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15D2A" w:rsidRPr="0045619C" w14:paraId="3D1CB3B5" w14:textId="77777777" w:rsidTr="00C85D0F">
        <w:trPr>
          <w:trHeight w:hRule="exact" w:val="1418"/>
        </w:trPr>
        <w:tc>
          <w:tcPr>
            <w:tcW w:w="6804" w:type="dxa"/>
            <w:shd w:val="clear" w:color="auto" w:fill="auto"/>
            <w:vAlign w:val="center"/>
          </w:tcPr>
          <w:p w14:paraId="3656F5EC" w14:textId="77777777" w:rsidR="00BE5062" w:rsidRPr="0045619C" w:rsidRDefault="00BB7504" w:rsidP="00C85D0F">
            <w:pPr>
              <w:pStyle w:val="EPName"/>
            </w:pPr>
            <w:r w:rsidRPr="0045619C">
              <w:t>Ευρωπαϊκό Κοινοβούλιο</w:t>
            </w:r>
          </w:p>
          <w:p w14:paraId="41252937" w14:textId="77777777" w:rsidR="00BE5062" w:rsidRPr="0045619C" w:rsidRDefault="00BB7504" w:rsidP="002C6E70">
            <w:pPr>
              <w:pStyle w:val="EPTerm"/>
            </w:pPr>
            <w:r w:rsidRPr="0045619C">
              <w:t>2024-2029</w:t>
            </w:r>
          </w:p>
        </w:tc>
        <w:tc>
          <w:tcPr>
            <w:tcW w:w="2268" w:type="dxa"/>
            <w:shd w:val="clear" w:color="auto" w:fill="auto"/>
          </w:tcPr>
          <w:p w14:paraId="49AAEB96" w14:textId="77777777" w:rsidR="00BE5062" w:rsidRPr="0045619C" w:rsidRDefault="00BB7504" w:rsidP="00C85D0F">
            <w:pPr>
              <w:pStyle w:val="EPLogo"/>
            </w:pPr>
            <w:r w:rsidRPr="0045619C">
              <w:rPr>
                <w:noProof/>
              </w:rPr>
              <w:drawing>
                <wp:inline distT="0" distB="0" distL="0" distR="0" wp14:anchorId="08F93068" wp14:editId="5AC2AA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126F4E8" w14:textId="77777777" w:rsidR="000E7234" w:rsidRPr="0045619C" w:rsidRDefault="000E7234" w:rsidP="000E7234">
      <w:pPr>
        <w:pStyle w:val="LineTop"/>
      </w:pPr>
    </w:p>
    <w:p w14:paraId="1E8E2D11" w14:textId="77777777" w:rsidR="000E7234" w:rsidRPr="0045619C" w:rsidRDefault="00BB7504" w:rsidP="000E7234">
      <w:pPr>
        <w:pStyle w:val="EPBody"/>
      </w:pPr>
      <w:r w:rsidRPr="0045619C">
        <w:rPr>
          <w:rStyle w:val="HideTWBExt"/>
        </w:rPr>
        <w:t>&lt;</w:t>
      </w:r>
      <w:r w:rsidRPr="0045619C">
        <w:rPr>
          <w:rStyle w:val="HideTWBExt"/>
          <w:i w:val="0"/>
        </w:rPr>
        <w:t>Commission</w:t>
      </w:r>
      <w:r w:rsidRPr="0045619C">
        <w:rPr>
          <w:rStyle w:val="HideTWBExt"/>
        </w:rPr>
        <w:t>&gt;</w:t>
      </w:r>
      <w:r w:rsidRPr="0045619C">
        <w:rPr>
          <w:rStyle w:val="HideTWBInt"/>
          <w:color w:val="auto"/>
        </w:rPr>
        <w:t>{ECON}</w:t>
      </w:r>
      <w:r w:rsidRPr="0045619C">
        <w:t>Επιτροπή Οικονομικής και Νομισματικής Πολιτικής</w:t>
      </w:r>
      <w:r w:rsidRPr="0045619C">
        <w:rPr>
          <w:rStyle w:val="HideTWBExt"/>
        </w:rPr>
        <w:t>&lt;/</w:t>
      </w:r>
      <w:r w:rsidRPr="0045619C">
        <w:rPr>
          <w:rStyle w:val="HideTWBExt"/>
          <w:i w:val="0"/>
        </w:rPr>
        <w:t>Commission</w:t>
      </w:r>
      <w:r w:rsidRPr="0045619C">
        <w:rPr>
          <w:rStyle w:val="HideTWBExt"/>
        </w:rPr>
        <w:t>&gt;</w:t>
      </w:r>
    </w:p>
    <w:p w14:paraId="4F63B546" w14:textId="77777777" w:rsidR="000E7234" w:rsidRPr="0045619C" w:rsidRDefault="000E7234" w:rsidP="000E7234">
      <w:pPr>
        <w:pStyle w:val="LineBottom"/>
      </w:pPr>
    </w:p>
    <w:p w14:paraId="3F2E1EF0" w14:textId="77777777" w:rsidR="00B85286" w:rsidRPr="0045619C" w:rsidRDefault="00BB7504">
      <w:pPr>
        <w:pStyle w:val="CoverReference"/>
      </w:pPr>
      <w:r w:rsidRPr="0045619C">
        <w:rPr>
          <w:rStyle w:val="HideTWBExt"/>
          <w:b w:val="0"/>
        </w:rPr>
        <w:t>&lt;RefProc&gt;</w:t>
      </w:r>
      <w:r w:rsidRPr="0045619C">
        <w:t>2025/0581</w:t>
      </w:r>
      <w:r w:rsidRPr="0045619C">
        <w:rPr>
          <w:rStyle w:val="HideTWBExt"/>
          <w:b w:val="0"/>
        </w:rPr>
        <w:t>&lt;/RefProc&gt;&lt;RefTypeProc&gt;</w:t>
      </w:r>
      <w:r w:rsidRPr="0045619C">
        <w:t>(CNS)</w:t>
      </w:r>
      <w:r w:rsidRPr="0045619C">
        <w:rPr>
          <w:rStyle w:val="HideTWBExt"/>
          <w:b w:val="0"/>
        </w:rPr>
        <w:t>&lt;/RefTypeProc&gt;</w:t>
      </w:r>
    </w:p>
    <w:p w14:paraId="6765B53A" w14:textId="77777777" w:rsidR="00B85286" w:rsidRPr="0045619C" w:rsidRDefault="00BB7504">
      <w:pPr>
        <w:pStyle w:val="CoverDate"/>
      </w:pPr>
      <w:r w:rsidRPr="0045619C">
        <w:rPr>
          <w:rStyle w:val="HideTWBExt"/>
        </w:rPr>
        <w:t>&lt;Date&gt;</w:t>
      </w:r>
      <w:r w:rsidRPr="0045619C">
        <w:rPr>
          <w:rStyle w:val="HideTWBInt"/>
          <w:color w:val="auto"/>
        </w:rPr>
        <w:t>{15/04/2026}</w:t>
      </w:r>
      <w:r w:rsidRPr="0045619C">
        <w:t>15.4.2026</w:t>
      </w:r>
      <w:r w:rsidRPr="0045619C">
        <w:rPr>
          <w:rStyle w:val="HideTWBExt"/>
        </w:rPr>
        <w:t>&lt;/Date&gt;</w:t>
      </w:r>
    </w:p>
    <w:p w14:paraId="43E65C52" w14:textId="77777777" w:rsidR="009B0305" w:rsidRPr="0045619C" w:rsidRDefault="00BB7504" w:rsidP="009B0305">
      <w:pPr>
        <w:pStyle w:val="CoverDocType"/>
      </w:pPr>
      <w:r w:rsidRPr="0045619C">
        <w:rPr>
          <w:rStyle w:val="HideTWBExt"/>
          <w:b w:val="0"/>
        </w:rPr>
        <w:t>&lt;TypeAM&gt;</w:t>
      </w:r>
      <w:r w:rsidRPr="0045619C">
        <w:t>ΤΡΟΠΟΛΟΓΙΕΣ</w:t>
      </w:r>
      <w:r w:rsidRPr="0045619C">
        <w:rPr>
          <w:rStyle w:val="HideTWBExt"/>
          <w:b w:val="0"/>
        </w:rPr>
        <w:t>&lt;/TypeAM&gt;</w:t>
      </w:r>
    </w:p>
    <w:p w14:paraId="77707EFE" w14:textId="77777777" w:rsidR="00B85286" w:rsidRPr="0045619C" w:rsidRDefault="00BB7504" w:rsidP="001C2054">
      <w:pPr>
        <w:pStyle w:val="CoverDocType24a"/>
      </w:pPr>
      <w:r w:rsidRPr="0045619C">
        <w:rPr>
          <w:rStyle w:val="HideTWBExt"/>
          <w:b w:val="0"/>
        </w:rPr>
        <w:t>&lt;RangeAM&gt;</w:t>
      </w:r>
      <w:r w:rsidRPr="0045619C">
        <w:t>3 - 9</w:t>
      </w:r>
      <w:r w:rsidRPr="0045619C">
        <w:rPr>
          <w:rStyle w:val="HideTWBExt"/>
          <w:b w:val="0"/>
        </w:rPr>
        <w:t>&lt;/RangeAM&gt;</w:t>
      </w:r>
    </w:p>
    <w:p w14:paraId="31C4C1DF" w14:textId="77777777" w:rsidR="001C2054" w:rsidRPr="0045619C" w:rsidRDefault="00BB7504" w:rsidP="00A93F8C">
      <w:pPr>
        <w:pStyle w:val="CoverBold"/>
      </w:pPr>
      <w:r w:rsidRPr="0045619C">
        <w:rPr>
          <w:rStyle w:val="HideTWBExt"/>
          <w:b w:val="0"/>
        </w:rPr>
        <w:t>&lt;TitreType&gt;</w:t>
      </w:r>
      <w:r w:rsidRPr="0045619C">
        <w:t>Σχέδιο έκθεσης</w:t>
      </w:r>
      <w:r w:rsidRPr="0045619C">
        <w:rPr>
          <w:rStyle w:val="HideTWBExt"/>
          <w:b w:val="0"/>
        </w:rPr>
        <w:t>&lt;/TitreType&gt;</w:t>
      </w:r>
    </w:p>
    <w:p w14:paraId="644E5B8E" w14:textId="77777777" w:rsidR="00B85286" w:rsidRPr="0045619C" w:rsidRDefault="00BB7504" w:rsidP="00A93F8C">
      <w:pPr>
        <w:pStyle w:val="CoverBold"/>
      </w:pPr>
      <w:r w:rsidRPr="0045619C">
        <w:rPr>
          <w:rStyle w:val="HideTWBExt"/>
          <w:b w:val="0"/>
        </w:rPr>
        <w:t>&lt;Rapporteur&gt;</w:t>
      </w:r>
      <w:r w:rsidRPr="0045619C">
        <w:t>Tomáš Kubín</w:t>
      </w:r>
      <w:r w:rsidRPr="0045619C">
        <w:rPr>
          <w:rStyle w:val="HideTWBExt"/>
          <w:b w:val="0"/>
        </w:rPr>
        <w:t>&lt;/Rapporteur&gt;</w:t>
      </w:r>
    </w:p>
    <w:p w14:paraId="2D1B44BB" w14:textId="77777777" w:rsidR="00B85286" w:rsidRPr="0045619C" w:rsidRDefault="00BB7504">
      <w:pPr>
        <w:pStyle w:val="CoverNormal24a"/>
      </w:pPr>
      <w:r w:rsidRPr="0045619C">
        <w:rPr>
          <w:rStyle w:val="HideTWBExt"/>
        </w:rPr>
        <w:t>&lt;DocRefPE&gt;</w:t>
      </w:r>
      <w:r w:rsidRPr="0045619C">
        <w:t>(PE784.421v01-00)</w:t>
      </w:r>
      <w:r w:rsidRPr="0045619C">
        <w:rPr>
          <w:rStyle w:val="HideTWBExt"/>
        </w:rPr>
        <w:t>&lt;/DocRefPE&gt;</w:t>
      </w:r>
    </w:p>
    <w:p w14:paraId="0A28943A" w14:textId="77777777" w:rsidR="00B85286" w:rsidRPr="0045619C" w:rsidRDefault="00BB7504">
      <w:pPr>
        <w:pStyle w:val="CoverNormal24a"/>
      </w:pPr>
      <w:r w:rsidRPr="0045619C">
        <w:rPr>
          <w:rStyle w:val="HideTWBExt"/>
        </w:rPr>
        <w:t>&lt;Titre&gt;</w:t>
      </w:r>
      <w:r w:rsidRPr="0045619C">
        <w:t xml:space="preserve">Τροποποίηση της οδηγίας (ΕΕ) 2020/262 όσον αφορά το γενικό καθεστώς των ειδικών φόρων κατανάλωσης που </w:t>
      </w:r>
      <w:r w:rsidRPr="0045619C">
        <w:t>επιβάλλονται στον καπνό και στα συναφή με τον καπνό προϊόντα</w:t>
      </w:r>
      <w:r w:rsidRPr="0045619C">
        <w:rPr>
          <w:rStyle w:val="HideTWBExt"/>
        </w:rPr>
        <w:t>&lt;/Titre&gt;</w:t>
      </w:r>
    </w:p>
    <w:p w14:paraId="51CB23D3" w14:textId="77777777" w:rsidR="006337D4" w:rsidRPr="0045619C" w:rsidRDefault="00BB7504" w:rsidP="006337D4">
      <w:pPr>
        <w:pStyle w:val="CoverNormal"/>
      </w:pPr>
      <w:r w:rsidRPr="0045619C">
        <w:rPr>
          <w:rStyle w:val="HideTWBExt"/>
        </w:rPr>
        <w:t>&lt;DocAmend&gt;</w:t>
      </w:r>
      <w:r w:rsidRPr="0045619C">
        <w:t>Πρόταση οδηγίας</w:t>
      </w:r>
      <w:r w:rsidRPr="0045619C">
        <w:rPr>
          <w:rStyle w:val="HideTWBExt"/>
        </w:rPr>
        <w:t>&lt;/DocAmend&gt;</w:t>
      </w:r>
    </w:p>
    <w:p w14:paraId="792A3CAD" w14:textId="77777777" w:rsidR="00B85286" w:rsidRPr="0045619C" w:rsidRDefault="00BB7504">
      <w:pPr>
        <w:pStyle w:val="CoverNormal24a"/>
      </w:pPr>
      <w:r w:rsidRPr="0045619C">
        <w:rPr>
          <w:rStyle w:val="HideTWBExt"/>
        </w:rPr>
        <w:t>&lt;DocRef&gt;</w:t>
      </w:r>
      <w:r w:rsidRPr="0045619C">
        <w:t>(COM(2025)0581 – C10</w:t>
      </w:r>
      <w:r w:rsidRPr="0045619C">
        <w:noBreakHyphen/>
        <w:t>0296/2025 – 2025/0581(CNS))</w:t>
      </w:r>
      <w:r w:rsidRPr="0045619C">
        <w:rPr>
          <w:rStyle w:val="HideTWBExt"/>
        </w:rPr>
        <w:t>&lt;/DocRef&gt;</w:t>
      </w:r>
    </w:p>
    <w:p w14:paraId="6466AFAF" w14:textId="77777777" w:rsidR="00B85286" w:rsidRPr="0045619C" w:rsidRDefault="00BB7504" w:rsidP="00E660E2">
      <w:pPr>
        <w:widowControl/>
        <w:tabs>
          <w:tab w:val="center" w:pos="4677"/>
        </w:tabs>
      </w:pPr>
      <w:r w:rsidRPr="0045619C">
        <w:br w:type="page"/>
      </w:r>
      <w:r w:rsidRPr="0045619C">
        <w:lastRenderedPageBreak/>
        <w:t>AM_Com_LegReport</w:t>
      </w:r>
    </w:p>
    <w:p w14:paraId="526EA9B6" w14:textId="77777777" w:rsidR="00166CCB" w:rsidRPr="0045619C" w:rsidRDefault="00BB7504" w:rsidP="008309ED">
      <w:pPr>
        <w:pStyle w:val="AmNumberTabs"/>
        <w:keepNext/>
      </w:pPr>
      <w:r w:rsidRPr="0045619C">
        <w:br w:type="page"/>
      </w:r>
    </w:p>
    <w:p w14:paraId="7A717C7C" w14:textId="77777777" w:rsidR="002C6E70" w:rsidRPr="0045619C" w:rsidRDefault="00BB7504" w:rsidP="002C6E70">
      <w:pPr>
        <w:pStyle w:val="AMNumberTabs0"/>
        <w:keepNext/>
      </w:pPr>
      <w:bookmarkStart w:id="0" w:name="EndB"/>
      <w:r w:rsidRPr="0045619C">
        <w:rPr>
          <w:rStyle w:val="HideTWBExt"/>
          <w:b w:val="0"/>
        </w:rPr>
        <w:lastRenderedPageBreak/>
        <w:t>&lt;RepeatBlock-Amend&gt;&lt;Amend&gt;</w:t>
      </w:r>
      <w:r w:rsidRPr="0045619C">
        <w:t>Τροπολογία</w:t>
      </w:r>
      <w:r w:rsidRPr="0045619C">
        <w:tab/>
      </w:r>
      <w:r w:rsidRPr="0045619C">
        <w:tab/>
      </w:r>
      <w:r w:rsidRPr="0045619C">
        <w:rPr>
          <w:rStyle w:val="HideTWBExt"/>
          <w:b w:val="0"/>
        </w:rPr>
        <w:t>&lt;NumAm&gt;</w:t>
      </w:r>
      <w:r w:rsidRPr="0045619C">
        <w:t>3</w:t>
      </w:r>
      <w:r w:rsidRPr="0045619C">
        <w:rPr>
          <w:rStyle w:val="HideTWBExt"/>
          <w:b w:val="0"/>
        </w:rPr>
        <w:t>&lt;/NumAm&gt;</w:t>
      </w:r>
    </w:p>
    <w:p w14:paraId="6EC1AB49" w14:textId="77777777" w:rsidR="002C6E70" w:rsidRPr="0045619C" w:rsidRDefault="00BB7504" w:rsidP="002C6E70">
      <w:pPr>
        <w:pStyle w:val="NormalBold"/>
      </w:pPr>
      <w:r w:rsidRPr="0045619C">
        <w:rPr>
          <w:rStyle w:val="HideTWBExt"/>
          <w:b w:val="0"/>
        </w:rPr>
        <w:t>&lt;RepeatBlock-By&gt;&lt;Members&gt;</w:t>
      </w:r>
      <w:r w:rsidRPr="0045619C">
        <w:t>César Luena, Jonás Fernández, Niels Fuglsang, Matthias Ecke</w:t>
      </w:r>
      <w:r w:rsidRPr="0045619C">
        <w:rPr>
          <w:rStyle w:val="HideTWBExt"/>
          <w:b w:val="0"/>
        </w:rPr>
        <w:t>&lt;/Members&gt;</w:t>
      </w:r>
    </w:p>
    <w:p w14:paraId="16D514AC" w14:textId="77777777" w:rsidR="002C6E70" w:rsidRPr="0045619C" w:rsidRDefault="00BB7504" w:rsidP="002C6E70">
      <w:r w:rsidRPr="0045619C">
        <w:rPr>
          <w:rStyle w:val="HideTWBExt"/>
        </w:rPr>
        <w:t>&lt;/RepeatBlock-By&gt;</w:t>
      </w:r>
    </w:p>
    <w:p w14:paraId="0786B56C" w14:textId="77777777" w:rsidR="002C6E70" w:rsidRPr="0045619C" w:rsidRDefault="00BB7504" w:rsidP="002C6E70">
      <w:pPr>
        <w:pStyle w:val="NormalBold"/>
        <w:keepNext/>
      </w:pPr>
      <w:r w:rsidRPr="0045619C">
        <w:rPr>
          <w:rStyle w:val="HideTWBExt"/>
          <w:b w:val="0"/>
        </w:rPr>
        <w:t>&lt;DocAmend&gt;</w:t>
      </w:r>
      <w:r w:rsidRPr="0045619C">
        <w:t>Πρόταση οδηγίας</w:t>
      </w:r>
      <w:r w:rsidRPr="0045619C">
        <w:rPr>
          <w:rStyle w:val="HideTWBExt"/>
          <w:b w:val="0"/>
        </w:rPr>
        <w:t>&lt;/DocAmend&gt;</w:t>
      </w:r>
    </w:p>
    <w:p w14:paraId="55EAA6C8" w14:textId="77777777" w:rsidR="002C6E70" w:rsidRPr="0045619C" w:rsidRDefault="00BB7504" w:rsidP="002C6E70">
      <w:pPr>
        <w:pStyle w:val="NormalBold"/>
      </w:pPr>
      <w:r w:rsidRPr="0045619C">
        <w:rPr>
          <w:rStyle w:val="HideTWBExt"/>
          <w:b w:val="0"/>
        </w:rPr>
        <w:t>&lt;Article&gt;</w:t>
      </w:r>
      <w:r w:rsidRPr="0045619C">
        <w:t>Αιτιολογική σκέψη 2 α (νέα)</w:t>
      </w:r>
      <w:r w:rsidRPr="0045619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2A" w:rsidRPr="0045619C" w14:paraId="61FD6A4A" w14:textId="77777777" w:rsidTr="001850A8">
        <w:trPr>
          <w:jc w:val="center"/>
        </w:trPr>
        <w:tc>
          <w:tcPr>
            <w:tcW w:w="9752" w:type="dxa"/>
            <w:gridSpan w:val="2"/>
          </w:tcPr>
          <w:p w14:paraId="260D297D" w14:textId="77777777" w:rsidR="002C6E70" w:rsidRPr="0045619C" w:rsidRDefault="002C6E70" w:rsidP="001850A8">
            <w:pPr>
              <w:keepNext/>
            </w:pPr>
          </w:p>
        </w:tc>
      </w:tr>
      <w:tr w:rsidR="00415D2A" w:rsidRPr="0045619C" w14:paraId="4BE3E3A9" w14:textId="77777777" w:rsidTr="001850A8">
        <w:trPr>
          <w:jc w:val="center"/>
        </w:trPr>
        <w:tc>
          <w:tcPr>
            <w:tcW w:w="4876" w:type="dxa"/>
          </w:tcPr>
          <w:p w14:paraId="51E37678" w14:textId="77777777" w:rsidR="002C6E70" w:rsidRPr="0045619C" w:rsidRDefault="00BB7504" w:rsidP="001850A8">
            <w:pPr>
              <w:pStyle w:val="ColumnHeading"/>
              <w:keepNext/>
            </w:pPr>
            <w:r w:rsidRPr="0045619C">
              <w:t>Κείμενο που προτείνει η Επιτροπή</w:t>
            </w:r>
          </w:p>
        </w:tc>
        <w:tc>
          <w:tcPr>
            <w:tcW w:w="4876" w:type="dxa"/>
          </w:tcPr>
          <w:p w14:paraId="1E44AE6A" w14:textId="77777777" w:rsidR="002C6E70" w:rsidRPr="0045619C" w:rsidRDefault="00BB7504" w:rsidP="001850A8">
            <w:pPr>
              <w:pStyle w:val="ColumnHeading"/>
              <w:keepNext/>
            </w:pPr>
            <w:r w:rsidRPr="0045619C">
              <w:t>Τροπολογία</w:t>
            </w:r>
          </w:p>
        </w:tc>
      </w:tr>
      <w:tr w:rsidR="00415D2A" w:rsidRPr="0045619C" w14:paraId="4BE41799" w14:textId="77777777" w:rsidTr="001850A8">
        <w:trPr>
          <w:jc w:val="center"/>
        </w:trPr>
        <w:tc>
          <w:tcPr>
            <w:tcW w:w="4876" w:type="dxa"/>
          </w:tcPr>
          <w:p w14:paraId="00A1AB5B" w14:textId="77777777" w:rsidR="002C6E70" w:rsidRPr="0045619C" w:rsidRDefault="002C6E70" w:rsidP="001850A8">
            <w:pPr>
              <w:pStyle w:val="Normal6"/>
            </w:pPr>
          </w:p>
        </w:tc>
        <w:tc>
          <w:tcPr>
            <w:tcW w:w="4876" w:type="dxa"/>
          </w:tcPr>
          <w:p w14:paraId="5537772F" w14:textId="77777777" w:rsidR="002C6E70" w:rsidRPr="0045619C" w:rsidRDefault="00BB7504" w:rsidP="001850A8">
            <w:pPr>
              <w:pStyle w:val="Normal6"/>
              <w:rPr>
                <w:szCs w:val="24"/>
              </w:rPr>
            </w:pPr>
            <w:r w:rsidRPr="0045619C">
              <w:rPr>
                <w:b/>
                <w:i/>
              </w:rPr>
              <w:t>(2α)</w:t>
            </w:r>
            <w:r w:rsidRPr="0045619C">
              <w:rPr>
                <w:b/>
                <w:i/>
              </w:rPr>
              <w:tab/>
              <w:t xml:space="preserve">Οι </w:t>
            </w:r>
            <w:r w:rsidRPr="0045619C">
              <w:rPr>
                <w:b/>
                <w:i/>
              </w:rPr>
              <w:t>διασυνοριακές αγορές καπνού από ιδιώτες, όταν τα προϊόντα αγοράζονται σε ένα κράτος μέλος και εισάγονται σε άλλο για προσωπική κατανάλωση, υπονομεύουν την ορθή λειτουργία της εσωτερικής αγοράς και των εθνικών πολιτικών για τη δημόσια υγεία που αποσκοπούν στη μείωση του επιπολασμού του καπνίσματος. Λαμβανομένης υπόψη της αναθεώρησης της οδηγίας (ΕΕ) XX/XXX του Συμβουλίου [Υπηρεσία Εκδόσεων: να προστεθεί ο αριθμός και το έτος της οδηγίας του Συμβουλίου για τη διάρθρωση και τους συντελεστές του ειδικού φόρου κ</w:t>
            </w:r>
            <w:r w:rsidRPr="0045619C">
              <w:rPr>
                <w:b/>
                <w:i/>
              </w:rPr>
              <w:t>ατανάλωσης που εφαρμόζονται στον καπνό και στα συναφή με τον καπνό προϊόντα, η οποία εκδόθηκε την ίδια ημέρα με την παρούσα οδηγία], είναι σκόπιμο να επικαιροποιηθούν οι διατάξεις της οδηγίας (ΕΕ) 2020/262 του Συμβουλίου για την απόκτηση υποκείμενων σε ειδικό φόρο κατανάλωσης προϊόντων από ιδιώτες, μεταξύ άλλων ώστε να αντικατοπτρίζουν τις αλλαγές στις κατηγορίες προϊόντων καπνού και να εισαχθούν νέες κατηγορίες για τα βιομηχανοποιημένα καπνά και τα συναφή με τον καπνό προϊόντα, συμπεριλαμβανομένων των ηλεκ</w:t>
            </w:r>
            <w:r w:rsidRPr="0045619C">
              <w:rPr>
                <w:b/>
                <w:i/>
              </w:rPr>
              <w:t>τρονικών τσιγάρων, του θερμαινόμενου καπνού και των σακουλακίων νικοτίνης.</w:t>
            </w:r>
          </w:p>
        </w:tc>
      </w:tr>
    </w:tbl>
    <w:p w14:paraId="086A1F81" w14:textId="77777777" w:rsidR="002C6E70" w:rsidRPr="0045619C" w:rsidRDefault="00BB7504" w:rsidP="002C6E70">
      <w:pPr>
        <w:pStyle w:val="Olang"/>
        <w:rPr>
          <w:sz w:val="24"/>
          <w:szCs w:val="24"/>
        </w:rPr>
      </w:pPr>
      <w:r w:rsidRPr="0045619C">
        <w:rPr>
          <w:sz w:val="24"/>
          <w:szCs w:val="24"/>
        </w:rPr>
        <w:t xml:space="preserve">Or. </w:t>
      </w:r>
      <w:r w:rsidRPr="0045619C">
        <w:rPr>
          <w:rStyle w:val="HideTWBExt"/>
        </w:rPr>
        <w:t>&lt;Original&gt;</w:t>
      </w:r>
      <w:r w:rsidRPr="0045619C">
        <w:rPr>
          <w:rStyle w:val="HideTWBInt"/>
          <w:sz w:val="24"/>
          <w:szCs w:val="24"/>
        </w:rPr>
        <w:t>{EN}</w:t>
      </w:r>
      <w:r w:rsidRPr="0045619C">
        <w:rPr>
          <w:sz w:val="24"/>
          <w:szCs w:val="24"/>
        </w:rPr>
        <w:t>en</w:t>
      </w:r>
      <w:r w:rsidRPr="0045619C">
        <w:rPr>
          <w:rStyle w:val="HideTWBExt"/>
        </w:rPr>
        <w:t>&lt;/Original&gt;</w:t>
      </w:r>
    </w:p>
    <w:p w14:paraId="6A473FF3" w14:textId="77777777" w:rsidR="002C6E70" w:rsidRPr="0045619C" w:rsidRDefault="00BB7504" w:rsidP="002C6E70">
      <w:r w:rsidRPr="0045619C">
        <w:rPr>
          <w:rStyle w:val="HideTWBExt"/>
        </w:rPr>
        <w:t>&lt;/Amend&gt;</w:t>
      </w:r>
    </w:p>
    <w:p w14:paraId="4A6D2DEF" w14:textId="77777777" w:rsidR="002C6E70" w:rsidRPr="0045619C" w:rsidRDefault="00BB7504" w:rsidP="002C6E70">
      <w:pPr>
        <w:pStyle w:val="AMNumberTabs0"/>
        <w:keepNext/>
      </w:pPr>
      <w:r w:rsidRPr="0045619C">
        <w:rPr>
          <w:rStyle w:val="HideTWBExt"/>
          <w:b w:val="0"/>
        </w:rPr>
        <w:t>&lt;Amend&gt;</w:t>
      </w:r>
      <w:r w:rsidRPr="0045619C">
        <w:t>Τροπολογία</w:t>
      </w:r>
      <w:r w:rsidRPr="0045619C">
        <w:tab/>
      </w:r>
      <w:r w:rsidRPr="0045619C">
        <w:tab/>
      </w:r>
      <w:r w:rsidRPr="0045619C">
        <w:rPr>
          <w:rStyle w:val="HideTWBExt"/>
          <w:b w:val="0"/>
        </w:rPr>
        <w:t>&lt;NumAm&gt;</w:t>
      </w:r>
      <w:r w:rsidRPr="0045619C">
        <w:t>4</w:t>
      </w:r>
      <w:r w:rsidRPr="0045619C">
        <w:rPr>
          <w:rStyle w:val="HideTWBExt"/>
          <w:b w:val="0"/>
        </w:rPr>
        <w:t>&lt;/NumAm&gt;</w:t>
      </w:r>
    </w:p>
    <w:p w14:paraId="59880FCD" w14:textId="77777777" w:rsidR="002C6E70" w:rsidRPr="0045619C" w:rsidRDefault="00BB7504" w:rsidP="002C6E70">
      <w:pPr>
        <w:pStyle w:val="NormalBold"/>
      </w:pPr>
      <w:r w:rsidRPr="0045619C">
        <w:rPr>
          <w:rStyle w:val="HideTWBExt"/>
          <w:b w:val="0"/>
        </w:rPr>
        <w:t>&lt;RepeatBlock-By&gt;&lt;Members&gt;</w:t>
      </w:r>
      <w:r w:rsidRPr="0045619C">
        <w:t>Billy Kelleher</w:t>
      </w:r>
      <w:r w:rsidRPr="0045619C">
        <w:rPr>
          <w:rStyle w:val="HideTWBExt"/>
          <w:b w:val="0"/>
        </w:rPr>
        <w:t>&lt;/Members&gt;</w:t>
      </w:r>
    </w:p>
    <w:p w14:paraId="53D30D7A" w14:textId="77777777" w:rsidR="002C6E70" w:rsidRPr="0045619C" w:rsidRDefault="00BB7504" w:rsidP="002C6E70">
      <w:r w:rsidRPr="0045619C">
        <w:rPr>
          <w:rStyle w:val="HideTWBExt"/>
        </w:rPr>
        <w:t>&lt;/RepeatBlock-By&gt;</w:t>
      </w:r>
    </w:p>
    <w:p w14:paraId="62B8F1A3" w14:textId="77777777" w:rsidR="002C6E70" w:rsidRPr="0045619C" w:rsidRDefault="00BB7504" w:rsidP="002C6E70">
      <w:pPr>
        <w:pStyle w:val="NormalBold"/>
        <w:keepNext/>
      </w:pPr>
      <w:r w:rsidRPr="0045619C">
        <w:rPr>
          <w:rStyle w:val="HideTWBExt"/>
          <w:b w:val="0"/>
        </w:rPr>
        <w:lastRenderedPageBreak/>
        <w:t>&lt;DocAmend&gt;</w:t>
      </w:r>
      <w:r w:rsidRPr="0045619C">
        <w:t>Πρόταση οδηγίας</w:t>
      </w:r>
      <w:r w:rsidRPr="0045619C">
        <w:rPr>
          <w:rStyle w:val="HideTWBExt"/>
          <w:b w:val="0"/>
        </w:rPr>
        <w:t>&lt;/DocAmend&gt;</w:t>
      </w:r>
    </w:p>
    <w:p w14:paraId="6C1ADEC4" w14:textId="77777777" w:rsidR="002C6E70" w:rsidRPr="0045619C" w:rsidRDefault="00BB7504" w:rsidP="002C6E70">
      <w:pPr>
        <w:pStyle w:val="NormalBold"/>
      </w:pPr>
      <w:r w:rsidRPr="0045619C">
        <w:rPr>
          <w:rStyle w:val="HideTWBExt"/>
          <w:b w:val="0"/>
        </w:rPr>
        <w:t>&lt;Article&gt;</w:t>
      </w:r>
      <w:r w:rsidRPr="0045619C">
        <w:t>Αιτιολογική σκέψη 2 α (νέα)</w:t>
      </w:r>
      <w:r w:rsidRPr="0045619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2A" w:rsidRPr="0045619C" w14:paraId="1B3A884F" w14:textId="77777777" w:rsidTr="001850A8">
        <w:trPr>
          <w:jc w:val="center"/>
        </w:trPr>
        <w:tc>
          <w:tcPr>
            <w:tcW w:w="9752" w:type="dxa"/>
            <w:gridSpan w:val="2"/>
          </w:tcPr>
          <w:p w14:paraId="5DE0FC43" w14:textId="77777777" w:rsidR="002C6E70" w:rsidRPr="0045619C" w:rsidRDefault="002C6E70" w:rsidP="001850A8">
            <w:pPr>
              <w:keepNext/>
            </w:pPr>
          </w:p>
        </w:tc>
      </w:tr>
      <w:tr w:rsidR="00415D2A" w:rsidRPr="0045619C" w14:paraId="49DC3DCA" w14:textId="77777777" w:rsidTr="001850A8">
        <w:trPr>
          <w:jc w:val="center"/>
        </w:trPr>
        <w:tc>
          <w:tcPr>
            <w:tcW w:w="4876" w:type="dxa"/>
          </w:tcPr>
          <w:p w14:paraId="2F8BFCBE" w14:textId="77777777" w:rsidR="002C6E70" w:rsidRPr="0045619C" w:rsidRDefault="00BB7504" w:rsidP="001850A8">
            <w:pPr>
              <w:pStyle w:val="ColumnHeading"/>
              <w:keepNext/>
            </w:pPr>
            <w:r w:rsidRPr="0045619C">
              <w:t>Κείμενο που προτείνει η Επιτροπή</w:t>
            </w:r>
          </w:p>
        </w:tc>
        <w:tc>
          <w:tcPr>
            <w:tcW w:w="4876" w:type="dxa"/>
          </w:tcPr>
          <w:p w14:paraId="286BC7C9" w14:textId="77777777" w:rsidR="002C6E70" w:rsidRPr="0045619C" w:rsidRDefault="00BB7504" w:rsidP="001850A8">
            <w:pPr>
              <w:pStyle w:val="ColumnHeading"/>
              <w:keepNext/>
            </w:pPr>
            <w:r w:rsidRPr="0045619C">
              <w:t>Τροπολογία</w:t>
            </w:r>
          </w:p>
        </w:tc>
      </w:tr>
      <w:tr w:rsidR="00415D2A" w:rsidRPr="0045619C" w14:paraId="0FAD0E7A" w14:textId="77777777" w:rsidTr="001850A8">
        <w:trPr>
          <w:jc w:val="center"/>
        </w:trPr>
        <w:tc>
          <w:tcPr>
            <w:tcW w:w="4876" w:type="dxa"/>
          </w:tcPr>
          <w:p w14:paraId="213B4B12" w14:textId="77777777" w:rsidR="002C6E70" w:rsidRPr="0045619C" w:rsidRDefault="002C6E70" w:rsidP="001850A8">
            <w:pPr>
              <w:pStyle w:val="Normal6"/>
            </w:pPr>
          </w:p>
        </w:tc>
        <w:tc>
          <w:tcPr>
            <w:tcW w:w="4876" w:type="dxa"/>
          </w:tcPr>
          <w:p w14:paraId="7ABBBF76" w14:textId="77777777" w:rsidR="002C6E70" w:rsidRPr="0045619C" w:rsidRDefault="00BB7504" w:rsidP="001850A8">
            <w:pPr>
              <w:pStyle w:val="Normal6"/>
              <w:rPr>
                <w:szCs w:val="24"/>
              </w:rPr>
            </w:pPr>
            <w:r w:rsidRPr="0045619C">
              <w:rPr>
                <w:b/>
                <w:i/>
              </w:rPr>
              <w:t>(2α)</w:t>
            </w:r>
            <w:r w:rsidRPr="0045619C">
              <w:rPr>
                <w:b/>
                <w:i/>
              </w:rPr>
              <w:tab/>
              <w:t xml:space="preserve">Οι αγοραστικές συμπεριφορές για τα προϊόντα καπνού εντός της εσωτερικής αγοράς έχουν εξελιχθεί, με τα άτομα να επωφελούνται από τις διαφορές τιμών </w:t>
            </w:r>
            <w:r w:rsidRPr="0045619C">
              <w:rPr>
                <w:b/>
                <w:i/>
              </w:rPr>
              <w:t xml:space="preserve">μεταξύ των κρατών μελών για την απόκτηση ποσοτήτων που ενδέχεται να μην αντιστοιχούν σε προσωπική χρήση. Ταυτόχρονα, είναι εγγενώς δύσκολο για τις αρχές να διακρίνουν την προσωπική χρήση από την εμπορική πρόθεση λόγω των σχετικά μεγάλων ενδεικτικών ορίων και, ως εκ τούτου, τα κράτη μέλη αντιμετωπίζουν σημαντικές πρακτικές δυσκολίες όσον αφορά την επιβολή των εν λόγω ορίων. Προκειμένου να διασφαλιστεί η αποτελεσματικότερη και πιο ομοιόμορφη εφαρμογή των εν λόγω κανόνων και να επιτευχθεί ο γενικός στόχος της </w:t>
            </w:r>
            <w:r w:rsidRPr="0045619C">
              <w:rPr>
                <w:b/>
                <w:i/>
              </w:rPr>
              <w:t>προστασίας της δημόσιας υγείας, κρίνεται σκόπιμο να προσαρμοστούν τα ενδεικτικά ποσοτικά όρια για τα προϊόντα καπνού.</w:t>
            </w:r>
          </w:p>
        </w:tc>
      </w:tr>
    </w:tbl>
    <w:p w14:paraId="7D11147D" w14:textId="77777777" w:rsidR="002C6E70" w:rsidRPr="0045619C" w:rsidRDefault="00BB7504" w:rsidP="002C6E70">
      <w:pPr>
        <w:pStyle w:val="Olang"/>
        <w:rPr>
          <w:sz w:val="24"/>
          <w:szCs w:val="24"/>
        </w:rPr>
      </w:pPr>
      <w:r w:rsidRPr="0045619C">
        <w:rPr>
          <w:sz w:val="24"/>
          <w:szCs w:val="24"/>
        </w:rPr>
        <w:t xml:space="preserve">Or. </w:t>
      </w:r>
      <w:r w:rsidRPr="0045619C">
        <w:rPr>
          <w:rStyle w:val="HideTWBExt"/>
        </w:rPr>
        <w:t>&lt;Original&gt;</w:t>
      </w:r>
      <w:r w:rsidRPr="0045619C">
        <w:rPr>
          <w:rStyle w:val="HideTWBInt"/>
          <w:sz w:val="24"/>
          <w:szCs w:val="24"/>
        </w:rPr>
        <w:t>{EN}</w:t>
      </w:r>
      <w:r w:rsidRPr="0045619C">
        <w:rPr>
          <w:sz w:val="24"/>
          <w:szCs w:val="24"/>
        </w:rPr>
        <w:t>en</w:t>
      </w:r>
      <w:r w:rsidRPr="0045619C">
        <w:rPr>
          <w:rStyle w:val="HideTWBExt"/>
        </w:rPr>
        <w:t>&lt;/Original&gt;</w:t>
      </w:r>
    </w:p>
    <w:p w14:paraId="134C0C21" w14:textId="77777777" w:rsidR="002C6E70" w:rsidRPr="0045619C" w:rsidRDefault="00BB7504" w:rsidP="002C6E70">
      <w:r w:rsidRPr="0045619C">
        <w:rPr>
          <w:rStyle w:val="HideTWBExt"/>
        </w:rPr>
        <w:t>&lt;/Amend&gt;</w:t>
      </w:r>
    </w:p>
    <w:p w14:paraId="677A0642" w14:textId="77777777" w:rsidR="002C6E70" w:rsidRPr="0045619C" w:rsidRDefault="00BB7504" w:rsidP="002C6E70">
      <w:pPr>
        <w:pStyle w:val="AMNumberTabs0"/>
        <w:keepNext/>
      </w:pPr>
      <w:r w:rsidRPr="0045619C">
        <w:rPr>
          <w:rStyle w:val="HideTWBExt"/>
          <w:b w:val="0"/>
        </w:rPr>
        <w:t>&lt;Amend&gt;</w:t>
      </w:r>
      <w:r w:rsidRPr="0045619C">
        <w:t>Τροπολογία</w:t>
      </w:r>
      <w:r w:rsidRPr="0045619C">
        <w:tab/>
      </w:r>
      <w:r w:rsidRPr="0045619C">
        <w:tab/>
      </w:r>
      <w:r w:rsidRPr="0045619C">
        <w:rPr>
          <w:rStyle w:val="HideTWBExt"/>
          <w:b w:val="0"/>
        </w:rPr>
        <w:t>&lt;NumAm&gt;</w:t>
      </w:r>
      <w:r w:rsidRPr="0045619C">
        <w:t>5</w:t>
      </w:r>
      <w:r w:rsidRPr="0045619C">
        <w:rPr>
          <w:rStyle w:val="HideTWBExt"/>
          <w:b w:val="0"/>
        </w:rPr>
        <w:t>&lt;/NumAm&gt;</w:t>
      </w:r>
    </w:p>
    <w:p w14:paraId="4F4EFBA0" w14:textId="77777777" w:rsidR="002C6E70" w:rsidRPr="0045619C" w:rsidRDefault="00BB7504" w:rsidP="002C6E70">
      <w:pPr>
        <w:pStyle w:val="NormalBold"/>
      </w:pPr>
      <w:r w:rsidRPr="0045619C">
        <w:rPr>
          <w:rStyle w:val="HideTWBExt"/>
          <w:b w:val="0"/>
        </w:rPr>
        <w:t>&lt;RepeatBlock-By&gt;&lt;Members&gt;</w:t>
      </w:r>
      <w:r w:rsidRPr="0045619C">
        <w:t>César Luena, Jonás Fernández, Niels Fuglsang, Matthias Ecke</w:t>
      </w:r>
      <w:r w:rsidRPr="0045619C">
        <w:rPr>
          <w:rStyle w:val="HideTWBExt"/>
          <w:b w:val="0"/>
        </w:rPr>
        <w:t>&lt;/Members&gt;</w:t>
      </w:r>
    </w:p>
    <w:p w14:paraId="24180750" w14:textId="77777777" w:rsidR="002C6E70" w:rsidRPr="0045619C" w:rsidRDefault="00BB7504" w:rsidP="002C6E70">
      <w:r w:rsidRPr="0045619C">
        <w:rPr>
          <w:rStyle w:val="HideTWBExt"/>
        </w:rPr>
        <w:t>&lt;/RepeatBlock-By&gt;</w:t>
      </w:r>
    </w:p>
    <w:p w14:paraId="48DD47E7" w14:textId="77777777" w:rsidR="002C6E70" w:rsidRPr="0045619C" w:rsidRDefault="00BB7504" w:rsidP="002C6E70">
      <w:pPr>
        <w:pStyle w:val="NormalBold"/>
        <w:keepNext/>
      </w:pPr>
      <w:r w:rsidRPr="0045619C">
        <w:rPr>
          <w:rStyle w:val="HideTWBExt"/>
          <w:b w:val="0"/>
        </w:rPr>
        <w:t>&lt;DocAmend&gt;</w:t>
      </w:r>
      <w:r w:rsidRPr="0045619C">
        <w:t>Πρόταση οδηγίας</w:t>
      </w:r>
      <w:r w:rsidRPr="0045619C">
        <w:rPr>
          <w:rStyle w:val="HideTWBExt"/>
          <w:b w:val="0"/>
        </w:rPr>
        <w:t>&lt;/DocAmend&gt;</w:t>
      </w:r>
    </w:p>
    <w:p w14:paraId="6C1C3977" w14:textId="77777777" w:rsidR="002C6E70" w:rsidRPr="0045619C" w:rsidRDefault="00BB7504" w:rsidP="002C6E70">
      <w:pPr>
        <w:pStyle w:val="NormalBold"/>
      </w:pPr>
      <w:r w:rsidRPr="0045619C">
        <w:rPr>
          <w:rStyle w:val="HideTWBExt"/>
          <w:b w:val="0"/>
        </w:rPr>
        <w:t>&lt;Article&gt;</w:t>
      </w:r>
      <w:r w:rsidRPr="0045619C">
        <w:t>Αιτιολογική σκέψη 2 β (νέα)</w:t>
      </w:r>
      <w:r w:rsidRPr="0045619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15D2A" w:rsidRPr="0045619C" w14:paraId="43F0E6E7" w14:textId="77777777" w:rsidTr="001850A8">
        <w:trPr>
          <w:jc w:val="center"/>
        </w:trPr>
        <w:tc>
          <w:tcPr>
            <w:tcW w:w="9752" w:type="dxa"/>
            <w:gridSpan w:val="2"/>
          </w:tcPr>
          <w:p w14:paraId="11D56E30" w14:textId="77777777" w:rsidR="002C6E70" w:rsidRPr="0045619C" w:rsidRDefault="002C6E70" w:rsidP="001850A8">
            <w:pPr>
              <w:keepNext/>
            </w:pPr>
          </w:p>
        </w:tc>
      </w:tr>
      <w:tr w:rsidR="00415D2A" w:rsidRPr="0045619C" w14:paraId="4B78729D" w14:textId="77777777" w:rsidTr="001850A8">
        <w:trPr>
          <w:jc w:val="center"/>
        </w:trPr>
        <w:tc>
          <w:tcPr>
            <w:tcW w:w="4876" w:type="dxa"/>
          </w:tcPr>
          <w:p w14:paraId="0BD6FFFE" w14:textId="77777777" w:rsidR="002C6E70" w:rsidRPr="0045619C" w:rsidRDefault="00BB7504" w:rsidP="001850A8">
            <w:pPr>
              <w:pStyle w:val="ColumnHeading"/>
              <w:keepNext/>
            </w:pPr>
            <w:r w:rsidRPr="0045619C">
              <w:t>Κείμενο που προτείνει η Επιτροπή</w:t>
            </w:r>
          </w:p>
        </w:tc>
        <w:tc>
          <w:tcPr>
            <w:tcW w:w="4876" w:type="dxa"/>
          </w:tcPr>
          <w:p w14:paraId="52275F1B" w14:textId="77777777" w:rsidR="002C6E70" w:rsidRPr="0045619C" w:rsidRDefault="00BB7504" w:rsidP="001850A8">
            <w:pPr>
              <w:pStyle w:val="ColumnHeading"/>
              <w:keepNext/>
            </w:pPr>
            <w:r w:rsidRPr="0045619C">
              <w:t>Τροπολογία</w:t>
            </w:r>
          </w:p>
        </w:tc>
      </w:tr>
      <w:tr w:rsidR="00415D2A" w:rsidRPr="0045619C" w14:paraId="20C0A1D0" w14:textId="77777777" w:rsidTr="001850A8">
        <w:trPr>
          <w:jc w:val="center"/>
        </w:trPr>
        <w:tc>
          <w:tcPr>
            <w:tcW w:w="4876" w:type="dxa"/>
          </w:tcPr>
          <w:p w14:paraId="66D1C8C6" w14:textId="77777777" w:rsidR="002C6E70" w:rsidRPr="0045619C" w:rsidRDefault="002C6E70" w:rsidP="001850A8">
            <w:pPr>
              <w:pStyle w:val="Normal6"/>
            </w:pPr>
          </w:p>
        </w:tc>
        <w:tc>
          <w:tcPr>
            <w:tcW w:w="4876" w:type="dxa"/>
          </w:tcPr>
          <w:p w14:paraId="191048AC" w14:textId="77777777" w:rsidR="002C6E70" w:rsidRPr="0045619C" w:rsidRDefault="00BB7504" w:rsidP="001850A8">
            <w:pPr>
              <w:pStyle w:val="Normal6"/>
              <w:rPr>
                <w:szCs w:val="24"/>
              </w:rPr>
            </w:pPr>
            <w:r w:rsidRPr="0045619C">
              <w:rPr>
                <w:b/>
                <w:i/>
              </w:rPr>
              <w:t>(2β)</w:t>
            </w:r>
            <w:r w:rsidRPr="0045619C">
              <w:rPr>
                <w:b/>
                <w:i/>
              </w:rPr>
              <w:tab/>
              <w:t xml:space="preserve">Οι αλλαγές στα ενδεικτικά επίπεδα θα πρέπει να </w:t>
            </w:r>
            <w:r w:rsidRPr="0045619C">
              <w:rPr>
                <w:b/>
                <w:i/>
              </w:rPr>
              <w:t xml:space="preserve">βασίζονται στην αρχή ότι τα προϊόντα των νέων κατηγοριών βάσει της οδηγίας (ΕΕ) XX/XXX του Συμβουλίου [Υπηρεσία Εκδόσεων: να προστεθεί ο αριθμός και το έτος της οδηγίας του Συμβουλίου για τη διάρθρωση και τους συντελεστές του ειδικού φόρου κατανάλωσης που εφαρμόζονται στον </w:t>
            </w:r>
            <w:r w:rsidRPr="0045619C">
              <w:rPr>
                <w:b/>
                <w:i/>
              </w:rPr>
              <w:lastRenderedPageBreak/>
              <w:t>καπνό και στα συναφή με τον καπνό προϊόντα, η οποία εκδίδεται την ίδια ημέρα με την παρούσα οδηγία] χρησιμεύουν ως υποκατάστατα των προϊόντων που υπόκεινται ήδη σε ενδεικτικά επίπεδα βάσει της οδηγίας (ΕΕ) 2020/262 του Συμβουλίου. Ως εκ τ</w:t>
            </w:r>
            <w:r w:rsidRPr="0045619C">
              <w:rPr>
                <w:b/>
                <w:i/>
              </w:rPr>
              <w:t>ούτου, τα ενδεικτικά επίπεδα για τις νέες αυτές κατηγορίες θα πρέπει να είναι συγκρίσιμα με τα προϊόντα που εμπίπτουν ήδη στο πεδίο εφαρμογής. Επιπλέον, τα υφιστάμενα ενδεικτικά επίπεδα για τα βιομηχανοποιημένα καπνά δεν αντικατοπτρίζουν πλέον τους τρέχοντες στόχους για τη δημόσια υγεία ή τα καταναλωτικά πρότυπα. Συνεπώς, κρίνεται σκόπιμο να μειωθούν τα εν λόγω επίπεδα, ώστε να διασφαλιστεί ότι παραμένουν κατάλληλα για τον επιδιωκόμενο σκοπό. Η προσέγγιση αυτή διασφαλίζει τη συνοχή μεταξύ των κανόνων φορολο</w:t>
            </w:r>
            <w:r w:rsidRPr="0045619C">
              <w:rPr>
                <w:b/>
                <w:i/>
              </w:rPr>
              <w:t>γίας και κυκλοφορίας, αποθαρρύνει την υποκατάσταση των διαφόρων προϊόντων με φορολογικά κίνητρα και ενισχύει τις πολιτικές δημόσιας υγείας για τη μείωση του επιπολασμού του καπνίσματος με τη διατήρηση της πραγματικής τιμής όπου είναι διαθέσιμος ο καπνός.</w:t>
            </w:r>
          </w:p>
        </w:tc>
      </w:tr>
    </w:tbl>
    <w:p w14:paraId="190C6C4D" w14:textId="77777777" w:rsidR="002C6E70" w:rsidRPr="0045619C" w:rsidRDefault="00BB7504" w:rsidP="002C6E70">
      <w:pPr>
        <w:pStyle w:val="Olang"/>
        <w:rPr>
          <w:sz w:val="24"/>
          <w:szCs w:val="24"/>
        </w:rPr>
      </w:pPr>
      <w:r w:rsidRPr="0045619C">
        <w:rPr>
          <w:sz w:val="24"/>
          <w:szCs w:val="24"/>
        </w:rPr>
        <w:lastRenderedPageBreak/>
        <w:t xml:space="preserve">Or. </w:t>
      </w:r>
      <w:r w:rsidRPr="0045619C">
        <w:rPr>
          <w:rStyle w:val="HideTWBExt"/>
        </w:rPr>
        <w:t>&lt;Original&gt;</w:t>
      </w:r>
      <w:r w:rsidRPr="0045619C">
        <w:rPr>
          <w:rStyle w:val="HideTWBInt"/>
          <w:sz w:val="24"/>
          <w:szCs w:val="24"/>
        </w:rPr>
        <w:t>{EN}</w:t>
      </w:r>
      <w:r w:rsidRPr="0045619C">
        <w:rPr>
          <w:sz w:val="24"/>
          <w:szCs w:val="24"/>
        </w:rPr>
        <w:t>en</w:t>
      </w:r>
      <w:r w:rsidRPr="0045619C">
        <w:rPr>
          <w:rStyle w:val="HideTWBExt"/>
        </w:rPr>
        <w:t>&lt;/Original&gt;</w:t>
      </w:r>
    </w:p>
    <w:p w14:paraId="0CA3813F" w14:textId="77777777" w:rsidR="002C6E70" w:rsidRPr="0045619C" w:rsidRDefault="00BB7504" w:rsidP="002C6E70">
      <w:r w:rsidRPr="0045619C">
        <w:rPr>
          <w:rStyle w:val="HideTWBExt"/>
        </w:rPr>
        <w:t>&lt;/Amend&gt;</w:t>
      </w:r>
    </w:p>
    <w:p w14:paraId="77A1F4FF" w14:textId="77777777" w:rsidR="002C6E70" w:rsidRPr="0045619C" w:rsidRDefault="00BB7504" w:rsidP="002C6E70">
      <w:pPr>
        <w:pStyle w:val="AMNumberTabs0"/>
        <w:keepNext/>
      </w:pPr>
      <w:r w:rsidRPr="0045619C">
        <w:rPr>
          <w:rStyle w:val="HideTWBExt"/>
          <w:b w:val="0"/>
        </w:rPr>
        <w:t>&lt;Amend&gt;</w:t>
      </w:r>
      <w:r w:rsidRPr="0045619C">
        <w:t>Τροπολογία</w:t>
      </w:r>
      <w:r w:rsidRPr="0045619C">
        <w:tab/>
      </w:r>
      <w:r w:rsidRPr="0045619C">
        <w:tab/>
      </w:r>
      <w:r w:rsidRPr="0045619C">
        <w:rPr>
          <w:rStyle w:val="HideTWBExt"/>
          <w:b w:val="0"/>
        </w:rPr>
        <w:t>&lt;NumAm&gt;</w:t>
      </w:r>
      <w:r w:rsidRPr="0045619C">
        <w:t>6</w:t>
      </w:r>
      <w:r w:rsidRPr="0045619C">
        <w:rPr>
          <w:rStyle w:val="HideTWBExt"/>
          <w:b w:val="0"/>
        </w:rPr>
        <w:t>&lt;/NumAm&gt;</w:t>
      </w:r>
    </w:p>
    <w:p w14:paraId="1B40D3CC" w14:textId="77777777" w:rsidR="002C6E70" w:rsidRPr="0045619C" w:rsidRDefault="00BB7504" w:rsidP="002C6E70">
      <w:pPr>
        <w:pStyle w:val="NormalBold"/>
      </w:pPr>
      <w:r w:rsidRPr="0045619C">
        <w:rPr>
          <w:rStyle w:val="HideTWBExt"/>
          <w:b w:val="0"/>
        </w:rPr>
        <w:t>&lt;RepeatBlock-By&gt;&lt;Members&gt;</w:t>
      </w:r>
      <w:r w:rsidRPr="0045619C">
        <w:t>Rasmus Andresen</w:t>
      </w:r>
      <w:r w:rsidRPr="0045619C">
        <w:rPr>
          <w:rStyle w:val="HideTWBExt"/>
          <w:b w:val="0"/>
        </w:rPr>
        <w:t>&lt;/Members&gt;</w:t>
      </w:r>
    </w:p>
    <w:p w14:paraId="210A0803" w14:textId="77777777" w:rsidR="002C6E70" w:rsidRPr="0045619C" w:rsidRDefault="00BB7504" w:rsidP="002C6E70">
      <w:r w:rsidRPr="0045619C">
        <w:rPr>
          <w:rStyle w:val="HideTWBExt"/>
        </w:rPr>
        <w:t>&lt;AuNomDe&gt;</w:t>
      </w:r>
      <w:r w:rsidRPr="0045619C">
        <w:rPr>
          <w:rStyle w:val="HideTWBInt"/>
          <w:color w:val="auto"/>
        </w:rPr>
        <w:t>{Verts/ALE}</w:t>
      </w:r>
      <w:r w:rsidRPr="0045619C">
        <w:t>εξ ονόματος της Ομάδας Verts/ALE</w:t>
      </w:r>
      <w:r w:rsidRPr="0045619C">
        <w:rPr>
          <w:rStyle w:val="HideTWBExt"/>
        </w:rPr>
        <w:t>&lt;/AuNomDe&gt;</w:t>
      </w:r>
    </w:p>
    <w:p w14:paraId="18E218D5" w14:textId="77777777" w:rsidR="002C6E70" w:rsidRPr="0045619C" w:rsidRDefault="00BB7504" w:rsidP="002C6E70">
      <w:r w:rsidRPr="0045619C">
        <w:rPr>
          <w:rStyle w:val="HideTWBExt"/>
        </w:rPr>
        <w:t>&lt;/RepeatBlock-By&gt;</w:t>
      </w:r>
    </w:p>
    <w:p w14:paraId="34DF70A2" w14:textId="77777777" w:rsidR="002C6E70" w:rsidRPr="0045619C" w:rsidRDefault="00BB7504" w:rsidP="002C6E70">
      <w:pPr>
        <w:pStyle w:val="NormalBold"/>
        <w:keepNext/>
      </w:pPr>
      <w:r w:rsidRPr="0045619C">
        <w:rPr>
          <w:rStyle w:val="HideTWBExt"/>
          <w:b w:val="0"/>
        </w:rPr>
        <w:t>&lt;DocAmend&gt;</w:t>
      </w:r>
      <w:r w:rsidRPr="0045619C">
        <w:t>Πρόταση οδηγίας</w:t>
      </w:r>
      <w:r w:rsidRPr="0045619C">
        <w:rPr>
          <w:rStyle w:val="HideTWBExt"/>
          <w:b w:val="0"/>
        </w:rPr>
        <w:t>&lt;/DocAmend&gt;</w:t>
      </w:r>
    </w:p>
    <w:p w14:paraId="7AF0B4BD" w14:textId="77777777" w:rsidR="002C6E70" w:rsidRPr="0045619C" w:rsidRDefault="00BB7504" w:rsidP="002C6E70">
      <w:pPr>
        <w:pStyle w:val="NormalBold"/>
      </w:pPr>
      <w:r w:rsidRPr="0045619C">
        <w:rPr>
          <w:rStyle w:val="HideTWBExt"/>
          <w:b w:val="0"/>
        </w:rPr>
        <w:t>&lt;Article&gt;</w:t>
      </w:r>
      <w:r w:rsidRPr="0045619C">
        <w:t>Άρθρο 1 – παράγραφος 1 – σημείο 1 α (νέο)</w:t>
      </w:r>
      <w:r w:rsidRPr="0045619C">
        <w:rPr>
          <w:rStyle w:val="HideTWBExt"/>
          <w:b w:val="0"/>
        </w:rPr>
        <w:t>&lt;/Article&gt;</w:t>
      </w:r>
    </w:p>
    <w:p w14:paraId="7F52B835" w14:textId="77777777" w:rsidR="002C6E70" w:rsidRPr="0045619C" w:rsidRDefault="00BB7504" w:rsidP="002C6E70">
      <w:pPr>
        <w:keepNext/>
      </w:pPr>
      <w:r w:rsidRPr="0045619C">
        <w:rPr>
          <w:rStyle w:val="HideTWBExt"/>
        </w:rPr>
        <w:t>&lt;DocAmend2&gt;</w:t>
      </w:r>
      <w:r w:rsidRPr="0045619C">
        <w:t>Οδηγία (ΕΕ) 2020/262</w:t>
      </w:r>
      <w:r w:rsidRPr="0045619C">
        <w:rPr>
          <w:rStyle w:val="HideTWBExt"/>
        </w:rPr>
        <w:t>&lt;/DocAmend2&gt;</w:t>
      </w:r>
    </w:p>
    <w:p w14:paraId="2371CBB5" w14:textId="77777777" w:rsidR="002C6E70" w:rsidRPr="0045619C" w:rsidRDefault="00BB7504" w:rsidP="002C6E70">
      <w:r w:rsidRPr="0045619C">
        <w:rPr>
          <w:rStyle w:val="HideTWBExt"/>
        </w:rPr>
        <w:t>&lt;Article2&gt;</w:t>
      </w:r>
      <w:r w:rsidRPr="0045619C">
        <w:t>Άρθρο 32 – παράγραφος 3 – στοιχείο α</w:t>
      </w:r>
      <w:r w:rsidRPr="0045619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5D2A" w:rsidRPr="0045619C" w14:paraId="2F756354" w14:textId="77777777" w:rsidTr="00331889">
        <w:trPr>
          <w:jc w:val="center"/>
        </w:trPr>
        <w:tc>
          <w:tcPr>
            <w:tcW w:w="9752" w:type="dxa"/>
            <w:gridSpan w:val="2"/>
          </w:tcPr>
          <w:p w14:paraId="5FA09B5F" w14:textId="77777777" w:rsidR="002C6E70" w:rsidRPr="0045619C" w:rsidRDefault="002C6E70" w:rsidP="001850A8">
            <w:pPr>
              <w:keepNext/>
            </w:pPr>
          </w:p>
        </w:tc>
      </w:tr>
      <w:tr w:rsidR="00415D2A" w:rsidRPr="0045619C" w14:paraId="62C810E2" w14:textId="77777777" w:rsidTr="00331889">
        <w:trPr>
          <w:jc w:val="center"/>
        </w:trPr>
        <w:tc>
          <w:tcPr>
            <w:tcW w:w="4876" w:type="dxa"/>
          </w:tcPr>
          <w:p w14:paraId="457062DC" w14:textId="77777777" w:rsidR="002C6E70" w:rsidRPr="0045619C" w:rsidRDefault="00BB7504" w:rsidP="001850A8">
            <w:pPr>
              <w:pStyle w:val="ColumnHeading"/>
              <w:keepNext/>
            </w:pPr>
            <w:r w:rsidRPr="0045619C">
              <w:t>Ισχύον κείμενο</w:t>
            </w:r>
          </w:p>
        </w:tc>
        <w:tc>
          <w:tcPr>
            <w:tcW w:w="4876" w:type="dxa"/>
          </w:tcPr>
          <w:p w14:paraId="038D677E" w14:textId="77777777" w:rsidR="002C6E70" w:rsidRPr="0045619C" w:rsidRDefault="00BB7504" w:rsidP="001850A8">
            <w:pPr>
              <w:pStyle w:val="ColumnHeading"/>
              <w:keepNext/>
            </w:pPr>
            <w:r w:rsidRPr="0045619C">
              <w:t>Τροπολογία</w:t>
            </w:r>
          </w:p>
        </w:tc>
      </w:tr>
      <w:tr w:rsidR="00415D2A" w:rsidRPr="0045619C" w14:paraId="1534C9DE" w14:textId="77777777" w:rsidTr="00331889">
        <w:trPr>
          <w:jc w:val="center"/>
        </w:trPr>
        <w:tc>
          <w:tcPr>
            <w:tcW w:w="4876" w:type="dxa"/>
          </w:tcPr>
          <w:p w14:paraId="303C8C36" w14:textId="77777777" w:rsidR="00331889" w:rsidRPr="0045619C" w:rsidRDefault="00331889" w:rsidP="00331889">
            <w:pPr>
              <w:pStyle w:val="Normal6a"/>
            </w:pPr>
          </w:p>
        </w:tc>
        <w:tc>
          <w:tcPr>
            <w:tcW w:w="4876" w:type="dxa"/>
          </w:tcPr>
          <w:p w14:paraId="1DDBD2DA" w14:textId="77777777" w:rsidR="00331889" w:rsidRPr="0045619C" w:rsidRDefault="00BB7504" w:rsidP="00331889">
            <w:pPr>
              <w:pStyle w:val="Normal6a"/>
              <w:rPr>
                <w:b/>
                <w:i/>
              </w:rPr>
            </w:pPr>
            <w:r w:rsidRPr="0045619C">
              <w:rPr>
                <w:b/>
                <w:i/>
              </w:rPr>
              <w:t>(1α)</w:t>
            </w:r>
            <w:r w:rsidRPr="0045619C">
              <w:rPr>
                <w:b/>
                <w:i/>
              </w:rPr>
              <w:tab/>
              <w:t>Στο άρθρο 32 παράγραφος 3, το στοιχείο α) αντικαθίσταται από το ακόλουθο κείμενο:</w:t>
            </w:r>
          </w:p>
        </w:tc>
      </w:tr>
      <w:tr w:rsidR="00415D2A" w:rsidRPr="0045619C" w14:paraId="2ECDB0C9" w14:textId="77777777" w:rsidTr="00331889">
        <w:trPr>
          <w:jc w:val="center"/>
        </w:trPr>
        <w:tc>
          <w:tcPr>
            <w:tcW w:w="4876" w:type="dxa"/>
          </w:tcPr>
          <w:p w14:paraId="253106DE" w14:textId="77777777" w:rsidR="00E7314F" w:rsidRPr="0045619C" w:rsidRDefault="00BB7504" w:rsidP="00E7314F">
            <w:pPr>
              <w:pStyle w:val="Normal6a"/>
            </w:pPr>
            <w:r w:rsidRPr="0045619C">
              <w:t>α)</w:t>
            </w:r>
            <w:r w:rsidRPr="0045619C">
              <w:tab/>
              <w:t xml:space="preserve">για τα προϊόντα καπνού: </w:t>
            </w:r>
          </w:p>
        </w:tc>
        <w:tc>
          <w:tcPr>
            <w:tcW w:w="4876" w:type="dxa"/>
          </w:tcPr>
          <w:p w14:paraId="64E1357C" w14:textId="77777777" w:rsidR="00E7314F" w:rsidRPr="0045619C" w:rsidRDefault="00BB7504" w:rsidP="00E7314F">
            <w:pPr>
              <w:pStyle w:val="Normal6"/>
              <w:rPr>
                <w:szCs w:val="24"/>
              </w:rPr>
            </w:pPr>
            <w:r w:rsidRPr="0045619C">
              <w:t>α)</w:t>
            </w:r>
            <w:r w:rsidRPr="0045619C">
              <w:tab/>
              <w:t xml:space="preserve">για τα προϊόντα καπνού </w:t>
            </w:r>
            <w:r w:rsidRPr="0045619C">
              <w:rPr>
                <w:b/>
                <w:i/>
              </w:rPr>
              <w:t xml:space="preserve">και τα </w:t>
            </w:r>
            <w:r w:rsidRPr="0045619C">
              <w:rPr>
                <w:b/>
                <w:i/>
              </w:rPr>
              <w:lastRenderedPageBreak/>
              <w:t>συναφή με τον καπνό προϊόντα</w:t>
            </w:r>
            <w:r w:rsidRPr="0045619C">
              <w:t>:</w:t>
            </w:r>
          </w:p>
        </w:tc>
      </w:tr>
      <w:tr w:rsidR="00415D2A" w:rsidRPr="0045619C" w14:paraId="3547C578" w14:textId="77777777" w:rsidTr="00331889">
        <w:trPr>
          <w:jc w:val="center"/>
        </w:trPr>
        <w:tc>
          <w:tcPr>
            <w:tcW w:w="4876" w:type="dxa"/>
          </w:tcPr>
          <w:p w14:paraId="2403E796" w14:textId="77777777" w:rsidR="00E7314F" w:rsidRPr="0045619C" w:rsidRDefault="00BB7504" w:rsidP="00E7314F">
            <w:pPr>
              <w:pStyle w:val="Normal6a"/>
            </w:pPr>
            <w:r w:rsidRPr="0045619C">
              <w:lastRenderedPageBreak/>
              <w:t>–</w:t>
            </w:r>
            <w:r w:rsidRPr="0045619C">
              <w:tab/>
              <w:t xml:space="preserve">τσιγάρα: </w:t>
            </w:r>
            <w:r w:rsidRPr="0045619C">
              <w:rPr>
                <w:b/>
                <w:i/>
              </w:rPr>
              <w:t>800</w:t>
            </w:r>
            <w:r w:rsidRPr="0045619C">
              <w:t xml:space="preserve"> τεμάχια, </w:t>
            </w:r>
          </w:p>
        </w:tc>
        <w:tc>
          <w:tcPr>
            <w:tcW w:w="4876" w:type="dxa"/>
          </w:tcPr>
          <w:p w14:paraId="44D833CB" w14:textId="77777777" w:rsidR="00E7314F" w:rsidRPr="0045619C" w:rsidRDefault="00BB7504" w:rsidP="00916B49">
            <w:pPr>
              <w:pStyle w:val="Normal6"/>
              <w:rPr>
                <w:szCs w:val="24"/>
              </w:rPr>
            </w:pPr>
            <w:r w:rsidRPr="0045619C">
              <w:t>–</w:t>
            </w:r>
            <w:r w:rsidRPr="0045619C">
              <w:rPr>
                <w:b/>
                <w:i/>
              </w:rPr>
              <w:tab/>
            </w:r>
            <w:r w:rsidRPr="0045619C">
              <w:t>τσιγάρα:</w:t>
            </w:r>
            <w:r w:rsidRPr="0045619C">
              <w:rPr>
                <w:b/>
                <w:i/>
              </w:rPr>
              <w:t xml:space="preserve"> 400</w:t>
            </w:r>
            <w:r w:rsidRPr="0045619C">
              <w:t xml:space="preserve"> τεμάχια,</w:t>
            </w:r>
          </w:p>
        </w:tc>
      </w:tr>
      <w:tr w:rsidR="00415D2A" w:rsidRPr="0045619C" w14:paraId="66B9A744" w14:textId="77777777" w:rsidTr="00331889">
        <w:trPr>
          <w:jc w:val="center"/>
        </w:trPr>
        <w:tc>
          <w:tcPr>
            <w:tcW w:w="4876" w:type="dxa"/>
          </w:tcPr>
          <w:p w14:paraId="1D6F5474" w14:textId="77777777" w:rsidR="00E7314F" w:rsidRPr="0045619C" w:rsidRDefault="00BB7504" w:rsidP="00E7314F">
            <w:pPr>
              <w:pStyle w:val="Normal6a"/>
            </w:pPr>
            <w:r w:rsidRPr="0045619C">
              <w:t>–</w:t>
            </w:r>
            <w:r w:rsidRPr="0045619C">
              <w:tab/>
              <w:t xml:space="preserve">πουράκια (πούρα βάρους όχι πάνω από 3 g/τεμάχιο): </w:t>
            </w:r>
            <w:r w:rsidRPr="0045619C">
              <w:rPr>
                <w:b/>
                <w:i/>
              </w:rPr>
              <w:t>400</w:t>
            </w:r>
            <w:r w:rsidRPr="0045619C">
              <w:t xml:space="preserve"> τεμάχια, </w:t>
            </w:r>
          </w:p>
        </w:tc>
        <w:tc>
          <w:tcPr>
            <w:tcW w:w="4876" w:type="dxa"/>
          </w:tcPr>
          <w:p w14:paraId="5307A109" w14:textId="77777777" w:rsidR="00E7314F" w:rsidRPr="0045619C" w:rsidRDefault="00BB7504" w:rsidP="00916B49">
            <w:pPr>
              <w:pStyle w:val="Normal6"/>
              <w:rPr>
                <w:szCs w:val="24"/>
              </w:rPr>
            </w:pPr>
            <w:r w:rsidRPr="0045619C">
              <w:t>–</w:t>
            </w:r>
            <w:r w:rsidRPr="0045619C">
              <w:tab/>
              <w:t xml:space="preserve">πουράκια (πούρα </w:t>
            </w:r>
            <w:r w:rsidRPr="0045619C">
              <w:t>βάρους όχι πάνω από 3 g/τεμάχιο):</w:t>
            </w:r>
            <w:r w:rsidRPr="0045619C">
              <w:rPr>
                <w:b/>
                <w:i/>
              </w:rPr>
              <w:t xml:space="preserve"> 200</w:t>
            </w:r>
            <w:r w:rsidRPr="0045619C">
              <w:t xml:space="preserve"> τεμάχια,</w:t>
            </w:r>
          </w:p>
        </w:tc>
      </w:tr>
      <w:tr w:rsidR="00415D2A" w:rsidRPr="0045619C" w14:paraId="5B4A944B" w14:textId="77777777" w:rsidTr="00331889">
        <w:trPr>
          <w:jc w:val="center"/>
        </w:trPr>
        <w:tc>
          <w:tcPr>
            <w:tcW w:w="4876" w:type="dxa"/>
          </w:tcPr>
          <w:p w14:paraId="7B52C31A" w14:textId="77777777" w:rsidR="00E7314F" w:rsidRPr="0045619C" w:rsidRDefault="00BB7504" w:rsidP="00E7314F">
            <w:pPr>
              <w:pStyle w:val="Normal6a"/>
            </w:pPr>
            <w:r w:rsidRPr="0045619C">
              <w:t>–</w:t>
            </w:r>
            <w:r w:rsidRPr="0045619C">
              <w:tab/>
              <w:t xml:space="preserve">πούρα: </w:t>
            </w:r>
            <w:r w:rsidRPr="0045619C">
              <w:rPr>
                <w:b/>
                <w:i/>
              </w:rPr>
              <w:t>200</w:t>
            </w:r>
            <w:r w:rsidRPr="0045619C">
              <w:t xml:space="preserve"> τεμάχια, </w:t>
            </w:r>
          </w:p>
        </w:tc>
        <w:tc>
          <w:tcPr>
            <w:tcW w:w="4876" w:type="dxa"/>
          </w:tcPr>
          <w:p w14:paraId="3113AFC3" w14:textId="77777777" w:rsidR="00E7314F" w:rsidRPr="0045619C" w:rsidRDefault="00BB7504" w:rsidP="00916B49">
            <w:pPr>
              <w:pStyle w:val="Normal6"/>
              <w:rPr>
                <w:szCs w:val="24"/>
              </w:rPr>
            </w:pPr>
            <w:r w:rsidRPr="0045619C">
              <w:t>–</w:t>
            </w:r>
            <w:r w:rsidRPr="0045619C">
              <w:tab/>
              <w:t>πούρα:</w:t>
            </w:r>
            <w:r w:rsidRPr="0045619C">
              <w:rPr>
                <w:b/>
                <w:i/>
              </w:rPr>
              <w:t xml:space="preserve"> 100</w:t>
            </w:r>
            <w:r w:rsidRPr="0045619C">
              <w:t xml:space="preserve"> τεμάχια,</w:t>
            </w:r>
          </w:p>
        </w:tc>
      </w:tr>
      <w:tr w:rsidR="00415D2A" w:rsidRPr="0045619C" w14:paraId="2953B8F5" w14:textId="77777777" w:rsidTr="00331889">
        <w:trPr>
          <w:jc w:val="center"/>
        </w:trPr>
        <w:tc>
          <w:tcPr>
            <w:tcW w:w="4876" w:type="dxa"/>
          </w:tcPr>
          <w:p w14:paraId="5727F3E3" w14:textId="77777777" w:rsidR="006D4989" w:rsidRPr="0045619C" w:rsidRDefault="00BB7504" w:rsidP="006D4989">
            <w:pPr>
              <w:pStyle w:val="Normal6a"/>
            </w:pPr>
            <w:r w:rsidRPr="0045619C">
              <w:t>–</w:t>
            </w:r>
            <w:r w:rsidRPr="0045619C">
              <w:tab/>
              <w:t xml:space="preserve">καπνός καπνίσματος: </w:t>
            </w:r>
            <w:r w:rsidRPr="0045619C">
              <w:rPr>
                <w:b/>
                <w:i/>
              </w:rPr>
              <w:t>1,0 kg·</w:t>
            </w:r>
          </w:p>
        </w:tc>
        <w:tc>
          <w:tcPr>
            <w:tcW w:w="4876" w:type="dxa"/>
          </w:tcPr>
          <w:p w14:paraId="32C421DC" w14:textId="77777777" w:rsidR="006D4989" w:rsidRPr="0045619C" w:rsidRDefault="00BB7504" w:rsidP="006D4989">
            <w:pPr>
              <w:pStyle w:val="Normal6"/>
              <w:rPr>
                <w:szCs w:val="24"/>
              </w:rPr>
            </w:pPr>
            <w:r w:rsidRPr="0045619C">
              <w:t>–</w:t>
            </w:r>
            <w:r w:rsidRPr="0045619C">
              <w:tab/>
              <w:t>καπνός καπνίσματος:</w:t>
            </w:r>
            <w:r w:rsidRPr="0045619C">
              <w:rPr>
                <w:b/>
                <w:i/>
              </w:rPr>
              <w:t xml:space="preserve"> 500 g,</w:t>
            </w:r>
          </w:p>
        </w:tc>
      </w:tr>
      <w:tr w:rsidR="00415D2A" w:rsidRPr="0045619C" w14:paraId="6D527267" w14:textId="77777777" w:rsidTr="00331889">
        <w:trPr>
          <w:jc w:val="center"/>
        </w:trPr>
        <w:tc>
          <w:tcPr>
            <w:tcW w:w="4876" w:type="dxa"/>
          </w:tcPr>
          <w:p w14:paraId="0BEB6626" w14:textId="77777777" w:rsidR="006D4989" w:rsidRPr="0045619C" w:rsidRDefault="006D4989" w:rsidP="006D4989">
            <w:pPr>
              <w:pStyle w:val="Normal6"/>
            </w:pPr>
          </w:p>
        </w:tc>
        <w:tc>
          <w:tcPr>
            <w:tcW w:w="4876" w:type="dxa"/>
          </w:tcPr>
          <w:p w14:paraId="60BA7CCB" w14:textId="77777777" w:rsidR="006D4989" w:rsidRPr="0045619C" w:rsidRDefault="00BB7504" w:rsidP="006D4989">
            <w:pPr>
              <w:pStyle w:val="Normal6"/>
              <w:rPr>
                <w:szCs w:val="24"/>
              </w:rPr>
            </w:pPr>
            <w:r w:rsidRPr="0045619C">
              <w:rPr>
                <w:b/>
                <w:i/>
              </w:rPr>
              <w:t>–</w:t>
            </w:r>
            <w:r w:rsidRPr="0045619C">
              <w:rPr>
                <w:b/>
                <w:i/>
              </w:rPr>
              <w:tab/>
              <w:t>θερμαινόμενος καπνός: 400 τεμάχια ή 130 g άλλων μορφών,</w:t>
            </w:r>
          </w:p>
        </w:tc>
      </w:tr>
      <w:tr w:rsidR="00415D2A" w:rsidRPr="0045619C" w14:paraId="33B93C58" w14:textId="77777777" w:rsidTr="00331889">
        <w:trPr>
          <w:jc w:val="center"/>
        </w:trPr>
        <w:tc>
          <w:tcPr>
            <w:tcW w:w="4876" w:type="dxa"/>
          </w:tcPr>
          <w:p w14:paraId="0EFBC086" w14:textId="77777777" w:rsidR="006D4989" w:rsidRPr="0045619C" w:rsidRDefault="006D4989" w:rsidP="006D4989">
            <w:pPr>
              <w:pStyle w:val="Normal6"/>
            </w:pPr>
          </w:p>
        </w:tc>
        <w:tc>
          <w:tcPr>
            <w:tcW w:w="4876" w:type="dxa"/>
          </w:tcPr>
          <w:p w14:paraId="6B1585C1" w14:textId="77777777" w:rsidR="006D4989" w:rsidRPr="0045619C" w:rsidRDefault="00BB7504" w:rsidP="006D4989">
            <w:pPr>
              <w:pStyle w:val="Normal6"/>
              <w:rPr>
                <w:szCs w:val="24"/>
              </w:rPr>
            </w:pPr>
            <w:r w:rsidRPr="0045619C">
              <w:rPr>
                <w:b/>
                <w:i/>
              </w:rPr>
              <w:t>–</w:t>
            </w:r>
            <w:r w:rsidRPr="0045619C">
              <w:rPr>
                <w:b/>
                <w:i/>
              </w:rPr>
              <w:tab/>
              <w:t>υγρό για ηλεκτρονικά τσιγάρα: 50 ml,</w:t>
            </w:r>
          </w:p>
        </w:tc>
      </w:tr>
      <w:tr w:rsidR="00415D2A" w:rsidRPr="0045619C" w14:paraId="18227755" w14:textId="77777777" w:rsidTr="00331889">
        <w:trPr>
          <w:jc w:val="center"/>
        </w:trPr>
        <w:tc>
          <w:tcPr>
            <w:tcW w:w="4876" w:type="dxa"/>
          </w:tcPr>
          <w:p w14:paraId="644CBFED" w14:textId="77777777" w:rsidR="006D4989" w:rsidRPr="0045619C" w:rsidRDefault="006D4989" w:rsidP="006D4989">
            <w:pPr>
              <w:pStyle w:val="Normal6"/>
            </w:pPr>
          </w:p>
        </w:tc>
        <w:tc>
          <w:tcPr>
            <w:tcW w:w="4876" w:type="dxa"/>
          </w:tcPr>
          <w:p w14:paraId="6F6BDDA2" w14:textId="77777777" w:rsidR="006D4989" w:rsidRPr="0045619C" w:rsidRDefault="00BB7504" w:rsidP="006D4989">
            <w:pPr>
              <w:pStyle w:val="Normal6"/>
              <w:rPr>
                <w:szCs w:val="24"/>
              </w:rPr>
            </w:pPr>
            <w:r w:rsidRPr="0045619C">
              <w:rPr>
                <w:b/>
                <w:i/>
              </w:rPr>
              <w:t>–</w:t>
            </w:r>
            <w:r w:rsidRPr="0045619C">
              <w:rPr>
                <w:b/>
                <w:i/>
              </w:rPr>
              <w:tab/>
              <w:t>σακουλάκια νικοτίνης, άλλα προϊόντα νικοτίνης: 300 g.</w:t>
            </w:r>
          </w:p>
        </w:tc>
      </w:tr>
    </w:tbl>
    <w:p w14:paraId="7D48A582" w14:textId="77777777" w:rsidR="008309ED" w:rsidRPr="00BB7504" w:rsidRDefault="00BB7504" w:rsidP="008309ED">
      <w:pPr>
        <w:pStyle w:val="AmOrLang"/>
        <w:rPr>
          <w:lang w:val="en-GB"/>
        </w:rPr>
      </w:pPr>
      <w:r w:rsidRPr="00BB7504">
        <w:rPr>
          <w:szCs w:val="24"/>
          <w:lang w:val="en-GB"/>
        </w:rPr>
        <w:t xml:space="preserve">Or. </w:t>
      </w:r>
      <w:r w:rsidRPr="00BB7504">
        <w:rPr>
          <w:rStyle w:val="HideTWBExt"/>
          <w:lang w:val="en-GB"/>
        </w:rPr>
        <w:t>&lt;Original&gt;</w:t>
      </w:r>
      <w:r w:rsidRPr="00BB7504">
        <w:rPr>
          <w:rStyle w:val="HideTWBInt"/>
          <w:szCs w:val="24"/>
          <w:lang w:val="en-GB"/>
        </w:rPr>
        <w:t>{EN}</w:t>
      </w:r>
      <w:r w:rsidRPr="00BB7504">
        <w:rPr>
          <w:szCs w:val="24"/>
          <w:lang w:val="en-GB"/>
        </w:rPr>
        <w:t>en</w:t>
      </w:r>
      <w:r w:rsidRPr="00BB7504">
        <w:rPr>
          <w:rStyle w:val="HideTWBExt"/>
          <w:lang w:val="en-GB"/>
        </w:rPr>
        <w:t>&lt;/Original&gt;</w:t>
      </w:r>
    </w:p>
    <w:p w14:paraId="67025DD1" w14:textId="618F36A7" w:rsidR="008309ED" w:rsidRPr="00BB7504" w:rsidRDefault="008309ED" w:rsidP="008309ED">
      <w:pPr>
        <w:pStyle w:val="Normal12Italic"/>
        <w:rPr>
          <w:noProof w:val="0"/>
          <w:lang w:val="en-GB"/>
        </w:rPr>
      </w:pPr>
      <w:hyperlink r:id="rId8" w:history="1">
        <w:r w:rsidRPr="00BB7504">
          <w:rPr>
            <w:rStyle w:val="Hyperlink"/>
            <w:lang w:val="en-GB"/>
          </w:rPr>
          <w:t>https://eur-lex.europa.eu/legal-content/EL/TXT/?qid=1772707890619&amp;uri=CELEX%3A52025PC0581</w:t>
        </w:r>
      </w:hyperlink>
    </w:p>
    <w:p w14:paraId="60D602DA" w14:textId="77777777" w:rsidR="002C6E70" w:rsidRPr="00BB7504" w:rsidRDefault="00BB7504" w:rsidP="002C6E70">
      <w:pPr>
        <w:rPr>
          <w:lang w:val="en-GB"/>
        </w:rPr>
      </w:pPr>
      <w:r w:rsidRPr="00BB7504">
        <w:rPr>
          <w:rStyle w:val="HideTWBExt"/>
          <w:lang w:val="en-GB"/>
        </w:rPr>
        <w:t>&lt;/Amend&gt;</w:t>
      </w:r>
    </w:p>
    <w:p w14:paraId="0D383C91" w14:textId="77777777" w:rsidR="002C6E70" w:rsidRPr="0045619C" w:rsidRDefault="00BB7504" w:rsidP="002C6E70">
      <w:pPr>
        <w:pStyle w:val="AMNumberTabs0"/>
        <w:keepNext/>
      </w:pPr>
      <w:r w:rsidRPr="0045619C">
        <w:rPr>
          <w:rStyle w:val="HideTWBExt"/>
          <w:b w:val="0"/>
        </w:rPr>
        <w:t>&lt;Amend&gt;</w:t>
      </w:r>
      <w:r w:rsidRPr="0045619C">
        <w:t>Τροπολογία</w:t>
      </w:r>
      <w:r w:rsidRPr="0045619C">
        <w:tab/>
      </w:r>
      <w:r w:rsidRPr="0045619C">
        <w:tab/>
      </w:r>
      <w:r w:rsidRPr="0045619C">
        <w:rPr>
          <w:rStyle w:val="HideTWBExt"/>
          <w:b w:val="0"/>
        </w:rPr>
        <w:t>&lt;NumAm&gt;</w:t>
      </w:r>
      <w:r w:rsidRPr="0045619C">
        <w:t>7</w:t>
      </w:r>
      <w:r w:rsidRPr="0045619C">
        <w:rPr>
          <w:rStyle w:val="HideTWBExt"/>
          <w:b w:val="0"/>
        </w:rPr>
        <w:t>&lt;/NumAm&gt;</w:t>
      </w:r>
    </w:p>
    <w:p w14:paraId="41783236" w14:textId="77777777" w:rsidR="002C6E70" w:rsidRPr="0045619C" w:rsidRDefault="00BB7504" w:rsidP="002C6E70">
      <w:pPr>
        <w:pStyle w:val="NormalBold"/>
      </w:pPr>
      <w:r w:rsidRPr="0045619C">
        <w:rPr>
          <w:rStyle w:val="HideTWBExt"/>
          <w:b w:val="0"/>
        </w:rPr>
        <w:t>&lt;RepeatBlock-By&gt;&lt;Members&gt;</w:t>
      </w:r>
      <w:r w:rsidRPr="0045619C">
        <w:t>Billy Kelleher</w:t>
      </w:r>
      <w:r w:rsidRPr="0045619C">
        <w:rPr>
          <w:rStyle w:val="HideTWBExt"/>
          <w:b w:val="0"/>
        </w:rPr>
        <w:t>&lt;/Members&gt;</w:t>
      </w:r>
    </w:p>
    <w:p w14:paraId="3B2B098D" w14:textId="77777777" w:rsidR="002C6E70" w:rsidRPr="0045619C" w:rsidRDefault="00BB7504" w:rsidP="002C6E70">
      <w:r w:rsidRPr="0045619C">
        <w:rPr>
          <w:rStyle w:val="HideTWBExt"/>
        </w:rPr>
        <w:t>&lt;/RepeatBlock-By&gt;</w:t>
      </w:r>
    </w:p>
    <w:p w14:paraId="7D1A2815" w14:textId="77777777" w:rsidR="00A923DF" w:rsidRPr="0045619C" w:rsidRDefault="00BB7504" w:rsidP="001850A8">
      <w:pPr>
        <w:pStyle w:val="NormalBold"/>
        <w:keepNext/>
      </w:pPr>
      <w:r w:rsidRPr="0045619C">
        <w:rPr>
          <w:rStyle w:val="HideTWBExt"/>
          <w:b w:val="0"/>
        </w:rPr>
        <w:t>&lt;DocAmend&gt;</w:t>
      </w:r>
      <w:r w:rsidRPr="0045619C">
        <w:t>Πρόταση οδηγίας</w:t>
      </w:r>
      <w:r w:rsidRPr="0045619C">
        <w:rPr>
          <w:rStyle w:val="HideTWBExt"/>
          <w:b w:val="0"/>
        </w:rPr>
        <w:t>&lt;/DocAmend&gt;</w:t>
      </w:r>
    </w:p>
    <w:p w14:paraId="6F80A0DE" w14:textId="77777777" w:rsidR="00A923DF" w:rsidRPr="0045619C" w:rsidRDefault="00BB7504" w:rsidP="001850A8">
      <w:pPr>
        <w:pStyle w:val="NormalBold"/>
      </w:pPr>
      <w:r w:rsidRPr="0045619C">
        <w:rPr>
          <w:rStyle w:val="HideTWBExt"/>
          <w:b w:val="0"/>
        </w:rPr>
        <w:t>&lt;Article&gt;</w:t>
      </w:r>
      <w:r w:rsidRPr="0045619C">
        <w:t xml:space="preserve">Άρθρο 1 – παράγραφος 1 – </w:t>
      </w:r>
      <w:r w:rsidRPr="0045619C">
        <w:t>σημείο 1 α (νέο)</w:t>
      </w:r>
      <w:r w:rsidRPr="0045619C">
        <w:rPr>
          <w:rStyle w:val="HideTWBExt"/>
          <w:b w:val="0"/>
        </w:rPr>
        <w:t>&lt;/Article&gt;</w:t>
      </w:r>
    </w:p>
    <w:p w14:paraId="34A84C93" w14:textId="77777777" w:rsidR="00A923DF" w:rsidRPr="0045619C" w:rsidRDefault="00BB7504" w:rsidP="001850A8">
      <w:pPr>
        <w:keepNext/>
      </w:pPr>
      <w:r w:rsidRPr="0045619C">
        <w:rPr>
          <w:rStyle w:val="HideTWBExt"/>
        </w:rPr>
        <w:t>&lt;DocAmend2&gt;</w:t>
      </w:r>
      <w:r w:rsidRPr="0045619C">
        <w:t>Οδηγία (ΕΕ) 2020/262</w:t>
      </w:r>
      <w:r w:rsidRPr="0045619C">
        <w:rPr>
          <w:rStyle w:val="HideTWBExt"/>
        </w:rPr>
        <w:t>&lt;/DocAmend2&gt;</w:t>
      </w:r>
    </w:p>
    <w:p w14:paraId="378E7AD8" w14:textId="77777777" w:rsidR="00A923DF" w:rsidRPr="0045619C" w:rsidRDefault="00BB7504" w:rsidP="00A923DF">
      <w:r w:rsidRPr="0045619C">
        <w:rPr>
          <w:rStyle w:val="HideTWBExt"/>
        </w:rPr>
        <w:t>&lt;Article2&gt;</w:t>
      </w:r>
      <w:r w:rsidRPr="0045619C">
        <w:t>Άρθρο 32 – παράγραφος 3 – στοιχείο α</w:t>
      </w:r>
      <w:r w:rsidRPr="0045619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5D2A" w:rsidRPr="0045619C" w14:paraId="05A06C0E" w14:textId="77777777" w:rsidTr="00331889">
        <w:trPr>
          <w:jc w:val="center"/>
        </w:trPr>
        <w:tc>
          <w:tcPr>
            <w:tcW w:w="9752" w:type="dxa"/>
            <w:gridSpan w:val="2"/>
          </w:tcPr>
          <w:p w14:paraId="700B8955" w14:textId="77777777" w:rsidR="002C6E70" w:rsidRPr="0045619C" w:rsidRDefault="002C6E70" w:rsidP="001850A8">
            <w:pPr>
              <w:keepNext/>
            </w:pPr>
          </w:p>
        </w:tc>
      </w:tr>
      <w:tr w:rsidR="00415D2A" w:rsidRPr="0045619C" w14:paraId="2FE17C4A" w14:textId="77777777" w:rsidTr="00331889">
        <w:trPr>
          <w:jc w:val="center"/>
        </w:trPr>
        <w:tc>
          <w:tcPr>
            <w:tcW w:w="4876" w:type="dxa"/>
          </w:tcPr>
          <w:p w14:paraId="765E1765" w14:textId="77777777" w:rsidR="002C6E70" w:rsidRPr="0045619C" w:rsidRDefault="00BB7504" w:rsidP="001850A8">
            <w:pPr>
              <w:pStyle w:val="ColumnHeading"/>
              <w:keepNext/>
            </w:pPr>
            <w:r w:rsidRPr="0045619C">
              <w:t>Ισχύον κείμενο</w:t>
            </w:r>
          </w:p>
        </w:tc>
        <w:tc>
          <w:tcPr>
            <w:tcW w:w="4876" w:type="dxa"/>
          </w:tcPr>
          <w:p w14:paraId="12B47462" w14:textId="77777777" w:rsidR="002C6E70" w:rsidRPr="0045619C" w:rsidRDefault="00BB7504" w:rsidP="001850A8">
            <w:pPr>
              <w:pStyle w:val="ColumnHeading"/>
              <w:keepNext/>
            </w:pPr>
            <w:r w:rsidRPr="0045619C">
              <w:t>Τροπολογία</w:t>
            </w:r>
          </w:p>
        </w:tc>
      </w:tr>
      <w:tr w:rsidR="00415D2A" w:rsidRPr="0045619C" w14:paraId="61AB61DE" w14:textId="77777777" w:rsidTr="00331889">
        <w:trPr>
          <w:jc w:val="center"/>
        </w:trPr>
        <w:tc>
          <w:tcPr>
            <w:tcW w:w="4876" w:type="dxa"/>
          </w:tcPr>
          <w:p w14:paraId="7869EE8F" w14:textId="77777777" w:rsidR="00331889" w:rsidRPr="0045619C" w:rsidRDefault="00331889" w:rsidP="00331889">
            <w:pPr>
              <w:pStyle w:val="Normal6a"/>
            </w:pPr>
          </w:p>
        </w:tc>
        <w:tc>
          <w:tcPr>
            <w:tcW w:w="4876" w:type="dxa"/>
          </w:tcPr>
          <w:p w14:paraId="12F1CF53" w14:textId="77777777" w:rsidR="00331889" w:rsidRPr="0045619C" w:rsidRDefault="00BB7504" w:rsidP="00331889">
            <w:pPr>
              <w:pStyle w:val="Normal6a"/>
              <w:rPr>
                <w:b/>
                <w:i/>
              </w:rPr>
            </w:pPr>
            <w:r w:rsidRPr="0045619C">
              <w:rPr>
                <w:b/>
                <w:i/>
              </w:rPr>
              <w:t>(1α)</w:t>
            </w:r>
            <w:r w:rsidRPr="0045619C">
              <w:rPr>
                <w:b/>
                <w:i/>
              </w:rPr>
              <w:tab/>
              <w:t>Στο άρθρο 32 παράγραφος 3, το στοιχείο α) αντικαθίσταται από το ακόλουθο κείμενο:</w:t>
            </w:r>
          </w:p>
        </w:tc>
      </w:tr>
      <w:tr w:rsidR="00415D2A" w:rsidRPr="0045619C" w14:paraId="7B9DB328" w14:textId="77777777" w:rsidTr="00331889">
        <w:trPr>
          <w:jc w:val="center"/>
        </w:trPr>
        <w:tc>
          <w:tcPr>
            <w:tcW w:w="4876" w:type="dxa"/>
          </w:tcPr>
          <w:p w14:paraId="06D65CC4" w14:textId="77777777" w:rsidR="00E7314F" w:rsidRPr="0045619C" w:rsidRDefault="00BB7504" w:rsidP="00E7314F">
            <w:pPr>
              <w:pStyle w:val="Normal6a"/>
            </w:pPr>
            <w:r w:rsidRPr="0045619C">
              <w:t>α)</w:t>
            </w:r>
            <w:r w:rsidRPr="0045619C">
              <w:tab/>
              <w:t xml:space="preserve">για </w:t>
            </w:r>
            <w:r w:rsidRPr="0045619C">
              <w:t xml:space="preserve">τα προϊόντα καπνού: </w:t>
            </w:r>
          </w:p>
        </w:tc>
        <w:tc>
          <w:tcPr>
            <w:tcW w:w="4876" w:type="dxa"/>
          </w:tcPr>
          <w:p w14:paraId="68B179E2" w14:textId="77777777" w:rsidR="00E7314F" w:rsidRPr="0045619C" w:rsidRDefault="00BB7504" w:rsidP="00E7314F">
            <w:pPr>
              <w:pStyle w:val="Normal6"/>
              <w:rPr>
                <w:szCs w:val="24"/>
              </w:rPr>
            </w:pPr>
            <w:r w:rsidRPr="0045619C">
              <w:t>α)</w:t>
            </w:r>
            <w:r w:rsidRPr="0045619C">
              <w:tab/>
              <w:t>για τα προϊόντα καπνού:</w:t>
            </w:r>
          </w:p>
        </w:tc>
      </w:tr>
      <w:tr w:rsidR="00415D2A" w:rsidRPr="0045619C" w14:paraId="57C1C515" w14:textId="77777777" w:rsidTr="00331889">
        <w:trPr>
          <w:jc w:val="center"/>
        </w:trPr>
        <w:tc>
          <w:tcPr>
            <w:tcW w:w="4876" w:type="dxa"/>
          </w:tcPr>
          <w:p w14:paraId="6BEF007C" w14:textId="77777777" w:rsidR="00E7314F" w:rsidRPr="0045619C" w:rsidRDefault="00BB7504" w:rsidP="00E7314F">
            <w:pPr>
              <w:pStyle w:val="Normal6a"/>
            </w:pPr>
            <w:r w:rsidRPr="0045619C">
              <w:t>–</w:t>
            </w:r>
            <w:r w:rsidRPr="0045619C">
              <w:tab/>
              <w:t xml:space="preserve">τσιγάρα: </w:t>
            </w:r>
            <w:r w:rsidRPr="0045619C">
              <w:rPr>
                <w:b/>
                <w:i/>
              </w:rPr>
              <w:t>800</w:t>
            </w:r>
            <w:r w:rsidRPr="0045619C">
              <w:t xml:space="preserve"> τεμάχια, </w:t>
            </w:r>
          </w:p>
        </w:tc>
        <w:tc>
          <w:tcPr>
            <w:tcW w:w="4876" w:type="dxa"/>
          </w:tcPr>
          <w:p w14:paraId="4AF29819" w14:textId="77777777" w:rsidR="00E7314F" w:rsidRPr="0045619C" w:rsidRDefault="00BB7504" w:rsidP="00B41FAC">
            <w:pPr>
              <w:pStyle w:val="Normal6"/>
              <w:rPr>
                <w:szCs w:val="24"/>
              </w:rPr>
            </w:pPr>
            <w:r w:rsidRPr="0045619C">
              <w:t>–</w:t>
            </w:r>
            <w:r w:rsidRPr="0045619C">
              <w:tab/>
              <w:t xml:space="preserve">τσιγάρα: </w:t>
            </w:r>
            <w:r w:rsidRPr="0045619C">
              <w:rPr>
                <w:b/>
                <w:i/>
              </w:rPr>
              <w:t>400</w:t>
            </w:r>
            <w:r w:rsidRPr="0045619C">
              <w:t xml:space="preserve"> τεμάχια,</w:t>
            </w:r>
          </w:p>
        </w:tc>
      </w:tr>
      <w:tr w:rsidR="00415D2A" w:rsidRPr="0045619C" w14:paraId="3199302C" w14:textId="77777777" w:rsidTr="00331889">
        <w:trPr>
          <w:jc w:val="center"/>
        </w:trPr>
        <w:tc>
          <w:tcPr>
            <w:tcW w:w="4876" w:type="dxa"/>
          </w:tcPr>
          <w:p w14:paraId="3FB293D7" w14:textId="77777777" w:rsidR="00E7314F" w:rsidRPr="0045619C" w:rsidRDefault="00BB7504" w:rsidP="00E7314F">
            <w:pPr>
              <w:pStyle w:val="Normal6a"/>
            </w:pPr>
            <w:r w:rsidRPr="0045619C">
              <w:t>–</w:t>
            </w:r>
            <w:r w:rsidRPr="0045619C">
              <w:tab/>
              <w:t xml:space="preserve">πουράκια (πούρα βάρους όχι πάνω από 3 g/τεμάχιο): </w:t>
            </w:r>
            <w:r w:rsidRPr="0045619C">
              <w:rPr>
                <w:b/>
                <w:i/>
              </w:rPr>
              <w:t>400</w:t>
            </w:r>
            <w:r w:rsidRPr="0045619C">
              <w:t xml:space="preserve"> τεμάχια, </w:t>
            </w:r>
          </w:p>
        </w:tc>
        <w:tc>
          <w:tcPr>
            <w:tcW w:w="4876" w:type="dxa"/>
          </w:tcPr>
          <w:p w14:paraId="40DE7772" w14:textId="77777777" w:rsidR="00E7314F" w:rsidRPr="0045619C" w:rsidRDefault="00BB7504" w:rsidP="00B41FAC">
            <w:pPr>
              <w:pStyle w:val="Normal6"/>
              <w:rPr>
                <w:szCs w:val="24"/>
              </w:rPr>
            </w:pPr>
            <w:r w:rsidRPr="0045619C">
              <w:t>–</w:t>
            </w:r>
            <w:r w:rsidRPr="0045619C">
              <w:tab/>
              <w:t xml:space="preserve">πουράκια (πούρα βάρους όχι πάνω από 3 g/τεμάχιο): </w:t>
            </w:r>
            <w:r w:rsidRPr="0045619C">
              <w:rPr>
                <w:b/>
                <w:i/>
              </w:rPr>
              <w:t>200</w:t>
            </w:r>
            <w:r w:rsidRPr="0045619C">
              <w:t xml:space="preserve"> τεμάχια,</w:t>
            </w:r>
          </w:p>
        </w:tc>
      </w:tr>
      <w:tr w:rsidR="00415D2A" w:rsidRPr="0045619C" w14:paraId="5B4D96E3" w14:textId="77777777" w:rsidTr="00331889">
        <w:trPr>
          <w:jc w:val="center"/>
        </w:trPr>
        <w:tc>
          <w:tcPr>
            <w:tcW w:w="4876" w:type="dxa"/>
          </w:tcPr>
          <w:p w14:paraId="5CD9E711" w14:textId="77777777" w:rsidR="00E7314F" w:rsidRPr="0045619C" w:rsidRDefault="00BB7504" w:rsidP="00E7314F">
            <w:pPr>
              <w:pStyle w:val="Normal6a"/>
            </w:pPr>
            <w:r w:rsidRPr="0045619C">
              <w:t>–</w:t>
            </w:r>
            <w:r w:rsidRPr="0045619C">
              <w:tab/>
              <w:t xml:space="preserve">πούρα: </w:t>
            </w:r>
            <w:r w:rsidRPr="0045619C">
              <w:rPr>
                <w:b/>
                <w:i/>
              </w:rPr>
              <w:t>200</w:t>
            </w:r>
            <w:r w:rsidRPr="0045619C">
              <w:t xml:space="preserve"> τεμάχια, </w:t>
            </w:r>
          </w:p>
        </w:tc>
        <w:tc>
          <w:tcPr>
            <w:tcW w:w="4876" w:type="dxa"/>
          </w:tcPr>
          <w:p w14:paraId="2E826446" w14:textId="77777777" w:rsidR="00E7314F" w:rsidRPr="0045619C" w:rsidRDefault="00BB7504" w:rsidP="00B41FAC">
            <w:pPr>
              <w:pStyle w:val="Normal6"/>
              <w:rPr>
                <w:szCs w:val="24"/>
              </w:rPr>
            </w:pPr>
            <w:r w:rsidRPr="0045619C">
              <w:t>–</w:t>
            </w:r>
            <w:r w:rsidRPr="0045619C">
              <w:tab/>
              <w:t xml:space="preserve">πούρα: </w:t>
            </w:r>
            <w:r w:rsidRPr="0045619C">
              <w:rPr>
                <w:b/>
                <w:i/>
              </w:rPr>
              <w:t>100</w:t>
            </w:r>
            <w:r w:rsidRPr="0045619C">
              <w:t xml:space="preserve"> τεμάχια,</w:t>
            </w:r>
          </w:p>
        </w:tc>
      </w:tr>
      <w:tr w:rsidR="00415D2A" w:rsidRPr="0045619C" w14:paraId="314944CC" w14:textId="77777777" w:rsidTr="00331889">
        <w:trPr>
          <w:jc w:val="center"/>
        </w:trPr>
        <w:tc>
          <w:tcPr>
            <w:tcW w:w="4876" w:type="dxa"/>
          </w:tcPr>
          <w:p w14:paraId="4AA26AEA" w14:textId="77777777" w:rsidR="006D4989" w:rsidRPr="0045619C" w:rsidRDefault="00BB7504" w:rsidP="006D4989">
            <w:pPr>
              <w:pStyle w:val="Normal6a"/>
            </w:pPr>
            <w:r w:rsidRPr="0045619C">
              <w:t>–</w:t>
            </w:r>
            <w:r w:rsidRPr="0045619C">
              <w:tab/>
              <w:t xml:space="preserve">καπνός καπνίσματος: </w:t>
            </w:r>
            <w:r w:rsidRPr="0045619C">
              <w:rPr>
                <w:b/>
                <w:i/>
              </w:rPr>
              <w:t>1,0 kg·</w:t>
            </w:r>
          </w:p>
        </w:tc>
        <w:tc>
          <w:tcPr>
            <w:tcW w:w="4876" w:type="dxa"/>
          </w:tcPr>
          <w:p w14:paraId="53EC74CA" w14:textId="77777777" w:rsidR="006D4989" w:rsidRPr="0045619C" w:rsidRDefault="00BB7504" w:rsidP="006D4989">
            <w:pPr>
              <w:pStyle w:val="Normal6"/>
              <w:rPr>
                <w:b/>
                <w:szCs w:val="24"/>
              </w:rPr>
            </w:pPr>
            <w:r w:rsidRPr="0045619C">
              <w:t>–</w:t>
            </w:r>
            <w:r w:rsidRPr="0045619C">
              <w:tab/>
              <w:t>καπνός καπνίσματος:</w:t>
            </w:r>
            <w:r w:rsidRPr="0045619C">
              <w:rPr>
                <w:b/>
                <w:i/>
              </w:rPr>
              <w:t xml:space="preserve"> 0,5 kg·</w:t>
            </w:r>
          </w:p>
        </w:tc>
      </w:tr>
    </w:tbl>
    <w:p w14:paraId="62E110A9" w14:textId="77777777" w:rsidR="008309ED" w:rsidRPr="0045619C" w:rsidRDefault="00BB7504" w:rsidP="008309ED">
      <w:pPr>
        <w:pStyle w:val="AmOrLang"/>
      </w:pPr>
      <w:r w:rsidRPr="0045619C">
        <w:rPr>
          <w:szCs w:val="24"/>
        </w:rPr>
        <w:t xml:space="preserve">Or. </w:t>
      </w:r>
      <w:r w:rsidRPr="0045619C">
        <w:rPr>
          <w:rStyle w:val="HideTWBExt"/>
        </w:rPr>
        <w:t>&lt;Original&gt;</w:t>
      </w:r>
      <w:r w:rsidRPr="0045619C">
        <w:rPr>
          <w:rStyle w:val="HideTWBInt"/>
          <w:szCs w:val="24"/>
        </w:rPr>
        <w:t>{EN}</w:t>
      </w:r>
      <w:r w:rsidRPr="0045619C">
        <w:rPr>
          <w:szCs w:val="24"/>
        </w:rPr>
        <w:t>en</w:t>
      </w:r>
      <w:r w:rsidRPr="0045619C">
        <w:rPr>
          <w:rStyle w:val="HideTWBExt"/>
        </w:rPr>
        <w:t>&lt;/Original&gt;</w:t>
      </w:r>
    </w:p>
    <w:p w14:paraId="6F491954" w14:textId="35A010D5" w:rsidR="008309ED" w:rsidRPr="0045619C" w:rsidRDefault="008309ED" w:rsidP="008309ED">
      <w:pPr>
        <w:pStyle w:val="Normal12Italic"/>
        <w:rPr>
          <w:noProof w:val="0"/>
        </w:rPr>
      </w:pPr>
      <w:hyperlink r:id="rId9" w:history="1">
        <w:r w:rsidRPr="0045619C">
          <w:rPr>
            <w:rStyle w:val="Hyperlink"/>
          </w:rPr>
          <w:t>https://eur-lex.europa.eu/legal-</w:t>
        </w:r>
        <w:r w:rsidRPr="0045619C">
          <w:rPr>
            <w:rStyle w:val="Hyperlink"/>
          </w:rPr>
          <w:lastRenderedPageBreak/>
          <w:t>content/EL/TXT/?qid=1772707890619&amp;uri=CELEX%3A52025PC0581</w:t>
        </w:r>
      </w:hyperlink>
    </w:p>
    <w:p w14:paraId="625DA7F8" w14:textId="77777777" w:rsidR="002C6E70" w:rsidRPr="0045619C" w:rsidRDefault="00BB7504" w:rsidP="002C6E70">
      <w:r w:rsidRPr="0045619C">
        <w:rPr>
          <w:rStyle w:val="HideTWBExt"/>
        </w:rPr>
        <w:t>&lt;/Amend&gt;</w:t>
      </w:r>
    </w:p>
    <w:p w14:paraId="3E01CA0F" w14:textId="77777777" w:rsidR="002C6E70" w:rsidRPr="0045619C" w:rsidRDefault="00BB7504" w:rsidP="002C6E70">
      <w:pPr>
        <w:pStyle w:val="AMNumberTabs0"/>
        <w:keepNext/>
      </w:pPr>
      <w:r w:rsidRPr="0045619C">
        <w:rPr>
          <w:rStyle w:val="HideTWBExt"/>
          <w:b w:val="0"/>
        </w:rPr>
        <w:t>&lt;Amend&gt;</w:t>
      </w:r>
      <w:r w:rsidRPr="0045619C">
        <w:t>Τροπολογία</w:t>
      </w:r>
      <w:r w:rsidRPr="0045619C">
        <w:tab/>
      </w:r>
      <w:r w:rsidRPr="0045619C">
        <w:tab/>
      </w:r>
      <w:r w:rsidRPr="0045619C">
        <w:rPr>
          <w:rStyle w:val="HideTWBExt"/>
          <w:b w:val="0"/>
        </w:rPr>
        <w:t>&lt;NumAm&gt;</w:t>
      </w:r>
      <w:r w:rsidRPr="0045619C">
        <w:t>8</w:t>
      </w:r>
      <w:r w:rsidRPr="0045619C">
        <w:rPr>
          <w:rStyle w:val="HideTWBExt"/>
          <w:b w:val="0"/>
        </w:rPr>
        <w:t>&lt;/NumAm&gt;</w:t>
      </w:r>
    </w:p>
    <w:p w14:paraId="65B169AE" w14:textId="77777777" w:rsidR="002C6E70" w:rsidRPr="0045619C" w:rsidRDefault="00BB7504" w:rsidP="002C6E70">
      <w:pPr>
        <w:pStyle w:val="NormalBold"/>
      </w:pPr>
      <w:r w:rsidRPr="0045619C">
        <w:rPr>
          <w:rStyle w:val="HideTWBExt"/>
          <w:b w:val="0"/>
        </w:rPr>
        <w:t>&lt;RepeatBlock-By&gt;&lt;Members&gt;</w:t>
      </w:r>
      <w:r w:rsidRPr="0045619C">
        <w:t>César Luena, Jonás Fernández, Niels Fuglsang, Matthias Ecke</w:t>
      </w:r>
      <w:r w:rsidRPr="0045619C">
        <w:rPr>
          <w:rStyle w:val="HideTWBExt"/>
          <w:b w:val="0"/>
        </w:rPr>
        <w:t>&lt;/Members&gt;</w:t>
      </w:r>
    </w:p>
    <w:p w14:paraId="623015F2" w14:textId="77777777" w:rsidR="002C6E70" w:rsidRPr="0045619C" w:rsidRDefault="00BB7504" w:rsidP="002C6E70">
      <w:r w:rsidRPr="0045619C">
        <w:rPr>
          <w:rStyle w:val="HideTWBExt"/>
        </w:rPr>
        <w:t>&lt;/RepeatBlock-By&gt;</w:t>
      </w:r>
    </w:p>
    <w:p w14:paraId="69C6C7AB" w14:textId="77777777" w:rsidR="00A923DF" w:rsidRPr="0045619C" w:rsidRDefault="00BB7504" w:rsidP="001850A8">
      <w:pPr>
        <w:pStyle w:val="NormalBold"/>
        <w:keepNext/>
      </w:pPr>
      <w:r w:rsidRPr="0045619C">
        <w:rPr>
          <w:rStyle w:val="HideTWBExt"/>
          <w:b w:val="0"/>
        </w:rPr>
        <w:t>&lt;DocAmend&gt;</w:t>
      </w:r>
      <w:r w:rsidRPr="0045619C">
        <w:t>Πρόταση οδηγίας</w:t>
      </w:r>
      <w:r w:rsidRPr="0045619C">
        <w:rPr>
          <w:rStyle w:val="HideTWBExt"/>
          <w:b w:val="0"/>
        </w:rPr>
        <w:t>&lt;/DocAmend&gt;</w:t>
      </w:r>
    </w:p>
    <w:p w14:paraId="09E6D466" w14:textId="77777777" w:rsidR="00A923DF" w:rsidRPr="0045619C" w:rsidRDefault="00BB7504" w:rsidP="001850A8">
      <w:pPr>
        <w:pStyle w:val="NormalBold"/>
      </w:pPr>
      <w:r w:rsidRPr="0045619C">
        <w:rPr>
          <w:rStyle w:val="HideTWBExt"/>
          <w:b w:val="0"/>
        </w:rPr>
        <w:t>&lt;Article&gt;</w:t>
      </w:r>
      <w:r w:rsidRPr="0045619C">
        <w:t>Άρθρο 1 – παράγραφος 1 – σημείο 1 α (νέο)</w:t>
      </w:r>
      <w:r w:rsidRPr="0045619C">
        <w:rPr>
          <w:rStyle w:val="HideTWBExt"/>
          <w:b w:val="0"/>
        </w:rPr>
        <w:t>&lt;/Article&gt;</w:t>
      </w:r>
    </w:p>
    <w:p w14:paraId="776F0865" w14:textId="77777777" w:rsidR="00A923DF" w:rsidRPr="0045619C" w:rsidRDefault="00BB7504" w:rsidP="001850A8">
      <w:pPr>
        <w:keepNext/>
      </w:pPr>
      <w:r w:rsidRPr="0045619C">
        <w:rPr>
          <w:rStyle w:val="HideTWBExt"/>
        </w:rPr>
        <w:t>&lt;DocAmend2&gt;</w:t>
      </w:r>
      <w:r w:rsidRPr="0045619C">
        <w:t xml:space="preserve">Οδηγία (ΕΕ) </w:t>
      </w:r>
      <w:r w:rsidRPr="0045619C">
        <w:t>2020/262</w:t>
      </w:r>
      <w:r w:rsidRPr="0045619C">
        <w:rPr>
          <w:rStyle w:val="HideTWBExt"/>
        </w:rPr>
        <w:t>&lt;/DocAmend2&gt;</w:t>
      </w:r>
    </w:p>
    <w:p w14:paraId="79A2057F" w14:textId="77777777" w:rsidR="00A923DF" w:rsidRPr="0045619C" w:rsidRDefault="00BB7504" w:rsidP="00A923DF">
      <w:r w:rsidRPr="0045619C">
        <w:rPr>
          <w:rStyle w:val="HideTWBExt"/>
        </w:rPr>
        <w:t>&lt;Article2&gt;</w:t>
      </w:r>
      <w:r w:rsidRPr="0045619C">
        <w:t>Άρθρο 32 – παράγραφος 3 – στοιχείο α</w:t>
      </w:r>
      <w:r w:rsidRPr="0045619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5D2A" w:rsidRPr="0045619C" w14:paraId="0E2A437F" w14:textId="77777777" w:rsidTr="00331889">
        <w:trPr>
          <w:jc w:val="center"/>
        </w:trPr>
        <w:tc>
          <w:tcPr>
            <w:tcW w:w="9752" w:type="dxa"/>
            <w:gridSpan w:val="2"/>
          </w:tcPr>
          <w:p w14:paraId="57B9CE40" w14:textId="77777777" w:rsidR="002C6E70" w:rsidRPr="0045619C" w:rsidRDefault="002C6E70" w:rsidP="001850A8">
            <w:pPr>
              <w:keepNext/>
            </w:pPr>
          </w:p>
        </w:tc>
      </w:tr>
      <w:tr w:rsidR="00415D2A" w:rsidRPr="0045619C" w14:paraId="32308D51" w14:textId="77777777" w:rsidTr="00331889">
        <w:trPr>
          <w:jc w:val="center"/>
        </w:trPr>
        <w:tc>
          <w:tcPr>
            <w:tcW w:w="4876" w:type="dxa"/>
          </w:tcPr>
          <w:p w14:paraId="066C153D" w14:textId="77777777" w:rsidR="002C6E70" w:rsidRPr="0045619C" w:rsidRDefault="00BB7504" w:rsidP="001850A8">
            <w:pPr>
              <w:pStyle w:val="ColumnHeading"/>
              <w:keepNext/>
            </w:pPr>
            <w:r w:rsidRPr="0045619C">
              <w:t>Ισχύον κείμενο</w:t>
            </w:r>
          </w:p>
        </w:tc>
        <w:tc>
          <w:tcPr>
            <w:tcW w:w="4876" w:type="dxa"/>
          </w:tcPr>
          <w:p w14:paraId="7B777E2D" w14:textId="77777777" w:rsidR="002C6E70" w:rsidRPr="0045619C" w:rsidRDefault="00BB7504" w:rsidP="001850A8">
            <w:pPr>
              <w:pStyle w:val="ColumnHeading"/>
              <w:keepNext/>
            </w:pPr>
            <w:r w:rsidRPr="0045619C">
              <w:t>Τροπολογία</w:t>
            </w:r>
          </w:p>
        </w:tc>
      </w:tr>
      <w:tr w:rsidR="00415D2A" w:rsidRPr="0045619C" w14:paraId="16C5A215" w14:textId="77777777" w:rsidTr="00331889">
        <w:trPr>
          <w:jc w:val="center"/>
        </w:trPr>
        <w:tc>
          <w:tcPr>
            <w:tcW w:w="4876" w:type="dxa"/>
          </w:tcPr>
          <w:p w14:paraId="0BAA37C4" w14:textId="77777777" w:rsidR="00331889" w:rsidRPr="0045619C" w:rsidRDefault="00331889" w:rsidP="00331889">
            <w:pPr>
              <w:pStyle w:val="Normal6a"/>
            </w:pPr>
          </w:p>
        </w:tc>
        <w:tc>
          <w:tcPr>
            <w:tcW w:w="4876" w:type="dxa"/>
          </w:tcPr>
          <w:p w14:paraId="1C2A1DCA" w14:textId="77777777" w:rsidR="00331889" w:rsidRPr="0045619C" w:rsidRDefault="00BB7504" w:rsidP="00331889">
            <w:pPr>
              <w:pStyle w:val="Normal6a"/>
              <w:rPr>
                <w:b/>
                <w:i/>
              </w:rPr>
            </w:pPr>
            <w:r w:rsidRPr="0045619C">
              <w:rPr>
                <w:b/>
                <w:i/>
              </w:rPr>
              <w:t>(1α)</w:t>
            </w:r>
            <w:r w:rsidRPr="0045619C">
              <w:rPr>
                <w:b/>
                <w:i/>
              </w:rPr>
              <w:tab/>
              <w:t>Στο άρθρο 32 παράγραφος 3, το στοιχείο α) αντικαθίσταται από το ακόλουθο κείμενο:</w:t>
            </w:r>
          </w:p>
        </w:tc>
      </w:tr>
      <w:tr w:rsidR="00415D2A" w:rsidRPr="0045619C" w14:paraId="77FF5C15" w14:textId="77777777" w:rsidTr="00331889">
        <w:trPr>
          <w:jc w:val="center"/>
        </w:trPr>
        <w:tc>
          <w:tcPr>
            <w:tcW w:w="4876" w:type="dxa"/>
          </w:tcPr>
          <w:p w14:paraId="36E7AEFC" w14:textId="77777777" w:rsidR="00B41FAC" w:rsidRPr="0045619C" w:rsidRDefault="00BB7504" w:rsidP="00B41FAC">
            <w:pPr>
              <w:pStyle w:val="Normal6a"/>
            </w:pPr>
            <w:r w:rsidRPr="0045619C">
              <w:t>α)</w:t>
            </w:r>
            <w:r w:rsidRPr="0045619C">
              <w:tab/>
              <w:t xml:space="preserve">για τα </w:t>
            </w:r>
            <w:r w:rsidRPr="0045619C">
              <w:rPr>
                <w:b/>
                <w:i/>
              </w:rPr>
              <w:t>προϊόντα καπνού</w:t>
            </w:r>
            <w:r w:rsidRPr="0045619C">
              <w:t xml:space="preserve">: </w:t>
            </w:r>
          </w:p>
        </w:tc>
        <w:tc>
          <w:tcPr>
            <w:tcW w:w="4876" w:type="dxa"/>
          </w:tcPr>
          <w:p w14:paraId="7130CB97" w14:textId="77777777" w:rsidR="00B41FAC" w:rsidRPr="0045619C" w:rsidRDefault="00BB7504" w:rsidP="00B41FAC">
            <w:pPr>
              <w:pStyle w:val="Normal6"/>
              <w:rPr>
                <w:szCs w:val="24"/>
              </w:rPr>
            </w:pPr>
            <w:r w:rsidRPr="0045619C">
              <w:t>α)</w:t>
            </w:r>
            <w:r w:rsidRPr="0045619C">
              <w:tab/>
              <w:t xml:space="preserve"> για τα </w:t>
            </w:r>
            <w:r w:rsidRPr="0045619C">
              <w:rPr>
                <w:b/>
                <w:i/>
              </w:rPr>
              <w:t>βιομηχανοποιημένα καπνά και τα συναφή με τον καπνό προϊόντα</w:t>
            </w:r>
            <w:r w:rsidRPr="0045619C">
              <w:t>:</w:t>
            </w:r>
          </w:p>
        </w:tc>
      </w:tr>
      <w:tr w:rsidR="00415D2A" w:rsidRPr="0045619C" w14:paraId="3F55ECCD" w14:textId="77777777" w:rsidTr="00331889">
        <w:trPr>
          <w:jc w:val="center"/>
        </w:trPr>
        <w:tc>
          <w:tcPr>
            <w:tcW w:w="4876" w:type="dxa"/>
          </w:tcPr>
          <w:p w14:paraId="1A7C9821" w14:textId="77777777" w:rsidR="00B41FAC" w:rsidRPr="0045619C" w:rsidRDefault="00BB7504" w:rsidP="00B41FAC">
            <w:pPr>
              <w:pStyle w:val="Normal6a"/>
            </w:pPr>
            <w:r w:rsidRPr="0045619C">
              <w:t>–</w:t>
            </w:r>
            <w:r w:rsidRPr="0045619C">
              <w:tab/>
              <w:t xml:space="preserve">τσιγάρα: </w:t>
            </w:r>
            <w:r w:rsidRPr="0045619C">
              <w:rPr>
                <w:b/>
                <w:i/>
              </w:rPr>
              <w:t>800</w:t>
            </w:r>
            <w:r w:rsidRPr="0045619C">
              <w:t xml:space="preserve"> τεμάχια,</w:t>
            </w:r>
          </w:p>
        </w:tc>
        <w:tc>
          <w:tcPr>
            <w:tcW w:w="4876" w:type="dxa"/>
          </w:tcPr>
          <w:p w14:paraId="38E4DF43" w14:textId="77777777" w:rsidR="00B41FAC" w:rsidRPr="0045619C" w:rsidRDefault="00BB7504" w:rsidP="006D4989">
            <w:pPr>
              <w:pStyle w:val="Normal6"/>
              <w:rPr>
                <w:szCs w:val="24"/>
              </w:rPr>
            </w:pPr>
            <w:r w:rsidRPr="0045619C">
              <w:t>–</w:t>
            </w:r>
            <w:r w:rsidRPr="0045619C">
              <w:tab/>
              <w:t xml:space="preserve">τσιγάρα: </w:t>
            </w:r>
            <w:r w:rsidRPr="0045619C">
              <w:rPr>
                <w:b/>
                <w:i/>
              </w:rPr>
              <w:t>400</w:t>
            </w:r>
            <w:r w:rsidRPr="0045619C">
              <w:t xml:space="preserve"> τεμάχια,</w:t>
            </w:r>
          </w:p>
        </w:tc>
      </w:tr>
      <w:tr w:rsidR="00415D2A" w:rsidRPr="0045619C" w14:paraId="59BC2EB4" w14:textId="77777777" w:rsidTr="00331889">
        <w:trPr>
          <w:jc w:val="center"/>
        </w:trPr>
        <w:tc>
          <w:tcPr>
            <w:tcW w:w="4876" w:type="dxa"/>
          </w:tcPr>
          <w:p w14:paraId="5E6A37AF" w14:textId="77777777" w:rsidR="00B41FAC" w:rsidRPr="0045619C" w:rsidRDefault="00BB7504" w:rsidP="00B41FAC">
            <w:pPr>
              <w:pStyle w:val="Normal6a"/>
            </w:pPr>
            <w:r w:rsidRPr="0045619C">
              <w:t>–</w:t>
            </w:r>
            <w:r w:rsidRPr="0045619C">
              <w:tab/>
              <w:t xml:space="preserve">πουράκια (πούρα βάρους όχι πάνω από 3 g/τεμάχιο): </w:t>
            </w:r>
            <w:r w:rsidRPr="0045619C">
              <w:rPr>
                <w:b/>
                <w:i/>
              </w:rPr>
              <w:t>400</w:t>
            </w:r>
            <w:r w:rsidRPr="0045619C">
              <w:t xml:space="preserve"> τεμάχια, </w:t>
            </w:r>
          </w:p>
        </w:tc>
        <w:tc>
          <w:tcPr>
            <w:tcW w:w="4876" w:type="dxa"/>
          </w:tcPr>
          <w:p w14:paraId="2BE70BCB" w14:textId="77777777" w:rsidR="00B41FAC" w:rsidRPr="0045619C" w:rsidRDefault="00BB7504" w:rsidP="00B41FAC">
            <w:pPr>
              <w:pStyle w:val="Normal6"/>
              <w:rPr>
                <w:szCs w:val="24"/>
              </w:rPr>
            </w:pPr>
            <w:r w:rsidRPr="0045619C">
              <w:t>–</w:t>
            </w:r>
            <w:r w:rsidRPr="0045619C">
              <w:tab/>
              <w:t xml:space="preserve">πουράκια (πούρα βάρους όχι πάνω από 3 g/τεμάχιο): </w:t>
            </w:r>
            <w:r w:rsidRPr="0045619C">
              <w:rPr>
                <w:b/>
                <w:i/>
              </w:rPr>
              <w:t>200</w:t>
            </w:r>
            <w:r w:rsidRPr="0045619C">
              <w:t xml:space="preserve"> τεμάχια,</w:t>
            </w:r>
          </w:p>
        </w:tc>
      </w:tr>
      <w:tr w:rsidR="00415D2A" w:rsidRPr="0045619C" w14:paraId="79064752" w14:textId="77777777" w:rsidTr="00331889">
        <w:trPr>
          <w:jc w:val="center"/>
        </w:trPr>
        <w:tc>
          <w:tcPr>
            <w:tcW w:w="4876" w:type="dxa"/>
          </w:tcPr>
          <w:p w14:paraId="2358A5EE" w14:textId="77777777" w:rsidR="00B41F46" w:rsidRPr="0045619C" w:rsidRDefault="00BB7504" w:rsidP="00B41F46">
            <w:pPr>
              <w:pStyle w:val="Normal6a"/>
            </w:pPr>
            <w:r w:rsidRPr="0045619C">
              <w:t>–</w:t>
            </w:r>
            <w:r w:rsidRPr="0045619C">
              <w:tab/>
              <w:t xml:space="preserve">πούρα: 200 τεμάχια, </w:t>
            </w:r>
          </w:p>
        </w:tc>
        <w:tc>
          <w:tcPr>
            <w:tcW w:w="4876" w:type="dxa"/>
          </w:tcPr>
          <w:p w14:paraId="1AE25C94" w14:textId="77777777" w:rsidR="00B41F46" w:rsidRPr="0045619C" w:rsidRDefault="00BB7504" w:rsidP="00B41F46">
            <w:pPr>
              <w:pStyle w:val="Normal6a"/>
            </w:pPr>
            <w:r w:rsidRPr="0045619C">
              <w:t>–</w:t>
            </w:r>
            <w:r w:rsidRPr="0045619C">
              <w:tab/>
              <w:t xml:space="preserve">πούρα: 200 τεμάχια, </w:t>
            </w:r>
          </w:p>
        </w:tc>
      </w:tr>
      <w:tr w:rsidR="00415D2A" w:rsidRPr="0045619C" w14:paraId="2D354DAA" w14:textId="77777777" w:rsidTr="00331889">
        <w:trPr>
          <w:jc w:val="center"/>
        </w:trPr>
        <w:tc>
          <w:tcPr>
            <w:tcW w:w="4876" w:type="dxa"/>
          </w:tcPr>
          <w:p w14:paraId="00EAFF6B" w14:textId="77777777" w:rsidR="006D4989" w:rsidRPr="0045619C" w:rsidRDefault="00BB7504" w:rsidP="006D4989">
            <w:pPr>
              <w:pStyle w:val="Normal6a"/>
            </w:pPr>
            <w:r w:rsidRPr="0045619C">
              <w:t>–</w:t>
            </w:r>
            <w:r w:rsidRPr="0045619C">
              <w:tab/>
              <w:t xml:space="preserve">καπνός </w:t>
            </w:r>
            <w:r w:rsidRPr="0045619C">
              <w:rPr>
                <w:b/>
                <w:i/>
              </w:rPr>
              <w:t>καπνίσματος</w:t>
            </w:r>
            <w:r w:rsidRPr="0045619C">
              <w:t xml:space="preserve">: </w:t>
            </w:r>
            <w:r w:rsidRPr="0045619C">
              <w:rPr>
                <w:b/>
                <w:i/>
              </w:rPr>
              <w:t>1,0 kg·</w:t>
            </w:r>
          </w:p>
        </w:tc>
        <w:tc>
          <w:tcPr>
            <w:tcW w:w="4876" w:type="dxa"/>
          </w:tcPr>
          <w:p w14:paraId="52554B44" w14:textId="77777777" w:rsidR="006D4989" w:rsidRPr="0045619C" w:rsidRDefault="00BB7504" w:rsidP="00B41F46">
            <w:pPr>
              <w:pStyle w:val="Normal6"/>
              <w:rPr>
                <w:szCs w:val="24"/>
              </w:rPr>
            </w:pPr>
            <w:r w:rsidRPr="0045619C">
              <w:t>–</w:t>
            </w:r>
            <w:r w:rsidRPr="0045619C">
              <w:tab/>
            </w:r>
            <w:r w:rsidRPr="0045619C">
              <w:rPr>
                <w:b/>
                <w:i/>
              </w:rPr>
              <w:t>καπνά για κάπνισμα και άλλα βιομηχανοποιημένα καπνά: 0,5 kg,</w:t>
            </w:r>
          </w:p>
        </w:tc>
      </w:tr>
      <w:tr w:rsidR="00415D2A" w:rsidRPr="0045619C" w14:paraId="18B7C7D1" w14:textId="77777777" w:rsidTr="00331889">
        <w:trPr>
          <w:jc w:val="center"/>
        </w:trPr>
        <w:tc>
          <w:tcPr>
            <w:tcW w:w="4876" w:type="dxa"/>
          </w:tcPr>
          <w:p w14:paraId="70F14F84" w14:textId="77777777" w:rsidR="006D4989" w:rsidRPr="0045619C" w:rsidRDefault="006D4989" w:rsidP="006D4989">
            <w:pPr>
              <w:pStyle w:val="Normal6"/>
            </w:pPr>
          </w:p>
        </w:tc>
        <w:tc>
          <w:tcPr>
            <w:tcW w:w="4876" w:type="dxa"/>
          </w:tcPr>
          <w:p w14:paraId="74847635" w14:textId="77777777" w:rsidR="006D4989" w:rsidRPr="0045619C" w:rsidRDefault="00BB7504" w:rsidP="00B41F46">
            <w:pPr>
              <w:pStyle w:val="Normal6"/>
              <w:rPr>
                <w:szCs w:val="24"/>
              </w:rPr>
            </w:pPr>
            <w:r w:rsidRPr="0045619C">
              <w:t>–</w:t>
            </w:r>
            <w:r w:rsidRPr="0045619C">
              <w:tab/>
            </w:r>
            <w:r w:rsidRPr="0045619C">
              <w:rPr>
                <w:b/>
                <w:i/>
              </w:rPr>
              <w:t>καπνός για ναργιλέ: 0,5 kg,</w:t>
            </w:r>
          </w:p>
        </w:tc>
      </w:tr>
      <w:tr w:rsidR="00415D2A" w:rsidRPr="0045619C" w14:paraId="03252619" w14:textId="77777777" w:rsidTr="00331889">
        <w:trPr>
          <w:jc w:val="center"/>
        </w:trPr>
        <w:tc>
          <w:tcPr>
            <w:tcW w:w="4876" w:type="dxa"/>
          </w:tcPr>
          <w:p w14:paraId="5D795A71" w14:textId="77777777" w:rsidR="006D4989" w:rsidRPr="0045619C" w:rsidRDefault="006D4989" w:rsidP="006D4989">
            <w:pPr>
              <w:pStyle w:val="Normal6"/>
            </w:pPr>
          </w:p>
        </w:tc>
        <w:tc>
          <w:tcPr>
            <w:tcW w:w="4876" w:type="dxa"/>
          </w:tcPr>
          <w:p w14:paraId="138F7FC3" w14:textId="77777777" w:rsidR="006D4989" w:rsidRPr="0045619C" w:rsidRDefault="00BB7504" w:rsidP="00B41F46">
            <w:pPr>
              <w:pStyle w:val="Normal6"/>
              <w:rPr>
                <w:szCs w:val="24"/>
              </w:rPr>
            </w:pPr>
            <w:r w:rsidRPr="0045619C">
              <w:t>–</w:t>
            </w:r>
            <w:r w:rsidRPr="0045619C">
              <w:tab/>
            </w:r>
            <w:r w:rsidRPr="0045619C">
              <w:rPr>
                <w:b/>
                <w:i/>
              </w:rPr>
              <w:t>θερμαινόμενος καπνός: 400 τεμάχια ή 130 g άλλων μορφών,</w:t>
            </w:r>
          </w:p>
        </w:tc>
      </w:tr>
      <w:tr w:rsidR="00415D2A" w:rsidRPr="0045619C" w14:paraId="304024D4" w14:textId="77777777" w:rsidTr="00331889">
        <w:trPr>
          <w:jc w:val="center"/>
        </w:trPr>
        <w:tc>
          <w:tcPr>
            <w:tcW w:w="4876" w:type="dxa"/>
          </w:tcPr>
          <w:p w14:paraId="433340C8" w14:textId="77777777" w:rsidR="006D4989" w:rsidRPr="0045619C" w:rsidRDefault="006D4989" w:rsidP="006D4989">
            <w:pPr>
              <w:pStyle w:val="Normal6"/>
            </w:pPr>
          </w:p>
        </w:tc>
        <w:tc>
          <w:tcPr>
            <w:tcW w:w="4876" w:type="dxa"/>
          </w:tcPr>
          <w:p w14:paraId="20491F3D" w14:textId="77777777" w:rsidR="006D4989" w:rsidRPr="0045619C" w:rsidRDefault="00BB7504" w:rsidP="00B41F46">
            <w:pPr>
              <w:pStyle w:val="Normal6"/>
              <w:rPr>
                <w:szCs w:val="24"/>
              </w:rPr>
            </w:pPr>
            <w:r w:rsidRPr="0045619C">
              <w:t>–</w:t>
            </w:r>
            <w:r w:rsidRPr="0045619C">
              <w:tab/>
            </w:r>
            <w:r w:rsidRPr="0045619C">
              <w:rPr>
                <w:b/>
                <w:i/>
              </w:rPr>
              <w:t xml:space="preserve">υγρό για ηλεκτρονικά </w:t>
            </w:r>
            <w:r w:rsidRPr="0045619C">
              <w:rPr>
                <w:b/>
                <w:i/>
              </w:rPr>
              <w:t>τσιγάρα: 40 ml,</w:t>
            </w:r>
          </w:p>
        </w:tc>
      </w:tr>
      <w:tr w:rsidR="00415D2A" w:rsidRPr="0045619C" w14:paraId="3520B45C" w14:textId="77777777" w:rsidTr="00331889">
        <w:trPr>
          <w:jc w:val="center"/>
        </w:trPr>
        <w:tc>
          <w:tcPr>
            <w:tcW w:w="4876" w:type="dxa"/>
          </w:tcPr>
          <w:p w14:paraId="27D19F4D" w14:textId="77777777" w:rsidR="006D4989" w:rsidRPr="0045619C" w:rsidRDefault="006D4989" w:rsidP="006D4989">
            <w:pPr>
              <w:pStyle w:val="Normal6"/>
            </w:pPr>
          </w:p>
        </w:tc>
        <w:tc>
          <w:tcPr>
            <w:tcW w:w="4876" w:type="dxa"/>
          </w:tcPr>
          <w:p w14:paraId="2FD90EFC" w14:textId="77777777" w:rsidR="006D4989" w:rsidRPr="0045619C" w:rsidRDefault="00BB7504" w:rsidP="00B41F46">
            <w:pPr>
              <w:pStyle w:val="Normal6"/>
              <w:rPr>
                <w:szCs w:val="24"/>
              </w:rPr>
            </w:pPr>
            <w:r w:rsidRPr="0045619C">
              <w:t>–</w:t>
            </w:r>
            <w:r w:rsidRPr="0045619C">
              <w:tab/>
            </w:r>
            <w:r w:rsidRPr="0045619C">
              <w:rPr>
                <w:b/>
                <w:i/>
              </w:rPr>
              <w:t>σακουλάκια νικοτίνης και άλλα προϊόντα νικοτίνης: 200 g,</w:t>
            </w:r>
          </w:p>
        </w:tc>
      </w:tr>
    </w:tbl>
    <w:p w14:paraId="42B40CF5" w14:textId="77777777" w:rsidR="008309ED" w:rsidRPr="00BB7504" w:rsidRDefault="00BB7504" w:rsidP="008309ED">
      <w:pPr>
        <w:pStyle w:val="AmOrLang"/>
        <w:rPr>
          <w:lang w:val="en-GB"/>
        </w:rPr>
      </w:pPr>
      <w:r w:rsidRPr="00BB7504">
        <w:rPr>
          <w:szCs w:val="24"/>
          <w:lang w:val="en-GB"/>
        </w:rPr>
        <w:t xml:space="preserve">Or. </w:t>
      </w:r>
      <w:r w:rsidRPr="00BB7504">
        <w:rPr>
          <w:rStyle w:val="HideTWBExt"/>
          <w:lang w:val="en-GB"/>
        </w:rPr>
        <w:t>&lt;Original&gt;</w:t>
      </w:r>
      <w:r w:rsidRPr="00BB7504">
        <w:rPr>
          <w:rStyle w:val="HideTWBInt"/>
          <w:szCs w:val="24"/>
          <w:lang w:val="en-GB"/>
        </w:rPr>
        <w:t>{EN}</w:t>
      </w:r>
      <w:r w:rsidRPr="00BB7504">
        <w:rPr>
          <w:szCs w:val="24"/>
          <w:lang w:val="en-GB"/>
        </w:rPr>
        <w:t>en</w:t>
      </w:r>
      <w:r w:rsidRPr="00BB7504">
        <w:rPr>
          <w:rStyle w:val="HideTWBExt"/>
          <w:lang w:val="en-GB"/>
        </w:rPr>
        <w:t>&lt;/Original&gt;</w:t>
      </w:r>
    </w:p>
    <w:p w14:paraId="1061DD30" w14:textId="51E04762" w:rsidR="008309ED" w:rsidRPr="00BB7504" w:rsidRDefault="008309ED" w:rsidP="008309ED">
      <w:pPr>
        <w:pStyle w:val="Normal12Italic"/>
        <w:rPr>
          <w:noProof w:val="0"/>
          <w:lang w:val="en-GB"/>
        </w:rPr>
      </w:pPr>
      <w:hyperlink r:id="rId10" w:history="1">
        <w:r w:rsidRPr="00BB7504">
          <w:rPr>
            <w:rStyle w:val="Hyperlink"/>
            <w:lang w:val="en-GB"/>
          </w:rPr>
          <w:t>https://eur-lex.europa.eu/legal-content/EL/TXT/?qid=1772707890619&amp;uri=CELEX%3A52025PC0581</w:t>
        </w:r>
      </w:hyperlink>
    </w:p>
    <w:p w14:paraId="156F272C" w14:textId="77777777" w:rsidR="002C6E70" w:rsidRPr="00BB7504" w:rsidRDefault="00BB7504" w:rsidP="002C6E70">
      <w:pPr>
        <w:rPr>
          <w:lang w:val="en-GB"/>
        </w:rPr>
      </w:pPr>
      <w:r w:rsidRPr="00BB7504">
        <w:rPr>
          <w:rStyle w:val="HideTWBExt"/>
          <w:lang w:val="en-GB"/>
        </w:rPr>
        <w:t>&lt;/Amend&gt;</w:t>
      </w:r>
    </w:p>
    <w:p w14:paraId="643E8751" w14:textId="77777777" w:rsidR="002C6E70" w:rsidRPr="0045619C" w:rsidRDefault="00BB7504" w:rsidP="002C6E70">
      <w:pPr>
        <w:pStyle w:val="AMNumberTabs0"/>
        <w:keepNext/>
      </w:pPr>
      <w:r w:rsidRPr="0045619C">
        <w:rPr>
          <w:rStyle w:val="HideTWBExt"/>
          <w:b w:val="0"/>
        </w:rPr>
        <w:t>&lt;Amend&gt;</w:t>
      </w:r>
      <w:r w:rsidRPr="0045619C">
        <w:t>Τροπολογία</w:t>
      </w:r>
      <w:r w:rsidRPr="0045619C">
        <w:tab/>
      </w:r>
      <w:r w:rsidRPr="0045619C">
        <w:tab/>
      </w:r>
      <w:r w:rsidRPr="0045619C">
        <w:rPr>
          <w:rStyle w:val="HideTWBExt"/>
          <w:b w:val="0"/>
        </w:rPr>
        <w:t>&lt;NumAm&gt;</w:t>
      </w:r>
      <w:r w:rsidRPr="0045619C">
        <w:t>9</w:t>
      </w:r>
      <w:r w:rsidRPr="0045619C">
        <w:rPr>
          <w:rStyle w:val="HideTWBExt"/>
          <w:b w:val="0"/>
        </w:rPr>
        <w:t>&lt;/NumAm&gt;</w:t>
      </w:r>
    </w:p>
    <w:p w14:paraId="4DDA2171" w14:textId="77777777" w:rsidR="002C6E70" w:rsidRPr="0045619C" w:rsidRDefault="00BB7504" w:rsidP="002C6E70">
      <w:pPr>
        <w:pStyle w:val="NormalBold"/>
      </w:pPr>
      <w:r w:rsidRPr="0045619C">
        <w:rPr>
          <w:rStyle w:val="HideTWBExt"/>
          <w:b w:val="0"/>
        </w:rPr>
        <w:t>&lt;RepeatBlock-By&gt;&lt;Members&gt;</w:t>
      </w:r>
      <w:r w:rsidRPr="0045619C">
        <w:t>Christophe Gomart</w:t>
      </w:r>
      <w:r w:rsidRPr="0045619C">
        <w:rPr>
          <w:rStyle w:val="HideTWBExt"/>
          <w:b w:val="0"/>
        </w:rPr>
        <w:t>&lt;/Members&gt;</w:t>
      </w:r>
    </w:p>
    <w:p w14:paraId="4441BEEC" w14:textId="77777777" w:rsidR="002C6E70" w:rsidRPr="0045619C" w:rsidRDefault="00BB7504" w:rsidP="002C6E70">
      <w:r w:rsidRPr="0045619C">
        <w:rPr>
          <w:rStyle w:val="HideTWBExt"/>
        </w:rPr>
        <w:t>&lt;/RepeatBlock-By&gt;</w:t>
      </w:r>
    </w:p>
    <w:p w14:paraId="29463987" w14:textId="77777777" w:rsidR="00A923DF" w:rsidRPr="0045619C" w:rsidRDefault="00BB7504" w:rsidP="001850A8">
      <w:pPr>
        <w:pStyle w:val="NormalBold"/>
        <w:keepNext/>
      </w:pPr>
      <w:r w:rsidRPr="0045619C">
        <w:rPr>
          <w:rStyle w:val="HideTWBExt"/>
          <w:b w:val="0"/>
        </w:rPr>
        <w:lastRenderedPageBreak/>
        <w:t>&lt;DocAmend&gt;</w:t>
      </w:r>
      <w:r w:rsidRPr="0045619C">
        <w:t>Πρόταση οδηγίας</w:t>
      </w:r>
      <w:r w:rsidRPr="0045619C">
        <w:rPr>
          <w:rStyle w:val="HideTWBExt"/>
          <w:b w:val="0"/>
        </w:rPr>
        <w:t>&lt;/DocAmend&gt;</w:t>
      </w:r>
    </w:p>
    <w:p w14:paraId="0619C910" w14:textId="77777777" w:rsidR="00A923DF" w:rsidRPr="0045619C" w:rsidRDefault="00BB7504" w:rsidP="001850A8">
      <w:pPr>
        <w:pStyle w:val="NormalBold"/>
      </w:pPr>
      <w:r w:rsidRPr="0045619C">
        <w:rPr>
          <w:rStyle w:val="HideTWBExt"/>
          <w:b w:val="0"/>
        </w:rPr>
        <w:t>&lt;Article&gt;</w:t>
      </w:r>
      <w:r w:rsidRPr="0045619C">
        <w:t>Άρθρο 1 – παράγραφος 1 – σημείο 1 α (νέο)</w:t>
      </w:r>
      <w:r w:rsidRPr="0045619C">
        <w:rPr>
          <w:rStyle w:val="HideTWBExt"/>
          <w:b w:val="0"/>
        </w:rPr>
        <w:t>&lt;/Article&gt;</w:t>
      </w:r>
    </w:p>
    <w:p w14:paraId="26431633" w14:textId="77777777" w:rsidR="00A923DF" w:rsidRPr="0045619C" w:rsidRDefault="00BB7504" w:rsidP="001850A8">
      <w:pPr>
        <w:keepNext/>
      </w:pPr>
      <w:r w:rsidRPr="0045619C">
        <w:rPr>
          <w:rStyle w:val="HideTWBExt"/>
        </w:rPr>
        <w:t>&lt;DocAmend2&gt;</w:t>
      </w:r>
      <w:r w:rsidRPr="0045619C">
        <w:t>Οδηγία (ΕΕ) 2020/262</w:t>
      </w:r>
      <w:r w:rsidRPr="0045619C">
        <w:rPr>
          <w:rStyle w:val="HideTWBExt"/>
        </w:rPr>
        <w:t>&lt;/DocAmend2&gt;</w:t>
      </w:r>
    </w:p>
    <w:p w14:paraId="76B75C85" w14:textId="77777777" w:rsidR="00A923DF" w:rsidRPr="0045619C" w:rsidRDefault="00BB7504" w:rsidP="00A923DF">
      <w:r w:rsidRPr="0045619C">
        <w:rPr>
          <w:rStyle w:val="HideTWBExt"/>
        </w:rPr>
        <w:t>&lt;Article2&gt;</w:t>
      </w:r>
      <w:r w:rsidRPr="0045619C">
        <w:t xml:space="preserve">Άρθρο 32 – </w:t>
      </w:r>
      <w:r w:rsidRPr="0045619C">
        <w:t>παράγραφος 3 – στοιχείο α</w:t>
      </w:r>
      <w:r w:rsidRPr="0045619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15D2A" w:rsidRPr="0045619C" w14:paraId="0FF2CD3A" w14:textId="77777777" w:rsidTr="00331889">
        <w:trPr>
          <w:jc w:val="center"/>
        </w:trPr>
        <w:tc>
          <w:tcPr>
            <w:tcW w:w="9752" w:type="dxa"/>
            <w:gridSpan w:val="2"/>
          </w:tcPr>
          <w:p w14:paraId="73654AC8" w14:textId="77777777" w:rsidR="002C6E70" w:rsidRPr="0045619C" w:rsidRDefault="002C6E70" w:rsidP="001850A8">
            <w:pPr>
              <w:keepNext/>
            </w:pPr>
          </w:p>
        </w:tc>
      </w:tr>
      <w:tr w:rsidR="00415D2A" w:rsidRPr="0045619C" w14:paraId="2A40C6E3" w14:textId="77777777" w:rsidTr="00331889">
        <w:trPr>
          <w:jc w:val="center"/>
        </w:trPr>
        <w:tc>
          <w:tcPr>
            <w:tcW w:w="4876" w:type="dxa"/>
          </w:tcPr>
          <w:p w14:paraId="70B7D334" w14:textId="77777777" w:rsidR="002C6E70" w:rsidRPr="0045619C" w:rsidRDefault="00BB7504" w:rsidP="001850A8">
            <w:pPr>
              <w:pStyle w:val="ColumnHeading"/>
              <w:keepNext/>
            </w:pPr>
            <w:r w:rsidRPr="0045619C">
              <w:t>Ισχύον κείμενο</w:t>
            </w:r>
          </w:p>
        </w:tc>
        <w:tc>
          <w:tcPr>
            <w:tcW w:w="4876" w:type="dxa"/>
          </w:tcPr>
          <w:p w14:paraId="572E6761" w14:textId="77777777" w:rsidR="002C6E70" w:rsidRPr="0045619C" w:rsidRDefault="00BB7504" w:rsidP="001850A8">
            <w:pPr>
              <w:pStyle w:val="ColumnHeading"/>
              <w:keepNext/>
            </w:pPr>
            <w:r w:rsidRPr="0045619C">
              <w:t>Τροπολογία</w:t>
            </w:r>
          </w:p>
        </w:tc>
      </w:tr>
      <w:tr w:rsidR="00415D2A" w:rsidRPr="0045619C" w14:paraId="584ECE86" w14:textId="77777777" w:rsidTr="00331889">
        <w:trPr>
          <w:jc w:val="center"/>
        </w:trPr>
        <w:tc>
          <w:tcPr>
            <w:tcW w:w="4876" w:type="dxa"/>
          </w:tcPr>
          <w:p w14:paraId="121AB35B" w14:textId="77777777" w:rsidR="00331889" w:rsidRPr="0045619C" w:rsidRDefault="00331889" w:rsidP="00331889">
            <w:pPr>
              <w:pStyle w:val="Normal6a"/>
            </w:pPr>
          </w:p>
        </w:tc>
        <w:tc>
          <w:tcPr>
            <w:tcW w:w="4876" w:type="dxa"/>
          </w:tcPr>
          <w:p w14:paraId="255F6913" w14:textId="77777777" w:rsidR="00331889" w:rsidRPr="0045619C" w:rsidRDefault="00BB7504" w:rsidP="00331889">
            <w:pPr>
              <w:pStyle w:val="Normal6a"/>
              <w:rPr>
                <w:b/>
                <w:i/>
              </w:rPr>
            </w:pPr>
            <w:r w:rsidRPr="0045619C">
              <w:rPr>
                <w:b/>
                <w:i/>
              </w:rPr>
              <w:t>(1α)</w:t>
            </w:r>
            <w:r w:rsidRPr="0045619C">
              <w:rPr>
                <w:b/>
                <w:i/>
              </w:rPr>
              <w:tab/>
              <w:t>Στο άρθρο 32 παράγραφος 3, το στοιχείο α) αντικαθίσταται από το ακόλουθο κείμενο:</w:t>
            </w:r>
          </w:p>
        </w:tc>
      </w:tr>
      <w:tr w:rsidR="00415D2A" w:rsidRPr="0045619C" w14:paraId="4C33595F" w14:textId="77777777" w:rsidTr="00331889">
        <w:trPr>
          <w:jc w:val="center"/>
        </w:trPr>
        <w:tc>
          <w:tcPr>
            <w:tcW w:w="4876" w:type="dxa"/>
          </w:tcPr>
          <w:p w14:paraId="6255D59A" w14:textId="77777777" w:rsidR="00E7314F" w:rsidRPr="0045619C" w:rsidRDefault="00BB7504" w:rsidP="00E7314F">
            <w:pPr>
              <w:pStyle w:val="Normal6a"/>
            </w:pPr>
            <w:r w:rsidRPr="0045619C">
              <w:t>α)</w:t>
            </w:r>
            <w:r w:rsidRPr="0045619C">
              <w:tab/>
              <w:t xml:space="preserve">για τα προϊόντα καπνού: </w:t>
            </w:r>
          </w:p>
        </w:tc>
        <w:tc>
          <w:tcPr>
            <w:tcW w:w="4876" w:type="dxa"/>
          </w:tcPr>
          <w:p w14:paraId="11F05681" w14:textId="77777777" w:rsidR="00E7314F" w:rsidRPr="0045619C" w:rsidRDefault="00BB7504" w:rsidP="00E7314F">
            <w:pPr>
              <w:pStyle w:val="Normal6"/>
              <w:rPr>
                <w:szCs w:val="24"/>
              </w:rPr>
            </w:pPr>
            <w:r w:rsidRPr="0045619C">
              <w:t>α)</w:t>
            </w:r>
            <w:r w:rsidRPr="0045619C">
              <w:tab/>
              <w:t>για τα προϊόντα καπνού:</w:t>
            </w:r>
          </w:p>
        </w:tc>
      </w:tr>
      <w:tr w:rsidR="00415D2A" w:rsidRPr="0045619C" w14:paraId="358E26CE" w14:textId="77777777" w:rsidTr="00331889">
        <w:trPr>
          <w:jc w:val="center"/>
        </w:trPr>
        <w:tc>
          <w:tcPr>
            <w:tcW w:w="4876" w:type="dxa"/>
          </w:tcPr>
          <w:p w14:paraId="68F8686D" w14:textId="77777777" w:rsidR="00200B3E" w:rsidRPr="0045619C" w:rsidRDefault="00BB7504" w:rsidP="00200B3E">
            <w:pPr>
              <w:pStyle w:val="Normal6a"/>
            </w:pPr>
            <w:r w:rsidRPr="0045619C">
              <w:t>–</w:t>
            </w:r>
            <w:r w:rsidRPr="0045619C">
              <w:tab/>
              <w:t xml:space="preserve">τσιγάρα: </w:t>
            </w:r>
            <w:r w:rsidRPr="0045619C">
              <w:rPr>
                <w:b/>
                <w:i/>
              </w:rPr>
              <w:t>800</w:t>
            </w:r>
            <w:r w:rsidRPr="0045619C">
              <w:t xml:space="preserve"> τεμάχια, </w:t>
            </w:r>
          </w:p>
        </w:tc>
        <w:tc>
          <w:tcPr>
            <w:tcW w:w="4876" w:type="dxa"/>
          </w:tcPr>
          <w:p w14:paraId="1CCB126A" w14:textId="77777777" w:rsidR="00200B3E" w:rsidRPr="0045619C" w:rsidRDefault="00BB7504" w:rsidP="00200B3E">
            <w:pPr>
              <w:pStyle w:val="Normal6"/>
              <w:rPr>
                <w:szCs w:val="24"/>
              </w:rPr>
            </w:pPr>
            <w:r w:rsidRPr="0045619C">
              <w:t>–</w:t>
            </w:r>
            <w:r w:rsidRPr="0045619C">
              <w:tab/>
              <w:t xml:space="preserve">τσιγάρα: </w:t>
            </w:r>
            <w:r w:rsidRPr="0045619C">
              <w:rPr>
                <w:b/>
                <w:i/>
              </w:rPr>
              <w:t>200</w:t>
            </w:r>
            <w:r w:rsidRPr="0045619C">
              <w:t xml:space="preserve"> τεμάχια,</w:t>
            </w:r>
          </w:p>
        </w:tc>
      </w:tr>
      <w:tr w:rsidR="00415D2A" w:rsidRPr="0045619C" w14:paraId="43C53DF9" w14:textId="77777777" w:rsidTr="00331889">
        <w:trPr>
          <w:jc w:val="center"/>
        </w:trPr>
        <w:tc>
          <w:tcPr>
            <w:tcW w:w="4876" w:type="dxa"/>
          </w:tcPr>
          <w:p w14:paraId="29736C74" w14:textId="77777777" w:rsidR="00200B3E" w:rsidRPr="0045619C" w:rsidRDefault="00BB7504" w:rsidP="00200B3E">
            <w:pPr>
              <w:pStyle w:val="Normal6a"/>
            </w:pPr>
            <w:r w:rsidRPr="0045619C">
              <w:t>–</w:t>
            </w:r>
            <w:r w:rsidRPr="0045619C">
              <w:tab/>
              <w:t xml:space="preserve">πουράκια (πούρα βάρους όχι πάνω από 3 g/τεμάχιο): </w:t>
            </w:r>
            <w:r w:rsidRPr="0045619C">
              <w:rPr>
                <w:b/>
                <w:i/>
              </w:rPr>
              <w:t>400</w:t>
            </w:r>
            <w:r w:rsidRPr="0045619C">
              <w:t xml:space="preserve"> τεμάχια, </w:t>
            </w:r>
          </w:p>
        </w:tc>
        <w:tc>
          <w:tcPr>
            <w:tcW w:w="4876" w:type="dxa"/>
          </w:tcPr>
          <w:p w14:paraId="4C1459C8" w14:textId="77777777" w:rsidR="00200B3E" w:rsidRPr="0045619C" w:rsidRDefault="00BB7504" w:rsidP="00200B3E">
            <w:pPr>
              <w:pStyle w:val="Normal6"/>
              <w:rPr>
                <w:szCs w:val="24"/>
              </w:rPr>
            </w:pPr>
            <w:r w:rsidRPr="0045619C">
              <w:t>–</w:t>
            </w:r>
            <w:r w:rsidRPr="0045619C">
              <w:tab/>
              <w:t xml:space="preserve">πουράκια (πούρα βάρους όχι πάνω από 3 g/τεμάχιο): </w:t>
            </w:r>
            <w:r w:rsidRPr="0045619C">
              <w:rPr>
                <w:b/>
                <w:i/>
              </w:rPr>
              <w:t>100</w:t>
            </w:r>
            <w:r w:rsidRPr="0045619C">
              <w:t xml:space="preserve"> τεμάχια,</w:t>
            </w:r>
          </w:p>
        </w:tc>
      </w:tr>
      <w:tr w:rsidR="00415D2A" w:rsidRPr="0045619C" w14:paraId="0EFD35EA" w14:textId="77777777" w:rsidTr="00331889">
        <w:trPr>
          <w:jc w:val="center"/>
        </w:trPr>
        <w:tc>
          <w:tcPr>
            <w:tcW w:w="4876" w:type="dxa"/>
          </w:tcPr>
          <w:p w14:paraId="00E75E04" w14:textId="77777777" w:rsidR="00200B3E" w:rsidRPr="0045619C" w:rsidRDefault="00BB7504" w:rsidP="00200B3E">
            <w:pPr>
              <w:pStyle w:val="Normal6a"/>
            </w:pPr>
            <w:r w:rsidRPr="0045619C">
              <w:t>–</w:t>
            </w:r>
            <w:r w:rsidRPr="0045619C">
              <w:tab/>
              <w:t xml:space="preserve">πούρα: </w:t>
            </w:r>
            <w:r w:rsidRPr="0045619C">
              <w:rPr>
                <w:b/>
                <w:i/>
              </w:rPr>
              <w:t>200</w:t>
            </w:r>
            <w:r w:rsidRPr="0045619C">
              <w:t xml:space="preserve"> τεμάχια, </w:t>
            </w:r>
          </w:p>
        </w:tc>
        <w:tc>
          <w:tcPr>
            <w:tcW w:w="4876" w:type="dxa"/>
          </w:tcPr>
          <w:p w14:paraId="470E69CA" w14:textId="77777777" w:rsidR="00200B3E" w:rsidRPr="0045619C" w:rsidRDefault="00BB7504" w:rsidP="00200B3E">
            <w:pPr>
              <w:pStyle w:val="Normal6"/>
              <w:rPr>
                <w:szCs w:val="24"/>
              </w:rPr>
            </w:pPr>
            <w:r w:rsidRPr="0045619C">
              <w:t>–</w:t>
            </w:r>
            <w:r w:rsidRPr="0045619C">
              <w:tab/>
              <w:t xml:space="preserve">πούρα: </w:t>
            </w:r>
            <w:r w:rsidRPr="0045619C">
              <w:rPr>
                <w:b/>
                <w:i/>
              </w:rPr>
              <w:t>50</w:t>
            </w:r>
            <w:r w:rsidRPr="0045619C">
              <w:t xml:space="preserve"> τεμάχια,</w:t>
            </w:r>
          </w:p>
        </w:tc>
      </w:tr>
      <w:tr w:rsidR="00415D2A" w:rsidRPr="0045619C" w14:paraId="578C8B41" w14:textId="77777777" w:rsidTr="00331889">
        <w:trPr>
          <w:jc w:val="center"/>
        </w:trPr>
        <w:tc>
          <w:tcPr>
            <w:tcW w:w="4876" w:type="dxa"/>
          </w:tcPr>
          <w:p w14:paraId="230A148C" w14:textId="77777777" w:rsidR="00200B3E" w:rsidRPr="0045619C" w:rsidRDefault="00BB7504" w:rsidP="00200B3E">
            <w:pPr>
              <w:pStyle w:val="Normal6a"/>
            </w:pPr>
            <w:r w:rsidRPr="0045619C">
              <w:t>–</w:t>
            </w:r>
            <w:r w:rsidRPr="0045619C">
              <w:tab/>
              <w:t xml:space="preserve">καπνός καπνίσματος: </w:t>
            </w:r>
            <w:r w:rsidRPr="0045619C">
              <w:rPr>
                <w:b/>
                <w:i/>
              </w:rPr>
              <w:t>1,0 kg·</w:t>
            </w:r>
          </w:p>
        </w:tc>
        <w:tc>
          <w:tcPr>
            <w:tcW w:w="4876" w:type="dxa"/>
          </w:tcPr>
          <w:p w14:paraId="54C2FDB9" w14:textId="77777777" w:rsidR="00200B3E" w:rsidRPr="0045619C" w:rsidRDefault="00BB7504" w:rsidP="00200B3E">
            <w:pPr>
              <w:pStyle w:val="Normal6"/>
              <w:rPr>
                <w:szCs w:val="24"/>
              </w:rPr>
            </w:pPr>
            <w:r w:rsidRPr="0045619C">
              <w:t>–</w:t>
            </w:r>
            <w:r w:rsidRPr="0045619C">
              <w:tab/>
              <w:t xml:space="preserve">καπνός καπνίσματος: </w:t>
            </w:r>
            <w:r w:rsidRPr="0045619C">
              <w:rPr>
                <w:b/>
                <w:i/>
              </w:rPr>
              <w:t>0,25 kg·</w:t>
            </w:r>
          </w:p>
        </w:tc>
      </w:tr>
    </w:tbl>
    <w:p w14:paraId="45C72FC7" w14:textId="77777777" w:rsidR="008309ED" w:rsidRPr="0045619C" w:rsidRDefault="00BB7504" w:rsidP="008309ED">
      <w:pPr>
        <w:pStyle w:val="AmOrLang"/>
      </w:pPr>
      <w:r w:rsidRPr="0045619C">
        <w:rPr>
          <w:szCs w:val="24"/>
        </w:rPr>
        <w:t xml:space="preserve">Or. </w:t>
      </w:r>
      <w:r w:rsidRPr="0045619C">
        <w:rPr>
          <w:rStyle w:val="HideTWBExt"/>
        </w:rPr>
        <w:t>&lt;Original&gt;</w:t>
      </w:r>
      <w:r w:rsidRPr="0045619C">
        <w:rPr>
          <w:rStyle w:val="HideTWBInt"/>
          <w:szCs w:val="24"/>
        </w:rPr>
        <w:t>{EN}</w:t>
      </w:r>
      <w:r w:rsidRPr="0045619C">
        <w:rPr>
          <w:szCs w:val="24"/>
        </w:rPr>
        <w:t>en</w:t>
      </w:r>
      <w:r w:rsidRPr="0045619C">
        <w:rPr>
          <w:rStyle w:val="HideTWBExt"/>
        </w:rPr>
        <w:t>&lt;/Original&gt;</w:t>
      </w:r>
    </w:p>
    <w:p w14:paraId="0580C61B" w14:textId="61E8B9DC" w:rsidR="008309ED" w:rsidRPr="0045619C" w:rsidRDefault="008309ED" w:rsidP="008309ED">
      <w:pPr>
        <w:pStyle w:val="Normal12Italic"/>
        <w:rPr>
          <w:noProof w:val="0"/>
        </w:rPr>
      </w:pPr>
      <w:hyperlink r:id="rId11" w:history="1">
        <w:r w:rsidRPr="0045619C">
          <w:rPr>
            <w:rStyle w:val="Hyperlink"/>
          </w:rPr>
          <w:t>https://eur-lex.europa.eu/legal-content/EL/TXT/?qid=1772707890619&amp;uri=CELEX%3A52025PC0581</w:t>
        </w:r>
      </w:hyperlink>
    </w:p>
    <w:p w14:paraId="383CA0FF" w14:textId="77777777" w:rsidR="002C6E70" w:rsidRPr="0045619C" w:rsidRDefault="00BB7504" w:rsidP="002C6E70">
      <w:r w:rsidRPr="0045619C">
        <w:rPr>
          <w:rStyle w:val="HideTWBExt"/>
        </w:rPr>
        <w:t>&lt;/Amend&gt;&lt;/RepeatBlock-Amend&gt;</w:t>
      </w:r>
    </w:p>
    <w:bookmarkEnd w:id="0"/>
    <w:sectPr w:rsidR="002C6E70" w:rsidRPr="0045619C" w:rsidSect="0045619C">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9306E" w14:textId="77777777" w:rsidR="00BB7504" w:rsidRPr="0045619C" w:rsidRDefault="00BB7504">
      <w:r w:rsidRPr="0045619C">
        <w:separator/>
      </w:r>
    </w:p>
  </w:endnote>
  <w:endnote w:type="continuationSeparator" w:id="0">
    <w:p w14:paraId="4A748728" w14:textId="77777777" w:rsidR="00BB7504" w:rsidRPr="0045619C" w:rsidRDefault="00BB7504">
      <w:r w:rsidRPr="004561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5A276" w14:textId="77777777" w:rsidR="0045619C" w:rsidRPr="0045619C" w:rsidRDefault="0045619C" w:rsidP="0045619C">
    <w:pPr>
      <w:pStyle w:val="EPFooter"/>
    </w:pPr>
    <w:r w:rsidRPr="0045619C">
      <w:t>PE</w:t>
    </w:r>
    <w:r w:rsidRPr="0045619C">
      <w:rPr>
        <w:rStyle w:val="HideTWBExt"/>
      </w:rPr>
      <w:t>&lt;NoPE&gt;</w:t>
    </w:r>
    <w:r w:rsidRPr="0045619C">
      <w:t>786.901</w:t>
    </w:r>
    <w:r w:rsidRPr="0045619C">
      <w:rPr>
        <w:rStyle w:val="HideTWBExt"/>
      </w:rPr>
      <w:t>&lt;/NoPE&gt;&lt;Version&gt;</w:t>
    </w:r>
    <w:r w:rsidRPr="0045619C">
      <w:t>v01-00</w:t>
    </w:r>
    <w:r w:rsidRPr="0045619C">
      <w:rPr>
        <w:rStyle w:val="HideTWBExt"/>
      </w:rPr>
      <w:t>&lt;/Version&gt;</w:t>
    </w:r>
    <w:r w:rsidRPr="0045619C">
      <w:tab/>
    </w:r>
    <w:r w:rsidRPr="0045619C">
      <w:fldChar w:fldCharType="begin"/>
    </w:r>
    <w:r w:rsidRPr="0045619C">
      <w:instrText xml:space="preserve"> PAGE  \* MERGEFORMAT </w:instrText>
    </w:r>
    <w:r w:rsidRPr="0045619C">
      <w:fldChar w:fldCharType="separate"/>
    </w:r>
    <w:r w:rsidRPr="0045619C">
      <w:rPr>
        <w:noProof/>
      </w:rPr>
      <w:t>6</w:t>
    </w:r>
    <w:r w:rsidRPr="0045619C">
      <w:fldChar w:fldCharType="end"/>
    </w:r>
    <w:r w:rsidRPr="0045619C">
      <w:t>/</w:t>
    </w:r>
    <w:fldSimple w:instr=" NUMPAGES  \* MERGEFORMAT ">
      <w:r w:rsidRPr="0045619C">
        <w:rPr>
          <w:noProof/>
        </w:rPr>
        <w:t>8</w:t>
      </w:r>
    </w:fldSimple>
    <w:r w:rsidRPr="0045619C">
      <w:tab/>
    </w:r>
    <w:r w:rsidRPr="0045619C">
      <w:rPr>
        <w:rStyle w:val="HideTWBExt"/>
      </w:rPr>
      <w:t>&lt;PathFdR&gt;</w:t>
    </w:r>
    <w:r w:rsidRPr="0045619C">
      <w:t>AM\1340787EL.docx</w:t>
    </w:r>
    <w:r w:rsidRPr="0045619C">
      <w:rPr>
        <w:rStyle w:val="HideTWBExt"/>
      </w:rPr>
      <w:t>&lt;/PathFdR&gt;</w:t>
    </w:r>
  </w:p>
  <w:p w14:paraId="72506F6E" w14:textId="3B2E2962" w:rsidR="00D82FCC" w:rsidRPr="0045619C" w:rsidRDefault="0045619C" w:rsidP="0045619C">
    <w:pPr>
      <w:pStyle w:val="EPFooter2"/>
    </w:pPr>
    <w:r w:rsidRPr="0045619C">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30E2" w14:textId="77777777" w:rsidR="0045619C" w:rsidRPr="0045619C" w:rsidRDefault="0045619C" w:rsidP="0045619C">
    <w:pPr>
      <w:pStyle w:val="EPFooter"/>
    </w:pPr>
    <w:r w:rsidRPr="0045619C">
      <w:rPr>
        <w:rStyle w:val="HideTWBExt"/>
      </w:rPr>
      <w:t>&lt;PathFdR&gt;</w:t>
    </w:r>
    <w:r w:rsidRPr="0045619C">
      <w:t>AM\1340787EL.docx</w:t>
    </w:r>
    <w:r w:rsidRPr="0045619C">
      <w:rPr>
        <w:rStyle w:val="HideTWBExt"/>
      </w:rPr>
      <w:t>&lt;/PathFdR&gt;</w:t>
    </w:r>
    <w:r w:rsidRPr="0045619C">
      <w:tab/>
    </w:r>
    <w:r w:rsidRPr="0045619C">
      <w:fldChar w:fldCharType="begin"/>
    </w:r>
    <w:r w:rsidRPr="0045619C">
      <w:instrText xml:space="preserve"> PAGE  \* MERGEFORMAT </w:instrText>
    </w:r>
    <w:r w:rsidRPr="0045619C">
      <w:fldChar w:fldCharType="separate"/>
    </w:r>
    <w:r w:rsidRPr="0045619C">
      <w:rPr>
        <w:noProof/>
      </w:rPr>
      <w:t>5</w:t>
    </w:r>
    <w:r w:rsidRPr="0045619C">
      <w:fldChar w:fldCharType="end"/>
    </w:r>
    <w:r w:rsidRPr="0045619C">
      <w:t>/</w:t>
    </w:r>
    <w:fldSimple w:instr=" NUMPAGES  \* MERGEFORMAT ">
      <w:r w:rsidRPr="0045619C">
        <w:rPr>
          <w:noProof/>
        </w:rPr>
        <w:t>8</w:t>
      </w:r>
    </w:fldSimple>
    <w:r w:rsidRPr="0045619C">
      <w:tab/>
      <w:t>PE</w:t>
    </w:r>
    <w:r w:rsidRPr="0045619C">
      <w:rPr>
        <w:rStyle w:val="HideTWBExt"/>
      </w:rPr>
      <w:t>&lt;NoPE&gt;</w:t>
    </w:r>
    <w:r w:rsidRPr="0045619C">
      <w:t>786.901</w:t>
    </w:r>
    <w:r w:rsidRPr="0045619C">
      <w:rPr>
        <w:rStyle w:val="HideTWBExt"/>
      </w:rPr>
      <w:t>&lt;/NoPE&gt;&lt;Version&gt;</w:t>
    </w:r>
    <w:r w:rsidRPr="0045619C">
      <w:t>v01-00</w:t>
    </w:r>
    <w:r w:rsidRPr="0045619C">
      <w:rPr>
        <w:rStyle w:val="HideTWBExt"/>
      </w:rPr>
      <w:t>&lt;/Version&gt;</w:t>
    </w:r>
  </w:p>
  <w:p w14:paraId="302F6F29" w14:textId="018038E4" w:rsidR="00D82FCC" w:rsidRPr="0045619C" w:rsidRDefault="0045619C" w:rsidP="0045619C">
    <w:pPr>
      <w:pStyle w:val="EPFooter2"/>
    </w:pPr>
    <w:r w:rsidRPr="0045619C">
      <w:tab/>
    </w:r>
    <w:r w:rsidRPr="0045619C">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D0C2A" w14:textId="77777777" w:rsidR="0045619C" w:rsidRPr="0045619C" w:rsidRDefault="0045619C" w:rsidP="0045619C">
    <w:pPr>
      <w:pStyle w:val="EPFooter"/>
    </w:pPr>
    <w:r w:rsidRPr="0045619C">
      <w:rPr>
        <w:rStyle w:val="HideTWBExt"/>
      </w:rPr>
      <w:t>&lt;PathFdR&gt;</w:t>
    </w:r>
    <w:r w:rsidRPr="0045619C">
      <w:t>AM\1340787EL.docx</w:t>
    </w:r>
    <w:r w:rsidRPr="0045619C">
      <w:rPr>
        <w:rStyle w:val="HideTWBExt"/>
      </w:rPr>
      <w:t>&lt;/PathFdR&gt;</w:t>
    </w:r>
    <w:r w:rsidRPr="0045619C">
      <w:tab/>
    </w:r>
    <w:r w:rsidRPr="0045619C">
      <w:tab/>
      <w:t>PE</w:t>
    </w:r>
    <w:r w:rsidRPr="0045619C">
      <w:rPr>
        <w:rStyle w:val="HideTWBExt"/>
      </w:rPr>
      <w:t>&lt;NoPE&gt;</w:t>
    </w:r>
    <w:r w:rsidRPr="0045619C">
      <w:t>786.901</w:t>
    </w:r>
    <w:r w:rsidRPr="0045619C">
      <w:rPr>
        <w:rStyle w:val="HideTWBExt"/>
      </w:rPr>
      <w:t>&lt;/NoPE&gt;&lt;Version&gt;</w:t>
    </w:r>
    <w:r w:rsidRPr="0045619C">
      <w:t>v01-00</w:t>
    </w:r>
    <w:r w:rsidRPr="0045619C">
      <w:rPr>
        <w:rStyle w:val="HideTWBExt"/>
      </w:rPr>
      <w:t>&lt;/Version&gt;</w:t>
    </w:r>
  </w:p>
  <w:p w14:paraId="23C30E30" w14:textId="560BAA31" w:rsidR="00D82FCC" w:rsidRPr="0045619C" w:rsidRDefault="0045619C" w:rsidP="0045619C">
    <w:pPr>
      <w:pStyle w:val="EPFooter2"/>
    </w:pPr>
    <w:r w:rsidRPr="0045619C">
      <w:t>EL</w:t>
    </w:r>
    <w:r w:rsidRPr="0045619C">
      <w:tab/>
    </w:r>
    <w:r w:rsidRPr="0045619C">
      <w:rPr>
        <w:b w:val="0"/>
        <w:i/>
        <w:color w:val="C0C0C0"/>
        <w:sz w:val="22"/>
      </w:rPr>
      <w:t>Ενωμένη στην πολυμορφία</w:t>
    </w:r>
    <w:r w:rsidRPr="0045619C">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C2DC7" w14:textId="77777777" w:rsidR="00BB7504" w:rsidRPr="0045619C" w:rsidRDefault="00BB7504">
      <w:r w:rsidRPr="0045619C">
        <w:separator/>
      </w:r>
    </w:p>
  </w:footnote>
  <w:footnote w:type="continuationSeparator" w:id="0">
    <w:p w14:paraId="50300AEA" w14:textId="77777777" w:rsidR="00BB7504" w:rsidRPr="0045619C" w:rsidRDefault="00BB7504">
      <w:r w:rsidRPr="004561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DE24F" w14:textId="77777777" w:rsidR="00BB7504" w:rsidRDefault="00BB75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D88C6" w14:textId="77777777" w:rsidR="00BB7504" w:rsidRDefault="00BB75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C29B7" w14:textId="77777777" w:rsidR="00BB7504" w:rsidRDefault="00BB75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AD3383"/>
    <w:multiLevelType w:val="hybridMultilevel"/>
    <w:tmpl w:val="65E6AD1C"/>
    <w:lvl w:ilvl="0" w:tplc="783AB926">
      <w:start w:val="1"/>
      <w:numFmt w:val="bullet"/>
      <w:lvlText w:val="–"/>
      <w:lvlJc w:val="left"/>
      <w:pPr>
        <w:ind w:left="720" w:hanging="360"/>
      </w:pPr>
      <w:rPr>
        <w:rFonts w:ascii="Times New Roman" w:eastAsia="Times New Roman" w:hAnsi="Times New Roman" w:cs="Times New Roman" w:hint="default"/>
        <w:b/>
        <w:i/>
      </w:rPr>
    </w:lvl>
    <w:lvl w:ilvl="1" w:tplc="94226480" w:tentative="1">
      <w:start w:val="1"/>
      <w:numFmt w:val="bullet"/>
      <w:lvlText w:val="o"/>
      <w:lvlJc w:val="left"/>
      <w:pPr>
        <w:ind w:left="1440" w:hanging="360"/>
      </w:pPr>
      <w:rPr>
        <w:rFonts w:ascii="Courier New" w:hAnsi="Courier New" w:cs="Courier New" w:hint="default"/>
      </w:rPr>
    </w:lvl>
    <w:lvl w:ilvl="2" w:tplc="F06AB82E" w:tentative="1">
      <w:start w:val="1"/>
      <w:numFmt w:val="bullet"/>
      <w:lvlText w:val=""/>
      <w:lvlJc w:val="left"/>
      <w:pPr>
        <w:ind w:left="2160" w:hanging="360"/>
      </w:pPr>
      <w:rPr>
        <w:rFonts w:ascii="Wingdings" w:hAnsi="Wingdings" w:hint="default"/>
      </w:rPr>
    </w:lvl>
    <w:lvl w:ilvl="3" w:tplc="7690F212" w:tentative="1">
      <w:start w:val="1"/>
      <w:numFmt w:val="bullet"/>
      <w:lvlText w:val=""/>
      <w:lvlJc w:val="left"/>
      <w:pPr>
        <w:ind w:left="2880" w:hanging="360"/>
      </w:pPr>
      <w:rPr>
        <w:rFonts w:ascii="Symbol" w:hAnsi="Symbol" w:hint="default"/>
      </w:rPr>
    </w:lvl>
    <w:lvl w:ilvl="4" w:tplc="47503248" w:tentative="1">
      <w:start w:val="1"/>
      <w:numFmt w:val="bullet"/>
      <w:lvlText w:val="o"/>
      <w:lvlJc w:val="left"/>
      <w:pPr>
        <w:ind w:left="3600" w:hanging="360"/>
      </w:pPr>
      <w:rPr>
        <w:rFonts w:ascii="Courier New" w:hAnsi="Courier New" w:cs="Courier New" w:hint="default"/>
      </w:rPr>
    </w:lvl>
    <w:lvl w:ilvl="5" w:tplc="7158B808" w:tentative="1">
      <w:start w:val="1"/>
      <w:numFmt w:val="bullet"/>
      <w:lvlText w:val=""/>
      <w:lvlJc w:val="left"/>
      <w:pPr>
        <w:ind w:left="4320" w:hanging="360"/>
      </w:pPr>
      <w:rPr>
        <w:rFonts w:ascii="Wingdings" w:hAnsi="Wingdings" w:hint="default"/>
      </w:rPr>
    </w:lvl>
    <w:lvl w:ilvl="6" w:tplc="829CF926" w:tentative="1">
      <w:start w:val="1"/>
      <w:numFmt w:val="bullet"/>
      <w:lvlText w:val=""/>
      <w:lvlJc w:val="left"/>
      <w:pPr>
        <w:ind w:left="5040" w:hanging="360"/>
      </w:pPr>
      <w:rPr>
        <w:rFonts w:ascii="Symbol" w:hAnsi="Symbol" w:hint="default"/>
      </w:rPr>
    </w:lvl>
    <w:lvl w:ilvl="7" w:tplc="EE6A200A" w:tentative="1">
      <w:start w:val="1"/>
      <w:numFmt w:val="bullet"/>
      <w:lvlText w:val="o"/>
      <w:lvlJc w:val="left"/>
      <w:pPr>
        <w:ind w:left="5760" w:hanging="360"/>
      </w:pPr>
      <w:rPr>
        <w:rFonts w:ascii="Courier New" w:hAnsi="Courier New" w:cs="Courier New" w:hint="default"/>
      </w:rPr>
    </w:lvl>
    <w:lvl w:ilvl="8" w:tplc="936C0B72" w:tentative="1">
      <w:start w:val="1"/>
      <w:numFmt w:val="bullet"/>
      <w:lvlText w:val=""/>
      <w:lvlJc w:val="left"/>
      <w:pPr>
        <w:ind w:left="6480" w:hanging="360"/>
      </w:pPr>
      <w:rPr>
        <w:rFonts w:ascii="Wingdings" w:hAnsi="Wingdings" w:hint="default"/>
      </w:rPr>
    </w:lvl>
  </w:abstractNum>
  <w:abstractNum w:abstractNumId="11" w15:restartNumberingAfterBreak="0">
    <w:nsid w:val="1D306834"/>
    <w:multiLevelType w:val="hybridMultilevel"/>
    <w:tmpl w:val="145A0E8A"/>
    <w:lvl w:ilvl="0" w:tplc="B18488A6">
      <w:start w:val="1"/>
      <w:numFmt w:val="bullet"/>
      <w:lvlText w:val="–"/>
      <w:lvlJc w:val="left"/>
      <w:pPr>
        <w:ind w:left="720" w:hanging="360"/>
      </w:pPr>
      <w:rPr>
        <w:rFonts w:ascii="Times New Roman" w:eastAsia="Times New Roman" w:hAnsi="Times New Roman" w:cs="Times New Roman" w:hint="default"/>
        <w:b/>
        <w:i/>
      </w:rPr>
    </w:lvl>
    <w:lvl w:ilvl="1" w:tplc="CC3E0EEA" w:tentative="1">
      <w:start w:val="1"/>
      <w:numFmt w:val="bullet"/>
      <w:lvlText w:val="o"/>
      <w:lvlJc w:val="left"/>
      <w:pPr>
        <w:ind w:left="1440" w:hanging="360"/>
      </w:pPr>
      <w:rPr>
        <w:rFonts w:ascii="Courier New" w:hAnsi="Courier New" w:cs="Courier New" w:hint="default"/>
      </w:rPr>
    </w:lvl>
    <w:lvl w:ilvl="2" w:tplc="7FAA3C58" w:tentative="1">
      <w:start w:val="1"/>
      <w:numFmt w:val="bullet"/>
      <w:lvlText w:val=""/>
      <w:lvlJc w:val="left"/>
      <w:pPr>
        <w:ind w:left="2160" w:hanging="360"/>
      </w:pPr>
      <w:rPr>
        <w:rFonts w:ascii="Wingdings" w:hAnsi="Wingdings" w:hint="default"/>
      </w:rPr>
    </w:lvl>
    <w:lvl w:ilvl="3" w:tplc="51BAA05A" w:tentative="1">
      <w:start w:val="1"/>
      <w:numFmt w:val="bullet"/>
      <w:lvlText w:val=""/>
      <w:lvlJc w:val="left"/>
      <w:pPr>
        <w:ind w:left="2880" w:hanging="360"/>
      </w:pPr>
      <w:rPr>
        <w:rFonts w:ascii="Symbol" w:hAnsi="Symbol" w:hint="default"/>
      </w:rPr>
    </w:lvl>
    <w:lvl w:ilvl="4" w:tplc="2FC8955E" w:tentative="1">
      <w:start w:val="1"/>
      <w:numFmt w:val="bullet"/>
      <w:lvlText w:val="o"/>
      <w:lvlJc w:val="left"/>
      <w:pPr>
        <w:ind w:left="3600" w:hanging="360"/>
      </w:pPr>
      <w:rPr>
        <w:rFonts w:ascii="Courier New" w:hAnsi="Courier New" w:cs="Courier New" w:hint="default"/>
      </w:rPr>
    </w:lvl>
    <w:lvl w:ilvl="5" w:tplc="A1DABA8E" w:tentative="1">
      <w:start w:val="1"/>
      <w:numFmt w:val="bullet"/>
      <w:lvlText w:val=""/>
      <w:lvlJc w:val="left"/>
      <w:pPr>
        <w:ind w:left="4320" w:hanging="360"/>
      </w:pPr>
      <w:rPr>
        <w:rFonts w:ascii="Wingdings" w:hAnsi="Wingdings" w:hint="default"/>
      </w:rPr>
    </w:lvl>
    <w:lvl w:ilvl="6" w:tplc="55923C32" w:tentative="1">
      <w:start w:val="1"/>
      <w:numFmt w:val="bullet"/>
      <w:lvlText w:val=""/>
      <w:lvlJc w:val="left"/>
      <w:pPr>
        <w:ind w:left="5040" w:hanging="360"/>
      </w:pPr>
      <w:rPr>
        <w:rFonts w:ascii="Symbol" w:hAnsi="Symbol" w:hint="default"/>
      </w:rPr>
    </w:lvl>
    <w:lvl w:ilvl="7" w:tplc="979230EC" w:tentative="1">
      <w:start w:val="1"/>
      <w:numFmt w:val="bullet"/>
      <w:lvlText w:val="o"/>
      <w:lvlJc w:val="left"/>
      <w:pPr>
        <w:ind w:left="5760" w:hanging="360"/>
      </w:pPr>
      <w:rPr>
        <w:rFonts w:ascii="Courier New" w:hAnsi="Courier New" w:cs="Courier New" w:hint="default"/>
      </w:rPr>
    </w:lvl>
    <w:lvl w:ilvl="8" w:tplc="2E865B3E" w:tentative="1">
      <w:start w:val="1"/>
      <w:numFmt w:val="bullet"/>
      <w:lvlText w:val=""/>
      <w:lvlJc w:val="left"/>
      <w:pPr>
        <w:ind w:left="6480" w:hanging="360"/>
      </w:pPr>
      <w:rPr>
        <w:rFonts w:ascii="Wingdings" w:hAnsi="Wingdings" w:hint="default"/>
      </w:rPr>
    </w:lvl>
  </w:abstractNum>
  <w:abstractNum w:abstractNumId="12" w15:restartNumberingAfterBreak="0">
    <w:nsid w:val="21A85910"/>
    <w:multiLevelType w:val="hybridMultilevel"/>
    <w:tmpl w:val="A8041538"/>
    <w:lvl w:ilvl="0" w:tplc="31AAB3BC">
      <w:start w:val="1"/>
      <w:numFmt w:val="bullet"/>
      <w:lvlText w:val="–"/>
      <w:lvlJc w:val="left"/>
      <w:pPr>
        <w:ind w:left="720" w:hanging="360"/>
      </w:pPr>
      <w:rPr>
        <w:rFonts w:ascii="Times New Roman" w:eastAsia="Times New Roman" w:hAnsi="Times New Roman" w:cs="Times New Roman" w:hint="default"/>
        <w:b/>
        <w:i/>
      </w:rPr>
    </w:lvl>
    <w:lvl w:ilvl="1" w:tplc="B608DD24" w:tentative="1">
      <w:start w:val="1"/>
      <w:numFmt w:val="bullet"/>
      <w:lvlText w:val="o"/>
      <w:lvlJc w:val="left"/>
      <w:pPr>
        <w:ind w:left="1440" w:hanging="360"/>
      </w:pPr>
      <w:rPr>
        <w:rFonts w:ascii="Courier New" w:hAnsi="Courier New" w:cs="Courier New" w:hint="default"/>
      </w:rPr>
    </w:lvl>
    <w:lvl w:ilvl="2" w:tplc="3B6ACEBA" w:tentative="1">
      <w:start w:val="1"/>
      <w:numFmt w:val="bullet"/>
      <w:lvlText w:val=""/>
      <w:lvlJc w:val="left"/>
      <w:pPr>
        <w:ind w:left="2160" w:hanging="360"/>
      </w:pPr>
      <w:rPr>
        <w:rFonts w:ascii="Wingdings" w:hAnsi="Wingdings" w:hint="default"/>
      </w:rPr>
    </w:lvl>
    <w:lvl w:ilvl="3" w:tplc="3C308554" w:tentative="1">
      <w:start w:val="1"/>
      <w:numFmt w:val="bullet"/>
      <w:lvlText w:val=""/>
      <w:lvlJc w:val="left"/>
      <w:pPr>
        <w:ind w:left="2880" w:hanging="360"/>
      </w:pPr>
      <w:rPr>
        <w:rFonts w:ascii="Symbol" w:hAnsi="Symbol" w:hint="default"/>
      </w:rPr>
    </w:lvl>
    <w:lvl w:ilvl="4" w:tplc="8098B25A" w:tentative="1">
      <w:start w:val="1"/>
      <w:numFmt w:val="bullet"/>
      <w:lvlText w:val="o"/>
      <w:lvlJc w:val="left"/>
      <w:pPr>
        <w:ind w:left="3600" w:hanging="360"/>
      </w:pPr>
      <w:rPr>
        <w:rFonts w:ascii="Courier New" w:hAnsi="Courier New" w:cs="Courier New" w:hint="default"/>
      </w:rPr>
    </w:lvl>
    <w:lvl w:ilvl="5" w:tplc="B5CCDA1A" w:tentative="1">
      <w:start w:val="1"/>
      <w:numFmt w:val="bullet"/>
      <w:lvlText w:val=""/>
      <w:lvlJc w:val="left"/>
      <w:pPr>
        <w:ind w:left="4320" w:hanging="360"/>
      </w:pPr>
      <w:rPr>
        <w:rFonts w:ascii="Wingdings" w:hAnsi="Wingdings" w:hint="default"/>
      </w:rPr>
    </w:lvl>
    <w:lvl w:ilvl="6" w:tplc="B75E3C62" w:tentative="1">
      <w:start w:val="1"/>
      <w:numFmt w:val="bullet"/>
      <w:lvlText w:val=""/>
      <w:lvlJc w:val="left"/>
      <w:pPr>
        <w:ind w:left="5040" w:hanging="360"/>
      </w:pPr>
      <w:rPr>
        <w:rFonts w:ascii="Symbol" w:hAnsi="Symbol" w:hint="default"/>
      </w:rPr>
    </w:lvl>
    <w:lvl w:ilvl="7" w:tplc="C498981E" w:tentative="1">
      <w:start w:val="1"/>
      <w:numFmt w:val="bullet"/>
      <w:lvlText w:val="o"/>
      <w:lvlJc w:val="left"/>
      <w:pPr>
        <w:ind w:left="5760" w:hanging="360"/>
      </w:pPr>
      <w:rPr>
        <w:rFonts w:ascii="Courier New" w:hAnsi="Courier New" w:cs="Courier New" w:hint="default"/>
      </w:rPr>
    </w:lvl>
    <w:lvl w:ilvl="8" w:tplc="5DAAD388" w:tentative="1">
      <w:start w:val="1"/>
      <w:numFmt w:val="bullet"/>
      <w:lvlText w:val=""/>
      <w:lvlJc w:val="left"/>
      <w:pPr>
        <w:ind w:left="6480" w:hanging="360"/>
      </w:pPr>
      <w:rPr>
        <w:rFonts w:ascii="Wingdings" w:hAnsi="Wingdings" w:hint="default"/>
      </w:rPr>
    </w:lvl>
  </w:abstractNum>
  <w:abstractNum w:abstractNumId="13" w15:restartNumberingAfterBreak="0">
    <w:nsid w:val="2A4C5E0B"/>
    <w:multiLevelType w:val="hybridMultilevel"/>
    <w:tmpl w:val="2EA607B6"/>
    <w:lvl w:ilvl="0" w:tplc="410019DE">
      <w:start w:val="1"/>
      <w:numFmt w:val="bullet"/>
      <w:lvlText w:val="–"/>
      <w:lvlJc w:val="left"/>
      <w:pPr>
        <w:ind w:left="720" w:hanging="360"/>
      </w:pPr>
      <w:rPr>
        <w:rFonts w:ascii="Times New Roman" w:eastAsia="Times New Roman" w:hAnsi="Times New Roman" w:cs="Times New Roman" w:hint="default"/>
        <w:b/>
        <w:i/>
      </w:rPr>
    </w:lvl>
    <w:lvl w:ilvl="1" w:tplc="C70C9E42" w:tentative="1">
      <w:start w:val="1"/>
      <w:numFmt w:val="bullet"/>
      <w:lvlText w:val="o"/>
      <w:lvlJc w:val="left"/>
      <w:pPr>
        <w:ind w:left="1440" w:hanging="360"/>
      </w:pPr>
      <w:rPr>
        <w:rFonts w:ascii="Courier New" w:hAnsi="Courier New" w:cs="Courier New" w:hint="default"/>
      </w:rPr>
    </w:lvl>
    <w:lvl w:ilvl="2" w:tplc="F8EE50D6" w:tentative="1">
      <w:start w:val="1"/>
      <w:numFmt w:val="bullet"/>
      <w:lvlText w:val=""/>
      <w:lvlJc w:val="left"/>
      <w:pPr>
        <w:ind w:left="2160" w:hanging="360"/>
      </w:pPr>
      <w:rPr>
        <w:rFonts w:ascii="Wingdings" w:hAnsi="Wingdings" w:hint="default"/>
      </w:rPr>
    </w:lvl>
    <w:lvl w:ilvl="3" w:tplc="713222D4" w:tentative="1">
      <w:start w:val="1"/>
      <w:numFmt w:val="bullet"/>
      <w:lvlText w:val=""/>
      <w:lvlJc w:val="left"/>
      <w:pPr>
        <w:ind w:left="2880" w:hanging="360"/>
      </w:pPr>
      <w:rPr>
        <w:rFonts w:ascii="Symbol" w:hAnsi="Symbol" w:hint="default"/>
      </w:rPr>
    </w:lvl>
    <w:lvl w:ilvl="4" w:tplc="6D26DE50" w:tentative="1">
      <w:start w:val="1"/>
      <w:numFmt w:val="bullet"/>
      <w:lvlText w:val="o"/>
      <w:lvlJc w:val="left"/>
      <w:pPr>
        <w:ind w:left="3600" w:hanging="360"/>
      </w:pPr>
      <w:rPr>
        <w:rFonts w:ascii="Courier New" w:hAnsi="Courier New" w:cs="Courier New" w:hint="default"/>
      </w:rPr>
    </w:lvl>
    <w:lvl w:ilvl="5" w:tplc="671616EC" w:tentative="1">
      <w:start w:val="1"/>
      <w:numFmt w:val="bullet"/>
      <w:lvlText w:val=""/>
      <w:lvlJc w:val="left"/>
      <w:pPr>
        <w:ind w:left="4320" w:hanging="360"/>
      </w:pPr>
      <w:rPr>
        <w:rFonts w:ascii="Wingdings" w:hAnsi="Wingdings" w:hint="default"/>
      </w:rPr>
    </w:lvl>
    <w:lvl w:ilvl="6" w:tplc="B784EEE6" w:tentative="1">
      <w:start w:val="1"/>
      <w:numFmt w:val="bullet"/>
      <w:lvlText w:val=""/>
      <w:lvlJc w:val="left"/>
      <w:pPr>
        <w:ind w:left="5040" w:hanging="360"/>
      </w:pPr>
      <w:rPr>
        <w:rFonts w:ascii="Symbol" w:hAnsi="Symbol" w:hint="default"/>
      </w:rPr>
    </w:lvl>
    <w:lvl w:ilvl="7" w:tplc="B2748DF8" w:tentative="1">
      <w:start w:val="1"/>
      <w:numFmt w:val="bullet"/>
      <w:lvlText w:val="o"/>
      <w:lvlJc w:val="left"/>
      <w:pPr>
        <w:ind w:left="5760" w:hanging="360"/>
      </w:pPr>
      <w:rPr>
        <w:rFonts w:ascii="Courier New" w:hAnsi="Courier New" w:cs="Courier New" w:hint="default"/>
      </w:rPr>
    </w:lvl>
    <w:lvl w:ilvl="8" w:tplc="FC58568E" w:tentative="1">
      <w:start w:val="1"/>
      <w:numFmt w:val="bullet"/>
      <w:lvlText w:val=""/>
      <w:lvlJc w:val="left"/>
      <w:pPr>
        <w:ind w:left="6480" w:hanging="360"/>
      </w:pPr>
      <w:rPr>
        <w:rFonts w:ascii="Wingdings" w:hAnsi="Wingdings" w:hint="default"/>
      </w:rPr>
    </w:lvl>
  </w:abstractNum>
  <w:abstractNum w:abstractNumId="14" w15:restartNumberingAfterBreak="0">
    <w:nsid w:val="3DF35D47"/>
    <w:multiLevelType w:val="hybridMultilevel"/>
    <w:tmpl w:val="AFB68718"/>
    <w:lvl w:ilvl="0" w:tplc="672803E4">
      <w:start w:val="1"/>
      <w:numFmt w:val="bullet"/>
      <w:lvlText w:val="–"/>
      <w:lvlJc w:val="left"/>
      <w:pPr>
        <w:ind w:left="720" w:hanging="360"/>
      </w:pPr>
      <w:rPr>
        <w:rFonts w:ascii="Times New Roman" w:eastAsia="Times New Roman" w:hAnsi="Times New Roman" w:cs="Times New Roman" w:hint="default"/>
        <w:b/>
        <w:i/>
      </w:rPr>
    </w:lvl>
    <w:lvl w:ilvl="1" w:tplc="A168B0F8" w:tentative="1">
      <w:start w:val="1"/>
      <w:numFmt w:val="bullet"/>
      <w:lvlText w:val="o"/>
      <w:lvlJc w:val="left"/>
      <w:pPr>
        <w:ind w:left="1440" w:hanging="360"/>
      </w:pPr>
      <w:rPr>
        <w:rFonts w:ascii="Courier New" w:hAnsi="Courier New" w:cs="Courier New" w:hint="default"/>
      </w:rPr>
    </w:lvl>
    <w:lvl w:ilvl="2" w:tplc="C05E4EE4" w:tentative="1">
      <w:start w:val="1"/>
      <w:numFmt w:val="bullet"/>
      <w:lvlText w:val=""/>
      <w:lvlJc w:val="left"/>
      <w:pPr>
        <w:ind w:left="2160" w:hanging="360"/>
      </w:pPr>
      <w:rPr>
        <w:rFonts w:ascii="Wingdings" w:hAnsi="Wingdings" w:hint="default"/>
      </w:rPr>
    </w:lvl>
    <w:lvl w:ilvl="3" w:tplc="0EFEA0C8" w:tentative="1">
      <w:start w:val="1"/>
      <w:numFmt w:val="bullet"/>
      <w:lvlText w:val=""/>
      <w:lvlJc w:val="left"/>
      <w:pPr>
        <w:ind w:left="2880" w:hanging="360"/>
      </w:pPr>
      <w:rPr>
        <w:rFonts w:ascii="Symbol" w:hAnsi="Symbol" w:hint="default"/>
      </w:rPr>
    </w:lvl>
    <w:lvl w:ilvl="4" w:tplc="B0EE3750" w:tentative="1">
      <w:start w:val="1"/>
      <w:numFmt w:val="bullet"/>
      <w:lvlText w:val="o"/>
      <w:lvlJc w:val="left"/>
      <w:pPr>
        <w:ind w:left="3600" w:hanging="360"/>
      </w:pPr>
      <w:rPr>
        <w:rFonts w:ascii="Courier New" w:hAnsi="Courier New" w:cs="Courier New" w:hint="default"/>
      </w:rPr>
    </w:lvl>
    <w:lvl w:ilvl="5" w:tplc="6D0287E4" w:tentative="1">
      <w:start w:val="1"/>
      <w:numFmt w:val="bullet"/>
      <w:lvlText w:val=""/>
      <w:lvlJc w:val="left"/>
      <w:pPr>
        <w:ind w:left="4320" w:hanging="360"/>
      </w:pPr>
      <w:rPr>
        <w:rFonts w:ascii="Wingdings" w:hAnsi="Wingdings" w:hint="default"/>
      </w:rPr>
    </w:lvl>
    <w:lvl w:ilvl="6" w:tplc="D75ED8B0" w:tentative="1">
      <w:start w:val="1"/>
      <w:numFmt w:val="bullet"/>
      <w:lvlText w:val=""/>
      <w:lvlJc w:val="left"/>
      <w:pPr>
        <w:ind w:left="5040" w:hanging="360"/>
      </w:pPr>
      <w:rPr>
        <w:rFonts w:ascii="Symbol" w:hAnsi="Symbol" w:hint="default"/>
      </w:rPr>
    </w:lvl>
    <w:lvl w:ilvl="7" w:tplc="5E7672AE" w:tentative="1">
      <w:start w:val="1"/>
      <w:numFmt w:val="bullet"/>
      <w:lvlText w:val="o"/>
      <w:lvlJc w:val="left"/>
      <w:pPr>
        <w:ind w:left="5760" w:hanging="360"/>
      </w:pPr>
      <w:rPr>
        <w:rFonts w:ascii="Courier New" w:hAnsi="Courier New" w:cs="Courier New" w:hint="default"/>
      </w:rPr>
    </w:lvl>
    <w:lvl w:ilvl="8" w:tplc="1D826B20" w:tentative="1">
      <w:start w:val="1"/>
      <w:numFmt w:val="bullet"/>
      <w:lvlText w:val=""/>
      <w:lvlJc w:val="left"/>
      <w:pPr>
        <w:ind w:left="6480" w:hanging="360"/>
      </w:pPr>
      <w:rPr>
        <w:rFonts w:ascii="Wingdings" w:hAnsi="Wingdings" w:hint="default"/>
      </w:rPr>
    </w:lvl>
  </w:abstractNum>
  <w:abstractNum w:abstractNumId="15" w15:restartNumberingAfterBreak="0">
    <w:nsid w:val="3EF16EAE"/>
    <w:multiLevelType w:val="hybridMultilevel"/>
    <w:tmpl w:val="8E76EDAA"/>
    <w:lvl w:ilvl="0" w:tplc="80ACD93E">
      <w:start w:val="1"/>
      <w:numFmt w:val="bullet"/>
      <w:lvlText w:val="–"/>
      <w:lvlJc w:val="left"/>
      <w:pPr>
        <w:ind w:left="720" w:hanging="360"/>
      </w:pPr>
      <w:rPr>
        <w:rFonts w:ascii="Times New Roman" w:eastAsia="Times New Roman" w:hAnsi="Times New Roman" w:cs="Times New Roman" w:hint="default"/>
        <w:b/>
        <w:i/>
      </w:rPr>
    </w:lvl>
    <w:lvl w:ilvl="1" w:tplc="CBCCDF6E" w:tentative="1">
      <w:start w:val="1"/>
      <w:numFmt w:val="bullet"/>
      <w:lvlText w:val="o"/>
      <w:lvlJc w:val="left"/>
      <w:pPr>
        <w:ind w:left="1440" w:hanging="360"/>
      </w:pPr>
      <w:rPr>
        <w:rFonts w:ascii="Courier New" w:hAnsi="Courier New" w:cs="Courier New" w:hint="default"/>
      </w:rPr>
    </w:lvl>
    <w:lvl w:ilvl="2" w:tplc="1C88DE0E" w:tentative="1">
      <w:start w:val="1"/>
      <w:numFmt w:val="bullet"/>
      <w:lvlText w:val=""/>
      <w:lvlJc w:val="left"/>
      <w:pPr>
        <w:ind w:left="2160" w:hanging="360"/>
      </w:pPr>
      <w:rPr>
        <w:rFonts w:ascii="Wingdings" w:hAnsi="Wingdings" w:hint="default"/>
      </w:rPr>
    </w:lvl>
    <w:lvl w:ilvl="3" w:tplc="6CCE7684" w:tentative="1">
      <w:start w:val="1"/>
      <w:numFmt w:val="bullet"/>
      <w:lvlText w:val=""/>
      <w:lvlJc w:val="left"/>
      <w:pPr>
        <w:ind w:left="2880" w:hanging="360"/>
      </w:pPr>
      <w:rPr>
        <w:rFonts w:ascii="Symbol" w:hAnsi="Symbol" w:hint="default"/>
      </w:rPr>
    </w:lvl>
    <w:lvl w:ilvl="4" w:tplc="367C92A8" w:tentative="1">
      <w:start w:val="1"/>
      <w:numFmt w:val="bullet"/>
      <w:lvlText w:val="o"/>
      <w:lvlJc w:val="left"/>
      <w:pPr>
        <w:ind w:left="3600" w:hanging="360"/>
      </w:pPr>
      <w:rPr>
        <w:rFonts w:ascii="Courier New" w:hAnsi="Courier New" w:cs="Courier New" w:hint="default"/>
      </w:rPr>
    </w:lvl>
    <w:lvl w:ilvl="5" w:tplc="B2CE3854" w:tentative="1">
      <w:start w:val="1"/>
      <w:numFmt w:val="bullet"/>
      <w:lvlText w:val=""/>
      <w:lvlJc w:val="left"/>
      <w:pPr>
        <w:ind w:left="4320" w:hanging="360"/>
      </w:pPr>
      <w:rPr>
        <w:rFonts w:ascii="Wingdings" w:hAnsi="Wingdings" w:hint="default"/>
      </w:rPr>
    </w:lvl>
    <w:lvl w:ilvl="6" w:tplc="645A6014" w:tentative="1">
      <w:start w:val="1"/>
      <w:numFmt w:val="bullet"/>
      <w:lvlText w:val=""/>
      <w:lvlJc w:val="left"/>
      <w:pPr>
        <w:ind w:left="5040" w:hanging="360"/>
      </w:pPr>
      <w:rPr>
        <w:rFonts w:ascii="Symbol" w:hAnsi="Symbol" w:hint="default"/>
      </w:rPr>
    </w:lvl>
    <w:lvl w:ilvl="7" w:tplc="66A68CBA" w:tentative="1">
      <w:start w:val="1"/>
      <w:numFmt w:val="bullet"/>
      <w:lvlText w:val="o"/>
      <w:lvlJc w:val="left"/>
      <w:pPr>
        <w:ind w:left="5760" w:hanging="360"/>
      </w:pPr>
      <w:rPr>
        <w:rFonts w:ascii="Courier New" w:hAnsi="Courier New" w:cs="Courier New" w:hint="default"/>
      </w:rPr>
    </w:lvl>
    <w:lvl w:ilvl="8" w:tplc="35A0B3DE" w:tentative="1">
      <w:start w:val="1"/>
      <w:numFmt w:val="bullet"/>
      <w:lvlText w:val=""/>
      <w:lvlJc w:val="left"/>
      <w:pPr>
        <w:ind w:left="6480" w:hanging="360"/>
      </w:pPr>
      <w:rPr>
        <w:rFonts w:ascii="Wingdings" w:hAnsi="Wingdings" w:hint="default"/>
      </w:rPr>
    </w:lvl>
  </w:abstractNum>
  <w:abstractNum w:abstractNumId="16" w15:restartNumberingAfterBreak="0">
    <w:nsid w:val="4430316C"/>
    <w:multiLevelType w:val="hybridMultilevel"/>
    <w:tmpl w:val="EA0C6E80"/>
    <w:lvl w:ilvl="0" w:tplc="627ECFC8">
      <w:start w:val="1"/>
      <w:numFmt w:val="bullet"/>
      <w:lvlText w:val="–"/>
      <w:lvlJc w:val="left"/>
      <w:pPr>
        <w:ind w:left="720" w:hanging="360"/>
      </w:pPr>
      <w:rPr>
        <w:rFonts w:ascii="Times New Roman" w:eastAsia="Times New Roman" w:hAnsi="Times New Roman" w:cs="Times New Roman" w:hint="default"/>
        <w:b/>
        <w:i/>
      </w:rPr>
    </w:lvl>
    <w:lvl w:ilvl="1" w:tplc="E1228910" w:tentative="1">
      <w:start w:val="1"/>
      <w:numFmt w:val="bullet"/>
      <w:lvlText w:val="o"/>
      <w:lvlJc w:val="left"/>
      <w:pPr>
        <w:ind w:left="1440" w:hanging="360"/>
      </w:pPr>
      <w:rPr>
        <w:rFonts w:ascii="Courier New" w:hAnsi="Courier New" w:cs="Courier New" w:hint="default"/>
      </w:rPr>
    </w:lvl>
    <w:lvl w:ilvl="2" w:tplc="9D184790" w:tentative="1">
      <w:start w:val="1"/>
      <w:numFmt w:val="bullet"/>
      <w:lvlText w:val=""/>
      <w:lvlJc w:val="left"/>
      <w:pPr>
        <w:ind w:left="2160" w:hanging="360"/>
      </w:pPr>
      <w:rPr>
        <w:rFonts w:ascii="Wingdings" w:hAnsi="Wingdings" w:hint="default"/>
      </w:rPr>
    </w:lvl>
    <w:lvl w:ilvl="3" w:tplc="E2ACA3A6" w:tentative="1">
      <w:start w:val="1"/>
      <w:numFmt w:val="bullet"/>
      <w:lvlText w:val=""/>
      <w:lvlJc w:val="left"/>
      <w:pPr>
        <w:ind w:left="2880" w:hanging="360"/>
      </w:pPr>
      <w:rPr>
        <w:rFonts w:ascii="Symbol" w:hAnsi="Symbol" w:hint="default"/>
      </w:rPr>
    </w:lvl>
    <w:lvl w:ilvl="4" w:tplc="9FA27EA6" w:tentative="1">
      <w:start w:val="1"/>
      <w:numFmt w:val="bullet"/>
      <w:lvlText w:val="o"/>
      <w:lvlJc w:val="left"/>
      <w:pPr>
        <w:ind w:left="3600" w:hanging="360"/>
      </w:pPr>
      <w:rPr>
        <w:rFonts w:ascii="Courier New" w:hAnsi="Courier New" w:cs="Courier New" w:hint="default"/>
      </w:rPr>
    </w:lvl>
    <w:lvl w:ilvl="5" w:tplc="0A92E62A" w:tentative="1">
      <w:start w:val="1"/>
      <w:numFmt w:val="bullet"/>
      <w:lvlText w:val=""/>
      <w:lvlJc w:val="left"/>
      <w:pPr>
        <w:ind w:left="4320" w:hanging="360"/>
      </w:pPr>
      <w:rPr>
        <w:rFonts w:ascii="Wingdings" w:hAnsi="Wingdings" w:hint="default"/>
      </w:rPr>
    </w:lvl>
    <w:lvl w:ilvl="6" w:tplc="57C0DF9A" w:tentative="1">
      <w:start w:val="1"/>
      <w:numFmt w:val="bullet"/>
      <w:lvlText w:val=""/>
      <w:lvlJc w:val="left"/>
      <w:pPr>
        <w:ind w:left="5040" w:hanging="360"/>
      </w:pPr>
      <w:rPr>
        <w:rFonts w:ascii="Symbol" w:hAnsi="Symbol" w:hint="default"/>
      </w:rPr>
    </w:lvl>
    <w:lvl w:ilvl="7" w:tplc="92648FA0" w:tentative="1">
      <w:start w:val="1"/>
      <w:numFmt w:val="bullet"/>
      <w:lvlText w:val="o"/>
      <w:lvlJc w:val="left"/>
      <w:pPr>
        <w:ind w:left="5760" w:hanging="360"/>
      </w:pPr>
      <w:rPr>
        <w:rFonts w:ascii="Courier New" w:hAnsi="Courier New" w:cs="Courier New" w:hint="default"/>
      </w:rPr>
    </w:lvl>
    <w:lvl w:ilvl="8" w:tplc="6AC20E0E" w:tentative="1">
      <w:start w:val="1"/>
      <w:numFmt w:val="bullet"/>
      <w:lvlText w:val=""/>
      <w:lvlJc w:val="left"/>
      <w:pPr>
        <w:ind w:left="6480" w:hanging="360"/>
      </w:pPr>
      <w:rPr>
        <w:rFonts w:ascii="Wingdings" w:hAnsi="Wingdings" w:hint="default"/>
      </w:rPr>
    </w:lvl>
  </w:abstractNum>
  <w:abstractNum w:abstractNumId="17" w15:restartNumberingAfterBreak="0">
    <w:nsid w:val="52460E3A"/>
    <w:multiLevelType w:val="hybridMultilevel"/>
    <w:tmpl w:val="3F7E37BC"/>
    <w:lvl w:ilvl="0" w:tplc="FBF6B816">
      <w:start w:val="1"/>
      <w:numFmt w:val="bullet"/>
      <w:lvlText w:val="–"/>
      <w:lvlJc w:val="left"/>
      <w:pPr>
        <w:ind w:left="720" w:hanging="360"/>
      </w:pPr>
      <w:rPr>
        <w:rFonts w:ascii="Times New Roman" w:eastAsia="Times New Roman" w:hAnsi="Times New Roman" w:cs="Times New Roman" w:hint="default"/>
        <w:b/>
        <w:i/>
      </w:rPr>
    </w:lvl>
    <w:lvl w:ilvl="1" w:tplc="B2387F9C" w:tentative="1">
      <w:start w:val="1"/>
      <w:numFmt w:val="bullet"/>
      <w:lvlText w:val="o"/>
      <w:lvlJc w:val="left"/>
      <w:pPr>
        <w:ind w:left="1440" w:hanging="360"/>
      </w:pPr>
      <w:rPr>
        <w:rFonts w:ascii="Courier New" w:hAnsi="Courier New" w:cs="Courier New" w:hint="default"/>
      </w:rPr>
    </w:lvl>
    <w:lvl w:ilvl="2" w:tplc="E452DF5E" w:tentative="1">
      <w:start w:val="1"/>
      <w:numFmt w:val="bullet"/>
      <w:lvlText w:val=""/>
      <w:lvlJc w:val="left"/>
      <w:pPr>
        <w:ind w:left="2160" w:hanging="360"/>
      </w:pPr>
      <w:rPr>
        <w:rFonts w:ascii="Wingdings" w:hAnsi="Wingdings" w:hint="default"/>
      </w:rPr>
    </w:lvl>
    <w:lvl w:ilvl="3" w:tplc="987E816A" w:tentative="1">
      <w:start w:val="1"/>
      <w:numFmt w:val="bullet"/>
      <w:lvlText w:val=""/>
      <w:lvlJc w:val="left"/>
      <w:pPr>
        <w:ind w:left="2880" w:hanging="360"/>
      </w:pPr>
      <w:rPr>
        <w:rFonts w:ascii="Symbol" w:hAnsi="Symbol" w:hint="default"/>
      </w:rPr>
    </w:lvl>
    <w:lvl w:ilvl="4" w:tplc="58C4F48E" w:tentative="1">
      <w:start w:val="1"/>
      <w:numFmt w:val="bullet"/>
      <w:lvlText w:val="o"/>
      <w:lvlJc w:val="left"/>
      <w:pPr>
        <w:ind w:left="3600" w:hanging="360"/>
      </w:pPr>
      <w:rPr>
        <w:rFonts w:ascii="Courier New" w:hAnsi="Courier New" w:cs="Courier New" w:hint="default"/>
      </w:rPr>
    </w:lvl>
    <w:lvl w:ilvl="5" w:tplc="74BCE590" w:tentative="1">
      <w:start w:val="1"/>
      <w:numFmt w:val="bullet"/>
      <w:lvlText w:val=""/>
      <w:lvlJc w:val="left"/>
      <w:pPr>
        <w:ind w:left="4320" w:hanging="360"/>
      </w:pPr>
      <w:rPr>
        <w:rFonts w:ascii="Wingdings" w:hAnsi="Wingdings" w:hint="default"/>
      </w:rPr>
    </w:lvl>
    <w:lvl w:ilvl="6" w:tplc="496C1164" w:tentative="1">
      <w:start w:val="1"/>
      <w:numFmt w:val="bullet"/>
      <w:lvlText w:val=""/>
      <w:lvlJc w:val="left"/>
      <w:pPr>
        <w:ind w:left="5040" w:hanging="360"/>
      </w:pPr>
      <w:rPr>
        <w:rFonts w:ascii="Symbol" w:hAnsi="Symbol" w:hint="default"/>
      </w:rPr>
    </w:lvl>
    <w:lvl w:ilvl="7" w:tplc="762E6068" w:tentative="1">
      <w:start w:val="1"/>
      <w:numFmt w:val="bullet"/>
      <w:lvlText w:val="o"/>
      <w:lvlJc w:val="left"/>
      <w:pPr>
        <w:ind w:left="5760" w:hanging="360"/>
      </w:pPr>
      <w:rPr>
        <w:rFonts w:ascii="Courier New" w:hAnsi="Courier New" w:cs="Courier New" w:hint="default"/>
      </w:rPr>
    </w:lvl>
    <w:lvl w:ilvl="8" w:tplc="104EFBEC" w:tentative="1">
      <w:start w:val="1"/>
      <w:numFmt w:val="bullet"/>
      <w:lvlText w:val=""/>
      <w:lvlJc w:val="left"/>
      <w:pPr>
        <w:ind w:left="6480" w:hanging="360"/>
      </w:pPr>
      <w:rPr>
        <w:rFonts w:ascii="Wingdings" w:hAnsi="Wingdings" w:hint="default"/>
      </w:rPr>
    </w:lvl>
  </w:abstractNum>
  <w:num w:numId="1" w16cid:durableId="42489880">
    <w:abstractNumId w:val="9"/>
  </w:num>
  <w:num w:numId="2" w16cid:durableId="383916456">
    <w:abstractNumId w:val="9"/>
  </w:num>
  <w:num w:numId="3" w16cid:durableId="923534919">
    <w:abstractNumId w:val="7"/>
  </w:num>
  <w:num w:numId="4" w16cid:durableId="1311446853">
    <w:abstractNumId w:val="7"/>
  </w:num>
  <w:num w:numId="5" w16cid:durableId="1662659023">
    <w:abstractNumId w:val="6"/>
  </w:num>
  <w:num w:numId="6" w16cid:durableId="1423332632">
    <w:abstractNumId w:val="6"/>
  </w:num>
  <w:num w:numId="7" w16cid:durableId="1759983311">
    <w:abstractNumId w:val="5"/>
  </w:num>
  <w:num w:numId="8" w16cid:durableId="2125690440">
    <w:abstractNumId w:val="5"/>
  </w:num>
  <w:num w:numId="9" w16cid:durableId="1038967296">
    <w:abstractNumId w:val="4"/>
  </w:num>
  <w:num w:numId="10" w16cid:durableId="925845834">
    <w:abstractNumId w:val="4"/>
  </w:num>
  <w:num w:numId="11" w16cid:durableId="684593734">
    <w:abstractNumId w:val="8"/>
  </w:num>
  <w:num w:numId="12" w16cid:durableId="1547060463">
    <w:abstractNumId w:val="8"/>
  </w:num>
  <w:num w:numId="13" w16cid:durableId="435030093">
    <w:abstractNumId w:val="3"/>
  </w:num>
  <w:num w:numId="14" w16cid:durableId="197203669">
    <w:abstractNumId w:val="3"/>
  </w:num>
  <w:num w:numId="15" w16cid:durableId="1850942362">
    <w:abstractNumId w:val="2"/>
  </w:num>
  <w:num w:numId="16" w16cid:durableId="2131508370">
    <w:abstractNumId w:val="2"/>
  </w:num>
  <w:num w:numId="17" w16cid:durableId="1034384437">
    <w:abstractNumId w:val="1"/>
  </w:num>
  <w:num w:numId="18" w16cid:durableId="2058813911">
    <w:abstractNumId w:val="1"/>
  </w:num>
  <w:num w:numId="19" w16cid:durableId="1359430588">
    <w:abstractNumId w:val="0"/>
  </w:num>
  <w:num w:numId="20" w16cid:durableId="1460952428">
    <w:abstractNumId w:val="0"/>
  </w:num>
  <w:num w:numId="21" w16cid:durableId="765275028">
    <w:abstractNumId w:val="9"/>
  </w:num>
  <w:num w:numId="22" w16cid:durableId="1260334959">
    <w:abstractNumId w:val="7"/>
  </w:num>
  <w:num w:numId="23" w16cid:durableId="1678381030">
    <w:abstractNumId w:val="6"/>
  </w:num>
  <w:num w:numId="24" w16cid:durableId="2018924745">
    <w:abstractNumId w:val="5"/>
  </w:num>
  <w:num w:numId="25" w16cid:durableId="1751461813">
    <w:abstractNumId w:val="4"/>
  </w:num>
  <w:num w:numId="26" w16cid:durableId="1865172551">
    <w:abstractNumId w:val="8"/>
  </w:num>
  <w:num w:numId="27" w16cid:durableId="1922832801">
    <w:abstractNumId w:val="3"/>
  </w:num>
  <w:num w:numId="28" w16cid:durableId="858351368">
    <w:abstractNumId w:val="2"/>
  </w:num>
  <w:num w:numId="29" w16cid:durableId="766072130">
    <w:abstractNumId w:val="1"/>
  </w:num>
  <w:num w:numId="30" w16cid:durableId="1467819614">
    <w:abstractNumId w:val="0"/>
  </w:num>
  <w:num w:numId="31" w16cid:durableId="1080057109">
    <w:abstractNumId w:val="9"/>
  </w:num>
  <w:num w:numId="32" w16cid:durableId="975451348">
    <w:abstractNumId w:val="7"/>
  </w:num>
  <w:num w:numId="33" w16cid:durableId="736243729">
    <w:abstractNumId w:val="6"/>
  </w:num>
  <w:num w:numId="34" w16cid:durableId="1194614465">
    <w:abstractNumId w:val="5"/>
  </w:num>
  <w:num w:numId="35" w16cid:durableId="1334452667">
    <w:abstractNumId w:val="4"/>
  </w:num>
  <w:num w:numId="36" w16cid:durableId="1141076999">
    <w:abstractNumId w:val="8"/>
  </w:num>
  <w:num w:numId="37" w16cid:durableId="148324352">
    <w:abstractNumId w:val="3"/>
  </w:num>
  <w:num w:numId="38" w16cid:durableId="494304151">
    <w:abstractNumId w:val="2"/>
  </w:num>
  <w:num w:numId="39" w16cid:durableId="1159081963">
    <w:abstractNumId w:val="1"/>
  </w:num>
  <w:num w:numId="40" w16cid:durableId="520169304">
    <w:abstractNumId w:val="0"/>
  </w:num>
  <w:num w:numId="41" w16cid:durableId="1416050680">
    <w:abstractNumId w:val="16"/>
  </w:num>
  <w:num w:numId="42" w16cid:durableId="736051113">
    <w:abstractNumId w:val="17"/>
  </w:num>
  <w:num w:numId="43" w16cid:durableId="1577131410">
    <w:abstractNumId w:val="15"/>
  </w:num>
  <w:num w:numId="44" w16cid:durableId="2103212751">
    <w:abstractNumId w:val="12"/>
  </w:num>
  <w:num w:numId="45" w16cid:durableId="978918049">
    <w:abstractNumId w:val="13"/>
  </w:num>
  <w:num w:numId="46" w16cid:durableId="259601856">
    <w:abstractNumId w:val="10"/>
  </w:num>
  <w:num w:numId="47" w16cid:durableId="1657147132">
    <w:abstractNumId w:val="14"/>
  </w:num>
  <w:num w:numId="48" w16cid:durableId="14767949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2MNU" w:val=" 2"/>
    <w:docVar w:name="AMACTMNU" w:val=" 1"/>
    <w:docVar w:name="AMPLURMNU" w:val=" 1"/>
    <w:docVar w:name="CODEMNU" w:val=" 2"/>
    <w:docVar w:name="COMKEY" w:val="ECON"/>
    <w:docVar w:name="CVA" w:val="2"/>
    <w:docVar w:name="DOCDT" w:val="15/04/202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566409 HideTWBInt;}}{\*\rsidtbl \rsid24658\rsid223860\rsid735077\rsid1718133\rsid2892074\rsid3565327_x000d__x000a_\rsid3566409\rsid4335982\rsid466681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ESPOSITO Odila}{\operator ESPOSITO Odila}{\creatim\yr2025\mo6\dy20\hr10\min24}{\revtim\yr2025\mo6\dy20\hr10\min24}{\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66409\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4335982 \chftnsep _x000d__x000a_\par }}{\*\ftnsepc \ltrpar \pard\plain \ltrpar\ql \li0\ri0\widctlpar\wrapdefault\aspalpha\aspnum\faauto\adjustright\rin0\lin0\itap0 \rtlch\fcs1 \af0\afs20\alang1025 \ltrch\fcs0 \fs24\lang2057\langfe2057\cgrid\langnp2057\langfenp2057 {\rtlch\fcs1 \af0 _x000d__x000a_\ltrch\fcs0 \insrsid4335982 \chftnsepc _x000d__x000a_\par }}{\*\aftnsep \ltrpar \pard\plain \ltrpar\ql \li0\ri0\widctlpar\wrapdefault\aspalpha\aspnum\faauto\adjustright\rin0\lin0\itap0 \rtlch\fcs1 \af0\afs20\alang1025 \ltrch\fcs0 \fs24\lang2057\langfe2057\cgrid\langnp2057\langfenp2057 {\rtlch\fcs1 \af0 _x000d__x000a_\ltrch\fcs0 \insrsid4335982 \chftnsep _x000d__x000a_\par }}{\*\aftnsepc \ltrpar \pard\plain \ltrpar\ql \li0\ri0\widctlpar\wrapdefault\aspalpha\aspnum\faauto\adjustright\rin0\lin0\itap0 \rtlch\fcs1 \af0\afs20\alang1025 \ltrch\fcs0 \fs24\lang2057\langfe2057\cgrid\langnp2057\langfenp2057 {\rtlch\fcs1 \af0 _x000d__x000a_\ltrch\fcs0 \insrsid43359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566409\charrsid6511462 {\*\bkmkstart ReplaceBookmark}#}{\rtlch\fcs1 \af1 \ltrch\fcs0 _x000d__x000a_\cs17\v\f1\fs20\cf15\insrsid3566409\charrsid6511462 &gt;&gt;&gt;CVAR@@AmendA}{\rtlch\fcs1 \af0 \ltrch\fcs0 \insrsid3566409\charrsid651146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6_x000d__x000a_9bc8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4947 HideTWBExt;}{\*\cs18 \additive \v\f1\fs20\cf15 _x000d__x000a_\spriority0 \styrsid6774947 HideTWBInt;}{\s19\ql \li0\ri0\sa120\nowidctlpar\wrapdefault\aspalpha\aspnum\faauto\adjustright\rin0\lin0\itap0 \rtlch\fcs1 \af0\afs20\alang1025 \ltrch\fcs0 \fs24\lang2057\langfe2057\cgrid\langnp2057\langfenp2057 _x000d__x000a_\sbasedon0 \snext19 \spriority0 \styrsid6774947 Normal6a;}{\s20\ql \li0\ri0\nowidctlpar\wrapdefault\aspalpha\aspnum\faauto\adjustright\rin0\lin0\itap0 \rtlch\fcs1 \af0\afs20\alang1025 \ltrch\fcs0 \b\fs24\lang2057\langfe2057\cgrid\langnp2057\langfenp2057 _x000d__x000a_\sbasedon0 \snext20 \spriority0 \styrsid6774947 NormalBold;}{\s21\qr \li0\ri0\sb240\sa240\nowidctlpar\wrapdefault\aspalpha\aspnum\faauto\adjustright\rin0\lin0\itap0 \rtlch\fcs1 \af0\afs20\alang1025 \ltrch\fcs0 _x000d__x000a_\fs24\lang2057\langfe2057\cgrid\langnp2057\langfenp2057 \sbasedon0 \snext21 \spriority0 \styrsid6774947 AmOrLang;}{\s22\qc \li0\ri0\sa240\nowidctlpar\wrapdefault\aspalpha\aspnum\faauto\adjustright\rin0\lin0\itap0 \rtlch\fcs1 \af0\afs20\alang1025 _x000d__x000a_\ltrch\fcs0 \i\fs24\lang2057\langfe2057\cgrid\langnp2057\langfenp2057 \sbasedon0 \snext22 \spriority0 \styrsid677494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74947 AmNumberTabs;}}{\*\rsidtbl \rsid24658\rsid223860\rsid735077\rsid1718133\rsid2892074\rsid3565327\rsid4666813\rsid6641733\rsid6774947_x000d__x000a_\rsid7823322\rsid9636012\rsid10377208\rsid11215221\rsid11549030\rsid11550207\rsid12154954\rsid14382809\rsid14424199\rsid15204470\rsid15285974\rsid15950462\rsid16324206\rsid16662270}{\mmathPr\mmathFont34\mbrkBin0\mbrkBinSub0\msmallFrac0\mdispDef1\mlMargin0_x000d__x000a_\mrMargin0\mdefJc1\mwrapIndent1440\mintLim0\mnaryLim1}{\info{\author ESPOSITO Odila}{\operator ESPOSITO Odila}{\creatim\yr2025\mo6\dy20\hr10\min11}{\revtim\yr2025\mo6\dy20\hr10\min11}{\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494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1550207 \chftnsep _x000d__x000a_\par }}{\*\ftnsepc \ltrpar \pard\plain \ltrpar\ql \li0\ri0\widctlpar\wrapdefault\aspalpha\aspnum\faauto\adjustright\rin0\lin0\itap0 \rtlch\fcs1 \af0\afs20\alang1025 \ltrch\fcs0 \fs24\lang2057\langfe2057\cgrid\langnp2057\langfenp2057 {\rtlch\fcs1 \af0 _x000d__x000a_\ltrch\fcs0 \insrsid11550207 \chftnsepc _x000d__x000a_\par }}{\*\aftnsep \ltrpar \pard\plain \ltrpar\ql \li0\ri0\widctlpar\wrapdefault\aspalpha\aspnum\faauto\adjustright\rin0\lin0\itap0 \rtlch\fcs1 \af0\afs20\alang1025 \ltrch\fcs0 \fs24\lang2057\langfe2057\cgrid\langnp2057\langfenp2057 {\rtlch\fcs1 \af0 _x000d__x000a_\ltrch\fcs0 \insrsid11550207 \chftnsep _x000d__x000a_\par }}{\*\aftnsepc \ltrpar \pard\plain \ltrpar\ql \li0\ri0\widctlpar\wrapdefault\aspalpha\aspnum\faauto\adjustright\rin0\lin0\itap0 \rtlch\fcs1 \af0\afs20\alang1025 \ltrch\fcs0 \fs24\lang2057\langfe2057\cgrid\langnp2057\langfenp2057 {\rtlch\fcs1 \af0 _x000d__x000a_\ltrch\fcs0 \insrsid115502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74947 \rtlch\fcs1 _x000d__x000a_\af0\afs20\alang1025 \ltrch\fcs0 \b\fs24\lang2057\langfe2057\cgrid\langnp2057\langfenp2057 {\rtlch\fcs1 \af0 \ltrch\fcs0 \cs17\b0\v\fs20\cf9\lang1024\langfe1024\loch\af1\hich\af1\dbch\af31501\noproof\insrsid6774947\charrsid6511462 {\*\bkmkstart restartA}_x000d__x000a_\hich\af1\dbch\af31501\loch\f1 &lt;AmendA&gt;}{\rtlch\fcs1 \af0 \ltrch\fcs0 \insrsid6774947\charrsid6511462 Amendment\tab \tab }{\rtlch\fcs1 \af0 \ltrch\fcs0 _x000d__x000a_\cs17\b0\v\fs20\cf9\lang1024\langfe1024\loch\af1\hich\af1\dbch\af31501\noproof\insrsid6774947\charrsid6511462 \hich\af1\dbch\af31501\loch\f1 &lt;NumAmA&gt;}{\rtlch\fcs1 \af0 \ltrch\fcs0 \insrsid6774947\charrsid6511462 #}{\rtlch\fcs1 \af1 \ltrch\fcs0 _x000d__x000a_\cs18\v\f1\fs20\cf15\insrsid6774947\charrsid6511462 ENMIENDA@NRAM@}{\rtlch\fcs1 \af0 \ltrch\fcs0 \insrsid6774947\charrsid6511462 #}{\rtlch\fcs1 \af0 \ltrch\fcs0 _x000d__x000a_\cs17\b0\v\fs20\cf9\lang1024\langfe1024\loch\af1\hich\af1\dbch\af31501\noproof\insrsid6774947\charrsid6511462 \hich\af1\dbch\af31501\loch\f1 &lt;/NumAmA&gt;}{\rtlch\fcs1 \af0 \ltrch\fcs0 \insrsid6774947\charrsid6511462 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RepeatBlock-By&gt;}{\rtlch\fcs1 \af0 \ltrch\fcs0 \insrsid6774947\charrsid6511462 #}{\rtlch\fcs1 \af1 _x000d__x000a_\ltrch\fcs0 \cs18\v\f1\fs20\cf15\insrsid6774947\charrsid6511462 (MOD@InsideLoop()}{\rtlch\fcs1 \af0 \ltrch\fcs0 \insrsid6774947\charrsid6511462 ##}{\rtlch\fcs1 \af1 \ltrch\fcs0 \cs18\v\f1\fs20\cf15\insrsid6774947\charrsid6511462 &gt;&gt;&gt;@[ZMEMBERSMSG]@}{_x000d__x000a_\rtlch\fcs1 \af0 \ltrch\fcs0 \insrsid6774947\charrsid6511462 #}{\rtlch\fcs1 \af0 \ltrch\fcs0 \cs17\b0\v\fs20\cf9\lang1024\langfe1024\loch\af1\hich\af1\dbch\af31501\noproof\insrsid6774947\charrsid6511462 \hich\af1\dbch\af31501\loch\f1 &lt;Members&gt;}{_x000d__x000a_\rtlch\fcs1 \af0 \ltrch\fcs0 \insrsid6774947\charrsid6511462 #}{\rtlch\fcs1 \af1 \ltrch\fcs0 \cs18\v\f1\fs20\cf15\insrsid6774947\charrsid6511462 (MOD@InsideLoop(\'a7)}{\rtlch\fcs1 \af0 \ltrch\fcs0 \insrsid6774947\charrsid6511462 #}{\rtlch\fcs1 \af0 _x000d__x000a_\ltrch\fcs0 \cf10\insrsid6774947\charrsid6511462 \u9668\'3f}{\rtlch\fcs1 \af0 \ltrch\fcs0 \insrsid6774947\charrsid6511462 #}{\rtlch\fcs1 \af1 \ltrch\fcs0 \cs18\v\f1\fs20\cf15\insrsid6774947\charrsid6511462 TVTMEMBERS\'a7@MEMBERS@}{\rtlch\fcs1 \af0 _x000d__x000a_\ltrch\fcs0 \insrsid6774947\charrsid6511462 #}{\rtlch\fcs1 \af0 \ltrch\fcs0 \cf10\insrsid6774947\charrsid6511462 \u9658\'3f}{\rtlch\fcs1 \af0 \ltrch\fcs0 _x000d__x000a_\cs17\b0\v\fs20\cf9\lang1024\langfe1024\loch\af1\hich\af1\dbch\af31501\noproof\insrsid6774947\charrsid6511462 \hich\af1\dbch\af31501\loch\f1 &lt;/Members&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uNomDe&gt;&lt;OptDel&gt;}{\rtlch\fcs1 \af0 \ltrch\fcs0 \insrsid6774947\charrsid6511462 #}{\rtlch\fcs1 \af1 \ltrch\fcs0 _x000d__x000a_\cs18\v\f1\fs20\cf15\insrsid6774947\charrsid6511462 MNU[ONBEHALFYES][NOTAPP]@CHOICE@}{\rtlch\fcs1 \af0 \ltrch\fcs0 \insrsid6774947\charrsid6511462 #}{\rtlch\fcs1 \af0 \ltrch\fcs0 _x000d__x000a_\cs17\v\fs20\cf9\lang1024\langfe1024\loch\af1\hich\af1\dbch\af31501\noproof\insrsid6774947\charrsid6511462 \hich\af1\dbch\af31501\loch\f1 &lt;/OptDel&gt;&lt;/AuNomDe&gt;}{\rtlch\fcs1 \af0 \ltrch\fcs0 \insrsid6774947\charrsid6511462 _x000d__x000a_\par &lt;&lt;&lt;}{\rtlch\fcs1 \af0 \ltrch\fcs0 \cs17\v\fs20\cf9\lang1024\langfe1024\loch\af1\hich\af1\dbch\af31501\noproof\insrsid6774947\charrsid6511462 \hich\af1\dbch\af31501\loch\f1 &lt;/RepeatBlock-By&gt;}{\rtlch\fcs1 \af0 \ltrch\fcs0 \insrsid6774947\charrsid6511462 _x000d__x000a_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DocAmend&gt;}{\rtlch\fcs1 \af0 \ltrch\fcs0 \insrsid6774947\charrsid6511462 Draft legislative resolution}_x000d__x000a_{\rtlch\fcs1 \af0 \ltrch\fcs0 \cs17\b0\v\fs20\cf9\lang1024\langfe1024\loch\af1\hich\af1\dbch\af31501\noproof\insrsid6774947\charrsid6511462 \hich\af1\dbch\af31501\loch\f1 &lt;/DocAmend&gt;}{\rtlch\fcs1 \af0 \ltrch\fcs0 \insrsid6774947\charrsid6511462 _x000d__x000a_\par }{\rtlch\fcs1 \af0 \ltrch\fcs0 \cs17\b0\v\fs20\cf9\lang1024\langfe1024\loch\af1\hich\af1\dbch\af31501\noproof\insrsid6774947\charrsid6511462 \hich\af1\dbch\af31501\loch\f1 &lt;Article&gt;}{\rtlch\fcs1 \af0 \ltrch\fcs0 \cf10\insrsid6774947\charrsid6511462 \u9668_x000d__x000a_\'3f}{\rtlch\fcs1 \af0 \ltrch\fcs0 \insrsid6774947\charrsid6511462 #}{\rtlch\fcs1 \af1 \ltrch\fcs0 \cs18\v\f1\fs20\cf15\insrsid6774947\charrsid6511462 TVTRESPART@RESPART@}{\rtlch\fcs1 \af0 \ltrch\fcs0 \insrsid6774947\charrsid6511462 #}{\rtlch\fcs1 \af0 _x000d__x000a_\ltrch\fcs0 \cf10\insrsid6774947\charrsid6511462 \u9658\'3f}{\rtlch\fcs1 \af0 \ltrch\fcs0 \cs17\b0\v\fs20\cf9\lang1024\langfe1024\loch\af1\hich\af1\dbch\af31501\noproof\insrsid6774947\charrsid6511462 \hich\af1\dbch\af31501\loch\f1 &lt;/Article&gt;}{\rtlch\fcs1 _x000d__x000a_\af0 \ltrch\fcs0 \insrsid6774947\charrsid6511462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6774947\charrsid6511462 Draft legislative resolution\cell Amendment\cell }\pard\plain \ltrpar\ql \li0\ri0\widctlpar\intbl\wrapdefault\aspalpha\aspnum\faauto\adjustright\rin0\lin0 \rtlch\fcs1 \af0\afs20\alang1025 _x000d__x000a_\ltrch\fcs0 \fs24\lang2057\langfe2057\cgrid\langnp2057\langfenp2057 {\rtlch\fcs1 \af0 \ltrch\fcs0 \insrsid6774947\charrsid6511462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74947\charrsid6511462 ##\cell ##}{\rtlch\fcs1 \af0\afs24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6774947 \rtlch\fcs1 \af0\afs20\alang1025 \ltrch\fcs0 \fs24\lang2057\langfe2057\cgrid\langnp2057\langfenp2057 {\rtlch\fcs1 \af0 \ltrch\fcs0 _x000d__x000a_\insrsid6774947\charrsid6511462 Or. }{\rtlch\fcs1 \af0 \ltrch\fcs0 \cs17\v\fs20\cf9\lang1024\langfe1024\loch\af1\hich\af1\dbch\af31501\noproof\insrsid6774947\charrsid6511462 \hich\af1\dbch\af31501\loch\f1 &lt;Original&gt;}{\rtlch\fcs1 \af0 \ltrch\fcs0 _x000d__x000a_\insrsid6774947\charrsid6511462 #}{\rtlch\fcs1 \af1 \ltrch\fcs0 \cs18\v\f1\fs20\cf15\insrsid6774947\charrsid6511462 KEY(MAIN/LANGMIN)sh@ORLANGMSG@}{\rtlch\fcs1 \af0 \ltrch\fcs0 \insrsid6774947\charrsid6511462 #}{\rtlch\fcs1 \af0 \ltrch\fcs0 _x000d__x000a_\cs17\v\fs20\cf9\lang1024\langfe1024\loch\af1\hich\af1\dbch\af31501\noproof\insrsid6774947\charrsid6511462 \hich\af1\dbch\af31501\loch\f1 &lt;/Original&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1_x000d__x000a_bbe6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06230 HideTWBExt;}{\*\cs18 \additive \v\f1\fs20\cf15 _x000d__x000a_\spriority0 \styrsid15206230 HideTWBInt;}{\s19\ql \li0\ri0\sa120\nowidctlpar\wrapdefault\aspalpha\aspnum\faauto\adjustright\rin0\lin0\itap0 \rtlch\fcs1 \af0\afs20\alang1025 \ltrch\fcs0 \fs24\lang2057\langfe2057\cgrid\langnp2057\langfenp2057 _x000d__x000a_\sbasedon0 \snext19 \spriority0 \styrsid15206230 Normal6a;}{\s20\ql \li0\ri0\nowidctlpar\wrapdefault\aspalpha\aspnum\faauto\adjustright\rin0\lin0\itap0 \rtlch\fcs1 \af0\afs20\alang1025 \ltrch\fcs0 \b\fs24\lang2057\langfe2057\cgrid\langnp2057\langfenp2057 _x000d__x000a_\sbasedon0 \snext20 \spriority0 \styrsid15206230 NormalBold;}{\s21\ql \li0\ri0\sa240\nowidctlpar\wrapdefault\aspalpha\aspnum\faauto\adjustright\rin0\lin0\itap0 \rtlch\fcs1 \af0\afs20\alang1025 \ltrch\fcs0 _x000d__x000a_\i\fs24\lang2057\langfe2057\cgrid\langnp2057\langfenp2057 \sbasedon0 \snext21 \spriority0 \styrsid15206230 AmJustText;}{\s22\qc \li0\ri0\sb240\sa240\nowidctlpar\wrapdefault\aspalpha\aspnum\faauto\adjustright\rin0\lin0\itap0 \rtlch\fcs1 _x000d__x000a_\af0\afs20\alang1025 \ltrch\fcs0 \i\fs24\lang2057\langfe2057\cgrid\langnp2057\langfenp2057 \sbasedon0 \snext22 \spriority0 \styrsid15206230 AmCrossRef;}{_x000d__x000a_\s23\qc \li0\ri0\sb240\sa240\keepn\nowidctlpar\wrapdefault\aspalpha\aspnum\faauto\adjustright\rin0\lin0\itap0 \rtlch\fcs1 \af0\afs20\alang1025 \ltrch\fcs0 \i\fs24\lang2057\langfe2057\cgrid\langnp2057\langfenp2057 _x000d__x000a_\sbasedon0 \snext21 \spriority0 \styrsid15206230 AmJustTitle;}{\s24\qr \li0\ri0\sb240\sa240\nowidctlpar\wrapdefault\aspalpha\aspnum\faauto\adjustright\rin0\lin0\itap0 \rtlch\fcs1 \af0\afs20\alang1025 \ltrch\fcs0 _x000d__x000a_\fs24\lang2057\langfe2057\cgrid\langnp2057\langfenp2057 \sbasedon0 \snext24 \spriority0 \styrsid15206230 AmOrLang;}{\s25\qc \li0\ri0\sa240\nowidctlpar\wrapdefault\aspalpha\aspnum\faauto\adjustright\rin0\lin0\itap0 \rtlch\fcs1 \af0\afs20\alang1025 _x000d__x000a_\ltrch\fcs0 \i\fs24\lang2057\langfe2057\cgrid\langnp2057\langfenp2057 \sbasedon0 \snext25 \spriority0 \styrsid152062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06230 AmNumberTabs;}}{\*\rsidtbl \rsid24658\rsid223860\rsid735077\rsid1718133\rsid2892074\rsid3565327\rsid4666813\rsid6641733\rsid7823322_x000d__x000a_\rsid9636012\rsid10377208\rsid11215221\rsid11549030\rsid12154954\rsid12351890\rsid14382809\rsid14424199\rsid15204470\rsid15206230\rsid15285974\rsid15950462\rsid16324206\rsid16662270}{\mmathPr\mmathFont34\mbrkBin0\mbrkBinSub0\msmallFrac0\mdispDef1_x000d__x000a_\mlMargin0\mrMargin0\mdefJc1\mwrapIndent1440\mintLim0\mnaryLim1}{\info{\author ESPOSITO Odila}{\operator ESPOSITO Odila}{\creatim\yr2025\mo6\dy20\hr10\min11}{\revtim\yr2025\mo6\dy20\hr10\min11}{\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06230\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2351890 \chftnsep _x000d__x000a_\par }}{\*\ftnsepc \ltrpar \pard\plain \ltrpar\ql \li0\ri0\widctlpar\wrapdefault\aspalpha\aspnum\faauto\adjustright\rin0\lin0\itap0 \rtlch\fcs1 \af0\afs20\alang1025 \ltrch\fcs0 \fs24\lang2057\langfe2057\cgrid\langnp2057\langfenp2057 {\rtlch\fcs1 \af0 _x000d__x000a_\ltrch\fcs0 \insrsid12351890 \chftnsepc _x000d__x000a_\par }}{\*\aftnsep \ltrpar \pard\plain \ltrpar\ql \li0\ri0\widctlpar\wrapdefault\aspalpha\aspnum\faauto\adjustright\rin0\lin0\itap0 \rtlch\fcs1 \af0\afs20\alang1025 \ltrch\fcs0 \fs24\lang2057\langfe2057\cgrid\langnp2057\langfenp2057 {\rtlch\fcs1 \af0 _x000d__x000a_\ltrch\fcs0 \insrsid12351890 \chftnsep _x000d__x000a_\par }}{\*\aftnsepc \ltrpar \pard\plain \ltrpar\ql \li0\ri0\widctlpar\wrapdefault\aspalpha\aspnum\faauto\adjustright\rin0\lin0\itap0 \rtlch\fcs1 \af0\afs20\alang1025 \ltrch\fcs0 \fs24\lang2057\langfe2057\cgrid\langnp2057\langfenp2057 {\rtlch\fcs1 \af0 _x000d__x000a_\ltrch\fcs0 \insrsid12351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206230 \rtlch\fcs1 _x000d__x000a_\af0\afs20\alang1025 \ltrch\fcs0 \b\fs24\lang2057\langfe2057\cgrid\langnp2057\langfenp2057 {\rtlch\fcs1 \af0 \ltrch\fcs0 \cs17\b0\v\fs20\cf9\lang1024\langfe1024\loch\af1\hich\af1\dbch\af31501\noproof\insrsid15206230\charrsid6511462 {\*\bkmkstart restartB}_x000d__x000a_\hich\af1\dbch\af31501\loch\f1 &lt;AmendB&gt;}{\rtlch\fcs1 \af0 \ltrch\fcs0 \insrsid15206230\charrsid6511462 Amendment\tab \tab }{\rtlch\fcs1 \af0 \ltrch\fcs0 _x000d__x000a_\cs17\b0\v\fs20\cf9\lang1024\langfe1024\loch\af1\hich\af1\dbch\af31501\noproof\insrsid15206230\charrsid6511462 \hich\af1\dbch\af31501\loch\f1 &lt;NumAmB&gt;}{\rtlch\fcs1 \af0 \ltrch\fcs0 \insrsid15206230\charrsid6511462 #}{\rtlch\fcs1 \af1 \ltrch\fcs0 _x000d__x000a_\cs18\v\f1\fs20\cf15\insrsid15206230\charrsid6511462 ENMIENDA@NRAM@}{\rtlch\fcs1 \af0 \ltrch\fcs0 \insrsid15206230\charrsid6511462 #}{\rtlch\fcs1 \af0 \ltrch\fcs0 _x000d__x000a_\cs17\b0\v\fs20\cf9\lang1024\langfe1024\loch\af1\hich\af1\dbch\af31501\noproof\insrsid15206230\charrsid6511462 \hich\af1\dbch\af31501\loch\f1 &lt;/NumAmB&gt;}{\rtlch\fcs1 \af0 \ltrch\fcs0 \insrsid15206230\charrsid6511462 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RepeatBlock-By&gt;}{\rtlch\fcs1 \af0 \ltrch\fcs0 \insrsid15206230\charrsid6511462 #}{\rtlch\fcs1 \af1 _x000d__x000a_\ltrch\fcs0 \cs18\v\f1\fs20\cf15\insrsid15206230\charrsid6511462 (MOD@InsideLoop()}{\rtlch\fcs1 \af0 \ltrch\fcs0 \insrsid15206230\charrsid6511462 ##}{\rtlch\fcs1 \af1 \ltrch\fcs0 \cs18\v\f1\fs20\cf15\insrsid15206230\charrsid6511462 &gt;&gt;&gt;@[ZMEMBERSMSG]@}{_x000d__x000a_\rtlch\fcs1 \af0 \ltrch\fcs0 \insrsid15206230\charrsid6511462 #}{\rtlch\fcs1 \af0 \ltrch\fcs0 \cs17\b0\v\fs20\cf9\lang1024\langfe1024\loch\af1\hich\af1\dbch\af31501\noproof\insrsid15206230\charrsid6511462 \hich\af1\dbch\af31501\loch\f1 &lt;Members&gt;}{_x000d__x000a_\rtlch\fcs1 \af0 \ltrch\fcs0 \insrsid15206230\charrsid6511462 #}{\rtlch\fcs1 \af1 \ltrch\fcs0 \cs18\v\f1\fs20\cf15\insrsid15206230\charrsid6511462 (MOD@InsideLoop(\'a7)}{\rtlch\fcs1 \af0 \ltrch\fcs0 \insrsid15206230\charrsid6511462 #}{\rtlch\fcs1 \af0 _x000d__x000a_\ltrch\fcs0 \cf10\insrsid15206230\charrsid6511462 \u9668\'3f}{\rtlch\fcs1 \af0 \ltrch\fcs0 \insrsid15206230\charrsid6511462 #}{\rtlch\fcs1 \af1 \ltrch\fcs0 \cs18\v\f1\fs20\cf15\insrsid15206230\charrsid6511462 TVTMEMBERS\'a7@MEMBERS@}{\rtlch\fcs1 \af0 _x000d__x000a_\ltrch\fcs0 \insrsid15206230\charrsid6511462 #}{\rtlch\fcs1 \af0 \ltrch\fcs0 \cf10\insrsid15206230\charrsid6511462 \u9658\'3f}{\rtlch\fcs1 \af0 \ltrch\fcs0 _x000d__x000a_\cs17\b0\v\fs20\cf9\lang1024\langfe1024\loch\af1\hich\af1\dbch\af31501\noproof\insrsid15206230\charrsid6511462 \hich\af1\dbch\af31501\loch\f1 &lt;/Members&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uNomDe&gt;&lt;OptDel&gt;}{\rtlch\fcs1 \af0 \ltrch\fcs0 \insrsid15206230\charrsid6511462 #}{\rtlch\fcs1 \af1 \ltrch\fcs0 _x000d__x000a_\cs18\v\f1\fs20\cf15\insrsid15206230\charrsid6511462 MNU[ONBEHALFYES][NOTAPP]@CHOICE@}{\rtlch\fcs1 \af0 \ltrch\fcs0 \insrsid15206230\charrsid6511462 #}{\rtlch\fcs1 \af0 \ltrch\fcs0 _x000d__x000a_\cs17\v\fs20\cf9\lang1024\langfe1024\loch\af1\hich\af1\dbch\af31501\noproof\insrsid15206230\charrsid6511462 \hich\af1\dbch\af31501\loch\f1 &lt;/OptDel&gt;&lt;/AuNomDe&gt;}{\rtlch\fcs1 \af0 \ltrch\fcs0 \insrsid15206230\charrsid6511462 _x000d__x000a_\par &lt;&lt;&lt;}{\rtlch\fcs1 \af0 \ltrch\fcs0 \cs17\v\fs20\cf9\lang1024\langfe1024\loch\af1\hich\af1\dbch\af31501\noproof\insrsid15206230\charrsid6511462 \hich\af1\dbch\af31501\loch\f1 &lt;/RepeatBlock-By&gt;}{\rtlch\fcs1 \af0 \ltrch\fcs0 \insrsid15206230\charrsid6511462 _x000d__x000a_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DocAmend&gt;}{\rtlch\fcs1 \af0 \ltrch\fcs0 \insrsid15206230\charrsid6511462 #}{\rtlch\fcs1 \af1 _x000d__x000a_\ltrch\fcs0 \cs18\v\f1\fs20\cf15\insrsid15206230\charrsid6511462 MNU[OPTPROPOSALCOD][OPTPROPOSALCNS][OPTPROPOSALNLE]@CHOICE@CODEMNU}{\rtlch\fcs1 \af0 \ltrch\fcs0 \insrsid15206230\charrsid6511462 #}{\rtlch\fcs1 \af0 \ltrch\fcs0 _x000d__x000a_\cs17\b0\v\fs20\cf9\lang1024\langfe1024\loch\af1\hich\af1\dbch\af31501\noproof\insrsid15206230\charrsid6511462 \hich\af1\dbch\af31501\loch\f1 &lt;/DocAmend&gt;}{\rtlch\fcs1 \af0 \ltrch\fcs0 \insrsid15206230\charrsid6511462 _x000d__x000a_\par }\pard \ltrpar\s20\ql \li0\ri0\keepn\nowidctlpar\wrapdefault\aspalpha\aspnum\faauto\adjustright\rin0\lin0\itap0\pararsid15206230 {\rtlch\fcs1 \af0 \ltrch\fcs0 _x000d__x000a_\cs17\b0\v\fs20\cf9\lang1024\langfe1024\loch\af1\hich\af1\dbch\af31501\noproof\insrsid15206230\charrsid6511462 \hich\af1\dbch\af31501\loch\f1 &lt;Article&gt;}{\rtlch\fcs1 \af0 \ltrch\fcs0 \insrsid15206230\charrsid6511462 #}{\rtlch\fcs1 \af1 \ltrch\fcs0 _x000d__x000a_\cs18\v\f1\fs20\cf15\insrsid15206230\charrsid6511462 MNU[AMACTPARTYES][AMACTPARTNO]@CHOICE@AMACTMNU}{\rtlch\fcs1 \af0 \ltrch\fcs0 \insrsid15206230\charrsid6511462 #}{\rtlch\fcs1 \af0 \ltrch\fcs0 _x000d__x000a_\cs17\b0\v\fs20\cf9\lang1024\langfe1024\loch\af1\hich\af1\dbch\af31501\noproof\insrsid15206230\charrsid6511462 \hich\af1\dbch\af31501\loch\f1 &lt;/Article&gt;}{\rtlch\fcs1 \af0 \ltrch\fcs0 \insrsid15206230\charrsid6511462 _x000d__x000a_\par }\pard\plain \ltrpar\ql \li0\ri0\keepn\widctlpar\wrapdefault\aspalpha\aspnum\faauto\adjustright\rin0\lin0\itap0\pararsid15206230 \rtlch\fcs1 \af0\afs20\alang1025 \ltrch\fcs0 \fs24\lang2057\langfe2057\cgrid\langnp2057\langfenp2057 {\rtlch\fcs1 \af0 _x000d__x000a_\ltrch\fcs0 \cs17\v\fs20\cf9\lang1024\langfe1024\loch\af1\hich\af1\dbch\af31501\noproof\insrsid15206230\charrsid6511462 \hich\af1\dbch\af31501\loch\f1 &lt;DocAmend2&gt;&lt;OptDel&gt;}{\rtlch\fcs1 \af0 \ltrch\fcs0 \insrsid15206230\charrsid6511462 #}{\rtlch\fcs1 \af1 _x000d__x000a_\ltrch\fcs0 \cs18\v\f1\fs20\cf15\insrsid15206230\charrsid6511462 MNU[OPTNRACTYES][NOTAPP]@CHOICE@AMACTMNU}{\rtlch\fcs1 \af0 \ltrch\fcs0 \insrsid15206230\charrsid6511462 #}{\rtlch\fcs1 \af0 \ltrch\fcs0 _x000d__x000a_\cs17\v\fs20\cf9\lang1024\langfe1024\loch\af1\hich\af1\dbch\af31501\noproof\insrsid15206230\charrsid6511462 \hich\af1\dbch\af31501\loch\f1 &lt;/OptDel&gt;&lt;/DocAmend2&gt;}{\rtlch\fcs1 \af0 \ltrch\fcs0 \insrsid15206230\charrsid6511462 _x000d__x000a_\par }\pard \ltrpar\ql \li0\ri0\widctlpar\wrapdefault\aspalpha\aspnum\faauto\adjustright\rin0\lin0\itap0\pararsid15206230 {\rtlch\fcs1 \af0 \ltrch\fcs0 \cs17\v\fs20\cf9\lang1024\langfe1024\loch\af1\hich\af1\dbch\af31501\noproof\insrsid15206230\charrsid6511462 _x000d__x000a_\hich\af1\dbch\af31501\loch\f1 &lt;Article2&gt;&lt;OptDel&gt;}{\rtlch\fcs1 \af0 \ltrch\fcs0 \insrsid15206230\charrsid6511462 #}{\rtlch\fcs1 \af1 \ltrch\fcs0 \cs18\v\f1\fs20\cf15\insrsid15206230\charrsid6511462 MNU[OPTACTPARTYES][NOTAPP]@CHOICE@AMACTMNU}{\rtlch\fcs1 _x000d__x000a_\af0 \ltrch\fcs0 \insrsid15206230\charrsid6511462 #}{\rtlch\fcs1 \af0 \ltrch\fcs0 \cs17\v\fs20\cf9\lang1024\langfe1024\loch\af1\hich\af1\dbch\af31501\noproof\insrsid15206230\charrsid6511462 \hich\af1\dbch\af31501\loch\f1 &lt;/OptDel&gt;&lt;/Article2&gt;}{\rtlch\fcs1 _x000d__x000a_\af0 \ltrch\fcs0 \insrsid15206230\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206230\charrsid6511462 #}{\rtlch\fcs1 \af1 \ltrch\fcs0 \cs18\v\f1\fs20\cf15\insrsid15206230\charrsid6511462 MNU[OPTLEFTAMACT][LEFTPROP]@CHOICE@AMACTMNU}{_x000d__x000a_\rtlch\fcs1 \af0 \ltrch\fcs0 \insrsid15206230\charrsid6511462 #\cell Amendment\cell }\pard\plain \ltrpar\ql \li0\ri0\widctlpar\intbl\wrapdefault\aspalpha\aspnum\faauto\adjustright\rin0\lin0 \rtlch\fcs1 \af0\afs20\alang1025 \ltrch\fcs0 _x000d__x000a_\fs24\lang2057\langfe2057\cgrid\langnp2057\langfenp2057 {\rtlch\fcs1 \af0 \ltrch\fcs0 \insrsid15206230\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206230\charrsid6511462 ##\cell ##}{\rtlch\fcs1 \af0\afs24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206230 \rtlch\fcs1 \af0\afs20\alang1025 \ltrch\fcs0 \fs24\lang2057\langfe2057\cgrid\langnp2057\langfenp2057 {\rtlch\fcs1 \af0 \ltrch\fcs0 _x000d__x000a_\insrsid15206230\charrsid6511462 Or. }{\rtlch\fcs1 \af0 \ltrch\fcs0 \cs17\v\fs20\cf9\lang1024\langfe1024\loch\af1\hich\af1\dbch\af31501\noproof\insrsid15206230\charrsid6511462 \hich\af1\dbch\af31501\loch\f1 &lt;Original&gt;}{\rtlch\fcs1 \af0 \ltrch\fcs0 _x000d__x000a_\insrsid15206230\charrsid6511462 #}{\rtlch\fcs1 \af1 \ltrch\fcs0 \cs18\v\f1\fs20\cf15\insrsid15206230\charrsid6511462 KEY(MAIN/LANGMIN)sh@ORLANGMSG@}{\rtlch\fcs1 \af0 \ltrch\fcs0 \insrsid15206230\charrsid6511462 #}{\rtlch\fcs1 \af0 \ltrch\fcs0 _x000d__x000a_\cs17\v\fs20\cf9\lang1024\langfe1024\loch\af1\hich\af1\dbch\af31501\noproof\insrsid15206230\charrsid6511462 \hich\af1\dbch\af31501\loch\f1 &lt;/Original&gt;}{\rtlch\fcs1 \af0 \ltrch\fcs0 \insrsid15206230\charrsid6511462 _x000d__x000a_\par }\pard\plain \ltrpar\s22\qc \li0\ri0\sb240\sa240\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OptDel&gt;}{\rtlch\fcs1 \af0 \ltrch\fcs0 \insrsid15206230\charrsid6511462 #}{_x000d__x000a_\rtlch\fcs1 \af1 \ltrch\fcs0 \cs18\v\f1\fs20\cf15\insrsid15206230\charrsid6511462 MNU[CROSSREFNO][CROSSREFYES]@CHOICE@}{\rtlch\fcs1 \af0 \ltrch\fcs0 \insrsid15206230\charrsid6511462 #}{\rtlch\fcs1 \af0 \ltrch\fcs0 _x000d__x000a_\cs17\i0\v\fs20\cf9\lang1024\langfe1024\loch\af1\hich\af1\dbch\af31501\noproof\insrsid15206230\charrsid6511462 \hich\af1\dbch\af31501\loch\f1 &lt;/OptDel&gt;}{\rtlch\fcs1 \af0 \ltrch\fcs0 \insrsid15206230\charrsid6511462 _x000d__x000a_\par }\pard\plain \ltrpar\s23\qc \li0\ri0\sb240\sa240\keepn\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TitreJust&gt;}{\rtlch\fcs1 \af0 \ltrch\fcs0 \insrsid15206230\charrsid6511462 _x000d__x000a_Justification}{\rtlch\fcs1 \af0 \ltrch\fcs0 \cs17\i0\v\fs20\cf9\lang1024\langfe1024\loch\af1\hich\af1\dbch\af31501\noproof\insrsid15206230\charrsid6511462 \hich\af1\dbch\af31501\loch\f1 &lt;/TitreJust&gt;}{\rtlch\fcs1 \af0 \ltrch\fcs0 _x000d__x000a_\insrsid15206230\charrsid6511462 _x000d__x000a_\par }\pard\plain \ltrpar\s21\ql \li0\ri0\sa240\nowidctlpar\wrapdefault\aspalpha\aspnum\faauto\adjustright\rin0\lin0\itap0\pararsid15206230 \rtlch\fcs1 \af0\afs20\alang1025 \ltrch\fcs0 \i\fs24\lang2057\langfe2057\cgrid\langnp2057\langfenp2057 {\rtlch\fcs1 _x000d__x000a_\af0 \ltrch\fcs0 \cs17\i0\v\fs20\cf9\lang1024\langfe1024\loch\af1\hich\af1\dbch\af31501\noproof\insrsid15206230\charrsid6511462 \hich\af1\dbch\af31501\loch\f1 &lt;OptDelPrev&gt;}{\rtlch\fcs1 \af0 \ltrch\fcs0 \insrsid15206230\charrsid6511462 #}{\rtlch\fcs1 \af1 _x000d__x000a_\ltrch\fcs0 \cs18\v\f1\fs20\cf15\insrsid15206230\charrsid6511462 MNU[TEXTJUSTYES][TEXTJUSTNO]@CHOICE@}{\rtlch\fcs1 \af0 \ltrch\fcs0 \insrsid15206230\charrsid6511462 #}{\rtlch\fcs1 \af0 \ltrch\fcs0 _x000d__x000a_\cs17\i0\v\fs20\cf9\lang1024\langfe1024\loch\af1\hich\af1\dbch\af31501\noproof\insrsid15206230\charrsid6511462 \hich\af1\dbch\af31501\loch\f1 &lt;/OptDelPrev&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e_x000d__x000a_36e8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9707 HideTWBExt;}{\*\cs18 \additive \v\f1\fs20\cf15 _x000d__x000a_\spriority0 \styrsid10059707 HideTWBInt;}{\s19\ql \li0\ri0\sa120\nowidctlpar\wrapdefault\aspalpha\aspnum\faauto\adjustright\rin0\lin0\itap0 \rtlch\fcs1 \af0\afs20\alang1025 \ltrch\fcs0 \fs24\lang2057\langfe2057\cgrid\langnp2057\langfenp2057 _x000d__x000a_\sbasedon0 \snext19 \spriority0 \styrsid10059707 Normal6a;}{\s20\ql \li0\ri0\nowidctlpar\wrapdefault\aspalpha\aspnum\faauto\adjustright\rin0\lin0\itap0 \rtlch\fcs1 \af0\afs20\alang1025 \ltrch\fcs0 \b\fs24\lang2057\langfe2057\cgrid\langnp2057\langfenp2057 _x000d__x000a_\sbasedon0 \snext20 \spriority0 \styrsid10059707 NormalBold;}{\s21\ql \li0\ri0\sa240\nowidctlpar\wrapdefault\aspalpha\aspnum\faauto\adjustright\rin0\lin0\itap0 \rtlch\fcs1 \af0\afs20\alang1025 \ltrch\fcs0 _x000d__x000a_\i\fs24\lang2057\langfe2057\cgrid\langnp2057\langfenp2057 \sbasedon0 \snext21 \spriority0 \styrsid10059707 AmJustText;}{\s22\qc \li0\ri0\sb240\sa240\nowidctlpar\wrapdefault\aspalpha\aspnum\faauto\adjustright\rin0\lin0\itap0 \rtlch\fcs1 _x000d__x000a_\af0\afs20\alang1025 \ltrch\fcs0 \i\fs24\lang2057\langfe2057\cgrid\langnp2057\langfenp2057 \sbasedon0 \snext22 \spriority0 \styrsid10059707 AmCrossRef;}{_x000d__x000a_\s23\qc \li0\ri0\sb240\sa240\keepn\nowidctlpar\wrapdefault\aspalpha\aspnum\faauto\adjustright\rin0\lin0\itap0 \rtlch\fcs1 \af0\afs20\alang1025 \ltrch\fcs0 \i\fs24\lang2057\langfe2057\cgrid\langnp2057\langfenp2057 _x000d__x000a_\sbasedon0 \snext21 \spriority0 \styrsid10059707 AmJustTitle;}{\s24\qr \li0\ri0\sb240\sa240\nowidctlpar\wrapdefault\aspalpha\aspnum\faauto\adjustright\rin0\lin0\itap0 \rtlch\fcs1 \af0\afs20\alang1025 \ltrch\fcs0 _x000d__x000a_\fs24\lang2057\langfe2057\cgrid\langnp2057\langfenp2057 \sbasedon0 \snext24 \spriority0 \styrsid10059707 AmOrLang;}{\s25\qc \li0\ri0\sa240\nowidctlpar\wrapdefault\aspalpha\aspnum\faauto\adjustright\rin0\lin0\itap0 \rtlch\fcs1 \af0\afs20\alang1025 _x000d__x000a_\ltrch\fcs0 \i\fs24\lang2057\langfe2057\cgrid\langnp2057\langfenp2057 \sbasedon0 \snext25 \spriority0 \styrsid100597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59707 AmNumberTabs;}}{\*\rsidtbl \rsid24658\rsid223860\rsid735077\rsid1718133\rsid2892074\rsid3565327\rsid4666813\rsid6641733\rsid7823322_x000d__x000a_\rsid9636012\rsid10059707\rsid10377208\rsid11215221\rsid11549030\rsid12154954\rsid14382809\rsid14424199\rsid15204470\rsid15285974\rsid15950462\rsid16071412\rsid16324206\rsid16662270}{\mmathPr\mmathFont34\mbrkBin0\mbrkBinSub0\msmallFrac0\mdispDef1_x000d__x000a_\mlMargin0\mrMargin0\mdefJc1\mwrapIndent1440\mintLim0\mnaryLim1}{\info{\author ESPOSITO Odila}{\operator ESPOSITO Odila}{\creatim\yr2025\mo6\dy20\hr10\min24}{\revtim\yr2025\mo6\dy20\hr10\min24}{\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970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6071412 \chftnsep _x000d__x000a_\par }}{\*\ftnsepc \ltrpar \pard\plain \ltrpar\ql \li0\ri0\widctlpar\wrapdefault\aspalpha\aspnum\faauto\adjustright\rin0\lin0\itap0 \rtlch\fcs1 \af0\afs20\alang1025 \ltrch\fcs0 \fs24\lang2057\langfe2057\cgrid\langnp2057\langfenp2057 {\rtlch\fcs1 \af0 _x000d__x000a_\ltrch\fcs0 \insrsid16071412 \chftnsepc _x000d__x000a_\par }}{\*\aftnsep \ltrpar \pard\plain \ltrpar\ql \li0\ri0\widctlpar\wrapdefault\aspalpha\aspnum\faauto\adjustright\rin0\lin0\itap0 \rtlch\fcs1 \af0\afs20\alang1025 \ltrch\fcs0 \fs24\lang2057\langfe2057\cgrid\langnp2057\langfenp2057 {\rtlch\fcs1 \af0 _x000d__x000a_\ltrch\fcs0 \insrsid16071412 \chftnsep _x000d__x000a_\par }}{\*\aftnsepc \ltrpar \pard\plain \ltrpar\ql \li0\ri0\widctlpar\wrapdefault\aspalpha\aspnum\faauto\adjustright\rin0\lin0\itap0 \rtlch\fcs1 \af0\afs20\alang1025 \ltrch\fcs0 \fs24\lang2057\langfe2057\cgrid\langnp2057\langfenp2057 {\rtlch\fcs1 \af0 _x000d__x000a_\ltrch\fcs0 \insrsid160714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59707 \rtlch\fcs1 _x000d__x000a_\af0\afs20\alang1025 \ltrch\fcs0 \b\fs24\lang2057\langfe2057\cgrid\langnp2057\langfenp2057 {\rtlch\fcs1 \af0 \ltrch\fcs0 \cs17\b0\v\fs20\cf9\lang1024\langfe1024\loch\af1\hich\af1\dbch\af31501\noproof\insrsid10059707\charrsid6511462 {\*\bkmkstart restart}_x000d__x000a_\hich\af1\dbch\af31501\loch\f1 &lt;}{\rtlch\fcs1 \af0 \ltrch\fcs0 \cs17\b0\v\fs20\cf9\lang1024\langfe1024\loch\af1\hich\af1\dbch\af31501\noproof\insrsid10059707 \hich\af1\dbch\af31501\loch\f1 Amend}{\rtlch\fcs1 \af0 \ltrch\fcs0 _x000d__x000a_\cs17\b0\v\fs20\cf9\lang1024\langfe1024\loch\af1\hich\af1\dbch\af31501\noproof\insrsid10059707\charrsid6511462 \hich\af1\dbch\af31501\loch\f1 &gt;}{\rtlch\fcs1 \af0 \ltrch\fcs0 \insrsid10059707\charrsid6511462 Amendment\tab \tab }{\rtlch\fcs1 \af0 _x000d__x000a_\ltrch\fcs0 \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rtlch\fcs1 \af1 \ltrch\fcs0 _x000d__x000a_\cs18\v\f1\fs20\cf15\insrsid10059707\charrsid6511462 ENMIENDA@NRAM@}{\rtlch\fcs1 \af0 \ltrch\fcs0 \insrsid10059707\charrsid6511462 #}{\rtlch\fcs1 \af0 \ltrch\fcs0 _x000d__x000a_\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hich\af1\dbch\af31501\loch\f1 RepeatBlock-By&gt;}{\rtlch\fcs1 \af0 \ltrch\fcs0 _x000d__x000a_\insrsid10059707\charrsid6511462 #}{\rtlch\fcs1 \af1 \ltrch\fcs0 \cs18\v\f1\fs20\cf15\insrsid10059707\charrsid6511462 (MOD@InsideLoop()}{\rtlch\fcs1 \af0 \ltrch\fcs0 \insrsid10059707\charrsid6511462 ##}{\rtlch\fcs1 \af1 \ltrch\fcs0 _x000d__x000a_\cs18\v\f1\fs20\cf15\insrsid10059707\charrsid6511462 &gt;&gt;&gt;@[ZMEMBERSMSG]@}{\rtlch\fcs1 \af0 \ltrch\fcs0 \insrsid10059707\charrsid6511462 #}{\rtlch\fcs1 \af0 \ltrch\fcs0 _x000d__x000a_\cs17\b0\v\fs20\cf9\lang1024\langfe1024\loch\af1\hich\af1\dbch\af31501\noproof\insrsid10059707\charrsid6511462 \hich\af1\dbch\af31501\loch\f1 &lt;Members&gt;}{\rtlch\fcs1 \af0 \ltrch\fcs0 \insrsid10059707\charrsid6511462 #}{\rtlch\fcs1 \af1 \ltrch\fcs0 _x000d__x000a_\cs18\v\f1\fs20\cf15\insrsid10059707\charrsid6511462 (MOD@InsideLoop(\'a7)}{\rtlch\fcs1 \af0 \ltrch\fcs0 \insrsid10059707\charrsid6511462 #}{\rtlch\fcs1 \af0 \ltrch\fcs0 \cf10\insrsid10059707\charrsid6165433 \u9668\'3f}{\rtlch\fcs1 \af0 \ltrch\fcs0 _x000d__x000a_\insrsid10059707\charrsid6511462 #}{\rtlch\fcs1 \af1 \ltrch\fcs0 \cs18\v\f1\fs20\cf15\insrsid10059707\charrsid6511462 TVTMEMBERS\'a7@MEMBERS@}{\rtlch\fcs1 \af0 \ltrch\fcs0 \insrsid10059707\charrsid6511462 #}{\rtlch\fcs1 \af0 \ltrch\fcs0 _x000d__x000a_\cf10\insrsid10059707\charrsid6165433 \u9658\'3f}{\rtlch\fcs1 \af0 \ltrch\fcs0 \cs17\b0\v\fs20\cf9\lang1024\langfe1024\loch\af1\hich\af1\dbch\af31501\noproof\insrsid10059707\charrsid6511462 \hich\af1\dbch\af31501\loch\f1 &lt;/Members&gt;}{\rtlch\fcs1 \af0 _x000d__x000a_\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AuNomDe&gt;&lt;OptDel&gt;}{\rtlch\fcs1 \af0 \ltrch\fcs0 \insrsid10059707\charrsid6511462 #}{\rtlch\fcs1 \af1 \ltrch\fcs0 _x000d__x000a_\cs18\v\f1\fs20\cf15\insrsid10059707\charrsid6511462 MNU[ONBEHALFYES][NOTAPP]@CHOICE@}{\rtlch\fcs1 \af0 \ltrch\fcs0 \insrsid10059707\charrsid6511462 #}{\rtlch\fcs1 \af0 \ltrch\fcs0 _x000d__x000a_\cs17\v\fs20\cf9\lang1024\langfe1024\loch\af1\hich\af1\dbch\af31501\noproof\insrsid10059707\charrsid6511462 \hich\af1\dbch\af31501\loch\f1 &lt;/OptDel&gt;&lt;/AuNomDe&gt;}{\rtlch\fcs1 \af0 \ltrch\fcs0 \insrsid10059707\charrsid6511462 _x000d__x000a_\par &lt;&lt;&lt;}{\rtlch\fcs1 \af0 \ltrch\fcs0 \cs17\v\fs20\cf9\lang1024\langfe1024\loch\af1\hich\af1\dbch\af31501\noproof\insrsid10059707\charrsid6511462 \hich\af1\dbch\af31501\loch\f1 &lt;/RepeatBlock-By&gt;}{\rtlch\fcs1 \af0 \ltrch\fcs0 \insrsid10059707\charrsid6511462 _x000d__x000a_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DocAmend&gt;}{\rtlch\fcs1 \af0 \ltrch\fcs0 \insrsid10059707\charrsid6511462 #}{\rtlch\fcs1 \af1 _x000d__x000a_\ltrch\fcs0 \cs18\v\f1\fs20\cf15\insrsid10059707\charrsid6511462 MNU[OPTPROPOSALCOD][OPTPROPOSALCNS][OPTPROPOSALNLE]@CHOICE@CODEMNU}{\rtlch\fcs1 \af0 \ltrch\fcs0 \insrsid10059707\charrsid6511462 #}{\rtlch\fcs1 \af0 \ltrch\fcs0 _x000d__x000a_\cs17\b0\v\fs20\cf9\lang1024\langfe1024\loch\af1\hich\af1\dbch\af31501\noproof\insrsid10059707\charrsid6511462 \hich\af1\dbch\af31501\loch\f1 &lt;/DocAmend&gt;}{\rtlch\fcs1 \af0 \ltrch\fcs0 \insrsid10059707\charrsid6511462 _x000d__x000a_\par }\pard \ltrpar\s20\ql \li0\ri0\keepn\nowidctlpar\wrapdefault\aspalpha\aspnum\faauto\adjustright\rin0\lin0\itap0\pararsid10059707 {\rtlch\fcs1 \af0 \ltrch\fcs0 _x000d__x000a_\cs17\b0\v\fs20\cf9\lang1024\langfe1024\loch\af1\hich\af1\dbch\af31501\noproof\insrsid10059707\charrsid6511462 \hich\af1\dbch\af31501\loch\f1 &lt;Article&gt;}{\rtlch\fcs1 \af0 \ltrch\fcs0 \insrsid10059707\charrsid6511462 #}{\rtlch\fcs1 \af1 \ltrch\fcs0 _x000d__x000a_\cs18\v\f1\fs20\cf15\insrsid10059707\charrsid6511462 MNU[AMACTPARTYES][AMACTPARTNO]@CHOICE@AMACTMNU}{\rtlch\fcs1 \af0 \ltrch\fcs0 \insrsid10059707\charrsid6511462 #}{\rtlch\fcs1 \af0 \ltrch\fcs0 _x000d__x000a_\cs17\b0\v\fs20\cf9\lang1024\langfe1024\loch\af1\hich\af1\dbch\af31501\noproof\insrsid10059707\charrsid6511462 \hich\af1\dbch\af31501\loch\f1 &lt;/Article&gt;}{\rtlch\fcs1 \af0 \ltrch\fcs0 \insrsid10059707\charrsid6511462 _x000d__x000a_\par }\pard\plain \ltrpar\ql \li0\ri0\keepn\widctlpar\wrapdefault\aspalpha\aspnum\faauto\adjustright\rin0\lin0\itap0\pararsid10059707 \rtlch\fcs1 \af0\afs20\alang1025 \ltrch\fcs0 \fs24\lang2057\langfe2057\cgrid\langnp2057\langfenp2057 {\rtlch\fcs1 \af0 _x000d__x000a_\ltrch\fcs0 \cs17\v\fs20\cf9\lang1024\langfe1024\loch\af1\hich\af1\dbch\af31501\noproof\insrsid10059707\charrsid6511462 \hich\af1\dbch\af31501\loch\f1 &lt;DocAmend2&gt;&lt;OptDel&gt;}{\rtlch\fcs1 \af0 \ltrch\fcs0 \insrsid10059707\charrsid6511462 #}{\rtlch\fcs1 \af1 _x000d__x000a_\ltrch\fcs0 \cs18\v\f1\fs20\cf15\insrsid10059707\charrsid6511462 MNU[OPTNRACTYES][NOTAPP]@CHOICE@AMACTMNU}{\rtlch\fcs1 \af0 \ltrch\fcs0 \insrsid10059707\charrsid6511462 #}{\rtlch\fcs1 \af0 \ltrch\fcs0 _x000d__x000a_\cs17\v\fs20\cf9\lang1024\langfe1024\loch\af1\hich\af1\dbch\af31501\noproof\insrsid10059707\charrsid6511462 \hich\af1\dbch\af31501\loch\f1 &lt;/OptDel&gt;&lt;/DocAmend2&gt;}{\rtlch\fcs1 \af0 \ltrch\fcs0 \insrsid10059707\charrsid6511462 _x000d__x000a_\par }\pard \ltrpar\ql \li0\ri0\widctlpar\wrapdefault\aspalpha\aspnum\faauto\adjustright\rin0\lin0\itap0\pararsid10059707 {\rtlch\fcs1 \af0 \ltrch\fcs0 \cs17\v\fs20\cf9\lang1024\langfe1024\loch\af1\hich\af1\dbch\af31501\noproof\insrsid10059707\charrsid6511462 _x000d__x000a_\hich\af1\dbch\af31501\loch\f1 &lt;Article2&gt;&lt;OptDel&gt;}{\rtlch\fcs1 \af0 \ltrch\fcs0 \insrsid10059707\charrsid6511462 #}{\rtlch\fcs1 \af1 \ltrch\fcs0 \cs18\v\f1\fs20\cf15\insrsid10059707\charrsid6511462 MNU[OPTACTPARTYES][NOTAPP]@CHOICE@AMACTMNU}{\rtlch\fcs1 _x000d__x000a_\af0 \ltrch\fcs0 \insrsid10059707\charrsid6511462 #}{\rtlch\fcs1 \af0 \ltrch\fcs0 \cs17\v\fs20\cf9\lang1024\langfe1024\loch\af1\hich\af1\dbch\af31501\noproof\insrsid10059707\charrsid6511462 \hich\af1\dbch\af31501\loch\f1 &lt;/OptDel&gt;&lt;/Article2&gt;}{\rtlch\fcs1 _x000d__x000a_\af0 \ltrch\fcs0 \insrsid10059707\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0059707\charrsid6511462 #}{\rtlch\fcs1 \af1 \ltrch\fcs0 \cs18\v\f1\fs20\cf15\insrsid10059707\charrsid6511462 MNU[OPTLEFTAMACT][LEFTPROP]@CHOICE@AMACTMNU}{_x000d__x000a_\rtlch\fcs1 \af0 \ltrch\fcs0 \insrsid10059707\charrsid6511462 #\cell Amendment\cell }\pard\plain \ltrpar\ql \li0\ri0\widctlpar\intbl\wrapdefault\aspalpha\aspnum\faauto\adjustright\rin0\lin0 \rtlch\fcs1 \af0\afs20\alang1025 \ltrch\fcs0 _x000d__x000a_\fs24\lang2057\langfe2057\cgrid\langnp2057\langfenp2057 {\rtlch\fcs1 \af0 \ltrch\fcs0 \insrsid10059707\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9707\charrsid6511462 ##\cell ##}{\rtlch\fcs1 \af0\afs24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59707 \rtlch\fcs1 \af0\afs20\alang1025 \ltrch\fcs0 \fs24\lang2057\langfe2057\cgrid\langnp2057\langfenp2057 {\rtlch\fcs1 \af0 \ltrch\fcs0 _x000d__x000a_\insrsid10059707\charrsid6511462 Or. }{\rtlch\fcs1 \af0 \ltrch\fcs0 \cs17\v\fs20\cf9\lang1024\langfe1024\loch\af1\hich\af1\dbch\af31501\noproof\insrsid10059707\charrsid6511462 \hich\af1\dbch\af31501\loch\f1 &lt;Original&gt;}{\rtlch\fcs1 \af0 \ltrch\fcs0 _x000d__x000a_\insrsid10059707\charrsid6511462 #}{\rtlch\fcs1 \af1 \ltrch\fcs0 \cs18\v\f1\fs20\cf15\insrsid10059707\charrsid6511462 KEY(MAIN/LANGMIN)sh@ORLANGMSG@}{\rtlch\fcs1 \af0 \ltrch\fcs0 \insrsid10059707\charrsid6511462 #}{\rtlch\fcs1 \af0 \ltrch\fcs0 _x000d__x000a_\cs17\v\fs20\cf9\lang1024\langfe1024\loch\af1\hich\af1\dbch\af31501\noproof\insrsid10059707\charrsid6511462 \hich\af1\dbch\af31501\loch\f1 &lt;/Original&gt;}{\rtlch\fcs1 \af0 \ltrch\fcs0 \insrsid10059707\charrsid6511462 _x000d__x000a_\par }\pard\plain \ltrpar\s22\qc \li0\ri0\sb240\sa240\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OptDel&gt;}{\rtlch\fcs1 \af0 \ltrch\fcs0 \insrsid10059707\charrsid6511462 #}{_x000d__x000a_\rtlch\fcs1 \af1 \ltrch\fcs0 \cs18\v\f1\fs20\cf15\insrsid10059707\charrsid6511462 MNU[CROSSREFNO][CROSSREFYES]@CHOICE@}{\rtlch\fcs1 \af0 \ltrch\fcs0 \insrsid10059707\charrsid6511462 #}{\rtlch\fcs1 \af0 \ltrch\fcs0 _x000d__x000a_\cs17\i0\v\fs20\cf9\lang1024\langfe1024\loch\af1\hich\af1\dbch\af31501\noproof\insrsid10059707\charrsid6511462 \hich\af1\dbch\af31501\loch\f1 &lt;/OptDel&gt;}{\rtlch\fcs1 \af0 \ltrch\fcs0 \insrsid10059707\charrsid6511462 _x000d__x000a_\par }\pard\plain \ltrpar\s23\qc \li0\ri0\sb240\sa240\keepn\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TitreJust&gt;}{\rtlch\fcs1 \af0 \ltrch\fcs0 \insrsid10059707\charrsid6511462 _x000d__x000a_Justification}{\rtlch\fcs1 \af0 \ltrch\fcs0 \cs17\i0\v\fs20\cf9\lang1024\langfe1024\loch\af1\hich\af1\dbch\af31501\noproof\insrsid10059707\charrsid6511462 \hich\af1\dbch\af31501\loch\f1 &lt;/TitreJust&gt;}{\rtlch\fcs1 \af0 \ltrch\fcs0 _x000d__x000a_\insrsid10059707\charrsid6511462 _x000d__x000a_\par }\pard\plain \ltrpar\s21\ql \li0\ri0\sa240\nowidctlpar\wrapdefault\aspalpha\aspnum\faauto\adjustright\rin0\lin0\itap0\pararsid10059707 \rtlch\fcs1 \af0\afs20\alang1025 \ltrch\fcs0 \i\fs24\lang2057\langfe2057\cgrid\langnp2057\langfenp2057 {\rtlch\fcs1 _x000d__x000a_\af0 \ltrch\fcs0 \cs17\i0\v\fs20\cf9\lang1024\langfe1024\loch\af1\hich\af1\dbch\af31501\noproof\insrsid10059707\charrsid6511462 \hich\af1\dbch\af31501\loch\f1 &lt;OptDelPrev&gt;}{\rtlch\fcs1 \af0 \ltrch\fcs0 \insrsid10059707\charrsid6511462 #}{\rtlch\fcs1 \af1 _x000d__x000a_\ltrch\fcs0 \cs18\v\f1\fs20\cf15\insrsid10059707\charrsid6511462 MNU[TEXTJUSTYES][TEXTJUSTNO]@CHOICE@}{\rtlch\fcs1 \af0 \ltrch\fcs0 \insrsid10059707\charrsid6511462 #}{\rtlch\fcs1 \af0 \ltrch\fcs0 _x000d__x000a_\cs17\i0\v\fs20\cf9\lang1024\langfe1024\loch\af1\hich\af1\dbch\af31501\noproof\insrsid10059707\charrsid6511462 \hich\af1\dbch\af31501\loch\f1 &lt;/OptDelPrev&gt;}{\rtlch\fcs1 \af0 \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rtlch\fcs1 \af0 \ltrch\fcs0 _x000d__x000a_\cs17\v\fs20\cf9\lang1024\langfe1024\loch\af1\hich\af1\dbch\af31501\noproof\insrsid10059707 \hich\af1\dbch\af31501\loch\f1 Amend}{\rtlch\fcs1 \af0 \ltrch\fcs0 _x000d__x000a_\cs17\v\fs20\cf9\lang1024\langfe1024\loch\af1\hich\af1\dbch\af31501\noproof\insrsid10059707\charrsid651146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4_x000d__x000a_e2c9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0"/>
    <w:docVar w:name="TVTACTPART" w:val="Article 32 – paragraph 3 – point a"/>
    <w:docVar w:name="TVTAMACTPART" w:val="Recital 1"/>
    <w:docVar w:name="TVTMEMBERS1" w:val="Tomáš Kubín"/>
    <w:docVar w:name="TXTAUTHOR" w:val="Tomáš Kubín"/>
    <w:docVar w:name="TXTLANGUE" w:val="EN"/>
    <w:docVar w:name="TXTLANGUEMIN" w:val="en"/>
    <w:docVar w:name="TXTNRC" w:val="0296/2025"/>
    <w:docVar w:name="TXTNRCOM" w:val="(2025)0581"/>
    <w:docVar w:name="TXTNRDIR" w:val="(EU) 2020/262"/>
    <w:docVar w:name="TXTNRFIRSTAM" w:val="3"/>
    <w:docVar w:name="TXTNRLASTAM" w:val="9"/>
    <w:docVar w:name="TXTNRPE" w:val="786.901"/>
    <w:docVar w:name="TXTNRPE2" w:val="784.421"/>
    <w:docVar w:name="TXTNRPROC" w:val="2025/0581"/>
    <w:docVar w:name="TXTPEorAP" w:val="PE"/>
    <w:docVar w:name="TXTROUTE" w:val="AM\1340787EN.docx"/>
    <w:docVar w:name="TXTTITLE" w:val="Amending Directive (EU) 2020/262 as regards the general arrangements for excise duty in respect of tobacco and tobacco related products"/>
    <w:docVar w:name="TXTVERSION" w:val="01-00"/>
    <w:docVar w:name="TXTVERSION2" w:val="01-00"/>
  </w:docVars>
  <w:rsids>
    <w:rsidRoot w:val="007B7198"/>
    <w:rsid w:val="000111BD"/>
    <w:rsid w:val="00073830"/>
    <w:rsid w:val="00075DBE"/>
    <w:rsid w:val="000B0781"/>
    <w:rsid w:val="000B4318"/>
    <w:rsid w:val="000D446F"/>
    <w:rsid w:val="000E7234"/>
    <w:rsid w:val="000F2A80"/>
    <w:rsid w:val="000F7815"/>
    <w:rsid w:val="00100846"/>
    <w:rsid w:val="00126BC4"/>
    <w:rsid w:val="00150057"/>
    <w:rsid w:val="001640F4"/>
    <w:rsid w:val="00166CCB"/>
    <w:rsid w:val="001809DD"/>
    <w:rsid w:val="001850A8"/>
    <w:rsid w:val="001A4802"/>
    <w:rsid w:val="001B761C"/>
    <w:rsid w:val="001C2054"/>
    <w:rsid w:val="001C502E"/>
    <w:rsid w:val="001D13C9"/>
    <w:rsid w:val="001D5CC4"/>
    <w:rsid w:val="001D7A49"/>
    <w:rsid w:val="001F0FDD"/>
    <w:rsid w:val="00200B3E"/>
    <w:rsid w:val="0020367C"/>
    <w:rsid w:val="00222325"/>
    <w:rsid w:val="00231EA7"/>
    <w:rsid w:val="00236619"/>
    <w:rsid w:val="002574CB"/>
    <w:rsid w:val="00280EA6"/>
    <w:rsid w:val="002A1C82"/>
    <w:rsid w:val="002B6A7B"/>
    <w:rsid w:val="002C5761"/>
    <w:rsid w:val="002C6E70"/>
    <w:rsid w:val="002E3F68"/>
    <w:rsid w:val="002E4311"/>
    <w:rsid w:val="003003A7"/>
    <w:rsid w:val="00315664"/>
    <w:rsid w:val="00322475"/>
    <w:rsid w:val="00331889"/>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15D2A"/>
    <w:rsid w:val="00422BB2"/>
    <w:rsid w:val="004367B3"/>
    <w:rsid w:val="00441413"/>
    <w:rsid w:val="00441D7D"/>
    <w:rsid w:val="0045619C"/>
    <w:rsid w:val="00461E32"/>
    <w:rsid w:val="00464338"/>
    <w:rsid w:val="00495E20"/>
    <w:rsid w:val="004E0AAC"/>
    <w:rsid w:val="004E1C4C"/>
    <w:rsid w:val="004F03F0"/>
    <w:rsid w:val="004F2903"/>
    <w:rsid w:val="005246D8"/>
    <w:rsid w:val="00547F73"/>
    <w:rsid w:val="00557617"/>
    <w:rsid w:val="00571479"/>
    <w:rsid w:val="00587C23"/>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4989"/>
    <w:rsid w:val="006D6B15"/>
    <w:rsid w:val="006F3F81"/>
    <w:rsid w:val="006F4B73"/>
    <w:rsid w:val="00702F62"/>
    <w:rsid w:val="007059E9"/>
    <w:rsid w:val="00706049"/>
    <w:rsid w:val="007152AF"/>
    <w:rsid w:val="00736FBA"/>
    <w:rsid w:val="0074160E"/>
    <w:rsid w:val="007659AC"/>
    <w:rsid w:val="00782431"/>
    <w:rsid w:val="0079060C"/>
    <w:rsid w:val="007A42AB"/>
    <w:rsid w:val="007B7198"/>
    <w:rsid w:val="007C71DE"/>
    <w:rsid w:val="00822C94"/>
    <w:rsid w:val="008309ED"/>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6B49"/>
    <w:rsid w:val="00917A85"/>
    <w:rsid w:val="00966038"/>
    <w:rsid w:val="009A65D8"/>
    <w:rsid w:val="009B0305"/>
    <w:rsid w:val="009F230F"/>
    <w:rsid w:val="00A15973"/>
    <w:rsid w:val="00A233E9"/>
    <w:rsid w:val="00A46736"/>
    <w:rsid w:val="00A507FC"/>
    <w:rsid w:val="00A5426B"/>
    <w:rsid w:val="00A845EF"/>
    <w:rsid w:val="00A84E16"/>
    <w:rsid w:val="00A923DF"/>
    <w:rsid w:val="00A93389"/>
    <w:rsid w:val="00A93F8C"/>
    <w:rsid w:val="00AA0426"/>
    <w:rsid w:val="00AA703F"/>
    <w:rsid w:val="00AB74D6"/>
    <w:rsid w:val="00AC7149"/>
    <w:rsid w:val="00AD730A"/>
    <w:rsid w:val="00AE4459"/>
    <w:rsid w:val="00AF25FC"/>
    <w:rsid w:val="00AF2819"/>
    <w:rsid w:val="00B0638A"/>
    <w:rsid w:val="00B10564"/>
    <w:rsid w:val="00B41B4D"/>
    <w:rsid w:val="00B41F46"/>
    <w:rsid w:val="00B41FAC"/>
    <w:rsid w:val="00B77A45"/>
    <w:rsid w:val="00B8066A"/>
    <w:rsid w:val="00B85286"/>
    <w:rsid w:val="00B90B7F"/>
    <w:rsid w:val="00B9188F"/>
    <w:rsid w:val="00BA48D2"/>
    <w:rsid w:val="00BB7504"/>
    <w:rsid w:val="00BC1B1F"/>
    <w:rsid w:val="00BE0C84"/>
    <w:rsid w:val="00BE5062"/>
    <w:rsid w:val="00C10F61"/>
    <w:rsid w:val="00C22CC4"/>
    <w:rsid w:val="00C2336C"/>
    <w:rsid w:val="00C35E35"/>
    <w:rsid w:val="00C40D69"/>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5259"/>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645"/>
    <w:rsid w:val="00E57F50"/>
    <w:rsid w:val="00E660E2"/>
    <w:rsid w:val="00E7314F"/>
    <w:rsid w:val="00EA25AE"/>
    <w:rsid w:val="00EB3A71"/>
    <w:rsid w:val="00EE011D"/>
    <w:rsid w:val="00EE3E0D"/>
    <w:rsid w:val="00EF03A3"/>
    <w:rsid w:val="00EF11AD"/>
    <w:rsid w:val="00EF37CA"/>
    <w:rsid w:val="00F27170"/>
    <w:rsid w:val="00F459F7"/>
    <w:rsid w:val="00F92B49"/>
    <w:rsid w:val="00FA192C"/>
    <w:rsid w:val="00FC1B08"/>
    <w:rsid w:val="00FD05BD"/>
    <w:rsid w:val="00FD4011"/>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489923"/>
  <w15:chartTrackingRefBased/>
  <w15:docId w15:val="{0646F654-DE00-400F-99D3-EB5CEF29F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2C6E70"/>
    <w:pPr>
      <w:tabs>
        <w:tab w:val="center" w:pos="4513"/>
        <w:tab w:val="right" w:pos="9026"/>
      </w:tabs>
    </w:pPr>
  </w:style>
  <w:style w:type="character" w:customStyle="1" w:styleId="FooterChar">
    <w:name w:val="Footer Char"/>
    <w:basedOn w:val="DefaultParagraphFont"/>
    <w:link w:val="Footer"/>
    <w:semiHidden/>
    <w:rsid w:val="002C6E70"/>
    <w:rPr>
      <w:sz w:val="24"/>
    </w:rPr>
  </w:style>
  <w:style w:type="paragraph" w:customStyle="1" w:styleId="Normal6">
    <w:name w:val="Normal6"/>
    <w:basedOn w:val="Normal"/>
    <w:link w:val="Normal6Char"/>
    <w:rsid w:val="002C6E70"/>
    <w:pPr>
      <w:spacing w:after="120"/>
    </w:pPr>
  </w:style>
  <w:style w:type="character" w:customStyle="1" w:styleId="NormalBoldChar">
    <w:name w:val="NormalBold Char"/>
    <w:basedOn w:val="DefaultParagraphFont"/>
    <w:link w:val="NormalBold"/>
    <w:rsid w:val="002C6E70"/>
    <w:rPr>
      <w:b/>
      <w:sz w:val="24"/>
    </w:rPr>
  </w:style>
  <w:style w:type="character" w:customStyle="1" w:styleId="Normal6Char">
    <w:name w:val="Normal6 Char"/>
    <w:basedOn w:val="DefaultParagraphFont"/>
    <w:link w:val="Normal6"/>
    <w:rsid w:val="002C6E70"/>
    <w:rPr>
      <w:sz w:val="24"/>
      <w:lang w:val="el-GR"/>
    </w:rPr>
  </w:style>
  <w:style w:type="paragraph" w:customStyle="1" w:styleId="ColumnHeading">
    <w:name w:val="ColumnHeading"/>
    <w:basedOn w:val="Normal"/>
    <w:rsid w:val="002C6E70"/>
    <w:pPr>
      <w:spacing w:after="240"/>
      <w:jc w:val="center"/>
    </w:pPr>
    <w:rPr>
      <w:i/>
    </w:rPr>
  </w:style>
  <w:style w:type="paragraph" w:customStyle="1" w:styleId="AMNumberTabs0">
    <w:name w:val="AMNumberTabs"/>
    <w:basedOn w:val="Normal"/>
    <w:rsid w:val="002C6E7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C6E70"/>
    <w:pPr>
      <w:jc w:val="right"/>
    </w:pPr>
  </w:style>
  <w:style w:type="character" w:styleId="Hyperlink">
    <w:name w:val="Hyperlink"/>
    <w:basedOn w:val="DefaultParagraphFont"/>
    <w:unhideWhenUsed/>
    <w:rsid w:val="008309ED"/>
    <w:rPr>
      <w:color w:val="0563C1" w:themeColor="hyperlink"/>
      <w:u w:val="single"/>
    </w:rPr>
  </w:style>
  <w:style w:type="paragraph" w:customStyle="1" w:styleId="Normal12Italic">
    <w:name w:val="Normal12Italic"/>
    <w:basedOn w:val="Normal"/>
    <w:rsid w:val="008309ED"/>
    <w:pPr>
      <w:spacing w:after="240"/>
    </w:pPr>
    <w:rPr>
      <w:i/>
      <w:noProof/>
    </w:rPr>
  </w:style>
  <w:style w:type="character" w:styleId="FollowedHyperlink">
    <w:name w:val="FollowedHyperlink"/>
    <w:basedOn w:val="DefaultParagraphFont"/>
    <w:rsid w:val="007824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L/TXT/?qid=1772707890619&amp;uri=CELEX:52025PC0581"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lex.europa.eu/legal-content/EL/TXT/?qid=1772707890619&amp;uri=CELEX:52025PC0581"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eur-lex.europa.eu/legal-content/EL/TXT/?qid=1772707890619&amp;uri=CELEX:52025PC058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ur-lex.europa.eu/legal-content/EL/TXT/?qid=1772707890619&amp;uri=CELEX:52025PC0581"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1349</Words>
  <Characters>8097</Characters>
  <Application>Microsoft Office Word</Application>
  <DocSecurity>0</DocSecurity>
  <Lines>385</Lines>
  <Paragraphs>192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2026-04-15T12:20:00Z</cp:lastPrinted>
  <dcterms:created xsi:type="dcterms:W3CDTF">2026-04-27T15:17:00Z</dcterms:created>
  <dcterms:modified xsi:type="dcterms:W3CDTF">2026-04-27T15:17:00Z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1340787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AM\1340787EL.docx</vt:lpwstr>
  </property>
  <property fmtid="{D5CDD505-2E9C-101B-9397-08002B2CF9AE}" pid="10" name="LastEdited with">
    <vt:lpwstr>10.2.1 Build [20260301]</vt:lpwstr>
  </property>
  <property fmtid="{D5CDD505-2E9C-101B-9397-08002B2CF9AE}" pid="11" name="PE number">
    <vt:lpwstr>786.901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- 2026/04/15 15:40</vt:lpwstr>
  </property>
  <property fmtid="{D5CDD505-2E9C-101B-9397-08002B2CF9AE}" pid="15" name="Bookout">
    <vt:lpwstr>OK - 2026/04/27 17:13</vt:lpwstr>
  </property>
</Properties>
</file>