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E42C2B" w:rsidRPr="00BA4D60" w14:paraId="30935634" w14:textId="77777777">
        <w:trPr>
          <w:trHeight w:hRule="exact" w:val="1417"/>
          <w:jc w:val="center"/>
        </w:trPr>
        <w:tc>
          <w:tcPr>
            <w:tcW w:w="6804" w:type="dxa"/>
            <w:tcBorders>
              <w:top w:val="nil"/>
              <w:left w:val="nil"/>
              <w:bottom w:val="nil"/>
              <w:right w:val="nil"/>
            </w:tcBorders>
            <w:vAlign w:val="center"/>
          </w:tcPr>
          <w:p w14:paraId="0DFED7A7" w14:textId="77777777" w:rsidR="00E42C2B" w:rsidRPr="00BA4D60" w:rsidRDefault="00F11ED9">
            <w:pPr>
              <w:pStyle w:val="EPName"/>
            </w:pPr>
            <w:r w:rsidRPr="00BA4D60">
              <w:t>Europos Parl</w:t>
            </w:r>
            <w:r w:rsidR="00024600" w:rsidRPr="00BA4D60">
              <w:t>ament</w:t>
            </w:r>
            <w:r w:rsidRPr="00BA4D60">
              <w:t>as</w:t>
            </w:r>
          </w:p>
          <w:p w14:paraId="04A3CE1B" w14:textId="77777777" w:rsidR="00E42C2B" w:rsidRPr="00BA4D60" w:rsidRDefault="00024600">
            <w:pPr>
              <w:pStyle w:val="EPTerm"/>
            </w:pPr>
            <w:r w:rsidRPr="00BA4D60">
              <w:t>2024-2029</w:t>
            </w:r>
          </w:p>
        </w:tc>
        <w:tc>
          <w:tcPr>
            <w:tcW w:w="2268" w:type="dxa"/>
            <w:tcBorders>
              <w:top w:val="nil"/>
              <w:left w:val="nil"/>
              <w:bottom w:val="nil"/>
              <w:right w:val="nil"/>
            </w:tcBorders>
          </w:tcPr>
          <w:p w14:paraId="1B268A46" w14:textId="77777777" w:rsidR="00E42C2B" w:rsidRPr="00BA4D60" w:rsidRDefault="00A51D26">
            <w:pPr>
              <w:pStyle w:val="EPLogo"/>
            </w:pPr>
            <w:r w:rsidRPr="00BA4D60">
              <w:pict w14:anchorId="6719576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4pt;height:50.1pt">
                  <v:imagedata r:id="rId6" o:title=""/>
                </v:shape>
              </w:pict>
            </w:r>
          </w:p>
        </w:tc>
      </w:tr>
    </w:tbl>
    <w:p w14:paraId="1F5EDA44" w14:textId="77777777" w:rsidR="00E42C2B" w:rsidRPr="00BA4D60" w:rsidRDefault="00024600">
      <w:pPr>
        <w:pStyle w:val="LineTop"/>
      </w:pPr>
      <w:r w:rsidRPr="00BA4D60">
        <w:t xml:space="preserve"> </w:t>
      </w:r>
    </w:p>
    <w:p w14:paraId="14E82039" w14:textId="77777777" w:rsidR="00E42C2B" w:rsidRPr="00BA4D60" w:rsidRDefault="00024600">
      <w:pPr>
        <w:pStyle w:val="EPBody"/>
      </w:pPr>
      <w:r w:rsidRPr="00BA4D60">
        <w:rPr>
          <w:rStyle w:val="HideTWBExt"/>
          <w:rFonts w:eastAsia="Times New Roman"/>
          <w:i w:val="0"/>
        </w:rPr>
        <w:t>&lt;Commission&gt;</w:t>
      </w:r>
      <w:r w:rsidRPr="00BA4D60">
        <w:rPr>
          <w:rStyle w:val="HideTWBInt"/>
          <w:i w:val="0"/>
        </w:rPr>
        <w:t>{ECON}</w:t>
      </w:r>
      <w:r w:rsidR="00F11ED9" w:rsidRPr="00BA4D60">
        <w:t>Ekonomikos ir pinigų politikos komitetas</w:t>
      </w:r>
      <w:r w:rsidRPr="00BA4D60">
        <w:rPr>
          <w:rStyle w:val="HideTWBExt"/>
          <w:rFonts w:eastAsia="Times New Roman"/>
          <w:i w:val="0"/>
        </w:rPr>
        <w:t>&lt;/Commission&gt;</w:t>
      </w:r>
    </w:p>
    <w:p w14:paraId="2828E30E" w14:textId="77777777" w:rsidR="00E42C2B" w:rsidRPr="00BA4D60" w:rsidRDefault="00024600">
      <w:pPr>
        <w:pStyle w:val="LineBottom"/>
      </w:pPr>
      <w:r w:rsidRPr="00BA4D60">
        <w:t xml:space="preserve"> </w:t>
      </w:r>
    </w:p>
    <w:p w14:paraId="439B5A57" w14:textId="77777777" w:rsidR="00E42C2B" w:rsidRPr="00BA4D60" w:rsidRDefault="00024600">
      <w:pPr>
        <w:pStyle w:val="CoverReference"/>
      </w:pPr>
      <w:r w:rsidRPr="00BA4D60">
        <w:rPr>
          <w:rStyle w:val="HideTWBExt"/>
          <w:rFonts w:eastAsia="Times New Roman"/>
          <w:b w:val="0"/>
        </w:rPr>
        <w:t>&lt;RefProc&gt;</w:t>
      </w:r>
      <w:r w:rsidRPr="00BA4D60">
        <w:t>2025/2210</w:t>
      </w:r>
      <w:r w:rsidRPr="00BA4D60">
        <w:rPr>
          <w:rStyle w:val="HideTWBExt"/>
          <w:rFonts w:eastAsia="Times New Roman"/>
          <w:b w:val="0"/>
        </w:rPr>
        <w:t>&lt;/RefProc&gt;&lt;RefTypeProc&gt;</w:t>
      </w:r>
      <w:r w:rsidRPr="00BA4D60">
        <w:t>(INI)</w:t>
      </w:r>
      <w:r w:rsidRPr="00BA4D60">
        <w:rPr>
          <w:rStyle w:val="HideTWBExt"/>
          <w:rFonts w:eastAsia="Times New Roman"/>
          <w:b w:val="0"/>
        </w:rPr>
        <w:t>&lt;/RefTypeProc&gt;</w:t>
      </w:r>
    </w:p>
    <w:p w14:paraId="39E595AC" w14:textId="77777777" w:rsidR="00E42C2B" w:rsidRPr="00BA4D60" w:rsidRDefault="00024600">
      <w:pPr>
        <w:pStyle w:val="CoverDate"/>
        <w:rPr>
          <w:rStyle w:val="HideTWBExt"/>
        </w:rPr>
      </w:pPr>
      <w:r w:rsidRPr="00BA4D60">
        <w:rPr>
          <w:rStyle w:val="HideTWBExt"/>
        </w:rPr>
        <w:t>&lt;Date&gt;</w:t>
      </w:r>
      <w:r w:rsidRPr="00BA4D60">
        <w:rPr>
          <w:rStyle w:val="HideTWBInt"/>
        </w:rPr>
        <w:t>{10/06/2026}</w:t>
      </w:r>
      <w:r w:rsidRPr="00BA4D60">
        <w:t>10.6.2026</w:t>
      </w:r>
      <w:r w:rsidRPr="00BA4D60">
        <w:rPr>
          <w:rStyle w:val="HideTWBExt"/>
        </w:rPr>
        <w:t>&lt;/Date&gt;</w:t>
      </w:r>
    </w:p>
    <w:p w14:paraId="37ABA7B3" w14:textId="77777777" w:rsidR="00E42C2B" w:rsidRPr="00BA4D60" w:rsidRDefault="00024600">
      <w:pPr>
        <w:pStyle w:val="CoverDocType"/>
      </w:pPr>
      <w:r w:rsidRPr="00BA4D60">
        <w:rPr>
          <w:rStyle w:val="HideTWBExt"/>
          <w:b w:val="0"/>
        </w:rPr>
        <w:t>&lt;TypeAM&gt;</w:t>
      </w:r>
      <w:r w:rsidR="004D76A4" w:rsidRPr="00BA4D60">
        <w:t>PAKEITIMAI</w:t>
      </w:r>
      <w:r w:rsidRPr="00BA4D60">
        <w:rPr>
          <w:rStyle w:val="HideTWBExt"/>
          <w:b w:val="0"/>
        </w:rPr>
        <w:t>&lt;/TypeAM&gt;</w:t>
      </w:r>
    </w:p>
    <w:p w14:paraId="4F4D4B0E" w14:textId="77777777" w:rsidR="00E42C2B" w:rsidRPr="00BA4D60" w:rsidRDefault="00024600">
      <w:pPr>
        <w:pStyle w:val="CoverDocType24a"/>
      </w:pPr>
      <w:r w:rsidRPr="00BA4D60">
        <w:rPr>
          <w:rStyle w:val="HideTWBExt"/>
          <w:rFonts w:eastAsia="Times New Roman"/>
          <w:b w:val="0"/>
        </w:rPr>
        <w:t>&lt;RangeAM&gt;</w:t>
      </w:r>
      <w:r w:rsidRPr="00BA4D60">
        <w:t>1 - 171</w:t>
      </w:r>
      <w:r w:rsidRPr="00BA4D60">
        <w:rPr>
          <w:rStyle w:val="HideTWBExt"/>
          <w:rFonts w:eastAsia="Times New Roman"/>
          <w:b w:val="0"/>
        </w:rPr>
        <w:t>&lt;/RangeAM&gt;</w:t>
      </w:r>
    </w:p>
    <w:p w14:paraId="6345276F" w14:textId="77777777" w:rsidR="00E42C2B" w:rsidRPr="00BA4D60" w:rsidRDefault="00024600">
      <w:pPr>
        <w:pStyle w:val="CoverBold"/>
      </w:pPr>
      <w:r w:rsidRPr="00BA4D60">
        <w:rPr>
          <w:rStyle w:val="HideTWBExt"/>
          <w:b w:val="0"/>
        </w:rPr>
        <w:t>&lt;TitreType&gt;</w:t>
      </w:r>
      <w:r w:rsidR="004D76A4" w:rsidRPr="00BA4D60">
        <w:t>Pranešimo projektas</w:t>
      </w:r>
      <w:r w:rsidRPr="00BA4D60">
        <w:rPr>
          <w:rStyle w:val="HideTWBExt"/>
          <w:b w:val="0"/>
        </w:rPr>
        <w:t>&lt;/TitreType&gt;</w:t>
      </w:r>
    </w:p>
    <w:p w14:paraId="6F06B4DF" w14:textId="77777777" w:rsidR="00E42C2B" w:rsidRPr="00BA4D60" w:rsidRDefault="00024600">
      <w:pPr>
        <w:pStyle w:val="CoverBold"/>
      </w:pPr>
      <w:r w:rsidRPr="00BA4D60">
        <w:rPr>
          <w:rStyle w:val="HideTWBExt"/>
          <w:b w:val="0"/>
        </w:rPr>
        <w:t>&lt;Rapporteur&gt;</w:t>
      </w:r>
      <w:r w:rsidRPr="00BA4D60">
        <w:t>Kinga Kollár</w:t>
      </w:r>
      <w:r w:rsidRPr="00BA4D60">
        <w:rPr>
          <w:rStyle w:val="HideTWBExt"/>
          <w:b w:val="0"/>
        </w:rPr>
        <w:t>&lt;/Rapporteur&gt;</w:t>
      </w:r>
    </w:p>
    <w:p w14:paraId="6F55D043" w14:textId="77777777" w:rsidR="00E42C2B" w:rsidRPr="00BA4D60" w:rsidRDefault="00024600">
      <w:pPr>
        <w:pStyle w:val="CoverNormal24a"/>
      </w:pPr>
      <w:r w:rsidRPr="00BA4D60">
        <w:rPr>
          <w:rStyle w:val="HideTWBExt"/>
        </w:rPr>
        <w:t>&lt;DocRefPE&gt;</w:t>
      </w:r>
      <w:r w:rsidRPr="00BA4D60">
        <w:t>(PE781.467v01-00)</w:t>
      </w:r>
      <w:r w:rsidRPr="00BA4D60">
        <w:rPr>
          <w:rStyle w:val="HideTWBExt"/>
        </w:rPr>
        <w:t>&lt;/DocRefPE&gt;</w:t>
      </w:r>
    </w:p>
    <w:p w14:paraId="4A2380EB" w14:textId="77777777" w:rsidR="00E42C2B" w:rsidRPr="00BA4D60" w:rsidRDefault="00024600">
      <w:pPr>
        <w:pStyle w:val="CoverNormal"/>
      </w:pPr>
      <w:r w:rsidRPr="00BA4D60">
        <w:rPr>
          <w:rStyle w:val="HideTWBExt"/>
        </w:rPr>
        <w:t>&lt;Titre&gt;</w:t>
      </w:r>
      <w:r w:rsidR="004D76A4" w:rsidRPr="00BA4D60">
        <w:t>ES požiūris į pelno mokesčio politiką kintančioje tarptautinėje aplinkoje</w:t>
      </w:r>
      <w:r w:rsidRPr="00BA4D60">
        <w:rPr>
          <w:rStyle w:val="HideTWBExt"/>
        </w:rPr>
        <w:t>&lt;/Titre&gt;</w:t>
      </w:r>
    </w:p>
    <w:p w14:paraId="4F158479" w14:textId="77777777" w:rsidR="00E42C2B" w:rsidRPr="00BA4D60" w:rsidRDefault="00024600">
      <w:pPr>
        <w:pStyle w:val="CoverNormal24a"/>
      </w:pPr>
      <w:r w:rsidRPr="00BA4D60">
        <w:rPr>
          <w:rStyle w:val="HideTWBExt"/>
        </w:rPr>
        <w:t>&lt;DocRef&gt;</w:t>
      </w:r>
      <w:r w:rsidRPr="00BA4D60">
        <w:t>(2025/2210(INI))</w:t>
      </w:r>
      <w:r w:rsidRPr="00BA4D60">
        <w:rPr>
          <w:rStyle w:val="HideTWBExt"/>
        </w:rPr>
        <w:t>&lt;/DocRef&gt;</w:t>
      </w:r>
    </w:p>
    <w:p w14:paraId="0787EC47" w14:textId="77777777" w:rsidR="00E42C2B" w:rsidRPr="00BA4D60" w:rsidRDefault="00024600">
      <w:r w:rsidRPr="00BA4D60">
        <w:br w:type="page"/>
      </w:r>
      <w:r w:rsidRPr="00BA4D60">
        <w:lastRenderedPageBreak/>
        <w:t>AM_Com_NonLegReport</w:t>
      </w:r>
    </w:p>
    <w:p w14:paraId="04801CDD" w14:textId="77777777" w:rsidR="00F11ED9" w:rsidRPr="00BA4D60" w:rsidRDefault="00024600" w:rsidP="00F11ED9">
      <w:pPr>
        <w:pStyle w:val="AmNumberTabs"/>
      </w:pPr>
      <w:r w:rsidRPr="00BA4D60">
        <w:br w:type="page"/>
      </w:r>
      <w:r w:rsidR="00F11ED9" w:rsidRPr="00BA4D60">
        <w:rPr>
          <w:rStyle w:val="HideTWBExt"/>
          <w:b w:val="0"/>
        </w:rPr>
        <w:lastRenderedPageBreak/>
        <w:t>&lt;RepeatBlock-Amend&gt;&lt;Amend&gt;</w:t>
      </w:r>
      <w:r w:rsidR="00F11ED9" w:rsidRPr="00BA4D60">
        <w:t>Pakeitimas</w:t>
      </w:r>
      <w:r w:rsidR="00F11ED9" w:rsidRPr="00BA4D60">
        <w:tab/>
      </w:r>
      <w:r w:rsidR="00F11ED9" w:rsidRPr="00BA4D60">
        <w:tab/>
      </w:r>
      <w:r w:rsidR="00F11ED9" w:rsidRPr="00BA4D60">
        <w:rPr>
          <w:rStyle w:val="HideTWBExt"/>
          <w:b w:val="0"/>
        </w:rPr>
        <w:t>&lt;NumAm&gt;</w:t>
      </w:r>
      <w:r w:rsidR="00F11ED9" w:rsidRPr="00BA4D60">
        <w:t>1</w:t>
      </w:r>
      <w:r w:rsidR="00F11ED9" w:rsidRPr="00BA4D60">
        <w:rPr>
          <w:rStyle w:val="HideTWBExt"/>
          <w:b w:val="0"/>
        </w:rPr>
        <w:t>&lt;/NumAm&gt;</w:t>
      </w:r>
    </w:p>
    <w:p w14:paraId="41DFFF2F" w14:textId="77777777" w:rsidR="00F11ED9" w:rsidRPr="00BA4D60" w:rsidRDefault="00F11ED9" w:rsidP="00F11ED9">
      <w:pPr>
        <w:pStyle w:val="NormalBold"/>
      </w:pPr>
      <w:r w:rsidRPr="00BA4D60">
        <w:rPr>
          <w:rStyle w:val="HideTWBExt"/>
          <w:b w:val="0"/>
        </w:rPr>
        <w:t>&lt;RepeatBlock-By&gt;&lt;Members&gt;</w:t>
      </w:r>
      <w:r w:rsidRPr="00BA4D60">
        <w:t>Dirk Gotink</w:t>
      </w:r>
      <w:r w:rsidRPr="00BA4D60">
        <w:rPr>
          <w:rStyle w:val="HideTWBExt"/>
          <w:b w:val="0"/>
        </w:rPr>
        <w:t>&lt;/Members&gt;</w:t>
      </w:r>
    </w:p>
    <w:p w14:paraId="494D910E" w14:textId="77777777" w:rsidR="00F11ED9" w:rsidRPr="00BA4D60" w:rsidRDefault="00F11ED9" w:rsidP="00F11ED9">
      <w:pPr>
        <w:pStyle w:val="NormalBold"/>
      </w:pPr>
      <w:r w:rsidRPr="00BA4D60">
        <w:rPr>
          <w:rStyle w:val="HideTWBExt"/>
          <w:b w:val="0"/>
        </w:rPr>
        <w:t>&lt;/RepeatBlock-By&gt;</w:t>
      </w:r>
    </w:p>
    <w:p w14:paraId="3FC29DE7"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28307C43" w14:textId="77777777" w:rsidR="00F11ED9" w:rsidRPr="00BA4D60" w:rsidRDefault="00F11ED9" w:rsidP="00F11ED9">
      <w:pPr>
        <w:pStyle w:val="NormalBold"/>
      </w:pPr>
      <w:r w:rsidRPr="00BA4D60">
        <w:rPr>
          <w:rStyle w:val="HideTWBExt"/>
          <w:b w:val="0"/>
        </w:rPr>
        <w:t>&lt;Article&gt;</w:t>
      </w:r>
      <w:r w:rsidRPr="00BA4D60">
        <w:t>31 a nurodomoji dalis (nauja)</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35360DC1" w14:textId="77777777" w:rsidTr="00F11ED9">
        <w:trPr>
          <w:trHeight w:hRule="exact" w:val="240"/>
          <w:jc w:val="center"/>
        </w:trPr>
        <w:tc>
          <w:tcPr>
            <w:tcW w:w="9752" w:type="dxa"/>
            <w:gridSpan w:val="2"/>
            <w:tcBorders>
              <w:top w:val="nil"/>
              <w:left w:val="nil"/>
              <w:bottom w:val="nil"/>
              <w:right w:val="nil"/>
            </w:tcBorders>
          </w:tcPr>
          <w:p w14:paraId="671BEBE8" w14:textId="77777777" w:rsidR="00F11ED9" w:rsidRPr="00BA4D60" w:rsidRDefault="00F11ED9" w:rsidP="00F11ED9"/>
        </w:tc>
      </w:tr>
      <w:tr w:rsidR="00F11ED9" w:rsidRPr="00BA4D60" w14:paraId="7EB5F24B" w14:textId="77777777" w:rsidTr="00F11ED9">
        <w:trPr>
          <w:trHeight w:val="240"/>
          <w:jc w:val="center"/>
        </w:trPr>
        <w:tc>
          <w:tcPr>
            <w:tcW w:w="4876" w:type="dxa"/>
            <w:tcBorders>
              <w:top w:val="nil"/>
              <w:left w:val="nil"/>
              <w:bottom w:val="nil"/>
              <w:right w:val="nil"/>
            </w:tcBorders>
          </w:tcPr>
          <w:p w14:paraId="75BA8338"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0F4900F2" w14:textId="77777777" w:rsidR="00F11ED9" w:rsidRPr="00BA4D60" w:rsidRDefault="00F11ED9" w:rsidP="00F11ED9">
            <w:pPr>
              <w:pStyle w:val="AmColumnHeading"/>
            </w:pPr>
            <w:r w:rsidRPr="00BA4D60">
              <w:t>Pakeitimas</w:t>
            </w:r>
          </w:p>
        </w:tc>
      </w:tr>
      <w:tr w:rsidR="00F11ED9" w:rsidRPr="00BA4D60" w14:paraId="302DA282" w14:textId="77777777" w:rsidTr="00F11ED9">
        <w:trPr>
          <w:jc w:val="center"/>
        </w:trPr>
        <w:tc>
          <w:tcPr>
            <w:tcW w:w="4876" w:type="dxa"/>
            <w:tcBorders>
              <w:top w:val="nil"/>
              <w:left w:val="nil"/>
              <w:bottom w:val="nil"/>
              <w:right w:val="nil"/>
            </w:tcBorders>
          </w:tcPr>
          <w:p w14:paraId="251D11CC" w14:textId="77777777" w:rsidR="00F11ED9" w:rsidRPr="00BA4D60" w:rsidRDefault="00F11ED9" w:rsidP="00F11ED9">
            <w:pPr>
              <w:pStyle w:val="Normal6a"/>
            </w:pPr>
          </w:p>
        </w:tc>
        <w:tc>
          <w:tcPr>
            <w:tcW w:w="4876" w:type="dxa"/>
            <w:tcBorders>
              <w:top w:val="nil"/>
              <w:left w:val="nil"/>
              <w:bottom w:val="nil"/>
              <w:right w:val="nil"/>
            </w:tcBorders>
          </w:tcPr>
          <w:p w14:paraId="67407DF9" w14:textId="77777777" w:rsidR="00F11ED9" w:rsidRPr="00BA4D60" w:rsidRDefault="00F11ED9" w:rsidP="00F11ED9">
            <w:pPr>
              <w:pStyle w:val="Normal6a"/>
            </w:pPr>
            <w:r w:rsidRPr="00BA4D60">
              <w:rPr>
                <w:b/>
                <w:i/>
              </w:rPr>
              <w:t>–</w:t>
            </w:r>
            <w:r w:rsidRPr="00BA4D60">
              <w:tab/>
            </w:r>
            <w:r w:rsidRPr="00BA4D60">
              <w:rPr>
                <w:b/>
                <w:i/>
              </w:rPr>
              <w:t>atsižvelgdamas į Komisijos Europos įperkamo būsto planą, kuriame pabrėžiamas poreikis supaprastinti Europos teisės aktus siekiant padidinti socialinio būsto pasiūlą,</w:t>
            </w:r>
          </w:p>
        </w:tc>
      </w:tr>
    </w:tbl>
    <w:p w14:paraId="61C02207"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22E6475A" w14:textId="77777777" w:rsidR="00F11ED9" w:rsidRPr="00BA4D60" w:rsidRDefault="00F11ED9" w:rsidP="00F11ED9">
      <w:r w:rsidRPr="00BA4D60">
        <w:rPr>
          <w:rStyle w:val="HideTWBExt"/>
        </w:rPr>
        <w:t>&lt;/Amend&gt;</w:t>
      </w:r>
    </w:p>
    <w:p w14:paraId="774C153E"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2</w:t>
      </w:r>
      <w:r w:rsidRPr="00BA4D60">
        <w:rPr>
          <w:rStyle w:val="HideTWBExt"/>
          <w:b w:val="0"/>
        </w:rPr>
        <w:t>&lt;/NumAm&gt;</w:t>
      </w:r>
    </w:p>
    <w:p w14:paraId="3CD7EBA7" w14:textId="77777777" w:rsidR="00F11ED9" w:rsidRPr="00BA4D60" w:rsidRDefault="00F11ED9" w:rsidP="00F11ED9">
      <w:pPr>
        <w:pStyle w:val="NormalBold"/>
      </w:pPr>
      <w:r w:rsidRPr="00BA4D60">
        <w:rPr>
          <w:rStyle w:val="HideTWBExt"/>
          <w:b w:val="0"/>
        </w:rPr>
        <w:t>&lt;RepeatBlock-By&gt;&lt;Members&gt;</w:t>
      </w:r>
      <w:r w:rsidRPr="00BA4D60">
        <w:t>Dirk Gotink</w:t>
      </w:r>
      <w:r w:rsidRPr="00BA4D60">
        <w:rPr>
          <w:rStyle w:val="HideTWBExt"/>
          <w:b w:val="0"/>
        </w:rPr>
        <w:t>&lt;/Members&gt;</w:t>
      </w:r>
    </w:p>
    <w:p w14:paraId="42783086" w14:textId="77777777" w:rsidR="00F11ED9" w:rsidRPr="00BA4D60" w:rsidRDefault="00F11ED9" w:rsidP="00F11ED9">
      <w:pPr>
        <w:pStyle w:val="NormalBold"/>
      </w:pPr>
      <w:r w:rsidRPr="00BA4D60">
        <w:rPr>
          <w:rStyle w:val="HideTWBExt"/>
          <w:b w:val="0"/>
        </w:rPr>
        <w:t>&lt;/RepeatBlock-By&gt;</w:t>
      </w:r>
    </w:p>
    <w:p w14:paraId="17EA49C4"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121CA9D1" w14:textId="77777777" w:rsidR="00F11ED9" w:rsidRPr="00BA4D60" w:rsidRDefault="00F11ED9" w:rsidP="00F11ED9">
      <w:pPr>
        <w:pStyle w:val="NormalBold"/>
      </w:pPr>
      <w:r w:rsidRPr="00BA4D60">
        <w:rPr>
          <w:rStyle w:val="HideTWBExt"/>
          <w:b w:val="0"/>
        </w:rPr>
        <w:t>&lt;Article&gt;</w:t>
      </w:r>
      <w:r w:rsidRPr="00BA4D60">
        <w:t>31 b nurodomoji dalis (nauja)</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79A53407" w14:textId="77777777" w:rsidTr="00F11ED9">
        <w:trPr>
          <w:trHeight w:hRule="exact" w:val="240"/>
          <w:jc w:val="center"/>
        </w:trPr>
        <w:tc>
          <w:tcPr>
            <w:tcW w:w="9752" w:type="dxa"/>
            <w:gridSpan w:val="2"/>
            <w:tcBorders>
              <w:top w:val="nil"/>
              <w:left w:val="nil"/>
              <w:bottom w:val="nil"/>
              <w:right w:val="nil"/>
            </w:tcBorders>
          </w:tcPr>
          <w:p w14:paraId="70AB6095" w14:textId="77777777" w:rsidR="00F11ED9" w:rsidRPr="00BA4D60" w:rsidRDefault="00F11ED9" w:rsidP="00F11ED9"/>
        </w:tc>
      </w:tr>
      <w:tr w:rsidR="00F11ED9" w:rsidRPr="00BA4D60" w14:paraId="4670B236" w14:textId="77777777" w:rsidTr="00F11ED9">
        <w:trPr>
          <w:trHeight w:val="240"/>
          <w:jc w:val="center"/>
        </w:trPr>
        <w:tc>
          <w:tcPr>
            <w:tcW w:w="4876" w:type="dxa"/>
            <w:tcBorders>
              <w:top w:val="nil"/>
              <w:left w:val="nil"/>
              <w:bottom w:val="nil"/>
              <w:right w:val="nil"/>
            </w:tcBorders>
          </w:tcPr>
          <w:p w14:paraId="51C9F324"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4B819CFF" w14:textId="77777777" w:rsidR="00F11ED9" w:rsidRPr="00BA4D60" w:rsidRDefault="00F11ED9" w:rsidP="00F11ED9">
            <w:pPr>
              <w:pStyle w:val="AmColumnHeading"/>
            </w:pPr>
            <w:r w:rsidRPr="00BA4D60">
              <w:t>Pakeitimas</w:t>
            </w:r>
          </w:p>
        </w:tc>
      </w:tr>
      <w:tr w:rsidR="00F11ED9" w:rsidRPr="00BA4D60" w14:paraId="16574E35" w14:textId="77777777" w:rsidTr="00F11ED9">
        <w:trPr>
          <w:jc w:val="center"/>
        </w:trPr>
        <w:tc>
          <w:tcPr>
            <w:tcW w:w="4876" w:type="dxa"/>
            <w:tcBorders>
              <w:top w:val="nil"/>
              <w:left w:val="nil"/>
              <w:bottom w:val="nil"/>
              <w:right w:val="nil"/>
            </w:tcBorders>
          </w:tcPr>
          <w:p w14:paraId="6C7197B5" w14:textId="77777777" w:rsidR="00F11ED9" w:rsidRPr="00BA4D60" w:rsidRDefault="00F11ED9" w:rsidP="00F11ED9">
            <w:pPr>
              <w:pStyle w:val="Normal6a"/>
            </w:pPr>
          </w:p>
        </w:tc>
        <w:tc>
          <w:tcPr>
            <w:tcW w:w="4876" w:type="dxa"/>
            <w:tcBorders>
              <w:top w:val="nil"/>
              <w:left w:val="nil"/>
              <w:bottom w:val="nil"/>
              <w:right w:val="nil"/>
            </w:tcBorders>
          </w:tcPr>
          <w:p w14:paraId="5CD5EFA4" w14:textId="77777777" w:rsidR="00F11ED9" w:rsidRPr="00BA4D60" w:rsidRDefault="00F11ED9" w:rsidP="00F11ED9">
            <w:pPr>
              <w:pStyle w:val="Normal6a"/>
            </w:pPr>
            <w:r w:rsidRPr="00BA4D60">
              <w:rPr>
                <w:b/>
                <w:i/>
              </w:rPr>
              <w:t>–</w:t>
            </w:r>
            <w:r w:rsidRPr="00BA4D60">
              <w:tab/>
            </w:r>
            <w:r w:rsidRPr="00BA4D60">
              <w:rPr>
                <w:b/>
                <w:i/>
              </w:rPr>
              <w:t>atsižvelgdamas į savo rezoliuciją dėl būsto krizės Europos Sąjungoje, kuria siekiama pasiūlyti sprendimus dėl deramo, tvaraus ir įperkamo būsto,</w:t>
            </w:r>
          </w:p>
        </w:tc>
      </w:tr>
    </w:tbl>
    <w:p w14:paraId="2E6002C0"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34563BC5" w14:textId="77777777" w:rsidR="00F11ED9" w:rsidRPr="00BA4D60" w:rsidRDefault="00F11ED9" w:rsidP="00F11ED9">
      <w:r w:rsidRPr="00BA4D60">
        <w:rPr>
          <w:rStyle w:val="HideTWBExt"/>
        </w:rPr>
        <w:t>&lt;/Amend&gt;</w:t>
      </w:r>
    </w:p>
    <w:p w14:paraId="6B3FBAFF"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3</w:t>
      </w:r>
      <w:r w:rsidRPr="00BA4D60">
        <w:rPr>
          <w:rStyle w:val="HideTWBExt"/>
          <w:b w:val="0"/>
        </w:rPr>
        <w:t>&lt;/NumAm&gt;</w:t>
      </w:r>
    </w:p>
    <w:p w14:paraId="06F5BEF4" w14:textId="77777777" w:rsidR="00F11ED9" w:rsidRPr="00BA4D60" w:rsidRDefault="00F11ED9" w:rsidP="00F11ED9">
      <w:pPr>
        <w:pStyle w:val="NormalBold"/>
      </w:pPr>
      <w:r w:rsidRPr="00BA4D60">
        <w:rPr>
          <w:rStyle w:val="HideTWBExt"/>
          <w:b w:val="0"/>
        </w:rPr>
        <w:t>&lt;RepeatBlock-By&gt;&lt;Members&gt;</w:t>
      </w:r>
      <w:r w:rsidRPr="00BA4D60">
        <w:t>Rasmus Andresen</w:t>
      </w:r>
      <w:r w:rsidRPr="00BA4D60">
        <w:rPr>
          <w:rStyle w:val="HideTWBExt"/>
          <w:b w:val="0"/>
        </w:rPr>
        <w:t>&lt;/Members&gt;</w:t>
      </w:r>
    </w:p>
    <w:p w14:paraId="1CAB42ED" w14:textId="77777777" w:rsidR="00F11ED9" w:rsidRPr="00BA4D60" w:rsidRDefault="00F11ED9" w:rsidP="00F11ED9">
      <w:pPr>
        <w:pStyle w:val="NormalBold"/>
      </w:pPr>
      <w:r w:rsidRPr="00BA4D60">
        <w:rPr>
          <w:rStyle w:val="HideTWBExt"/>
          <w:b w:val="0"/>
        </w:rPr>
        <w:t>&lt;/RepeatBlock-By&gt;</w:t>
      </w:r>
    </w:p>
    <w:p w14:paraId="71333EFC"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56042EED" w14:textId="77777777" w:rsidR="00F11ED9" w:rsidRPr="00BA4D60" w:rsidRDefault="00F11ED9" w:rsidP="00F11ED9">
      <w:pPr>
        <w:pStyle w:val="NormalBold"/>
      </w:pPr>
      <w:r w:rsidRPr="00BA4D60">
        <w:rPr>
          <w:rStyle w:val="HideTWBExt"/>
          <w:b w:val="0"/>
        </w:rPr>
        <w:t>&lt;Article&gt;</w:t>
      </w:r>
      <w:r w:rsidRPr="00BA4D60">
        <w:t>A konstatuojamoji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196FFFA4" w14:textId="77777777" w:rsidTr="00F11ED9">
        <w:trPr>
          <w:trHeight w:hRule="exact" w:val="240"/>
          <w:jc w:val="center"/>
        </w:trPr>
        <w:tc>
          <w:tcPr>
            <w:tcW w:w="9752" w:type="dxa"/>
            <w:gridSpan w:val="2"/>
            <w:tcBorders>
              <w:top w:val="nil"/>
              <w:left w:val="nil"/>
              <w:bottom w:val="nil"/>
              <w:right w:val="nil"/>
            </w:tcBorders>
          </w:tcPr>
          <w:p w14:paraId="79890ACB" w14:textId="77777777" w:rsidR="00F11ED9" w:rsidRPr="00BA4D60" w:rsidRDefault="00F11ED9" w:rsidP="00F11ED9"/>
        </w:tc>
      </w:tr>
      <w:tr w:rsidR="00F11ED9" w:rsidRPr="00BA4D60" w14:paraId="4D9C82C4" w14:textId="77777777" w:rsidTr="00F11ED9">
        <w:trPr>
          <w:trHeight w:val="240"/>
          <w:jc w:val="center"/>
        </w:trPr>
        <w:tc>
          <w:tcPr>
            <w:tcW w:w="4876" w:type="dxa"/>
            <w:tcBorders>
              <w:top w:val="nil"/>
              <w:left w:val="nil"/>
              <w:bottom w:val="nil"/>
              <w:right w:val="nil"/>
            </w:tcBorders>
          </w:tcPr>
          <w:p w14:paraId="78AEEDA6"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69DFE68C" w14:textId="77777777" w:rsidR="00F11ED9" w:rsidRPr="00BA4D60" w:rsidRDefault="00F11ED9" w:rsidP="00F11ED9">
            <w:pPr>
              <w:pStyle w:val="AmColumnHeading"/>
            </w:pPr>
            <w:r w:rsidRPr="00BA4D60">
              <w:t>Pakeitimas</w:t>
            </w:r>
          </w:p>
        </w:tc>
      </w:tr>
      <w:tr w:rsidR="00F11ED9" w:rsidRPr="00BA4D60" w14:paraId="487617E1" w14:textId="77777777" w:rsidTr="00F11ED9">
        <w:trPr>
          <w:jc w:val="center"/>
        </w:trPr>
        <w:tc>
          <w:tcPr>
            <w:tcW w:w="4876" w:type="dxa"/>
            <w:tcBorders>
              <w:top w:val="nil"/>
              <w:left w:val="nil"/>
              <w:bottom w:val="nil"/>
              <w:right w:val="nil"/>
            </w:tcBorders>
          </w:tcPr>
          <w:p w14:paraId="0851875A" w14:textId="77777777" w:rsidR="00F11ED9" w:rsidRPr="00BA4D60" w:rsidRDefault="00F11ED9" w:rsidP="00F11ED9">
            <w:pPr>
              <w:pStyle w:val="Normal6a"/>
            </w:pPr>
            <w:r w:rsidRPr="00BA4D60">
              <w:t>A.</w:t>
            </w:r>
            <w:r w:rsidRPr="00BA4D60">
              <w:tab/>
              <w:t xml:space="preserve">kadangi apmokestinimas yra lemiamas </w:t>
            </w:r>
            <w:r w:rsidRPr="00BA4D60">
              <w:rPr>
                <w:b/>
                <w:i/>
              </w:rPr>
              <w:t>ES įmonių konkurencingumo pasaulyje</w:t>
            </w:r>
            <w:r w:rsidRPr="00BA4D60">
              <w:t xml:space="preserve"> veiksnys; kadangi sąžiningam, veiksmingam ir paprastam įmonių apmokestinimui tenka pagrindinis vaidmuo </w:t>
            </w:r>
            <w:r w:rsidRPr="00BA4D60">
              <w:lastRenderedPageBreak/>
              <w:t xml:space="preserve">užtikrinant </w:t>
            </w:r>
            <w:r w:rsidRPr="00BA4D60">
              <w:rPr>
                <w:b/>
                <w:i/>
              </w:rPr>
              <w:t>ilgalaikį ekonomikos augimą</w:t>
            </w:r>
            <w:r w:rsidRPr="00BA4D60">
              <w:t xml:space="preserve"> ir suteikiant valstybėms narėms pakankamai išteklių </w:t>
            </w:r>
            <w:r w:rsidRPr="00BA4D60">
              <w:rPr>
                <w:b/>
                <w:i/>
              </w:rPr>
              <w:t>jų išlaidų poreikiams patenkinti</w:t>
            </w:r>
            <w:r w:rsidRPr="00BA4D60">
              <w:t>;</w:t>
            </w:r>
          </w:p>
        </w:tc>
        <w:tc>
          <w:tcPr>
            <w:tcW w:w="4876" w:type="dxa"/>
            <w:tcBorders>
              <w:top w:val="nil"/>
              <w:left w:val="nil"/>
              <w:bottom w:val="nil"/>
              <w:right w:val="nil"/>
            </w:tcBorders>
          </w:tcPr>
          <w:p w14:paraId="3AC23B9F" w14:textId="77777777" w:rsidR="00F11ED9" w:rsidRPr="00BA4D60" w:rsidRDefault="00F11ED9" w:rsidP="00F11ED9">
            <w:pPr>
              <w:pStyle w:val="Normal6a"/>
            </w:pPr>
            <w:r w:rsidRPr="00BA4D60">
              <w:lastRenderedPageBreak/>
              <w:t>A.</w:t>
            </w:r>
            <w:r w:rsidRPr="00BA4D60">
              <w:tab/>
              <w:t xml:space="preserve">kadangi apmokestinimas yra lemiamas pasaulyje veiksnys </w:t>
            </w:r>
            <w:r w:rsidRPr="00BA4D60">
              <w:rPr>
                <w:b/>
                <w:i/>
              </w:rPr>
              <w:t>užtikrinant teisingumą ir vienodas sąlygas pasaulio ekonomikoje konkuruojančioms įmonėms</w:t>
            </w:r>
            <w:r w:rsidRPr="00BA4D60">
              <w:t xml:space="preserve">; kadangi sąžiningam, </w:t>
            </w:r>
            <w:r w:rsidRPr="00BA4D60">
              <w:lastRenderedPageBreak/>
              <w:t xml:space="preserve">veiksmingam ir paprastam įmonių apmokestinimui tenka pagrindinis vaidmuo </w:t>
            </w:r>
            <w:r w:rsidRPr="00BA4D60">
              <w:rPr>
                <w:b/>
                <w:i/>
              </w:rPr>
              <w:t>kuriant vienodas sąlygas ES bendrojoje rinkoje, be kita ko, mažosioms ir vidutinėms įmonėms,</w:t>
            </w:r>
            <w:r w:rsidRPr="00BA4D60">
              <w:t xml:space="preserve"> užtikrinant </w:t>
            </w:r>
            <w:r w:rsidRPr="00BA4D60">
              <w:rPr>
                <w:b/>
                <w:i/>
              </w:rPr>
              <w:t>socialinę sanglaudą</w:t>
            </w:r>
            <w:r w:rsidRPr="00BA4D60">
              <w:t xml:space="preserve"> ir suteikiant valstybėms narėms pakankamai </w:t>
            </w:r>
            <w:r w:rsidRPr="00BA4D60">
              <w:rPr>
                <w:b/>
                <w:i/>
              </w:rPr>
              <w:t>ir stabilių</w:t>
            </w:r>
            <w:r w:rsidRPr="00BA4D60">
              <w:t xml:space="preserve"> išteklių </w:t>
            </w:r>
            <w:r w:rsidRPr="00BA4D60">
              <w:rPr>
                <w:b/>
                <w:i/>
              </w:rPr>
              <w:t>viešosioms gėrybėms ir būtinoms investicijoms finansuoti</w:t>
            </w:r>
            <w:r w:rsidRPr="00BA4D60">
              <w:t>;</w:t>
            </w:r>
            <w:r w:rsidRPr="00BA4D60">
              <w:rPr>
                <w:b/>
                <w:i/>
              </w:rPr>
              <w:t> kadangi naujausi tyrimai1a</w:t>
            </w:r>
            <w:r w:rsidRPr="00BA4D60">
              <w:t xml:space="preserve"> </w:t>
            </w:r>
            <w:r w:rsidRPr="00BA4D60">
              <w:rPr>
                <w:b/>
                <w:i/>
              </w:rPr>
              <w:t>rodo, kad sąžiningas ir veiksmingas įmonių apmokestinimas gali padėti užtikrinti kokybišką užimtumą ir sumažinti nelygybę</w:t>
            </w:r>
            <w:r w:rsidRPr="00BA4D60">
              <w:t>;</w:t>
            </w:r>
          </w:p>
        </w:tc>
      </w:tr>
      <w:tr w:rsidR="00F11ED9" w:rsidRPr="00BA4D60" w14:paraId="01FA5DFD" w14:textId="77777777" w:rsidTr="00F11ED9">
        <w:trPr>
          <w:jc w:val="center"/>
        </w:trPr>
        <w:tc>
          <w:tcPr>
            <w:tcW w:w="4876" w:type="dxa"/>
            <w:tcBorders>
              <w:top w:val="nil"/>
              <w:left w:val="nil"/>
              <w:bottom w:val="nil"/>
              <w:right w:val="nil"/>
            </w:tcBorders>
          </w:tcPr>
          <w:p w14:paraId="757EF9C3" w14:textId="77777777" w:rsidR="00F11ED9" w:rsidRPr="00BA4D60" w:rsidRDefault="00F11ED9" w:rsidP="00F11ED9"/>
        </w:tc>
        <w:tc>
          <w:tcPr>
            <w:tcW w:w="4876" w:type="dxa"/>
            <w:tcBorders>
              <w:top w:val="nil"/>
              <w:left w:val="nil"/>
              <w:bottom w:val="nil"/>
              <w:right w:val="nil"/>
            </w:tcBorders>
          </w:tcPr>
          <w:p w14:paraId="2340A4AE" w14:textId="77777777" w:rsidR="00F11ED9" w:rsidRPr="00BA4D60" w:rsidRDefault="00F11ED9" w:rsidP="00F11ED9">
            <w:pPr>
              <w:pStyle w:val="Normal6a"/>
            </w:pPr>
            <w:r w:rsidRPr="00BA4D60">
              <w:rPr>
                <w:b/>
                <w:i/>
              </w:rPr>
              <w:t>_________________</w:t>
            </w:r>
          </w:p>
        </w:tc>
      </w:tr>
      <w:tr w:rsidR="00F11ED9" w:rsidRPr="00BA4D60" w14:paraId="071860F7" w14:textId="77777777" w:rsidTr="00F11ED9">
        <w:trPr>
          <w:jc w:val="center"/>
        </w:trPr>
        <w:tc>
          <w:tcPr>
            <w:tcW w:w="4876" w:type="dxa"/>
            <w:tcBorders>
              <w:top w:val="nil"/>
              <w:left w:val="nil"/>
              <w:bottom w:val="nil"/>
              <w:right w:val="nil"/>
            </w:tcBorders>
          </w:tcPr>
          <w:p w14:paraId="7CF45DEA" w14:textId="77777777" w:rsidR="00F11ED9" w:rsidRPr="00BA4D60" w:rsidRDefault="00F11ED9" w:rsidP="00F11ED9"/>
        </w:tc>
        <w:tc>
          <w:tcPr>
            <w:tcW w:w="4876" w:type="dxa"/>
            <w:tcBorders>
              <w:top w:val="nil"/>
              <w:left w:val="nil"/>
              <w:bottom w:val="nil"/>
              <w:right w:val="nil"/>
            </w:tcBorders>
          </w:tcPr>
          <w:p w14:paraId="45C3E441" w14:textId="77777777" w:rsidR="00F11ED9" w:rsidRPr="00BA4D60" w:rsidRDefault="00F11ED9" w:rsidP="00F11ED9">
            <w:pPr>
              <w:pStyle w:val="Normal6a"/>
            </w:pPr>
            <w:r w:rsidRPr="00BA4D60">
              <w:rPr>
                <w:b/>
                <w:i/>
                <w:vertAlign w:val="superscript"/>
              </w:rPr>
              <w:t>1a</w:t>
            </w:r>
            <w:r w:rsidRPr="00BA4D60">
              <w:t xml:space="preserve"> </w:t>
            </w:r>
            <w:r w:rsidRPr="00BA4D60">
              <w:rPr>
                <w:b/>
                <w:i/>
              </w:rPr>
              <w:t>https://publicservices.international/resources/publications/corporate-taxation-and-employment-dispelling-the-race-to-the-bottom-myth?lang=en&amp;id=15686&amp;showLogin=true</w:t>
            </w:r>
          </w:p>
        </w:tc>
      </w:tr>
    </w:tbl>
    <w:p w14:paraId="4D4CA4EB"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105FA643" w14:textId="77777777" w:rsidR="00F11ED9" w:rsidRPr="00BA4D60" w:rsidRDefault="00F11ED9" w:rsidP="00F11ED9">
      <w:r w:rsidRPr="00BA4D60">
        <w:rPr>
          <w:rStyle w:val="HideTWBExt"/>
        </w:rPr>
        <w:t>&lt;/Amend&gt;</w:t>
      </w:r>
    </w:p>
    <w:p w14:paraId="407A187B"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4</w:t>
      </w:r>
      <w:r w:rsidRPr="00BA4D60">
        <w:rPr>
          <w:rStyle w:val="HideTWBExt"/>
          <w:b w:val="0"/>
        </w:rPr>
        <w:t>&lt;/NumAm&gt;</w:t>
      </w:r>
    </w:p>
    <w:p w14:paraId="2709ECBE" w14:textId="77777777" w:rsidR="00F11ED9" w:rsidRPr="00BA4D60" w:rsidRDefault="00F11ED9" w:rsidP="00F11ED9">
      <w:pPr>
        <w:pStyle w:val="NormalBold"/>
      </w:pPr>
      <w:r w:rsidRPr="00BA4D60">
        <w:rPr>
          <w:rStyle w:val="HideTWBExt"/>
          <w:b w:val="0"/>
        </w:rPr>
        <w:t>&lt;RepeatBlock-By&gt;&lt;Members&gt;</w:t>
      </w:r>
      <w:r w:rsidRPr="00BA4D60">
        <w:t>Arba Kokalari, Regina Doherty</w:t>
      </w:r>
      <w:r w:rsidRPr="00BA4D60">
        <w:rPr>
          <w:rStyle w:val="HideTWBExt"/>
          <w:b w:val="0"/>
        </w:rPr>
        <w:t>&lt;/Members&gt;</w:t>
      </w:r>
    </w:p>
    <w:p w14:paraId="42CC087E" w14:textId="77777777" w:rsidR="00F11ED9" w:rsidRPr="00BA4D60" w:rsidRDefault="00F11ED9" w:rsidP="00F11ED9">
      <w:pPr>
        <w:pStyle w:val="NormalBold"/>
      </w:pPr>
      <w:r w:rsidRPr="00BA4D60">
        <w:rPr>
          <w:rStyle w:val="HideTWBExt"/>
          <w:b w:val="0"/>
        </w:rPr>
        <w:t>&lt;/RepeatBlock-By&gt;</w:t>
      </w:r>
    </w:p>
    <w:p w14:paraId="286EB0F4"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398738B0" w14:textId="77777777" w:rsidR="00F11ED9" w:rsidRPr="00BA4D60" w:rsidRDefault="00F11ED9" w:rsidP="00F11ED9">
      <w:pPr>
        <w:pStyle w:val="NormalBold"/>
      </w:pPr>
      <w:r w:rsidRPr="00BA4D60">
        <w:rPr>
          <w:rStyle w:val="HideTWBExt"/>
          <w:b w:val="0"/>
        </w:rPr>
        <w:t>&lt;Article&gt;</w:t>
      </w:r>
      <w:r w:rsidRPr="00BA4D60">
        <w:t>A konstatuojamoji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119FD9C3" w14:textId="77777777" w:rsidTr="00F11ED9">
        <w:trPr>
          <w:trHeight w:hRule="exact" w:val="240"/>
          <w:jc w:val="center"/>
        </w:trPr>
        <w:tc>
          <w:tcPr>
            <w:tcW w:w="9752" w:type="dxa"/>
            <w:gridSpan w:val="2"/>
            <w:tcBorders>
              <w:top w:val="nil"/>
              <w:left w:val="nil"/>
              <w:bottom w:val="nil"/>
              <w:right w:val="nil"/>
            </w:tcBorders>
          </w:tcPr>
          <w:p w14:paraId="13968CAF" w14:textId="77777777" w:rsidR="00F11ED9" w:rsidRPr="00BA4D60" w:rsidRDefault="00F11ED9" w:rsidP="00F11ED9"/>
        </w:tc>
      </w:tr>
      <w:tr w:rsidR="00F11ED9" w:rsidRPr="00BA4D60" w14:paraId="348F2E12" w14:textId="77777777" w:rsidTr="00F11ED9">
        <w:trPr>
          <w:trHeight w:val="240"/>
          <w:jc w:val="center"/>
        </w:trPr>
        <w:tc>
          <w:tcPr>
            <w:tcW w:w="4876" w:type="dxa"/>
            <w:tcBorders>
              <w:top w:val="nil"/>
              <w:left w:val="nil"/>
              <w:bottom w:val="nil"/>
              <w:right w:val="nil"/>
            </w:tcBorders>
          </w:tcPr>
          <w:p w14:paraId="3C71CC8E"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74C13EB2" w14:textId="77777777" w:rsidR="00F11ED9" w:rsidRPr="00BA4D60" w:rsidRDefault="00F11ED9" w:rsidP="00F11ED9">
            <w:pPr>
              <w:pStyle w:val="AmColumnHeading"/>
            </w:pPr>
            <w:r w:rsidRPr="00BA4D60">
              <w:t>Pakeitimas</w:t>
            </w:r>
          </w:p>
        </w:tc>
      </w:tr>
      <w:tr w:rsidR="00F11ED9" w:rsidRPr="00BA4D60" w14:paraId="2CE30700" w14:textId="77777777" w:rsidTr="00F11ED9">
        <w:trPr>
          <w:jc w:val="center"/>
        </w:trPr>
        <w:tc>
          <w:tcPr>
            <w:tcW w:w="4876" w:type="dxa"/>
            <w:tcBorders>
              <w:top w:val="nil"/>
              <w:left w:val="nil"/>
              <w:bottom w:val="nil"/>
              <w:right w:val="nil"/>
            </w:tcBorders>
          </w:tcPr>
          <w:p w14:paraId="73E748AB" w14:textId="77777777" w:rsidR="00F11ED9" w:rsidRPr="00BA4D60" w:rsidRDefault="00F11ED9" w:rsidP="00F11ED9">
            <w:pPr>
              <w:pStyle w:val="Normal6a"/>
            </w:pPr>
            <w:r w:rsidRPr="00BA4D60">
              <w:t>A.</w:t>
            </w:r>
            <w:r w:rsidRPr="00BA4D60">
              <w:tab/>
              <w:t xml:space="preserve">kadangi apmokestinimas yra lemiamas ES įmonių konkurencingumo pasaulyje veiksnys; kadangi </w:t>
            </w:r>
            <w:r w:rsidRPr="00BA4D60">
              <w:rPr>
                <w:b/>
                <w:i/>
              </w:rPr>
              <w:t>sąžiningam</w:t>
            </w:r>
            <w:r w:rsidRPr="00BA4D60">
              <w:t>, veiksmingam ir paprastam įmonių apmokestinimui tenka pagrindinis vaidmuo užtikrinant ilgalaikį ekonomikos augimą ir suteikiant valstybėms narėms pakankamai išteklių jų išlaidų poreikiams patenkinti;</w:t>
            </w:r>
          </w:p>
        </w:tc>
        <w:tc>
          <w:tcPr>
            <w:tcW w:w="4876" w:type="dxa"/>
            <w:tcBorders>
              <w:top w:val="nil"/>
              <w:left w:val="nil"/>
              <w:bottom w:val="nil"/>
              <w:right w:val="nil"/>
            </w:tcBorders>
          </w:tcPr>
          <w:p w14:paraId="0ADBCA0D" w14:textId="77777777" w:rsidR="00F11ED9" w:rsidRPr="00BA4D60" w:rsidRDefault="00F11ED9" w:rsidP="00F11ED9">
            <w:pPr>
              <w:pStyle w:val="Normal6a"/>
            </w:pPr>
            <w:r w:rsidRPr="00BA4D60">
              <w:t>A.</w:t>
            </w:r>
            <w:r w:rsidRPr="00BA4D60">
              <w:tab/>
              <w:t xml:space="preserve">kadangi apmokestinimas yra lemiamas ES įmonių konkurencingumo pasaulyje veiksnys; kadangi </w:t>
            </w:r>
            <w:r w:rsidRPr="00BA4D60">
              <w:rPr>
                <w:b/>
                <w:i/>
              </w:rPr>
              <w:t>mažam</w:t>
            </w:r>
            <w:r w:rsidRPr="00BA4D60">
              <w:t>, veiksmingam</w:t>
            </w:r>
            <w:r w:rsidRPr="00BA4D60">
              <w:rPr>
                <w:b/>
                <w:i/>
              </w:rPr>
              <w:t>, nuspėjamam</w:t>
            </w:r>
            <w:r w:rsidRPr="00BA4D60">
              <w:t xml:space="preserve"> ir paprastam įmonių apmokestinimui tenka pagrindinis vaidmuo užtikrinant ilgalaikį ekonomikos augimą</w:t>
            </w:r>
            <w:r w:rsidRPr="00BA4D60">
              <w:rPr>
                <w:b/>
                <w:i/>
              </w:rPr>
              <w:t>, skatinant investicijas</w:t>
            </w:r>
            <w:r w:rsidRPr="00BA4D60">
              <w:t xml:space="preserve"> ir suteikiant valstybėms narėms pakankamai išteklių jų išlaidų poreikiams patenkinti;</w:t>
            </w:r>
          </w:p>
        </w:tc>
      </w:tr>
    </w:tbl>
    <w:p w14:paraId="1C906045"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69CA05AA" w14:textId="77777777" w:rsidR="00F11ED9" w:rsidRPr="00BA4D60" w:rsidRDefault="00F11ED9" w:rsidP="00F11ED9">
      <w:r w:rsidRPr="00BA4D60">
        <w:rPr>
          <w:rStyle w:val="HideTWBExt"/>
        </w:rPr>
        <w:t>&lt;/Amend&gt;</w:t>
      </w:r>
    </w:p>
    <w:p w14:paraId="0648395B" w14:textId="77777777" w:rsidR="00F11ED9" w:rsidRPr="00BA4D60" w:rsidRDefault="00F11ED9" w:rsidP="00F11ED9">
      <w:pPr>
        <w:pStyle w:val="AmNumberTabs"/>
      </w:pPr>
      <w:r w:rsidRPr="00BA4D60">
        <w:rPr>
          <w:rStyle w:val="HideTWBExt"/>
          <w:b w:val="0"/>
        </w:rPr>
        <w:lastRenderedPageBreak/>
        <w:t>&lt;Amend&gt;</w:t>
      </w:r>
      <w:r w:rsidRPr="00BA4D60">
        <w:t>Pakeitimas</w:t>
      </w:r>
      <w:r w:rsidRPr="00BA4D60">
        <w:tab/>
      </w:r>
      <w:r w:rsidRPr="00BA4D60">
        <w:tab/>
      </w:r>
      <w:r w:rsidRPr="00BA4D60">
        <w:rPr>
          <w:rStyle w:val="HideTWBExt"/>
          <w:b w:val="0"/>
        </w:rPr>
        <w:t>&lt;NumAm&gt;</w:t>
      </w:r>
      <w:r w:rsidRPr="00BA4D60">
        <w:t>5</w:t>
      </w:r>
      <w:r w:rsidRPr="00BA4D60">
        <w:rPr>
          <w:rStyle w:val="HideTWBExt"/>
          <w:b w:val="0"/>
        </w:rPr>
        <w:t>&lt;/NumAm&gt;</w:t>
      </w:r>
    </w:p>
    <w:p w14:paraId="1BCD0F6F" w14:textId="77777777" w:rsidR="00F11ED9" w:rsidRPr="00BA4D60" w:rsidRDefault="00F11ED9" w:rsidP="00F11ED9">
      <w:pPr>
        <w:pStyle w:val="NormalBold"/>
      </w:pPr>
      <w:r w:rsidRPr="00BA4D60">
        <w:rPr>
          <w:rStyle w:val="HideTWBExt"/>
          <w:b w:val="0"/>
        </w:rPr>
        <w:t>&lt;RepeatBlock-By&gt;&lt;Members&gt;</w:t>
      </w:r>
      <w:r w:rsidRPr="00BA4D60">
        <w:t>Katri Kulmuni, Billy Kelleher, Gilles Boyer</w:t>
      </w:r>
      <w:r w:rsidRPr="00BA4D60">
        <w:rPr>
          <w:rStyle w:val="HideTWBExt"/>
          <w:b w:val="0"/>
        </w:rPr>
        <w:t>&lt;/Members&gt;</w:t>
      </w:r>
    </w:p>
    <w:p w14:paraId="24D5D1B8" w14:textId="77777777" w:rsidR="00F11ED9" w:rsidRPr="00BA4D60" w:rsidRDefault="00F11ED9" w:rsidP="00F11ED9">
      <w:pPr>
        <w:pStyle w:val="NormalBold"/>
      </w:pPr>
      <w:r w:rsidRPr="00BA4D60">
        <w:rPr>
          <w:rStyle w:val="HideTWBExt"/>
          <w:b w:val="0"/>
        </w:rPr>
        <w:t>&lt;/RepeatBlock-By&gt;</w:t>
      </w:r>
    </w:p>
    <w:p w14:paraId="39DB42C1"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2B9CC7D2" w14:textId="77777777" w:rsidR="00F11ED9" w:rsidRPr="00BA4D60" w:rsidRDefault="00F11ED9" w:rsidP="00F11ED9">
      <w:pPr>
        <w:pStyle w:val="NormalBold"/>
      </w:pPr>
      <w:r w:rsidRPr="00BA4D60">
        <w:rPr>
          <w:rStyle w:val="HideTWBExt"/>
          <w:b w:val="0"/>
        </w:rPr>
        <w:t>&lt;Article&gt;</w:t>
      </w:r>
      <w:r w:rsidRPr="00BA4D60">
        <w:t>A konstatuojamoji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038BD5FA" w14:textId="77777777" w:rsidTr="00F11ED9">
        <w:trPr>
          <w:trHeight w:hRule="exact" w:val="240"/>
          <w:jc w:val="center"/>
        </w:trPr>
        <w:tc>
          <w:tcPr>
            <w:tcW w:w="9752" w:type="dxa"/>
            <w:gridSpan w:val="2"/>
            <w:tcBorders>
              <w:top w:val="nil"/>
              <w:left w:val="nil"/>
              <w:bottom w:val="nil"/>
              <w:right w:val="nil"/>
            </w:tcBorders>
          </w:tcPr>
          <w:p w14:paraId="38AA97BC" w14:textId="77777777" w:rsidR="00F11ED9" w:rsidRPr="00BA4D60" w:rsidRDefault="00F11ED9" w:rsidP="00F11ED9"/>
        </w:tc>
      </w:tr>
      <w:tr w:rsidR="00F11ED9" w:rsidRPr="00BA4D60" w14:paraId="783A4B12" w14:textId="77777777" w:rsidTr="00F11ED9">
        <w:trPr>
          <w:trHeight w:val="240"/>
          <w:jc w:val="center"/>
        </w:trPr>
        <w:tc>
          <w:tcPr>
            <w:tcW w:w="4876" w:type="dxa"/>
            <w:tcBorders>
              <w:top w:val="nil"/>
              <w:left w:val="nil"/>
              <w:bottom w:val="nil"/>
              <w:right w:val="nil"/>
            </w:tcBorders>
          </w:tcPr>
          <w:p w14:paraId="269C80A8"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5D0086A5" w14:textId="77777777" w:rsidR="00F11ED9" w:rsidRPr="00BA4D60" w:rsidRDefault="00F11ED9" w:rsidP="00F11ED9">
            <w:pPr>
              <w:pStyle w:val="AmColumnHeading"/>
            </w:pPr>
            <w:r w:rsidRPr="00BA4D60">
              <w:t>Pakeitimas</w:t>
            </w:r>
          </w:p>
        </w:tc>
      </w:tr>
      <w:tr w:rsidR="00F11ED9" w:rsidRPr="00BA4D60" w14:paraId="63895D77" w14:textId="77777777" w:rsidTr="00F11ED9">
        <w:trPr>
          <w:jc w:val="center"/>
        </w:trPr>
        <w:tc>
          <w:tcPr>
            <w:tcW w:w="4876" w:type="dxa"/>
            <w:tcBorders>
              <w:top w:val="nil"/>
              <w:left w:val="nil"/>
              <w:bottom w:val="nil"/>
              <w:right w:val="nil"/>
            </w:tcBorders>
          </w:tcPr>
          <w:p w14:paraId="6F5ED74A" w14:textId="77777777" w:rsidR="00F11ED9" w:rsidRPr="00BA4D60" w:rsidRDefault="00F11ED9" w:rsidP="00F11ED9">
            <w:pPr>
              <w:pStyle w:val="Normal6a"/>
            </w:pPr>
            <w:r w:rsidRPr="00BA4D60">
              <w:t>A.</w:t>
            </w:r>
            <w:r w:rsidRPr="00BA4D60">
              <w:tab/>
              <w:t xml:space="preserve">kadangi apmokestinimas yra </w:t>
            </w:r>
            <w:r w:rsidRPr="00BA4D60">
              <w:rPr>
                <w:b/>
                <w:i/>
              </w:rPr>
              <w:t>lemiamas</w:t>
            </w:r>
            <w:r w:rsidRPr="00BA4D60">
              <w:t xml:space="preserve"> ES įmonių konkurencingumo pasaulyje veiksnys; kadangi sąžiningam, veiksmingam ir paprastam įmonių apmokestinimui tenka pagrindinis vaidmuo užtikrinant ilgalaikį ekonomikos augimą ir suteikiant valstybėms narėms pakankamai išteklių jų išlaidų poreikiams patenkinti;</w:t>
            </w:r>
          </w:p>
        </w:tc>
        <w:tc>
          <w:tcPr>
            <w:tcW w:w="4876" w:type="dxa"/>
            <w:tcBorders>
              <w:top w:val="nil"/>
              <w:left w:val="nil"/>
              <w:bottom w:val="nil"/>
              <w:right w:val="nil"/>
            </w:tcBorders>
          </w:tcPr>
          <w:p w14:paraId="24762580" w14:textId="77777777" w:rsidR="00F11ED9" w:rsidRPr="00BA4D60" w:rsidRDefault="00F11ED9" w:rsidP="00F11ED9">
            <w:pPr>
              <w:pStyle w:val="Normal6a"/>
            </w:pPr>
            <w:r w:rsidRPr="00BA4D60">
              <w:t>A.</w:t>
            </w:r>
            <w:r w:rsidRPr="00BA4D60">
              <w:tab/>
              <w:t xml:space="preserve">kadangi apmokestinimas yra </w:t>
            </w:r>
            <w:r w:rsidRPr="00BA4D60">
              <w:rPr>
                <w:b/>
                <w:i/>
              </w:rPr>
              <w:t>svarbus</w:t>
            </w:r>
            <w:r w:rsidRPr="00BA4D60">
              <w:t xml:space="preserve"> ES įmonių konkurencingumo pasaulyje veiksnys; kadangi sąžiningam, veiksmingam ir paprastam įmonių apmokestinimui tenka pagrindinis vaidmuo užtikrinant ilgalaikį ekonomikos augimą ir suteikiant valstybėms narėms pakankamai išteklių jų išlaidų poreikiams patenkinti;</w:t>
            </w:r>
          </w:p>
        </w:tc>
      </w:tr>
    </w:tbl>
    <w:p w14:paraId="27D38063"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77F12DDA" w14:textId="77777777" w:rsidR="00F11ED9" w:rsidRPr="00BA4D60" w:rsidRDefault="00F11ED9" w:rsidP="00F11ED9">
      <w:r w:rsidRPr="00BA4D60">
        <w:rPr>
          <w:rStyle w:val="HideTWBExt"/>
        </w:rPr>
        <w:t>&lt;/Amend&gt;</w:t>
      </w:r>
    </w:p>
    <w:p w14:paraId="7A7906DE"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6</w:t>
      </w:r>
      <w:r w:rsidRPr="00BA4D60">
        <w:rPr>
          <w:rStyle w:val="HideTWBExt"/>
          <w:b w:val="0"/>
        </w:rPr>
        <w:t>&lt;/NumAm&gt;</w:t>
      </w:r>
    </w:p>
    <w:p w14:paraId="10096A76" w14:textId="77777777" w:rsidR="00F11ED9" w:rsidRPr="00BA4D60" w:rsidRDefault="00F11ED9" w:rsidP="00F11ED9">
      <w:pPr>
        <w:pStyle w:val="NormalBold"/>
      </w:pPr>
      <w:r w:rsidRPr="00BA4D60">
        <w:rPr>
          <w:rStyle w:val="HideTWBExt"/>
          <w:b w:val="0"/>
        </w:rPr>
        <w:t>&lt;RepeatBlock-By&gt;&lt;Members&gt;</w:t>
      </w:r>
      <w:r w:rsidRPr="00BA4D60">
        <w:t>Rasmus Andresen</w:t>
      </w:r>
      <w:r w:rsidRPr="00BA4D60">
        <w:rPr>
          <w:rStyle w:val="HideTWBExt"/>
          <w:b w:val="0"/>
        </w:rPr>
        <w:t>&lt;/Members&gt;</w:t>
      </w:r>
    </w:p>
    <w:p w14:paraId="5445F56D" w14:textId="77777777" w:rsidR="00F11ED9" w:rsidRPr="00BA4D60" w:rsidRDefault="00F11ED9" w:rsidP="00F11ED9">
      <w:pPr>
        <w:pStyle w:val="NormalBold"/>
      </w:pPr>
      <w:r w:rsidRPr="00BA4D60">
        <w:rPr>
          <w:rStyle w:val="HideTWBExt"/>
          <w:b w:val="0"/>
        </w:rPr>
        <w:t>&lt;/RepeatBlock-By&gt;</w:t>
      </w:r>
    </w:p>
    <w:p w14:paraId="1AE53828"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66A81D09" w14:textId="77777777" w:rsidR="00F11ED9" w:rsidRPr="00BA4D60" w:rsidRDefault="00F11ED9" w:rsidP="00F11ED9">
      <w:pPr>
        <w:pStyle w:val="NormalBold"/>
      </w:pPr>
      <w:r w:rsidRPr="00BA4D60">
        <w:rPr>
          <w:rStyle w:val="HideTWBExt"/>
          <w:b w:val="0"/>
        </w:rPr>
        <w:t>&lt;Article&gt;</w:t>
      </w:r>
      <w:r w:rsidRPr="00BA4D60">
        <w:t>A a konstatuojamoji dalis (nauja)</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6A82F2AC" w14:textId="77777777" w:rsidTr="00F11ED9">
        <w:trPr>
          <w:trHeight w:hRule="exact" w:val="240"/>
          <w:jc w:val="center"/>
        </w:trPr>
        <w:tc>
          <w:tcPr>
            <w:tcW w:w="9752" w:type="dxa"/>
            <w:gridSpan w:val="2"/>
            <w:tcBorders>
              <w:top w:val="nil"/>
              <w:left w:val="nil"/>
              <w:bottom w:val="nil"/>
              <w:right w:val="nil"/>
            </w:tcBorders>
          </w:tcPr>
          <w:p w14:paraId="5A6EDF8C" w14:textId="77777777" w:rsidR="00F11ED9" w:rsidRPr="00BA4D60" w:rsidRDefault="00F11ED9" w:rsidP="00F11ED9"/>
        </w:tc>
      </w:tr>
      <w:tr w:rsidR="00F11ED9" w:rsidRPr="00BA4D60" w14:paraId="73191317" w14:textId="77777777" w:rsidTr="00F11ED9">
        <w:trPr>
          <w:trHeight w:val="240"/>
          <w:jc w:val="center"/>
        </w:trPr>
        <w:tc>
          <w:tcPr>
            <w:tcW w:w="4876" w:type="dxa"/>
            <w:tcBorders>
              <w:top w:val="nil"/>
              <w:left w:val="nil"/>
              <w:bottom w:val="nil"/>
              <w:right w:val="nil"/>
            </w:tcBorders>
          </w:tcPr>
          <w:p w14:paraId="3CA49124"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1060F80F" w14:textId="77777777" w:rsidR="00F11ED9" w:rsidRPr="00BA4D60" w:rsidRDefault="00F11ED9" w:rsidP="00F11ED9">
            <w:pPr>
              <w:pStyle w:val="AmColumnHeading"/>
            </w:pPr>
            <w:r w:rsidRPr="00BA4D60">
              <w:t>Pakeitimas</w:t>
            </w:r>
          </w:p>
        </w:tc>
      </w:tr>
      <w:tr w:rsidR="00F11ED9" w:rsidRPr="00BA4D60" w14:paraId="2B0BA034" w14:textId="77777777" w:rsidTr="00F11ED9">
        <w:trPr>
          <w:jc w:val="center"/>
        </w:trPr>
        <w:tc>
          <w:tcPr>
            <w:tcW w:w="4876" w:type="dxa"/>
            <w:tcBorders>
              <w:top w:val="nil"/>
              <w:left w:val="nil"/>
              <w:bottom w:val="nil"/>
              <w:right w:val="nil"/>
            </w:tcBorders>
          </w:tcPr>
          <w:p w14:paraId="23FE49AD" w14:textId="77777777" w:rsidR="00F11ED9" w:rsidRPr="00BA4D60" w:rsidRDefault="00F11ED9" w:rsidP="00F11ED9">
            <w:pPr>
              <w:pStyle w:val="Normal6a"/>
            </w:pPr>
          </w:p>
        </w:tc>
        <w:tc>
          <w:tcPr>
            <w:tcW w:w="4876" w:type="dxa"/>
            <w:tcBorders>
              <w:top w:val="nil"/>
              <w:left w:val="nil"/>
              <w:bottom w:val="nil"/>
              <w:right w:val="nil"/>
            </w:tcBorders>
          </w:tcPr>
          <w:p w14:paraId="6D5D301C" w14:textId="77777777" w:rsidR="00F11ED9" w:rsidRPr="00BA4D60" w:rsidRDefault="00F11ED9" w:rsidP="00F11ED9">
            <w:pPr>
              <w:pStyle w:val="Normal6a"/>
            </w:pPr>
            <w:r w:rsidRPr="00BA4D60">
              <w:rPr>
                <w:b/>
                <w:i/>
              </w:rPr>
              <w:t>Aa.</w:t>
            </w:r>
            <w:r w:rsidRPr="00BA4D60">
              <w:tab/>
            </w:r>
            <w:r w:rsidRPr="00BA4D60">
              <w:rPr>
                <w:b/>
                <w:i/>
              </w:rPr>
              <w:t>kadangi pelno mokesčio vengimas ir pelno perkėlimas daro didelį paskirstomąjį poveikį, mažina viešąsias pajamas ir perkelia fiskalinę naštą darbuotojams, MVĮ ir namų ūkiams, taip didindami nelygybę, silpnindami pagrindinių viešųjų paslaugų finansavimą ir mažindami pasitikėjimą mokesčių sistemos teisingumu; kadangi empiriniai tyrimai rodo, kad silpnesnės kovos su mokesčių vengimu taisyklės ir įmonių pelno perkėlimas yra susiję su išmatuojamu darbo vietų praradimu dėl tarptautinių įmonių veiklos ES vidaus rinkose;</w:t>
            </w:r>
          </w:p>
        </w:tc>
      </w:tr>
    </w:tbl>
    <w:p w14:paraId="780DB272"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4083AB29" w14:textId="77777777" w:rsidR="00F11ED9" w:rsidRPr="00BA4D60" w:rsidRDefault="00F11ED9" w:rsidP="00F11ED9">
      <w:r w:rsidRPr="00BA4D60">
        <w:rPr>
          <w:rStyle w:val="HideTWBExt"/>
        </w:rPr>
        <w:t>&lt;/Amend&gt;</w:t>
      </w:r>
    </w:p>
    <w:p w14:paraId="164A2587" w14:textId="77777777" w:rsidR="00F11ED9" w:rsidRPr="00BA4D60" w:rsidRDefault="00F11ED9" w:rsidP="00F11ED9">
      <w:pPr>
        <w:pStyle w:val="AmNumberTabs"/>
      </w:pPr>
      <w:r w:rsidRPr="00BA4D60">
        <w:rPr>
          <w:rStyle w:val="HideTWBExt"/>
          <w:b w:val="0"/>
        </w:rPr>
        <w:lastRenderedPageBreak/>
        <w:t>&lt;Amend&gt;</w:t>
      </w:r>
      <w:r w:rsidRPr="00BA4D60">
        <w:t>Pakeitimas</w:t>
      </w:r>
      <w:r w:rsidRPr="00BA4D60">
        <w:tab/>
      </w:r>
      <w:r w:rsidRPr="00BA4D60">
        <w:tab/>
      </w:r>
      <w:r w:rsidRPr="00BA4D60">
        <w:rPr>
          <w:rStyle w:val="HideTWBExt"/>
          <w:b w:val="0"/>
        </w:rPr>
        <w:t>&lt;NumAm&gt;</w:t>
      </w:r>
      <w:r w:rsidRPr="00BA4D60">
        <w:t>7</w:t>
      </w:r>
      <w:r w:rsidRPr="00BA4D60">
        <w:rPr>
          <w:rStyle w:val="HideTWBExt"/>
          <w:b w:val="0"/>
        </w:rPr>
        <w:t>&lt;/NumAm&gt;</w:t>
      </w:r>
    </w:p>
    <w:p w14:paraId="358E7985" w14:textId="77777777" w:rsidR="00F11ED9" w:rsidRPr="00BA4D60" w:rsidRDefault="00F11ED9" w:rsidP="00F11ED9">
      <w:pPr>
        <w:pStyle w:val="NormalBold"/>
      </w:pPr>
      <w:r w:rsidRPr="00BA4D60">
        <w:rPr>
          <w:rStyle w:val="HideTWBExt"/>
          <w:b w:val="0"/>
        </w:rPr>
        <w:t>&lt;RepeatBlock-By&gt;&lt;Members&gt;</w:t>
      </w:r>
      <w:r w:rsidRPr="00BA4D60">
        <w:t>Niels Fuglsang, Bruno Gonçalves, Matthias Ecke, Aurore Lalucq, Evelyn Regner, Jonás Fernández</w:t>
      </w:r>
      <w:r w:rsidRPr="00BA4D60">
        <w:rPr>
          <w:rStyle w:val="HideTWBExt"/>
          <w:b w:val="0"/>
        </w:rPr>
        <w:t>&lt;/Members&gt;</w:t>
      </w:r>
    </w:p>
    <w:p w14:paraId="35D8B61D" w14:textId="77777777" w:rsidR="00F11ED9" w:rsidRPr="00BA4D60" w:rsidRDefault="00F11ED9" w:rsidP="00F11ED9">
      <w:pPr>
        <w:pStyle w:val="NormalBold"/>
      </w:pPr>
      <w:r w:rsidRPr="00BA4D60">
        <w:rPr>
          <w:rStyle w:val="HideTWBExt"/>
          <w:b w:val="0"/>
        </w:rPr>
        <w:t>&lt;/RepeatBlock-By&gt;</w:t>
      </w:r>
    </w:p>
    <w:p w14:paraId="55CF455C"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0BA4B790" w14:textId="77777777" w:rsidR="00F11ED9" w:rsidRPr="00BA4D60" w:rsidRDefault="00F11ED9" w:rsidP="00F11ED9">
      <w:pPr>
        <w:pStyle w:val="NormalBold"/>
      </w:pPr>
      <w:r w:rsidRPr="00BA4D60">
        <w:rPr>
          <w:rStyle w:val="HideTWBExt"/>
          <w:b w:val="0"/>
        </w:rPr>
        <w:t>&lt;Article&gt;</w:t>
      </w:r>
      <w:r w:rsidRPr="00BA4D60">
        <w:t>B konstatuojamoji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5452BFAB" w14:textId="77777777" w:rsidTr="00F11ED9">
        <w:trPr>
          <w:trHeight w:hRule="exact" w:val="240"/>
          <w:jc w:val="center"/>
        </w:trPr>
        <w:tc>
          <w:tcPr>
            <w:tcW w:w="9752" w:type="dxa"/>
            <w:gridSpan w:val="2"/>
            <w:tcBorders>
              <w:top w:val="nil"/>
              <w:left w:val="nil"/>
              <w:bottom w:val="nil"/>
              <w:right w:val="nil"/>
            </w:tcBorders>
          </w:tcPr>
          <w:p w14:paraId="4922BA52" w14:textId="77777777" w:rsidR="00F11ED9" w:rsidRPr="00BA4D60" w:rsidRDefault="00F11ED9" w:rsidP="00F11ED9"/>
        </w:tc>
      </w:tr>
      <w:tr w:rsidR="00F11ED9" w:rsidRPr="00BA4D60" w14:paraId="13558AEB" w14:textId="77777777" w:rsidTr="00F11ED9">
        <w:trPr>
          <w:trHeight w:val="240"/>
          <w:jc w:val="center"/>
        </w:trPr>
        <w:tc>
          <w:tcPr>
            <w:tcW w:w="4876" w:type="dxa"/>
            <w:tcBorders>
              <w:top w:val="nil"/>
              <w:left w:val="nil"/>
              <w:bottom w:val="nil"/>
              <w:right w:val="nil"/>
            </w:tcBorders>
          </w:tcPr>
          <w:p w14:paraId="058FE1D6"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7BD772A1" w14:textId="77777777" w:rsidR="00F11ED9" w:rsidRPr="00BA4D60" w:rsidRDefault="00F11ED9" w:rsidP="00F11ED9">
            <w:pPr>
              <w:pStyle w:val="AmColumnHeading"/>
            </w:pPr>
            <w:r w:rsidRPr="00BA4D60">
              <w:t>Pakeitimas</w:t>
            </w:r>
          </w:p>
        </w:tc>
      </w:tr>
      <w:tr w:rsidR="00F11ED9" w:rsidRPr="00BA4D60" w14:paraId="0D87FD73" w14:textId="77777777" w:rsidTr="00F11ED9">
        <w:trPr>
          <w:jc w:val="center"/>
        </w:trPr>
        <w:tc>
          <w:tcPr>
            <w:tcW w:w="4876" w:type="dxa"/>
            <w:tcBorders>
              <w:top w:val="nil"/>
              <w:left w:val="nil"/>
              <w:bottom w:val="nil"/>
              <w:right w:val="nil"/>
            </w:tcBorders>
          </w:tcPr>
          <w:p w14:paraId="53BF19BC" w14:textId="77777777" w:rsidR="00F11ED9" w:rsidRPr="00BA4D60" w:rsidRDefault="00F11ED9" w:rsidP="00F11ED9">
            <w:pPr>
              <w:pStyle w:val="Normal6a"/>
            </w:pPr>
            <w:r w:rsidRPr="00BA4D60">
              <w:t>B.</w:t>
            </w:r>
            <w:r w:rsidRPr="00BA4D60">
              <w:tab/>
              <w:t>kadangi tiesioginis apmokestinimas ir toliau priklauso valstybių narių nacionalinei kompetencijai, o tarptautinis įmonių apmokestinimas reglamentuojamas sudėtingu dvišalių sutarčių dėl dvigubo apmokestinimo išvengimo ir mokesčių slėpimo prevencijos pajamų ir kapitalo mokesčių srityje, vadinamųjų dvigubo apmokestinimo išvengimo sutarčių, rinkiniu, taip pat daugiašalėmis priemonėmis, kuriomis siekiama užkirsti kelią BEPS, ir ES direktyvomis – Kovos su mokesčių vengimu direktyva (KMVD) ir Administracinio bendradarbiavimo stiprinimo direktyva (DAB);</w:t>
            </w:r>
          </w:p>
        </w:tc>
        <w:tc>
          <w:tcPr>
            <w:tcW w:w="4876" w:type="dxa"/>
            <w:tcBorders>
              <w:top w:val="nil"/>
              <w:left w:val="nil"/>
              <w:bottom w:val="nil"/>
              <w:right w:val="nil"/>
            </w:tcBorders>
          </w:tcPr>
          <w:p w14:paraId="654B1C42" w14:textId="77777777" w:rsidR="00F11ED9" w:rsidRPr="00BA4D60" w:rsidRDefault="00F11ED9" w:rsidP="00F11ED9">
            <w:pPr>
              <w:pStyle w:val="Normal6a"/>
            </w:pPr>
            <w:r w:rsidRPr="00BA4D60">
              <w:t>B.</w:t>
            </w:r>
            <w:r w:rsidRPr="00BA4D60">
              <w:tab/>
              <w:t xml:space="preserve">kadangi tiesioginis apmokestinimas ir toliau </w:t>
            </w:r>
            <w:r w:rsidRPr="00BA4D60">
              <w:rPr>
                <w:b/>
                <w:i/>
              </w:rPr>
              <w:t>labai</w:t>
            </w:r>
            <w:r w:rsidRPr="00BA4D60">
              <w:t xml:space="preserve"> priklauso valstybių narių nacionalinei kompetencijai, o tarptautinis įmonių apmokestinimas reglamentuojamas sudėtingu dvišalių sutarčių dėl dvigubo apmokestinimo išvengimo ir mokesčių slėpimo prevencijos pajamų ir kapitalo mokesčių srityje, vadinamųjų dvigubo apmokestinimo išvengimo sutarčių, rinkiniu, taip pat daugiašalėmis priemonėmis, kuriomis siekiama užkirsti kelią BEPS, ir ES direktyvomis – Kovos su mokesčių vengimu direktyva (KMVD) ir Administracinio bendradarbiavimo stiprinimo direktyva (DAB); </w:t>
            </w:r>
            <w:r w:rsidRPr="00BA4D60">
              <w:rPr>
                <w:b/>
                <w:i/>
              </w:rPr>
              <w:t>kadangi vienbalsiškumo reikalavimas priimant Tarybos sprendimus dėl apmokestinimo dažnai trukdė daryti pažangą bendrų mokesčių iniciatyvų srityje, apribodamas Sąjungos gebėjimą veiksmingai reaguoti į pasaulines mokesčių problemas, kovoti su mokesčių vengimu ir slėpimu ir užtikrinti sąžiningą apmokestinimą visoje bendrojoje rinkoje;</w:t>
            </w:r>
          </w:p>
        </w:tc>
      </w:tr>
    </w:tbl>
    <w:p w14:paraId="3512E6B7"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3129CE54" w14:textId="77777777" w:rsidR="00F11ED9" w:rsidRPr="00BA4D60" w:rsidRDefault="00F11ED9" w:rsidP="00F11ED9">
      <w:r w:rsidRPr="00BA4D60">
        <w:rPr>
          <w:rStyle w:val="HideTWBExt"/>
        </w:rPr>
        <w:t>&lt;/Amend&gt;</w:t>
      </w:r>
    </w:p>
    <w:p w14:paraId="2BDD29CF"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8</w:t>
      </w:r>
      <w:r w:rsidRPr="00BA4D60">
        <w:rPr>
          <w:rStyle w:val="HideTWBExt"/>
          <w:b w:val="0"/>
        </w:rPr>
        <w:t>&lt;/NumAm&gt;</w:t>
      </w:r>
    </w:p>
    <w:p w14:paraId="5E99B401" w14:textId="77777777" w:rsidR="00F11ED9" w:rsidRPr="00BA4D60" w:rsidRDefault="00F11ED9" w:rsidP="00F11ED9">
      <w:pPr>
        <w:pStyle w:val="NormalBold"/>
      </w:pPr>
      <w:r w:rsidRPr="00BA4D60">
        <w:rPr>
          <w:rStyle w:val="HideTWBExt"/>
          <w:b w:val="0"/>
        </w:rPr>
        <w:t>&lt;RepeatBlock-By&gt;&lt;Members&gt;</w:t>
      </w:r>
      <w:r w:rsidRPr="00BA4D60">
        <w:t>Rasmus Andresen</w:t>
      </w:r>
      <w:r w:rsidRPr="00BA4D60">
        <w:rPr>
          <w:rStyle w:val="HideTWBExt"/>
          <w:b w:val="0"/>
        </w:rPr>
        <w:t>&lt;/Members&gt;</w:t>
      </w:r>
    </w:p>
    <w:p w14:paraId="499B60FB" w14:textId="77777777" w:rsidR="00F11ED9" w:rsidRPr="00BA4D60" w:rsidRDefault="00F11ED9" w:rsidP="00F11ED9">
      <w:pPr>
        <w:pStyle w:val="NormalBold"/>
      </w:pPr>
      <w:r w:rsidRPr="00BA4D60">
        <w:rPr>
          <w:rStyle w:val="HideTWBExt"/>
          <w:b w:val="0"/>
        </w:rPr>
        <w:t>&lt;/RepeatBlock-By&gt;</w:t>
      </w:r>
    </w:p>
    <w:p w14:paraId="68E4561F"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1AC8D468" w14:textId="77777777" w:rsidR="00F11ED9" w:rsidRPr="00BA4D60" w:rsidRDefault="00F11ED9" w:rsidP="00F11ED9">
      <w:pPr>
        <w:pStyle w:val="NormalBold"/>
      </w:pPr>
      <w:r w:rsidRPr="00BA4D60">
        <w:rPr>
          <w:rStyle w:val="HideTWBExt"/>
          <w:b w:val="0"/>
        </w:rPr>
        <w:t>&lt;Article&gt;</w:t>
      </w:r>
      <w:r w:rsidRPr="00BA4D60">
        <w:t>B konstatuojamoji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20FDDC49" w14:textId="77777777" w:rsidTr="00F11ED9">
        <w:trPr>
          <w:trHeight w:hRule="exact" w:val="240"/>
          <w:jc w:val="center"/>
        </w:trPr>
        <w:tc>
          <w:tcPr>
            <w:tcW w:w="9752" w:type="dxa"/>
            <w:gridSpan w:val="2"/>
            <w:tcBorders>
              <w:top w:val="nil"/>
              <w:left w:val="nil"/>
              <w:bottom w:val="nil"/>
              <w:right w:val="nil"/>
            </w:tcBorders>
          </w:tcPr>
          <w:p w14:paraId="258957E6" w14:textId="77777777" w:rsidR="00F11ED9" w:rsidRPr="00BA4D60" w:rsidRDefault="00F11ED9" w:rsidP="00F11ED9"/>
        </w:tc>
      </w:tr>
      <w:tr w:rsidR="00F11ED9" w:rsidRPr="00BA4D60" w14:paraId="29F965FB" w14:textId="77777777" w:rsidTr="00F11ED9">
        <w:trPr>
          <w:trHeight w:val="240"/>
          <w:jc w:val="center"/>
        </w:trPr>
        <w:tc>
          <w:tcPr>
            <w:tcW w:w="4876" w:type="dxa"/>
            <w:tcBorders>
              <w:top w:val="nil"/>
              <w:left w:val="nil"/>
              <w:bottom w:val="nil"/>
              <w:right w:val="nil"/>
            </w:tcBorders>
          </w:tcPr>
          <w:p w14:paraId="45F8AC2B"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6FF1CAAE" w14:textId="77777777" w:rsidR="00F11ED9" w:rsidRPr="00BA4D60" w:rsidRDefault="00F11ED9" w:rsidP="00F11ED9">
            <w:pPr>
              <w:pStyle w:val="AmColumnHeading"/>
            </w:pPr>
            <w:r w:rsidRPr="00BA4D60">
              <w:t>Pakeitimas</w:t>
            </w:r>
          </w:p>
        </w:tc>
      </w:tr>
      <w:tr w:rsidR="00F11ED9" w:rsidRPr="00BA4D60" w14:paraId="110336CB" w14:textId="77777777" w:rsidTr="00F11ED9">
        <w:trPr>
          <w:jc w:val="center"/>
        </w:trPr>
        <w:tc>
          <w:tcPr>
            <w:tcW w:w="4876" w:type="dxa"/>
            <w:tcBorders>
              <w:top w:val="nil"/>
              <w:left w:val="nil"/>
              <w:bottom w:val="nil"/>
              <w:right w:val="nil"/>
            </w:tcBorders>
          </w:tcPr>
          <w:p w14:paraId="5FCA0FE5" w14:textId="77777777" w:rsidR="00F11ED9" w:rsidRPr="00BA4D60" w:rsidRDefault="00F11ED9" w:rsidP="00F11ED9">
            <w:pPr>
              <w:pStyle w:val="Normal6a"/>
            </w:pPr>
            <w:r w:rsidRPr="00BA4D60">
              <w:t>B.</w:t>
            </w:r>
            <w:r w:rsidRPr="00BA4D60">
              <w:tab/>
              <w:t xml:space="preserve">kadangi tiesioginis apmokestinimas ir toliau priklauso valstybių narių nacionalinei kompetencijai, o tarptautinis </w:t>
            </w:r>
            <w:r w:rsidRPr="00BA4D60">
              <w:lastRenderedPageBreak/>
              <w:t>įmonių apmokestinimas reglamentuojamas sudėtingu dvišalių sutarčių dėl dvigubo apmokestinimo išvengimo ir mokesčių slėpimo prevencijos pajamų ir kapitalo mokesčių srityje, vadinamųjų dvigubo apmokestinimo išvengimo sutarčių, rinkiniu, taip pat daugiašalėmis priemonėmis, kuriomis siekiama užkirsti kelią BEPS</w:t>
            </w:r>
            <w:r w:rsidRPr="00BA4D60">
              <w:rPr>
                <w:b/>
                <w:i/>
              </w:rPr>
              <w:t>, ir ES direktyvomis – Kovos su mokesčių vengimu direktyva (KMVD) ir Administracinio bendradarbiavimo stiprinimo direktyva (DAB)</w:t>
            </w:r>
            <w:r w:rsidRPr="00BA4D60">
              <w:t>;</w:t>
            </w:r>
          </w:p>
        </w:tc>
        <w:tc>
          <w:tcPr>
            <w:tcW w:w="4876" w:type="dxa"/>
            <w:tcBorders>
              <w:top w:val="nil"/>
              <w:left w:val="nil"/>
              <w:bottom w:val="nil"/>
              <w:right w:val="nil"/>
            </w:tcBorders>
          </w:tcPr>
          <w:p w14:paraId="65D0A97E" w14:textId="77777777" w:rsidR="00F11ED9" w:rsidRPr="00BA4D60" w:rsidRDefault="00F11ED9" w:rsidP="00F11ED9">
            <w:pPr>
              <w:pStyle w:val="Normal6a"/>
            </w:pPr>
            <w:r w:rsidRPr="00BA4D60">
              <w:lastRenderedPageBreak/>
              <w:t>B.</w:t>
            </w:r>
            <w:r w:rsidRPr="00BA4D60">
              <w:tab/>
              <w:t>kadangi tiesioginis apmokestinimas ir toliau priklauso valstybių narių nacionalinei kompetencijai</w:t>
            </w:r>
            <w:r w:rsidRPr="00BA4D60">
              <w:rPr>
                <w:b/>
                <w:i/>
              </w:rPr>
              <w:t xml:space="preserve">, ES lygmens </w:t>
            </w:r>
            <w:r w:rsidRPr="00BA4D60">
              <w:rPr>
                <w:b/>
                <w:i/>
              </w:rPr>
              <w:lastRenderedPageBreak/>
              <w:t>veiksmai ir toliau atlieka vieną iš pagrindinių vaidmenų, visų pirma priimant direktyvas, kuriomis siekiama kovoti su mokesčių vengimu (KMVD) ir stiprinti mokesčių administratorių bendradarbiavimą (DAB)</w:t>
            </w:r>
            <w:r w:rsidRPr="00BA4D60">
              <w:t>, o tarptautinis įmonių apmokestinimas reglamentuojamas sudėtingu dvišalių sutarčių dėl dvigubo apmokestinimo išvengimo ir mokesčių slėpimo prevencijos pajamų ir kapitalo mokesčių srityje, vadinamųjų dvigubo apmokestinimo išvengimo sutarčių, rinkiniu, taip pat daugiašalėmis priemonėmis, kuriomis siekiama užkirsti kelią BEPS;</w:t>
            </w:r>
          </w:p>
        </w:tc>
      </w:tr>
    </w:tbl>
    <w:p w14:paraId="4359D26D" w14:textId="77777777" w:rsidR="00F11ED9" w:rsidRPr="00BA4D60" w:rsidRDefault="00F11ED9" w:rsidP="00F11ED9">
      <w:pPr>
        <w:pStyle w:val="AmOrLang"/>
      </w:pPr>
      <w:r w:rsidRPr="00BA4D60">
        <w:lastRenderedPageBreak/>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67EA80C7" w14:textId="77777777" w:rsidR="00F11ED9" w:rsidRPr="00BA4D60" w:rsidRDefault="00F11ED9" w:rsidP="00F11ED9">
      <w:r w:rsidRPr="00BA4D60">
        <w:rPr>
          <w:rStyle w:val="HideTWBExt"/>
        </w:rPr>
        <w:t>&lt;/Amend&gt;</w:t>
      </w:r>
    </w:p>
    <w:p w14:paraId="2A5B42B0"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9</w:t>
      </w:r>
      <w:r w:rsidRPr="00BA4D60">
        <w:rPr>
          <w:rStyle w:val="HideTWBExt"/>
          <w:b w:val="0"/>
        </w:rPr>
        <w:t>&lt;/NumAm&gt;</w:t>
      </w:r>
    </w:p>
    <w:p w14:paraId="0A1A1F1A" w14:textId="77777777" w:rsidR="00F11ED9" w:rsidRPr="00BA4D60" w:rsidRDefault="00F11ED9" w:rsidP="00F11ED9">
      <w:pPr>
        <w:pStyle w:val="NormalBold"/>
      </w:pPr>
      <w:r w:rsidRPr="00BA4D60">
        <w:rPr>
          <w:rStyle w:val="HideTWBExt"/>
          <w:b w:val="0"/>
        </w:rPr>
        <w:t>&lt;RepeatBlock-By&gt;&lt;Members&gt;</w:t>
      </w:r>
      <w:r w:rsidRPr="00BA4D60">
        <w:t>Roberts Zīle</w:t>
      </w:r>
      <w:r w:rsidRPr="00BA4D60">
        <w:rPr>
          <w:rStyle w:val="HideTWBExt"/>
          <w:b w:val="0"/>
        </w:rPr>
        <w:t>&lt;/Members&gt;</w:t>
      </w:r>
    </w:p>
    <w:p w14:paraId="2727CEA9" w14:textId="77777777" w:rsidR="00F11ED9" w:rsidRPr="00BA4D60" w:rsidRDefault="00F11ED9" w:rsidP="00F11ED9">
      <w:pPr>
        <w:pStyle w:val="NormalBold"/>
      </w:pPr>
      <w:r w:rsidRPr="00BA4D60">
        <w:rPr>
          <w:rStyle w:val="HideTWBExt"/>
          <w:b w:val="0"/>
        </w:rPr>
        <w:t>&lt;/RepeatBlock-By&gt;</w:t>
      </w:r>
    </w:p>
    <w:p w14:paraId="3D2FF54C"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73E23E85" w14:textId="77777777" w:rsidR="00F11ED9" w:rsidRPr="00BA4D60" w:rsidRDefault="00F11ED9" w:rsidP="00F11ED9">
      <w:pPr>
        <w:pStyle w:val="NormalBold"/>
      </w:pPr>
      <w:r w:rsidRPr="00BA4D60">
        <w:rPr>
          <w:rStyle w:val="HideTWBExt"/>
          <w:b w:val="0"/>
        </w:rPr>
        <w:t>&lt;Article&gt;</w:t>
      </w:r>
      <w:r w:rsidRPr="00BA4D60">
        <w:t>B konstatuojamoji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1FA5E622" w14:textId="77777777" w:rsidTr="00F11ED9">
        <w:trPr>
          <w:trHeight w:hRule="exact" w:val="240"/>
          <w:jc w:val="center"/>
        </w:trPr>
        <w:tc>
          <w:tcPr>
            <w:tcW w:w="9752" w:type="dxa"/>
            <w:gridSpan w:val="2"/>
            <w:tcBorders>
              <w:top w:val="nil"/>
              <w:left w:val="nil"/>
              <w:bottom w:val="nil"/>
              <w:right w:val="nil"/>
            </w:tcBorders>
          </w:tcPr>
          <w:p w14:paraId="49857352" w14:textId="77777777" w:rsidR="00F11ED9" w:rsidRPr="00BA4D60" w:rsidRDefault="00F11ED9" w:rsidP="00F11ED9"/>
        </w:tc>
      </w:tr>
      <w:tr w:rsidR="00F11ED9" w:rsidRPr="00BA4D60" w14:paraId="3C88CC94" w14:textId="77777777" w:rsidTr="00F11ED9">
        <w:trPr>
          <w:trHeight w:val="240"/>
          <w:jc w:val="center"/>
        </w:trPr>
        <w:tc>
          <w:tcPr>
            <w:tcW w:w="4876" w:type="dxa"/>
            <w:tcBorders>
              <w:top w:val="nil"/>
              <w:left w:val="nil"/>
              <w:bottom w:val="nil"/>
              <w:right w:val="nil"/>
            </w:tcBorders>
          </w:tcPr>
          <w:p w14:paraId="3A7A7BEC"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07F0D0D9" w14:textId="77777777" w:rsidR="00F11ED9" w:rsidRPr="00BA4D60" w:rsidRDefault="00F11ED9" w:rsidP="00F11ED9">
            <w:pPr>
              <w:pStyle w:val="AmColumnHeading"/>
            </w:pPr>
            <w:r w:rsidRPr="00BA4D60">
              <w:t>Pakeitimas</w:t>
            </w:r>
          </w:p>
        </w:tc>
      </w:tr>
      <w:tr w:rsidR="00F11ED9" w:rsidRPr="00BA4D60" w14:paraId="6A71B8B3" w14:textId="77777777" w:rsidTr="00F11ED9">
        <w:trPr>
          <w:jc w:val="center"/>
        </w:trPr>
        <w:tc>
          <w:tcPr>
            <w:tcW w:w="4876" w:type="dxa"/>
            <w:tcBorders>
              <w:top w:val="nil"/>
              <w:left w:val="nil"/>
              <w:bottom w:val="nil"/>
              <w:right w:val="nil"/>
            </w:tcBorders>
          </w:tcPr>
          <w:p w14:paraId="671D28FF" w14:textId="77777777" w:rsidR="00F11ED9" w:rsidRPr="00BA4D60" w:rsidRDefault="00F11ED9" w:rsidP="00F11ED9">
            <w:pPr>
              <w:pStyle w:val="Normal6a"/>
            </w:pPr>
            <w:r w:rsidRPr="00BA4D60">
              <w:t>B.</w:t>
            </w:r>
            <w:r w:rsidRPr="00BA4D60">
              <w:tab/>
              <w:t xml:space="preserve">kadangi tiesioginis apmokestinimas </w:t>
            </w:r>
            <w:r w:rsidRPr="00BA4D60">
              <w:rPr>
                <w:b/>
                <w:i/>
              </w:rPr>
              <w:t>ir toliau priklauso</w:t>
            </w:r>
            <w:r w:rsidRPr="00BA4D60">
              <w:t xml:space="preserve"> valstybių narių nacionalinei </w:t>
            </w:r>
            <w:r w:rsidRPr="00BA4D60">
              <w:rPr>
                <w:b/>
                <w:i/>
              </w:rPr>
              <w:t xml:space="preserve">kompetencijai, o </w:t>
            </w:r>
            <w:r w:rsidRPr="00BA4D60">
              <w:t>tarptautinis įmonių apmokestinimas reglamentuojamas sudėtingu dvišalių sutarčių dėl dvigubo apmokestinimo išvengimo ir mokesčių slėpimo prevencijos pajamų ir kapitalo mokesčių srityje, vadinamųjų dvigubo apmokestinimo išvengimo sutarčių, rinkiniu, taip pat daugiašalėmis priemonėmis, kuriomis siekiama užkirsti kelią BEPS, ir ES direktyvomis – Kovos su mokesčių vengimu direktyva (KMVD) ir Administracinio bendradarbiavimo stiprinimo direktyva (DAB);</w:t>
            </w:r>
          </w:p>
        </w:tc>
        <w:tc>
          <w:tcPr>
            <w:tcW w:w="4876" w:type="dxa"/>
            <w:tcBorders>
              <w:top w:val="nil"/>
              <w:left w:val="nil"/>
              <w:bottom w:val="nil"/>
              <w:right w:val="nil"/>
            </w:tcBorders>
          </w:tcPr>
          <w:p w14:paraId="64BAB9AB" w14:textId="77777777" w:rsidR="00F11ED9" w:rsidRPr="00BA4D60" w:rsidRDefault="00F11ED9" w:rsidP="00F11ED9">
            <w:pPr>
              <w:pStyle w:val="Normal6a"/>
            </w:pPr>
            <w:r w:rsidRPr="00BA4D60">
              <w:t>B.</w:t>
            </w:r>
            <w:r w:rsidRPr="00BA4D60">
              <w:tab/>
              <w:t xml:space="preserve">kadangi tiesioginis apmokestinimas </w:t>
            </w:r>
            <w:r w:rsidRPr="00BA4D60">
              <w:rPr>
                <w:b/>
                <w:i/>
              </w:rPr>
              <w:t>išlieka išimtine ir pamatine</w:t>
            </w:r>
            <w:r w:rsidRPr="00BA4D60">
              <w:t xml:space="preserve"> valstybių narių nacionalinei </w:t>
            </w:r>
            <w:r w:rsidRPr="00BA4D60">
              <w:rPr>
                <w:b/>
                <w:i/>
              </w:rPr>
              <w:t>kompetencija, kurios turi būti visapusiškai paisoma</w:t>
            </w:r>
            <w:r w:rsidRPr="00BA4D60">
              <w:t xml:space="preserve">; </w:t>
            </w:r>
            <w:r w:rsidRPr="00BA4D60">
              <w:rPr>
                <w:b/>
                <w:i/>
              </w:rPr>
              <w:t>kadangi</w:t>
            </w:r>
            <w:r w:rsidRPr="00BA4D60">
              <w:t xml:space="preserve"> tarptautinis įmonių apmokestinimas reglamentuojamas sudėtingu dvišalių sutarčių dėl dvigubo apmokestinimo išvengimo ir mokesčių slėpimo prevencijos pajamų ir kapitalo mokesčių srityje, vadinamųjų dvigubo apmokestinimo išvengimo sutarčių, rinkiniu, taip pat daugiašalėmis priemonėmis, kuriomis siekiama užkirsti kelią BEPS, ir ES direktyvomis – Kovos su mokesčių vengimu direktyva (KMVD) ir Administracinio bendradarbiavimo stiprinimo direktyva (DAB);</w:t>
            </w:r>
          </w:p>
        </w:tc>
      </w:tr>
    </w:tbl>
    <w:p w14:paraId="27C7943A"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2E8E4FCF" w14:textId="77777777" w:rsidR="00F11ED9" w:rsidRPr="00BA4D60" w:rsidRDefault="00F11ED9" w:rsidP="00F11ED9">
      <w:r w:rsidRPr="00BA4D60">
        <w:rPr>
          <w:rStyle w:val="HideTWBExt"/>
        </w:rPr>
        <w:t>&lt;/Amend&gt;</w:t>
      </w:r>
    </w:p>
    <w:p w14:paraId="249890C4" w14:textId="77777777" w:rsidR="00F11ED9" w:rsidRPr="00BA4D60" w:rsidRDefault="00F11ED9" w:rsidP="00F11ED9">
      <w:pPr>
        <w:pStyle w:val="AmNumberTabs"/>
      </w:pPr>
      <w:r w:rsidRPr="00BA4D60">
        <w:rPr>
          <w:rStyle w:val="HideTWBExt"/>
          <w:b w:val="0"/>
        </w:rPr>
        <w:lastRenderedPageBreak/>
        <w:t>&lt;Amend&gt;</w:t>
      </w:r>
      <w:r w:rsidRPr="00BA4D60">
        <w:t>Pakeitimas</w:t>
      </w:r>
      <w:r w:rsidRPr="00BA4D60">
        <w:tab/>
      </w:r>
      <w:r w:rsidRPr="00BA4D60">
        <w:tab/>
      </w:r>
      <w:r w:rsidRPr="00BA4D60">
        <w:rPr>
          <w:rStyle w:val="HideTWBExt"/>
          <w:b w:val="0"/>
        </w:rPr>
        <w:t>&lt;NumAm&gt;</w:t>
      </w:r>
      <w:r w:rsidRPr="00BA4D60">
        <w:t>10</w:t>
      </w:r>
      <w:r w:rsidRPr="00BA4D60">
        <w:rPr>
          <w:rStyle w:val="HideTWBExt"/>
          <w:b w:val="0"/>
        </w:rPr>
        <w:t>&lt;/NumAm&gt;</w:t>
      </w:r>
    </w:p>
    <w:p w14:paraId="0BF67D82" w14:textId="77777777" w:rsidR="00F11ED9" w:rsidRPr="00BA4D60" w:rsidRDefault="00F11ED9" w:rsidP="00F11ED9">
      <w:pPr>
        <w:pStyle w:val="NormalBold"/>
      </w:pPr>
      <w:r w:rsidRPr="00BA4D60">
        <w:rPr>
          <w:rStyle w:val="HideTWBExt"/>
          <w:b w:val="0"/>
        </w:rPr>
        <w:t>&lt;RepeatBlock-By&gt;&lt;Members&gt;</w:t>
      </w:r>
      <w:r w:rsidRPr="00BA4D60">
        <w:t>Regina Doherty, Arba Kokalari</w:t>
      </w:r>
      <w:r w:rsidRPr="00BA4D60">
        <w:rPr>
          <w:rStyle w:val="HideTWBExt"/>
          <w:b w:val="0"/>
        </w:rPr>
        <w:t>&lt;/Members&gt;</w:t>
      </w:r>
    </w:p>
    <w:p w14:paraId="0A399096" w14:textId="77777777" w:rsidR="00F11ED9" w:rsidRPr="00BA4D60" w:rsidRDefault="00F11ED9" w:rsidP="00F11ED9">
      <w:pPr>
        <w:pStyle w:val="NormalBold"/>
      </w:pPr>
      <w:r w:rsidRPr="00BA4D60">
        <w:rPr>
          <w:rStyle w:val="HideTWBExt"/>
          <w:b w:val="0"/>
        </w:rPr>
        <w:t>&lt;/RepeatBlock-By&gt;</w:t>
      </w:r>
    </w:p>
    <w:p w14:paraId="5D6C9259"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29374197" w14:textId="77777777" w:rsidR="00F11ED9" w:rsidRPr="00BA4D60" w:rsidRDefault="00F11ED9" w:rsidP="00F11ED9">
      <w:pPr>
        <w:pStyle w:val="NormalBold"/>
      </w:pPr>
      <w:r w:rsidRPr="00BA4D60">
        <w:rPr>
          <w:rStyle w:val="HideTWBExt"/>
          <w:b w:val="0"/>
        </w:rPr>
        <w:t>&lt;Article&gt;</w:t>
      </w:r>
      <w:r w:rsidRPr="00BA4D60">
        <w:t>B konstatuojamoji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6032A898" w14:textId="77777777" w:rsidTr="00F11ED9">
        <w:trPr>
          <w:trHeight w:hRule="exact" w:val="240"/>
          <w:jc w:val="center"/>
        </w:trPr>
        <w:tc>
          <w:tcPr>
            <w:tcW w:w="9752" w:type="dxa"/>
            <w:gridSpan w:val="2"/>
            <w:tcBorders>
              <w:top w:val="nil"/>
              <w:left w:val="nil"/>
              <w:bottom w:val="nil"/>
              <w:right w:val="nil"/>
            </w:tcBorders>
          </w:tcPr>
          <w:p w14:paraId="47DC0EDA" w14:textId="77777777" w:rsidR="00F11ED9" w:rsidRPr="00BA4D60" w:rsidRDefault="00F11ED9" w:rsidP="00F11ED9"/>
        </w:tc>
      </w:tr>
      <w:tr w:rsidR="00F11ED9" w:rsidRPr="00BA4D60" w14:paraId="49A8FF7A" w14:textId="77777777" w:rsidTr="00F11ED9">
        <w:trPr>
          <w:trHeight w:val="240"/>
          <w:jc w:val="center"/>
        </w:trPr>
        <w:tc>
          <w:tcPr>
            <w:tcW w:w="4876" w:type="dxa"/>
            <w:tcBorders>
              <w:top w:val="nil"/>
              <w:left w:val="nil"/>
              <w:bottom w:val="nil"/>
              <w:right w:val="nil"/>
            </w:tcBorders>
          </w:tcPr>
          <w:p w14:paraId="127AC289"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0A85CA27" w14:textId="77777777" w:rsidR="00F11ED9" w:rsidRPr="00BA4D60" w:rsidRDefault="00F11ED9" w:rsidP="00F11ED9">
            <w:pPr>
              <w:pStyle w:val="AmColumnHeading"/>
            </w:pPr>
            <w:r w:rsidRPr="00BA4D60">
              <w:t>Pakeitimas</w:t>
            </w:r>
          </w:p>
        </w:tc>
      </w:tr>
      <w:tr w:rsidR="00F11ED9" w:rsidRPr="00BA4D60" w14:paraId="6C145827" w14:textId="77777777" w:rsidTr="00F11ED9">
        <w:trPr>
          <w:jc w:val="center"/>
        </w:trPr>
        <w:tc>
          <w:tcPr>
            <w:tcW w:w="4876" w:type="dxa"/>
            <w:tcBorders>
              <w:top w:val="nil"/>
              <w:left w:val="nil"/>
              <w:bottom w:val="nil"/>
              <w:right w:val="nil"/>
            </w:tcBorders>
          </w:tcPr>
          <w:p w14:paraId="735DC5D5" w14:textId="77777777" w:rsidR="00F11ED9" w:rsidRPr="00BA4D60" w:rsidRDefault="00F11ED9" w:rsidP="00F11ED9">
            <w:pPr>
              <w:pStyle w:val="Normal6a"/>
            </w:pPr>
            <w:r w:rsidRPr="00BA4D60">
              <w:t>B.</w:t>
            </w:r>
            <w:r w:rsidRPr="00BA4D60">
              <w:tab/>
              <w:t>kadangi tiesioginis apmokestinimas ir toliau priklauso valstybių narių nacionalinei kompetencijai, o tarptautinis įmonių apmokestinimas reglamentuojamas sudėtingu dvišalių sutarčių dėl dvigubo apmokestinimo išvengimo ir mokesčių slėpimo prevencijos pajamų ir kapitalo mokesčių srityje, vadinamųjų dvigubo apmokestinimo išvengimo sutarčių, rinkiniu, taip pat daugiašalėmis priemonėmis, kuriomis siekiama užkirsti kelią BEPS, ir ES direktyvomis – Kovos su mokesčių vengimu direktyva (KMVD) ir Administracinio bendradarbiavimo stiprinimo direktyva (DAB);</w:t>
            </w:r>
          </w:p>
        </w:tc>
        <w:tc>
          <w:tcPr>
            <w:tcW w:w="4876" w:type="dxa"/>
            <w:tcBorders>
              <w:top w:val="nil"/>
              <w:left w:val="nil"/>
              <w:bottom w:val="nil"/>
              <w:right w:val="nil"/>
            </w:tcBorders>
          </w:tcPr>
          <w:p w14:paraId="6F7B6666" w14:textId="77777777" w:rsidR="00F11ED9" w:rsidRPr="00BA4D60" w:rsidRDefault="00F11ED9" w:rsidP="00F11ED9">
            <w:pPr>
              <w:pStyle w:val="Normal6a"/>
            </w:pPr>
            <w:r w:rsidRPr="00BA4D60">
              <w:t>B.</w:t>
            </w:r>
            <w:r w:rsidRPr="00BA4D60">
              <w:tab/>
              <w:t xml:space="preserve">kadangi tiesioginis apmokestinimas ir toliau </w:t>
            </w:r>
            <w:r w:rsidRPr="00BA4D60">
              <w:rPr>
                <w:b/>
                <w:i/>
              </w:rPr>
              <w:t>išimtinai</w:t>
            </w:r>
            <w:r w:rsidRPr="00BA4D60">
              <w:t xml:space="preserve"> priklauso valstybių narių nacionalinei kompetencijai, o tarptautinis įmonių apmokestinimas reglamentuojamas sudėtingu dvišalių sutarčių dėl dvigubo apmokestinimo išvengimo ir mokesčių slėpimo prevencijos pajamų ir kapitalo mokesčių srityje, vadinamųjų dvigubo apmokestinimo išvengimo sutarčių, rinkiniu, taip pat daugiašalėmis priemonėmis, kuriomis siekiama užkirsti kelią BEPS, ir ES direktyvomis – Kovos su mokesčių vengimu direktyva (KMVD) ir Administracinio bendradarbiavimo stiprinimo direktyva (DAB);</w:t>
            </w:r>
          </w:p>
        </w:tc>
      </w:tr>
    </w:tbl>
    <w:p w14:paraId="6386CF2B"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45C6A054" w14:textId="77777777" w:rsidR="00F11ED9" w:rsidRPr="00BA4D60" w:rsidRDefault="00F11ED9" w:rsidP="00F11ED9">
      <w:r w:rsidRPr="00BA4D60">
        <w:rPr>
          <w:rStyle w:val="HideTWBExt"/>
        </w:rPr>
        <w:t>&lt;/Amend&gt;</w:t>
      </w:r>
    </w:p>
    <w:p w14:paraId="70018C15"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11</w:t>
      </w:r>
      <w:r w:rsidRPr="00BA4D60">
        <w:rPr>
          <w:rStyle w:val="HideTWBExt"/>
          <w:b w:val="0"/>
        </w:rPr>
        <w:t>&lt;/NumAm&gt;</w:t>
      </w:r>
    </w:p>
    <w:p w14:paraId="0667EC1B" w14:textId="77777777" w:rsidR="00F11ED9" w:rsidRPr="00BA4D60" w:rsidRDefault="00F11ED9" w:rsidP="00F11ED9">
      <w:pPr>
        <w:pStyle w:val="NormalBold"/>
      </w:pPr>
      <w:r w:rsidRPr="00BA4D60">
        <w:rPr>
          <w:rStyle w:val="HideTWBExt"/>
          <w:b w:val="0"/>
        </w:rPr>
        <w:t>&lt;RepeatBlock-By&gt;&lt;Members&gt;</w:t>
      </w:r>
      <w:r w:rsidRPr="00BA4D60">
        <w:t>Niels Fuglsang, Bruno Gonçalves, Matthias Ecke, Aurore Lalucq, Evelyn Regner, Jonás Fernández</w:t>
      </w:r>
      <w:r w:rsidRPr="00BA4D60">
        <w:rPr>
          <w:rStyle w:val="HideTWBExt"/>
          <w:b w:val="0"/>
        </w:rPr>
        <w:t>&lt;/Members&gt;</w:t>
      </w:r>
    </w:p>
    <w:p w14:paraId="5BD97FA1" w14:textId="77777777" w:rsidR="00F11ED9" w:rsidRPr="00BA4D60" w:rsidRDefault="00F11ED9" w:rsidP="00F11ED9">
      <w:pPr>
        <w:pStyle w:val="NormalBold"/>
      </w:pPr>
      <w:r w:rsidRPr="00BA4D60">
        <w:rPr>
          <w:rStyle w:val="HideTWBExt"/>
          <w:b w:val="0"/>
        </w:rPr>
        <w:t>&lt;/RepeatBlock-By&gt;</w:t>
      </w:r>
    </w:p>
    <w:p w14:paraId="420229B1"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68063BD9" w14:textId="77777777" w:rsidR="00F11ED9" w:rsidRPr="00BA4D60" w:rsidRDefault="00F11ED9" w:rsidP="00F11ED9">
      <w:pPr>
        <w:pStyle w:val="NormalBold"/>
      </w:pPr>
      <w:r w:rsidRPr="00BA4D60">
        <w:rPr>
          <w:rStyle w:val="HideTWBExt"/>
          <w:b w:val="0"/>
        </w:rPr>
        <w:t>&lt;Article&gt;</w:t>
      </w:r>
      <w:r w:rsidRPr="00BA4D60">
        <w:t>B a konstatuojamoji dalis (nauja)</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038D1FB4" w14:textId="77777777" w:rsidTr="00F11ED9">
        <w:trPr>
          <w:trHeight w:hRule="exact" w:val="240"/>
          <w:jc w:val="center"/>
        </w:trPr>
        <w:tc>
          <w:tcPr>
            <w:tcW w:w="9752" w:type="dxa"/>
            <w:gridSpan w:val="2"/>
            <w:tcBorders>
              <w:top w:val="nil"/>
              <w:left w:val="nil"/>
              <w:bottom w:val="nil"/>
              <w:right w:val="nil"/>
            </w:tcBorders>
          </w:tcPr>
          <w:p w14:paraId="5232D7C9" w14:textId="77777777" w:rsidR="00F11ED9" w:rsidRPr="00BA4D60" w:rsidRDefault="00F11ED9" w:rsidP="00F11ED9"/>
        </w:tc>
      </w:tr>
      <w:tr w:rsidR="00F11ED9" w:rsidRPr="00BA4D60" w14:paraId="56DFFEEF" w14:textId="77777777" w:rsidTr="00F11ED9">
        <w:trPr>
          <w:trHeight w:val="240"/>
          <w:jc w:val="center"/>
        </w:trPr>
        <w:tc>
          <w:tcPr>
            <w:tcW w:w="4876" w:type="dxa"/>
            <w:tcBorders>
              <w:top w:val="nil"/>
              <w:left w:val="nil"/>
              <w:bottom w:val="nil"/>
              <w:right w:val="nil"/>
            </w:tcBorders>
          </w:tcPr>
          <w:p w14:paraId="5805DC29"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73DBEB55" w14:textId="77777777" w:rsidR="00F11ED9" w:rsidRPr="00BA4D60" w:rsidRDefault="00F11ED9" w:rsidP="00F11ED9">
            <w:pPr>
              <w:pStyle w:val="AmColumnHeading"/>
            </w:pPr>
            <w:r w:rsidRPr="00BA4D60">
              <w:t>Pakeitimas</w:t>
            </w:r>
          </w:p>
        </w:tc>
      </w:tr>
      <w:tr w:rsidR="00F11ED9" w:rsidRPr="00BA4D60" w14:paraId="196424EB" w14:textId="77777777" w:rsidTr="00F11ED9">
        <w:trPr>
          <w:jc w:val="center"/>
        </w:trPr>
        <w:tc>
          <w:tcPr>
            <w:tcW w:w="4876" w:type="dxa"/>
            <w:tcBorders>
              <w:top w:val="nil"/>
              <w:left w:val="nil"/>
              <w:bottom w:val="nil"/>
              <w:right w:val="nil"/>
            </w:tcBorders>
          </w:tcPr>
          <w:p w14:paraId="6A43F5C2" w14:textId="77777777" w:rsidR="00F11ED9" w:rsidRPr="00BA4D60" w:rsidRDefault="00F11ED9" w:rsidP="00F11ED9">
            <w:pPr>
              <w:pStyle w:val="Normal6a"/>
            </w:pPr>
          </w:p>
        </w:tc>
        <w:tc>
          <w:tcPr>
            <w:tcW w:w="4876" w:type="dxa"/>
            <w:tcBorders>
              <w:top w:val="nil"/>
              <w:left w:val="nil"/>
              <w:bottom w:val="nil"/>
              <w:right w:val="nil"/>
            </w:tcBorders>
          </w:tcPr>
          <w:p w14:paraId="4C37F2A3" w14:textId="77777777" w:rsidR="00F11ED9" w:rsidRPr="00BA4D60" w:rsidRDefault="00F11ED9" w:rsidP="00F11ED9">
            <w:pPr>
              <w:pStyle w:val="Normal6a"/>
            </w:pPr>
            <w:r w:rsidRPr="00BA4D60">
              <w:rPr>
                <w:b/>
                <w:i/>
              </w:rPr>
              <w:t>Ba.</w:t>
            </w:r>
            <w:r w:rsidRPr="00BA4D60">
              <w:tab/>
            </w:r>
            <w:r w:rsidRPr="00BA4D60">
              <w:rPr>
                <w:b/>
                <w:i/>
              </w:rPr>
              <w:t>kadangi palūkanų ir kapitalo mokesčių taisyklės, taip pat pelno mokesčio taisyklės nėra visiškai suderintos visoje ES, todėl rinkos dalyviams sunkiau ir brangiau vykdyti veiklą keliose ES valstybėse narėse</w:t>
            </w:r>
            <w:r w:rsidRPr="00BA4D60">
              <w:rPr>
                <w:b/>
                <w:i/>
                <w:vertAlign w:val="superscript"/>
              </w:rPr>
              <w:t>13a</w:t>
            </w:r>
            <w:r w:rsidRPr="00BA4D60">
              <w:rPr>
                <w:b/>
                <w:i/>
              </w:rPr>
              <w:t>;</w:t>
            </w:r>
          </w:p>
        </w:tc>
      </w:tr>
      <w:tr w:rsidR="00F11ED9" w:rsidRPr="00BA4D60" w14:paraId="1BB46007" w14:textId="77777777" w:rsidTr="00F11ED9">
        <w:trPr>
          <w:jc w:val="center"/>
        </w:trPr>
        <w:tc>
          <w:tcPr>
            <w:tcW w:w="4876" w:type="dxa"/>
            <w:tcBorders>
              <w:top w:val="nil"/>
              <w:left w:val="nil"/>
              <w:bottom w:val="nil"/>
              <w:right w:val="nil"/>
            </w:tcBorders>
          </w:tcPr>
          <w:p w14:paraId="31E90CB6" w14:textId="77777777" w:rsidR="00F11ED9" w:rsidRPr="00BA4D60" w:rsidRDefault="00F11ED9" w:rsidP="00F11ED9"/>
        </w:tc>
        <w:tc>
          <w:tcPr>
            <w:tcW w:w="4876" w:type="dxa"/>
            <w:tcBorders>
              <w:top w:val="nil"/>
              <w:left w:val="nil"/>
              <w:bottom w:val="nil"/>
              <w:right w:val="nil"/>
            </w:tcBorders>
          </w:tcPr>
          <w:p w14:paraId="54996494" w14:textId="77777777" w:rsidR="00F11ED9" w:rsidRPr="00BA4D60" w:rsidRDefault="00F11ED9" w:rsidP="00F11ED9">
            <w:pPr>
              <w:pStyle w:val="Normal6a"/>
            </w:pPr>
            <w:r w:rsidRPr="00BA4D60">
              <w:rPr>
                <w:b/>
                <w:i/>
              </w:rPr>
              <w:t>_________________</w:t>
            </w:r>
          </w:p>
        </w:tc>
      </w:tr>
      <w:tr w:rsidR="00F11ED9" w:rsidRPr="00BA4D60" w14:paraId="4F9B9997" w14:textId="77777777" w:rsidTr="00F11ED9">
        <w:trPr>
          <w:jc w:val="center"/>
        </w:trPr>
        <w:tc>
          <w:tcPr>
            <w:tcW w:w="4876" w:type="dxa"/>
            <w:tcBorders>
              <w:top w:val="nil"/>
              <w:left w:val="nil"/>
              <w:bottom w:val="nil"/>
              <w:right w:val="nil"/>
            </w:tcBorders>
          </w:tcPr>
          <w:p w14:paraId="71D4B359" w14:textId="77777777" w:rsidR="00F11ED9" w:rsidRPr="00BA4D60" w:rsidRDefault="00F11ED9" w:rsidP="00F11ED9"/>
        </w:tc>
        <w:tc>
          <w:tcPr>
            <w:tcW w:w="4876" w:type="dxa"/>
            <w:tcBorders>
              <w:top w:val="nil"/>
              <w:left w:val="nil"/>
              <w:bottom w:val="nil"/>
              <w:right w:val="nil"/>
            </w:tcBorders>
          </w:tcPr>
          <w:p w14:paraId="07F15020" w14:textId="77777777" w:rsidR="00F11ED9" w:rsidRPr="00BA4D60" w:rsidRDefault="00F11ED9" w:rsidP="00F11ED9">
            <w:pPr>
              <w:pStyle w:val="Normal6a"/>
            </w:pPr>
            <w:r w:rsidRPr="00BA4D60">
              <w:rPr>
                <w:b/>
                <w:i/>
                <w:vertAlign w:val="superscript"/>
              </w:rPr>
              <w:t>13a</w:t>
            </w:r>
            <w:r w:rsidRPr="00BA4D60">
              <w:t xml:space="preserve"> </w:t>
            </w:r>
            <w:r w:rsidRPr="00BA4D60">
              <w:rPr>
                <w:b/>
                <w:i/>
              </w:rPr>
              <w:t>Europos Centrinis Bankas. Finansinė integracija ir struktūra euro zonoje 2026 m., p. 38.</w:t>
            </w:r>
          </w:p>
        </w:tc>
      </w:tr>
    </w:tbl>
    <w:p w14:paraId="1F601804" w14:textId="77777777" w:rsidR="00F11ED9" w:rsidRPr="00BA4D60" w:rsidRDefault="00F11ED9" w:rsidP="00F11ED9">
      <w:pPr>
        <w:pStyle w:val="AmOrLang"/>
      </w:pPr>
      <w:r w:rsidRPr="00BA4D60">
        <w:lastRenderedPageBreak/>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448602FB" w14:textId="77777777" w:rsidR="00F11ED9" w:rsidRPr="00BA4D60" w:rsidRDefault="00F11ED9" w:rsidP="00F11ED9">
      <w:r w:rsidRPr="00BA4D60">
        <w:rPr>
          <w:rStyle w:val="HideTWBExt"/>
        </w:rPr>
        <w:t>&lt;/Amend&gt;</w:t>
      </w:r>
    </w:p>
    <w:p w14:paraId="642D337E"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12</w:t>
      </w:r>
      <w:r w:rsidRPr="00BA4D60">
        <w:rPr>
          <w:rStyle w:val="HideTWBExt"/>
          <w:b w:val="0"/>
        </w:rPr>
        <w:t>&lt;/NumAm&gt;</w:t>
      </w:r>
    </w:p>
    <w:p w14:paraId="351D6096" w14:textId="77777777" w:rsidR="00F11ED9" w:rsidRPr="00BA4D60" w:rsidRDefault="00F11ED9" w:rsidP="00F11ED9">
      <w:pPr>
        <w:pStyle w:val="NormalBold"/>
      </w:pPr>
      <w:r w:rsidRPr="00BA4D60">
        <w:rPr>
          <w:rStyle w:val="HideTWBExt"/>
          <w:b w:val="0"/>
        </w:rPr>
        <w:t>&lt;RepeatBlock-By&gt;&lt;Members&gt;</w:t>
      </w:r>
      <w:r w:rsidRPr="00BA4D60">
        <w:t>Rasmus Andresen</w:t>
      </w:r>
      <w:r w:rsidRPr="00BA4D60">
        <w:rPr>
          <w:rStyle w:val="HideTWBExt"/>
          <w:b w:val="0"/>
        </w:rPr>
        <w:t>&lt;/Members&gt;</w:t>
      </w:r>
    </w:p>
    <w:p w14:paraId="430F1EFA" w14:textId="77777777" w:rsidR="00F11ED9" w:rsidRPr="00BA4D60" w:rsidRDefault="00F11ED9" w:rsidP="00F11ED9">
      <w:pPr>
        <w:pStyle w:val="NormalBold"/>
      </w:pPr>
      <w:r w:rsidRPr="00BA4D60">
        <w:rPr>
          <w:rStyle w:val="HideTWBExt"/>
          <w:b w:val="0"/>
        </w:rPr>
        <w:t>&lt;/RepeatBlock-By&gt;</w:t>
      </w:r>
    </w:p>
    <w:p w14:paraId="36243769"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266E81C6" w14:textId="77777777" w:rsidR="00F11ED9" w:rsidRPr="00BA4D60" w:rsidRDefault="00F11ED9" w:rsidP="00F11ED9">
      <w:pPr>
        <w:pStyle w:val="NormalBold"/>
      </w:pPr>
      <w:r w:rsidRPr="00BA4D60">
        <w:rPr>
          <w:rStyle w:val="HideTWBExt"/>
          <w:b w:val="0"/>
        </w:rPr>
        <w:t>&lt;Article&gt;</w:t>
      </w:r>
      <w:r w:rsidRPr="00BA4D60">
        <w:t>C konstatuojamoji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49DC76EE" w14:textId="77777777" w:rsidTr="00F11ED9">
        <w:trPr>
          <w:trHeight w:hRule="exact" w:val="240"/>
          <w:jc w:val="center"/>
        </w:trPr>
        <w:tc>
          <w:tcPr>
            <w:tcW w:w="9752" w:type="dxa"/>
            <w:gridSpan w:val="2"/>
            <w:tcBorders>
              <w:top w:val="nil"/>
              <w:left w:val="nil"/>
              <w:bottom w:val="nil"/>
              <w:right w:val="nil"/>
            </w:tcBorders>
          </w:tcPr>
          <w:p w14:paraId="78755F78" w14:textId="77777777" w:rsidR="00F11ED9" w:rsidRPr="00BA4D60" w:rsidRDefault="00F11ED9" w:rsidP="00F11ED9"/>
        </w:tc>
      </w:tr>
      <w:tr w:rsidR="00F11ED9" w:rsidRPr="00BA4D60" w14:paraId="1EEF0414" w14:textId="77777777" w:rsidTr="00F11ED9">
        <w:trPr>
          <w:trHeight w:val="240"/>
          <w:jc w:val="center"/>
        </w:trPr>
        <w:tc>
          <w:tcPr>
            <w:tcW w:w="4876" w:type="dxa"/>
            <w:tcBorders>
              <w:top w:val="nil"/>
              <w:left w:val="nil"/>
              <w:bottom w:val="nil"/>
              <w:right w:val="nil"/>
            </w:tcBorders>
          </w:tcPr>
          <w:p w14:paraId="29CB5783"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78E90844" w14:textId="77777777" w:rsidR="00F11ED9" w:rsidRPr="00BA4D60" w:rsidRDefault="00F11ED9" w:rsidP="00F11ED9">
            <w:pPr>
              <w:pStyle w:val="AmColumnHeading"/>
            </w:pPr>
            <w:r w:rsidRPr="00BA4D60">
              <w:t>Pakeitimas</w:t>
            </w:r>
          </w:p>
        </w:tc>
      </w:tr>
      <w:tr w:rsidR="00F11ED9" w:rsidRPr="00BA4D60" w14:paraId="7CED49A6" w14:textId="77777777" w:rsidTr="00F11ED9">
        <w:trPr>
          <w:jc w:val="center"/>
        </w:trPr>
        <w:tc>
          <w:tcPr>
            <w:tcW w:w="4876" w:type="dxa"/>
            <w:tcBorders>
              <w:top w:val="nil"/>
              <w:left w:val="nil"/>
              <w:bottom w:val="nil"/>
              <w:right w:val="nil"/>
            </w:tcBorders>
          </w:tcPr>
          <w:p w14:paraId="527C31FB" w14:textId="77777777" w:rsidR="00F11ED9" w:rsidRPr="00BA4D60" w:rsidRDefault="00F11ED9" w:rsidP="00F11ED9">
            <w:pPr>
              <w:pStyle w:val="Normal6a"/>
            </w:pPr>
            <w:r w:rsidRPr="00BA4D60">
              <w:t>C.</w:t>
            </w:r>
            <w:r w:rsidRPr="00BA4D60">
              <w:tab/>
              <w:t>kadangi, EBPO vertinimu, dėl BEPS kasmet prarandama 100–240 mlrd. JAV dolerių pasaulinių pajamų, o tai sudaro maždaug 4–10 proc. pasaulinių pelno mokesčio pajamų, todėl valstybių narių biudžetai patiria didelių nuostolių;</w:t>
            </w:r>
          </w:p>
        </w:tc>
        <w:tc>
          <w:tcPr>
            <w:tcW w:w="4876" w:type="dxa"/>
            <w:tcBorders>
              <w:top w:val="nil"/>
              <w:left w:val="nil"/>
              <w:bottom w:val="nil"/>
              <w:right w:val="nil"/>
            </w:tcBorders>
          </w:tcPr>
          <w:p w14:paraId="0196454D" w14:textId="77777777" w:rsidR="00F11ED9" w:rsidRPr="00BA4D60" w:rsidRDefault="00F11ED9" w:rsidP="00F11ED9">
            <w:pPr>
              <w:pStyle w:val="Normal6a"/>
            </w:pPr>
            <w:r w:rsidRPr="00BA4D60">
              <w:t>C.</w:t>
            </w:r>
            <w:r w:rsidRPr="00BA4D60">
              <w:tab/>
              <w:t>kadangi, EBPO vertinimu, dėl BEPS kasmet prarandama 100–240 mlrd. JAV dolerių pasaulinių pajamų, o tai sudaro maždaug 4–10 proc. pasaulinių pelno mokesčio pajamų, todėl valstybių narių biudžetai patiria didelių nuostolių;</w:t>
            </w:r>
            <w:r w:rsidRPr="00BA4D60">
              <w:rPr>
                <w:b/>
                <w:i/>
              </w:rPr>
              <w:t> kadangi, Tarptautinio mokesčių stebėjimo centro duomenimis, tarptautinių įmonių efektyvusis mokesčio tarifas Europos Sąjungoje 2014–2022 m.</w:t>
            </w:r>
            <w:r w:rsidRPr="00BA4D60">
              <w:rPr>
                <w:b/>
                <w:i/>
                <w:vertAlign w:val="superscript"/>
              </w:rPr>
              <w:t>2a</w:t>
            </w:r>
            <w:r w:rsidRPr="00BA4D60">
              <w:rPr>
                <w:b/>
                <w:i/>
              </w:rPr>
              <w:t xml:space="preserve"> sumažėjo 2,7 procentinio punkto; </w:t>
            </w:r>
          </w:p>
        </w:tc>
      </w:tr>
      <w:tr w:rsidR="00F11ED9" w:rsidRPr="00BA4D60" w14:paraId="67893AF3" w14:textId="77777777" w:rsidTr="00F11ED9">
        <w:trPr>
          <w:jc w:val="center"/>
        </w:trPr>
        <w:tc>
          <w:tcPr>
            <w:tcW w:w="4876" w:type="dxa"/>
            <w:tcBorders>
              <w:top w:val="nil"/>
              <w:left w:val="nil"/>
              <w:bottom w:val="nil"/>
              <w:right w:val="nil"/>
            </w:tcBorders>
          </w:tcPr>
          <w:p w14:paraId="362F6BBA" w14:textId="77777777" w:rsidR="00F11ED9" w:rsidRPr="00BA4D60" w:rsidRDefault="00F11ED9" w:rsidP="00F11ED9"/>
        </w:tc>
        <w:tc>
          <w:tcPr>
            <w:tcW w:w="4876" w:type="dxa"/>
            <w:tcBorders>
              <w:top w:val="nil"/>
              <w:left w:val="nil"/>
              <w:bottom w:val="nil"/>
              <w:right w:val="nil"/>
            </w:tcBorders>
          </w:tcPr>
          <w:p w14:paraId="54449EB4" w14:textId="77777777" w:rsidR="00F11ED9" w:rsidRPr="00BA4D60" w:rsidRDefault="00F11ED9" w:rsidP="00F11ED9">
            <w:pPr>
              <w:pStyle w:val="Normal6a"/>
            </w:pPr>
            <w:r w:rsidRPr="00BA4D60">
              <w:rPr>
                <w:b/>
                <w:i/>
              </w:rPr>
              <w:t>_________________</w:t>
            </w:r>
          </w:p>
        </w:tc>
      </w:tr>
      <w:tr w:rsidR="00F11ED9" w:rsidRPr="00BA4D60" w14:paraId="4C0DA66A" w14:textId="77777777" w:rsidTr="00F11ED9">
        <w:trPr>
          <w:jc w:val="center"/>
        </w:trPr>
        <w:tc>
          <w:tcPr>
            <w:tcW w:w="4876" w:type="dxa"/>
            <w:tcBorders>
              <w:top w:val="nil"/>
              <w:left w:val="nil"/>
              <w:bottom w:val="nil"/>
              <w:right w:val="nil"/>
            </w:tcBorders>
          </w:tcPr>
          <w:p w14:paraId="16A77B22" w14:textId="77777777" w:rsidR="00F11ED9" w:rsidRPr="00BA4D60" w:rsidRDefault="00F11ED9" w:rsidP="00F11ED9"/>
        </w:tc>
        <w:tc>
          <w:tcPr>
            <w:tcW w:w="4876" w:type="dxa"/>
            <w:tcBorders>
              <w:top w:val="nil"/>
              <w:left w:val="nil"/>
              <w:bottom w:val="nil"/>
              <w:right w:val="nil"/>
            </w:tcBorders>
          </w:tcPr>
          <w:p w14:paraId="322B8EAF" w14:textId="77777777" w:rsidR="00F11ED9" w:rsidRPr="00BA4D60" w:rsidRDefault="00F11ED9" w:rsidP="00F11ED9">
            <w:pPr>
              <w:pStyle w:val="Normal6a"/>
            </w:pPr>
            <w:r w:rsidRPr="00BA4D60">
              <w:rPr>
                <w:b/>
                <w:i/>
                <w:vertAlign w:val="superscript"/>
              </w:rPr>
              <w:t>2a</w:t>
            </w:r>
            <w:r w:rsidRPr="00BA4D60">
              <w:t xml:space="preserve"> </w:t>
            </w:r>
            <w:r w:rsidRPr="00BA4D60">
              <w:rPr>
                <w:b/>
                <w:i/>
              </w:rPr>
              <w:t>https://taxobservatory.eu/eutax-publication/the-new-face-of-corporate-tax-competition/</w:t>
            </w:r>
          </w:p>
        </w:tc>
      </w:tr>
    </w:tbl>
    <w:p w14:paraId="42B61E5A"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5FB74779" w14:textId="77777777" w:rsidR="00F11ED9" w:rsidRPr="00BA4D60" w:rsidRDefault="00F11ED9" w:rsidP="00F11ED9">
      <w:r w:rsidRPr="00BA4D60">
        <w:rPr>
          <w:rStyle w:val="HideTWBExt"/>
        </w:rPr>
        <w:t>&lt;/Amend&gt;</w:t>
      </w:r>
    </w:p>
    <w:p w14:paraId="153DD290"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13</w:t>
      </w:r>
      <w:r w:rsidRPr="00BA4D60">
        <w:rPr>
          <w:rStyle w:val="HideTWBExt"/>
          <w:b w:val="0"/>
        </w:rPr>
        <w:t>&lt;/NumAm&gt;</w:t>
      </w:r>
    </w:p>
    <w:p w14:paraId="7FC39D79" w14:textId="77777777" w:rsidR="00F11ED9" w:rsidRPr="00BA4D60" w:rsidRDefault="00F11ED9" w:rsidP="00F11ED9">
      <w:pPr>
        <w:pStyle w:val="NormalBold"/>
      </w:pPr>
      <w:r w:rsidRPr="00BA4D60">
        <w:rPr>
          <w:rStyle w:val="HideTWBExt"/>
          <w:b w:val="0"/>
        </w:rPr>
        <w:t>&lt;RepeatBlock-By&gt;&lt;Members&gt;</w:t>
      </w:r>
      <w:r w:rsidRPr="00BA4D60">
        <w:t>Markus Ferber</w:t>
      </w:r>
      <w:r w:rsidRPr="00BA4D60">
        <w:rPr>
          <w:rStyle w:val="HideTWBExt"/>
          <w:b w:val="0"/>
        </w:rPr>
        <w:t>&lt;/Members&gt;</w:t>
      </w:r>
    </w:p>
    <w:p w14:paraId="0E7D2FE2" w14:textId="77777777" w:rsidR="00F11ED9" w:rsidRPr="00BA4D60" w:rsidRDefault="00F11ED9" w:rsidP="00F11ED9">
      <w:pPr>
        <w:pStyle w:val="NormalBold"/>
      </w:pPr>
      <w:r w:rsidRPr="00BA4D60">
        <w:rPr>
          <w:rStyle w:val="HideTWBExt"/>
          <w:b w:val="0"/>
        </w:rPr>
        <w:t>&lt;/RepeatBlock-By&gt;</w:t>
      </w:r>
    </w:p>
    <w:p w14:paraId="73A2AD91"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42E983EB" w14:textId="77777777" w:rsidR="00F11ED9" w:rsidRPr="00BA4D60" w:rsidRDefault="00F11ED9" w:rsidP="00F11ED9">
      <w:pPr>
        <w:pStyle w:val="NormalBold"/>
      </w:pPr>
      <w:r w:rsidRPr="00BA4D60">
        <w:rPr>
          <w:rStyle w:val="HideTWBExt"/>
          <w:b w:val="0"/>
        </w:rPr>
        <w:t>&lt;Article&gt;</w:t>
      </w:r>
      <w:r w:rsidRPr="00BA4D60">
        <w:t>C konstatuojamoji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4AB56A90" w14:textId="77777777" w:rsidTr="00F11ED9">
        <w:trPr>
          <w:trHeight w:hRule="exact" w:val="240"/>
          <w:jc w:val="center"/>
        </w:trPr>
        <w:tc>
          <w:tcPr>
            <w:tcW w:w="9752" w:type="dxa"/>
            <w:gridSpan w:val="2"/>
            <w:tcBorders>
              <w:top w:val="nil"/>
              <w:left w:val="nil"/>
              <w:bottom w:val="nil"/>
              <w:right w:val="nil"/>
            </w:tcBorders>
          </w:tcPr>
          <w:p w14:paraId="1376AC1C" w14:textId="77777777" w:rsidR="00F11ED9" w:rsidRPr="00BA4D60" w:rsidRDefault="00F11ED9" w:rsidP="00F11ED9"/>
        </w:tc>
      </w:tr>
      <w:tr w:rsidR="00F11ED9" w:rsidRPr="00BA4D60" w14:paraId="4C4D1BF9" w14:textId="77777777" w:rsidTr="00F11ED9">
        <w:trPr>
          <w:trHeight w:val="240"/>
          <w:jc w:val="center"/>
        </w:trPr>
        <w:tc>
          <w:tcPr>
            <w:tcW w:w="4876" w:type="dxa"/>
            <w:tcBorders>
              <w:top w:val="nil"/>
              <w:left w:val="nil"/>
              <w:bottom w:val="nil"/>
              <w:right w:val="nil"/>
            </w:tcBorders>
          </w:tcPr>
          <w:p w14:paraId="2CC5FF97"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42EAFF33" w14:textId="77777777" w:rsidR="00F11ED9" w:rsidRPr="00BA4D60" w:rsidRDefault="00F11ED9" w:rsidP="00F11ED9">
            <w:pPr>
              <w:pStyle w:val="AmColumnHeading"/>
            </w:pPr>
            <w:r w:rsidRPr="00BA4D60">
              <w:t>Pakeitimas</w:t>
            </w:r>
          </w:p>
        </w:tc>
      </w:tr>
      <w:tr w:rsidR="00F11ED9" w:rsidRPr="00BA4D60" w14:paraId="10C3C3D7" w14:textId="77777777" w:rsidTr="00F11ED9">
        <w:trPr>
          <w:jc w:val="center"/>
        </w:trPr>
        <w:tc>
          <w:tcPr>
            <w:tcW w:w="4876" w:type="dxa"/>
            <w:tcBorders>
              <w:top w:val="nil"/>
              <w:left w:val="nil"/>
              <w:bottom w:val="nil"/>
              <w:right w:val="nil"/>
            </w:tcBorders>
          </w:tcPr>
          <w:p w14:paraId="4536EE22" w14:textId="77777777" w:rsidR="00F11ED9" w:rsidRPr="00BA4D60" w:rsidRDefault="00F11ED9" w:rsidP="00F11ED9">
            <w:pPr>
              <w:pStyle w:val="Normal6a"/>
            </w:pPr>
            <w:r w:rsidRPr="00BA4D60">
              <w:t>C.</w:t>
            </w:r>
            <w:r w:rsidRPr="00BA4D60">
              <w:tab/>
              <w:t>kadangi, EBPO vertinimu, dėl BEPS kasmet prarandama 100–240 mlrd. JAV dolerių pasaulinių pajamų, o tai sudaro maždaug 4–10 proc. pasaulinių pelno mokesčio pajamų, todėl valstybių narių biudžetai patiria didelių nuostolių;</w:t>
            </w:r>
          </w:p>
        </w:tc>
        <w:tc>
          <w:tcPr>
            <w:tcW w:w="4876" w:type="dxa"/>
            <w:tcBorders>
              <w:top w:val="nil"/>
              <w:left w:val="nil"/>
              <w:bottom w:val="nil"/>
              <w:right w:val="nil"/>
            </w:tcBorders>
          </w:tcPr>
          <w:p w14:paraId="675A5D8C" w14:textId="77777777" w:rsidR="00F11ED9" w:rsidRPr="00BA4D60" w:rsidRDefault="00F11ED9" w:rsidP="00F11ED9">
            <w:pPr>
              <w:pStyle w:val="Normal6a"/>
            </w:pPr>
            <w:r w:rsidRPr="00BA4D60">
              <w:t>C.</w:t>
            </w:r>
            <w:r w:rsidRPr="00BA4D60">
              <w:tab/>
              <w:t xml:space="preserve">kadangi, EBPO vertinimu, dėl BEPS kasmet prarandama 100–240 mlrd. JAV dolerių pasaulinių pajamų, o tai sudaro maždaug 4–10 proc. pasaulinių pelno mokesčio pajamų, todėl valstybių narių biudžetai patiria didelių nuostolių; </w:t>
            </w:r>
            <w:r w:rsidRPr="00BA4D60">
              <w:rPr>
                <w:b/>
                <w:i/>
              </w:rPr>
              <w:t xml:space="preserve">kadangi šie nuostoliai dažnai atsiranda </w:t>
            </w:r>
            <w:r w:rsidRPr="00BA4D60">
              <w:rPr>
                <w:b/>
                <w:i/>
              </w:rPr>
              <w:lastRenderedPageBreak/>
              <w:t>dėl nepakankamo nacionalinių mokesčių sistemų koordinavimo ir tarptautinių taisyklių sudėtingumo;</w:t>
            </w:r>
          </w:p>
        </w:tc>
      </w:tr>
    </w:tbl>
    <w:p w14:paraId="413CCBDF" w14:textId="77777777" w:rsidR="00F11ED9" w:rsidRPr="00BA4D60" w:rsidRDefault="00F11ED9" w:rsidP="00F11ED9">
      <w:pPr>
        <w:pStyle w:val="AmOrLang"/>
      </w:pPr>
      <w:r w:rsidRPr="00BA4D60">
        <w:lastRenderedPageBreak/>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54660FC3" w14:textId="77777777" w:rsidR="00F11ED9" w:rsidRPr="00BA4D60" w:rsidRDefault="00F11ED9" w:rsidP="00F11ED9">
      <w:r w:rsidRPr="00BA4D60">
        <w:rPr>
          <w:rStyle w:val="HideTWBExt"/>
        </w:rPr>
        <w:t>&lt;/Amend&gt;</w:t>
      </w:r>
    </w:p>
    <w:p w14:paraId="6A779F4D"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14</w:t>
      </w:r>
      <w:r w:rsidRPr="00BA4D60">
        <w:rPr>
          <w:rStyle w:val="HideTWBExt"/>
          <w:b w:val="0"/>
        </w:rPr>
        <w:t>&lt;/NumAm&gt;</w:t>
      </w:r>
    </w:p>
    <w:p w14:paraId="0A2749A8" w14:textId="77777777" w:rsidR="00F11ED9" w:rsidRPr="00BA4D60" w:rsidRDefault="00F11ED9" w:rsidP="00F11ED9">
      <w:pPr>
        <w:pStyle w:val="NormalBold"/>
      </w:pPr>
      <w:r w:rsidRPr="00BA4D60">
        <w:rPr>
          <w:rStyle w:val="HideTWBExt"/>
          <w:b w:val="0"/>
        </w:rPr>
        <w:t>&lt;RepeatBlock-By&gt;&lt;Members&gt;</w:t>
      </w:r>
      <w:r w:rsidRPr="00BA4D60">
        <w:t>Niels Fuglsang, Bruno Gonçalves, Matthias Ecke, Aurore Lalucq, Evelyn Regner, Jonás Fernández</w:t>
      </w:r>
      <w:r w:rsidRPr="00BA4D60">
        <w:rPr>
          <w:rStyle w:val="HideTWBExt"/>
          <w:b w:val="0"/>
        </w:rPr>
        <w:t>&lt;/Members&gt;</w:t>
      </w:r>
    </w:p>
    <w:p w14:paraId="20416F1A" w14:textId="77777777" w:rsidR="00F11ED9" w:rsidRPr="00BA4D60" w:rsidRDefault="00F11ED9" w:rsidP="00F11ED9">
      <w:pPr>
        <w:pStyle w:val="NormalBold"/>
      </w:pPr>
      <w:r w:rsidRPr="00BA4D60">
        <w:rPr>
          <w:rStyle w:val="HideTWBExt"/>
          <w:b w:val="0"/>
        </w:rPr>
        <w:t>&lt;/RepeatBlock-By&gt;</w:t>
      </w:r>
    </w:p>
    <w:p w14:paraId="094FED59"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5A512BF3" w14:textId="77777777" w:rsidR="00F11ED9" w:rsidRPr="00BA4D60" w:rsidRDefault="00F11ED9" w:rsidP="00F11ED9">
      <w:pPr>
        <w:pStyle w:val="NormalBold"/>
      </w:pPr>
      <w:r w:rsidRPr="00BA4D60">
        <w:rPr>
          <w:rStyle w:val="HideTWBExt"/>
          <w:b w:val="0"/>
        </w:rPr>
        <w:t>&lt;Article&gt;</w:t>
      </w:r>
      <w:r w:rsidRPr="00BA4D60">
        <w:t>C a konstatuojamoji dalis (nauja)</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373B2B10" w14:textId="77777777" w:rsidTr="00F11ED9">
        <w:trPr>
          <w:trHeight w:hRule="exact" w:val="240"/>
          <w:jc w:val="center"/>
        </w:trPr>
        <w:tc>
          <w:tcPr>
            <w:tcW w:w="9752" w:type="dxa"/>
            <w:gridSpan w:val="2"/>
            <w:tcBorders>
              <w:top w:val="nil"/>
              <w:left w:val="nil"/>
              <w:bottom w:val="nil"/>
              <w:right w:val="nil"/>
            </w:tcBorders>
          </w:tcPr>
          <w:p w14:paraId="770FE117" w14:textId="77777777" w:rsidR="00F11ED9" w:rsidRPr="00BA4D60" w:rsidRDefault="00F11ED9" w:rsidP="00F11ED9"/>
        </w:tc>
      </w:tr>
      <w:tr w:rsidR="00F11ED9" w:rsidRPr="00BA4D60" w14:paraId="36BD7F45" w14:textId="77777777" w:rsidTr="00F11ED9">
        <w:trPr>
          <w:trHeight w:val="240"/>
          <w:jc w:val="center"/>
        </w:trPr>
        <w:tc>
          <w:tcPr>
            <w:tcW w:w="4876" w:type="dxa"/>
            <w:tcBorders>
              <w:top w:val="nil"/>
              <w:left w:val="nil"/>
              <w:bottom w:val="nil"/>
              <w:right w:val="nil"/>
            </w:tcBorders>
          </w:tcPr>
          <w:p w14:paraId="73EFDA74"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539C8595" w14:textId="77777777" w:rsidR="00F11ED9" w:rsidRPr="00BA4D60" w:rsidRDefault="00F11ED9" w:rsidP="00F11ED9">
            <w:pPr>
              <w:pStyle w:val="AmColumnHeading"/>
            </w:pPr>
            <w:r w:rsidRPr="00BA4D60">
              <w:t>Pakeitimas</w:t>
            </w:r>
          </w:p>
        </w:tc>
      </w:tr>
      <w:tr w:rsidR="00F11ED9" w:rsidRPr="00BA4D60" w14:paraId="46ABB741" w14:textId="77777777" w:rsidTr="00F11ED9">
        <w:trPr>
          <w:jc w:val="center"/>
        </w:trPr>
        <w:tc>
          <w:tcPr>
            <w:tcW w:w="4876" w:type="dxa"/>
            <w:tcBorders>
              <w:top w:val="nil"/>
              <w:left w:val="nil"/>
              <w:bottom w:val="nil"/>
              <w:right w:val="nil"/>
            </w:tcBorders>
          </w:tcPr>
          <w:p w14:paraId="1EC84140" w14:textId="77777777" w:rsidR="00F11ED9" w:rsidRPr="00BA4D60" w:rsidRDefault="00F11ED9" w:rsidP="00F11ED9">
            <w:pPr>
              <w:pStyle w:val="Normal6a"/>
            </w:pPr>
          </w:p>
        </w:tc>
        <w:tc>
          <w:tcPr>
            <w:tcW w:w="4876" w:type="dxa"/>
            <w:tcBorders>
              <w:top w:val="nil"/>
              <w:left w:val="nil"/>
              <w:bottom w:val="nil"/>
              <w:right w:val="nil"/>
            </w:tcBorders>
          </w:tcPr>
          <w:p w14:paraId="037BFD29" w14:textId="77777777" w:rsidR="00F11ED9" w:rsidRPr="00BA4D60" w:rsidRDefault="00F11ED9" w:rsidP="00F11ED9">
            <w:pPr>
              <w:pStyle w:val="Normal6a"/>
            </w:pPr>
            <w:r w:rsidRPr="00BA4D60">
              <w:rPr>
                <w:b/>
                <w:i/>
              </w:rPr>
              <w:t>Ca.</w:t>
            </w:r>
            <w:r w:rsidRPr="00BA4D60">
              <w:tab/>
            </w:r>
            <w:r w:rsidRPr="00BA4D60">
              <w:rPr>
                <w:b/>
                <w:i/>
              </w:rPr>
              <w:t>kadangi pastaraisiais metais investicijų centruose, palyginti su kitomis jurisdikcijomis, sumažėjo aukšto lygio galimos BEPS veiklos rodikliai, jie tebėra daug didesni investicijų centruose, o tai rodo, kad, EBPO duomenimis</w:t>
            </w:r>
            <w:r w:rsidRPr="00BA4D60">
              <w:rPr>
                <w:b/>
                <w:i/>
                <w:vertAlign w:val="superscript"/>
              </w:rPr>
              <w:t>14a</w:t>
            </w:r>
            <w:r w:rsidRPr="00BA4D60">
              <w:rPr>
                <w:b/>
                <w:i/>
              </w:rPr>
              <w:t>, BEPS veikla tebevykdoma;</w:t>
            </w:r>
          </w:p>
        </w:tc>
      </w:tr>
      <w:tr w:rsidR="00F11ED9" w:rsidRPr="00BA4D60" w14:paraId="7EA8EF14" w14:textId="77777777" w:rsidTr="00F11ED9">
        <w:trPr>
          <w:jc w:val="center"/>
        </w:trPr>
        <w:tc>
          <w:tcPr>
            <w:tcW w:w="4876" w:type="dxa"/>
            <w:tcBorders>
              <w:top w:val="nil"/>
              <w:left w:val="nil"/>
              <w:bottom w:val="nil"/>
              <w:right w:val="nil"/>
            </w:tcBorders>
          </w:tcPr>
          <w:p w14:paraId="44A21CA5" w14:textId="77777777" w:rsidR="00F11ED9" w:rsidRPr="00BA4D60" w:rsidRDefault="00F11ED9" w:rsidP="00F11ED9"/>
        </w:tc>
        <w:tc>
          <w:tcPr>
            <w:tcW w:w="4876" w:type="dxa"/>
            <w:tcBorders>
              <w:top w:val="nil"/>
              <w:left w:val="nil"/>
              <w:bottom w:val="nil"/>
              <w:right w:val="nil"/>
            </w:tcBorders>
          </w:tcPr>
          <w:p w14:paraId="1A31AC3A" w14:textId="77777777" w:rsidR="00F11ED9" w:rsidRPr="00BA4D60" w:rsidRDefault="00F11ED9" w:rsidP="00F11ED9">
            <w:pPr>
              <w:pStyle w:val="Normal6a"/>
            </w:pPr>
            <w:r w:rsidRPr="00BA4D60">
              <w:rPr>
                <w:b/>
                <w:i/>
              </w:rPr>
              <w:t>_________________</w:t>
            </w:r>
          </w:p>
        </w:tc>
      </w:tr>
      <w:tr w:rsidR="00F11ED9" w:rsidRPr="00BA4D60" w14:paraId="621FC5AB" w14:textId="77777777" w:rsidTr="00F11ED9">
        <w:trPr>
          <w:jc w:val="center"/>
        </w:trPr>
        <w:tc>
          <w:tcPr>
            <w:tcW w:w="4876" w:type="dxa"/>
            <w:tcBorders>
              <w:top w:val="nil"/>
              <w:left w:val="nil"/>
              <w:bottom w:val="nil"/>
              <w:right w:val="nil"/>
            </w:tcBorders>
          </w:tcPr>
          <w:p w14:paraId="31E8D371" w14:textId="77777777" w:rsidR="00F11ED9" w:rsidRPr="00BA4D60" w:rsidRDefault="00F11ED9" w:rsidP="00F11ED9"/>
        </w:tc>
        <w:tc>
          <w:tcPr>
            <w:tcW w:w="4876" w:type="dxa"/>
            <w:tcBorders>
              <w:top w:val="nil"/>
              <w:left w:val="nil"/>
              <w:bottom w:val="nil"/>
              <w:right w:val="nil"/>
            </w:tcBorders>
          </w:tcPr>
          <w:p w14:paraId="4C047595" w14:textId="77777777" w:rsidR="00F11ED9" w:rsidRPr="00BA4D60" w:rsidRDefault="00F11ED9" w:rsidP="00F11ED9">
            <w:pPr>
              <w:pStyle w:val="Normal6a"/>
            </w:pPr>
            <w:r w:rsidRPr="00BA4D60">
              <w:rPr>
                <w:b/>
                <w:i/>
                <w:vertAlign w:val="superscript"/>
              </w:rPr>
              <w:t>14a</w:t>
            </w:r>
            <w:r w:rsidRPr="00BA4D60">
              <w:t xml:space="preserve"> </w:t>
            </w:r>
            <w:r w:rsidRPr="00BA4D60">
              <w:rPr>
                <w:b/>
                <w:i/>
              </w:rPr>
              <w:t>https://www.oecd.org/en/publications/corporate-tax-statistics-2025_6a915941-en.html</w:t>
            </w:r>
          </w:p>
        </w:tc>
      </w:tr>
    </w:tbl>
    <w:p w14:paraId="77EF2A94"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2D415A77" w14:textId="77777777" w:rsidR="00F11ED9" w:rsidRPr="00BA4D60" w:rsidRDefault="00F11ED9" w:rsidP="00F11ED9">
      <w:r w:rsidRPr="00BA4D60">
        <w:rPr>
          <w:rStyle w:val="HideTWBExt"/>
        </w:rPr>
        <w:t>&lt;/Amend&gt;</w:t>
      </w:r>
    </w:p>
    <w:p w14:paraId="3F3853E2"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15</w:t>
      </w:r>
      <w:r w:rsidRPr="00BA4D60">
        <w:rPr>
          <w:rStyle w:val="HideTWBExt"/>
          <w:b w:val="0"/>
        </w:rPr>
        <w:t>&lt;/NumAm&gt;</w:t>
      </w:r>
    </w:p>
    <w:p w14:paraId="6EF6D7F8" w14:textId="77777777" w:rsidR="00F11ED9" w:rsidRPr="00BA4D60" w:rsidRDefault="00F11ED9" w:rsidP="00F11ED9">
      <w:pPr>
        <w:pStyle w:val="NormalBold"/>
      </w:pPr>
      <w:r w:rsidRPr="00BA4D60">
        <w:rPr>
          <w:rStyle w:val="HideTWBExt"/>
          <w:b w:val="0"/>
        </w:rPr>
        <w:t>&lt;RepeatBlock-By&gt;&lt;Members&gt;</w:t>
      </w:r>
      <w:r w:rsidRPr="00BA4D60">
        <w:t>Markus Ferber</w:t>
      </w:r>
      <w:r w:rsidRPr="00BA4D60">
        <w:rPr>
          <w:rStyle w:val="HideTWBExt"/>
          <w:b w:val="0"/>
        </w:rPr>
        <w:t>&lt;/Members&gt;</w:t>
      </w:r>
    </w:p>
    <w:p w14:paraId="0EC84141" w14:textId="77777777" w:rsidR="00F11ED9" w:rsidRPr="00BA4D60" w:rsidRDefault="00F11ED9" w:rsidP="00F11ED9">
      <w:pPr>
        <w:pStyle w:val="NormalBold"/>
      </w:pPr>
      <w:r w:rsidRPr="00BA4D60">
        <w:rPr>
          <w:rStyle w:val="HideTWBExt"/>
          <w:b w:val="0"/>
        </w:rPr>
        <w:t>&lt;/RepeatBlock-By&gt;</w:t>
      </w:r>
    </w:p>
    <w:p w14:paraId="337C0D57"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39189B52" w14:textId="77777777" w:rsidR="00F11ED9" w:rsidRPr="00BA4D60" w:rsidRDefault="00F11ED9" w:rsidP="00F11ED9">
      <w:pPr>
        <w:pStyle w:val="NormalBold"/>
      </w:pPr>
      <w:r w:rsidRPr="00BA4D60">
        <w:rPr>
          <w:rStyle w:val="HideTWBExt"/>
          <w:b w:val="0"/>
        </w:rPr>
        <w:t>&lt;Article&gt;</w:t>
      </w:r>
      <w:r w:rsidRPr="00BA4D60">
        <w:t>C a konstatuojamoji dalis (nauja)</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52955805" w14:textId="77777777" w:rsidTr="00F11ED9">
        <w:trPr>
          <w:trHeight w:hRule="exact" w:val="240"/>
          <w:jc w:val="center"/>
        </w:trPr>
        <w:tc>
          <w:tcPr>
            <w:tcW w:w="9752" w:type="dxa"/>
            <w:gridSpan w:val="2"/>
            <w:tcBorders>
              <w:top w:val="nil"/>
              <w:left w:val="nil"/>
              <w:bottom w:val="nil"/>
              <w:right w:val="nil"/>
            </w:tcBorders>
          </w:tcPr>
          <w:p w14:paraId="000B7508" w14:textId="77777777" w:rsidR="00F11ED9" w:rsidRPr="00BA4D60" w:rsidRDefault="00F11ED9" w:rsidP="00F11ED9"/>
        </w:tc>
      </w:tr>
      <w:tr w:rsidR="00F11ED9" w:rsidRPr="00BA4D60" w14:paraId="5791BF69" w14:textId="77777777" w:rsidTr="00F11ED9">
        <w:trPr>
          <w:trHeight w:val="240"/>
          <w:jc w:val="center"/>
        </w:trPr>
        <w:tc>
          <w:tcPr>
            <w:tcW w:w="4876" w:type="dxa"/>
            <w:tcBorders>
              <w:top w:val="nil"/>
              <w:left w:val="nil"/>
              <w:bottom w:val="nil"/>
              <w:right w:val="nil"/>
            </w:tcBorders>
          </w:tcPr>
          <w:p w14:paraId="465EA6C9"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383154DF" w14:textId="77777777" w:rsidR="00F11ED9" w:rsidRPr="00BA4D60" w:rsidRDefault="00F11ED9" w:rsidP="00F11ED9">
            <w:pPr>
              <w:pStyle w:val="AmColumnHeading"/>
            </w:pPr>
            <w:r w:rsidRPr="00BA4D60">
              <w:t>Pakeitimas</w:t>
            </w:r>
          </w:p>
        </w:tc>
      </w:tr>
      <w:tr w:rsidR="00F11ED9" w:rsidRPr="00BA4D60" w14:paraId="150EFE50" w14:textId="77777777" w:rsidTr="00F11ED9">
        <w:trPr>
          <w:jc w:val="center"/>
        </w:trPr>
        <w:tc>
          <w:tcPr>
            <w:tcW w:w="4876" w:type="dxa"/>
            <w:tcBorders>
              <w:top w:val="nil"/>
              <w:left w:val="nil"/>
              <w:bottom w:val="nil"/>
              <w:right w:val="nil"/>
            </w:tcBorders>
          </w:tcPr>
          <w:p w14:paraId="0D68F52A" w14:textId="77777777" w:rsidR="00F11ED9" w:rsidRPr="00BA4D60" w:rsidRDefault="00F11ED9" w:rsidP="00F11ED9">
            <w:pPr>
              <w:pStyle w:val="Normal6a"/>
            </w:pPr>
          </w:p>
        </w:tc>
        <w:tc>
          <w:tcPr>
            <w:tcW w:w="4876" w:type="dxa"/>
            <w:tcBorders>
              <w:top w:val="nil"/>
              <w:left w:val="nil"/>
              <w:bottom w:val="nil"/>
              <w:right w:val="nil"/>
            </w:tcBorders>
          </w:tcPr>
          <w:p w14:paraId="0E9213D1" w14:textId="77777777" w:rsidR="00F11ED9" w:rsidRPr="00BA4D60" w:rsidRDefault="00F11ED9" w:rsidP="00F11ED9">
            <w:pPr>
              <w:pStyle w:val="Normal6a"/>
            </w:pPr>
            <w:r w:rsidRPr="00BA4D60">
              <w:rPr>
                <w:b/>
                <w:i/>
              </w:rPr>
              <w:t>Ca.</w:t>
            </w:r>
            <w:r w:rsidRPr="00BA4D60">
              <w:tab/>
            </w:r>
            <w:r w:rsidRPr="00BA4D60">
              <w:rPr>
                <w:b/>
                <w:i/>
              </w:rPr>
              <w:t>kadangi didžioji dauguma įmonių veikia kaip atsakingos įmonės, kurios teikia didžiąją dalį mokestinių pajamų, skatina inovacijas ir palaiko Europos socialinį modelį kurdamos darbo vietas;</w:t>
            </w:r>
          </w:p>
        </w:tc>
      </w:tr>
    </w:tbl>
    <w:p w14:paraId="7B3EFE2D" w14:textId="77777777" w:rsidR="00F11ED9" w:rsidRPr="00BA4D60" w:rsidRDefault="00F11ED9" w:rsidP="00F11ED9">
      <w:pPr>
        <w:pStyle w:val="AmOrLang"/>
      </w:pPr>
      <w:r w:rsidRPr="00BA4D60">
        <w:lastRenderedPageBreak/>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3AAA109D" w14:textId="77777777" w:rsidR="00F11ED9" w:rsidRPr="00BA4D60" w:rsidRDefault="00F11ED9" w:rsidP="00F11ED9">
      <w:r w:rsidRPr="00BA4D60">
        <w:rPr>
          <w:rStyle w:val="HideTWBExt"/>
        </w:rPr>
        <w:t>&lt;/Amend&gt;</w:t>
      </w:r>
    </w:p>
    <w:p w14:paraId="294C3213"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16</w:t>
      </w:r>
      <w:r w:rsidRPr="00BA4D60">
        <w:rPr>
          <w:rStyle w:val="HideTWBExt"/>
          <w:b w:val="0"/>
        </w:rPr>
        <w:t>&lt;/NumAm&gt;</w:t>
      </w:r>
    </w:p>
    <w:p w14:paraId="6B29D0FA" w14:textId="77777777" w:rsidR="00F11ED9" w:rsidRPr="00BA4D60" w:rsidRDefault="00F11ED9" w:rsidP="00F11ED9">
      <w:pPr>
        <w:pStyle w:val="NormalBold"/>
      </w:pPr>
      <w:r w:rsidRPr="00BA4D60">
        <w:rPr>
          <w:rStyle w:val="HideTWBExt"/>
          <w:b w:val="0"/>
        </w:rPr>
        <w:t>&lt;RepeatBlock-By&gt;&lt;Members&gt;</w:t>
      </w:r>
      <w:r w:rsidRPr="00BA4D60">
        <w:t>Katri Kulmuni, Billy Kelleher, Gilles Boyer</w:t>
      </w:r>
      <w:r w:rsidRPr="00BA4D60">
        <w:rPr>
          <w:rStyle w:val="HideTWBExt"/>
          <w:b w:val="0"/>
        </w:rPr>
        <w:t>&lt;/Members&gt;</w:t>
      </w:r>
    </w:p>
    <w:p w14:paraId="3E42EB00" w14:textId="77777777" w:rsidR="00F11ED9" w:rsidRPr="00BA4D60" w:rsidRDefault="00F11ED9" w:rsidP="00F11ED9">
      <w:pPr>
        <w:pStyle w:val="NormalBold"/>
      </w:pPr>
      <w:r w:rsidRPr="00BA4D60">
        <w:rPr>
          <w:rStyle w:val="HideTWBExt"/>
          <w:b w:val="0"/>
        </w:rPr>
        <w:t>&lt;/RepeatBlock-By&gt;</w:t>
      </w:r>
    </w:p>
    <w:p w14:paraId="283E334C"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7542AB58" w14:textId="77777777" w:rsidR="00F11ED9" w:rsidRPr="00BA4D60" w:rsidRDefault="00F11ED9" w:rsidP="00F11ED9">
      <w:pPr>
        <w:pStyle w:val="NormalBold"/>
      </w:pPr>
      <w:r w:rsidRPr="00BA4D60">
        <w:rPr>
          <w:rStyle w:val="HideTWBExt"/>
          <w:b w:val="0"/>
        </w:rPr>
        <w:t>&lt;Article&gt;</w:t>
      </w:r>
      <w:r w:rsidRPr="00BA4D60">
        <w:t>D konstatuojamoji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34F220DF" w14:textId="77777777" w:rsidTr="00F11ED9">
        <w:trPr>
          <w:trHeight w:hRule="exact" w:val="240"/>
          <w:jc w:val="center"/>
        </w:trPr>
        <w:tc>
          <w:tcPr>
            <w:tcW w:w="9752" w:type="dxa"/>
            <w:gridSpan w:val="2"/>
            <w:tcBorders>
              <w:top w:val="nil"/>
              <w:left w:val="nil"/>
              <w:bottom w:val="nil"/>
              <w:right w:val="nil"/>
            </w:tcBorders>
          </w:tcPr>
          <w:p w14:paraId="19B44CC7" w14:textId="77777777" w:rsidR="00F11ED9" w:rsidRPr="00BA4D60" w:rsidRDefault="00F11ED9" w:rsidP="00F11ED9"/>
        </w:tc>
      </w:tr>
      <w:tr w:rsidR="00F11ED9" w:rsidRPr="00BA4D60" w14:paraId="73150A03" w14:textId="77777777" w:rsidTr="00F11ED9">
        <w:trPr>
          <w:trHeight w:val="240"/>
          <w:jc w:val="center"/>
        </w:trPr>
        <w:tc>
          <w:tcPr>
            <w:tcW w:w="4876" w:type="dxa"/>
            <w:tcBorders>
              <w:top w:val="nil"/>
              <w:left w:val="nil"/>
              <w:bottom w:val="nil"/>
              <w:right w:val="nil"/>
            </w:tcBorders>
          </w:tcPr>
          <w:p w14:paraId="47E3D5CA"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0A8D8ADE" w14:textId="77777777" w:rsidR="00F11ED9" w:rsidRPr="00BA4D60" w:rsidRDefault="00F11ED9" w:rsidP="00F11ED9">
            <w:pPr>
              <w:pStyle w:val="AmColumnHeading"/>
            </w:pPr>
            <w:r w:rsidRPr="00BA4D60">
              <w:t>Pakeitimas</w:t>
            </w:r>
          </w:p>
        </w:tc>
      </w:tr>
      <w:tr w:rsidR="00F11ED9" w:rsidRPr="00BA4D60" w14:paraId="554B4280" w14:textId="77777777" w:rsidTr="00F11ED9">
        <w:trPr>
          <w:jc w:val="center"/>
        </w:trPr>
        <w:tc>
          <w:tcPr>
            <w:tcW w:w="4876" w:type="dxa"/>
            <w:tcBorders>
              <w:top w:val="nil"/>
              <w:left w:val="nil"/>
              <w:bottom w:val="nil"/>
              <w:right w:val="nil"/>
            </w:tcBorders>
          </w:tcPr>
          <w:p w14:paraId="092E0B1B" w14:textId="77777777" w:rsidR="00F11ED9" w:rsidRPr="00BA4D60" w:rsidRDefault="00F11ED9" w:rsidP="00F11ED9">
            <w:pPr>
              <w:pStyle w:val="Normal6a"/>
            </w:pPr>
            <w:r w:rsidRPr="00BA4D60">
              <w:t>D.</w:t>
            </w:r>
            <w:r w:rsidRPr="00BA4D60">
              <w:tab/>
              <w:t>kadangi ekonominė veikla tapo apskritai ir dideliu mastu atsieta nuo fizinio buvimo aspekto, todėl atsiranda neatitikimas tarp vietos, kurioje gaunamas pelnas, ir vietos, kurioje jis apmokestinamas;</w:t>
            </w:r>
          </w:p>
        </w:tc>
        <w:tc>
          <w:tcPr>
            <w:tcW w:w="4876" w:type="dxa"/>
            <w:tcBorders>
              <w:top w:val="nil"/>
              <w:left w:val="nil"/>
              <w:bottom w:val="nil"/>
              <w:right w:val="nil"/>
            </w:tcBorders>
          </w:tcPr>
          <w:p w14:paraId="466CC195" w14:textId="77777777" w:rsidR="00F11ED9" w:rsidRPr="00BA4D60" w:rsidRDefault="00F11ED9" w:rsidP="00F11ED9">
            <w:pPr>
              <w:pStyle w:val="Normal6a"/>
            </w:pPr>
            <w:r w:rsidRPr="00BA4D60">
              <w:t>D.</w:t>
            </w:r>
            <w:r w:rsidRPr="00BA4D60">
              <w:tab/>
              <w:t xml:space="preserve">kadangi ekonominė veikla tapo apskritai ir dideliu mastu atsieta nuo fizinio buvimo aspekto, </w:t>
            </w:r>
            <w:r w:rsidRPr="00BA4D60">
              <w:rPr>
                <w:b/>
                <w:i/>
              </w:rPr>
              <w:t>taip pat dėl kintančių skaitmeninės ekonomikos ypatumų,</w:t>
            </w:r>
            <w:r w:rsidRPr="00BA4D60">
              <w:t xml:space="preserve"> todėl atsiranda neatitikimas tarp vietos, kurioje gaunamas pelnas, ir vietos, kurioje jis apmokestinamas;</w:t>
            </w:r>
          </w:p>
        </w:tc>
      </w:tr>
    </w:tbl>
    <w:p w14:paraId="43430C61"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7E3EC3F2" w14:textId="77777777" w:rsidR="00F11ED9" w:rsidRPr="00BA4D60" w:rsidRDefault="00F11ED9" w:rsidP="00F11ED9">
      <w:r w:rsidRPr="00BA4D60">
        <w:rPr>
          <w:rStyle w:val="HideTWBExt"/>
        </w:rPr>
        <w:t>&lt;/Amend&gt;</w:t>
      </w:r>
    </w:p>
    <w:p w14:paraId="48F00B88"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17</w:t>
      </w:r>
      <w:r w:rsidRPr="00BA4D60">
        <w:rPr>
          <w:rStyle w:val="HideTWBExt"/>
          <w:b w:val="0"/>
        </w:rPr>
        <w:t>&lt;/NumAm&gt;</w:t>
      </w:r>
    </w:p>
    <w:p w14:paraId="3BF73A8C" w14:textId="77777777" w:rsidR="00F11ED9" w:rsidRPr="00BA4D60" w:rsidRDefault="00F11ED9" w:rsidP="00F11ED9">
      <w:pPr>
        <w:pStyle w:val="NormalBold"/>
      </w:pPr>
      <w:r w:rsidRPr="00BA4D60">
        <w:rPr>
          <w:rStyle w:val="HideTWBExt"/>
          <w:b w:val="0"/>
        </w:rPr>
        <w:t>&lt;RepeatBlock-By&gt;&lt;Members&gt;</w:t>
      </w:r>
      <w:r w:rsidRPr="00BA4D60">
        <w:t>Arba Kokalari, Regina Doherty</w:t>
      </w:r>
      <w:r w:rsidRPr="00BA4D60">
        <w:rPr>
          <w:rStyle w:val="HideTWBExt"/>
          <w:b w:val="0"/>
        </w:rPr>
        <w:t>&lt;/Members&gt;</w:t>
      </w:r>
    </w:p>
    <w:p w14:paraId="168DD40B" w14:textId="77777777" w:rsidR="00F11ED9" w:rsidRPr="00BA4D60" w:rsidRDefault="00F11ED9" w:rsidP="00F11ED9">
      <w:pPr>
        <w:pStyle w:val="NormalBold"/>
      </w:pPr>
      <w:r w:rsidRPr="00BA4D60">
        <w:rPr>
          <w:rStyle w:val="HideTWBExt"/>
          <w:b w:val="0"/>
        </w:rPr>
        <w:t>&lt;/RepeatBlock-By&gt;</w:t>
      </w:r>
    </w:p>
    <w:p w14:paraId="5A0C72E6"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2AA0D7A5" w14:textId="77777777" w:rsidR="00F11ED9" w:rsidRPr="00BA4D60" w:rsidRDefault="00F11ED9" w:rsidP="00F11ED9">
      <w:pPr>
        <w:pStyle w:val="NormalBold"/>
      </w:pPr>
      <w:r w:rsidRPr="00BA4D60">
        <w:rPr>
          <w:rStyle w:val="HideTWBExt"/>
          <w:b w:val="0"/>
        </w:rPr>
        <w:t>&lt;Article&gt;</w:t>
      </w:r>
      <w:r w:rsidRPr="00BA4D60">
        <w:t>D konstatuojamoji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276E30F5" w14:textId="77777777" w:rsidTr="00F11ED9">
        <w:trPr>
          <w:trHeight w:hRule="exact" w:val="240"/>
          <w:jc w:val="center"/>
        </w:trPr>
        <w:tc>
          <w:tcPr>
            <w:tcW w:w="9752" w:type="dxa"/>
            <w:gridSpan w:val="2"/>
            <w:tcBorders>
              <w:top w:val="nil"/>
              <w:left w:val="nil"/>
              <w:bottom w:val="nil"/>
              <w:right w:val="nil"/>
            </w:tcBorders>
          </w:tcPr>
          <w:p w14:paraId="777D929B" w14:textId="77777777" w:rsidR="00F11ED9" w:rsidRPr="00BA4D60" w:rsidRDefault="00F11ED9" w:rsidP="00F11ED9"/>
        </w:tc>
      </w:tr>
      <w:tr w:rsidR="00F11ED9" w:rsidRPr="00BA4D60" w14:paraId="5C92F904" w14:textId="77777777" w:rsidTr="00F11ED9">
        <w:trPr>
          <w:trHeight w:val="240"/>
          <w:jc w:val="center"/>
        </w:trPr>
        <w:tc>
          <w:tcPr>
            <w:tcW w:w="4876" w:type="dxa"/>
            <w:tcBorders>
              <w:top w:val="nil"/>
              <w:left w:val="nil"/>
              <w:bottom w:val="nil"/>
              <w:right w:val="nil"/>
            </w:tcBorders>
          </w:tcPr>
          <w:p w14:paraId="4958E92A"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72F5D901" w14:textId="77777777" w:rsidR="00F11ED9" w:rsidRPr="00BA4D60" w:rsidRDefault="00F11ED9" w:rsidP="00F11ED9">
            <w:pPr>
              <w:pStyle w:val="AmColumnHeading"/>
            </w:pPr>
            <w:r w:rsidRPr="00BA4D60">
              <w:t>Pakeitimas</w:t>
            </w:r>
          </w:p>
        </w:tc>
      </w:tr>
      <w:tr w:rsidR="00F11ED9" w:rsidRPr="00BA4D60" w14:paraId="1C3C306E" w14:textId="77777777" w:rsidTr="00F11ED9">
        <w:trPr>
          <w:jc w:val="center"/>
        </w:trPr>
        <w:tc>
          <w:tcPr>
            <w:tcW w:w="4876" w:type="dxa"/>
            <w:tcBorders>
              <w:top w:val="nil"/>
              <w:left w:val="nil"/>
              <w:bottom w:val="nil"/>
              <w:right w:val="nil"/>
            </w:tcBorders>
          </w:tcPr>
          <w:p w14:paraId="0D67FFD3" w14:textId="77777777" w:rsidR="00F11ED9" w:rsidRPr="00BA4D60" w:rsidRDefault="00F11ED9" w:rsidP="00F11ED9">
            <w:pPr>
              <w:pStyle w:val="Normal6a"/>
            </w:pPr>
            <w:r w:rsidRPr="00BA4D60">
              <w:t>D.</w:t>
            </w:r>
            <w:r w:rsidRPr="00BA4D60">
              <w:tab/>
              <w:t xml:space="preserve">kadangi ekonominė veikla </w:t>
            </w:r>
            <w:r w:rsidRPr="00BA4D60">
              <w:rPr>
                <w:b/>
                <w:i/>
              </w:rPr>
              <w:t>tapo apskritai ir dideliu mastu atsieta nuo</w:t>
            </w:r>
            <w:r w:rsidRPr="00BA4D60">
              <w:t xml:space="preserve"> fizinio buvimo aspekto, todėl atsiranda neatitikimas tarp vietos, kurioje gaunamas pelnas, ir vietos, kurioje jis apmokestinamas;</w:t>
            </w:r>
          </w:p>
        </w:tc>
        <w:tc>
          <w:tcPr>
            <w:tcW w:w="4876" w:type="dxa"/>
            <w:tcBorders>
              <w:top w:val="nil"/>
              <w:left w:val="nil"/>
              <w:bottom w:val="nil"/>
              <w:right w:val="nil"/>
            </w:tcBorders>
          </w:tcPr>
          <w:p w14:paraId="69CDEE4F" w14:textId="77777777" w:rsidR="00F11ED9" w:rsidRPr="00BA4D60" w:rsidRDefault="00F11ED9" w:rsidP="00F11ED9">
            <w:pPr>
              <w:pStyle w:val="Normal6a"/>
            </w:pPr>
            <w:r w:rsidRPr="00BA4D60">
              <w:t>D.</w:t>
            </w:r>
            <w:r w:rsidRPr="00BA4D60">
              <w:tab/>
              <w:t>kadangi ekonominė veikla</w:t>
            </w:r>
            <w:r w:rsidRPr="00BA4D60">
              <w:rPr>
                <w:b/>
                <w:i/>
              </w:rPr>
              <w:t>, ypač labai suskaitmenintuose verslo modeliuose, tampa vis mažiau priklausoma nuo</w:t>
            </w:r>
            <w:r w:rsidRPr="00BA4D60">
              <w:t xml:space="preserve"> fizinio buvimo aspekto, todėl atsiranda neatitikimas tarp vietos, kurioje gaunamas pelnas, ir vietos, kurioje jis apmokestinamas;</w:t>
            </w:r>
          </w:p>
        </w:tc>
      </w:tr>
    </w:tbl>
    <w:p w14:paraId="4C1ABCBC"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38C74ACB" w14:textId="77777777" w:rsidR="00F11ED9" w:rsidRPr="00BA4D60" w:rsidRDefault="00F11ED9" w:rsidP="00F11ED9">
      <w:r w:rsidRPr="00BA4D60">
        <w:rPr>
          <w:rStyle w:val="HideTWBExt"/>
        </w:rPr>
        <w:t>&lt;/Amend&gt;</w:t>
      </w:r>
    </w:p>
    <w:p w14:paraId="508D270F"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18</w:t>
      </w:r>
      <w:r w:rsidRPr="00BA4D60">
        <w:rPr>
          <w:rStyle w:val="HideTWBExt"/>
          <w:b w:val="0"/>
        </w:rPr>
        <w:t>&lt;/NumAm&gt;</w:t>
      </w:r>
    </w:p>
    <w:p w14:paraId="52205812" w14:textId="77777777" w:rsidR="00F11ED9" w:rsidRPr="00BA4D60" w:rsidRDefault="00F11ED9" w:rsidP="00F11ED9">
      <w:pPr>
        <w:pStyle w:val="NormalBold"/>
      </w:pPr>
      <w:r w:rsidRPr="00BA4D60">
        <w:rPr>
          <w:rStyle w:val="HideTWBExt"/>
          <w:b w:val="0"/>
        </w:rPr>
        <w:t>&lt;RepeatBlock-By&gt;&lt;Members&gt;</w:t>
      </w:r>
      <w:r w:rsidRPr="00BA4D60">
        <w:t>Rasmus Andresen</w:t>
      </w:r>
      <w:r w:rsidRPr="00BA4D60">
        <w:rPr>
          <w:rStyle w:val="HideTWBExt"/>
          <w:b w:val="0"/>
        </w:rPr>
        <w:t>&lt;/Members&gt;</w:t>
      </w:r>
    </w:p>
    <w:p w14:paraId="3DDF7A6A" w14:textId="77777777" w:rsidR="00F11ED9" w:rsidRPr="00BA4D60" w:rsidRDefault="00F11ED9" w:rsidP="00F11ED9">
      <w:pPr>
        <w:pStyle w:val="NormalBold"/>
      </w:pPr>
      <w:r w:rsidRPr="00BA4D60">
        <w:rPr>
          <w:rStyle w:val="HideTWBExt"/>
          <w:b w:val="0"/>
        </w:rPr>
        <w:t>&lt;/RepeatBlock-By&gt;</w:t>
      </w:r>
    </w:p>
    <w:p w14:paraId="4168001C"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4DD91693" w14:textId="77777777" w:rsidR="00F11ED9" w:rsidRPr="00BA4D60" w:rsidRDefault="00F11ED9" w:rsidP="00F11ED9">
      <w:pPr>
        <w:pStyle w:val="NormalBold"/>
      </w:pPr>
      <w:r w:rsidRPr="00BA4D60">
        <w:rPr>
          <w:rStyle w:val="HideTWBExt"/>
          <w:b w:val="0"/>
        </w:rPr>
        <w:t>&lt;Article&gt;</w:t>
      </w:r>
      <w:r w:rsidRPr="00BA4D60">
        <w:t>D konstatuojamoji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752284CF" w14:textId="77777777" w:rsidTr="00F11ED9">
        <w:trPr>
          <w:trHeight w:hRule="exact" w:val="240"/>
          <w:jc w:val="center"/>
        </w:trPr>
        <w:tc>
          <w:tcPr>
            <w:tcW w:w="9752" w:type="dxa"/>
            <w:gridSpan w:val="2"/>
            <w:tcBorders>
              <w:top w:val="nil"/>
              <w:left w:val="nil"/>
              <w:bottom w:val="nil"/>
              <w:right w:val="nil"/>
            </w:tcBorders>
          </w:tcPr>
          <w:p w14:paraId="1C43EE87" w14:textId="77777777" w:rsidR="00F11ED9" w:rsidRPr="00BA4D60" w:rsidRDefault="00F11ED9" w:rsidP="00F11ED9"/>
        </w:tc>
      </w:tr>
      <w:tr w:rsidR="00F11ED9" w:rsidRPr="00BA4D60" w14:paraId="217E0177" w14:textId="77777777" w:rsidTr="00F11ED9">
        <w:trPr>
          <w:trHeight w:val="240"/>
          <w:jc w:val="center"/>
        </w:trPr>
        <w:tc>
          <w:tcPr>
            <w:tcW w:w="4876" w:type="dxa"/>
            <w:tcBorders>
              <w:top w:val="nil"/>
              <w:left w:val="nil"/>
              <w:bottom w:val="nil"/>
              <w:right w:val="nil"/>
            </w:tcBorders>
          </w:tcPr>
          <w:p w14:paraId="484DFC40" w14:textId="77777777" w:rsidR="00F11ED9" w:rsidRPr="00BA4D60" w:rsidRDefault="00F11ED9" w:rsidP="00F11ED9">
            <w:pPr>
              <w:pStyle w:val="AmColumnHeading"/>
            </w:pPr>
            <w:r w:rsidRPr="00BA4D60">
              <w:lastRenderedPageBreak/>
              <w:t>Pasiūlymas dėl rezoliucijos</w:t>
            </w:r>
          </w:p>
        </w:tc>
        <w:tc>
          <w:tcPr>
            <w:tcW w:w="4876" w:type="dxa"/>
            <w:tcBorders>
              <w:top w:val="nil"/>
              <w:left w:val="nil"/>
              <w:bottom w:val="nil"/>
              <w:right w:val="nil"/>
            </w:tcBorders>
          </w:tcPr>
          <w:p w14:paraId="72D2F13F" w14:textId="77777777" w:rsidR="00F11ED9" w:rsidRPr="00BA4D60" w:rsidRDefault="00F11ED9" w:rsidP="00F11ED9">
            <w:pPr>
              <w:pStyle w:val="AmColumnHeading"/>
            </w:pPr>
            <w:r w:rsidRPr="00BA4D60">
              <w:t>Pakeitimas</w:t>
            </w:r>
          </w:p>
        </w:tc>
      </w:tr>
      <w:tr w:rsidR="00F11ED9" w:rsidRPr="00BA4D60" w14:paraId="01844354" w14:textId="77777777" w:rsidTr="00F11ED9">
        <w:trPr>
          <w:jc w:val="center"/>
        </w:trPr>
        <w:tc>
          <w:tcPr>
            <w:tcW w:w="4876" w:type="dxa"/>
            <w:tcBorders>
              <w:top w:val="nil"/>
              <w:left w:val="nil"/>
              <w:bottom w:val="nil"/>
              <w:right w:val="nil"/>
            </w:tcBorders>
          </w:tcPr>
          <w:p w14:paraId="7A0AE434" w14:textId="77777777" w:rsidR="00F11ED9" w:rsidRPr="00BA4D60" w:rsidRDefault="00F11ED9" w:rsidP="00F11ED9">
            <w:pPr>
              <w:pStyle w:val="Normal6a"/>
            </w:pPr>
            <w:r w:rsidRPr="00BA4D60">
              <w:t>D.</w:t>
            </w:r>
            <w:r w:rsidRPr="00BA4D60">
              <w:tab/>
              <w:t>kadangi ekonominė veikla tapo apskritai ir dideliu mastu atsieta nuo fizinio buvimo aspekto</w:t>
            </w:r>
            <w:r w:rsidRPr="00BA4D60">
              <w:rPr>
                <w:b/>
                <w:i/>
              </w:rPr>
              <w:t>,</w:t>
            </w:r>
            <w:r w:rsidRPr="00BA4D60">
              <w:t xml:space="preserve"> todėl atsiranda neatitikimas tarp vietos, kurioje gaunamas pelnas, ir vietos, kurioje jis apmokestinamas;</w:t>
            </w:r>
          </w:p>
        </w:tc>
        <w:tc>
          <w:tcPr>
            <w:tcW w:w="4876" w:type="dxa"/>
            <w:tcBorders>
              <w:top w:val="nil"/>
              <w:left w:val="nil"/>
              <w:bottom w:val="nil"/>
              <w:right w:val="nil"/>
            </w:tcBorders>
          </w:tcPr>
          <w:p w14:paraId="0EE1A504" w14:textId="77777777" w:rsidR="00F11ED9" w:rsidRPr="00BA4D60" w:rsidRDefault="00F11ED9" w:rsidP="00F11ED9">
            <w:pPr>
              <w:pStyle w:val="Normal6a"/>
            </w:pPr>
            <w:r w:rsidRPr="00BA4D60">
              <w:t>D.</w:t>
            </w:r>
            <w:r w:rsidRPr="00BA4D60">
              <w:tab/>
              <w:t xml:space="preserve">kadangi ekonominė veikla tapo apskritai ir dideliu mastu atsieta nuo fizinio buvimo aspekto </w:t>
            </w:r>
            <w:r w:rsidRPr="00BA4D60">
              <w:rPr>
                <w:b/>
                <w:i/>
              </w:rPr>
              <w:t>ir</w:t>
            </w:r>
            <w:r w:rsidRPr="00BA4D60">
              <w:t xml:space="preserve"> todėl atsiranda neatitikimas tarp vietos, kurioje gaunamas pelnas, ir vietos, kurioje jis apmokestinamas;</w:t>
            </w:r>
          </w:p>
        </w:tc>
      </w:tr>
    </w:tbl>
    <w:p w14:paraId="4A179BD2"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06C1AAE0" w14:textId="77777777" w:rsidR="00F11ED9" w:rsidRPr="00BA4D60" w:rsidRDefault="00F11ED9" w:rsidP="00F11ED9">
      <w:r w:rsidRPr="00BA4D60">
        <w:rPr>
          <w:rStyle w:val="HideTWBExt"/>
        </w:rPr>
        <w:t>&lt;/Amend&gt;</w:t>
      </w:r>
    </w:p>
    <w:p w14:paraId="4EC4FB50"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19</w:t>
      </w:r>
      <w:r w:rsidRPr="00BA4D60">
        <w:rPr>
          <w:rStyle w:val="HideTWBExt"/>
          <w:b w:val="0"/>
        </w:rPr>
        <w:t>&lt;/NumAm&gt;</w:t>
      </w:r>
    </w:p>
    <w:p w14:paraId="75E9FEC8" w14:textId="77777777" w:rsidR="00F11ED9" w:rsidRPr="00BA4D60" w:rsidRDefault="00F11ED9" w:rsidP="00F11ED9">
      <w:pPr>
        <w:pStyle w:val="NormalBold"/>
      </w:pPr>
      <w:r w:rsidRPr="00BA4D60">
        <w:rPr>
          <w:rStyle w:val="HideTWBExt"/>
          <w:b w:val="0"/>
        </w:rPr>
        <w:t>&lt;RepeatBlock-By&gt;&lt;Members&gt;</w:t>
      </w:r>
      <w:r w:rsidRPr="00BA4D60">
        <w:t>Niels Fuglsang, Bruno Gonçalves, Matthias Ecke, Aurore Lalucq, Evelyn Regner, Jonás Fernández</w:t>
      </w:r>
      <w:r w:rsidRPr="00BA4D60">
        <w:rPr>
          <w:rStyle w:val="HideTWBExt"/>
          <w:b w:val="0"/>
        </w:rPr>
        <w:t>&lt;/Members&gt;</w:t>
      </w:r>
    </w:p>
    <w:p w14:paraId="2CE02CE1" w14:textId="77777777" w:rsidR="00F11ED9" w:rsidRPr="00BA4D60" w:rsidRDefault="00F11ED9" w:rsidP="00F11ED9">
      <w:pPr>
        <w:pStyle w:val="NormalBold"/>
      </w:pPr>
      <w:r w:rsidRPr="00BA4D60">
        <w:rPr>
          <w:rStyle w:val="HideTWBExt"/>
          <w:b w:val="0"/>
        </w:rPr>
        <w:t>&lt;/RepeatBlock-By&gt;</w:t>
      </w:r>
    </w:p>
    <w:p w14:paraId="2F266EB5"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7071EDB8" w14:textId="77777777" w:rsidR="00F11ED9" w:rsidRPr="00BA4D60" w:rsidRDefault="00F11ED9" w:rsidP="00F11ED9">
      <w:pPr>
        <w:pStyle w:val="NormalBold"/>
      </w:pPr>
      <w:r w:rsidRPr="00BA4D60">
        <w:rPr>
          <w:rStyle w:val="HideTWBExt"/>
          <w:b w:val="0"/>
        </w:rPr>
        <w:t>&lt;Article&gt;</w:t>
      </w:r>
      <w:r w:rsidRPr="00BA4D60">
        <w:t>D a konstatuojamoji dalis (nauja)</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32B48C07" w14:textId="77777777" w:rsidTr="00F11ED9">
        <w:trPr>
          <w:trHeight w:hRule="exact" w:val="240"/>
          <w:jc w:val="center"/>
        </w:trPr>
        <w:tc>
          <w:tcPr>
            <w:tcW w:w="9752" w:type="dxa"/>
            <w:gridSpan w:val="2"/>
            <w:tcBorders>
              <w:top w:val="nil"/>
              <w:left w:val="nil"/>
              <w:bottom w:val="nil"/>
              <w:right w:val="nil"/>
            </w:tcBorders>
          </w:tcPr>
          <w:p w14:paraId="5DB98F1F" w14:textId="77777777" w:rsidR="00F11ED9" w:rsidRPr="00BA4D60" w:rsidRDefault="00F11ED9" w:rsidP="00F11ED9"/>
        </w:tc>
      </w:tr>
      <w:tr w:rsidR="00F11ED9" w:rsidRPr="00BA4D60" w14:paraId="056A2C45" w14:textId="77777777" w:rsidTr="00F11ED9">
        <w:trPr>
          <w:trHeight w:val="240"/>
          <w:jc w:val="center"/>
        </w:trPr>
        <w:tc>
          <w:tcPr>
            <w:tcW w:w="4876" w:type="dxa"/>
            <w:tcBorders>
              <w:top w:val="nil"/>
              <w:left w:val="nil"/>
              <w:bottom w:val="nil"/>
              <w:right w:val="nil"/>
            </w:tcBorders>
          </w:tcPr>
          <w:p w14:paraId="536CB45F"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0C507376" w14:textId="77777777" w:rsidR="00F11ED9" w:rsidRPr="00BA4D60" w:rsidRDefault="00F11ED9" w:rsidP="00F11ED9">
            <w:pPr>
              <w:pStyle w:val="AmColumnHeading"/>
            </w:pPr>
            <w:r w:rsidRPr="00BA4D60">
              <w:t>Pakeitimas</w:t>
            </w:r>
          </w:p>
        </w:tc>
      </w:tr>
      <w:tr w:rsidR="00F11ED9" w:rsidRPr="00BA4D60" w14:paraId="15B5023B" w14:textId="77777777" w:rsidTr="00F11ED9">
        <w:trPr>
          <w:jc w:val="center"/>
        </w:trPr>
        <w:tc>
          <w:tcPr>
            <w:tcW w:w="4876" w:type="dxa"/>
            <w:tcBorders>
              <w:top w:val="nil"/>
              <w:left w:val="nil"/>
              <w:bottom w:val="nil"/>
              <w:right w:val="nil"/>
            </w:tcBorders>
          </w:tcPr>
          <w:p w14:paraId="55310199" w14:textId="77777777" w:rsidR="00F11ED9" w:rsidRPr="00BA4D60" w:rsidRDefault="00F11ED9" w:rsidP="00F11ED9">
            <w:pPr>
              <w:pStyle w:val="Normal6a"/>
            </w:pPr>
          </w:p>
        </w:tc>
        <w:tc>
          <w:tcPr>
            <w:tcW w:w="4876" w:type="dxa"/>
            <w:tcBorders>
              <w:top w:val="nil"/>
              <w:left w:val="nil"/>
              <w:bottom w:val="nil"/>
              <w:right w:val="nil"/>
            </w:tcBorders>
          </w:tcPr>
          <w:p w14:paraId="54171CB4" w14:textId="77777777" w:rsidR="00F11ED9" w:rsidRPr="00BA4D60" w:rsidRDefault="00F11ED9" w:rsidP="00F11ED9">
            <w:pPr>
              <w:pStyle w:val="Normal6a"/>
            </w:pPr>
            <w:r w:rsidRPr="00BA4D60">
              <w:rPr>
                <w:b/>
                <w:i/>
              </w:rPr>
              <w:t>Da.</w:t>
            </w:r>
            <w:r w:rsidRPr="00BA4D60">
              <w:tab/>
            </w:r>
            <w:r w:rsidRPr="00BA4D60">
              <w:rPr>
                <w:b/>
                <w:i/>
              </w:rPr>
              <w:t>kadangi dėl didėjančio kapitalo judumo ir platesnių globalizacijos ir skaitmeninimo tendencijų pastaraisiais dešimtmečiais palaipsniui mažėjo atskirų šalių gebėjimas užtikrinti savo mokesčių politikos veiksmingumą ir apmokestinimo bazės apsaugą – ypač pelno mokesčių, bet vis dažniau ir gyventojų pajamų mokesčių atžvilgiu – ir tai turėjo įtakos mažėjančiai viešųjų pajamų bazei</w:t>
            </w:r>
            <w:r w:rsidRPr="00BA4D60">
              <w:rPr>
                <w:b/>
                <w:i/>
                <w:vertAlign w:val="superscript"/>
              </w:rPr>
              <w:t>15a</w:t>
            </w:r>
            <w:r w:rsidRPr="00BA4D60">
              <w:rPr>
                <w:b/>
                <w:i/>
              </w:rPr>
              <w:t>;</w:t>
            </w:r>
          </w:p>
        </w:tc>
      </w:tr>
      <w:tr w:rsidR="00F11ED9" w:rsidRPr="00BA4D60" w14:paraId="4FA9D7DD" w14:textId="77777777" w:rsidTr="00F11ED9">
        <w:trPr>
          <w:jc w:val="center"/>
        </w:trPr>
        <w:tc>
          <w:tcPr>
            <w:tcW w:w="4876" w:type="dxa"/>
            <w:tcBorders>
              <w:top w:val="nil"/>
              <w:left w:val="nil"/>
              <w:bottom w:val="nil"/>
              <w:right w:val="nil"/>
            </w:tcBorders>
          </w:tcPr>
          <w:p w14:paraId="5C2346EE" w14:textId="77777777" w:rsidR="00F11ED9" w:rsidRPr="00BA4D60" w:rsidRDefault="00F11ED9" w:rsidP="00F11ED9"/>
        </w:tc>
        <w:tc>
          <w:tcPr>
            <w:tcW w:w="4876" w:type="dxa"/>
            <w:tcBorders>
              <w:top w:val="nil"/>
              <w:left w:val="nil"/>
              <w:bottom w:val="nil"/>
              <w:right w:val="nil"/>
            </w:tcBorders>
          </w:tcPr>
          <w:p w14:paraId="50650CD3" w14:textId="77777777" w:rsidR="00F11ED9" w:rsidRPr="00BA4D60" w:rsidRDefault="00F11ED9" w:rsidP="00F11ED9">
            <w:pPr>
              <w:pStyle w:val="Normal6a"/>
            </w:pPr>
            <w:r w:rsidRPr="00BA4D60">
              <w:rPr>
                <w:b/>
                <w:i/>
              </w:rPr>
              <w:t>_________________</w:t>
            </w:r>
          </w:p>
        </w:tc>
      </w:tr>
      <w:tr w:rsidR="00F11ED9" w:rsidRPr="00BA4D60" w14:paraId="32C4EB30" w14:textId="77777777" w:rsidTr="00F11ED9">
        <w:trPr>
          <w:jc w:val="center"/>
        </w:trPr>
        <w:tc>
          <w:tcPr>
            <w:tcW w:w="4876" w:type="dxa"/>
            <w:tcBorders>
              <w:top w:val="nil"/>
              <w:left w:val="nil"/>
              <w:bottom w:val="nil"/>
              <w:right w:val="nil"/>
            </w:tcBorders>
          </w:tcPr>
          <w:p w14:paraId="41CB11A0" w14:textId="77777777" w:rsidR="00F11ED9" w:rsidRPr="00BA4D60" w:rsidRDefault="00F11ED9" w:rsidP="00F11ED9"/>
        </w:tc>
        <w:tc>
          <w:tcPr>
            <w:tcW w:w="4876" w:type="dxa"/>
            <w:tcBorders>
              <w:top w:val="nil"/>
              <w:left w:val="nil"/>
              <w:bottom w:val="nil"/>
              <w:right w:val="nil"/>
            </w:tcBorders>
          </w:tcPr>
          <w:p w14:paraId="267006E3" w14:textId="77777777" w:rsidR="00F11ED9" w:rsidRPr="00BA4D60" w:rsidRDefault="00F11ED9" w:rsidP="00F11ED9">
            <w:pPr>
              <w:pStyle w:val="Normal6a"/>
            </w:pPr>
            <w:r w:rsidRPr="00BA4D60">
              <w:rPr>
                <w:b/>
                <w:i/>
                <w:vertAlign w:val="superscript"/>
              </w:rPr>
              <w:t>15a</w:t>
            </w:r>
            <w:r w:rsidRPr="00BA4D60">
              <w:t xml:space="preserve"> </w:t>
            </w:r>
            <w:r w:rsidRPr="00BA4D60">
              <w:rPr>
                <w:b/>
                <w:i/>
              </w:rPr>
              <w:t>de la Feria, R. (2023). „Pillar 2, Fiat, and the EU Unanimity rule on tax matters. Fiat, and the EU Unanimity Rule on Tax Matters“ (2023 m. sausio 3 d.), p. 2–8.</w:t>
            </w:r>
          </w:p>
        </w:tc>
      </w:tr>
    </w:tbl>
    <w:p w14:paraId="477F572B"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7B3FF871" w14:textId="77777777" w:rsidR="00F11ED9" w:rsidRPr="00BA4D60" w:rsidRDefault="00F11ED9" w:rsidP="00F11ED9">
      <w:r w:rsidRPr="00BA4D60">
        <w:rPr>
          <w:rStyle w:val="HideTWBExt"/>
        </w:rPr>
        <w:t>&lt;/Amend&gt;</w:t>
      </w:r>
    </w:p>
    <w:p w14:paraId="602AEF80"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20</w:t>
      </w:r>
      <w:r w:rsidRPr="00BA4D60">
        <w:rPr>
          <w:rStyle w:val="HideTWBExt"/>
          <w:b w:val="0"/>
        </w:rPr>
        <w:t>&lt;/NumAm&gt;</w:t>
      </w:r>
    </w:p>
    <w:p w14:paraId="6A32E36E" w14:textId="77777777" w:rsidR="00F11ED9" w:rsidRPr="00BA4D60" w:rsidRDefault="00F11ED9" w:rsidP="00F11ED9">
      <w:pPr>
        <w:pStyle w:val="NormalBold"/>
      </w:pPr>
      <w:r w:rsidRPr="00BA4D60">
        <w:rPr>
          <w:rStyle w:val="HideTWBExt"/>
          <w:b w:val="0"/>
        </w:rPr>
        <w:t>&lt;RepeatBlock-By&gt;&lt;Members&gt;</w:t>
      </w:r>
      <w:r w:rsidRPr="00BA4D60">
        <w:t>Kinga Kollár</w:t>
      </w:r>
      <w:r w:rsidRPr="00BA4D60">
        <w:rPr>
          <w:rStyle w:val="HideTWBExt"/>
          <w:b w:val="0"/>
        </w:rPr>
        <w:t>&lt;/Members&gt;</w:t>
      </w:r>
    </w:p>
    <w:p w14:paraId="3D4BDC50" w14:textId="77777777" w:rsidR="00F11ED9" w:rsidRPr="00BA4D60" w:rsidRDefault="00F11ED9" w:rsidP="00F11ED9">
      <w:pPr>
        <w:pStyle w:val="NormalBold"/>
      </w:pPr>
      <w:r w:rsidRPr="00BA4D60">
        <w:rPr>
          <w:rStyle w:val="HideTWBExt"/>
          <w:b w:val="0"/>
        </w:rPr>
        <w:t>&lt;/RepeatBlock-By&gt;</w:t>
      </w:r>
    </w:p>
    <w:p w14:paraId="224FAB60"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656E5232" w14:textId="77777777" w:rsidR="00F11ED9" w:rsidRPr="00BA4D60" w:rsidRDefault="00F11ED9" w:rsidP="00F11ED9">
      <w:pPr>
        <w:pStyle w:val="NormalBold"/>
      </w:pPr>
      <w:r w:rsidRPr="00BA4D60">
        <w:rPr>
          <w:rStyle w:val="HideTWBExt"/>
          <w:b w:val="0"/>
        </w:rPr>
        <w:t>&lt;Article&gt;</w:t>
      </w:r>
      <w:r w:rsidRPr="00BA4D60">
        <w:t>D a konstatuojamoji dalis (nauja)</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3ECB2272" w14:textId="77777777" w:rsidTr="00F11ED9">
        <w:trPr>
          <w:trHeight w:hRule="exact" w:val="240"/>
          <w:jc w:val="center"/>
        </w:trPr>
        <w:tc>
          <w:tcPr>
            <w:tcW w:w="9752" w:type="dxa"/>
            <w:gridSpan w:val="2"/>
            <w:tcBorders>
              <w:top w:val="nil"/>
              <w:left w:val="nil"/>
              <w:bottom w:val="nil"/>
              <w:right w:val="nil"/>
            </w:tcBorders>
          </w:tcPr>
          <w:p w14:paraId="54543D93" w14:textId="77777777" w:rsidR="00F11ED9" w:rsidRPr="00BA4D60" w:rsidRDefault="00F11ED9" w:rsidP="00F11ED9"/>
        </w:tc>
      </w:tr>
      <w:tr w:rsidR="00F11ED9" w:rsidRPr="00BA4D60" w14:paraId="3288104E" w14:textId="77777777" w:rsidTr="00F11ED9">
        <w:trPr>
          <w:trHeight w:val="240"/>
          <w:jc w:val="center"/>
        </w:trPr>
        <w:tc>
          <w:tcPr>
            <w:tcW w:w="4876" w:type="dxa"/>
            <w:tcBorders>
              <w:top w:val="nil"/>
              <w:left w:val="nil"/>
              <w:bottom w:val="nil"/>
              <w:right w:val="nil"/>
            </w:tcBorders>
          </w:tcPr>
          <w:p w14:paraId="11F5346D"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06E8F83E" w14:textId="77777777" w:rsidR="00F11ED9" w:rsidRPr="00BA4D60" w:rsidRDefault="00F11ED9" w:rsidP="00F11ED9">
            <w:pPr>
              <w:pStyle w:val="AmColumnHeading"/>
            </w:pPr>
            <w:r w:rsidRPr="00BA4D60">
              <w:t>Pakeitimas</w:t>
            </w:r>
          </w:p>
        </w:tc>
      </w:tr>
      <w:tr w:rsidR="00F11ED9" w:rsidRPr="00BA4D60" w14:paraId="4B5DDA31" w14:textId="77777777" w:rsidTr="00F11ED9">
        <w:trPr>
          <w:jc w:val="center"/>
        </w:trPr>
        <w:tc>
          <w:tcPr>
            <w:tcW w:w="4876" w:type="dxa"/>
            <w:tcBorders>
              <w:top w:val="nil"/>
              <w:left w:val="nil"/>
              <w:bottom w:val="nil"/>
              <w:right w:val="nil"/>
            </w:tcBorders>
          </w:tcPr>
          <w:p w14:paraId="28E65981" w14:textId="77777777" w:rsidR="00F11ED9" w:rsidRPr="00BA4D60" w:rsidRDefault="00F11ED9" w:rsidP="00F11ED9">
            <w:pPr>
              <w:pStyle w:val="Normal6a"/>
            </w:pPr>
          </w:p>
        </w:tc>
        <w:tc>
          <w:tcPr>
            <w:tcW w:w="4876" w:type="dxa"/>
            <w:tcBorders>
              <w:top w:val="nil"/>
              <w:left w:val="nil"/>
              <w:bottom w:val="nil"/>
              <w:right w:val="nil"/>
            </w:tcBorders>
          </w:tcPr>
          <w:p w14:paraId="2804632F" w14:textId="77777777" w:rsidR="00F11ED9" w:rsidRPr="00BA4D60" w:rsidRDefault="00F11ED9" w:rsidP="00F11ED9">
            <w:pPr>
              <w:pStyle w:val="Normal6a"/>
            </w:pPr>
            <w:r w:rsidRPr="00BA4D60">
              <w:rPr>
                <w:b/>
                <w:i/>
              </w:rPr>
              <w:t>Da.</w:t>
            </w:r>
            <w:r w:rsidRPr="00BA4D60">
              <w:tab/>
            </w:r>
            <w:r w:rsidRPr="00BA4D60">
              <w:rPr>
                <w:b/>
                <w:i/>
              </w:rPr>
              <w:t>kadangi mažosios ir vidutinės įmonės, kurios paprastai veikia daugiausia vietos lygmeniu, gali atsidurti nepalankioje konkurencinėje padėtyje, palyginti su tarptautinėmis įmonėmis, kurios gali pasinaudoti tarpvalstybinio mokesčių planavimo galimybėmis, o didelės tarptautinės įmonės gali sąžiningai ir proporcingai neprisidėti prie visuomenės poreikių tenkinimo;</w:t>
            </w:r>
          </w:p>
        </w:tc>
      </w:tr>
    </w:tbl>
    <w:p w14:paraId="6A8854A7"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0B24761E" w14:textId="77777777" w:rsidR="00F11ED9" w:rsidRPr="00BA4D60" w:rsidRDefault="00F11ED9" w:rsidP="00F11ED9">
      <w:r w:rsidRPr="00BA4D60">
        <w:rPr>
          <w:rStyle w:val="HideTWBExt"/>
        </w:rPr>
        <w:t>&lt;/Amend&gt;</w:t>
      </w:r>
    </w:p>
    <w:p w14:paraId="10D42283"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21</w:t>
      </w:r>
      <w:r w:rsidRPr="00BA4D60">
        <w:rPr>
          <w:rStyle w:val="HideTWBExt"/>
          <w:b w:val="0"/>
        </w:rPr>
        <w:t>&lt;/NumAm&gt;</w:t>
      </w:r>
    </w:p>
    <w:p w14:paraId="353CA540" w14:textId="77777777" w:rsidR="00F11ED9" w:rsidRPr="00BA4D60" w:rsidRDefault="00F11ED9" w:rsidP="00F11ED9">
      <w:pPr>
        <w:pStyle w:val="NormalBold"/>
      </w:pPr>
      <w:r w:rsidRPr="00BA4D60">
        <w:rPr>
          <w:rStyle w:val="HideTWBExt"/>
          <w:b w:val="0"/>
        </w:rPr>
        <w:t>&lt;RepeatBlock-By&gt;&lt;Members&gt;</w:t>
      </w:r>
      <w:r w:rsidRPr="00BA4D60">
        <w:t>Kinga Kollár</w:t>
      </w:r>
      <w:r w:rsidRPr="00BA4D60">
        <w:rPr>
          <w:rStyle w:val="HideTWBExt"/>
          <w:b w:val="0"/>
        </w:rPr>
        <w:t>&lt;/Members&gt;</w:t>
      </w:r>
    </w:p>
    <w:p w14:paraId="729C61C9" w14:textId="77777777" w:rsidR="00F11ED9" w:rsidRPr="00BA4D60" w:rsidRDefault="00F11ED9" w:rsidP="00F11ED9">
      <w:pPr>
        <w:pStyle w:val="NormalBold"/>
      </w:pPr>
      <w:r w:rsidRPr="00BA4D60">
        <w:rPr>
          <w:rStyle w:val="HideTWBExt"/>
          <w:b w:val="0"/>
        </w:rPr>
        <w:t>&lt;/RepeatBlock-By&gt;</w:t>
      </w:r>
    </w:p>
    <w:p w14:paraId="74605E8B"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3017E485" w14:textId="77777777" w:rsidR="00F11ED9" w:rsidRPr="00BA4D60" w:rsidRDefault="00F11ED9" w:rsidP="00F11ED9">
      <w:pPr>
        <w:pStyle w:val="NormalBold"/>
      </w:pPr>
      <w:r w:rsidRPr="00BA4D60">
        <w:rPr>
          <w:rStyle w:val="HideTWBExt"/>
          <w:b w:val="0"/>
        </w:rPr>
        <w:t>&lt;Article&gt;</w:t>
      </w:r>
      <w:r w:rsidRPr="00BA4D60">
        <w:t>E konstatuojamoji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55E3FAA6" w14:textId="77777777" w:rsidTr="00F11ED9">
        <w:trPr>
          <w:trHeight w:hRule="exact" w:val="240"/>
          <w:jc w:val="center"/>
        </w:trPr>
        <w:tc>
          <w:tcPr>
            <w:tcW w:w="9752" w:type="dxa"/>
            <w:gridSpan w:val="2"/>
            <w:tcBorders>
              <w:top w:val="nil"/>
              <w:left w:val="nil"/>
              <w:bottom w:val="nil"/>
              <w:right w:val="nil"/>
            </w:tcBorders>
          </w:tcPr>
          <w:p w14:paraId="1FA69D0F" w14:textId="77777777" w:rsidR="00F11ED9" w:rsidRPr="00BA4D60" w:rsidRDefault="00F11ED9" w:rsidP="00F11ED9"/>
        </w:tc>
      </w:tr>
      <w:tr w:rsidR="00F11ED9" w:rsidRPr="00BA4D60" w14:paraId="28B7FBC9" w14:textId="77777777" w:rsidTr="00F11ED9">
        <w:trPr>
          <w:trHeight w:val="240"/>
          <w:jc w:val="center"/>
        </w:trPr>
        <w:tc>
          <w:tcPr>
            <w:tcW w:w="4876" w:type="dxa"/>
            <w:tcBorders>
              <w:top w:val="nil"/>
              <w:left w:val="nil"/>
              <w:bottom w:val="nil"/>
              <w:right w:val="nil"/>
            </w:tcBorders>
          </w:tcPr>
          <w:p w14:paraId="2613A6F8"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5AF94AD0" w14:textId="77777777" w:rsidR="00F11ED9" w:rsidRPr="00BA4D60" w:rsidRDefault="00F11ED9" w:rsidP="00F11ED9">
            <w:pPr>
              <w:pStyle w:val="AmColumnHeading"/>
            </w:pPr>
            <w:r w:rsidRPr="00BA4D60">
              <w:t>Pakeitimas</w:t>
            </w:r>
          </w:p>
        </w:tc>
      </w:tr>
      <w:tr w:rsidR="00F11ED9" w:rsidRPr="00BA4D60" w14:paraId="5D876FC3" w14:textId="77777777" w:rsidTr="00F11ED9">
        <w:trPr>
          <w:jc w:val="center"/>
        </w:trPr>
        <w:tc>
          <w:tcPr>
            <w:tcW w:w="4876" w:type="dxa"/>
            <w:tcBorders>
              <w:top w:val="nil"/>
              <w:left w:val="nil"/>
              <w:bottom w:val="nil"/>
              <w:right w:val="nil"/>
            </w:tcBorders>
          </w:tcPr>
          <w:p w14:paraId="354308EA" w14:textId="77777777" w:rsidR="00F11ED9" w:rsidRPr="00BA4D60" w:rsidRDefault="00F11ED9" w:rsidP="00F11ED9">
            <w:pPr>
              <w:pStyle w:val="Normal6a"/>
            </w:pPr>
            <w:r w:rsidRPr="00BA4D60">
              <w:t>E.</w:t>
            </w:r>
            <w:r w:rsidRPr="00BA4D60">
              <w:tab/>
              <w:t>kadangi EBPO ir G20 BEPS įtraukios sistemos dviejų ramsčių sprendimu siekiama modernizuoti tarptautines mokesčių taisykles perskirstant apmokestinimo teises rinkos jurisdikcijoms (pirmasis ramstis) ir nustatant visuotinį minimalų 15 proc. efektyvųjį pelno mokesčio tarifą (antrasis ramstis);</w:t>
            </w:r>
          </w:p>
        </w:tc>
        <w:tc>
          <w:tcPr>
            <w:tcW w:w="4876" w:type="dxa"/>
            <w:tcBorders>
              <w:top w:val="nil"/>
              <w:left w:val="nil"/>
              <w:bottom w:val="nil"/>
              <w:right w:val="nil"/>
            </w:tcBorders>
          </w:tcPr>
          <w:p w14:paraId="67B9CA01" w14:textId="77777777" w:rsidR="00F11ED9" w:rsidRPr="00BA4D60" w:rsidRDefault="00F11ED9" w:rsidP="00F11ED9">
            <w:pPr>
              <w:pStyle w:val="Normal6a"/>
            </w:pPr>
            <w:r w:rsidRPr="00BA4D60">
              <w:t>E.</w:t>
            </w:r>
            <w:r w:rsidRPr="00BA4D60">
              <w:tab/>
              <w:t xml:space="preserve">kadangi EBPO ir G20 BEPS įtraukios sistemos dviejų ramsčių sprendimu siekiama modernizuoti tarptautines mokesčių taisykles </w:t>
            </w:r>
            <w:r w:rsidRPr="00BA4D60">
              <w:rPr>
                <w:b/>
                <w:i/>
              </w:rPr>
              <w:t>reaguojant į skaitmeninimą ir globalizaciją,</w:t>
            </w:r>
            <w:r w:rsidRPr="00BA4D60">
              <w:t xml:space="preserve"> perskirstant apmokestinimo teises rinkos jurisdikcijoms (pirmasis ramstis) ir nustatant visuotinį minimalų 15 proc. efektyvųjį pelno mokesčio tarifą (antrasis ramstis);</w:t>
            </w:r>
          </w:p>
        </w:tc>
      </w:tr>
    </w:tbl>
    <w:p w14:paraId="2FD77F28"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7935E9E9" w14:textId="77777777" w:rsidR="00F11ED9" w:rsidRPr="00BA4D60" w:rsidRDefault="00F11ED9" w:rsidP="00F11ED9">
      <w:r w:rsidRPr="00BA4D60">
        <w:rPr>
          <w:rStyle w:val="HideTWBExt"/>
        </w:rPr>
        <w:t>&lt;/Amend&gt;</w:t>
      </w:r>
    </w:p>
    <w:p w14:paraId="245B7B52"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22</w:t>
      </w:r>
      <w:r w:rsidRPr="00BA4D60">
        <w:rPr>
          <w:rStyle w:val="HideTWBExt"/>
          <w:b w:val="0"/>
        </w:rPr>
        <w:t>&lt;/NumAm&gt;</w:t>
      </w:r>
    </w:p>
    <w:p w14:paraId="6496AD03" w14:textId="77777777" w:rsidR="00F11ED9" w:rsidRPr="00BA4D60" w:rsidRDefault="00F11ED9" w:rsidP="00F11ED9">
      <w:pPr>
        <w:pStyle w:val="NormalBold"/>
      </w:pPr>
      <w:r w:rsidRPr="00BA4D60">
        <w:rPr>
          <w:rStyle w:val="HideTWBExt"/>
          <w:b w:val="0"/>
        </w:rPr>
        <w:t>&lt;RepeatBlock-By&gt;&lt;Members&gt;</w:t>
      </w:r>
      <w:r w:rsidRPr="00BA4D60">
        <w:t>Niels Fuglsang, Bruno Gonçalves, Matthias Ecke, Aurore Lalucq, Evelyn Regner, Jonás Fernández</w:t>
      </w:r>
      <w:r w:rsidRPr="00BA4D60">
        <w:rPr>
          <w:rStyle w:val="HideTWBExt"/>
          <w:b w:val="0"/>
        </w:rPr>
        <w:t>&lt;/Members&gt;</w:t>
      </w:r>
    </w:p>
    <w:p w14:paraId="03783D16" w14:textId="77777777" w:rsidR="00F11ED9" w:rsidRPr="00BA4D60" w:rsidRDefault="00F11ED9" w:rsidP="00F11ED9">
      <w:pPr>
        <w:pStyle w:val="NormalBold"/>
      </w:pPr>
      <w:r w:rsidRPr="00BA4D60">
        <w:rPr>
          <w:rStyle w:val="HideTWBExt"/>
          <w:b w:val="0"/>
        </w:rPr>
        <w:t>&lt;/RepeatBlock-By&gt;</w:t>
      </w:r>
    </w:p>
    <w:p w14:paraId="36CC252C"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50BADAF5" w14:textId="77777777" w:rsidR="00F11ED9" w:rsidRPr="00BA4D60" w:rsidRDefault="00F11ED9" w:rsidP="00F11ED9">
      <w:pPr>
        <w:pStyle w:val="NormalBold"/>
      </w:pPr>
      <w:r w:rsidRPr="00BA4D60">
        <w:rPr>
          <w:rStyle w:val="HideTWBExt"/>
          <w:b w:val="0"/>
        </w:rPr>
        <w:t>&lt;Article&gt;</w:t>
      </w:r>
      <w:r w:rsidRPr="00BA4D60">
        <w:t>F konstatuojamoji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5191FD05" w14:textId="77777777" w:rsidTr="00F11ED9">
        <w:trPr>
          <w:trHeight w:hRule="exact" w:val="240"/>
          <w:jc w:val="center"/>
        </w:trPr>
        <w:tc>
          <w:tcPr>
            <w:tcW w:w="9752" w:type="dxa"/>
            <w:gridSpan w:val="2"/>
            <w:tcBorders>
              <w:top w:val="nil"/>
              <w:left w:val="nil"/>
              <w:bottom w:val="nil"/>
              <w:right w:val="nil"/>
            </w:tcBorders>
          </w:tcPr>
          <w:p w14:paraId="2B6EB7E8" w14:textId="77777777" w:rsidR="00F11ED9" w:rsidRPr="00BA4D60" w:rsidRDefault="00F11ED9" w:rsidP="00F11ED9"/>
        </w:tc>
      </w:tr>
      <w:tr w:rsidR="00F11ED9" w:rsidRPr="00BA4D60" w14:paraId="656B752B" w14:textId="77777777" w:rsidTr="00F11ED9">
        <w:trPr>
          <w:trHeight w:val="240"/>
          <w:jc w:val="center"/>
        </w:trPr>
        <w:tc>
          <w:tcPr>
            <w:tcW w:w="4876" w:type="dxa"/>
            <w:tcBorders>
              <w:top w:val="nil"/>
              <w:left w:val="nil"/>
              <w:bottom w:val="nil"/>
              <w:right w:val="nil"/>
            </w:tcBorders>
          </w:tcPr>
          <w:p w14:paraId="68A49C6E" w14:textId="77777777" w:rsidR="00F11ED9" w:rsidRPr="00BA4D60" w:rsidRDefault="00F11ED9" w:rsidP="00F11ED9">
            <w:pPr>
              <w:pStyle w:val="AmColumnHeading"/>
            </w:pPr>
            <w:r w:rsidRPr="00BA4D60">
              <w:lastRenderedPageBreak/>
              <w:t>Pasiūlymas dėl rezoliucijos</w:t>
            </w:r>
          </w:p>
        </w:tc>
        <w:tc>
          <w:tcPr>
            <w:tcW w:w="4876" w:type="dxa"/>
            <w:tcBorders>
              <w:top w:val="nil"/>
              <w:left w:val="nil"/>
              <w:bottom w:val="nil"/>
              <w:right w:val="nil"/>
            </w:tcBorders>
          </w:tcPr>
          <w:p w14:paraId="0E120C38" w14:textId="77777777" w:rsidR="00F11ED9" w:rsidRPr="00BA4D60" w:rsidRDefault="00F11ED9" w:rsidP="00F11ED9">
            <w:pPr>
              <w:pStyle w:val="AmColumnHeading"/>
            </w:pPr>
            <w:r w:rsidRPr="00BA4D60">
              <w:t>Pakeitimas</w:t>
            </w:r>
          </w:p>
        </w:tc>
      </w:tr>
      <w:tr w:rsidR="00F11ED9" w:rsidRPr="00BA4D60" w14:paraId="4D36325A" w14:textId="77777777" w:rsidTr="00F11ED9">
        <w:trPr>
          <w:jc w:val="center"/>
        </w:trPr>
        <w:tc>
          <w:tcPr>
            <w:tcW w:w="4876" w:type="dxa"/>
            <w:tcBorders>
              <w:top w:val="nil"/>
              <w:left w:val="nil"/>
              <w:bottom w:val="nil"/>
              <w:right w:val="nil"/>
            </w:tcBorders>
          </w:tcPr>
          <w:p w14:paraId="667ACEA2" w14:textId="77777777" w:rsidR="00F11ED9" w:rsidRPr="00BA4D60" w:rsidRDefault="00F11ED9" w:rsidP="00F11ED9">
            <w:pPr>
              <w:pStyle w:val="Normal6a"/>
            </w:pPr>
            <w:r w:rsidRPr="00BA4D60">
              <w:t>F.</w:t>
            </w:r>
            <w:r w:rsidRPr="00BA4D60">
              <w:tab/>
              <w:t>kadangi derybos dėl pirmojo ramsčio sustojo tarptautiniu lygmeniu; kadangi šiomis aplinkybėmis kelios valstybės narės nacionaliniu lygmeniu nustatė arba paliko galioti skaitmeninių paslaugų mokesčius; kadangi antrąjį ramstį visiškai arba iš dalies įgyvendino maždaug trečdalis iš 148 jurisdikcijų, dalyvaujančių EBPO ir G20 įtraukioje sistemoje, o kai kurios valstybės narės jį visiškai įgyvendino pagal Antrojo ramsčio direktyvą;</w:t>
            </w:r>
          </w:p>
        </w:tc>
        <w:tc>
          <w:tcPr>
            <w:tcW w:w="4876" w:type="dxa"/>
            <w:tcBorders>
              <w:top w:val="nil"/>
              <w:left w:val="nil"/>
              <w:bottom w:val="nil"/>
              <w:right w:val="nil"/>
            </w:tcBorders>
          </w:tcPr>
          <w:p w14:paraId="1055F8CB" w14:textId="77777777" w:rsidR="00F11ED9" w:rsidRPr="00BA4D60" w:rsidRDefault="00F11ED9" w:rsidP="00F11ED9">
            <w:pPr>
              <w:pStyle w:val="Normal6a"/>
            </w:pPr>
            <w:r w:rsidRPr="00BA4D60">
              <w:t>F.</w:t>
            </w:r>
            <w:r w:rsidRPr="00BA4D60">
              <w:tab/>
              <w:t>kadangi derybos dėl pirmojo ramsčio sustojo tarptautiniu lygmeniu; kadangi šiomis aplinkybėmis kelios valstybės narės nacionaliniu lygmeniu nustatė arba paliko galioti skaitmeninių paslaugų mokesčius;</w:t>
            </w:r>
            <w:r w:rsidRPr="00BA4D60">
              <w:rPr>
                <w:b/>
                <w:i/>
              </w:rPr>
              <w:t xml:space="preserve"> kadangi vienodas Europos skaitmeninis mokestis prisidėtų prie didesnio tarptautinio mokesčių teisingumo ir geresnio vietos nustatymo tarptautiniu mastu ir bendrojoje rinkoje;</w:t>
            </w:r>
            <w:r w:rsidRPr="00BA4D60">
              <w:t xml:space="preserve"> kadangi antrąjį ramstį visiškai arba iš dalies įgyvendino maždaug trečdalis iš 148 jurisdikcijų, dalyvaujančių EBPO ir G20 įtraukioje sistemoje, o kai kurios valstybės narės jį visiškai įgyvendino pagal Antrojo ramsčio direktyvą;</w:t>
            </w:r>
          </w:p>
        </w:tc>
      </w:tr>
    </w:tbl>
    <w:p w14:paraId="33367FC9"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4CD11ABC" w14:textId="77777777" w:rsidR="00F11ED9" w:rsidRPr="00BA4D60" w:rsidRDefault="00F11ED9" w:rsidP="00F11ED9">
      <w:r w:rsidRPr="00BA4D60">
        <w:rPr>
          <w:rStyle w:val="HideTWBExt"/>
        </w:rPr>
        <w:t>&lt;/Amend&gt;</w:t>
      </w:r>
    </w:p>
    <w:p w14:paraId="0CFB7A89"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23</w:t>
      </w:r>
      <w:r w:rsidRPr="00BA4D60">
        <w:rPr>
          <w:rStyle w:val="HideTWBExt"/>
          <w:b w:val="0"/>
        </w:rPr>
        <w:t>&lt;/NumAm&gt;</w:t>
      </w:r>
    </w:p>
    <w:p w14:paraId="2698A440" w14:textId="77777777" w:rsidR="00F11ED9" w:rsidRPr="00BA4D60" w:rsidRDefault="00F11ED9" w:rsidP="00F11ED9">
      <w:pPr>
        <w:pStyle w:val="NormalBold"/>
      </w:pPr>
      <w:r w:rsidRPr="00BA4D60">
        <w:rPr>
          <w:rStyle w:val="HideTWBExt"/>
          <w:b w:val="0"/>
        </w:rPr>
        <w:t>&lt;RepeatBlock-By&gt;&lt;Members&gt;</w:t>
      </w:r>
      <w:r w:rsidRPr="00BA4D60">
        <w:t>Angelika Winzig</w:t>
      </w:r>
      <w:r w:rsidRPr="00BA4D60">
        <w:rPr>
          <w:rStyle w:val="HideTWBExt"/>
          <w:b w:val="0"/>
        </w:rPr>
        <w:t>&lt;/Members&gt;</w:t>
      </w:r>
    </w:p>
    <w:p w14:paraId="48E1F3DB" w14:textId="77777777" w:rsidR="00F11ED9" w:rsidRPr="00BA4D60" w:rsidRDefault="00F11ED9" w:rsidP="00F11ED9">
      <w:pPr>
        <w:pStyle w:val="NormalBold"/>
      </w:pPr>
      <w:r w:rsidRPr="00BA4D60">
        <w:rPr>
          <w:rStyle w:val="HideTWBExt"/>
          <w:b w:val="0"/>
        </w:rPr>
        <w:t>&lt;/RepeatBlock-By&gt;</w:t>
      </w:r>
    </w:p>
    <w:p w14:paraId="1F54F2C6"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18F26415" w14:textId="77777777" w:rsidR="00F11ED9" w:rsidRPr="00BA4D60" w:rsidRDefault="00F11ED9" w:rsidP="00F11ED9">
      <w:pPr>
        <w:pStyle w:val="NormalBold"/>
      </w:pPr>
      <w:r w:rsidRPr="00BA4D60">
        <w:rPr>
          <w:rStyle w:val="HideTWBExt"/>
          <w:b w:val="0"/>
        </w:rPr>
        <w:t>&lt;Article&gt;</w:t>
      </w:r>
      <w:r w:rsidRPr="00BA4D60">
        <w:t>F konstatuojamoji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72C5389A" w14:textId="77777777" w:rsidTr="00F11ED9">
        <w:trPr>
          <w:trHeight w:hRule="exact" w:val="240"/>
          <w:jc w:val="center"/>
        </w:trPr>
        <w:tc>
          <w:tcPr>
            <w:tcW w:w="9752" w:type="dxa"/>
            <w:gridSpan w:val="2"/>
            <w:tcBorders>
              <w:top w:val="nil"/>
              <w:left w:val="nil"/>
              <w:bottom w:val="nil"/>
              <w:right w:val="nil"/>
            </w:tcBorders>
          </w:tcPr>
          <w:p w14:paraId="25F63E6A" w14:textId="77777777" w:rsidR="00F11ED9" w:rsidRPr="00BA4D60" w:rsidRDefault="00F11ED9" w:rsidP="00F11ED9"/>
        </w:tc>
      </w:tr>
      <w:tr w:rsidR="00F11ED9" w:rsidRPr="00BA4D60" w14:paraId="5E7754FA" w14:textId="77777777" w:rsidTr="00F11ED9">
        <w:trPr>
          <w:trHeight w:val="240"/>
          <w:jc w:val="center"/>
        </w:trPr>
        <w:tc>
          <w:tcPr>
            <w:tcW w:w="4876" w:type="dxa"/>
            <w:tcBorders>
              <w:top w:val="nil"/>
              <w:left w:val="nil"/>
              <w:bottom w:val="nil"/>
              <w:right w:val="nil"/>
            </w:tcBorders>
          </w:tcPr>
          <w:p w14:paraId="131972D2"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525693F7" w14:textId="77777777" w:rsidR="00F11ED9" w:rsidRPr="00BA4D60" w:rsidRDefault="00F11ED9" w:rsidP="00F11ED9">
            <w:pPr>
              <w:pStyle w:val="AmColumnHeading"/>
            </w:pPr>
            <w:r w:rsidRPr="00BA4D60">
              <w:t>Pakeitimas</w:t>
            </w:r>
          </w:p>
        </w:tc>
      </w:tr>
      <w:tr w:rsidR="00F11ED9" w:rsidRPr="00BA4D60" w14:paraId="0AB23EDC" w14:textId="77777777" w:rsidTr="00F11ED9">
        <w:trPr>
          <w:jc w:val="center"/>
        </w:trPr>
        <w:tc>
          <w:tcPr>
            <w:tcW w:w="4876" w:type="dxa"/>
            <w:tcBorders>
              <w:top w:val="nil"/>
              <w:left w:val="nil"/>
              <w:bottom w:val="nil"/>
              <w:right w:val="nil"/>
            </w:tcBorders>
          </w:tcPr>
          <w:p w14:paraId="2303EA64" w14:textId="77777777" w:rsidR="00F11ED9" w:rsidRPr="00BA4D60" w:rsidRDefault="00F11ED9" w:rsidP="00F11ED9">
            <w:pPr>
              <w:pStyle w:val="Normal6a"/>
            </w:pPr>
            <w:r w:rsidRPr="00BA4D60">
              <w:t>F.</w:t>
            </w:r>
            <w:r w:rsidRPr="00BA4D60">
              <w:tab/>
              <w:t>kadangi derybos dėl pirmojo ramsčio sustojo tarptautiniu lygmeniu; kadangi šiomis aplinkybėmis kelios valstybės narės nacionaliniu lygmeniu nustatė arba paliko galioti skaitmeninių paslaugų mokesčius; kadangi antrąjį ramstį visiškai arba iš dalies įgyvendino maždaug trečdalis iš 148 jurisdikcijų, dalyvaujančių EBPO ir G20 įtraukioje sistemoje, o kai kurios valstybės narės jį visiškai įgyvendino pagal Antrojo ramsčio direktyvą;</w:t>
            </w:r>
          </w:p>
        </w:tc>
        <w:tc>
          <w:tcPr>
            <w:tcW w:w="4876" w:type="dxa"/>
            <w:tcBorders>
              <w:top w:val="nil"/>
              <w:left w:val="nil"/>
              <w:bottom w:val="nil"/>
              <w:right w:val="nil"/>
            </w:tcBorders>
          </w:tcPr>
          <w:p w14:paraId="6843C38F" w14:textId="77777777" w:rsidR="00F11ED9" w:rsidRPr="00BA4D60" w:rsidRDefault="00F11ED9" w:rsidP="00F11ED9">
            <w:pPr>
              <w:pStyle w:val="Normal6a"/>
            </w:pPr>
            <w:r w:rsidRPr="00BA4D60">
              <w:t>F.</w:t>
            </w:r>
            <w:r w:rsidRPr="00BA4D60">
              <w:tab/>
              <w:t>kadangi derybos dėl pirmojo ramsčio sustojo tarptautiniu lygmeniu; kadangi šiomis aplinkybėmis kelios valstybės narės nacionaliniu lygmeniu nustatė arba paliko galioti skaitmeninių paslaugų mokesčius;</w:t>
            </w:r>
            <w:r w:rsidRPr="00BA4D60">
              <w:rPr>
                <w:b/>
                <w:i/>
              </w:rPr>
              <w:t xml:space="preserve"> kadangi, nesant visuotinio susitarimo, šios nacionalinės priemonės yra gyvybiškai svarbūs ir teisėti valstybių narių pajamų srautai;</w:t>
            </w:r>
            <w:r w:rsidRPr="00BA4D60">
              <w:t xml:space="preserve"> kadangi antrąjį ramstį visiškai arba iš dalies įgyvendino maždaug trečdalis iš 148 jurisdikcijų, dalyvaujančių EBPO ir G20 įtraukioje sistemoje, o kai kurios valstybės narės jį visiškai įgyvendino pagal Antrojo ramsčio direktyvą;</w:t>
            </w:r>
          </w:p>
        </w:tc>
      </w:tr>
    </w:tbl>
    <w:p w14:paraId="732245B3"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04D8E4AF" w14:textId="77777777" w:rsidR="00F11ED9" w:rsidRPr="00BA4D60" w:rsidRDefault="00F11ED9" w:rsidP="00F11ED9">
      <w:r w:rsidRPr="00BA4D60">
        <w:rPr>
          <w:rStyle w:val="HideTWBExt"/>
        </w:rPr>
        <w:lastRenderedPageBreak/>
        <w:t>&lt;/Amend&gt;</w:t>
      </w:r>
    </w:p>
    <w:p w14:paraId="0FC9BC68"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24</w:t>
      </w:r>
      <w:r w:rsidRPr="00BA4D60">
        <w:rPr>
          <w:rStyle w:val="HideTWBExt"/>
          <w:b w:val="0"/>
        </w:rPr>
        <w:t>&lt;/NumAm&gt;</w:t>
      </w:r>
    </w:p>
    <w:p w14:paraId="494DA96A" w14:textId="77777777" w:rsidR="00F11ED9" w:rsidRPr="00BA4D60" w:rsidRDefault="00F11ED9" w:rsidP="00F11ED9">
      <w:pPr>
        <w:pStyle w:val="NormalBold"/>
      </w:pPr>
      <w:r w:rsidRPr="00BA4D60">
        <w:rPr>
          <w:rStyle w:val="HideTWBExt"/>
          <w:b w:val="0"/>
        </w:rPr>
        <w:t>&lt;RepeatBlock-By&gt;&lt;Members&gt;</w:t>
      </w:r>
      <w:r w:rsidRPr="00BA4D60">
        <w:t>Rasmus Andresen</w:t>
      </w:r>
      <w:r w:rsidRPr="00BA4D60">
        <w:rPr>
          <w:rStyle w:val="HideTWBExt"/>
          <w:b w:val="0"/>
        </w:rPr>
        <w:t>&lt;/Members&gt;</w:t>
      </w:r>
    </w:p>
    <w:p w14:paraId="436913DC" w14:textId="77777777" w:rsidR="00F11ED9" w:rsidRPr="00BA4D60" w:rsidRDefault="00F11ED9" w:rsidP="00F11ED9">
      <w:pPr>
        <w:pStyle w:val="NormalBold"/>
      </w:pPr>
      <w:r w:rsidRPr="00BA4D60">
        <w:rPr>
          <w:rStyle w:val="HideTWBExt"/>
          <w:b w:val="0"/>
        </w:rPr>
        <w:t>&lt;/RepeatBlock-By&gt;</w:t>
      </w:r>
    </w:p>
    <w:p w14:paraId="312BBC49"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75E2FC6E" w14:textId="77777777" w:rsidR="00F11ED9" w:rsidRPr="00BA4D60" w:rsidRDefault="00F11ED9" w:rsidP="00F11ED9">
      <w:pPr>
        <w:pStyle w:val="NormalBold"/>
      </w:pPr>
      <w:r w:rsidRPr="00BA4D60">
        <w:rPr>
          <w:rStyle w:val="HideTWBExt"/>
          <w:b w:val="0"/>
        </w:rPr>
        <w:t>&lt;Article&gt;</w:t>
      </w:r>
      <w:r w:rsidRPr="00BA4D60">
        <w:t>F konstatuojamoji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7C1BE8EF" w14:textId="77777777" w:rsidTr="00F11ED9">
        <w:trPr>
          <w:trHeight w:hRule="exact" w:val="240"/>
          <w:jc w:val="center"/>
        </w:trPr>
        <w:tc>
          <w:tcPr>
            <w:tcW w:w="9752" w:type="dxa"/>
            <w:gridSpan w:val="2"/>
            <w:tcBorders>
              <w:top w:val="nil"/>
              <w:left w:val="nil"/>
              <w:bottom w:val="nil"/>
              <w:right w:val="nil"/>
            </w:tcBorders>
          </w:tcPr>
          <w:p w14:paraId="1FFB05D8" w14:textId="77777777" w:rsidR="00F11ED9" w:rsidRPr="00BA4D60" w:rsidRDefault="00F11ED9" w:rsidP="00F11ED9"/>
        </w:tc>
      </w:tr>
      <w:tr w:rsidR="00F11ED9" w:rsidRPr="00BA4D60" w14:paraId="795A8A49" w14:textId="77777777" w:rsidTr="00F11ED9">
        <w:trPr>
          <w:trHeight w:val="240"/>
          <w:jc w:val="center"/>
        </w:trPr>
        <w:tc>
          <w:tcPr>
            <w:tcW w:w="4876" w:type="dxa"/>
            <w:tcBorders>
              <w:top w:val="nil"/>
              <w:left w:val="nil"/>
              <w:bottom w:val="nil"/>
              <w:right w:val="nil"/>
            </w:tcBorders>
          </w:tcPr>
          <w:p w14:paraId="55C4253D"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60D57E48" w14:textId="77777777" w:rsidR="00F11ED9" w:rsidRPr="00BA4D60" w:rsidRDefault="00F11ED9" w:rsidP="00F11ED9">
            <w:pPr>
              <w:pStyle w:val="AmColumnHeading"/>
            </w:pPr>
            <w:r w:rsidRPr="00BA4D60">
              <w:t>Pakeitimas</w:t>
            </w:r>
          </w:p>
        </w:tc>
      </w:tr>
      <w:tr w:rsidR="00F11ED9" w:rsidRPr="00BA4D60" w14:paraId="366B6CD8" w14:textId="77777777" w:rsidTr="00F11ED9">
        <w:trPr>
          <w:jc w:val="center"/>
        </w:trPr>
        <w:tc>
          <w:tcPr>
            <w:tcW w:w="4876" w:type="dxa"/>
            <w:tcBorders>
              <w:top w:val="nil"/>
              <w:left w:val="nil"/>
              <w:bottom w:val="nil"/>
              <w:right w:val="nil"/>
            </w:tcBorders>
          </w:tcPr>
          <w:p w14:paraId="21781592" w14:textId="77777777" w:rsidR="00F11ED9" w:rsidRPr="00BA4D60" w:rsidRDefault="00F11ED9" w:rsidP="00F11ED9">
            <w:pPr>
              <w:pStyle w:val="Normal6a"/>
            </w:pPr>
            <w:r w:rsidRPr="00BA4D60">
              <w:t>F.</w:t>
            </w:r>
            <w:r w:rsidRPr="00BA4D60">
              <w:tab/>
              <w:t>kadangi derybos dėl pirmojo ramsčio sustojo tarptautiniu lygmeniu; kadangi šiomis aplinkybėmis kelios valstybės narės nacionaliniu lygmeniu nustatė arba paliko galioti skaitmeninių paslaugų mokesčius; kadangi antrąjį ramstį visiškai arba iš dalies įgyvendino maždaug trečdalis iš 148 jurisdikcijų, dalyvaujančių EBPO ir G20 įtraukioje sistemoje, o kai kurios valstybės narės jį visiškai įgyvendino pagal Antrojo ramsčio direktyvą;</w:t>
            </w:r>
          </w:p>
        </w:tc>
        <w:tc>
          <w:tcPr>
            <w:tcW w:w="4876" w:type="dxa"/>
            <w:tcBorders>
              <w:top w:val="nil"/>
              <w:left w:val="nil"/>
              <w:bottom w:val="nil"/>
              <w:right w:val="nil"/>
            </w:tcBorders>
          </w:tcPr>
          <w:p w14:paraId="16E0500B" w14:textId="77777777" w:rsidR="00F11ED9" w:rsidRPr="00BA4D60" w:rsidRDefault="00F11ED9" w:rsidP="00F11ED9">
            <w:pPr>
              <w:pStyle w:val="Normal6a"/>
            </w:pPr>
            <w:r w:rsidRPr="00BA4D60">
              <w:t>F.</w:t>
            </w:r>
            <w:r w:rsidRPr="00BA4D60">
              <w:tab/>
              <w:t xml:space="preserve">kadangi derybos dėl pirmojo ramsčio sustojo tarptautiniu lygmeniu; kadangi šiomis aplinkybėmis kelios valstybės narės nacionaliniu lygmeniu </w:t>
            </w:r>
            <w:r w:rsidRPr="00BA4D60">
              <w:rPr>
                <w:b/>
                <w:i/>
              </w:rPr>
              <w:t>sėkmingai</w:t>
            </w:r>
            <w:r w:rsidRPr="00BA4D60">
              <w:t xml:space="preserve"> nustatė arba paliko galioti skaitmeninių paslaugų mokesčius; kadangi antrąjį ramstį visiškai arba iš dalies įgyvendino maždaug trečdalis iš 148 jurisdikcijų, dalyvaujančių EBPO ir G20 įtraukioje sistemoje, o kai kurios valstybės narės jį visiškai įgyvendino pagal Antrojo ramsčio direktyvą;</w:t>
            </w:r>
          </w:p>
        </w:tc>
      </w:tr>
    </w:tbl>
    <w:p w14:paraId="523B72CF"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4DB04EF5" w14:textId="77777777" w:rsidR="00F11ED9" w:rsidRPr="00BA4D60" w:rsidRDefault="00F11ED9" w:rsidP="00F11ED9">
      <w:r w:rsidRPr="00BA4D60">
        <w:rPr>
          <w:rStyle w:val="HideTWBExt"/>
        </w:rPr>
        <w:t>&lt;/Amend&gt;</w:t>
      </w:r>
    </w:p>
    <w:p w14:paraId="7FD1EC16"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25</w:t>
      </w:r>
      <w:r w:rsidRPr="00BA4D60">
        <w:rPr>
          <w:rStyle w:val="HideTWBExt"/>
          <w:b w:val="0"/>
        </w:rPr>
        <w:t>&lt;/NumAm&gt;</w:t>
      </w:r>
    </w:p>
    <w:p w14:paraId="335AF517" w14:textId="77777777" w:rsidR="00F11ED9" w:rsidRPr="00BA4D60" w:rsidRDefault="00F11ED9" w:rsidP="00F11ED9">
      <w:pPr>
        <w:pStyle w:val="NormalBold"/>
      </w:pPr>
      <w:r w:rsidRPr="00BA4D60">
        <w:rPr>
          <w:rStyle w:val="HideTWBExt"/>
          <w:b w:val="0"/>
        </w:rPr>
        <w:t>&lt;RepeatBlock-By&gt;&lt;Members&gt;</w:t>
      </w:r>
      <w:r w:rsidRPr="00BA4D60">
        <w:t>Jussi Saramo, Martin Schirdewan, Pasquale Tridico, Manon Aubry</w:t>
      </w:r>
      <w:r w:rsidRPr="00BA4D60">
        <w:rPr>
          <w:rStyle w:val="HideTWBExt"/>
          <w:b w:val="0"/>
        </w:rPr>
        <w:t>&lt;/Members&gt;</w:t>
      </w:r>
    </w:p>
    <w:p w14:paraId="437938D0" w14:textId="77777777" w:rsidR="00F11ED9" w:rsidRPr="00BA4D60" w:rsidRDefault="00F11ED9" w:rsidP="00F11ED9">
      <w:pPr>
        <w:pStyle w:val="NormalBold"/>
      </w:pPr>
      <w:r w:rsidRPr="00BA4D60">
        <w:rPr>
          <w:rStyle w:val="HideTWBExt"/>
          <w:b w:val="0"/>
        </w:rPr>
        <w:t>&lt;/RepeatBlock-By&gt;</w:t>
      </w:r>
    </w:p>
    <w:p w14:paraId="1C856C04"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458D90DF" w14:textId="77777777" w:rsidR="00F11ED9" w:rsidRPr="00BA4D60" w:rsidRDefault="00F11ED9" w:rsidP="00F11ED9">
      <w:pPr>
        <w:pStyle w:val="NormalBold"/>
      </w:pPr>
      <w:r w:rsidRPr="00BA4D60">
        <w:rPr>
          <w:rStyle w:val="HideTWBExt"/>
          <w:b w:val="0"/>
        </w:rPr>
        <w:t>&lt;Article&gt;</w:t>
      </w:r>
      <w:r w:rsidRPr="00BA4D60">
        <w:t>G konstatuojamoji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68C69E26" w14:textId="77777777" w:rsidTr="00F11ED9">
        <w:trPr>
          <w:trHeight w:hRule="exact" w:val="240"/>
          <w:jc w:val="center"/>
        </w:trPr>
        <w:tc>
          <w:tcPr>
            <w:tcW w:w="9752" w:type="dxa"/>
            <w:gridSpan w:val="2"/>
            <w:tcBorders>
              <w:top w:val="nil"/>
              <w:left w:val="nil"/>
              <w:bottom w:val="nil"/>
              <w:right w:val="nil"/>
            </w:tcBorders>
          </w:tcPr>
          <w:p w14:paraId="62FB966C" w14:textId="77777777" w:rsidR="00F11ED9" w:rsidRPr="00BA4D60" w:rsidRDefault="00F11ED9" w:rsidP="00F11ED9"/>
        </w:tc>
      </w:tr>
      <w:tr w:rsidR="00F11ED9" w:rsidRPr="00BA4D60" w14:paraId="2C0E356D" w14:textId="77777777" w:rsidTr="00F11ED9">
        <w:trPr>
          <w:trHeight w:val="240"/>
          <w:jc w:val="center"/>
        </w:trPr>
        <w:tc>
          <w:tcPr>
            <w:tcW w:w="4876" w:type="dxa"/>
            <w:tcBorders>
              <w:top w:val="nil"/>
              <w:left w:val="nil"/>
              <w:bottom w:val="nil"/>
              <w:right w:val="nil"/>
            </w:tcBorders>
          </w:tcPr>
          <w:p w14:paraId="26AE0DBE"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7E52081D" w14:textId="77777777" w:rsidR="00F11ED9" w:rsidRPr="00BA4D60" w:rsidRDefault="00F11ED9" w:rsidP="00F11ED9">
            <w:pPr>
              <w:pStyle w:val="AmColumnHeading"/>
            </w:pPr>
            <w:r w:rsidRPr="00BA4D60">
              <w:t>Pakeitimas</w:t>
            </w:r>
          </w:p>
        </w:tc>
      </w:tr>
      <w:tr w:rsidR="00F11ED9" w:rsidRPr="00BA4D60" w14:paraId="1ACBD8AD" w14:textId="77777777" w:rsidTr="00F11ED9">
        <w:trPr>
          <w:jc w:val="center"/>
        </w:trPr>
        <w:tc>
          <w:tcPr>
            <w:tcW w:w="4876" w:type="dxa"/>
            <w:tcBorders>
              <w:top w:val="nil"/>
              <w:left w:val="nil"/>
              <w:bottom w:val="nil"/>
              <w:right w:val="nil"/>
            </w:tcBorders>
          </w:tcPr>
          <w:p w14:paraId="382457DC" w14:textId="77777777" w:rsidR="00F11ED9" w:rsidRPr="00BA4D60" w:rsidRDefault="00F11ED9" w:rsidP="00F11ED9">
            <w:pPr>
              <w:pStyle w:val="Normal6a"/>
            </w:pPr>
            <w:r w:rsidRPr="00BA4D60">
              <w:t>G.</w:t>
            </w:r>
            <w:r w:rsidRPr="00BA4D60">
              <w:tab/>
              <w:t>kadangi Jungtinių Amerikos Valstijų iniciatyva EBPO ir G20 BEPS įtraukioje sistemoje buvo pasiektas susitarimas dėl vadinamojo gretutinio požiūrio, kuriuo nustatomas koordinuotas ir vienalaikis skirtingų minimalių mokesčių režimų taikymas; kadangi 2026 m. sausio mėn. JAV NCTI sistemai buvo suteiktas gretutinio saugumo garanto statusas, kurį Komisija pripažino paskelbdama savo 2026 m. sausio 12 d. pranešimą;</w:t>
            </w:r>
          </w:p>
        </w:tc>
        <w:tc>
          <w:tcPr>
            <w:tcW w:w="4876" w:type="dxa"/>
            <w:tcBorders>
              <w:top w:val="nil"/>
              <w:left w:val="nil"/>
              <w:bottom w:val="nil"/>
              <w:right w:val="nil"/>
            </w:tcBorders>
          </w:tcPr>
          <w:p w14:paraId="654B74C7" w14:textId="77777777" w:rsidR="00F11ED9" w:rsidRPr="00BA4D60" w:rsidRDefault="00F11ED9" w:rsidP="00F11ED9">
            <w:pPr>
              <w:pStyle w:val="Normal6a"/>
            </w:pPr>
            <w:r w:rsidRPr="00BA4D60">
              <w:t>G.</w:t>
            </w:r>
            <w:r w:rsidRPr="00BA4D60">
              <w:tab/>
              <w:t xml:space="preserve">kadangi Jungtinių Amerikos Valstijų iniciatyva EBPO ir G20 BEPS įtraukioje sistemoje buvo pasiektas susitarimas dėl vadinamojo gretutinio požiūrio, kuriuo nustatomas koordinuotas ir vienalaikis skirtingų minimalių mokesčių režimų taikymas; kadangi 2026 m. sausio mėn. JAV NCTI sistemai buvo suteiktas gretutinio saugumo garanto statusas, kurį Komisija pripažino paskelbdama savo 2026 m. sausio 12 d. pranešimą; </w:t>
            </w:r>
            <w:r w:rsidRPr="00BA4D60">
              <w:rPr>
                <w:b/>
                <w:i/>
              </w:rPr>
              <w:t xml:space="preserve">kadangi pagal gretutinį požiūrį JAV įsisteigusioms tarptautinėms įmonėms netaikomos visos </w:t>
            </w:r>
            <w:r w:rsidRPr="00BA4D60">
              <w:rPr>
                <w:b/>
                <w:i/>
              </w:rPr>
              <w:lastRenderedPageBreak/>
              <w:t>antrojo ramsčio taisyklės, o tai suteikia struktūrinį konkurencinį pranašumą JAV įsisteigusioms įmonėms, veikiančioms ES vidaus rinkoje, ir kenkia pasaulinės minimalaus mokesčio sistemos vientisumui;</w:t>
            </w:r>
          </w:p>
        </w:tc>
      </w:tr>
    </w:tbl>
    <w:p w14:paraId="19442B48" w14:textId="77777777" w:rsidR="00F11ED9" w:rsidRPr="00BA4D60" w:rsidRDefault="00F11ED9" w:rsidP="00F11ED9">
      <w:pPr>
        <w:pStyle w:val="AmOrLang"/>
      </w:pPr>
      <w:r w:rsidRPr="00BA4D60">
        <w:lastRenderedPageBreak/>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673D391A" w14:textId="77777777" w:rsidR="00F11ED9" w:rsidRPr="00BA4D60" w:rsidRDefault="00F11ED9" w:rsidP="00F11ED9">
      <w:r w:rsidRPr="00BA4D60">
        <w:rPr>
          <w:rStyle w:val="HideTWBExt"/>
        </w:rPr>
        <w:t>&lt;/Amend&gt;</w:t>
      </w:r>
    </w:p>
    <w:p w14:paraId="32C49361"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26</w:t>
      </w:r>
      <w:r w:rsidRPr="00BA4D60">
        <w:rPr>
          <w:rStyle w:val="HideTWBExt"/>
          <w:b w:val="0"/>
        </w:rPr>
        <w:t>&lt;/NumAm&gt;</w:t>
      </w:r>
    </w:p>
    <w:p w14:paraId="3A56D086" w14:textId="77777777" w:rsidR="00F11ED9" w:rsidRPr="00BA4D60" w:rsidRDefault="00F11ED9" w:rsidP="00F11ED9">
      <w:pPr>
        <w:pStyle w:val="NormalBold"/>
      </w:pPr>
      <w:r w:rsidRPr="00BA4D60">
        <w:rPr>
          <w:rStyle w:val="HideTWBExt"/>
          <w:b w:val="0"/>
        </w:rPr>
        <w:t>&lt;RepeatBlock-By&gt;&lt;Members&gt;</w:t>
      </w:r>
      <w:r w:rsidRPr="00BA4D60">
        <w:t>Kinga Kollár</w:t>
      </w:r>
      <w:r w:rsidRPr="00BA4D60">
        <w:rPr>
          <w:rStyle w:val="HideTWBExt"/>
          <w:b w:val="0"/>
        </w:rPr>
        <w:t>&lt;/Members&gt;</w:t>
      </w:r>
    </w:p>
    <w:p w14:paraId="2F8A67D1" w14:textId="77777777" w:rsidR="00F11ED9" w:rsidRPr="00BA4D60" w:rsidRDefault="00F11ED9" w:rsidP="00F11ED9">
      <w:pPr>
        <w:pStyle w:val="NormalBold"/>
      </w:pPr>
      <w:r w:rsidRPr="00BA4D60">
        <w:rPr>
          <w:rStyle w:val="HideTWBExt"/>
          <w:b w:val="0"/>
        </w:rPr>
        <w:t>&lt;/RepeatBlock-By&gt;</w:t>
      </w:r>
    </w:p>
    <w:p w14:paraId="6BBD8D2C"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61DDBF6D" w14:textId="77777777" w:rsidR="00F11ED9" w:rsidRPr="00BA4D60" w:rsidRDefault="00F11ED9" w:rsidP="00F11ED9">
      <w:pPr>
        <w:pStyle w:val="NormalBold"/>
      </w:pPr>
      <w:r w:rsidRPr="00BA4D60">
        <w:rPr>
          <w:rStyle w:val="HideTWBExt"/>
          <w:b w:val="0"/>
        </w:rPr>
        <w:t>&lt;Article&gt;</w:t>
      </w:r>
      <w:r w:rsidRPr="00BA4D60">
        <w:t>G konstatuojamoji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5C13F337" w14:textId="77777777" w:rsidTr="00F11ED9">
        <w:trPr>
          <w:trHeight w:hRule="exact" w:val="240"/>
          <w:jc w:val="center"/>
        </w:trPr>
        <w:tc>
          <w:tcPr>
            <w:tcW w:w="9752" w:type="dxa"/>
            <w:gridSpan w:val="2"/>
            <w:tcBorders>
              <w:top w:val="nil"/>
              <w:left w:val="nil"/>
              <w:bottom w:val="nil"/>
              <w:right w:val="nil"/>
            </w:tcBorders>
          </w:tcPr>
          <w:p w14:paraId="1305AEEA" w14:textId="77777777" w:rsidR="00F11ED9" w:rsidRPr="00BA4D60" w:rsidRDefault="00F11ED9" w:rsidP="00F11ED9"/>
        </w:tc>
      </w:tr>
      <w:tr w:rsidR="00F11ED9" w:rsidRPr="00BA4D60" w14:paraId="428B9C5B" w14:textId="77777777" w:rsidTr="00F11ED9">
        <w:trPr>
          <w:trHeight w:val="240"/>
          <w:jc w:val="center"/>
        </w:trPr>
        <w:tc>
          <w:tcPr>
            <w:tcW w:w="4876" w:type="dxa"/>
            <w:tcBorders>
              <w:top w:val="nil"/>
              <w:left w:val="nil"/>
              <w:bottom w:val="nil"/>
              <w:right w:val="nil"/>
            </w:tcBorders>
          </w:tcPr>
          <w:p w14:paraId="04666544"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6747A4D6" w14:textId="77777777" w:rsidR="00F11ED9" w:rsidRPr="00BA4D60" w:rsidRDefault="00F11ED9" w:rsidP="00F11ED9">
            <w:pPr>
              <w:pStyle w:val="AmColumnHeading"/>
            </w:pPr>
            <w:r w:rsidRPr="00BA4D60">
              <w:t>Pakeitimas</w:t>
            </w:r>
          </w:p>
        </w:tc>
      </w:tr>
      <w:tr w:rsidR="00F11ED9" w:rsidRPr="00BA4D60" w14:paraId="34DA6F60" w14:textId="77777777" w:rsidTr="00F11ED9">
        <w:trPr>
          <w:jc w:val="center"/>
        </w:trPr>
        <w:tc>
          <w:tcPr>
            <w:tcW w:w="4876" w:type="dxa"/>
            <w:tcBorders>
              <w:top w:val="nil"/>
              <w:left w:val="nil"/>
              <w:bottom w:val="nil"/>
              <w:right w:val="nil"/>
            </w:tcBorders>
          </w:tcPr>
          <w:p w14:paraId="00FA1725" w14:textId="77777777" w:rsidR="00F11ED9" w:rsidRPr="00BA4D60" w:rsidRDefault="00F11ED9" w:rsidP="00F11ED9">
            <w:pPr>
              <w:pStyle w:val="Normal6a"/>
            </w:pPr>
            <w:r w:rsidRPr="00BA4D60">
              <w:t>G.</w:t>
            </w:r>
            <w:r w:rsidRPr="00BA4D60">
              <w:tab/>
              <w:t>kadangi Jungtinių Amerikos Valstijų iniciatyva EBPO ir G20 BEPS įtraukioje sistemoje buvo pasiektas susitarimas dėl vadinamojo gretutinio požiūrio, kuriuo nustatomas koordinuotas ir vienalaikis skirtingų minimalių mokesčių režimų taikymas; kadangi 2026 m. sausio mėn. JAV NCTI sistemai buvo suteiktas gretutinio saugumo garanto statusas, kurį Komisija pripažino paskelbdama savo 2026 m. sausio 12 d. pranešimą;</w:t>
            </w:r>
          </w:p>
        </w:tc>
        <w:tc>
          <w:tcPr>
            <w:tcW w:w="4876" w:type="dxa"/>
            <w:tcBorders>
              <w:top w:val="nil"/>
              <w:left w:val="nil"/>
              <w:bottom w:val="nil"/>
              <w:right w:val="nil"/>
            </w:tcBorders>
          </w:tcPr>
          <w:p w14:paraId="15568FE1" w14:textId="77777777" w:rsidR="00F11ED9" w:rsidRPr="00BA4D60" w:rsidRDefault="00F11ED9" w:rsidP="00F11ED9">
            <w:pPr>
              <w:pStyle w:val="Normal6a"/>
            </w:pPr>
            <w:r w:rsidRPr="00BA4D60">
              <w:t>G.</w:t>
            </w:r>
            <w:r w:rsidRPr="00BA4D60">
              <w:tab/>
              <w:t xml:space="preserve">kadangi Jungtinių Amerikos Valstijų iniciatyva EBPO ir G20 BEPS įtraukioje sistemoje buvo pasiektas susitarimas dėl vadinamojo gretutinio požiūrio, kuriuo nustatomas koordinuotas ir vienalaikis skirtingų minimalių mokesčių režimų taikymas; kadangi 2026 m. sausio mėn. JAV NCTI sistemai buvo suteiktas gretutinio saugumo garanto statusas, kurį Komisija pripažino paskelbdama savo 2026 m. sausio 12 d. pranešimą; </w:t>
            </w:r>
            <w:r w:rsidRPr="00BA4D60">
              <w:rPr>
                <w:b/>
                <w:i/>
              </w:rPr>
              <w:t>kadangi 2026 m. vasario mėn. Brazilija paprašė gretutinio saugumo garanto statuso;</w:t>
            </w:r>
          </w:p>
        </w:tc>
      </w:tr>
    </w:tbl>
    <w:p w14:paraId="3AEF838A"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1196162C" w14:textId="77777777" w:rsidR="00F11ED9" w:rsidRPr="00BA4D60" w:rsidRDefault="00F11ED9" w:rsidP="00F11ED9">
      <w:r w:rsidRPr="00BA4D60">
        <w:rPr>
          <w:rStyle w:val="HideTWBExt"/>
        </w:rPr>
        <w:t>&lt;/Amend&gt;</w:t>
      </w:r>
    </w:p>
    <w:p w14:paraId="45DD474A"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27</w:t>
      </w:r>
      <w:r w:rsidRPr="00BA4D60">
        <w:rPr>
          <w:rStyle w:val="HideTWBExt"/>
          <w:b w:val="0"/>
        </w:rPr>
        <w:t>&lt;/NumAm&gt;</w:t>
      </w:r>
    </w:p>
    <w:p w14:paraId="5504A94A" w14:textId="77777777" w:rsidR="00F11ED9" w:rsidRPr="00BA4D60" w:rsidRDefault="00F11ED9" w:rsidP="00F11ED9">
      <w:pPr>
        <w:pStyle w:val="NormalBold"/>
      </w:pPr>
      <w:r w:rsidRPr="00BA4D60">
        <w:rPr>
          <w:rStyle w:val="HideTWBExt"/>
          <w:b w:val="0"/>
        </w:rPr>
        <w:t>&lt;RepeatBlock-By&gt;&lt;Members&gt;</w:t>
      </w:r>
      <w:r w:rsidRPr="00BA4D60">
        <w:t>Katri Kulmuni, Billy Kelleher, Gilles Boyer</w:t>
      </w:r>
      <w:r w:rsidRPr="00BA4D60">
        <w:rPr>
          <w:rStyle w:val="HideTWBExt"/>
          <w:b w:val="0"/>
        </w:rPr>
        <w:t>&lt;/Members&gt;</w:t>
      </w:r>
    </w:p>
    <w:p w14:paraId="2EDF59B2" w14:textId="77777777" w:rsidR="00F11ED9" w:rsidRPr="00BA4D60" w:rsidRDefault="00F11ED9" w:rsidP="00F11ED9">
      <w:pPr>
        <w:pStyle w:val="NormalBold"/>
      </w:pPr>
      <w:r w:rsidRPr="00BA4D60">
        <w:rPr>
          <w:rStyle w:val="HideTWBExt"/>
          <w:b w:val="0"/>
        </w:rPr>
        <w:t>&lt;/RepeatBlock-By&gt;</w:t>
      </w:r>
    </w:p>
    <w:p w14:paraId="4980C506"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6C135C55" w14:textId="77777777" w:rsidR="00F11ED9" w:rsidRPr="00BA4D60" w:rsidRDefault="00F11ED9" w:rsidP="00F11ED9">
      <w:pPr>
        <w:pStyle w:val="NormalBold"/>
      </w:pPr>
      <w:r w:rsidRPr="00BA4D60">
        <w:rPr>
          <w:rStyle w:val="HideTWBExt"/>
          <w:b w:val="0"/>
        </w:rPr>
        <w:t>&lt;Article&gt;</w:t>
      </w:r>
      <w:r w:rsidRPr="00BA4D60">
        <w:t>G konstatuojamoji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0B13505E" w14:textId="77777777" w:rsidTr="00F11ED9">
        <w:trPr>
          <w:trHeight w:hRule="exact" w:val="240"/>
          <w:jc w:val="center"/>
        </w:trPr>
        <w:tc>
          <w:tcPr>
            <w:tcW w:w="9752" w:type="dxa"/>
            <w:gridSpan w:val="2"/>
            <w:tcBorders>
              <w:top w:val="nil"/>
              <w:left w:val="nil"/>
              <w:bottom w:val="nil"/>
              <w:right w:val="nil"/>
            </w:tcBorders>
          </w:tcPr>
          <w:p w14:paraId="3DCA0AF6" w14:textId="77777777" w:rsidR="00F11ED9" w:rsidRPr="00BA4D60" w:rsidRDefault="00F11ED9" w:rsidP="00F11ED9"/>
        </w:tc>
      </w:tr>
      <w:tr w:rsidR="00F11ED9" w:rsidRPr="00BA4D60" w14:paraId="28C169C9" w14:textId="77777777" w:rsidTr="00F11ED9">
        <w:trPr>
          <w:trHeight w:val="240"/>
          <w:jc w:val="center"/>
        </w:trPr>
        <w:tc>
          <w:tcPr>
            <w:tcW w:w="4876" w:type="dxa"/>
            <w:tcBorders>
              <w:top w:val="nil"/>
              <w:left w:val="nil"/>
              <w:bottom w:val="nil"/>
              <w:right w:val="nil"/>
            </w:tcBorders>
          </w:tcPr>
          <w:p w14:paraId="7EFEE72F"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13F7E964" w14:textId="77777777" w:rsidR="00F11ED9" w:rsidRPr="00BA4D60" w:rsidRDefault="00F11ED9" w:rsidP="00F11ED9">
            <w:pPr>
              <w:pStyle w:val="AmColumnHeading"/>
            </w:pPr>
            <w:r w:rsidRPr="00BA4D60">
              <w:t>Pakeitimas</w:t>
            </w:r>
          </w:p>
        </w:tc>
      </w:tr>
      <w:tr w:rsidR="00F11ED9" w:rsidRPr="00BA4D60" w14:paraId="55768C66" w14:textId="77777777" w:rsidTr="00F11ED9">
        <w:trPr>
          <w:jc w:val="center"/>
        </w:trPr>
        <w:tc>
          <w:tcPr>
            <w:tcW w:w="4876" w:type="dxa"/>
            <w:tcBorders>
              <w:top w:val="nil"/>
              <w:left w:val="nil"/>
              <w:bottom w:val="nil"/>
              <w:right w:val="nil"/>
            </w:tcBorders>
          </w:tcPr>
          <w:p w14:paraId="1F04104D" w14:textId="77777777" w:rsidR="00F11ED9" w:rsidRPr="00BA4D60" w:rsidRDefault="00F11ED9" w:rsidP="00F11ED9">
            <w:pPr>
              <w:pStyle w:val="Normal6a"/>
            </w:pPr>
            <w:r w:rsidRPr="00BA4D60">
              <w:t>G.</w:t>
            </w:r>
            <w:r w:rsidRPr="00BA4D60">
              <w:tab/>
              <w:t xml:space="preserve">kadangi </w:t>
            </w:r>
            <w:r w:rsidRPr="00BA4D60">
              <w:rPr>
                <w:b/>
                <w:i/>
              </w:rPr>
              <w:t>Jungtinių Amerikos Valstijų iniciatyva</w:t>
            </w:r>
            <w:r w:rsidRPr="00BA4D60">
              <w:t xml:space="preserve"> EBPO ir G20 BEPS įtraukioje sistemoje buvo pasiektas susitarimas dėl vadinamojo gretutinio </w:t>
            </w:r>
            <w:r w:rsidRPr="00BA4D60">
              <w:lastRenderedPageBreak/>
              <w:t>požiūrio, kuriuo nustatomas koordinuotas ir vienalaikis skirtingų minimalių mokesčių režimų taikymas; kadangi 2026 m. sausio mėn. JAV NCTI sistemai buvo suteiktas gretutinio saugumo garanto statusas, kurį Komisija pripažino paskelbdama savo 2026 m. sausio 12 d. pranešimą;</w:t>
            </w:r>
          </w:p>
        </w:tc>
        <w:tc>
          <w:tcPr>
            <w:tcW w:w="4876" w:type="dxa"/>
            <w:tcBorders>
              <w:top w:val="nil"/>
              <w:left w:val="nil"/>
              <w:bottom w:val="nil"/>
              <w:right w:val="nil"/>
            </w:tcBorders>
          </w:tcPr>
          <w:p w14:paraId="79F20A00" w14:textId="77777777" w:rsidR="00F11ED9" w:rsidRPr="00BA4D60" w:rsidRDefault="00F11ED9" w:rsidP="00F11ED9">
            <w:pPr>
              <w:pStyle w:val="Normal6a"/>
            </w:pPr>
            <w:r w:rsidRPr="00BA4D60">
              <w:lastRenderedPageBreak/>
              <w:t>G.</w:t>
            </w:r>
            <w:r w:rsidRPr="00BA4D60">
              <w:tab/>
              <w:t xml:space="preserve">kadangi EBPO ir G20 BEPS įtraukioje sistemoje buvo pasiektas susitarimas dėl vadinamojo gretutinio požiūrio, </w:t>
            </w:r>
            <w:r w:rsidRPr="00BA4D60">
              <w:rPr>
                <w:b/>
                <w:i/>
              </w:rPr>
              <w:t xml:space="preserve">įskaitant Jungtinių Amerikos </w:t>
            </w:r>
            <w:r w:rsidRPr="00BA4D60">
              <w:rPr>
                <w:b/>
                <w:i/>
              </w:rPr>
              <w:lastRenderedPageBreak/>
              <w:t>Valstijų ypatumus,</w:t>
            </w:r>
            <w:r w:rsidRPr="00BA4D60">
              <w:t xml:space="preserve"> kuriuo nustatomas koordinuotas ir vienalaikis skirtingų minimalių mokesčių režimų taikymas; kadangi 2026 m. sausio mėn. JAV NCTI sistemai buvo suteiktas gretutinio saugumo garanto statusas, kurį Komisija pripažino paskelbdama savo 2026 m. sausio 12 d. pranešimą;</w:t>
            </w:r>
          </w:p>
        </w:tc>
      </w:tr>
    </w:tbl>
    <w:p w14:paraId="3FF4FC32" w14:textId="77777777" w:rsidR="00F11ED9" w:rsidRPr="00BA4D60" w:rsidRDefault="00F11ED9" w:rsidP="00F11ED9">
      <w:pPr>
        <w:pStyle w:val="AmOrLang"/>
      </w:pPr>
      <w:r w:rsidRPr="00BA4D60">
        <w:lastRenderedPageBreak/>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347BED85" w14:textId="77777777" w:rsidR="00F11ED9" w:rsidRPr="00BA4D60" w:rsidRDefault="00F11ED9" w:rsidP="00F11ED9">
      <w:r w:rsidRPr="00BA4D60">
        <w:rPr>
          <w:rStyle w:val="HideTWBExt"/>
        </w:rPr>
        <w:t>&lt;/Amend&gt;</w:t>
      </w:r>
    </w:p>
    <w:p w14:paraId="1153DB9D"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28</w:t>
      </w:r>
      <w:r w:rsidRPr="00BA4D60">
        <w:rPr>
          <w:rStyle w:val="HideTWBExt"/>
          <w:b w:val="0"/>
        </w:rPr>
        <w:t>&lt;/NumAm&gt;</w:t>
      </w:r>
    </w:p>
    <w:p w14:paraId="591CD6C6" w14:textId="77777777" w:rsidR="00F11ED9" w:rsidRPr="00BA4D60" w:rsidRDefault="00F11ED9" w:rsidP="00F11ED9">
      <w:pPr>
        <w:pStyle w:val="NormalBold"/>
      </w:pPr>
      <w:r w:rsidRPr="00BA4D60">
        <w:rPr>
          <w:rStyle w:val="HideTWBExt"/>
          <w:b w:val="0"/>
        </w:rPr>
        <w:t>&lt;RepeatBlock-By&gt;&lt;Members&gt;</w:t>
      </w:r>
      <w:r w:rsidRPr="00BA4D60">
        <w:t>Niels Fuglsang, Bruno Gonçalves, Matthias Ecke, Aurore Lalucq, Evelyn Regner, Jonás Fernández</w:t>
      </w:r>
      <w:r w:rsidRPr="00BA4D60">
        <w:rPr>
          <w:rStyle w:val="HideTWBExt"/>
          <w:b w:val="0"/>
        </w:rPr>
        <w:t>&lt;/Members&gt;</w:t>
      </w:r>
    </w:p>
    <w:p w14:paraId="4268415F" w14:textId="77777777" w:rsidR="00F11ED9" w:rsidRPr="00BA4D60" w:rsidRDefault="00F11ED9" w:rsidP="00F11ED9">
      <w:pPr>
        <w:pStyle w:val="NormalBold"/>
      </w:pPr>
      <w:r w:rsidRPr="00BA4D60">
        <w:rPr>
          <w:rStyle w:val="HideTWBExt"/>
          <w:b w:val="0"/>
        </w:rPr>
        <w:t>&lt;/RepeatBlock-By&gt;</w:t>
      </w:r>
    </w:p>
    <w:p w14:paraId="34A0B261"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13E7F70D" w14:textId="77777777" w:rsidR="00F11ED9" w:rsidRPr="00BA4D60" w:rsidRDefault="00F11ED9" w:rsidP="00F11ED9">
      <w:pPr>
        <w:pStyle w:val="NormalBold"/>
      </w:pPr>
      <w:r w:rsidRPr="00BA4D60">
        <w:rPr>
          <w:rStyle w:val="HideTWBExt"/>
          <w:b w:val="0"/>
        </w:rPr>
        <w:t>&lt;Article&gt;</w:t>
      </w:r>
      <w:r w:rsidRPr="00BA4D60">
        <w:t>G a konstatuojamoji dalis (nauja)</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49BCF9B9" w14:textId="77777777" w:rsidTr="00F11ED9">
        <w:trPr>
          <w:trHeight w:hRule="exact" w:val="240"/>
          <w:jc w:val="center"/>
        </w:trPr>
        <w:tc>
          <w:tcPr>
            <w:tcW w:w="9752" w:type="dxa"/>
            <w:gridSpan w:val="2"/>
            <w:tcBorders>
              <w:top w:val="nil"/>
              <w:left w:val="nil"/>
              <w:bottom w:val="nil"/>
              <w:right w:val="nil"/>
            </w:tcBorders>
          </w:tcPr>
          <w:p w14:paraId="44FD6FF6" w14:textId="77777777" w:rsidR="00F11ED9" w:rsidRPr="00BA4D60" w:rsidRDefault="00F11ED9" w:rsidP="00F11ED9"/>
        </w:tc>
      </w:tr>
      <w:tr w:rsidR="00F11ED9" w:rsidRPr="00BA4D60" w14:paraId="06F1EA1B" w14:textId="77777777" w:rsidTr="00F11ED9">
        <w:trPr>
          <w:trHeight w:val="240"/>
          <w:jc w:val="center"/>
        </w:trPr>
        <w:tc>
          <w:tcPr>
            <w:tcW w:w="4876" w:type="dxa"/>
            <w:tcBorders>
              <w:top w:val="nil"/>
              <w:left w:val="nil"/>
              <w:bottom w:val="nil"/>
              <w:right w:val="nil"/>
            </w:tcBorders>
          </w:tcPr>
          <w:p w14:paraId="71C50160"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2DD2B18B" w14:textId="77777777" w:rsidR="00F11ED9" w:rsidRPr="00BA4D60" w:rsidRDefault="00F11ED9" w:rsidP="00F11ED9">
            <w:pPr>
              <w:pStyle w:val="AmColumnHeading"/>
            </w:pPr>
            <w:r w:rsidRPr="00BA4D60">
              <w:t>Pakeitimas</w:t>
            </w:r>
          </w:p>
        </w:tc>
      </w:tr>
      <w:tr w:rsidR="00F11ED9" w:rsidRPr="00BA4D60" w14:paraId="3E9445A5" w14:textId="77777777" w:rsidTr="00F11ED9">
        <w:trPr>
          <w:jc w:val="center"/>
        </w:trPr>
        <w:tc>
          <w:tcPr>
            <w:tcW w:w="4876" w:type="dxa"/>
            <w:tcBorders>
              <w:top w:val="nil"/>
              <w:left w:val="nil"/>
              <w:bottom w:val="nil"/>
              <w:right w:val="nil"/>
            </w:tcBorders>
          </w:tcPr>
          <w:p w14:paraId="09AEC1AA" w14:textId="77777777" w:rsidR="00F11ED9" w:rsidRPr="00BA4D60" w:rsidRDefault="00F11ED9" w:rsidP="00F11ED9">
            <w:pPr>
              <w:pStyle w:val="Normal6a"/>
            </w:pPr>
          </w:p>
        </w:tc>
        <w:tc>
          <w:tcPr>
            <w:tcW w:w="4876" w:type="dxa"/>
            <w:tcBorders>
              <w:top w:val="nil"/>
              <w:left w:val="nil"/>
              <w:bottom w:val="nil"/>
              <w:right w:val="nil"/>
            </w:tcBorders>
          </w:tcPr>
          <w:p w14:paraId="10483E8C" w14:textId="77777777" w:rsidR="00F11ED9" w:rsidRPr="00BA4D60" w:rsidRDefault="00F11ED9" w:rsidP="00F11ED9">
            <w:pPr>
              <w:pStyle w:val="Normal6a"/>
            </w:pPr>
            <w:r w:rsidRPr="00BA4D60">
              <w:rPr>
                <w:b/>
                <w:i/>
              </w:rPr>
              <w:t>Ga.</w:t>
            </w:r>
            <w:r w:rsidRPr="00BA4D60">
              <w:tab/>
            </w:r>
            <w:r w:rsidRPr="00BA4D60">
              <w:rPr>
                <w:b/>
                <w:i/>
              </w:rPr>
              <w:t>kadangi nei EBPO, nei Komisija nepaskelbė jokių vadinamojo gretutinio požiūrio ekonominio poveikio tyrimų ar įverčių;</w:t>
            </w:r>
          </w:p>
        </w:tc>
      </w:tr>
    </w:tbl>
    <w:p w14:paraId="59409B0A"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1E88AF25" w14:textId="77777777" w:rsidR="00F11ED9" w:rsidRPr="00BA4D60" w:rsidRDefault="00F11ED9" w:rsidP="00F11ED9">
      <w:r w:rsidRPr="00BA4D60">
        <w:rPr>
          <w:rStyle w:val="HideTWBExt"/>
        </w:rPr>
        <w:t>&lt;/Amend&gt;</w:t>
      </w:r>
    </w:p>
    <w:p w14:paraId="7CB3D01E"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29</w:t>
      </w:r>
      <w:r w:rsidRPr="00BA4D60">
        <w:rPr>
          <w:rStyle w:val="HideTWBExt"/>
          <w:b w:val="0"/>
        </w:rPr>
        <w:t>&lt;/NumAm&gt;</w:t>
      </w:r>
    </w:p>
    <w:p w14:paraId="1943F926" w14:textId="77777777" w:rsidR="00F11ED9" w:rsidRPr="00BA4D60" w:rsidRDefault="00F11ED9" w:rsidP="00F11ED9">
      <w:pPr>
        <w:pStyle w:val="NormalBold"/>
      </w:pPr>
      <w:r w:rsidRPr="00BA4D60">
        <w:rPr>
          <w:rStyle w:val="HideTWBExt"/>
          <w:b w:val="0"/>
        </w:rPr>
        <w:t>&lt;RepeatBlock-By&gt;&lt;Members&gt;</w:t>
      </w:r>
      <w:r w:rsidRPr="00BA4D60">
        <w:t>Niels Fuglsang, Bruno Gonçalves, Matthias Ecke, Aurore Lalucq, Evelyn Regner</w:t>
      </w:r>
      <w:r w:rsidRPr="00BA4D60">
        <w:rPr>
          <w:rStyle w:val="HideTWBExt"/>
          <w:b w:val="0"/>
        </w:rPr>
        <w:t>&lt;/Members&gt;</w:t>
      </w:r>
    </w:p>
    <w:p w14:paraId="5FB9F028" w14:textId="77777777" w:rsidR="00F11ED9" w:rsidRPr="00BA4D60" w:rsidRDefault="00F11ED9" w:rsidP="00F11ED9">
      <w:pPr>
        <w:pStyle w:val="NormalBold"/>
      </w:pPr>
      <w:r w:rsidRPr="00BA4D60">
        <w:rPr>
          <w:rStyle w:val="HideTWBExt"/>
          <w:b w:val="0"/>
        </w:rPr>
        <w:t>&lt;/RepeatBlock-By&gt;</w:t>
      </w:r>
    </w:p>
    <w:p w14:paraId="7B3F2810"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40F0DF7B" w14:textId="77777777" w:rsidR="00F11ED9" w:rsidRPr="00BA4D60" w:rsidRDefault="00F11ED9" w:rsidP="00F11ED9">
      <w:pPr>
        <w:pStyle w:val="NormalBold"/>
      </w:pPr>
      <w:r w:rsidRPr="00BA4D60">
        <w:rPr>
          <w:rStyle w:val="HideTWBExt"/>
          <w:b w:val="0"/>
        </w:rPr>
        <w:t>&lt;Article&gt;</w:t>
      </w:r>
      <w:r w:rsidRPr="00BA4D60">
        <w:t>H konstatuojamoji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4A5B0319" w14:textId="77777777" w:rsidTr="00F11ED9">
        <w:trPr>
          <w:trHeight w:hRule="exact" w:val="240"/>
          <w:jc w:val="center"/>
        </w:trPr>
        <w:tc>
          <w:tcPr>
            <w:tcW w:w="9752" w:type="dxa"/>
            <w:gridSpan w:val="2"/>
            <w:tcBorders>
              <w:top w:val="nil"/>
              <w:left w:val="nil"/>
              <w:bottom w:val="nil"/>
              <w:right w:val="nil"/>
            </w:tcBorders>
          </w:tcPr>
          <w:p w14:paraId="73BA3A49" w14:textId="77777777" w:rsidR="00F11ED9" w:rsidRPr="00BA4D60" w:rsidRDefault="00F11ED9" w:rsidP="00F11ED9"/>
        </w:tc>
      </w:tr>
      <w:tr w:rsidR="00F11ED9" w:rsidRPr="00BA4D60" w14:paraId="5F0D623A" w14:textId="77777777" w:rsidTr="00F11ED9">
        <w:trPr>
          <w:trHeight w:val="240"/>
          <w:jc w:val="center"/>
        </w:trPr>
        <w:tc>
          <w:tcPr>
            <w:tcW w:w="4876" w:type="dxa"/>
            <w:tcBorders>
              <w:top w:val="nil"/>
              <w:left w:val="nil"/>
              <w:bottom w:val="nil"/>
              <w:right w:val="nil"/>
            </w:tcBorders>
          </w:tcPr>
          <w:p w14:paraId="2092A43C"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34B35695" w14:textId="77777777" w:rsidR="00F11ED9" w:rsidRPr="00BA4D60" w:rsidRDefault="00F11ED9" w:rsidP="00F11ED9">
            <w:pPr>
              <w:pStyle w:val="AmColumnHeading"/>
            </w:pPr>
            <w:r w:rsidRPr="00BA4D60">
              <w:t>Pakeitimas</w:t>
            </w:r>
          </w:p>
        </w:tc>
      </w:tr>
      <w:tr w:rsidR="00F11ED9" w:rsidRPr="00BA4D60" w14:paraId="1E715D16" w14:textId="77777777" w:rsidTr="00F11ED9">
        <w:trPr>
          <w:jc w:val="center"/>
        </w:trPr>
        <w:tc>
          <w:tcPr>
            <w:tcW w:w="4876" w:type="dxa"/>
            <w:tcBorders>
              <w:top w:val="nil"/>
              <w:left w:val="nil"/>
              <w:bottom w:val="nil"/>
              <w:right w:val="nil"/>
            </w:tcBorders>
          </w:tcPr>
          <w:p w14:paraId="1F7E2B95" w14:textId="77777777" w:rsidR="00F11ED9" w:rsidRPr="00BA4D60" w:rsidRDefault="00F11ED9" w:rsidP="00F11ED9">
            <w:pPr>
              <w:pStyle w:val="Normal6a"/>
            </w:pPr>
            <w:r w:rsidRPr="00BA4D60">
              <w:t>H.</w:t>
            </w:r>
            <w:r w:rsidRPr="00BA4D60">
              <w:tab/>
              <w:t>kadangi naujausiose ES ataskaitose pabrėžiama mokesčių supaprastinimo</w:t>
            </w:r>
            <w:r w:rsidRPr="00BA4D60">
              <w:rPr>
                <w:b/>
                <w:i/>
              </w:rPr>
              <w:t>, fiskalinių</w:t>
            </w:r>
            <w:r w:rsidRPr="00BA4D60">
              <w:t xml:space="preserve"> taisyklių </w:t>
            </w:r>
            <w:r w:rsidRPr="00BA4D60">
              <w:rPr>
                <w:b/>
                <w:i/>
              </w:rPr>
              <w:t>sutvarkymo</w:t>
            </w:r>
            <w:r w:rsidRPr="00BA4D60">
              <w:t xml:space="preserve"> </w:t>
            </w:r>
            <w:r w:rsidRPr="00BA4D60">
              <w:rPr>
                <w:b/>
                <w:i/>
              </w:rPr>
              <w:t>ir</w:t>
            </w:r>
            <w:r w:rsidRPr="00BA4D60">
              <w:t xml:space="preserve"> veiksmingų mokesčių paskatų, kaip pagrindinių ES konkurencingumo </w:t>
            </w:r>
            <w:r w:rsidRPr="00BA4D60">
              <w:rPr>
                <w:b/>
                <w:i/>
              </w:rPr>
              <w:t>atkūrimo</w:t>
            </w:r>
            <w:r w:rsidRPr="00BA4D60">
              <w:t xml:space="preserve"> priemonių, svarba;</w:t>
            </w:r>
          </w:p>
        </w:tc>
        <w:tc>
          <w:tcPr>
            <w:tcW w:w="4876" w:type="dxa"/>
            <w:tcBorders>
              <w:top w:val="nil"/>
              <w:left w:val="nil"/>
              <w:bottom w:val="nil"/>
              <w:right w:val="nil"/>
            </w:tcBorders>
          </w:tcPr>
          <w:p w14:paraId="465AA4CE" w14:textId="77777777" w:rsidR="00F11ED9" w:rsidRPr="00BA4D60" w:rsidRDefault="00F11ED9" w:rsidP="00F11ED9">
            <w:pPr>
              <w:pStyle w:val="Normal6a"/>
            </w:pPr>
            <w:r w:rsidRPr="00BA4D60">
              <w:t>H.</w:t>
            </w:r>
            <w:r w:rsidRPr="00BA4D60">
              <w:tab/>
              <w:t xml:space="preserve">kadangi naujausiose ES ataskaitose pabrėžiama mokesčių supaprastinimo </w:t>
            </w:r>
            <w:r w:rsidRPr="00BA4D60">
              <w:rPr>
                <w:b/>
                <w:i/>
              </w:rPr>
              <w:t>ir mokesčių</w:t>
            </w:r>
            <w:r w:rsidRPr="00BA4D60">
              <w:t xml:space="preserve"> taisyklių </w:t>
            </w:r>
            <w:r w:rsidRPr="00BA4D60">
              <w:rPr>
                <w:b/>
                <w:i/>
              </w:rPr>
              <w:t>suderinimo, taip pat ekonomiškai</w:t>
            </w:r>
            <w:r w:rsidRPr="00BA4D60">
              <w:t xml:space="preserve"> veiksmingų mokesčių paskatų, kaip pagrindinių ES konkurencingumo </w:t>
            </w:r>
            <w:r w:rsidRPr="00BA4D60">
              <w:rPr>
                <w:b/>
                <w:i/>
              </w:rPr>
              <w:t>didinimo</w:t>
            </w:r>
            <w:r w:rsidRPr="00BA4D60">
              <w:t xml:space="preserve"> priemonių, svarba; </w:t>
            </w:r>
            <w:r w:rsidRPr="00BA4D60">
              <w:rPr>
                <w:b/>
                <w:i/>
              </w:rPr>
              <w:t xml:space="preserve">kadangi gerai parengtos, turiniu grindžiamos mokesčių paskatos, koordinuojamos ES lygmeniu, gali būti </w:t>
            </w:r>
            <w:r w:rsidRPr="00BA4D60">
              <w:rPr>
                <w:b/>
                <w:i/>
              </w:rPr>
              <w:lastRenderedPageBreak/>
              <w:t>priemonė siekiant viešųjų tikslų bendrojoje rinkoje, pvz., ekonomikos priklausomybės nuo iškastinio kuro mažinimo, su sąlyga, kad bus išvengta iškraipymų ir bus tinkamai sušvelnintos mokesčių slėpimo ir vengimo galimybės; kadangi vyriausybės turėtų užtikrinti, kad į mokslinių tyrimų ir technologinės plėtros mokesčių paskatų sistemas būtų įtraukti patikimi kovos su mokesčių spragomis mechanizmai, taip pat socialiniai ir aplinkos konstituciniai principai, ir užtikrinti ekonominį naudingumą atliekant reguliarų ir griežtą vertinimą, grindžiamą skaidriais ir aukštos kokybės įmonių lygmens duomenimis;</w:t>
            </w:r>
          </w:p>
        </w:tc>
      </w:tr>
    </w:tbl>
    <w:p w14:paraId="7E0CDE32" w14:textId="77777777" w:rsidR="00F11ED9" w:rsidRPr="00BA4D60" w:rsidRDefault="00F11ED9" w:rsidP="00F11ED9">
      <w:pPr>
        <w:pStyle w:val="AmOrLang"/>
      </w:pPr>
      <w:r w:rsidRPr="00BA4D60">
        <w:lastRenderedPageBreak/>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4EB50FC3" w14:textId="77777777" w:rsidR="00F11ED9" w:rsidRPr="00BA4D60" w:rsidRDefault="00F11ED9" w:rsidP="00F11ED9">
      <w:r w:rsidRPr="00BA4D60">
        <w:rPr>
          <w:rStyle w:val="HideTWBExt"/>
        </w:rPr>
        <w:t>&lt;/Amend&gt;</w:t>
      </w:r>
    </w:p>
    <w:p w14:paraId="132A7F63"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30</w:t>
      </w:r>
      <w:r w:rsidRPr="00BA4D60">
        <w:rPr>
          <w:rStyle w:val="HideTWBExt"/>
          <w:b w:val="0"/>
        </w:rPr>
        <w:t>&lt;/NumAm&gt;</w:t>
      </w:r>
    </w:p>
    <w:p w14:paraId="6065C0BF" w14:textId="77777777" w:rsidR="00F11ED9" w:rsidRPr="00BA4D60" w:rsidRDefault="00F11ED9" w:rsidP="00F11ED9">
      <w:pPr>
        <w:pStyle w:val="NormalBold"/>
      </w:pPr>
      <w:r w:rsidRPr="00BA4D60">
        <w:rPr>
          <w:rStyle w:val="HideTWBExt"/>
          <w:b w:val="0"/>
        </w:rPr>
        <w:t>&lt;RepeatBlock-By&gt;&lt;Members&gt;</w:t>
      </w:r>
      <w:r w:rsidRPr="00BA4D60">
        <w:t>Roberts Zīle</w:t>
      </w:r>
      <w:r w:rsidRPr="00BA4D60">
        <w:rPr>
          <w:rStyle w:val="HideTWBExt"/>
          <w:b w:val="0"/>
        </w:rPr>
        <w:t>&lt;/Members&gt;</w:t>
      </w:r>
    </w:p>
    <w:p w14:paraId="3AA039AD" w14:textId="77777777" w:rsidR="00F11ED9" w:rsidRPr="00BA4D60" w:rsidRDefault="00F11ED9" w:rsidP="00F11ED9">
      <w:pPr>
        <w:pStyle w:val="NormalBold"/>
      </w:pPr>
      <w:r w:rsidRPr="00BA4D60">
        <w:rPr>
          <w:rStyle w:val="HideTWBExt"/>
          <w:b w:val="0"/>
        </w:rPr>
        <w:t>&lt;/RepeatBlock-By&gt;</w:t>
      </w:r>
    </w:p>
    <w:p w14:paraId="2FD176F8"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11CDC8C3" w14:textId="77777777" w:rsidR="00F11ED9" w:rsidRPr="00BA4D60" w:rsidRDefault="00F11ED9" w:rsidP="00F11ED9">
      <w:pPr>
        <w:pStyle w:val="NormalBold"/>
      </w:pPr>
      <w:r w:rsidRPr="00BA4D60">
        <w:rPr>
          <w:rStyle w:val="HideTWBExt"/>
          <w:b w:val="0"/>
        </w:rPr>
        <w:t>&lt;Article&gt;</w:t>
      </w:r>
      <w:r w:rsidRPr="00BA4D60">
        <w:t>H konstatuojamoji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502E6943" w14:textId="77777777" w:rsidTr="00F11ED9">
        <w:trPr>
          <w:trHeight w:hRule="exact" w:val="240"/>
          <w:jc w:val="center"/>
        </w:trPr>
        <w:tc>
          <w:tcPr>
            <w:tcW w:w="9752" w:type="dxa"/>
            <w:gridSpan w:val="2"/>
            <w:tcBorders>
              <w:top w:val="nil"/>
              <w:left w:val="nil"/>
              <w:bottom w:val="nil"/>
              <w:right w:val="nil"/>
            </w:tcBorders>
          </w:tcPr>
          <w:p w14:paraId="1E9B8AF4" w14:textId="77777777" w:rsidR="00F11ED9" w:rsidRPr="00BA4D60" w:rsidRDefault="00F11ED9" w:rsidP="00F11ED9"/>
        </w:tc>
      </w:tr>
      <w:tr w:rsidR="00F11ED9" w:rsidRPr="00BA4D60" w14:paraId="441BD2B4" w14:textId="77777777" w:rsidTr="00F11ED9">
        <w:trPr>
          <w:trHeight w:val="240"/>
          <w:jc w:val="center"/>
        </w:trPr>
        <w:tc>
          <w:tcPr>
            <w:tcW w:w="4876" w:type="dxa"/>
            <w:tcBorders>
              <w:top w:val="nil"/>
              <w:left w:val="nil"/>
              <w:bottom w:val="nil"/>
              <w:right w:val="nil"/>
            </w:tcBorders>
          </w:tcPr>
          <w:p w14:paraId="1F891924"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69963FD6" w14:textId="77777777" w:rsidR="00F11ED9" w:rsidRPr="00BA4D60" w:rsidRDefault="00F11ED9" w:rsidP="00F11ED9">
            <w:pPr>
              <w:pStyle w:val="AmColumnHeading"/>
            </w:pPr>
            <w:r w:rsidRPr="00BA4D60">
              <w:t>Pakeitimas</w:t>
            </w:r>
          </w:p>
        </w:tc>
      </w:tr>
      <w:tr w:rsidR="00F11ED9" w:rsidRPr="00BA4D60" w14:paraId="5A50E7A9" w14:textId="77777777" w:rsidTr="00F11ED9">
        <w:trPr>
          <w:jc w:val="center"/>
        </w:trPr>
        <w:tc>
          <w:tcPr>
            <w:tcW w:w="4876" w:type="dxa"/>
            <w:tcBorders>
              <w:top w:val="nil"/>
              <w:left w:val="nil"/>
              <w:bottom w:val="nil"/>
              <w:right w:val="nil"/>
            </w:tcBorders>
          </w:tcPr>
          <w:p w14:paraId="7A6F14AF" w14:textId="77777777" w:rsidR="00F11ED9" w:rsidRPr="00BA4D60" w:rsidRDefault="00F11ED9" w:rsidP="00F11ED9">
            <w:pPr>
              <w:pStyle w:val="Normal6a"/>
            </w:pPr>
            <w:r w:rsidRPr="00BA4D60">
              <w:t>H.</w:t>
            </w:r>
            <w:r w:rsidRPr="00BA4D60">
              <w:tab/>
              <w:t>kadangi naujausiose ES ataskaitose pabrėžiama mokesčių supaprastinimo, fiskalinių taisyklių sutvarkymo ir veiksmingų mokesčių paskatų, kaip pagrindinių ES konkurencingumo atkūrimo priemonių, svarba;</w:t>
            </w:r>
          </w:p>
        </w:tc>
        <w:tc>
          <w:tcPr>
            <w:tcW w:w="4876" w:type="dxa"/>
            <w:tcBorders>
              <w:top w:val="nil"/>
              <w:left w:val="nil"/>
              <w:bottom w:val="nil"/>
              <w:right w:val="nil"/>
            </w:tcBorders>
          </w:tcPr>
          <w:p w14:paraId="127980DA" w14:textId="77777777" w:rsidR="00F11ED9" w:rsidRPr="00BA4D60" w:rsidRDefault="00F11ED9" w:rsidP="00F11ED9">
            <w:pPr>
              <w:pStyle w:val="Normal6a"/>
            </w:pPr>
            <w:r w:rsidRPr="00BA4D60">
              <w:t>H.</w:t>
            </w:r>
            <w:r w:rsidRPr="00BA4D60">
              <w:tab/>
              <w:t xml:space="preserve">kadangi naujausiose ES ataskaitose pabrėžiama mokesčių supaprastinimo, fiskalinių taisyklių sutvarkymo ir veiksmingų mokesčių paskatų, kaip pagrindinių ES konkurencingumo atkūrimo priemonių, svarba; </w:t>
            </w:r>
            <w:r w:rsidRPr="00BA4D60">
              <w:rPr>
                <w:b/>
                <w:i/>
              </w:rPr>
              <w:t>pabrėžia, kad vidaus, veiklos vieta grindžiamos mokesčių paskatos, pvz., 0 proc. mokesčio tarifas nepaskirstytam ir reinvestuotam įmonių pelnui, yra teisėtos ir labai veiksmingos ekonominės politikos priemonės, skirtos kapitalo formavimui ir augimui besivystančiose šalyse;</w:t>
            </w:r>
          </w:p>
        </w:tc>
      </w:tr>
    </w:tbl>
    <w:p w14:paraId="6CD42EA2"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230E00CD" w14:textId="77777777" w:rsidR="00F11ED9" w:rsidRPr="00BA4D60" w:rsidRDefault="00F11ED9" w:rsidP="00F11ED9">
      <w:r w:rsidRPr="00BA4D60">
        <w:rPr>
          <w:rStyle w:val="HideTWBExt"/>
        </w:rPr>
        <w:t>&lt;/Amend&gt;</w:t>
      </w:r>
    </w:p>
    <w:p w14:paraId="6B418D5D" w14:textId="77777777" w:rsidR="00F11ED9" w:rsidRPr="00BA4D60" w:rsidRDefault="00F11ED9" w:rsidP="00F11ED9">
      <w:pPr>
        <w:pStyle w:val="AmNumberTabs"/>
      </w:pPr>
      <w:r w:rsidRPr="00BA4D60">
        <w:rPr>
          <w:rStyle w:val="HideTWBExt"/>
          <w:b w:val="0"/>
        </w:rPr>
        <w:lastRenderedPageBreak/>
        <w:t>&lt;Amend&gt;</w:t>
      </w:r>
      <w:r w:rsidRPr="00BA4D60">
        <w:t>Pakeitimas</w:t>
      </w:r>
      <w:r w:rsidRPr="00BA4D60">
        <w:tab/>
      </w:r>
      <w:r w:rsidRPr="00BA4D60">
        <w:tab/>
      </w:r>
      <w:r w:rsidRPr="00BA4D60">
        <w:rPr>
          <w:rStyle w:val="HideTWBExt"/>
          <w:b w:val="0"/>
        </w:rPr>
        <w:t>&lt;NumAm&gt;</w:t>
      </w:r>
      <w:r w:rsidRPr="00BA4D60">
        <w:t>31</w:t>
      </w:r>
      <w:r w:rsidRPr="00BA4D60">
        <w:rPr>
          <w:rStyle w:val="HideTWBExt"/>
          <w:b w:val="0"/>
        </w:rPr>
        <w:t>&lt;/NumAm&gt;</w:t>
      </w:r>
    </w:p>
    <w:p w14:paraId="4CD92145" w14:textId="77777777" w:rsidR="00F11ED9" w:rsidRPr="00BA4D60" w:rsidRDefault="00F11ED9" w:rsidP="00F11ED9">
      <w:pPr>
        <w:pStyle w:val="NormalBold"/>
      </w:pPr>
      <w:r w:rsidRPr="00BA4D60">
        <w:rPr>
          <w:rStyle w:val="HideTWBExt"/>
          <w:b w:val="0"/>
        </w:rPr>
        <w:t>&lt;RepeatBlock-By&gt;&lt;Members&gt;</w:t>
      </w:r>
      <w:r w:rsidRPr="00BA4D60">
        <w:t>Arba Kokalari, Regina Doherty</w:t>
      </w:r>
      <w:r w:rsidRPr="00BA4D60">
        <w:rPr>
          <w:rStyle w:val="HideTWBExt"/>
          <w:b w:val="0"/>
        </w:rPr>
        <w:t>&lt;/Members&gt;</w:t>
      </w:r>
    </w:p>
    <w:p w14:paraId="40DE30E7" w14:textId="77777777" w:rsidR="00F11ED9" w:rsidRPr="00BA4D60" w:rsidRDefault="00F11ED9" w:rsidP="00F11ED9">
      <w:pPr>
        <w:pStyle w:val="NormalBold"/>
      </w:pPr>
      <w:r w:rsidRPr="00BA4D60">
        <w:rPr>
          <w:rStyle w:val="HideTWBExt"/>
          <w:b w:val="0"/>
        </w:rPr>
        <w:t>&lt;/RepeatBlock-By&gt;</w:t>
      </w:r>
    </w:p>
    <w:p w14:paraId="2706E9C8"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4F436BA8" w14:textId="77777777" w:rsidR="00F11ED9" w:rsidRPr="00BA4D60" w:rsidRDefault="00F11ED9" w:rsidP="00F11ED9">
      <w:pPr>
        <w:pStyle w:val="NormalBold"/>
      </w:pPr>
      <w:r w:rsidRPr="00BA4D60">
        <w:rPr>
          <w:rStyle w:val="HideTWBExt"/>
          <w:b w:val="0"/>
        </w:rPr>
        <w:t>&lt;Article&gt;</w:t>
      </w:r>
      <w:r w:rsidRPr="00BA4D60">
        <w:t>H konstatuojamoji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7451C7DC" w14:textId="77777777" w:rsidTr="00F11ED9">
        <w:trPr>
          <w:trHeight w:hRule="exact" w:val="240"/>
          <w:jc w:val="center"/>
        </w:trPr>
        <w:tc>
          <w:tcPr>
            <w:tcW w:w="9752" w:type="dxa"/>
            <w:gridSpan w:val="2"/>
            <w:tcBorders>
              <w:top w:val="nil"/>
              <w:left w:val="nil"/>
              <w:bottom w:val="nil"/>
              <w:right w:val="nil"/>
            </w:tcBorders>
          </w:tcPr>
          <w:p w14:paraId="6885E93D" w14:textId="77777777" w:rsidR="00F11ED9" w:rsidRPr="00BA4D60" w:rsidRDefault="00F11ED9" w:rsidP="00F11ED9"/>
        </w:tc>
      </w:tr>
      <w:tr w:rsidR="00F11ED9" w:rsidRPr="00BA4D60" w14:paraId="12CD4E1B" w14:textId="77777777" w:rsidTr="00F11ED9">
        <w:trPr>
          <w:trHeight w:val="240"/>
          <w:jc w:val="center"/>
        </w:trPr>
        <w:tc>
          <w:tcPr>
            <w:tcW w:w="4876" w:type="dxa"/>
            <w:tcBorders>
              <w:top w:val="nil"/>
              <w:left w:val="nil"/>
              <w:bottom w:val="nil"/>
              <w:right w:val="nil"/>
            </w:tcBorders>
          </w:tcPr>
          <w:p w14:paraId="006D490C"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7B980A3A" w14:textId="77777777" w:rsidR="00F11ED9" w:rsidRPr="00BA4D60" w:rsidRDefault="00F11ED9" w:rsidP="00F11ED9">
            <w:pPr>
              <w:pStyle w:val="AmColumnHeading"/>
            </w:pPr>
            <w:r w:rsidRPr="00BA4D60">
              <w:t>Pakeitimas</w:t>
            </w:r>
          </w:p>
        </w:tc>
      </w:tr>
      <w:tr w:rsidR="00F11ED9" w:rsidRPr="00BA4D60" w14:paraId="7ABAA123" w14:textId="77777777" w:rsidTr="00F11ED9">
        <w:trPr>
          <w:jc w:val="center"/>
        </w:trPr>
        <w:tc>
          <w:tcPr>
            <w:tcW w:w="4876" w:type="dxa"/>
            <w:tcBorders>
              <w:top w:val="nil"/>
              <w:left w:val="nil"/>
              <w:bottom w:val="nil"/>
              <w:right w:val="nil"/>
            </w:tcBorders>
          </w:tcPr>
          <w:p w14:paraId="693A2A90" w14:textId="77777777" w:rsidR="00F11ED9" w:rsidRPr="00BA4D60" w:rsidRDefault="00F11ED9" w:rsidP="00F11ED9">
            <w:pPr>
              <w:pStyle w:val="Normal6a"/>
            </w:pPr>
            <w:r w:rsidRPr="00BA4D60">
              <w:t>H.</w:t>
            </w:r>
            <w:r w:rsidRPr="00BA4D60">
              <w:tab/>
              <w:t>kadangi naujausiose ES ataskaitose pabrėžiama mokesčių supaprastinimo, fiskalinių taisyklių sutvarkymo ir veiksmingų mokesčių paskatų, kaip pagrindinių ES konkurencingumo atkūrimo priemonių, svarba;</w:t>
            </w:r>
          </w:p>
        </w:tc>
        <w:tc>
          <w:tcPr>
            <w:tcW w:w="4876" w:type="dxa"/>
            <w:tcBorders>
              <w:top w:val="nil"/>
              <w:left w:val="nil"/>
              <w:bottom w:val="nil"/>
              <w:right w:val="nil"/>
            </w:tcBorders>
          </w:tcPr>
          <w:p w14:paraId="777FBE76" w14:textId="77777777" w:rsidR="00F11ED9" w:rsidRPr="00BA4D60" w:rsidRDefault="00F11ED9" w:rsidP="00F11ED9">
            <w:pPr>
              <w:pStyle w:val="Normal6a"/>
            </w:pPr>
            <w:r w:rsidRPr="00BA4D60">
              <w:t>H.</w:t>
            </w:r>
            <w:r w:rsidRPr="00BA4D60">
              <w:tab/>
              <w:t>kadangi naujausiose ES ataskaitose pabrėžiama mokesčių supaprastinimo, fiskalinių taisyklių sutvarkymo ir veiksmingų mokesčių paskatų, kaip pagrindinių ES konkurencingumo atkūrimo</w:t>
            </w:r>
            <w:r w:rsidRPr="00BA4D60">
              <w:rPr>
                <w:b/>
                <w:i/>
              </w:rPr>
              <w:t>, investicijų rėmimo ir administracinės naštos mažinimo</w:t>
            </w:r>
            <w:r w:rsidRPr="00BA4D60">
              <w:t xml:space="preserve"> priemonių, svarba;</w:t>
            </w:r>
          </w:p>
        </w:tc>
      </w:tr>
    </w:tbl>
    <w:p w14:paraId="64C4A7AF"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6761DB09" w14:textId="77777777" w:rsidR="00F11ED9" w:rsidRPr="00BA4D60" w:rsidRDefault="00F11ED9" w:rsidP="00F11ED9">
      <w:r w:rsidRPr="00BA4D60">
        <w:rPr>
          <w:rStyle w:val="HideTWBExt"/>
        </w:rPr>
        <w:t>&lt;/Amend&gt;</w:t>
      </w:r>
    </w:p>
    <w:p w14:paraId="301CC8C7"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32</w:t>
      </w:r>
      <w:r w:rsidRPr="00BA4D60">
        <w:rPr>
          <w:rStyle w:val="HideTWBExt"/>
          <w:b w:val="0"/>
        </w:rPr>
        <w:t>&lt;/NumAm&gt;</w:t>
      </w:r>
    </w:p>
    <w:p w14:paraId="5B4F5255" w14:textId="77777777" w:rsidR="00F11ED9" w:rsidRPr="00BA4D60" w:rsidRDefault="00F11ED9" w:rsidP="00F11ED9">
      <w:pPr>
        <w:pStyle w:val="NormalBold"/>
      </w:pPr>
      <w:r w:rsidRPr="00BA4D60">
        <w:rPr>
          <w:rStyle w:val="HideTWBExt"/>
          <w:b w:val="0"/>
        </w:rPr>
        <w:t>&lt;RepeatBlock-By&gt;&lt;Members&gt;</w:t>
      </w:r>
      <w:r w:rsidRPr="00BA4D60">
        <w:t>Rasmus Andresen</w:t>
      </w:r>
      <w:r w:rsidRPr="00BA4D60">
        <w:rPr>
          <w:rStyle w:val="HideTWBExt"/>
          <w:b w:val="0"/>
        </w:rPr>
        <w:t>&lt;/Members&gt;</w:t>
      </w:r>
    </w:p>
    <w:p w14:paraId="0D167121" w14:textId="77777777" w:rsidR="00F11ED9" w:rsidRPr="00BA4D60" w:rsidRDefault="00F11ED9" w:rsidP="00F11ED9">
      <w:pPr>
        <w:pStyle w:val="NormalBold"/>
      </w:pPr>
      <w:r w:rsidRPr="00BA4D60">
        <w:rPr>
          <w:rStyle w:val="HideTWBExt"/>
          <w:b w:val="0"/>
        </w:rPr>
        <w:t>&lt;/RepeatBlock-By&gt;</w:t>
      </w:r>
    </w:p>
    <w:p w14:paraId="30FEC832"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3952EB66" w14:textId="77777777" w:rsidR="00F11ED9" w:rsidRPr="00BA4D60" w:rsidRDefault="00F11ED9" w:rsidP="00F11ED9">
      <w:pPr>
        <w:pStyle w:val="NormalBold"/>
      </w:pPr>
      <w:r w:rsidRPr="00BA4D60">
        <w:rPr>
          <w:rStyle w:val="HideTWBExt"/>
          <w:b w:val="0"/>
        </w:rPr>
        <w:t>&lt;Article&gt;</w:t>
      </w:r>
      <w:r w:rsidRPr="00BA4D60">
        <w:t>H konstatuojamoji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2F1B8ABA" w14:textId="77777777" w:rsidTr="00F11ED9">
        <w:trPr>
          <w:trHeight w:hRule="exact" w:val="240"/>
          <w:jc w:val="center"/>
        </w:trPr>
        <w:tc>
          <w:tcPr>
            <w:tcW w:w="9752" w:type="dxa"/>
            <w:gridSpan w:val="2"/>
            <w:tcBorders>
              <w:top w:val="nil"/>
              <w:left w:val="nil"/>
              <w:bottom w:val="nil"/>
              <w:right w:val="nil"/>
            </w:tcBorders>
          </w:tcPr>
          <w:p w14:paraId="3D1D7B9A" w14:textId="77777777" w:rsidR="00F11ED9" w:rsidRPr="00BA4D60" w:rsidRDefault="00F11ED9" w:rsidP="00F11ED9"/>
        </w:tc>
      </w:tr>
      <w:tr w:rsidR="00F11ED9" w:rsidRPr="00BA4D60" w14:paraId="5F07D2A8" w14:textId="77777777" w:rsidTr="00F11ED9">
        <w:trPr>
          <w:trHeight w:val="240"/>
          <w:jc w:val="center"/>
        </w:trPr>
        <w:tc>
          <w:tcPr>
            <w:tcW w:w="4876" w:type="dxa"/>
            <w:tcBorders>
              <w:top w:val="nil"/>
              <w:left w:val="nil"/>
              <w:bottom w:val="nil"/>
              <w:right w:val="nil"/>
            </w:tcBorders>
          </w:tcPr>
          <w:p w14:paraId="4EA5DBDC"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4BF05C0A" w14:textId="77777777" w:rsidR="00F11ED9" w:rsidRPr="00BA4D60" w:rsidRDefault="00F11ED9" w:rsidP="00F11ED9">
            <w:pPr>
              <w:pStyle w:val="AmColumnHeading"/>
            </w:pPr>
            <w:r w:rsidRPr="00BA4D60">
              <w:t>Pakeitimas</w:t>
            </w:r>
          </w:p>
        </w:tc>
      </w:tr>
      <w:tr w:rsidR="00F11ED9" w:rsidRPr="00BA4D60" w14:paraId="76CCC2A6" w14:textId="77777777" w:rsidTr="00F11ED9">
        <w:trPr>
          <w:jc w:val="center"/>
        </w:trPr>
        <w:tc>
          <w:tcPr>
            <w:tcW w:w="4876" w:type="dxa"/>
            <w:tcBorders>
              <w:top w:val="nil"/>
              <w:left w:val="nil"/>
              <w:bottom w:val="nil"/>
              <w:right w:val="nil"/>
            </w:tcBorders>
          </w:tcPr>
          <w:p w14:paraId="4A296DDE" w14:textId="77777777" w:rsidR="00F11ED9" w:rsidRPr="00BA4D60" w:rsidRDefault="00F11ED9" w:rsidP="00F11ED9">
            <w:pPr>
              <w:pStyle w:val="Normal6a"/>
            </w:pPr>
            <w:r w:rsidRPr="00BA4D60">
              <w:t>H.</w:t>
            </w:r>
            <w:r w:rsidRPr="00BA4D60">
              <w:tab/>
              <w:t xml:space="preserve">kadangi naujausiose ES ataskaitose pabrėžiama mokesčių supaprastinimo, fiskalinių taisyklių sutvarkymo </w:t>
            </w:r>
            <w:r w:rsidRPr="00BA4D60">
              <w:rPr>
                <w:b/>
                <w:i/>
              </w:rPr>
              <w:t>ir veiksmingų mokesčių paskatų</w:t>
            </w:r>
            <w:r w:rsidRPr="00BA4D60">
              <w:t xml:space="preserve">, kaip pagrindinių </w:t>
            </w:r>
            <w:r w:rsidRPr="00BA4D60">
              <w:rPr>
                <w:b/>
                <w:i/>
              </w:rPr>
              <w:t>ES konkurencingumo atkūrimo</w:t>
            </w:r>
            <w:r w:rsidRPr="00BA4D60">
              <w:t xml:space="preserve"> priemonių, svarba;</w:t>
            </w:r>
          </w:p>
        </w:tc>
        <w:tc>
          <w:tcPr>
            <w:tcW w:w="4876" w:type="dxa"/>
            <w:tcBorders>
              <w:top w:val="nil"/>
              <w:left w:val="nil"/>
              <w:bottom w:val="nil"/>
              <w:right w:val="nil"/>
            </w:tcBorders>
          </w:tcPr>
          <w:p w14:paraId="3268BAA3" w14:textId="77777777" w:rsidR="00F11ED9" w:rsidRPr="00BA4D60" w:rsidRDefault="00F11ED9" w:rsidP="00F11ED9">
            <w:pPr>
              <w:pStyle w:val="Normal6a"/>
            </w:pPr>
            <w:r w:rsidRPr="00BA4D60">
              <w:t>H.</w:t>
            </w:r>
            <w:r w:rsidRPr="00BA4D60">
              <w:tab/>
              <w:t xml:space="preserve">kadangi naujausiose ES ataskaitose pabrėžiama mokesčių </w:t>
            </w:r>
            <w:r w:rsidRPr="00BA4D60">
              <w:rPr>
                <w:b/>
                <w:i/>
              </w:rPr>
              <w:t>administravimo</w:t>
            </w:r>
            <w:r w:rsidRPr="00BA4D60">
              <w:t xml:space="preserve"> supaprastinimo, fiskalinių taisyklių sutvarkymo, kaip pagrindinių </w:t>
            </w:r>
            <w:r w:rsidRPr="00BA4D60">
              <w:rPr>
                <w:b/>
                <w:i/>
              </w:rPr>
              <w:t>suderinto ir veiksmingo vykdymo užtikrinimo</w:t>
            </w:r>
            <w:r w:rsidRPr="00BA4D60">
              <w:t xml:space="preserve"> priemonių, svarba;</w:t>
            </w:r>
          </w:p>
        </w:tc>
      </w:tr>
    </w:tbl>
    <w:p w14:paraId="2854466E"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441EA1A2" w14:textId="77777777" w:rsidR="00F11ED9" w:rsidRPr="00BA4D60" w:rsidRDefault="00F11ED9" w:rsidP="00F11ED9">
      <w:r w:rsidRPr="00BA4D60">
        <w:rPr>
          <w:rStyle w:val="HideTWBExt"/>
        </w:rPr>
        <w:t>&lt;/Amend&gt;</w:t>
      </w:r>
    </w:p>
    <w:p w14:paraId="662B9C1D"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33</w:t>
      </w:r>
      <w:r w:rsidRPr="00BA4D60">
        <w:rPr>
          <w:rStyle w:val="HideTWBExt"/>
          <w:b w:val="0"/>
        </w:rPr>
        <w:t>&lt;/NumAm&gt;</w:t>
      </w:r>
    </w:p>
    <w:p w14:paraId="321103B1" w14:textId="77777777" w:rsidR="00F11ED9" w:rsidRPr="00BA4D60" w:rsidRDefault="00F11ED9" w:rsidP="00F11ED9">
      <w:pPr>
        <w:pStyle w:val="NormalBold"/>
      </w:pPr>
      <w:r w:rsidRPr="00BA4D60">
        <w:rPr>
          <w:rStyle w:val="HideTWBExt"/>
          <w:b w:val="0"/>
        </w:rPr>
        <w:t>&lt;RepeatBlock-By&gt;&lt;Members&gt;</w:t>
      </w:r>
      <w:r w:rsidRPr="00BA4D60">
        <w:t>Rasmus Andresen</w:t>
      </w:r>
      <w:r w:rsidRPr="00BA4D60">
        <w:rPr>
          <w:rStyle w:val="HideTWBExt"/>
          <w:b w:val="0"/>
        </w:rPr>
        <w:t>&lt;/Members&gt;</w:t>
      </w:r>
    </w:p>
    <w:p w14:paraId="51C75A24" w14:textId="77777777" w:rsidR="00F11ED9" w:rsidRPr="00BA4D60" w:rsidRDefault="00F11ED9" w:rsidP="00F11ED9">
      <w:pPr>
        <w:pStyle w:val="NormalBold"/>
      </w:pPr>
      <w:r w:rsidRPr="00BA4D60">
        <w:rPr>
          <w:rStyle w:val="HideTWBExt"/>
          <w:b w:val="0"/>
        </w:rPr>
        <w:t>&lt;/RepeatBlock-By&gt;</w:t>
      </w:r>
    </w:p>
    <w:p w14:paraId="67DA03CC"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31D09874" w14:textId="77777777" w:rsidR="00F11ED9" w:rsidRPr="00BA4D60" w:rsidRDefault="00F11ED9" w:rsidP="00F11ED9">
      <w:pPr>
        <w:pStyle w:val="NormalBold"/>
      </w:pPr>
      <w:r w:rsidRPr="00BA4D60">
        <w:rPr>
          <w:rStyle w:val="HideTWBExt"/>
          <w:b w:val="0"/>
        </w:rPr>
        <w:t>&lt;Article&gt;</w:t>
      </w:r>
      <w:r w:rsidRPr="00BA4D60">
        <w:t>H a konstatuojamoji dalis (nauja)</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76767B49" w14:textId="77777777" w:rsidTr="00F11ED9">
        <w:trPr>
          <w:trHeight w:hRule="exact" w:val="240"/>
          <w:jc w:val="center"/>
        </w:trPr>
        <w:tc>
          <w:tcPr>
            <w:tcW w:w="9752" w:type="dxa"/>
            <w:gridSpan w:val="2"/>
            <w:tcBorders>
              <w:top w:val="nil"/>
              <w:left w:val="nil"/>
              <w:bottom w:val="nil"/>
              <w:right w:val="nil"/>
            </w:tcBorders>
          </w:tcPr>
          <w:p w14:paraId="2A7570D6" w14:textId="77777777" w:rsidR="00F11ED9" w:rsidRPr="00BA4D60" w:rsidRDefault="00F11ED9" w:rsidP="00F11ED9"/>
        </w:tc>
      </w:tr>
      <w:tr w:rsidR="00F11ED9" w:rsidRPr="00BA4D60" w14:paraId="7A6185FC" w14:textId="77777777" w:rsidTr="00F11ED9">
        <w:trPr>
          <w:trHeight w:val="240"/>
          <w:jc w:val="center"/>
        </w:trPr>
        <w:tc>
          <w:tcPr>
            <w:tcW w:w="4876" w:type="dxa"/>
            <w:tcBorders>
              <w:top w:val="nil"/>
              <w:left w:val="nil"/>
              <w:bottom w:val="nil"/>
              <w:right w:val="nil"/>
            </w:tcBorders>
          </w:tcPr>
          <w:p w14:paraId="3A648C8A"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3E706F10" w14:textId="77777777" w:rsidR="00F11ED9" w:rsidRPr="00BA4D60" w:rsidRDefault="00F11ED9" w:rsidP="00F11ED9">
            <w:pPr>
              <w:pStyle w:val="AmColumnHeading"/>
            </w:pPr>
            <w:r w:rsidRPr="00BA4D60">
              <w:t>Pakeitimas</w:t>
            </w:r>
          </w:p>
        </w:tc>
      </w:tr>
      <w:tr w:rsidR="00F11ED9" w:rsidRPr="00BA4D60" w14:paraId="7AEE7E76" w14:textId="77777777" w:rsidTr="00F11ED9">
        <w:trPr>
          <w:jc w:val="center"/>
        </w:trPr>
        <w:tc>
          <w:tcPr>
            <w:tcW w:w="4876" w:type="dxa"/>
            <w:tcBorders>
              <w:top w:val="nil"/>
              <w:left w:val="nil"/>
              <w:bottom w:val="nil"/>
              <w:right w:val="nil"/>
            </w:tcBorders>
          </w:tcPr>
          <w:p w14:paraId="0A5E1833" w14:textId="77777777" w:rsidR="00F11ED9" w:rsidRPr="00BA4D60" w:rsidRDefault="00F11ED9" w:rsidP="00F11ED9">
            <w:pPr>
              <w:pStyle w:val="Normal6a"/>
            </w:pPr>
          </w:p>
        </w:tc>
        <w:tc>
          <w:tcPr>
            <w:tcW w:w="4876" w:type="dxa"/>
            <w:tcBorders>
              <w:top w:val="nil"/>
              <w:left w:val="nil"/>
              <w:bottom w:val="nil"/>
              <w:right w:val="nil"/>
            </w:tcBorders>
          </w:tcPr>
          <w:p w14:paraId="56D3158C" w14:textId="77777777" w:rsidR="00F11ED9" w:rsidRPr="00BA4D60" w:rsidRDefault="00F11ED9" w:rsidP="00F11ED9">
            <w:pPr>
              <w:pStyle w:val="Normal6a"/>
            </w:pPr>
            <w:r w:rsidRPr="00BA4D60">
              <w:rPr>
                <w:b/>
                <w:i/>
              </w:rPr>
              <w:t>Ha.</w:t>
            </w:r>
            <w:r w:rsidRPr="00BA4D60">
              <w:tab/>
            </w:r>
            <w:r w:rsidRPr="00BA4D60">
              <w:rPr>
                <w:b/>
                <w:i/>
              </w:rPr>
              <w:t xml:space="preserve">kadangi vyksta derybos dėl JT </w:t>
            </w:r>
            <w:r w:rsidRPr="00BA4D60">
              <w:rPr>
                <w:b/>
                <w:i/>
              </w:rPr>
              <w:lastRenderedPageBreak/>
              <w:t>tarptautinio bendradarbiavimo mokesčių srityje pagrindų konvencijos ir tikimasi, kad galutinis konvencijos tekstas ir du protokolai bus sudaryti iki 2027 m.; kadangi šios derybos suteikia galimybę pasiekti visuotinį susitarimą vykdant įtraukų procesą;</w:t>
            </w:r>
          </w:p>
        </w:tc>
      </w:tr>
    </w:tbl>
    <w:p w14:paraId="2A767692" w14:textId="77777777" w:rsidR="00F11ED9" w:rsidRPr="00BA4D60" w:rsidRDefault="00F11ED9" w:rsidP="00F11ED9">
      <w:pPr>
        <w:pStyle w:val="AmOrLang"/>
      </w:pPr>
      <w:r w:rsidRPr="00BA4D60">
        <w:lastRenderedPageBreak/>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1DAF82B4" w14:textId="77777777" w:rsidR="00F11ED9" w:rsidRPr="00BA4D60" w:rsidRDefault="00F11ED9" w:rsidP="00F11ED9">
      <w:r w:rsidRPr="00BA4D60">
        <w:rPr>
          <w:rStyle w:val="HideTWBExt"/>
        </w:rPr>
        <w:t>&lt;/Amend&gt;</w:t>
      </w:r>
    </w:p>
    <w:p w14:paraId="7135E7B0"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34</w:t>
      </w:r>
      <w:r w:rsidRPr="00BA4D60">
        <w:rPr>
          <w:rStyle w:val="HideTWBExt"/>
          <w:b w:val="0"/>
        </w:rPr>
        <w:t>&lt;/NumAm&gt;</w:t>
      </w:r>
    </w:p>
    <w:p w14:paraId="3C0642E6" w14:textId="77777777" w:rsidR="00F11ED9" w:rsidRPr="00BA4D60" w:rsidRDefault="00F11ED9" w:rsidP="00F11ED9">
      <w:pPr>
        <w:pStyle w:val="NormalBold"/>
      </w:pPr>
      <w:r w:rsidRPr="00BA4D60">
        <w:rPr>
          <w:rStyle w:val="HideTWBExt"/>
          <w:b w:val="0"/>
        </w:rPr>
        <w:t>&lt;RepeatBlock-By&gt;&lt;Members&gt;</w:t>
      </w:r>
      <w:r w:rsidRPr="00BA4D60">
        <w:t>Rasmus Andresen</w:t>
      </w:r>
      <w:r w:rsidRPr="00BA4D60">
        <w:rPr>
          <w:rStyle w:val="HideTWBExt"/>
          <w:b w:val="0"/>
        </w:rPr>
        <w:t>&lt;/Members&gt;</w:t>
      </w:r>
    </w:p>
    <w:p w14:paraId="5741440D" w14:textId="77777777" w:rsidR="00F11ED9" w:rsidRPr="00BA4D60" w:rsidRDefault="00F11ED9" w:rsidP="00F11ED9">
      <w:pPr>
        <w:pStyle w:val="NormalBold"/>
      </w:pPr>
      <w:r w:rsidRPr="00BA4D60">
        <w:rPr>
          <w:rStyle w:val="HideTWBExt"/>
          <w:b w:val="0"/>
        </w:rPr>
        <w:t>&lt;/RepeatBlock-By&gt;</w:t>
      </w:r>
    </w:p>
    <w:p w14:paraId="7DDC8009"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0F28C6E5" w14:textId="77777777" w:rsidR="00F11ED9" w:rsidRPr="00BA4D60" w:rsidRDefault="00F11ED9" w:rsidP="00F11ED9">
      <w:pPr>
        <w:pStyle w:val="NormalBold"/>
      </w:pPr>
      <w:r w:rsidRPr="00BA4D60">
        <w:rPr>
          <w:rStyle w:val="HideTWBExt"/>
          <w:b w:val="0"/>
        </w:rPr>
        <w:t>&lt;Article&gt;</w:t>
      </w:r>
      <w:r w:rsidRPr="00BA4D60">
        <w:t>1 paantraštė</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2F88ECDE" w14:textId="77777777" w:rsidTr="00F11ED9">
        <w:trPr>
          <w:trHeight w:hRule="exact" w:val="240"/>
          <w:jc w:val="center"/>
        </w:trPr>
        <w:tc>
          <w:tcPr>
            <w:tcW w:w="9752" w:type="dxa"/>
            <w:gridSpan w:val="2"/>
            <w:tcBorders>
              <w:top w:val="nil"/>
              <w:left w:val="nil"/>
              <w:bottom w:val="nil"/>
              <w:right w:val="nil"/>
            </w:tcBorders>
          </w:tcPr>
          <w:p w14:paraId="2A62E8C7" w14:textId="77777777" w:rsidR="00F11ED9" w:rsidRPr="00BA4D60" w:rsidRDefault="00F11ED9" w:rsidP="00F11ED9"/>
        </w:tc>
      </w:tr>
      <w:tr w:rsidR="00F11ED9" w:rsidRPr="00BA4D60" w14:paraId="52B02C98" w14:textId="77777777" w:rsidTr="00F11ED9">
        <w:trPr>
          <w:trHeight w:val="240"/>
          <w:jc w:val="center"/>
        </w:trPr>
        <w:tc>
          <w:tcPr>
            <w:tcW w:w="4876" w:type="dxa"/>
            <w:tcBorders>
              <w:top w:val="nil"/>
              <w:left w:val="nil"/>
              <w:bottom w:val="nil"/>
              <w:right w:val="nil"/>
            </w:tcBorders>
          </w:tcPr>
          <w:p w14:paraId="32F3BA92"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4B49362D" w14:textId="77777777" w:rsidR="00F11ED9" w:rsidRPr="00BA4D60" w:rsidRDefault="00F11ED9" w:rsidP="00F11ED9">
            <w:pPr>
              <w:pStyle w:val="AmColumnHeading"/>
            </w:pPr>
            <w:r w:rsidRPr="00BA4D60">
              <w:t>Pakeitimas</w:t>
            </w:r>
          </w:p>
        </w:tc>
      </w:tr>
      <w:tr w:rsidR="00F11ED9" w:rsidRPr="00BA4D60" w14:paraId="615BB095" w14:textId="77777777" w:rsidTr="00F11ED9">
        <w:trPr>
          <w:jc w:val="center"/>
        </w:trPr>
        <w:tc>
          <w:tcPr>
            <w:tcW w:w="4876" w:type="dxa"/>
            <w:tcBorders>
              <w:top w:val="nil"/>
              <w:left w:val="nil"/>
              <w:bottom w:val="nil"/>
              <w:right w:val="nil"/>
            </w:tcBorders>
          </w:tcPr>
          <w:p w14:paraId="4BABB1AA" w14:textId="77777777" w:rsidR="00F11ED9" w:rsidRPr="00BA4D60" w:rsidRDefault="00F11ED9" w:rsidP="00F11ED9">
            <w:pPr>
              <w:pStyle w:val="Normal6a"/>
            </w:pPr>
            <w:r w:rsidRPr="00BA4D60">
              <w:rPr>
                <w:b/>
                <w:i/>
              </w:rPr>
              <w:t>Konkurencingumas tarptautinio apmokestinimo srityje</w:t>
            </w:r>
          </w:p>
        </w:tc>
        <w:tc>
          <w:tcPr>
            <w:tcW w:w="4876" w:type="dxa"/>
            <w:tcBorders>
              <w:top w:val="nil"/>
              <w:left w:val="nil"/>
              <w:bottom w:val="nil"/>
              <w:right w:val="nil"/>
            </w:tcBorders>
          </w:tcPr>
          <w:p w14:paraId="14CB968F" w14:textId="77777777" w:rsidR="00F11ED9" w:rsidRPr="00BA4D60" w:rsidRDefault="00F11ED9" w:rsidP="00F11ED9">
            <w:pPr>
              <w:pStyle w:val="Normal6a"/>
            </w:pPr>
            <w:r w:rsidRPr="00BA4D60">
              <w:rPr>
                <w:b/>
                <w:i/>
              </w:rPr>
              <w:t>Veiksmingas ir sąžiningas tarptautinis apmokestinimas</w:t>
            </w:r>
          </w:p>
        </w:tc>
      </w:tr>
    </w:tbl>
    <w:p w14:paraId="15922CA8"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23C7EB6B" w14:textId="77777777" w:rsidR="00F11ED9" w:rsidRPr="00BA4D60" w:rsidRDefault="00F11ED9" w:rsidP="00F11ED9">
      <w:r w:rsidRPr="00BA4D60">
        <w:rPr>
          <w:rStyle w:val="HideTWBExt"/>
        </w:rPr>
        <w:t>&lt;/Amend&gt;</w:t>
      </w:r>
    </w:p>
    <w:p w14:paraId="479F3F2A"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35</w:t>
      </w:r>
      <w:r w:rsidRPr="00BA4D60">
        <w:rPr>
          <w:rStyle w:val="HideTWBExt"/>
          <w:b w:val="0"/>
        </w:rPr>
        <w:t>&lt;/NumAm&gt;</w:t>
      </w:r>
    </w:p>
    <w:p w14:paraId="4346F930" w14:textId="77777777" w:rsidR="00F11ED9" w:rsidRPr="00BA4D60" w:rsidRDefault="00F11ED9" w:rsidP="00F11ED9">
      <w:pPr>
        <w:pStyle w:val="NormalBold"/>
      </w:pPr>
      <w:r w:rsidRPr="00BA4D60">
        <w:rPr>
          <w:rStyle w:val="HideTWBExt"/>
          <w:b w:val="0"/>
        </w:rPr>
        <w:t>&lt;RepeatBlock-By&gt;&lt;Members&gt;</w:t>
      </w:r>
      <w:r w:rsidRPr="00BA4D60">
        <w:t>Roberts Zīle</w:t>
      </w:r>
      <w:r w:rsidRPr="00BA4D60">
        <w:rPr>
          <w:rStyle w:val="HideTWBExt"/>
          <w:b w:val="0"/>
        </w:rPr>
        <w:t>&lt;/Members&gt;</w:t>
      </w:r>
    </w:p>
    <w:p w14:paraId="14D2727E" w14:textId="77777777" w:rsidR="00F11ED9" w:rsidRPr="00BA4D60" w:rsidRDefault="00F11ED9" w:rsidP="00F11ED9">
      <w:pPr>
        <w:pStyle w:val="NormalBold"/>
      </w:pPr>
      <w:r w:rsidRPr="00BA4D60">
        <w:rPr>
          <w:rStyle w:val="HideTWBExt"/>
          <w:b w:val="0"/>
        </w:rPr>
        <w:t>&lt;/RepeatBlock-By&gt;</w:t>
      </w:r>
    </w:p>
    <w:p w14:paraId="687F0D42"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6D2C93BC" w14:textId="77777777" w:rsidR="00F11ED9" w:rsidRPr="00BA4D60" w:rsidRDefault="00F11ED9" w:rsidP="00F11ED9">
      <w:pPr>
        <w:pStyle w:val="NormalBold"/>
      </w:pPr>
      <w:r w:rsidRPr="00BA4D60">
        <w:rPr>
          <w:rStyle w:val="HideTWBExt"/>
          <w:b w:val="0"/>
        </w:rPr>
        <w:t>&lt;Article&gt;</w:t>
      </w:r>
      <w:r w:rsidRPr="00BA4D60">
        <w:t>1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6290CDC4" w14:textId="77777777" w:rsidTr="00F11ED9">
        <w:trPr>
          <w:trHeight w:hRule="exact" w:val="240"/>
          <w:jc w:val="center"/>
        </w:trPr>
        <w:tc>
          <w:tcPr>
            <w:tcW w:w="9752" w:type="dxa"/>
            <w:gridSpan w:val="2"/>
            <w:tcBorders>
              <w:top w:val="nil"/>
              <w:left w:val="nil"/>
              <w:bottom w:val="nil"/>
              <w:right w:val="nil"/>
            </w:tcBorders>
          </w:tcPr>
          <w:p w14:paraId="622C8FAD" w14:textId="77777777" w:rsidR="00F11ED9" w:rsidRPr="00BA4D60" w:rsidRDefault="00F11ED9" w:rsidP="00F11ED9"/>
        </w:tc>
      </w:tr>
      <w:tr w:rsidR="00F11ED9" w:rsidRPr="00BA4D60" w14:paraId="14065262" w14:textId="77777777" w:rsidTr="00F11ED9">
        <w:trPr>
          <w:trHeight w:val="240"/>
          <w:jc w:val="center"/>
        </w:trPr>
        <w:tc>
          <w:tcPr>
            <w:tcW w:w="4876" w:type="dxa"/>
            <w:tcBorders>
              <w:top w:val="nil"/>
              <w:left w:val="nil"/>
              <w:bottom w:val="nil"/>
              <w:right w:val="nil"/>
            </w:tcBorders>
          </w:tcPr>
          <w:p w14:paraId="6832C3F3"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7E9422C1" w14:textId="77777777" w:rsidR="00F11ED9" w:rsidRPr="00BA4D60" w:rsidRDefault="00F11ED9" w:rsidP="00F11ED9">
            <w:pPr>
              <w:pStyle w:val="AmColumnHeading"/>
            </w:pPr>
            <w:r w:rsidRPr="00BA4D60">
              <w:t>Pakeitimas</w:t>
            </w:r>
          </w:p>
        </w:tc>
      </w:tr>
      <w:tr w:rsidR="00F11ED9" w:rsidRPr="00BA4D60" w14:paraId="74FD53D3" w14:textId="77777777" w:rsidTr="00F11ED9">
        <w:trPr>
          <w:jc w:val="center"/>
        </w:trPr>
        <w:tc>
          <w:tcPr>
            <w:tcW w:w="4876" w:type="dxa"/>
            <w:tcBorders>
              <w:top w:val="nil"/>
              <w:left w:val="nil"/>
              <w:bottom w:val="nil"/>
              <w:right w:val="nil"/>
            </w:tcBorders>
          </w:tcPr>
          <w:p w14:paraId="51932E47" w14:textId="77777777" w:rsidR="00F11ED9" w:rsidRPr="00BA4D60" w:rsidRDefault="00F11ED9" w:rsidP="00F11ED9">
            <w:pPr>
              <w:pStyle w:val="Normal6a"/>
            </w:pPr>
            <w:r w:rsidRPr="00BA4D60">
              <w:t>1.</w:t>
            </w:r>
            <w:r w:rsidRPr="00BA4D60">
              <w:tab/>
              <w:t xml:space="preserve">pabrėžia, kad ES konkurencingumo atkūrimas yra vienas iš svarbiausių prioritetų; primena, kad investicijų patrauklumui užtikrinti reikia stabilios ir nuspėjamos mokesčių aplinkos, kurioje būtų paprasta orientuotis, </w:t>
            </w:r>
            <w:r w:rsidRPr="00BA4D60">
              <w:rPr>
                <w:b/>
                <w:i/>
              </w:rPr>
              <w:t>ir</w:t>
            </w:r>
            <w:r w:rsidRPr="00BA4D60">
              <w:t xml:space="preserve"> optimalaus mokesčių administravimo lygio;</w:t>
            </w:r>
          </w:p>
        </w:tc>
        <w:tc>
          <w:tcPr>
            <w:tcW w:w="4876" w:type="dxa"/>
            <w:tcBorders>
              <w:top w:val="nil"/>
              <w:left w:val="nil"/>
              <w:bottom w:val="nil"/>
              <w:right w:val="nil"/>
            </w:tcBorders>
          </w:tcPr>
          <w:p w14:paraId="166327DF" w14:textId="77777777" w:rsidR="00F11ED9" w:rsidRPr="00BA4D60" w:rsidRDefault="00F11ED9" w:rsidP="00F11ED9">
            <w:pPr>
              <w:pStyle w:val="Normal6a"/>
            </w:pPr>
            <w:r w:rsidRPr="00BA4D60">
              <w:t>1.</w:t>
            </w:r>
            <w:r w:rsidRPr="00BA4D60">
              <w:tab/>
              <w:t xml:space="preserve">pabrėžia, kad ES konkurencingumo atkūrimas yra vienas iš svarbiausių prioritetų; primena, kad investicijų patrauklumui užtikrinti reikia stabilios ir nuspėjamos mokesčių aplinkos, kurioje būtų paprasta orientuotis, optimalaus mokesčių administravimo lygio </w:t>
            </w:r>
            <w:r w:rsidRPr="00BA4D60">
              <w:rPr>
                <w:b/>
                <w:i/>
              </w:rPr>
              <w:t>ir visapusiško valstybių narių lankstumo pritaikyti savo vidaus mokesčių sistemas prie nacionalinių ekonominių sąlygų paisymo</w:t>
            </w:r>
            <w:r w:rsidRPr="00BA4D60">
              <w:t>;</w:t>
            </w:r>
          </w:p>
        </w:tc>
      </w:tr>
    </w:tbl>
    <w:p w14:paraId="3585C03C"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672C9DEE" w14:textId="77777777" w:rsidR="00F11ED9" w:rsidRPr="00BA4D60" w:rsidRDefault="00F11ED9" w:rsidP="00F11ED9">
      <w:r w:rsidRPr="00BA4D60">
        <w:rPr>
          <w:rStyle w:val="HideTWBExt"/>
        </w:rPr>
        <w:lastRenderedPageBreak/>
        <w:t>&lt;/Amend&gt;</w:t>
      </w:r>
    </w:p>
    <w:p w14:paraId="35B38F06"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36</w:t>
      </w:r>
      <w:r w:rsidRPr="00BA4D60">
        <w:rPr>
          <w:rStyle w:val="HideTWBExt"/>
          <w:b w:val="0"/>
        </w:rPr>
        <w:t>&lt;/NumAm&gt;</w:t>
      </w:r>
    </w:p>
    <w:p w14:paraId="4482B1AC" w14:textId="77777777" w:rsidR="00F11ED9" w:rsidRPr="00BA4D60" w:rsidRDefault="00F11ED9" w:rsidP="00F11ED9">
      <w:pPr>
        <w:pStyle w:val="NormalBold"/>
      </w:pPr>
      <w:r w:rsidRPr="00BA4D60">
        <w:rPr>
          <w:rStyle w:val="HideTWBExt"/>
          <w:b w:val="0"/>
        </w:rPr>
        <w:t>&lt;RepeatBlock-By&gt;&lt;Members&gt;</w:t>
      </w:r>
      <w:r w:rsidRPr="00BA4D60">
        <w:t>Markus Ferber</w:t>
      </w:r>
      <w:r w:rsidRPr="00BA4D60">
        <w:rPr>
          <w:rStyle w:val="HideTWBExt"/>
          <w:b w:val="0"/>
        </w:rPr>
        <w:t>&lt;/Members&gt;</w:t>
      </w:r>
    </w:p>
    <w:p w14:paraId="64E6DAD0" w14:textId="77777777" w:rsidR="00F11ED9" w:rsidRPr="00BA4D60" w:rsidRDefault="00F11ED9" w:rsidP="00F11ED9">
      <w:pPr>
        <w:pStyle w:val="NormalBold"/>
      </w:pPr>
      <w:r w:rsidRPr="00BA4D60">
        <w:rPr>
          <w:rStyle w:val="HideTWBExt"/>
          <w:b w:val="0"/>
        </w:rPr>
        <w:t>&lt;/RepeatBlock-By&gt;</w:t>
      </w:r>
    </w:p>
    <w:p w14:paraId="07655AC5"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5657FF0C" w14:textId="77777777" w:rsidR="00F11ED9" w:rsidRPr="00BA4D60" w:rsidRDefault="00F11ED9" w:rsidP="00F11ED9">
      <w:pPr>
        <w:pStyle w:val="NormalBold"/>
      </w:pPr>
      <w:r w:rsidRPr="00BA4D60">
        <w:rPr>
          <w:rStyle w:val="HideTWBExt"/>
          <w:b w:val="0"/>
        </w:rPr>
        <w:t>&lt;Article&gt;</w:t>
      </w:r>
      <w:r w:rsidRPr="00BA4D60">
        <w:t>1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2108A852" w14:textId="77777777" w:rsidTr="00F11ED9">
        <w:trPr>
          <w:trHeight w:hRule="exact" w:val="240"/>
          <w:jc w:val="center"/>
        </w:trPr>
        <w:tc>
          <w:tcPr>
            <w:tcW w:w="9752" w:type="dxa"/>
            <w:gridSpan w:val="2"/>
            <w:tcBorders>
              <w:top w:val="nil"/>
              <w:left w:val="nil"/>
              <w:bottom w:val="nil"/>
              <w:right w:val="nil"/>
            </w:tcBorders>
          </w:tcPr>
          <w:p w14:paraId="08E05424" w14:textId="77777777" w:rsidR="00F11ED9" w:rsidRPr="00BA4D60" w:rsidRDefault="00F11ED9" w:rsidP="00F11ED9"/>
        </w:tc>
      </w:tr>
      <w:tr w:rsidR="00F11ED9" w:rsidRPr="00BA4D60" w14:paraId="6C7E6A35" w14:textId="77777777" w:rsidTr="00F11ED9">
        <w:trPr>
          <w:trHeight w:val="240"/>
          <w:jc w:val="center"/>
        </w:trPr>
        <w:tc>
          <w:tcPr>
            <w:tcW w:w="4876" w:type="dxa"/>
            <w:tcBorders>
              <w:top w:val="nil"/>
              <w:left w:val="nil"/>
              <w:bottom w:val="nil"/>
              <w:right w:val="nil"/>
            </w:tcBorders>
          </w:tcPr>
          <w:p w14:paraId="642E10F4"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564D3F33" w14:textId="77777777" w:rsidR="00F11ED9" w:rsidRPr="00BA4D60" w:rsidRDefault="00F11ED9" w:rsidP="00F11ED9">
            <w:pPr>
              <w:pStyle w:val="AmColumnHeading"/>
            </w:pPr>
            <w:r w:rsidRPr="00BA4D60">
              <w:t>Pakeitimas</w:t>
            </w:r>
          </w:p>
        </w:tc>
      </w:tr>
      <w:tr w:rsidR="00F11ED9" w:rsidRPr="00BA4D60" w14:paraId="5E5D8A5C" w14:textId="77777777" w:rsidTr="00F11ED9">
        <w:trPr>
          <w:jc w:val="center"/>
        </w:trPr>
        <w:tc>
          <w:tcPr>
            <w:tcW w:w="4876" w:type="dxa"/>
            <w:tcBorders>
              <w:top w:val="nil"/>
              <w:left w:val="nil"/>
              <w:bottom w:val="nil"/>
              <w:right w:val="nil"/>
            </w:tcBorders>
          </w:tcPr>
          <w:p w14:paraId="48BD558F" w14:textId="77777777" w:rsidR="00F11ED9" w:rsidRPr="00BA4D60" w:rsidRDefault="00F11ED9" w:rsidP="00F11ED9">
            <w:pPr>
              <w:pStyle w:val="Normal6a"/>
            </w:pPr>
            <w:r w:rsidRPr="00BA4D60">
              <w:t>1.</w:t>
            </w:r>
            <w:r w:rsidRPr="00BA4D60">
              <w:tab/>
              <w:t xml:space="preserve">pabrėžia, kad ES konkurencingumo atkūrimas yra vienas iš svarbiausių prioritetų; primena, kad investicijų patrauklumui užtikrinti reikia stabilios ir nuspėjamos mokesčių aplinkos, kurioje būtų paprasta orientuotis, </w:t>
            </w:r>
            <w:r w:rsidRPr="00BA4D60">
              <w:rPr>
                <w:b/>
                <w:i/>
              </w:rPr>
              <w:t>ir optimalaus</w:t>
            </w:r>
            <w:r w:rsidRPr="00BA4D60">
              <w:t xml:space="preserve"> mokesčių administravimo </w:t>
            </w:r>
            <w:r w:rsidRPr="00BA4D60">
              <w:rPr>
                <w:b/>
                <w:i/>
              </w:rPr>
              <w:t>lygio</w:t>
            </w:r>
            <w:r w:rsidRPr="00BA4D60">
              <w:t>;</w:t>
            </w:r>
          </w:p>
        </w:tc>
        <w:tc>
          <w:tcPr>
            <w:tcW w:w="4876" w:type="dxa"/>
            <w:tcBorders>
              <w:top w:val="nil"/>
              <w:left w:val="nil"/>
              <w:bottom w:val="nil"/>
              <w:right w:val="nil"/>
            </w:tcBorders>
          </w:tcPr>
          <w:p w14:paraId="228834C7" w14:textId="77777777" w:rsidR="00F11ED9" w:rsidRPr="00BA4D60" w:rsidRDefault="00F11ED9" w:rsidP="00F11ED9">
            <w:pPr>
              <w:pStyle w:val="Normal6a"/>
            </w:pPr>
            <w:r w:rsidRPr="00BA4D60">
              <w:t>1.</w:t>
            </w:r>
            <w:r w:rsidRPr="00BA4D60">
              <w:tab/>
              <w:t xml:space="preserve">pabrėžia, kad ES konkurencingumo atkūrimas yra vienas iš svarbiausių prioritetų; primena, kad investicijų patrauklumui užtikrinti reikia stabilios ir nuspėjamos mokesčių aplinkos, kurioje būtų paprasta orientuotis, </w:t>
            </w:r>
            <w:r w:rsidRPr="00BA4D60">
              <w:rPr>
                <w:b/>
                <w:i/>
              </w:rPr>
              <w:t>kurioje daugiausia dėmesio būtų skiriama augimo skatinimui, o ne nepagrįstų apribojimų kūrimui, ir proporcingo</w:t>
            </w:r>
            <w:r w:rsidRPr="00BA4D60">
              <w:t xml:space="preserve"> mokesčių administravimo </w:t>
            </w:r>
            <w:r w:rsidRPr="00BA4D60">
              <w:rPr>
                <w:b/>
                <w:i/>
              </w:rPr>
              <w:t>su minimaliomis pridėtinėmis išlaidomis reikalavimų laikymuisi</w:t>
            </w:r>
            <w:r w:rsidRPr="00BA4D60">
              <w:t>;</w:t>
            </w:r>
          </w:p>
        </w:tc>
      </w:tr>
    </w:tbl>
    <w:p w14:paraId="4591E3FB"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08E3F7FE" w14:textId="77777777" w:rsidR="00F11ED9" w:rsidRPr="00BA4D60" w:rsidRDefault="00F11ED9" w:rsidP="00F11ED9">
      <w:r w:rsidRPr="00BA4D60">
        <w:rPr>
          <w:rStyle w:val="HideTWBExt"/>
        </w:rPr>
        <w:t>&lt;/Amend&gt;</w:t>
      </w:r>
    </w:p>
    <w:p w14:paraId="2CAD7CA7"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37</w:t>
      </w:r>
      <w:r w:rsidRPr="00BA4D60">
        <w:rPr>
          <w:rStyle w:val="HideTWBExt"/>
          <w:b w:val="0"/>
        </w:rPr>
        <w:t>&lt;/NumAm&gt;</w:t>
      </w:r>
    </w:p>
    <w:p w14:paraId="1693E10C" w14:textId="77777777" w:rsidR="00F11ED9" w:rsidRPr="00BA4D60" w:rsidRDefault="00F11ED9" w:rsidP="00F11ED9">
      <w:pPr>
        <w:pStyle w:val="NormalBold"/>
      </w:pPr>
      <w:r w:rsidRPr="00BA4D60">
        <w:rPr>
          <w:rStyle w:val="HideTWBExt"/>
          <w:b w:val="0"/>
        </w:rPr>
        <w:t>&lt;RepeatBlock-By&gt;&lt;Members&gt;</w:t>
      </w:r>
      <w:r w:rsidRPr="00BA4D60">
        <w:t>Niels Fuglsang, Bruno Gonçalves, Matthias Ecke, Aurore Lalucq, Evelyn Regner, Jonás Fernández</w:t>
      </w:r>
      <w:r w:rsidRPr="00BA4D60">
        <w:rPr>
          <w:rStyle w:val="HideTWBExt"/>
          <w:b w:val="0"/>
        </w:rPr>
        <w:t>&lt;/Members&gt;</w:t>
      </w:r>
    </w:p>
    <w:p w14:paraId="422D3CAF" w14:textId="77777777" w:rsidR="00F11ED9" w:rsidRPr="00BA4D60" w:rsidRDefault="00F11ED9" w:rsidP="00F11ED9">
      <w:pPr>
        <w:pStyle w:val="NormalBold"/>
      </w:pPr>
      <w:r w:rsidRPr="00BA4D60">
        <w:rPr>
          <w:rStyle w:val="HideTWBExt"/>
          <w:b w:val="0"/>
        </w:rPr>
        <w:t>&lt;/RepeatBlock-By&gt;</w:t>
      </w:r>
    </w:p>
    <w:p w14:paraId="5C7DEFAC"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66607B1D" w14:textId="77777777" w:rsidR="00F11ED9" w:rsidRPr="00BA4D60" w:rsidRDefault="00F11ED9" w:rsidP="00F11ED9">
      <w:pPr>
        <w:pStyle w:val="NormalBold"/>
      </w:pPr>
      <w:r w:rsidRPr="00BA4D60">
        <w:rPr>
          <w:rStyle w:val="HideTWBExt"/>
          <w:b w:val="0"/>
        </w:rPr>
        <w:t>&lt;Article&gt;</w:t>
      </w:r>
      <w:r w:rsidRPr="00BA4D60">
        <w:t>1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633B64AB" w14:textId="77777777" w:rsidTr="00F11ED9">
        <w:trPr>
          <w:trHeight w:hRule="exact" w:val="240"/>
          <w:jc w:val="center"/>
        </w:trPr>
        <w:tc>
          <w:tcPr>
            <w:tcW w:w="9752" w:type="dxa"/>
            <w:gridSpan w:val="2"/>
            <w:tcBorders>
              <w:top w:val="nil"/>
              <w:left w:val="nil"/>
              <w:bottom w:val="nil"/>
              <w:right w:val="nil"/>
            </w:tcBorders>
          </w:tcPr>
          <w:p w14:paraId="1E5FFB60" w14:textId="77777777" w:rsidR="00F11ED9" w:rsidRPr="00BA4D60" w:rsidRDefault="00F11ED9" w:rsidP="00F11ED9"/>
        </w:tc>
      </w:tr>
      <w:tr w:rsidR="00F11ED9" w:rsidRPr="00BA4D60" w14:paraId="584CDB30" w14:textId="77777777" w:rsidTr="00F11ED9">
        <w:trPr>
          <w:trHeight w:val="240"/>
          <w:jc w:val="center"/>
        </w:trPr>
        <w:tc>
          <w:tcPr>
            <w:tcW w:w="4876" w:type="dxa"/>
            <w:tcBorders>
              <w:top w:val="nil"/>
              <w:left w:val="nil"/>
              <w:bottom w:val="nil"/>
              <w:right w:val="nil"/>
            </w:tcBorders>
          </w:tcPr>
          <w:p w14:paraId="7891E94E"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10B058D7" w14:textId="77777777" w:rsidR="00F11ED9" w:rsidRPr="00BA4D60" w:rsidRDefault="00F11ED9" w:rsidP="00F11ED9">
            <w:pPr>
              <w:pStyle w:val="AmColumnHeading"/>
            </w:pPr>
            <w:r w:rsidRPr="00BA4D60">
              <w:t>Pakeitimas</w:t>
            </w:r>
          </w:p>
        </w:tc>
      </w:tr>
      <w:tr w:rsidR="00F11ED9" w:rsidRPr="00BA4D60" w14:paraId="3FE5FECD" w14:textId="77777777" w:rsidTr="00F11ED9">
        <w:trPr>
          <w:jc w:val="center"/>
        </w:trPr>
        <w:tc>
          <w:tcPr>
            <w:tcW w:w="4876" w:type="dxa"/>
            <w:tcBorders>
              <w:top w:val="nil"/>
              <w:left w:val="nil"/>
              <w:bottom w:val="nil"/>
              <w:right w:val="nil"/>
            </w:tcBorders>
          </w:tcPr>
          <w:p w14:paraId="1781AB4A" w14:textId="77777777" w:rsidR="00F11ED9" w:rsidRPr="00BA4D60" w:rsidRDefault="00F11ED9" w:rsidP="00F11ED9">
            <w:pPr>
              <w:pStyle w:val="Normal6a"/>
            </w:pPr>
            <w:r w:rsidRPr="00BA4D60">
              <w:t>1.</w:t>
            </w:r>
            <w:r w:rsidRPr="00BA4D60">
              <w:tab/>
              <w:t xml:space="preserve">pabrėžia, kad ES konkurencingumo </w:t>
            </w:r>
            <w:r w:rsidRPr="00BA4D60">
              <w:rPr>
                <w:b/>
                <w:i/>
              </w:rPr>
              <w:t>atkūrimas yra vienas iš svarbiausių prioritetų</w:t>
            </w:r>
            <w:r w:rsidRPr="00BA4D60">
              <w:t>; primena, kad investicijų patrauklumui užtikrinti reikia stabilios ir nuspėjamos mokesčių aplinkos, kurioje būtų paprasta orientuotis, ir optimalaus mokesčių administravimo lygio;</w:t>
            </w:r>
          </w:p>
        </w:tc>
        <w:tc>
          <w:tcPr>
            <w:tcW w:w="4876" w:type="dxa"/>
            <w:tcBorders>
              <w:top w:val="nil"/>
              <w:left w:val="nil"/>
              <w:bottom w:val="nil"/>
              <w:right w:val="nil"/>
            </w:tcBorders>
          </w:tcPr>
          <w:p w14:paraId="6494EA1B" w14:textId="77777777" w:rsidR="00F11ED9" w:rsidRPr="00BA4D60" w:rsidRDefault="00F11ED9" w:rsidP="00F11ED9">
            <w:pPr>
              <w:pStyle w:val="Normal6a"/>
            </w:pPr>
            <w:r w:rsidRPr="00BA4D60">
              <w:t>1.</w:t>
            </w:r>
            <w:r w:rsidRPr="00BA4D60">
              <w:tab/>
              <w:t xml:space="preserve">pabrėžia, kad ES konkurencingumo </w:t>
            </w:r>
            <w:r w:rsidRPr="00BA4D60">
              <w:rPr>
                <w:b/>
                <w:i/>
              </w:rPr>
              <w:t>didinimas kartu su žaliąja ir skaitmenine transformacija yra vienas iš Sąjungos prioritetų</w:t>
            </w:r>
            <w:r w:rsidRPr="00BA4D60">
              <w:t>; primena, kad investicijų patrauklumui užtikrinti reikia stabilios</w:t>
            </w:r>
            <w:r w:rsidRPr="00BA4D60">
              <w:rPr>
                <w:b/>
                <w:i/>
              </w:rPr>
              <w:t>, skaidrios</w:t>
            </w:r>
            <w:r w:rsidRPr="00BA4D60">
              <w:t xml:space="preserve"> ir nuspėjamos mokesčių aplinkos, kurioje būtų paprasta orientuotis, ir optimalaus mokesčių administravimo lygio;</w:t>
            </w:r>
          </w:p>
        </w:tc>
      </w:tr>
    </w:tbl>
    <w:p w14:paraId="756CD503"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6B34CC6C" w14:textId="77777777" w:rsidR="00F11ED9" w:rsidRPr="00BA4D60" w:rsidRDefault="00F11ED9" w:rsidP="00F11ED9">
      <w:r w:rsidRPr="00BA4D60">
        <w:rPr>
          <w:rStyle w:val="HideTWBExt"/>
        </w:rPr>
        <w:t>&lt;/Amend&gt;</w:t>
      </w:r>
    </w:p>
    <w:p w14:paraId="639340A5" w14:textId="77777777" w:rsidR="00F11ED9" w:rsidRPr="00BA4D60" w:rsidRDefault="00F11ED9" w:rsidP="00F11ED9">
      <w:pPr>
        <w:pStyle w:val="AmNumberTabs"/>
      </w:pPr>
      <w:r w:rsidRPr="00BA4D60">
        <w:rPr>
          <w:rStyle w:val="HideTWBExt"/>
          <w:b w:val="0"/>
        </w:rPr>
        <w:lastRenderedPageBreak/>
        <w:t>&lt;Amend&gt;</w:t>
      </w:r>
      <w:r w:rsidRPr="00BA4D60">
        <w:t>Pakeitimas</w:t>
      </w:r>
      <w:r w:rsidRPr="00BA4D60">
        <w:tab/>
      </w:r>
      <w:r w:rsidRPr="00BA4D60">
        <w:tab/>
      </w:r>
      <w:r w:rsidRPr="00BA4D60">
        <w:rPr>
          <w:rStyle w:val="HideTWBExt"/>
          <w:b w:val="0"/>
        </w:rPr>
        <w:t>&lt;NumAm&gt;</w:t>
      </w:r>
      <w:r w:rsidRPr="00BA4D60">
        <w:t>38</w:t>
      </w:r>
      <w:r w:rsidRPr="00BA4D60">
        <w:rPr>
          <w:rStyle w:val="HideTWBExt"/>
          <w:b w:val="0"/>
        </w:rPr>
        <w:t>&lt;/NumAm&gt;</w:t>
      </w:r>
    </w:p>
    <w:p w14:paraId="2323EC0F" w14:textId="77777777" w:rsidR="00F11ED9" w:rsidRPr="00BA4D60" w:rsidRDefault="00F11ED9" w:rsidP="00F11ED9">
      <w:pPr>
        <w:pStyle w:val="NormalBold"/>
      </w:pPr>
      <w:r w:rsidRPr="00BA4D60">
        <w:rPr>
          <w:rStyle w:val="HideTWBExt"/>
          <w:b w:val="0"/>
        </w:rPr>
        <w:t>&lt;RepeatBlock-By&gt;&lt;Members&gt;</w:t>
      </w:r>
      <w:r w:rsidRPr="00BA4D60">
        <w:t>Rasmus Andresen</w:t>
      </w:r>
      <w:r w:rsidRPr="00BA4D60">
        <w:rPr>
          <w:rStyle w:val="HideTWBExt"/>
          <w:b w:val="0"/>
        </w:rPr>
        <w:t>&lt;/Members&gt;</w:t>
      </w:r>
    </w:p>
    <w:p w14:paraId="3423C76D" w14:textId="77777777" w:rsidR="00F11ED9" w:rsidRPr="00BA4D60" w:rsidRDefault="00F11ED9" w:rsidP="00F11ED9">
      <w:pPr>
        <w:pStyle w:val="NormalBold"/>
      </w:pPr>
      <w:r w:rsidRPr="00BA4D60">
        <w:rPr>
          <w:rStyle w:val="HideTWBExt"/>
          <w:b w:val="0"/>
        </w:rPr>
        <w:t>&lt;/RepeatBlock-By&gt;</w:t>
      </w:r>
    </w:p>
    <w:p w14:paraId="5BA6817B"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1DC22035" w14:textId="77777777" w:rsidR="00F11ED9" w:rsidRPr="00BA4D60" w:rsidRDefault="00F11ED9" w:rsidP="00F11ED9">
      <w:pPr>
        <w:pStyle w:val="NormalBold"/>
      </w:pPr>
      <w:r w:rsidRPr="00BA4D60">
        <w:rPr>
          <w:rStyle w:val="HideTWBExt"/>
          <w:b w:val="0"/>
        </w:rPr>
        <w:t>&lt;Article&gt;</w:t>
      </w:r>
      <w:r w:rsidRPr="00BA4D60">
        <w:t>1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106A92DA" w14:textId="77777777" w:rsidTr="00F11ED9">
        <w:trPr>
          <w:trHeight w:hRule="exact" w:val="240"/>
          <w:jc w:val="center"/>
        </w:trPr>
        <w:tc>
          <w:tcPr>
            <w:tcW w:w="9752" w:type="dxa"/>
            <w:gridSpan w:val="2"/>
            <w:tcBorders>
              <w:top w:val="nil"/>
              <w:left w:val="nil"/>
              <w:bottom w:val="nil"/>
              <w:right w:val="nil"/>
            </w:tcBorders>
          </w:tcPr>
          <w:p w14:paraId="3B5A4089" w14:textId="77777777" w:rsidR="00F11ED9" w:rsidRPr="00BA4D60" w:rsidRDefault="00F11ED9" w:rsidP="00F11ED9"/>
        </w:tc>
      </w:tr>
      <w:tr w:rsidR="00F11ED9" w:rsidRPr="00BA4D60" w14:paraId="705E8BB3" w14:textId="77777777" w:rsidTr="00F11ED9">
        <w:trPr>
          <w:trHeight w:val="240"/>
          <w:jc w:val="center"/>
        </w:trPr>
        <w:tc>
          <w:tcPr>
            <w:tcW w:w="4876" w:type="dxa"/>
            <w:tcBorders>
              <w:top w:val="nil"/>
              <w:left w:val="nil"/>
              <w:bottom w:val="nil"/>
              <w:right w:val="nil"/>
            </w:tcBorders>
          </w:tcPr>
          <w:p w14:paraId="639068D2"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36121FE6" w14:textId="77777777" w:rsidR="00F11ED9" w:rsidRPr="00BA4D60" w:rsidRDefault="00F11ED9" w:rsidP="00F11ED9">
            <w:pPr>
              <w:pStyle w:val="AmColumnHeading"/>
            </w:pPr>
            <w:r w:rsidRPr="00BA4D60">
              <w:t>Pakeitimas</w:t>
            </w:r>
          </w:p>
        </w:tc>
      </w:tr>
      <w:tr w:rsidR="00F11ED9" w:rsidRPr="00BA4D60" w14:paraId="78A571DD" w14:textId="77777777" w:rsidTr="00F11ED9">
        <w:trPr>
          <w:jc w:val="center"/>
        </w:trPr>
        <w:tc>
          <w:tcPr>
            <w:tcW w:w="4876" w:type="dxa"/>
            <w:tcBorders>
              <w:top w:val="nil"/>
              <w:left w:val="nil"/>
              <w:bottom w:val="nil"/>
              <w:right w:val="nil"/>
            </w:tcBorders>
          </w:tcPr>
          <w:p w14:paraId="7622475D" w14:textId="77777777" w:rsidR="00F11ED9" w:rsidRPr="00BA4D60" w:rsidRDefault="00F11ED9" w:rsidP="00F11ED9">
            <w:pPr>
              <w:pStyle w:val="Normal6a"/>
            </w:pPr>
            <w:r w:rsidRPr="00BA4D60">
              <w:t>1.</w:t>
            </w:r>
            <w:r w:rsidRPr="00BA4D60">
              <w:tab/>
            </w:r>
            <w:r w:rsidRPr="00BA4D60">
              <w:rPr>
                <w:b/>
                <w:i/>
              </w:rPr>
              <w:t>pabrėžia, kad ES konkurencingumo atkūrimas yra vienas iš svarbiausių prioritetų;</w:t>
            </w:r>
            <w:r w:rsidRPr="00BA4D60">
              <w:t xml:space="preserve"> primena, kad investicijų patrauklumui užtikrinti reikia stabilios ir nuspėjamos mokesčių aplinkos, kurioje būtų paprasta orientuotis, ir optimalaus mokesčių administravimo lygio;</w:t>
            </w:r>
          </w:p>
        </w:tc>
        <w:tc>
          <w:tcPr>
            <w:tcW w:w="4876" w:type="dxa"/>
            <w:tcBorders>
              <w:top w:val="nil"/>
              <w:left w:val="nil"/>
              <w:bottom w:val="nil"/>
              <w:right w:val="nil"/>
            </w:tcBorders>
          </w:tcPr>
          <w:p w14:paraId="1C18A603" w14:textId="77777777" w:rsidR="00F11ED9" w:rsidRPr="00BA4D60" w:rsidRDefault="00F11ED9" w:rsidP="00F11ED9">
            <w:pPr>
              <w:pStyle w:val="Normal6a"/>
            </w:pPr>
            <w:r w:rsidRPr="00BA4D60">
              <w:t>1.</w:t>
            </w:r>
            <w:r w:rsidRPr="00BA4D60">
              <w:tab/>
              <w:t xml:space="preserve">primena, kad investicijų patrauklumui užtikrinti reikia </w:t>
            </w:r>
            <w:r w:rsidRPr="00BA4D60">
              <w:rPr>
                <w:b/>
                <w:i/>
              </w:rPr>
              <w:t>teisingos,</w:t>
            </w:r>
            <w:r w:rsidRPr="00BA4D60">
              <w:t xml:space="preserve"> stabilios ir nuspėjamos mokesčių aplinkos, kurioje būtų paprasta orientuotis, ir optimalaus mokesčių administravimo lygio;</w:t>
            </w:r>
            <w:r w:rsidRPr="00BA4D60">
              <w:rPr>
                <w:b/>
                <w:i/>
              </w:rPr>
              <w:t> pabrėžia tarpvalstybinės veiklos poreikį ES konkurencingumui ir sąžiningo bei suderinto apmokestinimo vaidmenį šioje srityje; </w:t>
            </w:r>
          </w:p>
        </w:tc>
      </w:tr>
    </w:tbl>
    <w:p w14:paraId="7E0E3500"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02143BD0" w14:textId="77777777" w:rsidR="00F11ED9" w:rsidRPr="00BA4D60" w:rsidRDefault="00F11ED9" w:rsidP="00F11ED9">
      <w:r w:rsidRPr="00BA4D60">
        <w:rPr>
          <w:rStyle w:val="HideTWBExt"/>
        </w:rPr>
        <w:t>&lt;/Amend&gt;</w:t>
      </w:r>
    </w:p>
    <w:p w14:paraId="5D4742F3"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39</w:t>
      </w:r>
      <w:r w:rsidRPr="00BA4D60">
        <w:rPr>
          <w:rStyle w:val="HideTWBExt"/>
          <w:b w:val="0"/>
        </w:rPr>
        <w:t>&lt;/NumAm&gt;</w:t>
      </w:r>
    </w:p>
    <w:p w14:paraId="11E03A73" w14:textId="77777777" w:rsidR="00F11ED9" w:rsidRPr="00BA4D60" w:rsidRDefault="00F11ED9" w:rsidP="00F11ED9">
      <w:pPr>
        <w:pStyle w:val="NormalBold"/>
      </w:pPr>
      <w:r w:rsidRPr="00BA4D60">
        <w:rPr>
          <w:rStyle w:val="HideTWBExt"/>
          <w:b w:val="0"/>
        </w:rPr>
        <w:t>&lt;RepeatBlock-By&gt;&lt;Members&gt;</w:t>
      </w:r>
      <w:r w:rsidRPr="00BA4D60">
        <w:t>Pierre Pimpie, Tomáš Kubín, Enikő Győri</w:t>
      </w:r>
      <w:r w:rsidRPr="00BA4D60">
        <w:rPr>
          <w:rStyle w:val="HideTWBExt"/>
          <w:b w:val="0"/>
        </w:rPr>
        <w:t>&lt;/Members&gt;</w:t>
      </w:r>
    </w:p>
    <w:p w14:paraId="622F13E9" w14:textId="77777777" w:rsidR="00F11ED9" w:rsidRPr="00BA4D60" w:rsidRDefault="00F11ED9" w:rsidP="00F11ED9">
      <w:pPr>
        <w:pStyle w:val="NormalBold"/>
      </w:pPr>
      <w:r w:rsidRPr="00BA4D60">
        <w:rPr>
          <w:rStyle w:val="HideTWBExt"/>
          <w:b w:val="0"/>
        </w:rPr>
        <w:t>&lt;/RepeatBlock-By&gt;</w:t>
      </w:r>
    </w:p>
    <w:p w14:paraId="431BAC15"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17A584B0" w14:textId="77777777" w:rsidR="00F11ED9" w:rsidRPr="00BA4D60" w:rsidRDefault="00F11ED9" w:rsidP="00F11ED9">
      <w:pPr>
        <w:pStyle w:val="NormalBold"/>
      </w:pPr>
      <w:r w:rsidRPr="00BA4D60">
        <w:rPr>
          <w:rStyle w:val="HideTWBExt"/>
          <w:b w:val="0"/>
        </w:rPr>
        <w:t>&lt;Article&gt;</w:t>
      </w:r>
      <w:r w:rsidRPr="00BA4D60">
        <w:t>1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0546F6A6" w14:textId="77777777" w:rsidTr="00F11ED9">
        <w:trPr>
          <w:trHeight w:hRule="exact" w:val="240"/>
          <w:jc w:val="center"/>
        </w:trPr>
        <w:tc>
          <w:tcPr>
            <w:tcW w:w="9752" w:type="dxa"/>
            <w:gridSpan w:val="2"/>
            <w:tcBorders>
              <w:top w:val="nil"/>
              <w:left w:val="nil"/>
              <w:bottom w:val="nil"/>
              <w:right w:val="nil"/>
            </w:tcBorders>
          </w:tcPr>
          <w:p w14:paraId="43E00C5C" w14:textId="77777777" w:rsidR="00F11ED9" w:rsidRPr="00BA4D60" w:rsidRDefault="00F11ED9" w:rsidP="00F11ED9"/>
        </w:tc>
      </w:tr>
      <w:tr w:rsidR="00F11ED9" w:rsidRPr="00BA4D60" w14:paraId="74ED8896" w14:textId="77777777" w:rsidTr="00F11ED9">
        <w:trPr>
          <w:trHeight w:val="240"/>
          <w:jc w:val="center"/>
        </w:trPr>
        <w:tc>
          <w:tcPr>
            <w:tcW w:w="4876" w:type="dxa"/>
            <w:tcBorders>
              <w:top w:val="nil"/>
              <w:left w:val="nil"/>
              <w:bottom w:val="nil"/>
              <w:right w:val="nil"/>
            </w:tcBorders>
          </w:tcPr>
          <w:p w14:paraId="0E70EDE3"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1D62DE0E" w14:textId="77777777" w:rsidR="00F11ED9" w:rsidRPr="00BA4D60" w:rsidRDefault="00F11ED9" w:rsidP="00F11ED9">
            <w:pPr>
              <w:pStyle w:val="AmColumnHeading"/>
            </w:pPr>
            <w:r w:rsidRPr="00BA4D60">
              <w:t>Pakeitimas</w:t>
            </w:r>
          </w:p>
        </w:tc>
      </w:tr>
      <w:tr w:rsidR="00F11ED9" w:rsidRPr="00BA4D60" w14:paraId="16A51407" w14:textId="77777777" w:rsidTr="00F11ED9">
        <w:trPr>
          <w:jc w:val="center"/>
        </w:trPr>
        <w:tc>
          <w:tcPr>
            <w:tcW w:w="4876" w:type="dxa"/>
            <w:tcBorders>
              <w:top w:val="nil"/>
              <w:left w:val="nil"/>
              <w:bottom w:val="nil"/>
              <w:right w:val="nil"/>
            </w:tcBorders>
          </w:tcPr>
          <w:p w14:paraId="579DE9F6" w14:textId="77777777" w:rsidR="00F11ED9" w:rsidRPr="00BA4D60" w:rsidRDefault="00F11ED9" w:rsidP="00F11ED9">
            <w:pPr>
              <w:pStyle w:val="Normal6a"/>
            </w:pPr>
            <w:r w:rsidRPr="00BA4D60">
              <w:t>1.</w:t>
            </w:r>
            <w:r w:rsidRPr="00BA4D60">
              <w:tab/>
              <w:t xml:space="preserve">pabrėžia, kad ES konkurencingumo atkūrimas yra vienas iš svarbiausių prioritetų; primena, kad investicijų patrauklumui užtikrinti reikia stabilios ir nuspėjamos mokesčių aplinkos, kurioje būtų paprasta orientuotis, ir </w:t>
            </w:r>
            <w:r w:rsidRPr="00BA4D60">
              <w:rPr>
                <w:b/>
                <w:i/>
              </w:rPr>
              <w:t>optimalaus</w:t>
            </w:r>
            <w:r w:rsidRPr="00BA4D60">
              <w:t xml:space="preserve"> mokesčių administravimo </w:t>
            </w:r>
            <w:r w:rsidRPr="00BA4D60">
              <w:rPr>
                <w:b/>
                <w:i/>
              </w:rPr>
              <w:t>lygio</w:t>
            </w:r>
            <w:r w:rsidRPr="00BA4D60">
              <w:t>;</w:t>
            </w:r>
          </w:p>
        </w:tc>
        <w:tc>
          <w:tcPr>
            <w:tcW w:w="4876" w:type="dxa"/>
            <w:tcBorders>
              <w:top w:val="nil"/>
              <w:left w:val="nil"/>
              <w:bottom w:val="nil"/>
              <w:right w:val="nil"/>
            </w:tcBorders>
          </w:tcPr>
          <w:p w14:paraId="60256BCA" w14:textId="77777777" w:rsidR="00F11ED9" w:rsidRPr="00BA4D60" w:rsidRDefault="00F11ED9" w:rsidP="00F11ED9">
            <w:pPr>
              <w:pStyle w:val="Normal6a"/>
            </w:pPr>
            <w:r w:rsidRPr="00BA4D60">
              <w:t>1.</w:t>
            </w:r>
            <w:r w:rsidRPr="00BA4D60">
              <w:tab/>
              <w:t xml:space="preserve">pabrėžia, kad ES konkurencingumo atkūrimas yra vienas iš svarbiausių prioritetų; primena, kad investicijų patrauklumui užtikrinti reikia stabilios ir nuspėjamos mokesčių aplinkos, kurioje būtų paprasta orientuotis, </w:t>
            </w:r>
            <w:r w:rsidRPr="00BA4D60">
              <w:rPr>
                <w:b/>
                <w:i/>
              </w:rPr>
              <w:t>konkurencingos mokesčių naštos</w:t>
            </w:r>
            <w:r w:rsidRPr="00BA4D60">
              <w:t xml:space="preserve"> ir </w:t>
            </w:r>
            <w:r w:rsidRPr="00BA4D60">
              <w:rPr>
                <w:b/>
                <w:i/>
              </w:rPr>
              <w:t>veiksmingo, proporcingo ir verslui palankaus</w:t>
            </w:r>
            <w:r w:rsidRPr="00BA4D60">
              <w:t xml:space="preserve"> mokesčių administravimo;</w:t>
            </w:r>
          </w:p>
        </w:tc>
      </w:tr>
    </w:tbl>
    <w:p w14:paraId="55FE1CBE"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10A19AD0" w14:textId="77777777" w:rsidR="00F11ED9" w:rsidRPr="00BA4D60" w:rsidRDefault="00F11ED9" w:rsidP="00F11ED9">
      <w:r w:rsidRPr="00BA4D60">
        <w:rPr>
          <w:rStyle w:val="HideTWBExt"/>
        </w:rPr>
        <w:t>&lt;/Amend&gt;</w:t>
      </w:r>
    </w:p>
    <w:p w14:paraId="22BCE5B8"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40</w:t>
      </w:r>
      <w:r w:rsidRPr="00BA4D60">
        <w:rPr>
          <w:rStyle w:val="HideTWBExt"/>
          <w:b w:val="0"/>
        </w:rPr>
        <w:t>&lt;/NumAm&gt;</w:t>
      </w:r>
    </w:p>
    <w:p w14:paraId="43C59A9C" w14:textId="77777777" w:rsidR="00F11ED9" w:rsidRPr="00BA4D60" w:rsidRDefault="00F11ED9" w:rsidP="00F11ED9">
      <w:pPr>
        <w:pStyle w:val="NormalBold"/>
      </w:pPr>
      <w:r w:rsidRPr="00BA4D60">
        <w:rPr>
          <w:rStyle w:val="HideTWBExt"/>
          <w:b w:val="0"/>
        </w:rPr>
        <w:t>&lt;RepeatBlock-By&gt;&lt;Members&gt;</w:t>
      </w:r>
      <w:r w:rsidRPr="00BA4D60">
        <w:t>Regina Doherty, Arba Kokalari</w:t>
      </w:r>
      <w:r w:rsidRPr="00BA4D60">
        <w:rPr>
          <w:rStyle w:val="HideTWBExt"/>
          <w:b w:val="0"/>
        </w:rPr>
        <w:t>&lt;/Members&gt;</w:t>
      </w:r>
    </w:p>
    <w:p w14:paraId="0EC9398D" w14:textId="77777777" w:rsidR="00F11ED9" w:rsidRPr="00BA4D60" w:rsidRDefault="00F11ED9" w:rsidP="00F11ED9">
      <w:pPr>
        <w:pStyle w:val="NormalBold"/>
      </w:pPr>
      <w:r w:rsidRPr="00BA4D60">
        <w:rPr>
          <w:rStyle w:val="HideTWBExt"/>
          <w:b w:val="0"/>
        </w:rPr>
        <w:t>&lt;/RepeatBlock-By&gt;</w:t>
      </w:r>
    </w:p>
    <w:p w14:paraId="58B198C2"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303E2FB5" w14:textId="77777777" w:rsidR="00F11ED9" w:rsidRPr="00BA4D60" w:rsidRDefault="00F11ED9" w:rsidP="00F11ED9">
      <w:pPr>
        <w:pStyle w:val="NormalBold"/>
      </w:pPr>
      <w:r w:rsidRPr="00BA4D60">
        <w:rPr>
          <w:rStyle w:val="HideTWBExt"/>
          <w:b w:val="0"/>
        </w:rPr>
        <w:t>&lt;Article&gt;</w:t>
      </w:r>
      <w:r w:rsidRPr="00BA4D60">
        <w:t>1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3EACBCDA" w14:textId="77777777" w:rsidTr="00F11ED9">
        <w:trPr>
          <w:trHeight w:hRule="exact" w:val="240"/>
          <w:jc w:val="center"/>
        </w:trPr>
        <w:tc>
          <w:tcPr>
            <w:tcW w:w="9752" w:type="dxa"/>
            <w:gridSpan w:val="2"/>
            <w:tcBorders>
              <w:top w:val="nil"/>
              <w:left w:val="nil"/>
              <w:bottom w:val="nil"/>
              <w:right w:val="nil"/>
            </w:tcBorders>
          </w:tcPr>
          <w:p w14:paraId="5CB8F570" w14:textId="77777777" w:rsidR="00F11ED9" w:rsidRPr="00BA4D60" w:rsidRDefault="00F11ED9" w:rsidP="00F11ED9"/>
        </w:tc>
      </w:tr>
      <w:tr w:rsidR="00F11ED9" w:rsidRPr="00BA4D60" w14:paraId="6654C9C5" w14:textId="77777777" w:rsidTr="00F11ED9">
        <w:trPr>
          <w:trHeight w:val="240"/>
          <w:jc w:val="center"/>
        </w:trPr>
        <w:tc>
          <w:tcPr>
            <w:tcW w:w="4876" w:type="dxa"/>
            <w:tcBorders>
              <w:top w:val="nil"/>
              <w:left w:val="nil"/>
              <w:bottom w:val="nil"/>
              <w:right w:val="nil"/>
            </w:tcBorders>
          </w:tcPr>
          <w:p w14:paraId="03D5D802"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3DCC6BEA" w14:textId="77777777" w:rsidR="00F11ED9" w:rsidRPr="00BA4D60" w:rsidRDefault="00F11ED9" w:rsidP="00F11ED9">
            <w:pPr>
              <w:pStyle w:val="AmColumnHeading"/>
            </w:pPr>
            <w:r w:rsidRPr="00BA4D60">
              <w:t>Pakeitimas</w:t>
            </w:r>
          </w:p>
        </w:tc>
      </w:tr>
      <w:tr w:rsidR="00F11ED9" w:rsidRPr="00BA4D60" w14:paraId="1A1564A3" w14:textId="77777777" w:rsidTr="00F11ED9">
        <w:trPr>
          <w:jc w:val="center"/>
        </w:trPr>
        <w:tc>
          <w:tcPr>
            <w:tcW w:w="4876" w:type="dxa"/>
            <w:tcBorders>
              <w:top w:val="nil"/>
              <w:left w:val="nil"/>
              <w:bottom w:val="nil"/>
              <w:right w:val="nil"/>
            </w:tcBorders>
          </w:tcPr>
          <w:p w14:paraId="5DCD7BA2" w14:textId="77777777" w:rsidR="00F11ED9" w:rsidRPr="00BA4D60" w:rsidRDefault="00F11ED9" w:rsidP="00F11ED9">
            <w:pPr>
              <w:pStyle w:val="Normal6a"/>
            </w:pPr>
            <w:r w:rsidRPr="00BA4D60">
              <w:t>1.</w:t>
            </w:r>
            <w:r w:rsidRPr="00BA4D60">
              <w:tab/>
              <w:t>pabrėžia, kad ES konkurencingumo atkūrimas yra vienas iš svarbiausių prioritetų; primena, kad investicijų patrauklumui užtikrinti reikia stabilios ir nuspėjamos mokesčių aplinkos, kurioje būtų paprasta orientuotis, ir optimalaus mokesčių administravimo lygio;</w:t>
            </w:r>
          </w:p>
        </w:tc>
        <w:tc>
          <w:tcPr>
            <w:tcW w:w="4876" w:type="dxa"/>
            <w:tcBorders>
              <w:top w:val="nil"/>
              <w:left w:val="nil"/>
              <w:bottom w:val="nil"/>
              <w:right w:val="nil"/>
            </w:tcBorders>
          </w:tcPr>
          <w:p w14:paraId="2F0CD35D" w14:textId="77777777" w:rsidR="00F11ED9" w:rsidRPr="00BA4D60" w:rsidRDefault="00F11ED9" w:rsidP="00F11ED9">
            <w:pPr>
              <w:pStyle w:val="Normal6a"/>
            </w:pPr>
            <w:r w:rsidRPr="00BA4D60">
              <w:t>1.</w:t>
            </w:r>
            <w:r w:rsidRPr="00BA4D60">
              <w:tab/>
              <w:t>pabrėžia, kad ES konkurencingumo atkūrimas yra vienas iš svarbiausių prioritetų; primena, kad investicijų patrauklumui užtikrinti reikia stabilios</w:t>
            </w:r>
            <w:r w:rsidRPr="00BA4D60">
              <w:rPr>
                <w:b/>
                <w:i/>
              </w:rPr>
              <w:t>, konkurencingos, įtraukios</w:t>
            </w:r>
            <w:r w:rsidRPr="00BA4D60">
              <w:t xml:space="preserve"> ir nuspėjamos mokesčių aplinkos, kurioje būtų paprasta orientuotis, ir optimalaus mokesčių administravimo lygio;</w:t>
            </w:r>
          </w:p>
        </w:tc>
      </w:tr>
    </w:tbl>
    <w:p w14:paraId="41C2907D"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602DEBFE" w14:textId="77777777" w:rsidR="00F11ED9" w:rsidRPr="00BA4D60" w:rsidRDefault="00F11ED9" w:rsidP="00F11ED9">
      <w:r w:rsidRPr="00BA4D60">
        <w:rPr>
          <w:rStyle w:val="HideTWBExt"/>
        </w:rPr>
        <w:t>&lt;/Amend&gt;</w:t>
      </w:r>
    </w:p>
    <w:p w14:paraId="5CC34E48"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41</w:t>
      </w:r>
      <w:r w:rsidRPr="00BA4D60">
        <w:rPr>
          <w:rStyle w:val="HideTWBExt"/>
          <w:b w:val="0"/>
        </w:rPr>
        <w:t>&lt;/NumAm&gt;</w:t>
      </w:r>
    </w:p>
    <w:p w14:paraId="4B9F0648" w14:textId="77777777" w:rsidR="00F11ED9" w:rsidRPr="00BA4D60" w:rsidRDefault="00F11ED9" w:rsidP="00F11ED9">
      <w:pPr>
        <w:pStyle w:val="NormalBold"/>
      </w:pPr>
      <w:r w:rsidRPr="00BA4D60">
        <w:rPr>
          <w:rStyle w:val="HideTWBExt"/>
          <w:b w:val="0"/>
        </w:rPr>
        <w:t>&lt;RepeatBlock-By&gt;&lt;Members&gt;</w:t>
      </w:r>
      <w:r w:rsidRPr="00BA4D60">
        <w:t>Arba Kokalari, Regina Doherty</w:t>
      </w:r>
      <w:r w:rsidRPr="00BA4D60">
        <w:rPr>
          <w:rStyle w:val="HideTWBExt"/>
          <w:b w:val="0"/>
        </w:rPr>
        <w:t>&lt;/Members&gt;</w:t>
      </w:r>
    </w:p>
    <w:p w14:paraId="2EC0E81A" w14:textId="77777777" w:rsidR="00F11ED9" w:rsidRPr="00BA4D60" w:rsidRDefault="00F11ED9" w:rsidP="00F11ED9">
      <w:pPr>
        <w:pStyle w:val="NormalBold"/>
      </w:pPr>
      <w:r w:rsidRPr="00BA4D60">
        <w:rPr>
          <w:rStyle w:val="HideTWBExt"/>
          <w:b w:val="0"/>
        </w:rPr>
        <w:t>&lt;/RepeatBlock-By&gt;</w:t>
      </w:r>
    </w:p>
    <w:p w14:paraId="3994EF28"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21A7B6D6" w14:textId="77777777" w:rsidR="00F11ED9" w:rsidRPr="00BA4D60" w:rsidRDefault="00F11ED9" w:rsidP="00F11ED9">
      <w:pPr>
        <w:pStyle w:val="NormalBold"/>
      </w:pPr>
      <w:r w:rsidRPr="00BA4D60">
        <w:rPr>
          <w:rStyle w:val="HideTWBExt"/>
          <w:b w:val="0"/>
        </w:rPr>
        <w:t>&lt;Article&gt;</w:t>
      </w:r>
      <w:r w:rsidRPr="00BA4D60">
        <w:t>1 a dalis (nauja)</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2AF586BD" w14:textId="77777777" w:rsidTr="00F11ED9">
        <w:trPr>
          <w:trHeight w:hRule="exact" w:val="240"/>
          <w:jc w:val="center"/>
        </w:trPr>
        <w:tc>
          <w:tcPr>
            <w:tcW w:w="9752" w:type="dxa"/>
            <w:gridSpan w:val="2"/>
            <w:tcBorders>
              <w:top w:val="nil"/>
              <w:left w:val="nil"/>
              <w:bottom w:val="nil"/>
              <w:right w:val="nil"/>
            </w:tcBorders>
          </w:tcPr>
          <w:p w14:paraId="3A1DF966" w14:textId="77777777" w:rsidR="00F11ED9" w:rsidRPr="00BA4D60" w:rsidRDefault="00F11ED9" w:rsidP="00F11ED9"/>
        </w:tc>
      </w:tr>
      <w:tr w:rsidR="00F11ED9" w:rsidRPr="00BA4D60" w14:paraId="061F5CA5" w14:textId="77777777" w:rsidTr="00F11ED9">
        <w:trPr>
          <w:trHeight w:val="240"/>
          <w:jc w:val="center"/>
        </w:trPr>
        <w:tc>
          <w:tcPr>
            <w:tcW w:w="4876" w:type="dxa"/>
            <w:tcBorders>
              <w:top w:val="nil"/>
              <w:left w:val="nil"/>
              <w:bottom w:val="nil"/>
              <w:right w:val="nil"/>
            </w:tcBorders>
          </w:tcPr>
          <w:p w14:paraId="283EBB7B"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09AB27B7" w14:textId="77777777" w:rsidR="00F11ED9" w:rsidRPr="00BA4D60" w:rsidRDefault="00F11ED9" w:rsidP="00F11ED9">
            <w:pPr>
              <w:pStyle w:val="AmColumnHeading"/>
            </w:pPr>
            <w:r w:rsidRPr="00BA4D60">
              <w:t>Pakeitimas</w:t>
            </w:r>
          </w:p>
        </w:tc>
      </w:tr>
      <w:tr w:rsidR="00F11ED9" w:rsidRPr="00BA4D60" w14:paraId="35A20A50" w14:textId="77777777" w:rsidTr="00F11ED9">
        <w:trPr>
          <w:jc w:val="center"/>
        </w:trPr>
        <w:tc>
          <w:tcPr>
            <w:tcW w:w="4876" w:type="dxa"/>
            <w:tcBorders>
              <w:top w:val="nil"/>
              <w:left w:val="nil"/>
              <w:bottom w:val="nil"/>
              <w:right w:val="nil"/>
            </w:tcBorders>
          </w:tcPr>
          <w:p w14:paraId="7C31CC27" w14:textId="77777777" w:rsidR="00F11ED9" w:rsidRPr="00BA4D60" w:rsidRDefault="00F11ED9" w:rsidP="00F11ED9">
            <w:pPr>
              <w:pStyle w:val="Normal6a"/>
            </w:pPr>
          </w:p>
        </w:tc>
        <w:tc>
          <w:tcPr>
            <w:tcW w:w="4876" w:type="dxa"/>
            <w:tcBorders>
              <w:top w:val="nil"/>
              <w:left w:val="nil"/>
              <w:bottom w:val="nil"/>
              <w:right w:val="nil"/>
            </w:tcBorders>
          </w:tcPr>
          <w:p w14:paraId="1D71E670" w14:textId="77777777" w:rsidR="00F11ED9" w:rsidRPr="00BA4D60" w:rsidRDefault="00F11ED9" w:rsidP="00F11ED9">
            <w:pPr>
              <w:pStyle w:val="Normal6a"/>
            </w:pPr>
            <w:r w:rsidRPr="00BA4D60">
              <w:rPr>
                <w:b/>
                <w:i/>
              </w:rPr>
              <w:t>1a.</w:t>
            </w:r>
            <w:r w:rsidRPr="00BA4D60">
              <w:tab/>
            </w:r>
            <w:r w:rsidRPr="00BA4D60">
              <w:rPr>
                <w:b/>
                <w:i/>
              </w:rPr>
              <w:t>apgailestauja, kad dėl aukštų pelno mokesčio tarifų ES, reikalavimų laikymosi sudėtingumo, išskaičiuojamojo mokesčio taisyklių, riboto nuostolių kompensavimo kai kuriose šalyse ir suskaidytos nacionalinės tvarkos ES įmonės, bandančios konkuruoti pasauliniu mastu, atsiduria nepalankioje konkurencinėje padėtyje;</w:t>
            </w:r>
          </w:p>
        </w:tc>
      </w:tr>
    </w:tbl>
    <w:p w14:paraId="24727EAC"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57725DA1" w14:textId="77777777" w:rsidR="00F11ED9" w:rsidRPr="00BA4D60" w:rsidRDefault="00F11ED9" w:rsidP="00F11ED9">
      <w:r w:rsidRPr="00BA4D60">
        <w:rPr>
          <w:rStyle w:val="HideTWBExt"/>
        </w:rPr>
        <w:t>&lt;/Amend&gt;</w:t>
      </w:r>
    </w:p>
    <w:p w14:paraId="597EDED3"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42</w:t>
      </w:r>
      <w:r w:rsidRPr="00BA4D60">
        <w:rPr>
          <w:rStyle w:val="HideTWBExt"/>
          <w:b w:val="0"/>
        </w:rPr>
        <w:t>&lt;/NumAm&gt;</w:t>
      </w:r>
    </w:p>
    <w:p w14:paraId="73372FB9" w14:textId="77777777" w:rsidR="00F11ED9" w:rsidRPr="00BA4D60" w:rsidRDefault="00F11ED9" w:rsidP="00F11ED9">
      <w:pPr>
        <w:pStyle w:val="NormalBold"/>
      </w:pPr>
      <w:r w:rsidRPr="00BA4D60">
        <w:rPr>
          <w:rStyle w:val="HideTWBExt"/>
          <w:b w:val="0"/>
        </w:rPr>
        <w:t>&lt;RepeatBlock-By&gt;&lt;Members&gt;</w:t>
      </w:r>
      <w:r w:rsidRPr="00BA4D60">
        <w:t>Rasmus Andresen</w:t>
      </w:r>
      <w:r w:rsidRPr="00BA4D60">
        <w:rPr>
          <w:rStyle w:val="HideTWBExt"/>
          <w:b w:val="0"/>
        </w:rPr>
        <w:t>&lt;/Members&gt;</w:t>
      </w:r>
    </w:p>
    <w:p w14:paraId="272EBBB4" w14:textId="77777777" w:rsidR="00F11ED9" w:rsidRPr="00BA4D60" w:rsidRDefault="00F11ED9" w:rsidP="00F11ED9">
      <w:pPr>
        <w:pStyle w:val="NormalBold"/>
      </w:pPr>
      <w:r w:rsidRPr="00BA4D60">
        <w:rPr>
          <w:rStyle w:val="HideTWBExt"/>
          <w:b w:val="0"/>
        </w:rPr>
        <w:t>&lt;/RepeatBlock-By&gt;</w:t>
      </w:r>
    </w:p>
    <w:p w14:paraId="46E3A6A8"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267D52B3" w14:textId="77777777" w:rsidR="00F11ED9" w:rsidRPr="00BA4D60" w:rsidRDefault="00F11ED9" w:rsidP="00F11ED9">
      <w:pPr>
        <w:pStyle w:val="NormalBold"/>
      </w:pPr>
      <w:r w:rsidRPr="00BA4D60">
        <w:rPr>
          <w:rStyle w:val="HideTWBExt"/>
          <w:b w:val="0"/>
        </w:rPr>
        <w:t>&lt;Article&gt;</w:t>
      </w:r>
      <w:r w:rsidRPr="00BA4D60">
        <w:t>2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454BD422" w14:textId="77777777" w:rsidTr="00F11ED9">
        <w:trPr>
          <w:trHeight w:hRule="exact" w:val="240"/>
          <w:jc w:val="center"/>
        </w:trPr>
        <w:tc>
          <w:tcPr>
            <w:tcW w:w="9752" w:type="dxa"/>
            <w:gridSpan w:val="2"/>
            <w:tcBorders>
              <w:top w:val="nil"/>
              <w:left w:val="nil"/>
              <w:bottom w:val="nil"/>
              <w:right w:val="nil"/>
            </w:tcBorders>
          </w:tcPr>
          <w:p w14:paraId="30DA646F" w14:textId="77777777" w:rsidR="00F11ED9" w:rsidRPr="00BA4D60" w:rsidRDefault="00F11ED9" w:rsidP="00F11ED9"/>
        </w:tc>
      </w:tr>
      <w:tr w:rsidR="00F11ED9" w:rsidRPr="00BA4D60" w14:paraId="24B3B72B" w14:textId="77777777" w:rsidTr="00F11ED9">
        <w:trPr>
          <w:trHeight w:val="240"/>
          <w:jc w:val="center"/>
        </w:trPr>
        <w:tc>
          <w:tcPr>
            <w:tcW w:w="4876" w:type="dxa"/>
            <w:tcBorders>
              <w:top w:val="nil"/>
              <w:left w:val="nil"/>
              <w:bottom w:val="nil"/>
              <w:right w:val="nil"/>
            </w:tcBorders>
          </w:tcPr>
          <w:p w14:paraId="09160614"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2CF3EC0F" w14:textId="77777777" w:rsidR="00F11ED9" w:rsidRPr="00BA4D60" w:rsidRDefault="00F11ED9" w:rsidP="00F11ED9">
            <w:pPr>
              <w:pStyle w:val="AmColumnHeading"/>
            </w:pPr>
            <w:r w:rsidRPr="00BA4D60">
              <w:t>Pakeitimas</w:t>
            </w:r>
          </w:p>
        </w:tc>
      </w:tr>
      <w:tr w:rsidR="00F11ED9" w:rsidRPr="00BA4D60" w14:paraId="227A4489" w14:textId="77777777" w:rsidTr="00F11ED9">
        <w:trPr>
          <w:jc w:val="center"/>
        </w:trPr>
        <w:tc>
          <w:tcPr>
            <w:tcW w:w="4876" w:type="dxa"/>
            <w:tcBorders>
              <w:top w:val="nil"/>
              <w:left w:val="nil"/>
              <w:bottom w:val="nil"/>
              <w:right w:val="nil"/>
            </w:tcBorders>
          </w:tcPr>
          <w:p w14:paraId="1D86BD8C" w14:textId="77777777" w:rsidR="00F11ED9" w:rsidRPr="00BA4D60" w:rsidRDefault="00F11ED9" w:rsidP="00F11ED9">
            <w:pPr>
              <w:pStyle w:val="Normal6a"/>
            </w:pPr>
            <w:r w:rsidRPr="00BA4D60">
              <w:t>2.</w:t>
            </w:r>
            <w:r w:rsidRPr="00BA4D60">
              <w:tab/>
              <w:t xml:space="preserve">palankiai vertina tarptautines pastangas, pvz., EBPO pastangas, kuriomis siekiama sustabdyti lenktynes dėl žemesnių </w:t>
            </w:r>
            <w:r w:rsidRPr="00BA4D60">
              <w:lastRenderedPageBreak/>
              <w:t>standartų ir sukurti vienodesnes sąlygas nustatant pasaulinę tarptautinių įmonių mokestinių prievolių apatinę ribą taikant minimalų efektyvųjį mokesčio tarifą;</w:t>
            </w:r>
          </w:p>
        </w:tc>
        <w:tc>
          <w:tcPr>
            <w:tcW w:w="4876" w:type="dxa"/>
            <w:tcBorders>
              <w:top w:val="nil"/>
              <w:left w:val="nil"/>
              <w:bottom w:val="nil"/>
              <w:right w:val="nil"/>
            </w:tcBorders>
          </w:tcPr>
          <w:p w14:paraId="55225DEE" w14:textId="77777777" w:rsidR="00F11ED9" w:rsidRPr="00BA4D60" w:rsidRDefault="00F11ED9" w:rsidP="00F11ED9">
            <w:pPr>
              <w:pStyle w:val="Normal6a"/>
            </w:pPr>
            <w:r w:rsidRPr="00BA4D60">
              <w:lastRenderedPageBreak/>
              <w:t>2.</w:t>
            </w:r>
            <w:r w:rsidRPr="00BA4D60">
              <w:tab/>
              <w:t xml:space="preserve">palankiai vertina tarptautines pastangas, pvz., EBPO pastangas, kuriomis siekiama sustabdyti lenktynes dėl žemesnių </w:t>
            </w:r>
            <w:r w:rsidRPr="00BA4D60">
              <w:lastRenderedPageBreak/>
              <w:t xml:space="preserve">standartų ir sukurti vienodesnes sąlygas nustatant pasaulinę tarptautinių įmonių mokestinių prievolių apatinę ribą taikant minimalų efektyvųjį mokesčio tarifą; </w:t>
            </w:r>
            <w:r w:rsidRPr="00BA4D60">
              <w:rPr>
                <w:b/>
                <w:i/>
              </w:rPr>
              <w:t>ragina Komisiją ir valstybes nares atitinkamuose tarptautiniuose forumuose remti laipsnišką visuotinio minimalaus efektyviojo pelno mokesčio tarifo didinimą, laikantis Nepriklausomos tarptautinių įmonių apmokestinimo reformos komisijos ir nepriklausomų ekonomistų rekomendacijų, iki tokio lygio, kad būtų galima gauti papildomų pajamų viešosioms investicijoms, klimato politikos veiksmams ir socialinėms išlaidoms;</w:t>
            </w:r>
          </w:p>
        </w:tc>
      </w:tr>
    </w:tbl>
    <w:p w14:paraId="47A403C7" w14:textId="77777777" w:rsidR="00F11ED9" w:rsidRPr="00BA4D60" w:rsidRDefault="00F11ED9" w:rsidP="00F11ED9">
      <w:pPr>
        <w:pStyle w:val="AmOrLang"/>
      </w:pPr>
      <w:r w:rsidRPr="00BA4D60">
        <w:lastRenderedPageBreak/>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7A31B21F" w14:textId="77777777" w:rsidR="00F11ED9" w:rsidRPr="00BA4D60" w:rsidRDefault="00F11ED9" w:rsidP="00F11ED9">
      <w:r w:rsidRPr="00BA4D60">
        <w:rPr>
          <w:rStyle w:val="HideTWBExt"/>
        </w:rPr>
        <w:t>&lt;/Amend&gt;</w:t>
      </w:r>
    </w:p>
    <w:p w14:paraId="5F8B3E61"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43</w:t>
      </w:r>
      <w:r w:rsidRPr="00BA4D60">
        <w:rPr>
          <w:rStyle w:val="HideTWBExt"/>
          <w:b w:val="0"/>
        </w:rPr>
        <w:t>&lt;/NumAm&gt;</w:t>
      </w:r>
    </w:p>
    <w:p w14:paraId="7BE4F776" w14:textId="77777777" w:rsidR="00F11ED9" w:rsidRPr="00BA4D60" w:rsidRDefault="00F11ED9" w:rsidP="00F11ED9">
      <w:pPr>
        <w:pStyle w:val="NormalBold"/>
      </w:pPr>
      <w:r w:rsidRPr="00BA4D60">
        <w:rPr>
          <w:rStyle w:val="HideTWBExt"/>
          <w:b w:val="0"/>
        </w:rPr>
        <w:t>&lt;RepeatBlock-By&gt;&lt;Members&gt;</w:t>
      </w:r>
      <w:r w:rsidRPr="00BA4D60">
        <w:t>Pierre Pimpie, Enikő Győri</w:t>
      </w:r>
      <w:r w:rsidRPr="00BA4D60">
        <w:rPr>
          <w:rStyle w:val="HideTWBExt"/>
          <w:b w:val="0"/>
        </w:rPr>
        <w:t>&lt;/Members&gt;</w:t>
      </w:r>
    </w:p>
    <w:p w14:paraId="19F65D1C" w14:textId="77777777" w:rsidR="00F11ED9" w:rsidRPr="00BA4D60" w:rsidRDefault="00F11ED9" w:rsidP="00F11ED9">
      <w:pPr>
        <w:pStyle w:val="NormalBold"/>
      </w:pPr>
      <w:r w:rsidRPr="00BA4D60">
        <w:rPr>
          <w:rStyle w:val="HideTWBExt"/>
          <w:b w:val="0"/>
        </w:rPr>
        <w:t>&lt;/RepeatBlock-By&gt;</w:t>
      </w:r>
    </w:p>
    <w:p w14:paraId="1B5EBCBD"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1C7B4FAA" w14:textId="77777777" w:rsidR="00F11ED9" w:rsidRPr="00BA4D60" w:rsidRDefault="00F11ED9" w:rsidP="00F11ED9">
      <w:pPr>
        <w:pStyle w:val="NormalBold"/>
      </w:pPr>
      <w:r w:rsidRPr="00BA4D60">
        <w:rPr>
          <w:rStyle w:val="HideTWBExt"/>
          <w:b w:val="0"/>
        </w:rPr>
        <w:t>&lt;Article&gt;</w:t>
      </w:r>
      <w:r w:rsidRPr="00BA4D60">
        <w:t>2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7E553AF5" w14:textId="77777777" w:rsidTr="00F11ED9">
        <w:trPr>
          <w:trHeight w:hRule="exact" w:val="240"/>
          <w:jc w:val="center"/>
        </w:trPr>
        <w:tc>
          <w:tcPr>
            <w:tcW w:w="9752" w:type="dxa"/>
            <w:gridSpan w:val="2"/>
            <w:tcBorders>
              <w:top w:val="nil"/>
              <w:left w:val="nil"/>
              <w:bottom w:val="nil"/>
              <w:right w:val="nil"/>
            </w:tcBorders>
          </w:tcPr>
          <w:p w14:paraId="41ABFEA8" w14:textId="77777777" w:rsidR="00F11ED9" w:rsidRPr="00BA4D60" w:rsidRDefault="00F11ED9" w:rsidP="00F11ED9"/>
        </w:tc>
      </w:tr>
      <w:tr w:rsidR="00F11ED9" w:rsidRPr="00BA4D60" w14:paraId="2D76F35E" w14:textId="77777777" w:rsidTr="00F11ED9">
        <w:trPr>
          <w:trHeight w:val="240"/>
          <w:jc w:val="center"/>
        </w:trPr>
        <w:tc>
          <w:tcPr>
            <w:tcW w:w="4876" w:type="dxa"/>
            <w:tcBorders>
              <w:top w:val="nil"/>
              <w:left w:val="nil"/>
              <w:bottom w:val="nil"/>
              <w:right w:val="nil"/>
            </w:tcBorders>
          </w:tcPr>
          <w:p w14:paraId="26C3D798"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4232AF2C" w14:textId="77777777" w:rsidR="00F11ED9" w:rsidRPr="00BA4D60" w:rsidRDefault="00F11ED9" w:rsidP="00F11ED9">
            <w:pPr>
              <w:pStyle w:val="AmColumnHeading"/>
            </w:pPr>
            <w:r w:rsidRPr="00BA4D60">
              <w:t>Pakeitimas</w:t>
            </w:r>
          </w:p>
        </w:tc>
      </w:tr>
      <w:tr w:rsidR="00F11ED9" w:rsidRPr="00BA4D60" w14:paraId="12B92C7B" w14:textId="77777777" w:rsidTr="00F11ED9">
        <w:trPr>
          <w:jc w:val="center"/>
        </w:trPr>
        <w:tc>
          <w:tcPr>
            <w:tcW w:w="4876" w:type="dxa"/>
            <w:tcBorders>
              <w:top w:val="nil"/>
              <w:left w:val="nil"/>
              <w:bottom w:val="nil"/>
              <w:right w:val="nil"/>
            </w:tcBorders>
          </w:tcPr>
          <w:p w14:paraId="47632275" w14:textId="77777777" w:rsidR="00F11ED9" w:rsidRPr="00BA4D60" w:rsidRDefault="00F11ED9" w:rsidP="00F11ED9">
            <w:pPr>
              <w:pStyle w:val="Normal6a"/>
            </w:pPr>
            <w:r w:rsidRPr="00BA4D60">
              <w:t>2.</w:t>
            </w:r>
            <w:r w:rsidRPr="00BA4D60">
              <w:tab/>
            </w:r>
            <w:r w:rsidRPr="00BA4D60">
              <w:rPr>
                <w:b/>
                <w:i/>
              </w:rPr>
              <w:t>palankiai vertina</w:t>
            </w:r>
            <w:r w:rsidRPr="00BA4D60">
              <w:t xml:space="preserve"> tarptautines pastangas, pvz., EBPO pastangas, kuriomis siekiama </w:t>
            </w:r>
            <w:r w:rsidRPr="00BA4D60">
              <w:rPr>
                <w:b/>
                <w:i/>
              </w:rPr>
              <w:t>sustabdyti lenktynes dėl žemesnių standartų ir</w:t>
            </w:r>
            <w:r w:rsidRPr="00BA4D60">
              <w:t xml:space="preserve"> sukurti vienodesnes sąlygas </w:t>
            </w:r>
            <w:r w:rsidRPr="00BA4D60">
              <w:rPr>
                <w:b/>
                <w:i/>
              </w:rPr>
              <w:t>nustatant pasaulinę tarptautinių įmonių mokestinių prievolių apatinę ribą</w:t>
            </w:r>
            <w:r w:rsidRPr="00BA4D60">
              <w:t xml:space="preserve"> taikant minimalų efektyvųjį mokesčio tarifą;</w:t>
            </w:r>
          </w:p>
        </w:tc>
        <w:tc>
          <w:tcPr>
            <w:tcW w:w="4876" w:type="dxa"/>
            <w:tcBorders>
              <w:top w:val="nil"/>
              <w:left w:val="nil"/>
              <w:bottom w:val="nil"/>
              <w:right w:val="nil"/>
            </w:tcBorders>
          </w:tcPr>
          <w:p w14:paraId="412DBD04" w14:textId="77777777" w:rsidR="00F11ED9" w:rsidRPr="00BA4D60" w:rsidRDefault="00F11ED9" w:rsidP="00F11ED9">
            <w:pPr>
              <w:pStyle w:val="Normal6a"/>
            </w:pPr>
            <w:r w:rsidRPr="00BA4D60">
              <w:t>2.</w:t>
            </w:r>
            <w:r w:rsidRPr="00BA4D60">
              <w:tab/>
            </w:r>
            <w:r w:rsidRPr="00BA4D60">
              <w:rPr>
                <w:b/>
                <w:i/>
              </w:rPr>
              <w:t>atkreipia dėmesį į</w:t>
            </w:r>
            <w:r w:rsidRPr="00BA4D60">
              <w:t xml:space="preserve"> tarptautines pastangas, pvz., EBPO pastangas, kuriomis siekiama sukurti vienodesnes sąlygas taikant minimalų efektyvųjį mokesčio tarifą; </w:t>
            </w:r>
            <w:r w:rsidRPr="00BA4D60">
              <w:rPr>
                <w:b/>
                <w:i/>
              </w:rPr>
              <w:t>vis dėlto pabrėžia, kad sąžininga, skaidri ir veiklos turiniu grindžiama mokesčių konkurencija tarp jurisdikcijų gali išlikti teisėta priemone investicijoms pritraukti, užimtumui remti ir konkurencingumui stiprinti ir neturėtų būti prilyginama žalingai mokesčių praktikai;</w:t>
            </w:r>
          </w:p>
        </w:tc>
      </w:tr>
    </w:tbl>
    <w:p w14:paraId="64EC1EFB"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516D7B25" w14:textId="77777777" w:rsidR="00F11ED9" w:rsidRPr="00BA4D60" w:rsidRDefault="00F11ED9" w:rsidP="00F11ED9">
      <w:r w:rsidRPr="00BA4D60">
        <w:rPr>
          <w:rStyle w:val="HideTWBExt"/>
        </w:rPr>
        <w:t>&lt;/Amend&gt;</w:t>
      </w:r>
    </w:p>
    <w:p w14:paraId="701A0CDC"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44</w:t>
      </w:r>
      <w:r w:rsidRPr="00BA4D60">
        <w:rPr>
          <w:rStyle w:val="HideTWBExt"/>
          <w:b w:val="0"/>
        </w:rPr>
        <w:t>&lt;/NumAm&gt;</w:t>
      </w:r>
    </w:p>
    <w:p w14:paraId="326C4CA2" w14:textId="77777777" w:rsidR="00F11ED9" w:rsidRPr="00BA4D60" w:rsidRDefault="00F11ED9" w:rsidP="00F11ED9">
      <w:pPr>
        <w:pStyle w:val="NormalBold"/>
      </w:pPr>
      <w:r w:rsidRPr="00BA4D60">
        <w:rPr>
          <w:rStyle w:val="HideTWBExt"/>
          <w:b w:val="0"/>
        </w:rPr>
        <w:t>&lt;RepeatBlock-By&gt;&lt;Members&gt;</w:t>
      </w:r>
      <w:r w:rsidRPr="00BA4D60">
        <w:t>Roberts Zīle</w:t>
      </w:r>
      <w:r w:rsidRPr="00BA4D60">
        <w:rPr>
          <w:rStyle w:val="HideTWBExt"/>
          <w:b w:val="0"/>
        </w:rPr>
        <w:t>&lt;/Members&gt;</w:t>
      </w:r>
    </w:p>
    <w:p w14:paraId="7FC4AE4D" w14:textId="77777777" w:rsidR="00F11ED9" w:rsidRPr="00BA4D60" w:rsidRDefault="00F11ED9" w:rsidP="00F11ED9">
      <w:pPr>
        <w:pStyle w:val="NormalBold"/>
      </w:pPr>
      <w:r w:rsidRPr="00BA4D60">
        <w:rPr>
          <w:rStyle w:val="HideTWBExt"/>
          <w:b w:val="0"/>
        </w:rPr>
        <w:t>&lt;/RepeatBlock-By&gt;</w:t>
      </w:r>
    </w:p>
    <w:p w14:paraId="375FBCCE" w14:textId="77777777" w:rsidR="00F11ED9" w:rsidRPr="00BA4D60" w:rsidRDefault="00F11ED9" w:rsidP="00F11ED9">
      <w:pPr>
        <w:pStyle w:val="NormalBold"/>
      </w:pPr>
      <w:r w:rsidRPr="00BA4D60">
        <w:rPr>
          <w:rStyle w:val="HideTWBExt"/>
          <w:b w:val="0"/>
        </w:rPr>
        <w:lastRenderedPageBreak/>
        <w:t>&lt;DocAmend&gt;</w:t>
      </w:r>
      <w:r w:rsidRPr="00BA4D60">
        <w:t>Pasiūlymas dėl rezoliucijos</w:t>
      </w:r>
      <w:r w:rsidRPr="00BA4D60">
        <w:rPr>
          <w:rStyle w:val="HideTWBExt"/>
          <w:b w:val="0"/>
        </w:rPr>
        <w:t>&lt;/DocAmend&gt;</w:t>
      </w:r>
    </w:p>
    <w:p w14:paraId="6EDAF5FD" w14:textId="77777777" w:rsidR="00F11ED9" w:rsidRPr="00BA4D60" w:rsidRDefault="00F11ED9" w:rsidP="00F11ED9">
      <w:pPr>
        <w:pStyle w:val="NormalBold"/>
      </w:pPr>
      <w:r w:rsidRPr="00BA4D60">
        <w:rPr>
          <w:rStyle w:val="HideTWBExt"/>
          <w:b w:val="0"/>
        </w:rPr>
        <w:t>&lt;Article&gt;</w:t>
      </w:r>
      <w:r w:rsidRPr="00BA4D60">
        <w:t>2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0268DF4A" w14:textId="77777777" w:rsidTr="00F11ED9">
        <w:trPr>
          <w:trHeight w:hRule="exact" w:val="240"/>
          <w:jc w:val="center"/>
        </w:trPr>
        <w:tc>
          <w:tcPr>
            <w:tcW w:w="9752" w:type="dxa"/>
            <w:gridSpan w:val="2"/>
            <w:tcBorders>
              <w:top w:val="nil"/>
              <w:left w:val="nil"/>
              <w:bottom w:val="nil"/>
              <w:right w:val="nil"/>
            </w:tcBorders>
          </w:tcPr>
          <w:p w14:paraId="611BCBDE" w14:textId="77777777" w:rsidR="00F11ED9" w:rsidRPr="00BA4D60" w:rsidRDefault="00F11ED9" w:rsidP="00F11ED9"/>
        </w:tc>
      </w:tr>
      <w:tr w:rsidR="00F11ED9" w:rsidRPr="00BA4D60" w14:paraId="0871D2E8" w14:textId="77777777" w:rsidTr="00F11ED9">
        <w:trPr>
          <w:trHeight w:val="240"/>
          <w:jc w:val="center"/>
        </w:trPr>
        <w:tc>
          <w:tcPr>
            <w:tcW w:w="4876" w:type="dxa"/>
            <w:tcBorders>
              <w:top w:val="nil"/>
              <w:left w:val="nil"/>
              <w:bottom w:val="nil"/>
              <w:right w:val="nil"/>
            </w:tcBorders>
          </w:tcPr>
          <w:p w14:paraId="0C4AD2FB"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2D8CAA66" w14:textId="77777777" w:rsidR="00F11ED9" w:rsidRPr="00BA4D60" w:rsidRDefault="00F11ED9" w:rsidP="00F11ED9">
            <w:pPr>
              <w:pStyle w:val="AmColumnHeading"/>
            </w:pPr>
            <w:r w:rsidRPr="00BA4D60">
              <w:t>Pakeitimas</w:t>
            </w:r>
          </w:p>
        </w:tc>
      </w:tr>
      <w:tr w:rsidR="00F11ED9" w:rsidRPr="00BA4D60" w14:paraId="05CCAEA0" w14:textId="77777777" w:rsidTr="00F11ED9">
        <w:trPr>
          <w:jc w:val="center"/>
        </w:trPr>
        <w:tc>
          <w:tcPr>
            <w:tcW w:w="4876" w:type="dxa"/>
            <w:tcBorders>
              <w:top w:val="nil"/>
              <w:left w:val="nil"/>
              <w:bottom w:val="nil"/>
              <w:right w:val="nil"/>
            </w:tcBorders>
          </w:tcPr>
          <w:p w14:paraId="11B4B9EE" w14:textId="77777777" w:rsidR="00F11ED9" w:rsidRPr="00BA4D60" w:rsidRDefault="00F11ED9" w:rsidP="00F11ED9">
            <w:pPr>
              <w:pStyle w:val="Normal6a"/>
            </w:pPr>
            <w:r w:rsidRPr="00BA4D60">
              <w:t>2.</w:t>
            </w:r>
            <w:r w:rsidRPr="00BA4D60">
              <w:tab/>
              <w:t>palankiai vertina tarptautines pastangas, pvz., EBPO pastangas</w:t>
            </w:r>
            <w:r w:rsidRPr="00BA4D60">
              <w:rPr>
                <w:b/>
                <w:i/>
              </w:rPr>
              <w:t>, kuriomis siekiama sustabdyti lenktynes dėl žemesnių standartų ir sukurti vienodesnes sąlygas nustatant pasaulinę tarptautinių įmonių mokestinių prievolių apatinę ribą taikant minimalų efektyvųjį mokesčio tarifą</w:t>
            </w:r>
            <w:r w:rsidRPr="00BA4D60">
              <w:t>;</w:t>
            </w:r>
          </w:p>
        </w:tc>
        <w:tc>
          <w:tcPr>
            <w:tcW w:w="4876" w:type="dxa"/>
            <w:tcBorders>
              <w:top w:val="nil"/>
              <w:left w:val="nil"/>
              <w:bottom w:val="nil"/>
              <w:right w:val="nil"/>
            </w:tcBorders>
          </w:tcPr>
          <w:p w14:paraId="5D4D9EA9" w14:textId="77777777" w:rsidR="00F11ED9" w:rsidRPr="00BA4D60" w:rsidRDefault="00F11ED9" w:rsidP="00F11ED9">
            <w:pPr>
              <w:pStyle w:val="Normal6a"/>
            </w:pPr>
            <w:r w:rsidRPr="00BA4D60">
              <w:t>2.</w:t>
            </w:r>
            <w:r w:rsidRPr="00BA4D60">
              <w:tab/>
              <w:t>palankiai vertina tarptautines pastangas, pvz., EBPO pastangas;</w:t>
            </w:r>
          </w:p>
        </w:tc>
      </w:tr>
    </w:tbl>
    <w:p w14:paraId="1853D73E"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637511F4" w14:textId="77777777" w:rsidR="00F11ED9" w:rsidRPr="00BA4D60" w:rsidRDefault="00F11ED9" w:rsidP="00F11ED9">
      <w:r w:rsidRPr="00BA4D60">
        <w:rPr>
          <w:rStyle w:val="HideTWBExt"/>
        </w:rPr>
        <w:t>&lt;/Amend&gt;</w:t>
      </w:r>
    </w:p>
    <w:p w14:paraId="1D3EB2D5"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45</w:t>
      </w:r>
      <w:r w:rsidRPr="00BA4D60">
        <w:rPr>
          <w:rStyle w:val="HideTWBExt"/>
          <w:b w:val="0"/>
        </w:rPr>
        <w:t>&lt;/NumAm&gt;</w:t>
      </w:r>
    </w:p>
    <w:p w14:paraId="095F4C28" w14:textId="77777777" w:rsidR="00F11ED9" w:rsidRPr="00BA4D60" w:rsidRDefault="00F11ED9" w:rsidP="00F11ED9">
      <w:pPr>
        <w:pStyle w:val="NormalBold"/>
      </w:pPr>
      <w:r w:rsidRPr="00BA4D60">
        <w:rPr>
          <w:rStyle w:val="HideTWBExt"/>
          <w:b w:val="0"/>
        </w:rPr>
        <w:t>&lt;RepeatBlock-By&gt;&lt;Members&gt;</w:t>
      </w:r>
      <w:r w:rsidRPr="00BA4D60">
        <w:t>Roberts Zīle</w:t>
      </w:r>
      <w:r w:rsidRPr="00BA4D60">
        <w:rPr>
          <w:rStyle w:val="HideTWBExt"/>
          <w:b w:val="0"/>
        </w:rPr>
        <w:t>&lt;/Members&gt;</w:t>
      </w:r>
    </w:p>
    <w:p w14:paraId="27F9458B" w14:textId="77777777" w:rsidR="00F11ED9" w:rsidRPr="00BA4D60" w:rsidRDefault="00F11ED9" w:rsidP="00F11ED9">
      <w:pPr>
        <w:pStyle w:val="NormalBold"/>
      </w:pPr>
      <w:r w:rsidRPr="00BA4D60">
        <w:rPr>
          <w:rStyle w:val="HideTWBExt"/>
          <w:b w:val="0"/>
        </w:rPr>
        <w:t>&lt;/RepeatBlock-By&gt;</w:t>
      </w:r>
    </w:p>
    <w:p w14:paraId="20EDA304"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579388CC" w14:textId="77777777" w:rsidR="00F11ED9" w:rsidRPr="00BA4D60" w:rsidRDefault="00F11ED9" w:rsidP="00F11ED9">
      <w:pPr>
        <w:pStyle w:val="NormalBold"/>
      </w:pPr>
      <w:r w:rsidRPr="00BA4D60">
        <w:rPr>
          <w:rStyle w:val="HideTWBExt"/>
          <w:b w:val="0"/>
        </w:rPr>
        <w:t>&lt;Article&gt;</w:t>
      </w:r>
      <w:r w:rsidRPr="00BA4D60">
        <w:t>2 a dalis (nauja)</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1580BBA3" w14:textId="77777777" w:rsidTr="00F11ED9">
        <w:trPr>
          <w:trHeight w:hRule="exact" w:val="240"/>
          <w:jc w:val="center"/>
        </w:trPr>
        <w:tc>
          <w:tcPr>
            <w:tcW w:w="9752" w:type="dxa"/>
            <w:gridSpan w:val="2"/>
            <w:tcBorders>
              <w:top w:val="nil"/>
              <w:left w:val="nil"/>
              <w:bottom w:val="nil"/>
              <w:right w:val="nil"/>
            </w:tcBorders>
          </w:tcPr>
          <w:p w14:paraId="51F3EABA" w14:textId="77777777" w:rsidR="00F11ED9" w:rsidRPr="00BA4D60" w:rsidRDefault="00F11ED9" w:rsidP="00F11ED9"/>
        </w:tc>
      </w:tr>
      <w:tr w:rsidR="00F11ED9" w:rsidRPr="00BA4D60" w14:paraId="418ADD42" w14:textId="77777777" w:rsidTr="00F11ED9">
        <w:trPr>
          <w:trHeight w:val="240"/>
          <w:jc w:val="center"/>
        </w:trPr>
        <w:tc>
          <w:tcPr>
            <w:tcW w:w="4876" w:type="dxa"/>
            <w:tcBorders>
              <w:top w:val="nil"/>
              <w:left w:val="nil"/>
              <w:bottom w:val="nil"/>
              <w:right w:val="nil"/>
            </w:tcBorders>
          </w:tcPr>
          <w:p w14:paraId="06AB1C6F"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6D6E74FC" w14:textId="77777777" w:rsidR="00F11ED9" w:rsidRPr="00BA4D60" w:rsidRDefault="00F11ED9" w:rsidP="00F11ED9">
            <w:pPr>
              <w:pStyle w:val="AmColumnHeading"/>
            </w:pPr>
            <w:r w:rsidRPr="00BA4D60">
              <w:t>Pakeitimas</w:t>
            </w:r>
          </w:p>
        </w:tc>
      </w:tr>
      <w:tr w:rsidR="00F11ED9" w:rsidRPr="00BA4D60" w14:paraId="46BC4FDA" w14:textId="77777777" w:rsidTr="00F11ED9">
        <w:trPr>
          <w:jc w:val="center"/>
        </w:trPr>
        <w:tc>
          <w:tcPr>
            <w:tcW w:w="4876" w:type="dxa"/>
            <w:tcBorders>
              <w:top w:val="nil"/>
              <w:left w:val="nil"/>
              <w:bottom w:val="nil"/>
              <w:right w:val="nil"/>
            </w:tcBorders>
          </w:tcPr>
          <w:p w14:paraId="0757149B" w14:textId="77777777" w:rsidR="00F11ED9" w:rsidRPr="00BA4D60" w:rsidRDefault="00F11ED9" w:rsidP="00F11ED9">
            <w:pPr>
              <w:pStyle w:val="Normal6a"/>
            </w:pPr>
          </w:p>
        </w:tc>
        <w:tc>
          <w:tcPr>
            <w:tcW w:w="4876" w:type="dxa"/>
            <w:tcBorders>
              <w:top w:val="nil"/>
              <w:left w:val="nil"/>
              <w:bottom w:val="nil"/>
              <w:right w:val="nil"/>
            </w:tcBorders>
          </w:tcPr>
          <w:p w14:paraId="32BE39CE" w14:textId="77777777" w:rsidR="00F11ED9" w:rsidRPr="00BA4D60" w:rsidRDefault="00F11ED9" w:rsidP="00F11ED9">
            <w:pPr>
              <w:pStyle w:val="Normal6a"/>
            </w:pPr>
            <w:r w:rsidRPr="00BA4D60">
              <w:rPr>
                <w:b/>
                <w:i/>
              </w:rPr>
              <w:t>2a.</w:t>
            </w:r>
            <w:r w:rsidRPr="00BA4D60">
              <w:tab/>
            </w:r>
            <w:r w:rsidRPr="00BA4D60">
              <w:rPr>
                <w:b/>
                <w:i/>
              </w:rPr>
              <w:t>pabrėžia, kad pelno apmokestinimo ateitis Sąjungoje ir toliau turi būti tvirtai grindžiama ekonominio turinio ir realiojo kapitalo kaupimo principais; tvirtina, kad konkurencingi pelno mokesčio modeliai, ypač tie, pagal kuriuos nepaskirstytam ir reinvestuotam pelnui taikomas 0 proc. mokesčio tarifas, yra labai veiksmingos, į ateitį orientuotos ekonominės priemonės, kuriomis skatinamos vidaus investicijos, inovacijos ir ilgalaikis kapitalo formavimas; atmeta bet kokią strategiją, kuria siekiama Europos mokesčių sistemą pertvarkyti į privalomą formule grindžiamą konsolidavimą arba centralizuotą pelno perskirstymą, kuriuo pelno mokesčio įsipareigojimai sistemingai atskiriami nuo faktinio fizinio ir ekonominio įmonių pėdsako atskirose valstybėse narėse;</w:t>
            </w:r>
          </w:p>
        </w:tc>
      </w:tr>
    </w:tbl>
    <w:p w14:paraId="41504AFE"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4059C239" w14:textId="77777777" w:rsidR="00F11ED9" w:rsidRPr="00BA4D60" w:rsidRDefault="00F11ED9" w:rsidP="00F11ED9">
      <w:r w:rsidRPr="00BA4D60">
        <w:rPr>
          <w:rStyle w:val="HideTWBExt"/>
        </w:rPr>
        <w:lastRenderedPageBreak/>
        <w:t>&lt;/Amend&gt;</w:t>
      </w:r>
    </w:p>
    <w:p w14:paraId="4E7CD747"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46</w:t>
      </w:r>
      <w:r w:rsidRPr="00BA4D60">
        <w:rPr>
          <w:rStyle w:val="HideTWBExt"/>
          <w:b w:val="0"/>
        </w:rPr>
        <w:t>&lt;/NumAm&gt;</w:t>
      </w:r>
    </w:p>
    <w:p w14:paraId="265B9F14" w14:textId="77777777" w:rsidR="00F11ED9" w:rsidRPr="00BA4D60" w:rsidRDefault="00F11ED9" w:rsidP="00F11ED9">
      <w:pPr>
        <w:pStyle w:val="NormalBold"/>
      </w:pPr>
      <w:r w:rsidRPr="00BA4D60">
        <w:rPr>
          <w:rStyle w:val="HideTWBExt"/>
          <w:b w:val="0"/>
        </w:rPr>
        <w:t>&lt;RepeatBlock-By&gt;&lt;Members&gt;</w:t>
      </w:r>
      <w:r w:rsidRPr="00BA4D60">
        <w:t>Niels Fuglsang, Bruno Gonçalves, Matthias Ecke, Aurore Lalucq, Evelyn Regner, Jonás Fernández</w:t>
      </w:r>
      <w:r w:rsidRPr="00BA4D60">
        <w:rPr>
          <w:rStyle w:val="HideTWBExt"/>
          <w:b w:val="0"/>
        </w:rPr>
        <w:t>&lt;/Members&gt;</w:t>
      </w:r>
    </w:p>
    <w:p w14:paraId="23F28567" w14:textId="77777777" w:rsidR="00F11ED9" w:rsidRPr="00BA4D60" w:rsidRDefault="00F11ED9" w:rsidP="00F11ED9">
      <w:pPr>
        <w:pStyle w:val="NormalBold"/>
      </w:pPr>
      <w:r w:rsidRPr="00BA4D60">
        <w:rPr>
          <w:rStyle w:val="HideTWBExt"/>
          <w:b w:val="0"/>
        </w:rPr>
        <w:t>&lt;/RepeatBlock-By&gt;</w:t>
      </w:r>
    </w:p>
    <w:p w14:paraId="29F490AB"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265EB834" w14:textId="77777777" w:rsidR="00F11ED9" w:rsidRPr="00BA4D60" w:rsidRDefault="00F11ED9" w:rsidP="00F11ED9">
      <w:pPr>
        <w:pStyle w:val="NormalBold"/>
      </w:pPr>
      <w:r w:rsidRPr="00BA4D60">
        <w:rPr>
          <w:rStyle w:val="HideTWBExt"/>
          <w:b w:val="0"/>
        </w:rPr>
        <w:t>&lt;Article&gt;</w:t>
      </w:r>
      <w:r w:rsidRPr="00BA4D60">
        <w:t>2 a dalis (nauja)</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56B5B4EF" w14:textId="77777777" w:rsidTr="00F11ED9">
        <w:trPr>
          <w:trHeight w:hRule="exact" w:val="240"/>
          <w:jc w:val="center"/>
        </w:trPr>
        <w:tc>
          <w:tcPr>
            <w:tcW w:w="9752" w:type="dxa"/>
            <w:gridSpan w:val="2"/>
            <w:tcBorders>
              <w:top w:val="nil"/>
              <w:left w:val="nil"/>
              <w:bottom w:val="nil"/>
              <w:right w:val="nil"/>
            </w:tcBorders>
          </w:tcPr>
          <w:p w14:paraId="1ACD72B1" w14:textId="77777777" w:rsidR="00F11ED9" w:rsidRPr="00BA4D60" w:rsidRDefault="00F11ED9" w:rsidP="00F11ED9"/>
        </w:tc>
      </w:tr>
      <w:tr w:rsidR="00F11ED9" w:rsidRPr="00BA4D60" w14:paraId="33F5A4EC" w14:textId="77777777" w:rsidTr="00F11ED9">
        <w:trPr>
          <w:trHeight w:val="240"/>
          <w:jc w:val="center"/>
        </w:trPr>
        <w:tc>
          <w:tcPr>
            <w:tcW w:w="4876" w:type="dxa"/>
            <w:tcBorders>
              <w:top w:val="nil"/>
              <w:left w:val="nil"/>
              <w:bottom w:val="nil"/>
              <w:right w:val="nil"/>
            </w:tcBorders>
          </w:tcPr>
          <w:p w14:paraId="13EB1D5A"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3DD1C815" w14:textId="77777777" w:rsidR="00F11ED9" w:rsidRPr="00BA4D60" w:rsidRDefault="00F11ED9" w:rsidP="00F11ED9">
            <w:pPr>
              <w:pStyle w:val="AmColumnHeading"/>
            </w:pPr>
            <w:r w:rsidRPr="00BA4D60">
              <w:t>Pakeitimas</w:t>
            </w:r>
          </w:p>
        </w:tc>
      </w:tr>
      <w:tr w:rsidR="00F11ED9" w:rsidRPr="00BA4D60" w14:paraId="7C949A1F" w14:textId="77777777" w:rsidTr="00F11ED9">
        <w:trPr>
          <w:jc w:val="center"/>
        </w:trPr>
        <w:tc>
          <w:tcPr>
            <w:tcW w:w="4876" w:type="dxa"/>
            <w:tcBorders>
              <w:top w:val="nil"/>
              <w:left w:val="nil"/>
              <w:bottom w:val="nil"/>
              <w:right w:val="nil"/>
            </w:tcBorders>
          </w:tcPr>
          <w:p w14:paraId="71C4BCA9" w14:textId="77777777" w:rsidR="00F11ED9" w:rsidRPr="00BA4D60" w:rsidRDefault="00F11ED9" w:rsidP="00F11ED9">
            <w:pPr>
              <w:pStyle w:val="Normal6a"/>
            </w:pPr>
          </w:p>
        </w:tc>
        <w:tc>
          <w:tcPr>
            <w:tcW w:w="4876" w:type="dxa"/>
            <w:tcBorders>
              <w:top w:val="nil"/>
              <w:left w:val="nil"/>
              <w:bottom w:val="nil"/>
              <w:right w:val="nil"/>
            </w:tcBorders>
          </w:tcPr>
          <w:p w14:paraId="238691D0" w14:textId="77777777" w:rsidR="00F11ED9" w:rsidRPr="00BA4D60" w:rsidRDefault="00F11ED9" w:rsidP="00F11ED9">
            <w:pPr>
              <w:pStyle w:val="Normal6a"/>
            </w:pPr>
            <w:r w:rsidRPr="00BA4D60">
              <w:rPr>
                <w:b/>
                <w:i/>
              </w:rPr>
              <w:t>2a.</w:t>
            </w:r>
            <w:r w:rsidRPr="00BA4D60">
              <w:tab/>
            </w:r>
            <w:r w:rsidRPr="00BA4D60">
              <w:rPr>
                <w:b/>
                <w:i/>
              </w:rPr>
              <w:t>palankiai vertina Jungtinių Tautų Tarpvyriausybinio derybų komiteto tarptautinio bendradarbiavimo mokesčių srityje klausimais pastangas parengti Jungtinių Tautų tarptautinio bendradarbiavimo mokesčių srityje pagrindų konvenciją siekiant stiprinti tarptautinį bendradarbiavimą mokesčių srityje, kovoti su mokesčių slėpimu ir užtikrinti sąžiningesnes mokesčių sistemas visame pasaulyje;</w:t>
            </w:r>
          </w:p>
        </w:tc>
      </w:tr>
    </w:tbl>
    <w:p w14:paraId="6BE994FD"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7B05A651" w14:textId="77777777" w:rsidR="00F11ED9" w:rsidRPr="00BA4D60" w:rsidRDefault="00F11ED9" w:rsidP="00F11ED9">
      <w:r w:rsidRPr="00BA4D60">
        <w:rPr>
          <w:rStyle w:val="HideTWBExt"/>
        </w:rPr>
        <w:t>&lt;/Amend&gt;</w:t>
      </w:r>
    </w:p>
    <w:p w14:paraId="22CA6DBC"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47</w:t>
      </w:r>
      <w:r w:rsidRPr="00BA4D60">
        <w:rPr>
          <w:rStyle w:val="HideTWBExt"/>
          <w:b w:val="0"/>
        </w:rPr>
        <w:t>&lt;/NumAm&gt;</w:t>
      </w:r>
    </w:p>
    <w:p w14:paraId="4AE085F6" w14:textId="77777777" w:rsidR="00F11ED9" w:rsidRPr="00BA4D60" w:rsidRDefault="00F11ED9" w:rsidP="00F11ED9">
      <w:pPr>
        <w:pStyle w:val="NormalBold"/>
      </w:pPr>
      <w:r w:rsidRPr="00BA4D60">
        <w:rPr>
          <w:rStyle w:val="HideTWBExt"/>
          <w:b w:val="0"/>
        </w:rPr>
        <w:t>&lt;RepeatBlock-By&gt;&lt;Members&gt;</w:t>
      </w:r>
      <w:r w:rsidRPr="00BA4D60">
        <w:t>Rasmus Andresen</w:t>
      </w:r>
      <w:r w:rsidRPr="00BA4D60">
        <w:rPr>
          <w:rStyle w:val="HideTWBExt"/>
          <w:b w:val="0"/>
        </w:rPr>
        <w:t>&lt;/Members&gt;</w:t>
      </w:r>
    </w:p>
    <w:p w14:paraId="227FFED8" w14:textId="77777777" w:rsidR="00F11ED9" w:rsidRPr="00BA4D60" w:rsidRDefault="00F11ED9" w:rsidP="00F11ED9">
      <w:pPr>
        <w:pStyle w:val="NormalBold"/>
      </w:pPr>
      <w:r w:rsidRPr="00BA4D60">
        <w:rPr>
          <w:rStyle w:val="HideTWBExt"/>
          <w:b w:val="0"/>
        </w:rPr>
        <w:t>&lt;/RepeatBlock-By&gt;</w:t>
      </w:r>
    </w:p>
    <w:p w14:paraId="23605B18"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42936B28" w14:textId="77777777" w:rsidR="00F11ED9" w:rsidRPr="00BA4D60" w:rsidRDefault="00F11ED9" w:rsidP="00F11ED9">
      <w:pPr>
        <w:pStyle w:val="NormalBold"/>
      </w:pPr>
      <w:r w:rsidRPr="00BA4D60">
        <w:rPr>
          <w:rStyle w:val="HideTWBExt"/>
          <w:b w:val="0"/>
        </w:rPr>
        <w:t>&lt;Article&gt;</w:t>
      </w:r>
      <w:r w:rsidRPr="00BA4D60">
        <w:t>2 a dalis (nauja)</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2ABF2BD8" w14:textId="77777777" w:rsidTr="00F11ED9">
        <w:trPr>
          <w:trHeight w:hRule="exact" w:val="240"/>
          <w:jc w:val="center"/>
        </w:trPr>
        <w:tc>
          <w:tcPr>
            <w:tcW w:w="9752" w:type="dxa"/>
            <w:gridSpan w:val="2"/>
            <w:tcBorders>
              <w:top w:val="nil"/>
              <w:left w:val="nil"/>
              <w:bottom w:val="nil"/>
              <w:right w:val="nil"/>
            </w:tcBorders>
          </w:tcPr>
          <w:p w14:paraId="2C82A34A" w14:textId="77777777" w:rsidR="00F11ED9" w:rsidRPr="00BA4D60" w:rsidRDefault="00F11ED9" w:rsidP="00F11ED9"/>
        </w:tc>
      </w:tr>
      <w:tr w:rsidR="00F11ED9" w:rsidRPr="00BA4D60" w14:paraId="21D1C55F" w14:textId="77777777" w:rsidTr="00F11ED9">
        <w:trPr>
          <w:trHeight w:val="240"/>
          <w:jc w:val="center"/>
        </w:trPr>
        <w:tc>
          <w:tcPr>
            <w:tcW w:w="4876" w:type="dxa"/>
            <w:tcBorders>
              <w:top w:val="nil"/>
              <w:left w:val="nil"/>
              <w:bottom w:val="nil"/>
              <w:right w:val="nil"/>
            </w:tcBorders>
          </w:tcPr>
          <w:p w14:paraId="0301CEC5"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7766121C" w14:textId="77777777" w:rsidR="00F11ED9" w:rsidRPr="00BA4D60" w:rsidRDefault="00F11ED9" w:rsidP="00F11ED9">
            <w:pPr>
              <w:pStyle w:val="AmColumnHeading"/>
            </w:pPr>
            <w:r w:rsidRPr="00BA4D60">
              <w:t>Pakeitimas</w:t>
            </w:r>
          </w:p>
        </w:tc>
      </w:tr>
      <w:tr w:rsidR="00F11ED9" w:rsidRPr="00BA4D60" w14:paraId="67C77E3D" w14:textId="77777777" w:rsidTr="00F11ED9">
        <w:trPr>
          <w:jc w:val="center"/>
        </w:trPr>
        <w:tc>
          <w:tcPr>
            <w:tcW w:w="4876" w:type="dxa"/>
            <w:tcBorders>
              <w:top w:val="nil"/>
              <w:left w:val="nil"/>
              <w:bottom w:val="nil"/>
              <w:right w:val="nil"/>
            </w:tcBorders>
          </w:tcPr>
          <w:p w14:paraId="078D8809" w14:textId="77777777" w:rsidR="00F11ED9" w:rsidRPr="00BA4D60" w:rsidRDefault="00F11ED9" w:rsidP="00F11ED9">
            <w:pPr>
              <w:pStyle w:val="Normal6a"/>
            </w:pPr>
          </w:p>
        </w:tc>
        <w:tc>
          <w:tcPr>
            <w:tcW w:w="4876" w:type="dxa"/>
            <w:tcBorders>
              <w:top w:val="nil"/>
              <w:left w:val="nil"/>
              <w:bottom w:val="nil"/>
              <w:right w:val="nil"/>
            </w:tcBorders>
          </w:tcPr>
          <w:p w14:paraId="5BA86F6D" w14:textId="77777777" w:rsidR="00F11ED9" w:rsidRPr="00BA4D60" w:rsidRDefault="00F11ED9" w:rsidP="00F11ED9">
            <w:pPr>
              <w:pStyle w:val="Normal6a"/>
            </w:pPr>
            <w:r w:rsidRPr="00BA4D60">
              <w:rPr>
                <w:b/>
                <w:i/>
              </w:rPr>
              <w:t>2a.</w:t>
            </w:r>
            <w:r w:rsidRPr="00BA4D60">
              <w:tab/>
            </w:r>
            <w:r w:rsidRPr="00BA4D60">
              <w:rPr>
                <w:b/>
                <w:i/>
              </w:rPr>
              <w:t>palankiai vertina JT pastangas sukurti nuoseklų ir išsamų daugiašalį susitarimą dėl tarptautinio apmokestinimo, be kita ko, dėl sąžiningo apmokestinimo teisių paskirstymo, neteisėtų finansinių srautų ir žalingos mokesčių praktikos; pritaria tikslui suderinti tarptautinį apmokestinimą su žmogaus teisių ir darnaus vystymosi tikslais; </w:t>
            </w:r>
          </w:p>
        </w:tc>
      </w:tr>
    </w:tbl>
    <w:p w14:paraId="6B42DB99"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7EEF7CEE" w14:textId="77777777" w:rsidR="00F11ED9" w:rsidRPr="00BA4D60" w:rsidRDefault="00F11ED9" w:rsidP="00F11ED9">
      <w:r w:rsidRPr="00BA4D60">
        <w:rPr>
          <w:rStyle w:val="HideTWBExt"/>
        </w:rPr>
        <w:t>&lt;/Amend&gt;</w:t>
      </w:r>
    </w:p>
    <w:p w14:paraId="4498BC82" w14:textId="77777777" w:rsidR="00F11ED9" w:rsidRPr="00BA4D60" w:rsidRDefault="00F11ED9" w:rsidP="00F11ED9">
      <w:pPr>
        <w:pStyle w:val="AmNumberTabs"/>
      </w:pPr>
      <w:r w:rsidRPr="00BA4D60">
        <w:rPr>
          <w:rStyle w:val="HideTWBExt"/>
          <w:b w:val="0"/>
        </w:rPr>
        <w:lastRenderedPageBreak/>
        <w:t>&lt;Amend&gt;</w:t>
      </w:r>
      <w:r w:rsidRPr="00BA4D60">
        <w:t>Pakeitimas</w:t>
      </w:r>
      <w:r w:rsidRPr="00BA4D60">
        <w:tab/>
      </w:r>
      <w:r w:rsidRPr="00BA4D60">
        <w:tab/>
      </w:r>
      <w:r w:rsidRPr="00BA4D60">
        <w:rPr>
          <w:rStyle w:val="HideTWBExt"/>
          <w:b w:val="0"/>
        </w:rPr>
        <w:t>&lt;NumAm&gt;</w:t>
      </w:r>
      <w:r w:rsidRPr="00BA4D60">
        <w:t>48</w:t>
      </w:r>
      <w:r w:rsidRPr="00BA4D60">
        <w:rPr>
          <w:rStyle w:val="HideTWBExt"/>
          <w:b w:val="0"/>
        </w:rPr>
        <w:t>&lt;/NumAm&gt;</w:t>
      </w:r>
    </w:p>
    <w:p w14:paraId="32849F6B" w14:textId="77777777" w:rsidR="00F11ED9" w:rsidRPr="00BA4D60" w:rsidRDefault="00F11ED9" w:rsidP="00F11ED9">
      <w:pPr>
        <w:pStyle w:val="NormalBold"/>
      </w:pPr>
      <w:r w:rsidRPr="00BA4D60">
        <w:rPr>
          <w:rStyle w:val="HideTWBExt"/>
          <w:b w:val="0"/>
        </w:rPr>
        <w:t>&lt;RepeatBlock-By&gt;&lt;Members&gt;</w:t>
      </w:r>
      <w:r w:rsidRPr="00BA4D60">
        <w:t>Roberts Zīle</w:t>
      </w:r>
      <w:r w:rsidRPr="00BA4D60">
        <w:rPr>
          <w:rStyle w:val="HideTWBExt"/>
          <w:b w:val="0"/>
        </w:rPr>
        <w:t>&lt;/Members&gt;</w:t>
      </w:r>
    </w:p>
    <w:p w14:paraId="24E49DB2" w14:textId="77777777" w:rsidR="00F11ED9" w:rsidRPr="00BA4D60" w:rsidRDefault="00F11ED9" w:rsidP="00F11ED9">
      <w:pPr>
        <w:pStyle w:val="NormalBold"/>
      </w:pPr>
      <w:r w:rsidRPr="00BA4D60">
        <w:rPr>
          <w:rStyle w:val="HideTWBExt"/>
          <w:b w:val="0"/>
        </w:rPr>
        <w:t>&lt;/RepeatBlock-By&gt;</w:t>
      </w:r>
    </w:p>
    <w:p w14:paraId="718276A0"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350DC479" w14:textId="77777777" w:rsidR="00F11ED9" w:rsidRPr="00BA4D60" w:rsidRDefault="00F11ED9" w:rsidP="00F11ED9">
      <w:pPr>
        <w:pStyle w:val="NormalBold"/>
      </w:pPr>
      <w:r w:rsidRPr="00BA4D60">
        <w:rPr>
          <w:rStyle w:val="HideTWBExt"/>
          <w:b w:val="0"/>
        </w:rPr>
        <w:t>&lt;Article&gt;</w:t>
      </w:r>
      <w:r w:rsidRPr="00BA4D60">
        <w:t>2 b dalis (nauja)</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1A378D8C" w14:textId="77777777" w:rsidTr="00F11ED9">
        <w:trPr>
          <w:trHeight w:hRule="exact" w:val="240"/>
          <w:jc w:val="center"/>
        </w:trPr>
        <w:tc>
          <w:tcPr>
            <w:tcW w:w="9752" w:type="dxa"/>
            <w:gridSpan w:val="2"/>
            <w:tcBorders>
              <w:top w:val="nil"/>
              <w:left w:val="nil"/>
              <w:bottom w:val="nil"/>
              <w:right w:val="nil"/>
            </w:tcBorders>
          </w:tcPr>
          <w:p w14:paraId="6C37229B" w14:textId="77777777" w:rsidR="00F11ED9" w:rsidRPr="00BA4D60" w:rsidRDefault="00F11ED9" w:rsidP="00F11ED9"/>
        </w:tc>
      </w:tr>
      <w:tr w:rsidR="00F11ED9" w:rsidRPr="00BA4D60" w14:paraId="7B162B14" w14:textId="77777777" w:rsidTr="00F11ED9">
        <w:trPr>
          <w:trHeight w:val="240"/>
          <w:jc w:val="center"/>
        </w:trPr>
        <w:tc>
          <w:tcPr>
            <w:tcW w:w="4876" w:type="dxa"/>
            <w:tcBorders>
              <w:top w:val="nil"/>
              <w:left w:val="nil"/>
              <w:bottom w:val="nil"/>
              <w:right w:val="nil"/>
            </w:tcBorders>
          </w:tcPr>
          <w:p w14:paraId="603DE370"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414B26A4" w14:textId="77777777" w:rsidR="00F11ED9" w:rsidRPr="00BA4D60" w:rsidRDefault="00F11ED9" w:rsidP="00F11ED9">
            <w:pPr>
              <w:pStyle w:val="AmColumnHeading"/>
            </w:pPr>
            <w:r w:rsidRPr="00BA4D60">
              <w:t>Pakeitimas</w:t>
            </w:r>
          </w:p>
        </w:tc>
      </w:tr>
      <w:tr w:rsidR="00F11ED9" w:rsidRPr="00BA4D60" w14:paraId="4A3CB07D" w14:textId="77777777" w:rsidTr="00F11ED9">
        <w:trPr>
          <w:jc w:val="center"/>
        </w:trPr>
        <w:tc>
          <w:tcPr>
            <w:tcW w:w="4876" w:type="dxa"/>
            <w:tcBorders>
              <w:top w:val="nil"/>
              <w:left w:val="nil"/>
              <w:bottom w:val="nil"/>
              <w:right w:val="nil"/>
            </w:tcBorders>
          </w:tcPr>
          <w:p w14:paraId="1C7FA5BD" w14:textId="77777777" w:rsidR="00F11ED9" w:rsidRPr="00BA4D60" w:rsidRDefault="00F11ED9" w:rsidP="00F11ED9">
            <w:pPr>
              <w:pStyle w:val="Normal6a"/>
            </w:pPr>
          </w:p>
        </w:tc>
        <w:tc>
          <w:tcPr>
            <w:tcW w:w="4876" w:type="dxa"/>
            <w:tcBorders>
              <w:top w:val="nil"/>
              <w:left w:val="nil"/>
              <w:bottom w:val="nil"/>
              <w:right w:val="nil"/>
            </w:tcBorders>
          </w:tcPr>
          <w:p w14:paraId="680606B8" w14:textId="77777777" w:rsidR="00F11ED9" w:rsidRPr="00BA4D60" w:rsidRDefault="00F11ED9" w:rsidP="00F11ED9">
            <w:pPr>
              <w:pStyle w:val="Normal6a"/>
            </w:pPr>
            <w:r w:rsidRPr="00BA4D60">
              <w:rPr>
                <w:b/>
                <w:i/>
              </w:rPr>
              <w:t>2b.</w:t>
            </w:r>
            <w:r w:rsidRPr="00BA4D60">
              <w:tab/>
            </w:r>
            <w:r w:rsidRPr="00BA4D60">
              <w:rPr>
                <w:b/>
                <w:i/>
              </w:rPr>
              <w:t>pabrėžia, kad norint orientuotis kintančioje tarptautinėje aplinkoje reikia struktūriškai pereiti nuo nepaliaujamo perteklinio teisėkūros reguliavimo prie administracinio stabilizavimo ir sisteminio supaprastinimo; ragina būsimoje pelno mokesčio politikoje griežtai teikti pirmenybę reikalavimų laikymosi naštos mažinimui nustatant ataskaitų teikimo reikalavimų dubliavimosi moratoriumą ir užtikrinant, kad pagal antrojo ramsčio taisykles būtų nedelsiant įgyvendinti saugumo garantai visam laikui; primygtinai reikalauja, kad faktiniai mažesnių nacionalinių mokesčių administratorių veiklos ir struktūriniai pajėgumai būtų pagrindinis bet kokių būsimų ES masto ar pasaulinių fiskalinių sistemų apribojimas, taip apsaugant mažesnes valstybes nares nuo pernelyg didelio biurokratizmo ir išteklių išnaudojimo;</w:t>
            </w:r>
          </w:p>
        </w:tc>
      </w:tr>
    </w:tbl>
    <w:p w14:paraId="154B779D"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0B389176" w14:textId="77777777" w:rsidR="00F11ED9" w:rsidRPr="00BA4D60" w:rsidRDefault="00F11ED9" w:rsidP="00F11ED9">
      <w:r w:rsidRPr="00BA4D60">
        <w:rPr>
          <w:rStyle w:val="HideTWBExt"/>
        </w:rPr>
        <w:t>&lt;/Amend&gt;</w:t>
      </w:r>
    </w:p>
    <w:p w14:paraId="14312407"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49</w:t>
      </w:r>
      <w:r w:rsidRPr="00BA4D60">
        <w:rPr>
          <w:rStyle w:val="HideTWBExt"/>
          <w:b w:val="0"/>
        </w:rPr>
        <w:t>&lt;/NumAm&gt;</w:t>
      </w:r>
    </w:p>
    <w:p w14:paraId="3C3FD0F2" w14:textId="77777777" w:rsidR="00F11ED9" w:rsidRPr="00BA4D60" w:rsidRDefault="00F11ED9" w:rsidP="00F11ED9">
      <w:pPr>
        <w:pStyle w:val="NormalBold"/>
      </w:pPr>
      <w:r w:rsidRPr="00BA4D60">
        <w:rPr>
          <w:rStyle w:val="HideTWBExt"/>
          <w:b w:val="0"/>
        </w:rPr>
        <w:t>&lt;RepeatBlock-By&gt;&lt;Members&gt;</w:t>
      </w:r>
      <w:r w:rsidRPr="00BA4D60">
        <w:t>Roberts Zīle</w:t>
      </w:r>
      <w:r w:rsidRPr="00BA4D60">
        <w:rPr>
          <w:rStyle w:val="HideTWBExt"/>
          <w:b w:val="0"/>
        </w:rPr>
        <w:t>&lt;/Members&gt;</w:t>
      </w:r>
    </w:p>
    <w:p w14:paraId="773FBACA" w14:textId="77777777" w:rsidR="00F11ED9" w:rsidRPr="00BA4D60" w:rsidRDefault="00F11ED9" w:rsidP="00F11ED9">
      <w:pPr>
        <w:pStyle w:val="NormalBold"/>
      </w:pPr>
      <w:r w:rsidRPr="00BA4D60">
        <w:rPr>
          <w:rStyle w:val="HideTWBExt"/>
          <w:b w:val="0"/>
        </w:rPr>
        <w:t>&lt;/RepeatBlock-By&gt;</w:t>
      </w:r>
    </w:p>
    <w:p w14:paraId="62EDC048"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55F66F62" w14:textId="77777777" w:rsidR="00F11ED9" w:rsidRPr="00BA4D60" w:rsidRDefault="00F11ED9" w:rsidP="00F11ED9">
      <w:pPr>
        <w:pStyle w:val="NormalBold"/>
      </w:pPr>
      <w:r w:rsidRPr="00BA4D60">
        <w:rPr>
          <w:rStyle w:val="HideTWBExt"/>
          <w:b w:val="0"/>
        </w:rPr>
        <w:t>&lt;Article&gt;</w:t>
      </w:r>
      <w:r w:rsidRPr="00BA4D60">
        <w:t>2 c dalis (nauja)</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4C2C3278" w14:textId="77777777" w:rsidTr="00F11ED9">
        <w:trPr>
          <w:trHeight w:hRule="exact" w:val="240"/>
          <w:jc w:val="center"/>
        </w:trPr>
        <w:tc>
          <w:tcPr>
            <w:tcW w:w="9752" w:type="dxa"/>
            <w:gridSpan w:val="2"/>
            <w:tcBorders>
              <w:top w:val="nil"/>
              <w:left w:val="nil"/>
              <w:bottom w:val="nil"/>
              <w:right w:val="nil"/>
            </w:tcBorders>
          </w:tcPr>
          <w:p w14:paraId="6A1BEBA6" w14:textId="77777777" w:rsidR="00F11ED9" w:rsidRPr="00BA4D60" w:rsidRDefault="00F11ED9" w:rsidP="00F11ED9"/>
        </w:tc>
      </w:tr>
      <w:tr w:rsidR="00F11ED9" w:rsidRPr="00BA4D60" w14:paraId="16EF85DC" w14:textId="77777777" w:rsidTr="00F11ED9">
        <w:trPr>
          <w:trHeight w:val="240"/>
          <w:jc w:val="center"/>
        </w:trPr>
        <w:tc>
          <w:tcPr>
            <w:tcW w:w="4876" w:type="dxa"/>
            <w:tcBorders>
              <w:top w:val="nil"/>
              <w:left w:val="nil"/>
              <w:bottom w:val="nil"/>
              <w:right w:val="nil"/>
            </w:tcBorders>
          </w:tcPr>
          <w:p w14:paraId="56990666"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47976AF8" w14:textId="77777777" w:rsidR="00F11ED9" w:rsidRPr="00BA4D60" w:rsidRDefault="00F11ED9" w:rsidP="00F11ED9">
            <w:pPr>
              <w:pStyle w:val="AmColumnHeading"/>
            </w:pPr>
            <w:r w:rsidRPr="00BA4D60">
              <w:t>Pakeitimas</w:t>
            </w:r>
          </w:p>
        </w:tc>
      </w:tr>
      <w:tr w:rsidR="00F11ED9" w:rsidRPr="00BA4D60" w14:paraId="7E2E4110" w14:textId="77777777" w:rsidTr="00F11ED9">
        <w:trPr>
          <w:jc w:val="center"/>
        </w:trPr>
        <w:tc>
          <w:tcPr>
            <w:tcW w:w="4876" w:type="dxa"/>
            <w:tcBorders>
              <w:top w:val="nil"/>
              <w:left w:val="nil"/>
              <w:bottom w:val="nil"/>
              <w:right w:val="nil"/>
            </w:tcBorders>
          </w:tcPr>
          <w:p w14:paraId="7DEF139F" w14:textId="77777777" w:rsidR="00F11ED9" w:rsidRPr="00BA4D60" w:rsidRDefault="00F11ED9" w:rsidP="00F11ED9">
            <w:pPr>
              <w:pStyle w:val="Normal6a"/>
            </w:pPr>
          </w:p>
        </w:tc>
        <w:tc>
          <w:tcPr>
            <w:tcW w:w="4876" w:type="dxa"/>
            <w:tcBorders>
              <w:top w:val="nil"/>
              <w:left w:val="nil"/>
              <w:bottom w:val="nil"/>
              <w:right w:val="nil"/>
            </w:tcBorders>
          </w:tcPr>
          <w:p w14:paraId="57D0BEA2" w14:textId="77777777" w:rsidR="00F11ED9" w:rsidRPr="00BA4D60" w:rsidRDefault="00F11ED9" w:rsidP="00F11ED9">
            <w:pPr>
              <w:pStyle w:val="Normal6a"/>
            </w:pPr>
            <w:r w:rsidRPr="00BA4D60">
              <w:rPr>
                <w:b/>
                <w:i/>
              </w:rPr>
              <w:t>2c.</w:t>
            </w:r>
            <w:r w:rsidRPr="00BA4D60">
              <w:tab/>
            </w:r>
            <w:r w:rsidRPr="00BA4D60">
              <w:rPr>
                <w:b/>
                <w:i/>
              </w:rPr>
              <w:t xml:space="preserve">įspėja, kad bet koks perėjimas prie paprastos daugumos balsavimo mechanizmų nustatant pasaulinius mokesčių standartus gali išstumti mažesnes, atviras ekonomikas, sutrikdyti nusistovėjusius sutarčių tinklus ir sukurti </w:t>
            </w:r>
            <w:r w:rsidRPr="00BA4D60">
              <w:rPr>
                <w:b/>
                <w:i/>
              </w:rPr>
              <w:lastRenderedPageBreak/>
              <w:t>suskaidytą, dvejopą tarptautinę mokesčių sistemą;</w:t>
            </w:r>
          </w:p>
        </w:tc>
      </w:tr>
    </w:tbl>
    <w:p w14:paraId="4F82F873" w14:textId="77777777" w:rsidR="00F11ED9" w:rsidRPr="00BA4D60" w:rsidRDefault="00F11ED9" w:rsidP="00F11ED9">
      <w:pPr>
        <w:pStyle w:val="AmOrLang"/>
      </w:pPr>
      <w:r w:rsidRPr="00BA4D60">
        <w:lastRenderedPageBreak/>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6E823482" w14:textId="77777777" w:rsidR="00F11ED9" w:rsidRPr="00BA4D60" w:rsidRDefault="00F11ED9" w:rsidP="00F11ED9">
      <w:r w:rsidRPr="00BA4D60">
        <w:rPr>
          <w:rStyle w:val="HideTWBExt"/>
        </w:rPr>
        <w:t>&lt;/Amend&gt;</w:t>
      </w:r>
    </w:p>
    <w:p w14:paraId="14254C2D"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50</w:t>
      </w:r>
      <w:r w:rsidRPr="00BA4D60">
        <w:rPr>
          <w:rStyle w:val="HideTWBExt"/>
          <w:b w:val="0"/>
        </w:rPr>
        <w:t>&lt;/NumAm&gt;</w:t>
      </w:r>
    </w:p>
    <w:p w14:paraId="75E81204" w14:textId="77777777" w:rsidR="00F11ED9" w:rsidRPr="00BA4D60" w:rsidRDefault="00F11ED9" w:rsidP="00F11ED9">
      <w:pPr>
        <w:pStyle w:val="NormalBold"/>
      </w:pPr>
      <w:r w:rsidRPr="00BA4D60">
        <w:rPr>
          <w:rStyle w:val="HideTWBExt"/>
          <w:b w:val="0"/>
        </w:rPr>
        <w:t>&lt;RepeatBlock-By&gt;&lt;Members&gt;</w:t>
      </w:r>
      <w:r w:rsidRPr="00BA4D60">
        <w:t>Rasmus Andresen</w:t>
      </w:r>
      <w:r w:rsidRPr="00BA4D60">
        <w:rPr>
          <w:rStyle w:val="HideTWBExt"/>
          <w:b w:val="0"/>
        </w:rPr>
        <w:t>&lt;/Members&gt;</w:t>
      </w:r>
    </w:p>
    <w:p w14:paraId="63082215" w14:textId="77777777" w:rsidR="00F11ED9" w:rsidRPr="00BA4D60" w:rsidRDefault="00F11ED9" w:rsidP="00F11ED9">
      <w:pPr>
        <w:pStyle w:val="NormalBold"/>
      </w:pPr>
      <w:r w:rsidRPr="00BA4D60">
        <w:rPr>
          <w:rStyle w:val="HideTWBExt"/>
          <w:b w:val="0"/>
        </w:rPr>
        <w:t>&lt;/RepeatBlock-By&gt;</w:t>
      </w:r>
    </w:p>
    <w:p w14:paraId="4A105892"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7022A3D1" w14:textId="77777777" w:rsidR="00F11ED9" w:rsidRPr="00BA4D60" w:rsidRDefault="00F11ED9" w:rsidP="00F11ED9">
      <w:pPr>
        <w:pStyle w:val="NormalBold"/>
      </w:pPr>
      <w:r w:rsidRPr="00BA4D60">
        <w:rPr>
          <w:rStyle w:val="HideTWBExt"/>
          <w:b w:val="0"/>
        </w:rPr>
        <w:t>&lt;Article&gt;</w:t>
      </w:r>
      <w:r w:rsidRPr="00BA4D60">
        <w:t>3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44B8F896" w14:textId="77777777" w:rsidTr="00F11ED9">
        <w:trPr>
          <w:trHeight w:hRule="exact" w:val="240"/>
          <w:jc w:val="center"/>
        </w:trPr>
        <w:tc>
          <w:tcPr>
            <w:tcW w:w="9752" w:type="dxa"/>
            <w:gridSpan w:val="2"/>
            <w:tcBorders>
              <w:top w:val="nil"/>
              <w:left w:val="nil"/>
              <w:bottom w:val="nil"/>
              <w:right w:val="nil"/>
            </w:tcBorders>
          </w:tcPr>
          <w:p w14:paraId="7BF36D67" w14:textId="77777777" w:rsidR="00F11ED9" w:rsidRPr="00BA4D60" w:rsidRDefault="00F11ED9" w:rsidP="00F11ED9"/>
        </w:tc>
      </w:tr>
      <w:tr w:rsidR="00F11ED9" w:rsidRPr="00BA4D60" w14:paraId="780EFD33" w14:textId="77777777" w:rsidTr="00F11ED9">
        <w:trPr>
          <w:trHeight w:val="240"/>
          <w:jc w:val="center"/>
        </w:trPr>
        <w:tc>
          <w:tcPr>
            <w:tcW w:w="4876" w:type="dxa"/>
            <w:tcBorders>
              <w:top w:val="nil"/>
              <w:left w:val="nil"/>
              <w:bottom w:val="nil"/>
              <w:right w:val="nil"/>
            </w:tcBorders>
          </w:tcPr>
          <w:p w14:paraId="07256930"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41410FFC" w14:textId="77777777" w:rsidR="00F11ED9" w:rsidRPr="00BA4D60" w:rsidRDefault="00F11ED9" w:rsidP="00F11ED9">
            <w:pPr>
              <w:pStyle w:val="AmColumnHeading"/>
            </w:pPr>
            <w:r w:rsidRPr="00BA4D60">
              <w:t>Pakeitimas</w:t>
            </w:r>
          </w:p>
        </w:tc>
      </w:tr>
      <w:tr w:rsidR="00F11ED9" w:rsidRPr="00BA4D60" w14:paraId="4C947171" w14:textId="77777777" w:rsidTr="00F11ED9">
        <w:trPr>
          <w:jc w:val="center"/>
        </w:trPr>
        <w:tc>
          <w:tcPr>
            <w:tcW w:w="4876" w:type="dxa"/>
            <w:tcBorders>
              <w:top w:val="nil"/>
              <w:left w:val="nil"/>
              <w:bottom w:val="nil"/>
              <w:right w:val="nil"/>
            </w:tcBorders>
          </w:tcPr>
          <w:p w14:paraId="721498BE" w14:textId="77777777" w:rsidR="00F11ED9" w:rsidRPr="00BA4D60" w:rsidRDefault="00F11ED9" w:rsidP="00F11ED9">
            <w:pPr>
              <w:pStyle w:val="Normal6a"/>
            </w:pPr>
            <w:r w:rsidRPr="00BA4D60">
              <w:t>3.</w:t>
            </w:r>
            <w:r w:rsidRPr="00BA4D60">
              <w:tab/>
              <w:t xml:space="preserve">apgailestauja dėl to, kad antrojo ramsčio įgyvendinimas pasauliniu mastu tebėra nebaigtas, o stipriausios ekonomikos šalys, pvz., Kinija </w:t>
            </w:r>
            <w:r w:rsidRPr="00BA4D60">
              <w:rPr>
                <w:b/>
                <w:i/>
              </w:rPr>
              <w:t>ir</w:t>
            </w:r>
            <w:r w:rsidRPr="00BA4D60">
              <w:t xml:space="preserve"> Indija, reformos neįgyvendino; </w:t>
            </w:r>
            <w:r w:rsidRPr="00BA4D60">
              <w:rPr>
                <w:b/>
                <w:i/>
              </w:rPr>
              <w:t>mano, kad</w:t>
            </w:r>
            <w:r w:rsidRPr="00BA4D60">
              <w:t xml:space="preserve"> </w:t>
            </w:r>
            <w:r w:rsidRPr="00BA4D60">
              <w:rPr>
                <w:b/>
                <w:i/>
              </w:rPr>
              <w:t>antrojo ramsčio ir lygiagrečiai taikomų nacionalinių</w:t>
            </w:r>
            <w:r w:rsidRPr="00BA4D60">
              <w:t xml:space="preserve"> </w:t>
            </w:r>
            <w:r w:rsidRPr="00BA4D60">
              <w:rPr>
                <w:b/>
                <w:i/>
              </w:rPr>
              <w:t>minimalių mokesčių režimų sambūvis lemia susiskaidymą ir silpnina jo visuotinį taikymą</w:t>
            </w:r>
            <w:r w:rsidRPr="00BA4D60">
              <w:t>;</w:t>
            </w:r>
          </w:p>
        </w:tc>
        <w:tc>
          <w:tcPr>
            <w:tcW w:w="4876" w:type="dxa"/>
            <w:tcBorders>
              <w:top w:val="nil"/>
              <w:left w:val="nil"/>
              <w:bottom w:val="nil"/>
              <w:right w:val="nil"/>
            </w:tcBorders>
          </w:tcPr>
          <w:p w14:paraId="1B349DBF" w14:textId="77777777" w:rsidR="00F11ED9" w:rsidRPr="00BA4D60" w:rsidRDefault="00F11ED9" w:rsidP="00F11ED9">
            <w:pPr>
              <w:pStyle w:val="Normal6a"/>
            </w:pPr>
            <w:r w:rsidRPr="00BA4D60">
              <w:t>3.</w:t>
            </w:r>
            <w:r w:rsidRPr="00BA4D60">
              <w:tab/>
              <w:t>apgailestauja dėl to, kad antrojo ramsčio įgyvendinimas pasauliniu mastu tebėra nebaigtas, o stipriausios ekonomikos šalys, pvz., Kinija</w:t>
            </w:r>
            <w:r w:rsidRPr="00BA4D60">
              <w:rPr>
                <w:b/>
                <w:i/>
              </w:rPr>
              <w:t>,</w:t>
            </w:r>
            <w:r w:rsidRPr="00BA4D60">
              <w:t xml:space="preserve"> Indija </w:t>
            </w:r>
            <w:r w:rsidRPr="00BA4D60">
              <w:rPr>
                <w:b/>
                <w:i/>
              </w:rPr>
              <w:t>ir JAV</w:t>
            </w:r>
            <w:r w:rsidRPr="00BA4D60">
              <w:t xml:space="preserve">, reformos neįgyvendino; </w:t>
            </w:r>
            <w:r w:rsidRPr="00BA4D60">
              <w:rPr>
                <w:b/>
                <w:i/>
              </w:rPr>
              <w:t>primygtinai ragina valstybes nares visapusiškai įgyvendinti antrąjį ramstį, ypač nepakankamai apmokestinamo pelno taisyklę (NAPT); pažymi, kad NAPT yra labai svarbus gerai veikiančio antrojo ramsčio elementas, užtikrinantis vienodas sąlygas Europos bendrovėms; ragina valstybes nares nepratęsti NAPT pereinamojo „saugaus uosto“ principo laikotarpio po 2026 m., nes tai būtų nepalanku ES bendrovėms; palankiai vertina aiškų Komisijos nario W. Hoekstros įsipareigojimą dėl NAPT, išdėstytą jo atsakymuose raštu Parlamentui per paskyrimo klausymus; primena, kad 2021 m. Jungtinės Valstijos sutiko taikyti EBPO minimalų mokestį G7, G 20 ir EBPO įtraukios sistemos lygmenimis;</w:t>
            </w:r>
          </w:p>
        </w:tc>
      </w:tr>
    </w:tbl>
    <w:p w14:paraId="75D0D9B5"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683CF6E7" w14:textId="77777777" w:rsidR="00F11ED9" w:rsidRPr="00BA4D60" w:rsidRDefault="00F11ED9" w:rsidP="00F11ED9">
      <w:r w:rsidRPr="00BA4D60">
        <w:rPr>
          <w:rStyle w:val="HideTWBExt"/>
        </w:rPr>
        <w:t>&lt;/Amend&gt;</w:t>
      </w:r>
    </w:p>
    <w:p w14:paraId="05D8E964"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51</w:t>
      </w:r>
      <w:r w:rsidRPr="00BA4D60">
        <w:rPr>
          <w:rStyle w:val="HideTWBExt"/>
          <w:b w:val="0"/>
        </w:rPr>
        <w:t>&lt;/NumAm&gt;</w:t>
      </w:r>
    </w:p>
    <w:p w14:paraId="6D7E6343" w14:textId="77777777" w:rsidR="00F11ED9" w:rsidRPr="00BA4D60" w:rsidRDefault="00F11ED9" w:rsidP="00F11ED9">
      <w:pPr>
        <w:pStyle w:val="NormalBold"/>
      </w:pPr>
      <w:r w:rsidRPr="00BA4D60">
        <w:rPr>
          <w:rStyle w:val="HideTWBExt"/>
          <w:b w:val="0"/>
        </w:rPr>
        <w:t>&lt;RepeatBlock-By&gt;&lt;Members&gt;</w:t>
      </w:r>
      <w:r w:rsidRPr="00BA4D60">
        <w:t>Pierre Pimpie, Tomáš Kubín</w:t>
      </w:r>
      <w:r w:rsidRPr="00BA4D60">
        <w:rPr>
          <w:rStyle w:val="HideTWBExt"/>
          <w:b w:val="0"/>
        </w:rPr>
        <w:t>&lt;/Members&gt;</w:t>
      </w:r>
    </w:p>
    <w:p w14:paraId="24B2FB8D" w14:textId="77777777" w:rsidR="00F11ED9" w:rsidRPr="00BA4D60" w:rsidRDefault="00F11ED9" w:rsidP="00F11ED9">
      <w:pPr>
        <w:pStyle w:val="NormalBold"/>
      </w:pPr>
      <w:r w:rsidRPr="00BA4D60">
        <w:rPr>
          <w:rStyle w:val="HideTWBExt"/>
          <w:b w:val="0"/>
        </w:rPr>
        <w:t>&lt;/RepeatBlock-By&gt;</w:t>
      </w:r>
    </w:p>
    <w:p w14:paraId="01690D98"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363B2AA1" w14:textId="77777777" w:rsidR="00F11ED9" w:rsidRPr="00BA4D60" w:rsidRDefault="00F11ED9" w:rsidP="00F11ED9">
      <w:pPr>
        <w:pStyle w:val="NormalBold"/>
      </w:pPr>
      <w:r w:rsidRPr="00BA4D60">
        <w:rPr>
          <w:rStyle w:val="HideTWBExt"/>
          <w:b w:val="0"/>
        </w:rPr>
        <w:t>&lt;Article&gt;</w:t>
      </w:r>
      <w:r w:rsidRPr="00BA4D60">
        <w:t>3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0C008C54" w14:textId="77777777" w:rsidTr="00F11ED9">
        <w:trPr>
          <w:trHeight w:hRule="exact" w:val="240"/>
          <w:jc w:val="center"/>
        </w:trPr>
        <w:tc>
          <w:tcPr>
            <w:tcW w:w="9752" w:type="dxa"/>
            <w:gridSpan w:val="2"/>
            <w:tcBorders>
              <w:top w:val="nil"/>
              <w:left w:val="nil"/>
              <w:bottom w:val="nil"/>
              <w:right w:val="nil"/>
            </w:tcBorders>
          </w:tcPr>
          <w:p w14:paraId="16DF34FD" w14:textId="77777777" w:rsidR="00F11ED9" w:rsidRPr="00BA4D60" w:rsidRDefault="00F11ED9" w:rsidP="00F11ED9"/>
        </w:tc>
      </w:tr>
      <w:tr w:rsidR="00F11ED9" w:rsidRPr="00BA4D60" w14:paraId="2163D824" w14:textId="77777777" w:rsidTr="00F11ED9">
        <w:trPr>
          <w:trHeight w:val="240"/>
          <w:jc w:val="center"/>
        </w:trPr>
        <w:tc>
          <w:tcPr>
            <w:tcW w:w="4876" w:type="dxa"/>
            <w:tcBorders>
              <w:top w:val="nil"/>
              <w:left w:val="nil"/>
              <w:bottom w:val="nil"/>
              <w:right w:val="nil"/>
            </w:tcBorders>
          </w:tcPr>
          <w:p w14:paraId="0C1431C2" w14:textId="77777777" w:rsidR="00F11ED9" w:rsidRPr="00BA4D60" w:rsidRDefault="00F11ED9" w:rsidP="00F11ED9">
            <w:pPr>
              <w:pStyle w:val="AmColumnHeading"/>
            </w:pPr>
            <w:r w:rsidRPr="00BA4D60">
              <w:lastRenderedPageBreak/>
              <w:t>Pasiūlymas dėl rezoliucijos</w:t>
            </w:r>
          </w:p>
        </w:tc>
        <w:tc>
          <w:tcPr>
            <w:tcW w:w="4876" w:type="dxa"/>
            <w:tcBorders>
              <w:top w:val="nil"/>
              <w:left w:val="nil"/>
              <w:bottom w:val="nil"/>
              <w:right w:val="nil"/>
            </w:tcBorders>
          </w:tcPr>
          <w:p w14:paraId="7DC59EA3" w14:textId="77777777" w:rsidR="00F11ED9" w:rsidRPr="00BA4D60" w:rsidRDefault="00F11ED9" w:rsidP="00F11ED9">
            <w:pPr>
              <w:pStyle w:val="AmColumnHeading"/>
            </w:pPr>
            <w:r w:rsidRPr="00BA4D60">
              <w:t>Pakeitimas</w:t>
            </w:r>
          </w:p>
        </w:tc>
      </w:tr>
      <w:tr w:rsidR="00F11ED9" w:rsidRPr="00BA4D60" w14:paraId="6BD1853E" w14:textId="77777777" w:rsidTr="00F11ED9">
        <w:trPr>
          <w:jc w:val="center"/>
        </w:trPr>
        <w:tc>
          <w:tcPr>
            <w:tcW w:w="4876" w:type="dxa"/>
            <w:tcBorders>
              <w:top w:val="nil"/>
              <w:left w:val="nil"/>
              <w:bottom w:val="nil"/>
              <w:right w:val="nil"/>
            </w:tcBorders>
          </w:tcPr>
          <w:p w14:paraId="0E67998C" w14:textId="77777777" w:rsidR="00F11ED9" w:rsidRPr="00BA4D60" w:rsidRDefault="00F11ED9" w:rsidP="00F11ED9">
            <w:pPr>
              <w:pStyle w:val="Normal6a"/>
            </w:pPr>
            <w:r w:rsidRPr="00BA4D60">
              <w:t>3.</w:t>
            </w:r>
            <w:r w:rsidRPr="00BA4D60">
              <w:tab/>
              <w:t xml:space="preserve">apgailestauja dėl to, kad antrojo ramsčio įgyvendinimas pasauliniu mastu tebėra nebaigtas, o stipriausios ekonomikos šalys, pvz., Kinija ir Indija, reformos neįgyvendino; </w:t>
            </w:r>
            <w:r w:rsidRPr="00BA4D60">
              <w:rPr>
                <w:b/>
                <w:i/>
              </w:rPr>
              <w:t>mano, kad antrojo ramsčio ir lygiagrečiai taikomų nacionalinių</w:t>
            </w:r>
            <w:r w:rsidRPr="00BA4D60">
              <w:t xml:space="preserve"> </w:t>
            </w:r>
            <w:r w:rsidRPr="00BA4D60">
              <w:rPr>
                <w:b/>
                <w:i/>
              </w:rPr>
              <w:t>minimalių mokesčių režimų sambūvis lemia susiskaidymą ir silpnina jo</w:t>
            </w:r>
            <w:r w:rsidRPr="00BA4D60">
              <w:t xml:space="preserve"> </w:t>
            </w:r>
            <w:r w:rsidRPr="00BA4D60">
              <w:rPr>
                <w:b/>
                <w:i/>
              </w:rPr>
              <w:t>visuotinį taikymą</w:t>
            </w:r>
            <w:r w:rsidRPr="00BA4D60">
              <w:t>;</w:t>
            </w:r>
          </w:p>
        </w:tc>
        <w:tc>
          <w:tcPr>
            <w:tcW w:w="4876" w:type="dxa"/>
            <w:tcBorders>
              <w:top w:val="nil"/>
              <w:left w:val="nil"/>
              <w:bottom w:val="nil"/>
              <w:right w:val="nil"/>
            </w:tcBorders>
          </w:tcPr>
          <w:p w14:paraId="377A59BD" w14:textId="77777777" w:rsidR="00F11ED9" w:rsidRPr="00BA4D60" w:rsidRDefault="00F11ED9" w:rsidP="00F11ED9">
            <w:pPr>
              <w:pStyle w:val="Normal6a"/>
            </w:pPr>
            <w:r w:rsidRPr="00BA4D60">
              <w:t>3.</w:t>
            </w:r>
            <w:r w:rsidRPr="00BA4D60">
              <w:tab/>
              <w:t xml:space="preserve">apgailestauja dėl to, kad antrojo ramsčio įgyvendinimas pasauliniu mastu tebėra nebaigtas, o stipriausios ekonomikos šalys, pvz., Kinija ir Indija, reformos neįgyvendino; </w:t>
            </w:r>
            <w:r w:rsidRPr="00BA4D60">
              <w:rPr>
                <w:b/>
                <w:i/>
              </w:rPr>
              <w:t>pabrėžia, kad visuotinis minimalus mokestis gali užtikrinti tikrai vienodas sąlygas tik tuo atveju, jei jis bus veiksmingai ir nuosekliai taikomas visose stipriausios ekonomikos šalyse</w:t>
            </w:r>
            <w:r w:rsidRPr="00BA4D60">
              <w:t>;</w:t>
            </w:r>
            <w:r w:rsidRPr="00BA4D60">
              <w:rPr>
                <w:b/>
                <w:i/>
              </w:rPr>
              <w:t xml:space="preserve"> todėl mano, kad ES turėtų įvertinti alternatyvius ir pragmatiškesnius metodus tais atvejais, kai visuotinis įgyvendinimas tebėra nebaigtas, įskaitant tikslinį supaprastinimą, abipusius saugumo garantus ir priemones, kuriomis siekiama išsaugoti ES įsisteigusių įmonių konkurencingumą;</w:t>
            </w:r>
          </w:p>
        </w:tc>
      </w:tr>
    </w:tbl>
    <w:p w14:paraId="5FF196B4"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522F68E8" w14:textId="77777777" w:rsidR="00F11ED9" w:rsidRPr="00BA4D60" w:rsidRDefault="00F11ED9" w:rsidP="00F11ED9">
      <w:r w:rsidRPr="00BA4D60">
        <w:rPr>
          <w:rStyle w:val="HideTWBExt"/>
        </w:rPr>
        <w:t>&lt;/Amend&gt;</w:t>
      </w:r>
    </w:p>
    <w:p w14:paraId="7FD86D3C"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52</w:t>
      </w:r>
      <w:r w:rsidRPr="00BA4D60">
        <w:rPr>
          <w:rStyle w:val="HideTWBExt"/>
          <w:b w:val="0"/>
        </w:rPr>
        <w:t>&lt;/NumAm&gt;</w:t>
      </w:r>
    </w:p>
    <w:p w14:paraId="2CE398A6" w14:textId="77777777" w:rsidR="00F11ED9" w:rsidRPr="00BA4D60" w:rsidRDefault="00F11ED9" w:rsidP="00F11ED9">
      <w:pPr>
        <w:pStyle w:val="NormalBold"/>
      </w:pPr>
      <w:r w:rsidRPr="00BA4D60">
        <w:rPr>
          <w:rStyle w:val="HideTWBExt"/>
          <w:b w:val="0"/>
        </w:rPr>
        <w:t>&lt;RepeatBlock-By&gt;&lt;Members&gt;</w:t>
      </w:r>
      <w:r w:rsidRPr="00BA4D60">
        <w:t>Katri Kulmuni, Billy Kelleher, Gilles Boyer</w:t>
      </w:r>
      <w:r w:rsidRPr="00BA4D60">
        <w:rPr>
          <w:rStyle w:val="HideTWBExt"/>
          <w:b w:val="0"/>
        </w:rPr>
        <w:t>&lt;/Members&gt;</w:t>
      </w:r>
    </w:p>
    <w:p w14:paraId="3263E9E7" w14:textId="77777777" w:rsidR="00F11ED9" w:rsidRPr="00BA4D60" w:rsidRDefault="00F11ED9" w:rsidP="00F11ED9">
      <w:pPr>
        <w:pStyle w:val="NormalBold"/>
      </w:pPr>
      <w:r w:rsidRPr="00BA4D60">
        <w:rPr>
          <w:rStyle w:val="HideTWBExt"/>
          <w:b w:val="0"/>
        </w:rPr>
        <w:t>&lt;/RepeatBlock-By&gt;</w:t>
      </w:r>
    </w:p>
    <w:p w14:paraId="3E111557"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306C7CF4" w14:textId="77777777" w:rsidR="00F11ED9" w:rsidRPr="00BA4D60" w:rsidRDefault="00F11ED9" w:rsidP="00F11ED9">
      <w:pPr>
        <w:pStyle w:val="NormalBold"/>
      </w:pPr>
      <w:r w:rsidRPr="00BA4D60">
        <w:rPr>
          <w:rStyle w:val="HideTWBExt"/>
          <w:b w:val="0"/>
        </w:rPr>
        <w:t>&lt;Article&gt;</w:t>
      </w:r>
      <w:r w:rsidRPr="00BA4D60">
        <w:t>3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705D5750" w14:textId="77777777" w:rsidTr="00F11ED9">
        <w:trPr>
          <w:trHeight w:hRule="exact" w:val="240"/>
          <w:jc w:val="center"/>
        </w:trPr>
        <w:tc>
          <w:tcPr>
            <w:tcW w:w="9752" w:type="dxa"/>
            <w:gridSpan w:val="2"/>
            <w:tcBorders>
              <w:top w:val="nil"/>
              <w:left w:val="nil"/>
              <w:bottom w:val="nil"/>
              <w:right w:val="nil"/>
            </w:tcBorders>
          </w:tcPr>
          <w:p w14:paraId="4D026805" w14:textId="77777777" w:rsidR="00F11ED9" w:rsidRPr="00BA4D60" w:rsidRDefault="00F11ED9" w:rsidP="00F11ED9"/>
        </w:tc>
      </w:tr>
      <w:tr w:rsidR="00F11ED9" w:rsidRPr="00BA4D60" w14:paraId="12A027E7" w14:textId="77777777" w:rsidTr="00F11ED9">
        <w:trPr>
          <w:trHeight w:val="240"/>
          <w:jc w:val="center"/>
        </w:trPr>
        <w:tc>
          <w:tcPr>
            <w:tcW w:w="4876" w:type="dxa"/>
            <w:tcBorders>
              <w:top w:val="nil"/>
              <w:left w:val="nil"/>
              <w:bottom w:val="nil"/>
              <w:right w:val="nil"/>
            </w:tcBorders>
          </w:tcPr>
          <w:p w14:paraId="47EB8D8D"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32A22CDF" w14:textId="77777777" w:rsidR="00F11ED9" w:rsidRPr="00BA4D60" w:rsidRDefault="00F11ED9" w:rsidP="00F11ED9">
            <w:pPr>
              <w:pStyle w:val="AmColumnHeading"/>
            </w:pPr>
            <w:r w:rsidRPr="00BA4D60">
              <w:t>Pakeitimas</w:t>
            </w:r>
          </w:p>
        </w:tc>
      </w:tr>
      <w:tr w:rsidR="00F11ED9" w:rsidRPr="00BA4D60" w14:paraId="47627C56" w14:textId="77777777" w:rsidTr="00F11ED9">
        <w:trPr>
          <w:jc w:val="center"/>
        </w:trPr>
        <w:tc>
          <w:tcPr>
            <w:tcW w:w="4876" w:type="dxa"/>
            <w:tcBorders>
              <w:top w:val="nil"/>
              <w:left w:val="nil"/>
              <w:bottom w:val="nil"/>
              <w:right w:val="nil"/>
            </w:tcBorders>
          </w:tcPr>
          <w:p w14:paraId="252787EF" w14:textId="77777777" w:rsidR="00F11ED9" w:rsidRPr="00BA4D60" w:rsidRDefault="00F11ED9" w:rsidP="00F11ED9">
            <w:pPr>
              <w:pStyle w:val="Normal6a"/>
            </w:pPr>
            <w:r w:rsidRPr="00BA4D60">
              <w:t>3.</w:t>
            </w:r>
            <w:r w:rsidRPr="00BA4D60">
              <w:tab/>
              <w:t>apgailestauja dėl to, kad antrojo ramsčio įgyvendinimas pasauliniu mastu tebėra nebaigtas, o stipriausios ekonomikos šalys, pvz., Kinija ir Indija, reformos neįgyvendino; mano, kad antrojo ramsčio ir lygiagrečiai taikomų nacionalinių minimalių mokesčių režimų sambūvis lemia susiskaidymą ir silpnina jo visuotinį taikymą;</w:t>
            </w:r>
          </w:p>
        </w:tc>
        <w:tc>
          <w:tcPr>
            <w:tcW w:w="4876" w:type="dxa"/>
            <w:tcBorders>
              <w:top w:val="nil"/>
              <w:left w:val="nil"/>
              <w:bottom w:val="nil"/>
              <w:right w:val="nil"/>
            </w:tcBorders>
          </w:tcPr>
          <w:p w14:paraId="7896AC72" w14:textId="77777777" w:rsidR="00F11ED9" w:rsidRPr="00BA4D60" w:rsidRDefault="00F11ED9" w:rsidP="00F11ED9">
            <w:pPr>
              <w:pStyle w:val="Normal6a"/>
            </w:pPr>
            <w:r w:rsidRPr="00BA4D60">
              <w:t>3.</w:t>
            </w:r>
            <w:r w:rsidRPr="00BA4D60">
              <w:tab/>
              <w:t xml:space="preserve">apgailestauja dėl to, kad antrojo ramsčio įgyvendinimas pasauliniu mastu tebėra nebaigtas </w:t>
            </w:r>
            <w:r w:rsidRPr="00BA4D60">
              <w:rPr>
                <w:b/>
                <w:i/>
              </w:rPr>
              <w:t>ir užkrauna didelę administracinę naštą ir išskirtines išlaidas atitinkamų mokestinių pajamų neturintiems mokesčių mokėtojams</w:t>
            </w:r>
            <w:r w:rsidRPr="00BA4D60">
              <w:t>, o stipriausios ekonomikos šalys, pvz., Kinija ir Indija, reformos neįgyvendino; mano, kad antrojo ramsčio ir lygiagrečiai taikomų nacionalinių minimalių mokesčių režimų sambūvis lemia susiskaidymą ir silpnina jo visuotinį taikymą;</w:t>
            </w:r>
          </w:p>
        </w:tc>
      </w:tr>
    </w:tbl>
    <w:p w14:paraId="2848D0E0"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0C81EEDB" w14:textId="77777777" w:rsidR="00F11ED9" w:rsidRPr="00BA4D60" w:rsidRDefault="00F11ED9" w:rsidP="00F11ED9">
      <w:r w:rsidRPr="00BA4D60">
        <w:rPr>
          <w:rStyle w:val="HideTWBExt"/>
        </w:rPr>
        <w:t>&lt;/Amend&gt;</w:t>
      </w:r>
    </w:p>
    <w:p w14:paraId="6FB4F3FD" w14:textId="77777777" w:rsidR="00F11ED9" w:rsidRPr="00BA4D60" w:rsidRDefault="00F11ED9" w:rsidP="00F11ED9">
      <w:pPr>
        <w:pStyle w:val="AmNumberTabs"/>
      </w:pPr>
      <w:r w:rsidRPr="00BA4D60">
        <w:rPr>
          <w:rStyle w:val="HideTWBExt"/>
          <w:b w:val="0"/>
        </w:rPr>
        <w:lastRenderedPageBreak/>
        <w:t>&lt;Amend&gt;</w:t>
      </w:r>
      <w:r w:rsidRPr="00BA4D60">
        <w:t>Pakeitimas</w:t>
      </w:r>
      <w:r w:rsidRPr="00BA4D60">
        <w:tab/>
      </w:r>
      <w:r w:rsidRPr="00BA4D60">
        <w:tab/>
      </w:r>
      <w:r w:rsidRPr="00BA4D60">
        <w:rPr>
          <w:rStyle w:val="HideTWBExt"/>
          <w:b w:val="0"/>
        </w:rPr>
        <w:t>&lt;NumAm&gt;</w:t>
      </w:r>
      <w:r w:rsidRPr="00BA4D60">
        <w:t>53</w:t>
      </w:r>
      <w:r w:rsidRPr="00BA4D60">
        <w:rPr>
          <w:rStyle w:val="HideTWBExt"/>
          <w:b w:val="0"/>
        </w:rPr>
        <w:t>&lt;/NumAm&gt;</w:t>
      </w:r>
    </w:p>
    <w:p w14:paraId="0C01261A" w14:textId="77777777" w:rsidR="00F11ED9" w:rsidRPr="00BA4D60" w:rsidRDefault="00F11ED9" w:rsidP="00F11ED9">
      <w:pPr>
        <w:pStyle w:val="NormalBold"/>
      </w:pPr>
      <w:r w:rsidRPr="00BA4D60">
        <w:rPr>
          <w:rStyle w:val="HideTWBExt"/>
          <w:b w:val="0"/>
        </w:rPr>
        <w:t>&lt;RepeatBlock-By&gt;&lt;Members&gt;</w:t>
      </w:r>
      <w:r w:rsidRPr="00BA4D60">
        <w:t>Kinga Kollár</w:t>
      </w:r>
      <w:r w:rsidRPr="00BA4D60">
        <w:rPr>
          <w:rStyle w:val="HideTWBExt"/>
          <w:b w:val="0"/>
        </w:rPr>
        <w:t>&lt;/Members&gt;</w:t>
      </w:r>
    </w:p>
    <w:p w14:paraId="231F6A38" w14:textId="77777777" w:rsidR="00F11ED9" w:rsidRPr="00BA4D60" w:rsidRDefault="00F11ED9" w:rsidP="00F11ED9">
      <w:pPr>
        <w:pStyle w:val="NormalBold"/>
      </w:pPr>
      <w:r w:rsidRPr="00BA4D60">
        <w:rPr>
          <w:rStyle w:val="HideTWBExt"/>
          <w:b w:val="0"/>
        </w:rPr>
        <w:t>&lt;/RepeatBlock-By&gt;</w:t>
      </w:r>
    </w:p>
    <w:p w14:paraId="073AB7B8"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72A6CB5B" w14:textId="77777777" w:rsidR="00F11ED9" w:rsidRPr="00BA4D60" w:rsidRDefault="00F11ED9" w:rsidP="00F11ED9">
      <w:pPr>
        <w:pStyle w:val="NormalBold"/>
      </w:pPr>
      <w:r w:rsidRPr="00BA4D60">
        <w:rPr>
          <w:rStyle w:val="HideTWBExt"/>
          <w:b w:val="0"/>
        </w:rPr>
        <w:t>&lt;Article&gt;</w:t>
      </w:r>
      <w:r w:rsidRPr="00BA4D60">
        <w:t>3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06854D9C" w14:textId="77777777" w:rsidTr="00F11ED9">
        <w:trPr>
          <w:trHeight w:hRule="exact" w:val="240"/>
          <w:jc w:val="center"/>
        </w:trPr>
        <w:tc>
          <w:tcPr>
            <w:tcW w:w="9752" w:type="dxa"/>
            <w:gridSpan w:val="2"/>
            <w:tcBorders>
              <w:top w:val="nil"/>
              <w:left w:val="nil"/>
              <w:bottom w:val="nil"/>
              <w:right w:val="nil"/>
            </w:tcBorders>
          </w:tcPr>
          <w:p w14:paraId="03D46723" w14:textId="77777777" w:rsidR="00F11ED9" w:rsidRPr="00BA4D60" w:rsidRDefault="00F11ED9" w:rsidP="00F11ED9"/>
        </w:tc>
      </w:tr>
      <w:tr w:rsidR="00F11ED9" w:rsidRPr="00BA4D60" w14:paraId="14F82B62" w14:textId="77777777" w:rsidTr="00F11ED9">
        <w:trPr>
          <w:trHeight w:val="240"/>
          <w:jc w:val="center"/>
        </w:trPr>
        <w:tc>
          <w:tcPr>
            <w:tcW w:w="4876" w:type="dxa"/>
            <w:tcBorders>
              <w:top w:val="nil"/>
              <w:left w:val="nil"/>
              <w:bottom w:val="nil"/>
              <w:right w:val="nil"/>
            </w:tcBorders>
          </w:tcPr>
          <w:p w14:paraId="42FF0D5F"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4DB0DC17" w14:textId="77777777" w:rsidR="00F11ED9" w:rsidRPr="00BA4D60" w:rsidRDefault="00F11ED9" w:rsidP="00F11ED9">
            <w:pPr>
              <w:pStyle w:val="AmColumnHeading"/>
            </w:pPr>
            <w:r w:rsidRPr="00BA4D60">
              <w:t>Pakeitimas</w:t>
            </w:r>
          </w:p>
        </w:tc>
      </w:tr>
      <w:tr w:rsidR="00F11ED9" w:rsidRPr="00BA4D60" w14:paraId="2029D1E8" w14:textId="77777777" w:rsidTr="00F11ED9">
        <w:trPr>
          <w:jc w:val="center"/>
        </w:trPr>
        <w:tc>
          <w:tcPr>
            <w:tcW w:w="4876" w:type="dxa"/>
            <w:tcBorders>
              <w:top w:val="nil"/>
              <w:left w:val="nil"/>
              <w:bottom w:val="nil"/>
              <w:right w:val="nil"/>
            </w:tcBorders>
          </w:tcPr>
          <w:p w14:paraId="0FA51DF4" w14:textId="77777777" w:rsidR="00F11ED9" w:rsidRPr="00BA4D60" w:rsidRDefault="00F11ED9" w:rsidP="00F11ED9">
            <w:pPr>
              <w:pStyle w:val="Normal6a"/>
            </w:pPr>
            <w:r w:rsidRPr="00BA4D60">
              <w:t>3.</w:t>
            </w:r>
            <w:r w:rsidRPr="00BA4D60">
              <w:tab/>
              <w:t>apgailestauja dėl to, kad antrojo ramsčio įgyvendinimas pasauliniu mastu tebėra nebaigtas, o stipriausios ekonomikos šalys, pvz., Kinija ir Indija, reformos neįgyvendino; mano, kad antrojo ramsčio ir lygiagrečiai taikomų nacionalinių minimalių mokesčių režimų sambūvis lemia susiskaidymą ir silpnina jo visuotinį taikymą;</w:t>
            </w:r>
          </w:p>
        </w:tc>
        <w:tc>
          <w:tcPr>
            <w:tcW w:w="4876" w:type="dxa"/>
            <w:tcBorders>
              <w:top w:val="nil"/>
              <w:left w:val="nil"/>
              <w:bottom w:val="nil"/>
              <w:right w:val="nil"/>
            </w:tcBorders>
          </w:tcPr>
          <w:p w14:paraId="4C7ADAD4" w14:textId="77777777" w:rsidR="00F11ED9" w:rsidRPr="00BA4D60" w:rsidRDefault="00F11ED9" w:rsidP="00F11ED9">
            <w:pPr>
              <w:pStyle w:val="Normal6a"/>
            </w:pPr>
            <w:r w:rsidRPr="00BA4D60">
              <w:t>3.</w:t>
            </w:r>
            <w:r w:rsidRPr="00BA4D60">
              <w:tab/>
              <w:t>apgailestauja dėl to, kad antrojo ramsčio įgyvendinimas pasauliniu mastu tebėra nebaigtas, o stipriausios ekonomikos šalys, pvz., Kinija ir Indija, reformos neįgyvendino; mano, kad antrojo ramsčio ir lygiagrečiai taikomų nacionalinių minimalių mokesčių režimų</w:t>
            </w:r>
            <w:r w:rsidRPr="00BA4D60">
              <w:rPr>
                <w:b/>
                <w:i/>
              </w:rPr>
              <w:t>, pvz., JAV NCTI režimo ir kitų nacionalinių režimų, kuriems gali būti suteiktas gretutinio saugumo garantas</w:t>
            </w:r>
            <w:r w:rsidRPr="00BA4D60">
              <w:t>, sambūvis lemia susiskaidymą ir silpnina jo visuotinį taikymą;</w:t>
            </w:r>
          </w:p>
        </w:tc>
      </w:tr>
    </w:tbl>
    <w:p w14:paraId="7F66716B"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181A024C" w14:textId="77777777" w:rsidR="00F11ED9" w:rsidRPr="00BA4D60" w:rsidRDefault="00F11ED9" w:rsidP="00F11ED9">
      <w:r w:rsidRPr="00BA4D60">
        <w:rPr>
          <w:rStyle w:val="HideTWBExt"/>
        </w:rPr>
        <w:t>&lt;/Amend&gt;</w:t>
      </w:r>
    </w:p>
    <w:p w14:paraId="38D6CACB"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54</w:t>
      </w:r>
      <w:r w:rsidRPr="00BA4D60">
        <w:rPr>
          <w:rStyle w:val="HideTWBExt"/>
          <w:b w:val="0"/>
        </w:rPr>
        <w:t>&lt;/NumAm&gt;</w:t>
      </w:r>
    </w:p>
    <w:p w14:paraId="232E9588" w14:textId="77777777" w:rsidR="00F11ED9" w:rsidRPr="00BA4D60" w:rsidRDefault="00F11ED9" w:rsidP="00F11ED9">
      <w:pPr>
        <w:pStyle w:val="NormalBold"/>
      </w:pPr>
      <w:r w:rsidRPr="00BA4D60">
        <w:rPr>
          <w:rStyle w:val="HideTWBExt"/>
          <w:b w:val="0"/>
        </w:rPr>
        <w:t>&lt;RepeatBlock-By&gt;&lt;Members&gt;</w:t>
      </w:r>
      <w:r w:rsidRPr="00BA4D60">
        <w:t>Roberts Zīle</w:t>
      </w:r>
      <w:r w:rsidRPr="00BA4D60">
        <w:rPr>
          <w:rStyle w:val="HideTWBExt"/>
          <w:b w:val="0"/>
        </w:rPr>
        <w:t>&lt;/Members&gt;</w:t>
      </w:r>
    </w:p>
    <w:p w14:paraId="4D2B3655" w14:textId="77777777" w:rsidR="00F11ED9" w:rsidRPr="00BA4D60" w:rsidRDefault="00F11ED9" w:rsidP="00F11ED9">
      <w:pPr>
        <w:pStyle w:val="NormalBold"/>
      </w:pPr>
      <w:r w:rsidRPr="00BA4D60">
        <w:rPr>
          <w:rStyle w:val="HideTWBExt"/>
          <w:b w:val="0"/>
        </w:rPr>
        <w:t>&lt;/RepeatBlock-By&gt;</w:t>
      </w:r>
    </w:p>
    <w:p w14:paraId="0DD03000"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06CE30AB" w14:textId="77777777" w:rsidR="00F11ED9" w:rsidRPr="00BA4D60" w:rsidRDefault="00F11ED9" w:rsidP="00F11ED9">
      <w:pPr>
        <w:pStyle w:val="NormalBold"/>
      </w:pPr>
      <w:r w:rsidRPr="00BA4D60">
        <w:rPr>
          <w:rStyle w:val="HideTWBExt"/>
          <w:b w:val="0"/>
        </w:rPr>
        <w:t>&lt;Article&gt;</w:t>
      </w:r>
      <w:r w:rsidRPr="00BA4D60">
        <w:t>3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084E466C" w14:textId="77777777" w:rsidTr="00F11ED9">
        <w:trPr>
          <w:trHeight w:hRule="exact" w:val="240"/>
          <w:jc w:val="center"/>
        </w:trPr>
        <w:tc>
          <w:tcPr>
            <w:tcW w:w="9752" w:type="dxa"/>
            <w:gridSpan w:val="2"/>
            <w:tcBorders>
              <w:top w:val="nil"/>
              <w:left w:val="nil"/>
              <w:bottom w:val="nil"/>
              <w:right w:val="nil"/>
            </w:tcBorders>
          </w:tcPr>
          <w:p w14:paraId="2F2DBA3B" w14:textId="77777777" w:rsidR="00F11ED9" w:rsidRPr="00BA4D60" w:rsidRDefault="00F11ED9" w:rsidP="00F11ED9"/>
        </w:tc>
      </w:tr>
      <w:tr w:rsidR="00F11ED9" w:rsidRPr="00BA4D60" w14:paraId="697A647B" w14:textId="77777777" w:rsidTr="00F11ED9">
        <w:trPr>
          <w:trHeight w:val="240"/>
          <w:jc w:val="center"/>
        </w:trPr>
        <w:tc>
          <w:tcPr>
            <w:tcW w:w="4876" w:type="dxa"/>
            <w:tcBorders>
              <w:top w:val="nil"/>
              <w:left w:val="nil"/>
              <w:bottom w:val="nil"/>
              <w:right w:val="nil"/>
            </w:tcBorders>
          </w:tcPr>
          <w:p w14:paraId="3DF060AC"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49B96C3E" w14:textId="77777777" w:rsidR="00F11ED9" w:rsidRPr="00BA4D60" w:rsidRDefault="00F11ED9" w:rsidP="00F11ED9">
            <w:pPr>
              <w:pStyle w:val="AmColumnHeading"/>
            </w:pPr>
            <w:r w:rsidRPr="00BA4D60">
              <w:t>Pakeitimas</w:t>
            </w:r>
          </w:p>
        </w:tc>
      </w:tr>
      <w:tr w:rsidR="00F11ED9" w:rsidRPr="00BA4D60" w14:paraId="7EE60091" w14:textId="77777777" w:rsidTr="00F11ED9">
        <w:trPr>
          <w:jc w:val="center"/>
        </w:trPr>
        <w:tc>
          <w:tcPr>
            <w:tcW w:w="4876" w:type="dxa"/>
            <w:tcBorders>
              <w:top w:val="nil"/>
              <w:left w:val="nil"/>
              <w:bottom w:val="nil"/>
              <w:right w:val="nil"/>
            </w:tcBorders>
          </w:tcPr>
          <w:p w14:paraId="176DBA59" w14:textId="77777777" w:rsidR="00F11ED9" w:rsidRPr="00BA4D60" w:rsidRDefault="00F11ED9" w:rsidP="00F11ED9">
            <w:pPr>
              <w:pStyle w:val="Normal6a"/>
            </w:pPr>
            <w:r w:rsidRPr="00BA4D60">
              <w:t>3.</w:t>
            </w:r>
            <w:r w:rsidRPr="00BA4D60">
              <w:tab/>
            </w:r>
            <w:r w:rsidRPr="00BA4D60">
              <w:rPr>
                <w:b/>
                <w:i/>
              </w:rPr>
              <w:t>apgailestauja dėl to</w:t>
            </w:r>
            <w:r w:rsidRPr="00BA4D60">
              <w:t xml:space="preserve">, kad antrojo ramsčio įgyvendinimas pasauliniu mastu tebėra nebaigtas, o stipriausios ekonomikos šalys, pvz., Kinija ir Indija, reformos neįgyvendino; mano, kad antrojo ramsčio ir lygiagrečiai taikomų nacionalinių minimalių mokesčių režimų sambūvis lemia susiskaidymą </w:t>
            </w:r>
            <w:r w:rsidRPr="00BA4D60">
              <w:rPr>
                <w:b/>
                <w:i/>
              </w:rPr>
              <w:t>ir silpnina jo visuotinį taikymą</w:t>
            </w:r>
            <w:r w:rsidRPr="00BA4D60">
              <w:t>;</w:t>
            </w:r>
          </w:p>
        </w:tc>
        <w:tc>
          <w:tcPr>
            <w:tcW w:w="4876" w:type="dxa"/>
            <w:tcBorders>
              <w:top w:val="nil"/>
              <w:left w:val="nil"/>
              <w:bottom w:val="nil"/>
              <w:right w:val="nil"/>
            </w:tcBorders>
          </w:tcPr>
          <w:p w14:paraId="67929EE1" w14:textId="77777777" w:rsidR="00F11ED9" w:rsidRPr="00BA4D60" w:rsidRDefault="00F11ED9" w:rsidP="00F11ED9">
            <w:pPr>
              <w:pStyle w:val="Normal6a"/>
            </w:pPr>
            <w:r w:rsidRPr="00BA4D60">
              <w:t>3.</w:t>
            </w:r>
            <w:r w:rsidRPr="00BA4D60">
              <w:tab/>
            </w:r>
            <w:r w:rsidRPr="00BA4D60">
              <w:rPr>
                <w:b/>
                <w:i/>
              </w:rPr>
              <w:t>atkreipia dėmesį</w:t>
            </w:r>
            <w:r w:rsidRPr="00BA4D60">
              <w:t>, kad antrojo ramsčio įgyvendinimas pasauliniu mastu tebėra nebaigtas, o stipriausios ekonomikos šalys, pvz., Kinija ir Indija, reformos neįgyvendino; mano, kad antrojo ramsčio ir lygiagrečiai taikomų nacionalinių minimalių mokesčių režimų sambūvis lemia susiskaidymą</w:t>
            </w:r>
            <w:r w:rsidRPr="00BA4D60">
              <w:rPr>
                <w:b/>
                <w:i/>
              </w:rPr>
              <w:t>, didina asimetriškos nepalankios konkurencinės padėties riziką Europos įmonėms ir be reikalo apsunkina vidaus mokesčių politikos erdvę</w:t>
            </w:r>
            <w:r w:rsidRPr="00BA4D60">
              <w:t>;</w:t>
            </w:r>
          </w:p>
        </w:tc>
      </w:tr>
    </w:tbl>
    <w:p w14:paraId="58B0AAEB"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0C99D71C" w14:textId="77777777" w:rsidR="00F11ED9" w:rsidRPr="00BA4D60" w:rsidRDefault="00F11ED9" w:rsidP="00F11ED9">
      <w:r w:rsidRPr="00BA4D60">
        <w:rPr>
          <w:rStyle w:val="HideTWBExt"/>
        </w:rPr>
        <w:t>&lt;/Amend&gt;</w:t>
      </w:r>
    </w:p>
    <w:p w14:paraId="04DE0991" w14:textId="77777777" w:rsidR="00F11ED9" w:rsidRPr="00BA4D60" w:rsidRDefault="00F11ED9" w:rsidP="00F11ED9">
      <w:pPr>
        <w:pStyle w:val="AmNumberTabs"/>
      </w:pPr>
      <w:r w:rsidRPr="00BA4D60">
        <w:rPr>
          <w:rStyle w:val="HideTWBExt"/>
          <w:b w:val="0"/>
        </w:rPr>
        <w:lastRenderedPageBreak/>
        <w:t>&lt;Amend&gt;</w:t>
      </w:r>
      <w:r w:rsidRPr="00BA4D60">
        <w:t>Pakeitimas</w:t>
      </w:r>
      <w:r w:rsidRPr="00BA4D60">
        <w:tab/>
      </w:r>
      <w:r w:rsidRPr="00BA4D60">
        <w:tab/>
      </w:r>
      <w:r w:rsidRPr="00BA4D60">
        <w:rPr>
          <w:rStyle w:val="HideTWBExt"/>
          <w:b w:val="0"/>
        </w:rPr>
        <w:t>&lt;NumAm&gt;</w:t>
      </w:r>
      <w:r w:rsidRPr="00BA4D60">
        <w:t>55</w:t>
      </w:r>
      <w:r w:rsidRPr="00BA4D60">
        <w:rPr>
          <w:rStyle w:val="HideTWBExt"/>
          <w:b w:val="0"/>
        </w:rPr>
        <w:t>&lt;/NumAm&gt;</w:t>
      </w:r>
    </w:p>
    <w:p w14:paraId="5521C296" w14:textId="77777777" w:rsidR="00F11ED9" w:rsidRPr="00BA4D60" w:rsidRDefault="00F11ED9" w:rsidP="00F11ED9">
      <w:pPr>
        <w:pStyle w:val="NormalBold"/>
      </w:pPr>
      <w:r w:rsidRPr="00BA4D60">
        <w:rPr>
          <w:rStyle w:val="HideTWBExt"/>
          <w:b w:val="0"/>
        </w:rPr>
        <w:t>&lt;RepeatBlock-By&gt;&lt;Members&gt;</w:t>
      </w:r>
      <w:r w:rsidRPr="00BA4D60">
        <w:t>Niels Fuglsang, Bruno Gonçalves, Matthias Ecke, Aurore Lalucq, Evelyn Regner, Jonás Fernández</w:t>
      </w:r>
      <w:r w:rsidRPr="00BA4D60">
        <w:rPr>
          <w:rStyle w:val="HideTWBExt"/>
          <w:b w:val="0"/>
        </w:rPr>
        <w:t>&lt;/Members&gt;</w:t>
      </w:r>
    </w:p>
    <w:p w14:paraId="0B32D634" w14:textId="77777777" w:rsidR="00F11ED9" w:rsidRPr="00BA4D60" w:rsidRDefault="00F11ED9" w:rsidP="00F11ED9">
      <w:pPr>
        <w:pStyle w:val="NormalBold"/>
      </w:pPr>
      <w:r w:rsidRPr="00BA4D60">
        <w:rPr>
          <w:rStyle w:val="HideTWBExt"/>
          <w:b w:val="0"/>
        </w:rPr>
        <w:t>&lt;/RepeatBlock-By&gt;</w:t>
      </w:r>
    </w:p>
    <w:p w14:paraId="385036F9"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7859BD21" w14:textId="77777777" w:rsidR="00F11ED9" w:rsidRPr="00BA4D60" w:rsidRDefault="00F11ED9" w:rsidP="00F11ED9">
      <w:pPr>
        <w:pStyle w:val="NormalBold"/>
      </w:pPr>
      <w:r w:rsidRPr="00BA4D60">
        <w:rPr>
          <w:rStyle w:val="HideTWBExt"/>
          <w:b w:val="0"/>
        </w:rPr>
        <w:t>&lt;Article&gt;</w:t>
      </w:r>
      <w:r w:rsidRPr="00BA4D60">
        <w:t>3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5AEB4AE9" w14:textId="77777777" w:rsidTr="00F11ED9">
        <w:trPr>
          <w:trHeight w:hRule="exact" w:val="240"/>
          <w:jc w:val="center"/>
        </w:trPr>
        <w:tc>
          <w:tcPr>
            <w:tcW w:w="9752" w:type="dxa"/>
            <w:gridSpan w:val="2"/>
            <w:tcBorders>
              <w:top w:val="nil"/>
              <w:left w:val="nil"/>
              <w:bottom w:val="nil"/>
              <w:right w:val="nil"/>
            </w:tcBorders>
          </w:tcPr>
          <w:p w14:paraId="25B9908D" w14:textId="77777777" w:rsidR="00F11ED9" w:rsidRPr="00BA4D60" w:rsidRDefault="00F11ED9" w:rsidP="00F11ED9"/>
        </w:tc>
      </w:tr>
      <w:tr w:rsidR="00F11ED9" w:rsidRPr="00BA4D60" w14:paraId="07019283" w14:textId="77777777" w:rsidTr="00F11ED9">
        <w:trPr>
          <w:trHeight w:val="240"/>
          <w:jc w:val="center"/>
        </w:trPr>
        <w:tc>
          <w:tcPr>
            <w:tcW w:w="4876" w:type="dxa"/>
            <w:tcBorders>
              <w:top w:val="nil"/>
              <w:left w:val="nil"/>
              <w:bottom w:val="nil"/>
              <w:right w:val="nil"/>
            </w:tcBorders>
          </w:tcPr>
          <w:p w14:paraId="0FA5B6BF"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636078A7" w14:textId="77777777" w:rsidR="00F11ED9" w:rsidRPr="00BA4D60" w:rsidRDefault="00F11ED9" w:rsidP="00F11ED9">
            <w:pPr>
              <w:pStyle w:val="AmColumnHeading"/>
            </w:pPr>
            <w:r w:rsidRPr="00BA4D60">
              <w:t>Pakeitimas</w:t>
            </w:r>
          </w:p>
        </w:tc>
      </w:tr>
      <w:tr w:rsidR="00F11ED9" w:rsidRPr="00BA4D60" w14:paraId="02F0DC81" w14:textId="77777777" w:rsidTr="00F11ED9">
        <w:trPr>
          <w:jc w:val="center"/>
        </w:trPr>
        <w:tc>
          <w:tcPr>
            <w:tcW w:w="4876" w:type="dxa"/>
            <w:tcBorders>
              <w:top w:val="nil"/>
              <w:left w:val="nil"/>
              <w:bottom w:val="nil"/>
              <w:right w:val="nil"/>
            </w:tcBorders>
          </w:tcPr>
          <w:p w14:paraId="625E5805" w14:textId="77777777" w:rsidR="00F11ED9" w:rsidRPr="00BA4D60" w:rsidRDefault="00F11ED9" w:rsidP="00F11ED9">
            <w:pPr>
              <w:pStyle w:val="Normal6a"/>
            </w:pPr>
            <w:r w:rsidRPr="00BA4D60">
              <w:t>3.</w:t>
            </w:r>
            <w:r w:rsidRPr="00BA4D60">
              <w:tab/>
              <w:t xml:space="preserve">apgailestauja dėl to, kad antrojo ramsčio įgyvendinimas pasauliniu mastu tebėra nebaigtas, o stipriausios ekonomikos šalys, pvz., Kinija ir Indija, reformos neįgyvendino; </w:t>
            </w:r>
            <w:r w:rsidRPr="00BA4D60">
              <w:rPr>
                <w:b/>
                <w:i/>
              </w:rPr>
              <w:t>mano</w:t>
            </w:r>
            <w:r w:rsidRPr="00BA4D60">
              <w:t xml:space="preserve">, kad antrojo ramsčio </w:t>
            </w:r>
            <w:r w:rsidRPr="00BA4D60">
              <w:rPr>
                <w:b/>
                <w:i/>
              </w:rPr>
              <w:t>ir lygiagrečiai taikomų nacionalinių minimalių mokesčių režimų sambūvis lemia susiskaidymą ir silpnina jo</w:t>
            </w:r>
            <w:r w:rsidRPr="00BA4D60">
              <w:t xml:space="preserve"> visuotinį </w:t>
            </w:r>
            <w:r w:rsidRPr="00BA4D60">
              <w:rPr>
                <w:b/>
                <w:i/>
              </w:rPr>
              <w:t>taikymą</w:t>
            </w:r>
            <w:r w:rsidRPr="00BA4D60">
              <w:t>;</w:t>
            </w:r>
          </w:p>
        </w:tc>
        <w:tc>
          <w:tcPr>
            <w:tcW w:w="4876" w:type="dxa"/>
            <w:tcBorders>
              <w:top w:val="nil"/>
              <w:left w:val="nil"/>
              <w:bottom w:val="nil"/>
              <w:right w:val="nil"/>
            </w:tcBorders>
          </w:tcPr>
          <w:p w14:paraId="5863AD01" w14:textId="77777777" w:rsidR="00F11ED9" w:rsidRPr="00BA4D60" w:rsidRDefault="00F11ED9" w:rsidP="00F11ED9">
            <w:pPr>
              <w:pStyle w:val="Normal6a"/>
            </w:pPr>
            <w:r w:rsidRPr="00BA4D60">
              <w:t>3.</w:t>
            </w:r>
            <w:r w:rsidRPr="00BA4D60">
              <w:tab/>
              <w:t xml:space="preserve">apgailestauja dėl to, kad antrojo ramsčio įgyvendinimas pasauliniu mastu tebėra nebaigtas, o stipriausios ekonomikos šalys, pvz., Kinija ir Indija, reformos neįgyvendino; </w:t>
            </w:r>
            <w:r w:rsidRPr="00BA4D60">
              <w:rPr>
                <w:b/>
                <w:i/>
              </w:rPr>
              <w:t>primena</w:t>
            </w:r>
            <w:r w:rsidRPr="00BA4D60">
              <w:t xml:space="preserve">, kad antrojo ramsčio </w:t>
            </w:r>
            <w:r w:rsidRPr="00BA4D60">
              <w:rPr>
                <w:b/>
                <w:i/>
              </w:rPr>
              <w:t>susitarimas yra pagrindinė priemonė siekiant užtikrinti sąžiningą apmokestinimą, sumažinti žalingą mokesčių praktiką ir sudaryti sąžiningesnes vienodas sąlygas didelėms įmonėms, veikiančioms visuotinėje ekonomikoje</w:t>
            </w:r>
            <w:r w:rsidRPr="00BA4D60">
              <w:t>;</w:t>
            </w:r>
          </w:p>
        </w:tc>
      </w:tr>
    </w:tbl>
    <w:p w14:paraId="6D47EBDF"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7B30ADE4" w14:textId="77777777" w:rsidR="00F11ED9" w:rsidRPr="00BA4D60" w:rsidRDefault="00F11ED9" w:rsidP="00F11ED9">
      <w:r w:rsidRPr="00BA4D60">
        <w:rPr>
          <w:rStyle w:val="HideTWBExt"/>
        </w:rPr>
        <w:t>&lt;/Amend&gt;</w:t>
      </w:r>
    </w:p>
    <w:p w14:paraId="158BF98B"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56</w:t>
      </w:r>
      <w:r w:rsidRPr="00BA4D60">
        <w:rPr>
          <w:rStyle w:val="HideTWBExt"/>
          <w:b w:val="0"/>
        </w:rPr>
        <w:t>&lt;/NumAm&gt;</w:t>
      </w:r>
    </w:p>
    <w:p w14:paraId="35F10AC2" w14:textId="77777777" w:rsidR="00F11ED9" w:rsidRPr="00BA4D60" w:rsidRDefault="00F11ED9" w:rsidP="00F11ED9">
      <w:pPr>
        <w:pStyle w:val="NormalBold"/>
      </w:pPr>
      <w:r w:rsidRPr="00BA4D60">
        <w:rPr>
          <w:rStyle w:val="HideTWBExt"/>
          <w:b w:val="0"/>
        </w:rPr>
        <w:t>&lt;RepeatBlock-By&gt;&lt;Members&gt;</w:t>
      </w:r>
      <w:r w:rsidRPr="00BA4D60">
        <w:t>Rasmus Andresen</w:t>
      </w:r>
      <w:r w:rsidRPr="00BA4D60">
        <w:rPr>
          <w:rStyle w:val="HideTWBExt"/>
          <w:b w:val="0"/>
        </w:rPr>
        <w:t>&lt;/Members&gt;</w:t>
      </w:r>
    </w:p>
    <w:p w14:paraId="7B369654" w14:textId="77777777" w:rsidR="00F11ED9" w:rsidRPr="00BA4D60" w:rsidRDefault="00F11ED9" w:rsidP="00F11ED9">
      <w:pPr>
        <w:pStyle w:val="NormalBold"/>
      </w:pPr>
      <w:r w:rsidRPr="00BA4D60">
        <w:rPr>
          <w:rStyle w:val="HideTWBExt"/>
          <w:b w:val="0"/>
        </w:rPr>
        <w:t>&lt;/RepeatBlock-By&gt;</w:t>
      </w:r>
    </w:p>
    <w:p w14:paraId="78321D42"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359959D9" w14:textId="77777777" w:rsidR="00F11ED9" w:rsidRPr="00BA4D60" w:rsidRDefault="00F11ED9" w:rsidP="00F11ED9">
      <w:pPr>
        <w:pStyle w:val="NormalBold"/>
      </w:pPr>
      <w:r w:rsidRPr="00BA4D60">
        <w:rPr>
          <w:rStyle w:val="HideTWBExt"/>
          <w:b w:val="0"/>
        </w:rPr>
        <w:t>&lt;Article&gt;</w:t>
      </w:r>
      <w:r w:rsidRPr="00BA4D60">
        <w:t>4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69446412" w14:textId="77777777" w:rsidTr="00F11ED9">
        <w:trPr>
          <w:trHeight w:hRule="exact" w:val="240"/>
          <w:jc w:val="center"/>
        </w:trPr>
        <w:tc>
          <w:tcPr>
            <w:tcW w:w="9752" w:type="dxa"/>
            <w:gridSpan w:val="2"/>
            <w:tcBorders>
              <w:top w:val="nil"/>
              <w:left w:val="nil"/>
              <w:bottom w:val="nil"/>
              <w:right w:val="nil"/>
            </w:tcBorders>
          </w:tcPr>
          <w:p w14:paraId="5718B0D3" w14:textId="77777777" w:rsidR="00F11ED9" w:rsidRPr="00BA4D60" w:rsidRDefault="00F11ED9" w:rsidP="00F11ED9"/>
        </w:tc>
      </w:tr>
      <w:tr w:rsidR="00F11ED9" w:rsidRPr="00BA4D60" w14:paraId="1B693A40" w14:textId="77777777" w:rsidTr="00F11ED9">
        <w:trPr>
          <w:trHeight w:val="240"/>
          <w:jc w:val="center"/>
        </w:trPr>
        <w:tc>
          <w:tcPr>
            <w:tcW w:w="4876" w:type="dxa"/>
            <w:tcBorders>
              <w:top w:val="nil"/>
              <w:left w:val="nil"/>
              <w:bottom w:val="nil"/>
              <w:right w:val="nil"/>
            </w:tcBorders>
          </w:tcPr>
          <w:p w14:paraId="7FBFE312"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7F773640" w14:textId="77777777" w:rsidR="00F11ED9" w:rsidRPr="00BA4D60" w:rsidRDefault="00F11ED9" w:rsidP="00F11ED9">
            <w:pPr>
              <w:pStyle w:val="AmColumnHeading"/>
            </w:pPr>
            <w:r w:rsidRPr="00BA4D60">
              <w:t>Pakeitimas</w:t>
            </w:r>
          </w:p>
        </w:tc>
      </w:tr>
      <w:tr w:rsidR="00F11ED9" w:rsidRPr="00BA4D60" w14:paraId="50F45DBC" w14:textId="77777777" w:rsidTr="00F11ED9">
        <w:trPr>
          <w:jc w:val="center"/>
        </w:trPr>
        <w:tc>
          <w:tcPr>
            <w:tcW w:w="4876" w:type="dxa"/>
            <w:tcBorders>
              <w:top w:val="nil"/>
              <w:left w:val="nil"/>
              <w:bottom w:val="nil"/>
              <w:right w:val="nil"/>
            </w:tcBorders>
          </w:tcPr>
          <w:p w14:paraId="2EEC6C9D" w14:textId="77777777" w:rsidR="00F11ED9" w:rsidRPr="00BA4D60" w:rsidRDefault="00F11ED9" w:rsidP="00F11ED9">
            <w:pPr>
              <w:pStyle w:val="Normal6a"/>
            </w:pPr>
            <w:r w:rsidRPr="00BA4D60">
              <w:t>4.</w:t>
            </w:r>
            <w:r w:rsidRPr="00BA4D60">
              <w:tab/>
              <w:t>susirūpinęs pažymi, kad dideli struktūriniai JAV NCTI režimo ir antrojo ramsčio skirtumai lemia skirtingus efektyviuosius mokesčių tarifus</w:t>
            </w:r>
            <w:r w:rsidRPr="00BA4D60">
              <w:rPr>
                <w:b/>
                <w:i/>
              </w:rPr>
              <w:t>, kurie yra nepalankūs ES įsisteigusioms tarptautinėms įmonėms, kurios vykdo veiklą Jungtinėse Amerikos Valstijose</w:t>
            </w:r>
            <w:r w:rsidRPr="00BA4D60">
              <w:t xml:space="preserve">; be to, pažymi, kad dėl gretutinio požiūrio taikymo JAV įsisteigusios tarptautinės įmonės techniškai atleidžiamos nuo daugumos antrojo ramsčio įpareigojimų, todėl </w:t>
            </w:r>
            <w:r w:rsidRPr="00BA4D60">
              <w:rPr>
                <w:b/>
                <w:i/>
              </w:rPr>
              <w:t>Europos</w:t>
            </w:r>
            <w:r w:rsidRPr="00BA4D60">
              <w:t xml:space="preserve"> </w:t>
            </w:r>
            <w:r w:rsidRPr="00BA4D60">
              <w:rPr>
                <w:b/>
                <w:i/>
              </w:rPr>
              <w:t>įmonės atsiduria nepalankioje konkurencinėje padėtyje</w:t>
            </w:r>
            <w:r w:rsidRPr="00BA4D60">
              <w:t>;</w:t>
            </w:r>
          </w:p>
        </w:tc>
        <w:tc>
          <w:tcPr>
            <w:tcW w:w="4876" w:type="dxa"/>
            <w:tcBorders>
              <w:top w:val="nil"/>
              <w:left w:val="nil"/>
              <w:bottom w:val="nil"/>
              <w:right w:val="nil"/>
            </w:tcBorders>
          </w:tcPr>
          <w:p w14:paraId="3F0F81D3" w14:textId="77777777" w:rsidR="00F11ED9" w:rsidRPr="00BA4D60" w:rsidRDefault="00F11ED9" w:rsidP="00F11ED9">
            <w:pPr>
              <w:pStyle w:val="Normal6a"/>
            </w:pPr>
            <w:r w:rsidRPr="00BA4D60">
              <w:t>4.</w:t>
            </w:r>
            <w:r w:rsidRPr="00BA4D60">
              <w:tab/>
              <w:t xml:space="preserve">susirūpinęs pažymi, kad dideli struktūriniai JAV NCTI režimo ir antrojo ramsčio skirtumai lemia </w:t>
            </w:r>
            <w:r w:rsidRPr="00BA4D60">
              <w:rPr>
                <w:b/>
                <w:i/>
              </w:rPr>
              <w:t>galimus</w:t>
            </w:r>
            <w:r w:rsidRPr="00BA4D60">
              <w:t xml:space="preserve"> skirtingus efektyviuosius mokesčių tarifus </w:t>
            </w:r>
            <w:r w:rsidRPr="00BA4D60">
              <w:rPr>
                <w:b/>
                <w:i/>
              </w:rPr>
              <w:t>ir nenuoseklų taikymą įvairiose jurisdikcijose</w:t>
            </w:r>
            <w:r w:rsidRPr="00BA4D60">
              <w:t xml:space="preserve">; be to, pažymi, kad dėl gretutinio požiūrio taikymo JAV įsisteigusios tarptautinės įmonės techniškai atleidžiamos nuo daugumos antrojo ramsčio įpareigojimų, todėl </w:t>
            </w:r>
            <w:r w:rsidRPr="00BA4D60">
              <w:rPr>
                <w:b/>
                <w:i/>
              </w:rPr>
              <w:t>vėl atsiranda paskatų perkelti įmonių pelną ir kenkiama vienodoms sąlygoms įmonėms ir mokesčių jurisdikcijoms visame pasaulyje</w:t>
            </w:r>
            <w:r w:rsidRPr="00BA4D60">
              <w:t xml:space="preserve">; </w:t>
            </w:r>
            <w:r w:rsidRPr="00BA4D60">
              <w:rPr>
                <w:b/>
                <w:i/>
              </w:rPr>
              <w:t xml:space="preserve">pažymi, kad nuolatinis reguliavimo neapibrėžtumas ir pastarojo </w:t>
            </w:r>
            <w:r w:rsidRPr="00BA4D60">
              <w:rPr>
                <w:b/>
                <w:i/>
              </w:rPr>
              <w:lastRenderedPageBreak/>
              <w:t>meto JAV ekonomikos ir prekybos politikos pokyčiai ir toliau skatina tarptautinių investuotojų ir įmonių atsargumą; pabrėžia, kad dabartinei tarptautinei aplinkai vis labiau būdinga geopolitinė konkurencija, vienašalės politikos priemonės ir didėjantis taisyklėmis grindžiamos daugiašalės tvarkos susiskaidymas; </w:t>
            </w:r>
          </w:p>
        </w:tc>
      </w:tr>
    </w:tbl>
    <w:p w14:paraId="49BCC638" w14:textId="77777777" w:rsidR="00F11ED9" w:rsidRPr="00BA4D60" w:rsidRDefault="00F11ED9" w:rsidP="00F11ED9">
      <w:pPr>
        <w:pStyle w:val="AmOrLang"/>
      </w:pPr>
      <w:r w:rsidRPr="00BA4D60">
        <w:lastRenderedPageBreak/>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6A0D32C6" w14:textId="77777777" w:rsidR="00F11ED9" w:rsidRPr="00BA4D60" w:rsidRDefault="00F11ED9" w:rsidP="00F11ED9">
      <w:r w:rsidRPr="00BA4D60">
        <w:rPr>
          <w:rStyle w:val="HideTWBExt"/>
        </w:rPr>
        <w:t>&lt;/Amend&gt;</w:t>
      </w:r>
    </w:p>
    <w:p w14:paraId="1761CD5E"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57</w:t>
      </w:r>
      <w:r w:rsidRPr="00BA4D60">
        <w:rPr>
          <w:rStyle w:val="HideTWBExt"/>
          <w:b w:val="0"/>
        </w:rPr>
        <w:t>&lt;/NumAm&gt;</w:t>
      </w:r>
    </w:p>
    <w:p w14:paraId="1E105728" w14:textId="77777777" w:rsidR="00F11ED9" w:rsidRPr="00BA4D60" w:rsidRDefault="00F11ED9" w:rsidP="00F11ED9">
      <w:pPr>
        <w:pStyle w:val="NormalBold"/>
      </w:pPr>
      <w:r w:rsidRPr="00BA4D60">
        <w:rPr>
          <w:rStyle w:val="HideTWBExt"/>
          <w:b w:val="0"/>
        </w:rPr>
        <w:t>&lt;RepeatBlock-By&gt;&lt;Members&gt;</w:t>
      </w:r>
      <w:r w:rsidRPr="00BA4D60">
        <w:t>Katri Kulmuni, Billy Kelleher, Gilles Boyer</w:t>
      </w:r>
      <w:r w:rsidRPr="00BA4D60">
        <w:rPr>
          <w:rStyle w:val="HideTWBExt"/>
          <w:b w:val="0"/>
        </w:rPr>
        <w:t>&lt;/Members&gt;</w:t>
      </w:r>
    </w:p>
    <w:p w14:paraId="73EC625C" w14:textId="77777777" w:rsidR="00F11ED9" w:rsidRPr="00BA4D60" w:rsidRDefault="00F11ED9" w:rsidP="00F11ED9">
      <w:pPr>
        <w:pStyle w:val="NormalBold"/>
      </w:pPr>
      <w:r w:rsidRPr="00BA4D60">
        <w:rPr>
          <w:rStyle w:val="HideTWBExt"/>
          <w:b w:val="0"/>
        </w:rPr>
        <w:t>&lt;/RepeatBlock-By&gt;</w:t>
      </w:r>
    </w:p>
    <w:p w14:paraId="4E86528A"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1219605C" w14:textId="77777777" w:rsidR="00F11ED9" w:rsidRPr="00BA4D60" w:rsidRDefault="00F11ED9" w:rsidP="00F11ED9">
      <w:pPr>
        <w:pStyle w:val="NormalBold"/>
      </w:pPr>
      <w:r w:rsidRPr="00BA4D60">
        <w:rPr>
          <w:rStyle w:val="HideTWBExt"/>
          <w:b w:val="0"/>
        </w:rPr>
        <w:t>&lt;Article&gt;</w:t>
      </w:r>
      <w:r w:rsidRPr="00BA4D60">
        <w:t>4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77D12962" w14:textId="77777777" w:rsidTr="00F11ED9">
        <w:trPr>
          <w:trHeight w:hRule="exact" w:val="240"/>
          <w:jc w:val="center"/>
        </w:trPr>
        <w:tc>
          <w:tcPr>
            <w:tcW w:w="9752" w:type="dxa"/>
            <w:gridSpan w:val="2"/>
            <w:tcBorders>
              <w:top w:val="nil"/>
              <w:left w:val="nil"/>
              <w:bottom w:val="nil"/>
              <w:right w:val="nil"/>
            </w:tcBorders>
          </w:tcPr>
          <w:p w14:paraId="7292764C" w14:textId="77777777" w:rsidR="00F11ED9" w:rsidRPr="00BA4D60" w:rsidRDefault="00F11ED9" w:rsidP="00F11ED9"/>
        </w:tc>
      </w:tr>
      <w:tr w:rsidR="00F11ED9" w:rsidRPr="00BA4D60" w14:paraId="62392C52" w14:textId="77777777" w:rsidTr="00F11ED9">
        <w:trPr>
          <w:trHeight w:val="240"/>
          <w:jc w:val="center"/>
        </w:trPr>
        <w:tc>
          <w:tcPr>
            <w:tcW w:w="4876" w:type="dxa"/>
            <w:tcBorders>
              <w:top w:val="nil"/>
              <w:left w:val="nil"/>
              <w:bottom w:val="nil"/>
              <w:right w:val="nil"/>
            </w:tcBorders>
          </w:tcPr>
          <w:p w14:paraId="2E2D8479"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233FD0C7" w14:textId="77777777" w:rsidR="00F11ED9" w:rsidRPr="00BA4D60" w:rsidRDefault="00F11ED9" w:rsidP="00F11ED9">
            <w:pPr>
              <w:pStyle w:val="AmColumnHeading"/>
            </w:pPr>
            <w:r w:rsidRPr="00BA4D60">
              <w:t>Pakeitimas</w:t>
            </w:r>
          </w:p>
        </w:tc>
      </w:tr>
      <w:tr w:rsidR="00F11ED9" w:rsidRPr="00BA4D60" w14:paraId="6865DD7A" w14:textId="77777777" w:rsidTr="00F11ED9">
        <w:trPr>
          <w:jc w:val="center"/>
        </w:trPr>
        <w:tc>
          <w:tcPr>
            <w:tcW w:w="4876" w:type="dxa"/>
            <w:tcBorders>
              <w:top w:val="nil"/>
              <w:left w:val="nil"/>
              <w:bottom w:val="nil"/>
              <w:right w:val="nil"/>
            </w:tcBorders>
          </w:tcPr>
          <w:p w14:paraId="46663150" w14:textId="77777777" w:rsidR="00F11ED9" w:rsidRPr="00BA4D60" w:rsidRDefault="00F11ED9" w:rsidP="00F11ED9">
            <w:pPr>
              <w:pStyle w:val="Normal6a"/>
            </w:pPr>
            <w:r w:rsidRPr="00BA4D60">
              <w:t>4.</w:t>
            </w:r>
            <w:r w:rsidRPr="00BA4D60">
              <w:tab/>
            </w:r>
            <w:r w:rsidRPr="00BA4D60">
              <w:rPr>
                <w:b/>
                <w:i/>
              </w:rPr>
              <w:t>susirūpinęs</w:t>
            </w:r>
            <w:r w:rsidRPr="00BA4D60">
              <w:t xml:space="preserve"> pažymi, kad dideli struktūriniai JAV NCTI režimo ir antrojo ramsčio skirtumai lemia skirtingus efektyviuosius mokesčių tarifus, kurie yra nepalankūs ES įsisteigusioms tarptautinėms įmonėms, kurios vykdo veiklą Jungtinėse Amerikos Valstijose; be to, pažymi, kad dėl gretutinio požiūrio taikymo JAV įsisteigusios tarptautinės įmonės techniškai atleidžiamos nuo daugumos antrojo ramsčio įpareigojimų, todėl Europos įmonės atsiduria nepalankioje konkurencinėje padėtyje;</w:t>
            </w:r>
          </w:p>
        </w:tc>
        <w:tc>
          <w:tcPr>
            <w:tcW w:w="4876" w:type="dxa"/>
            <w:tcBorders>
              <w:top w:val="nil"/>
              <w:left w:val="nil"/>
              <w:bottom w:val="nil"/>
              <w:right w:val="nil"/>
            </w:tcBorders>
          </w:tcPr>
          <w:p w14:paraId="597E96A3" w14:textId="77777777" w:rsidR="00F11ED9" w:rsidRPr="00BA4D60" w:rsidRDefault="00F11ED9" w:rsidP="00F11ED9">
            <w:pPr>
              <w:pStyle w:val="Normal6a"/>
            </w:pPr>
            <w:r w:rsidRPr="00BA4D60">
              <w:t>4.</w:t>
            </w:r>
            <w:r w:rsidRPr="00BA4D60">
              <w:tab/>
              <w:t xml:space="preserve">pažymi, kad dideli struktūriniai JAV NCTI režimo ir antrojo ramsčio skirtumai lemia skirtingus efektyviuosius mokesčių tarifus, kurie yra nepalankūs ES įsisteigusioms tarptautinėms įmonėms, kurios vykdo veiklą Jungtinėse Amerikos Valstijose; be to, pažymi, kad dėl gretutinio požiūrio taikymo JAV įsisteigusios tarptautinės įmonės techniškai atleidžiamos nuo daugumos antrojo ramsčio įpareigojimų, todėl Europos įmonės atsiduria </w:t>
            </w:r>
            <w:r w:rsidRPr="00BA4D60">
              <w:rPr>
                <w:b/>
                <w:i/>
              </w:rPr>
              <w:t>labai</w:t>
            </w:r>
            <w:r w:rsidRPr="00BA4D60">
              <w:t xml:space="preserve"> nepalankioje konkurencinėje padėtyje;</w:t>
            </w:r>
          </w:p>
        </w:tc>
      </w:tr>
    </w:tbl>
    <w:p w14:paraId="26EE9199"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29547339" w14:textId="77777777" w:rsidR="00F11ED9" w:rsidRPr="00BA4D60" w:rsidRDefault="00F11ED9" w:rsidP="00F11ED9">
      <w:r w:rsidRPr="00BA4D60">
        <w:rPr>
          <w:rStyle w:val="HideTWBExt"/>
        </w:rPr>
        <w:t>&lt;/Amend&gt;</w:t>
      </w:r>
    </w:p>
    <w:p w14:paraId="27D526FA"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58</w:t>
      </w:r>
      <w:r w:rsidRPr="00BA4D60">
        <w:rPr>
          <w:rStyle w:val="HideTWBExt"/>
          <w:b w:val="0"/>
        </w:rPr>
        <w:t>&lt;/NumAm&gt;</w:t>
      </w:r>
    </w:p>
    <w:p w14:paraId="3745136C" w14:textId="77777777" w:rsidR="00F11ED9" w:rsidRPr="00BA4D60" w:rsidRDefault="00F11ED9" w:rsidP="00F11ED9">
      <w:pPr>
        <w:pStyle w:val="NormalBold"/>
      </w:pPr>
      <w:r w:rsidRPr="00BA4D60">
        <w:rPr>
          <w:rStyle w:val="HideTWBExt"/>
          <w:b w:val="0"/>
        </w:rPr>
        <w:t>&lt;RepeatBlock-By&gt;&lt;Members&gt;</w:t>
      </w:r>
      <w:r w:rsidRPr="00BA4D60">
        <w:t>Niels Fuglsang, Bruno Gonçalves, Matthias Ecke, Aurore Lalucq, Evelyn Regner, Jonás Fernández</w:t>
      </w:r>
      <w:r w:rsidRPr="00BA4D60">
        <w:rPr>
          <w:rStyle w:val="HideTWBExt"/>
          <w:b w:val="0"/>
        </w:rPr>
        <w:t>&lt;/Members&gt;</w:t>
      </w:r>
    </w:p>
    <w:p w14:paraId="7006DE76" w14:textId="77777777" w:rsidR="00F11ED9" w:rsidRPr="00BA4D60" w:rsidRDefault="00F11ED9" w:rsidP="00F11ED9">
      <w:pPr>
        <w:pStyle w:val="NormalBold"/>
      </w:pPr>
      <w:r w:rsidRPr="00BA4D60">
        <w:rPr>
          <w:rStyle w:val="HideTWBExt"/>
          <w:b w:val="0"/>
        </w:rPr>
        <w:t>&lt;/RepeatBlock-By&gt;</w:t>
      </w:r>
    </w:p>
    <w:p w14:paraId="529158F7"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2D0EDE90" w14:textId="77777777" w:rsidR="00F11ED9" w:rsidRPr="00BA4D60" w:rsidRDefault="00F11ED9" w:rsidP="00F11ED9">
      <w:pPr>
        <w:pStyle w:val="NormalBold"/>
      </w:pPr>
      <w:r w:rsidRPr="00BA4D60">
        <w:rPr>
          <w:rStyle w:val="HideTWBExt"/>
          <w:b w:val="0"/>
        </w:rPr>
        <w:t>&lt;Article&gt;</w:t>
      </w:r>
      <w:r w:rsidRPr="00BA4D60">
        <w:t>4 a dalis (nauja)</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0D16A964" w14:textId="77777777" w:rsidTr="00F11ED9">
        <w:trPr>
          <w:trHeight w:hRule="exact" w:val="240"/>
          <w:jc w:val="center"/>
        </w:trPr>
        <w:tc>
          <w:tcPr>
            <w:tcW w:w="9752" w:type="dxa"/>
            <w:gridSpan w:val="2"/>
            <w:tcBorders>
              <w:top w:val="nil"/>
              <w:left w:val="nil"/>
              <w:bottom w:val="nil"/>
              <w:right w:val="nil"/>
            </w:tcBorders>
          </w:tcPr>
          <w:p w14:paraId="2E7D0431" w14:textId="77777777" w:rsidR="00F11ED9" w:rsidRPr="00BA4D60" w:rsidRDefault="00F11ED9" w:rsidP="00F11ED9"/>
        </w:tc>
      </w:tr>
      <w:tr w:rsidR="00F11ED9" w:rsidRPr="00BA4D60" w14:paraId="241A41F2" w14:textId="77777777" w:rsidTr="00F11ED9">
        <w:trPr>
          <w:trHeight w:val="240"/>
          <w:jc w:val="center"/>
        </w:trPr>
        <w:tc>
          <w:tcPr>
            <w:tcW w:w="4876" w:type="dxa"/>
            <w:tcBorders>
              <w:top w:val="nil"/>
              <w:left w:val="nil"/>
              <w:bottom w:val="nil"/>
              <w:right w:val="nil"/>
            </w:tcBorders>
          </w:tcPr>
          <w:p w14:paraId="396D0FC9"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28035D2D" w14:textId="77777777" w:rsidR="00F11ED9" w:rsidRPr="00BA4D60" w:rsidRDefault="00F11ED9" w:rsidP="00F11ED9">
            <w:pPr>
              <w:pStyle w:val="AmColumnHeading"/>
            </w:pPr>
            <w:r w:rsidRPr="00BA4D60">
              <w:t>Pakeitimas</w:t>
            </w:r>
          </w:p>
        </w:tc>
      </w:tr>
      <w:tr w:rsidR="00F11ED9" w:rsidRPr="00BA4D60" w14:paraId="21DFFCFC" w14:textId="77777777" w:rsidTr="00F11ED9">
        <w:trPr>
          <w:jc w:val="center"/>
        </w:trPr>
        <w:tc>
          <w:tcPr>
            <w:tcW w:w="4876" w:type="dxa"/>
            <w:tcBorders>
              <w:top w:val="nil"/>
              <w:left w:val="nil"/>
              <w:bottom w:val="nil"/>
              <w:right w:val="nil"/>
            </w:tcBorders>
          </w:tcPr>
          <w:p w14:paraId="1E60960A" w14:textId="77777777" w:rsidR="00F11ED9" w:rsidRPr="00BA4D60" w:rsidRDefault="00F11ED9" w:rsidP="00F11ED9">
            <w:pPr>
              <w:pStyle w:val="Normal6a"/>
            </w:pPr>
          </w:p>
        </w:tc>
        <w:tc>
          <w:tcPr>
            <w:tcW w:w="4876" w:type="dxa"/>
            <w:tcBorders>
              <w:top w:val="nil"/>
              <w:left w:val="nil"/>
              <w:bottom w:val="nil"/>
              <w:right w:val="nil"/>
            </w:tcBorders>
          </w:tcPr>
          <w:p w14:paraId="7A68CF27" w14:textId="77777777" w:rsidR="00F11ED9" w:rsidRPr="00BA4D60" w:rsidRDefault="00F11ED9" w:rsidP="00F11ED9">
            <w:pPr>
              <w:pStyle w:val="Normal6a"/>
            </w:pPr>
            <w:r w:rsidRPr="00BA4D60">
              <w:rPr>
                <w:b/>
                <w:i/>
              </w:rPr>
              <w:t>4a.</w:t>
            </w:r>
            <w:r w:rsidRPr="00BA4D60">
              <w:tab/>
            </w:r>
            <w:r w:rsidRPr="00BA4D60">
              <w:rPr>
                <w:b/>
                <w:i/>
              </w:rPr>
              <w:t>reiškia didelį susirūpinimą dėl gretutinio požiūrio poveikio; pažymi, kad, nors susitarimu siekiama užtikrinti reguliavimo stabilumą, jis gali pakenkti vienodoms sąlygoms ir vėl paskatinti žalingą pelno mokesčio praktiką, kuriai pažaboti buvo sukurta antrojo ramsčio sistema;</w:t>
            </w:r>
          </w:p>
        </w:tc>
      </w:tr>
    </w:tbl>
    <w:p w14:paraId="28F92617"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79371253" w14:textId="77777777" w:rsidR="00F11ED9" w:rsidRPr="00BA4D60" w:rsidRDefault="00F11ED9" w:rsidP="00F11ED9">
      <w:r w:rsidRPr="00BA4D60">
        <w:rPr>
          <w:rStyle w:val="HideTWBExt"/>
        </w:rPr>
        <w:t>&lt;/Amend&gt;</w:t>
      </w:r>
    </w:p>
    <w:p w14:paraId="50C6EF6A"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59</w:t>
      </w:r>
      <w:r w:rsidRPr="00BA4D60">
        <w:rPr>
          <w:rStyle w:val="HideTWBExt"/>
          <w:b w:val="0"/>
        </w:rPr>
        <w:t>&lt;/NumAm&gt;</w:t>
      </w:r>
    </w:p>
    <w:p w14:paraId="7ADB99AF" w14:textId="77777777" w:rsidR="00F11ED9" w:rsidRPr="00BA4D60" w:rsidRDefault="00F11ED9" w:rsidP="00F11ED9">
      <w:pPr>
        <w:pStyle w:val="NormalBold"/>
      </w:pPr>
      <w:r w:rsidRPr="00BA4D60">
        <w:rPr>
          <w:rStyle w:val="HideTWBExt"/>
          <w:b w:val="0"/>
        </w:rPr>
        <w:t>&lt;RepeatBlock-By&gt;&lt;Members&gt;</w:t>
      </w:r>
      <w:r w:rsidRPr="00BA4D60">
        <w:t>Katri Kulmuni, Billy Kelleher, Gilles Boyer</w:t>
      </w:r>
      <w:r w:rsidRPr="00BA4D60">
        <w:rPr>
          <w:rStyle w:val="HideTWBExt"/>
          <w:b w:val="0"/>
        </w:rPr>
        <w:t>&lt;/Members&gt;</w:t>
      </w:r>
    </w:p>
    <w:p w14:paraId="55A3C928" w14:textId="77777777" w:rsidR="00F11ED9" w:rsidRPr="00BA4D60" w:rsidRDefault="00F11ED9" w:rsidP="00F11ED9">
      <w:pPr>
        <w:pStyle w:val="NormalBold"/>
      </w:pPr>
      <w:r w:rsidRPr="00BA4D60">
        <w:rPr>
          <w:rStyle w:val="HideTWBExt"/>
          <w:b w:val="0"/>
        </w:rPr>
        <w:t>&lt;/RepeatBlock-By&gt;</w:t>
      </w:r>
    </w:p>
    <w:p w14:paraId="0768E3AB"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5DF2CC52" w14:textId="77777777" w:rsidR="00F11ED9" w:rsidRPr="00BA4D60" w:rsidRDefault="00F11ED9" w:rsidP="00F11ED9">
      <w:pPr>
        <w:pStyle w:val="NormalBold"/>
      </w:pPr>
      <w:r w:rsidRPr="00BA4D60">
        <w:rPr>
          <w:rStyle w:val="HideTWBExt"/>
          <w:b w:val="0"/>
        </w:rPr>
        <w:t>&lt;Article&gt;</w:t>
      </w:r>
      <w:r w:rsidRPr="00BA4D60">
        <w:t>4 a dalis (nauja)</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6683177C" w14:textId="77777777" w:rsidTr="00F11ED9">
        <w:trPr>
          <w:trHeight w:hRule="exact" w:val="240"/>
          <w:jc w:val="center"/>
        </w:trPr>
        <w:tc>
          <w:tcPr>
            <w:tcW w:w="9752" w:type="dxa"/>
            <w:gridSpan w:val="2"/>
            <w:tcBorders>
              <w:top w:val="nil"/>
              <w:left w:val="nil"/>
              <w:bottom w:val="nil"/>
              <w:right w:val="nil"/>
            </w:tcBorders>
          </w:tcPr>
          <w:p w14:paraId="46953E48" w14:textId="77777777" w:rsidR="00F11ED9" w:rsidRPr="00BA4D60" w:rsidRDefault="00F11ED9" w:rsidP="00F11ED9"/>
        </w:tc>
      </w:tr>
      <w:tr w:rsidR="00F11ED9" w:rsidRPr="00BA4D60" w14:paraId="3217E380" w14:textId="77777777" w:rsidTr="00F11ED9">
        <w:trPr>
          <w:trHeight w:val="240"/>
          <w:jc w:val="center"/>
        </w:trPr>
        <w:tc>
          <w:tcPr>
            <w:tcW w:w="4876" w:type="dxa"/>
            <w:tcBorders>
              <w:top w:val="nil"/>
              <w:left w:val="nil"/>
              <w:bottom w:val="nil"/>
              <w:right w:val="nil"/>
            </w:tcBorders>
          </w:tcPr>
          <w:p w14:paraId="4E28ED40"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13229E19" w14:textId="77777777" w:rsidR="00F11ED9" w:rsidRPr="00BA4D60" w:rsidRDefault="00F11ED9" w:rsidP="00F11ED9">
            <w:pPr>
              <w:pStyle w:val="AmColumnHeading"/>
            </w:pPr>
            <w:r w:rsidRPr="00BA4D60">
              <w:t>Pakeitimas</w:t>
            </w:r>
          </w:p>
        </w:tc>
      </w:tr>
      <w:tr w:rsidR="00F11ED9" w:rsidRPr="00BA4D60" w14:paraId="0536EC00" w14:textId="77777777" w:rsidTr="00F11ED9">
        <w:trPr>
          <w:jc w:val="center"/>
        </w:trPr>
        <w:tc>
          <w:tcPr>
            <w:tcW w:w="4876" w:type="dxa"/>
            <w:tcBorders>
              <w:top w:val="nil"/>
              <w:left w:val="nil"/>
              <w:bottom w:val="nil"/>
              <w:right w:val="nil"/>
            </w:tcBorders>
          </w:tcPr>
          <w:p w14:paraId="597F64BD" w14:textId="77777777" w:rsidR="00F11ED9" w:rsidRPr="00BA4D60" w:rsidRDefault="00F11ED9" w:rsidP="00F11ED9">
            <w:pPr>
              <w:pStyle w:val="Normal6a"/>
            </w:pPr>
          </w:p>
        </w:tc>
        <w:tc>
          <w:tcPr>
            <w:tcW w:w="4876" w:type="dxa"/>
            <w:tcBorders>
              <w:top w:val="nil"/>
              <w:left w:val="nil"/>
              <w:bottom w:val="nil"/>
              <w:right w:val="nil"/>
            </w:tcBorders>
          </w:tcPr>
          <w:p w14:paraId="07488C31" w14:textId="77777777" w:rsidR="00F11ED9" w:rsidRPr="00BA4D60" w:rsidRDefault="00F11ED9" w:rsidP="00F11ED9">
            <w:pPr>
              <w:pStyle w:val="Normal6a"/>
            </w:pPr>
            <w:r w:rsidRPr="00BA4D60">
              <w:rPr>
                <w:b/>
                <w:i/>
              </w:rPr>
              <w:t>4a.</w:t>
            </w:r>
            <w:r w:rsidRPr="00BA4D60">
              <w:tab/>
            </w:r>
            <w:r w:rsidRPr="00BA4D60">
              <w:rPr>
                <w:b/>
                <w:i/>
              </w:rPr>
              <w:t>pabrėžia, kad, nors pagal antrąjį ramstį kiekvienai jurisdikcijai taikomas minimalus 15 proc. mokestis, JAV NCTI visuotinis derinimas kompensuoja nepakankamai apmokestinamą pelną, taip sukuriant struktūrinį abiejų režimų disbalansą;</w:t>
            </w:r>
          </w:p>
        </w:tc>
      </w:tr>
    </w:tbl>
    <w:p w14:paraId="27087852"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0AFC9DBC" w14:textId="77777777" w:rsidR="00F11ED9" w:rsidRPr="00BA4D60" w:rsidRDefault="00F11ED9" w:rsidP="00F11ED9">
      <w:r w:rsidRPr="00BA4D60">
        <w:rPr>
          <w:rStyle w:val="HideTWBExt"/>
        </w:rPr>
        <w:t>&lt;/Amend&gt;</w:t>
      </w:r>
    </w:p>
    <w:p w14:paraId="183BF4C4"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60</w:t>
      </w:r>
      <w:r w:rsidRPr="00BA4D60">
        <w:rPr>
          <w:rStyle w:val="HideTWBExt"/>
          <w:b w:val="0"/>
        </w:rPr>
        <w:t>&lt;/NumAm&gt;</w:t>
      </w:r>
    </w:p>
    <w:p w14:paraId="4F29B0E9" w14:textId="77777777" w:rsidR="00F11ED9" w:rsidRPr="00BA4D60" w:rsidRDefault="00F11ED9" w:rsidP="00F11ED9">
      <w:pPr>
        <w:pStyle w:val="NormalBold"/>
      </w:pPr>
      <w:r w:rsidRPr="00BA4D60">
        <w:rPr>
          <w:rStyle w:val="HideTWBExt"/>
          <w:b w:val="0"/>
        </w:rPr>
        <w:t>&lt;RepeatBlock-By&gt;&lt;Members&gt;</w:t>
      </w:r>
      <w:r w:rsidRPr="00BA4D60">
        <w:t>Niels Fuglsang, Bruno Gonçalves, Matthias Ecke, Aurore Lalucq, Evelyn Regner, Jonás Fernández</w:t>
      </w:r>
      <w:r w:rsidRPr="00BA4D60">
        <w:rPr>
          <w:rStyle w:val="HideTWBExt"/>
          <w:b w:val="0"/>
        </w:rPr>
        <w:t>&lt;/Members&gt;</w:t>
      </w:r>
    </w:p>
    <w:p w14:paraId="0D74ACD8" w14:textId="77777777" w:rsidR="00F11ED9" w:rsidRPr="00BA4D60" w:rsidRDefault="00F11ED9" w:rsidP="00F11ED9">
      <w:pPr>
        <w:pStyle w:val="NormalBold"/>
      </w:pPr>
      <w:r w:rsidRPr="00BA4D60">
        <w:rPr>
          <w:rStyle w:val="HideTWBExt"/>
          <w:b w:val="0"/>
        </w:rPr>
        <w:t>&lt;/RepeatBlock-By&gt;</w:t>
      </w:r>
    </w:p>
    <w:p w14:paraId="501797E9"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342B9D63" w14:textId="77777777" w:rsidR="00F11ED9" w:rsidRPr="00BA4D60" w:rsidRDefault="00F11ED9" w:rsidP="00F11ED9">
      <w:pPr>
        <w:pStyle w:val="NormalBold"/>
      </w:pPr>
      <w:r w:rsidRPr="00BA4D60">
        <w:rPr>
          <w:rStyle w:val="HideTWBExt"/>
          <w:b w:val="0"/>
        </w:rPr>
        <w:t>&lt;Article&gt;</w:t>
      </w:r>
      <w:r w:rsidRPr="00BA4D60">
        <w:t>4 b dalis (nauja)</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5AA3BC4B" w14:textId="77777777" w:rsidTr="00F11ED9">
        <w:trPr>
          <w:trHeight w:hRule="exact" w:val="240"/>
          <w:jc w:val="center"/>
        </w:trPr>
        <w:tc>
          <w:tcPr>
            <w:tcW w:w="9752" w:type="dxa"/>
            <w:gridSpan w:val="2"/>
            <w:tcBorders>
              <w:top w:val="nil"/>
              <w:left w:val="nil"/>
              <w:bottom w:val="nil"/>
              <w:right w:val="nil"/>
            </w:tcBorders>
          </w:tcPr>
          <w:p w14:paraId="0841AD58" w14:textId="77777777" w:rsidR="00F11ED9" w:rsidRPr="00BA4D60" w:rsidRDefault="00F11ED9" w:rsidP="00F11ED9"/>
        </w:tc>
      </w:tr>
      <w:tr w:rsidR="00F11ED9" w:rsidRPr="00BA4D60" w14:paraId="29F6596C" w14:textId="77777777" w:rsidTr="00F11ED9">
        <w:trPr>
          <w:trHeight w:val="240"/>
          <w:jc w:val="center"/>
        </w:trPr>
        <w:tc>
          <w:tcPr>
            <w:tcW w:w="4876" w:type="dxa"/>
            <w:tcBorders>
              <w:top w:val="nil"/>
              <w:left w:val="nil"/>
              <w:bottom w:val="nil"/>
              <w:right w:val="nil"/>
            </w:tcBorders>
          </w:tcPr>
          <w:p w14:paraId="567B7358"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5904D899" w14:textId="77777777" w:rsidR="00F11ED9" w:rsidRPr="00BA4D60" w:rsidRDefault="00F11ED9" w:rsidP="00F11ED9">
            <w:pPr>
              <w:pStyle w:val="AmColumnHeading"/>
            </w:pPr>
            <w:r w:rsidRPr="00BA4D60">
              <w:t>Pakeitimas</w:t>
            </w:r>
          </w:p>
        </w:tc>
      </w:tr>
      <w:tr w:rsidR="00F11ED9" w:rsidRPr="00BA4D60" w14:paraId="57FD8F11" w14:textId="77777777" w:rsidTr="00F11ED9">
        <w:trPr>
          <w:jc w:val="center"/>
        </w:trPr>
        <w:tc>
          <w:tcPr>
            <w:tcW w:w="4876" w:type="dxa"/>
            <w:tcBorders>
              <w:top w:val="nil"/>
              <w:left w:val="nil"/>
              <w:bottom w:val="nil"/>
              <w:right w:val="nil"/>
            </w:tcBorders>
          </w:tcPr>
          <w:p w14:paraId="6AD15707" w14:textId="77777777" w:rsidR="00F11ED9" w:rsidRPr="00BA4D60" w:rsidRDefault="00F11ED9" w:rsidP="00F11ED9">
            <w:pPr>
              <w:pStyle w:val="Normal6a"/>
            </w:pPr>
          </w:p>
        </w:tc>
        <w:tc>
          <w:tcPr>
            <w:tcW w:w="4876" w:type="dxa"/>
            <w:tcBorders>
              <w:top w:val="nil"/>
              <w:left w:val="nil"/>
              <w:bottom w:val="nil"/>
              <w:right w:val="nil"/>
            </w:tcBorders>
          </w:tcPr>
          <w:p w14:paraId="7C049CBA" w14:textId="77777777" w:rsidR="00F11ED9" w:rsidRPr="00BA4D60" w:rsidRDefault="00F11ED9" w:rsidP="00F11ED9">
            <w:pPr>
              <w:pStyle w:val="Normal6a"/>
            </w:pPr>
            <w:r w:rsidRPr="00BA4D60">
              <w:rPr>
                <w:b/>
                <w:i/>
              </w:rPr>
              <w:t>4b.</w:t>
            </w:r>
            <w:r w:rsidRPr="00BA4D60">
              <w:tab/>
            </w:r>
            <w:r w:rsidRPr="00BA4D60">
              <w:rPr>
                <w:b/>
                <w:i/>
              </w:rPr>
              <w:t>ragina Komisiją paskelbti turimus duomenis arba analizę apie numatomą ES valstybių narių pajamų praradimą dėl gretutinio požiūrio įgyvendinimo;</w:t>
            </w:r>
          </w:p>
        </w:tc>
      </w:tr>
    </w:tbl>
    <w:p w14:paraId="356676FD"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36EF8C65" w14:textId="77777777" w:rsidR="00F11ED9" w:rsidRPr="00BA4D60" w:rsidRDefault="00F11ED9" w:rsidP="00F11ED9">
      <w:r w:rsidRPr="00BA4D60">
        <w:rPr>
          <w:rStyle w:val="HideTWBExt"/>
        </w:rPr>
        <w:lastRenderedPageBreak/>
        <w:t>&lt;/Amend&gt;</w:t>
      </w:r>
    </w:p>
    <w:p w14:paraId="1EE9D948"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61</w:t>
      </w:r>
      <w:r w:rsidRPr="00BA4D60">
        <w:rPr>
          <w:rStyle w:val="HideTWBExt"/>
          <w:b w:val="0"/>
        </w:rPr>
        <w:t>&lt;/NumAm&gt;</w:t>
      </w:r>
    </w:p>
    <w:p w14:paraId="0C4169CA" w14:textId="77777777" w:rsidR="00F11ED9" w:rsidRPr="00BA4D60" w:rsidRDefault="00F11ED9" w:rsidP="00F11ED9">
      <w:pPr>
        <w:pStyle w:val="NormalBold"/>
      </w:pPr>
      <w:r w:rsidRPr="00BA4D60">
        <w:rPr>
          <w:rStyle w:val="HideTWBExt"/>
          <w:b w:val="0"/>
        </w:rPr>
        <w:t>&lt;RepeatBlock-By&gt;&lt;Members&gt;</w:t>
      </w:r>
      <w:r w:rsidRPr="00BA4D60">
        <w:t>Niels Fuglsang, Bruno Gonçalves, Matthias Ecke, Aurore Lalucq, Evelyn Regner, Jonás Fernández</w:t>
      </w:r>
      <w:r w:rsidRPr="00BA4D60">
        <w:rPr>
          <w:rStyle w:val="HideTWBExt"/>
          <w:b w:val="0"/>
        </w:rPr>
        <w:t>&lt;/Members&gt;</w:t>
      </w:r>
    </w:p>
    <w:p w14:paraId="44841A90" w14:textId="77777777" w:rsidR="00F11ED9" w:rsidRPr="00BA4D60" w:rsidRDefault="00F11ED9" w:rsidP="00F11ED9">
      <w:pPr>
        <w:pStyle w:val="NormalBold"/>
      </w:pPr>
      <w:r w:rsidRPr="00BA4D60">
        <w:rPr>
          <w:rStyle w:val="HideTWBExt"/>
          <w:b w:val="0"/>
        </w:rPr>
        <w:t>&lt;/RepeatBlock-By&gt;</w:t>
      </w:r>
    </w:p>
    <w:p w14:paraId="1AFBD849"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4AA5376B" w14:textId="77777777" w:rsidR="00F11ED9" w:rsidRPr="00BA4D60" w:rsidRDefault="00F11ED9" w:rsidP="00F11ED9">
      <w:pPr>
        <w:pStyle w:val="NormalBold"/>
      </w:pPr>
      <w:r w:rsidRPr="00BA4D60">
        <w:rPr>
          <w:rStyle w:val="HideTWBExt"/>
          <w:b w:val="0"/>
        </w:rPr>
        <w:t>&lt;Article&gt;</w:t>
      </w:r>
      <w:r w:rsidRPr="00BA4D60">
        <w:t>4 c dalis (nauja)</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5E0F2F12" w14:textId="77777777" w:rsidTr="00F11ED9">
        <w:trPr>
          <w:trHeight w:hRule="exact" w:val="240"/>
          <w:jc w:val="center"/>
        </w:trPr>
        <w:tc>
          <w:tcPr>
            <w:tcW w:w="9752" w:type="dxa"/>
            <w:gridSpan w:val="2"/>
            <w:tcBorders>
              <w:top w:val="nil"/>
              <w:left w:val="nil"/>
              <w:bottom w:val="nil"/>
              <w:right w:val="nil"/>
            </w:tcBorders>
          </w:tcPr>
          <w:p w14:paraId="3F4BE7FA" w14:textId="77777777" w:rsidR="00F11ED9" w:rsidRPr="00BA4D60" w:rsidRDefault="00F11ED9" w:rsidP="00F11ED9"/>
        </w:tc>
      </w:tr>
      <w:tr w:rsidR="00F11ED9" w:rsidRPr="00BA4D60" w14:paraId="014BCBD7" w14:textId="77777777" w:rsidTr="00F11ED9">
        <w:trPr>
          <w:trHeight w:val="240"/>
          <w:jc w:val="center"/>
        </w:trPr>
        <w:tc>
          <w:tcPr>
            <w:tcW w:w="4876" w:type="dxa"/>
            <w:tcBorders>
              <w:top w:val="nil"/>
              <w:left w:val="nil"/>
              <w:bottom w:val="nil"/>
              <w:right w:val="nil"/>
            </w:tcBorders>
          </w:tcPr>
          <w:p w14:paraId="078DA9CC"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60B7ABEF" w14:textId="77777777" w:rsidR="00F11ED9" w:rsidRPr="00BA4D60" w:rsidRDefault="00F11ED9" w:rsidP="00F11ED9">
            <w:pPr>
              <w:pStyle w:val="AmColumnHeading"/>
            </w:pPr>
            <w:r w:rsidRPr="00BA4D60">
              <w:t>Pakeitimas</w:t>
            </w:r>
          </w:p>
        </w:tc>
      </w:tr>
      <w:tr w:rsidR="00F11ED9" w:rsidRPr="00BA4D60" w14:paraId="20F81D44" w14:textId="77777777" w:rsidTr="00F11ED9">
        <w:trPr>
          <w:jc w:val="center"/>
        </w:trPr>
        <w:tc>
          <w:tcPr>
            <w:tcW w:w="4876" w:type="dxa"/>
            <w:tcBorders>
              <w:top w:val="nil"/>
              <w:left w:val="nil"/>
              <w:bottom w:val="nil"/>
              <w:right w:val="nil"/>
            </w:tcBorders>
          </w:tcPr>
          <w:p w14:paraId="53D7ACAE" w14:textId="77777777" w:rsidR="00F11ED9" w:rsidRPr="00BA4D60" w:rsidRDefault="00F11ED9" w:rsidP="00F11ED9">
            <w:pPr>
              <w:pStyle w:val="Normal6a"/>
            </w:pPr>
          </w:p>
        </w:tc>
        <w:tc>
          <w:tcPr>
            <w:tcW w:w="4876" w:type="dxa"/>
            <w:tcBorders>
              <w:top w:val="nil"/>
              <w:left w:val="nil"/>
              <w:bottom w:val="nil"/>
              <w:right w:val="nil"/>
            </w:tcBorders>
          </w:tcPr>
          <w:p w14:paraId="1408642F" w14:textId="77777777" w:rsidR="00F11ED9" w:rsidRPr="00BA4D60" w:rsidRDefault="00F11ED9" w:rsidP="00F11ED9">
            <w:pPr>
              <w:pStyle w:val="Normal6a"/>
            </w:pPr>
            <w:r w:rsidRPr="00BA4D60">
              <w:rPr>
                <w:b/>
                <w:i/>
              </w:rPr>
              <w:t>4c.</w:t>
            </w:r>
            <w:r w:rsidRPr="00BA4D60">
              <w:tab/>
            </w:r>
            <w:r w:rsidRPr="00BA4D60">
              <w:rPr>
                <w:b/>
                <w:i/>
              </w:rPr>
              <w:t>ragina Komisiją toliau skelbti naujos tikslinės turiniu grindžiamos mokesčių paskatos gretutinio požiūrio nustatymo pagal antrąjį ramstį poveikio vertinimą; pabrėžia, kad svarbu išnagrinėti, kokiu mastu šių paskatų, kurios daugiausia naudojamos Jungtinėse Amerikos Valstijose, leistinumas kenkia bendriesiems tikslams užkirsti kelią lenktynėms dėl žemesnių mokesčių standartų ir sukuria nepalankią konkurencinę padėtį, palyginti su ES įsisteigusiomis įmonėmis;</w:t>
            </w:r>
          </w:p>
        </w:tc>
      </w:tr>
    </w:tbl>
    <w:p w14:paraId="69878A66"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0FD55CF3" w14:textId="77777777" w:rsidR="00F11ED9" w:rsidRPr="00BA4D60" w:rsidRDefault="00F11ED9" w:rsidP="00F11ED9">
      <w:r w:rsidRPr="00BA4D60">
        <w:rPr>
          <w:rStyle w:val="HideTWBExt"/>
        </w:rPr>
        <w:t>&lt;/Amend&gt;</w:t>
      </w:r>
    </w:p>
    <w:p w14:paraId="075B8D5A"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62</w:t>
      </w:r>
      <w:r w:rsidRPr="00BA4D60">
        <w:rPr>
          <w:rStyle w:val="HideTWBExt"/>
          <w:b w:val="0"/>
        </w:rPr>
        <w:t>&lt;/NumAm&gt;</w:t>
      </w:r>
    </w:p>
    <w:p w14:paraId="5E4A7C93" w14:textId="77777777" w:rsidR="00F11ED9" w:rsidRPr="00BA4D60" w:rsidRDefault="00F11ED9" w:rsidP="00F11ED9">
      <w:pPr>
        <w:pStyle w:val="NormalBold"/>
      </w:pPr>
      <w:r w:rsidRPr="00BA4D60">
        <w:rPr>
          <w:rStyle w:val="HideTWBExt"/>
          <w:b w:val="0"/>
        </w:rPr>
        <w:t>&lt;RepeatBlock-By&gt;&lt;Members&gt;</w:t>
      </w:r>
      <w:r w:rsidRPr="00BA4D60">
        <w:t>Regina Doherty, Arba Kokalari</w:t>
      </w:r>
      <w:r w:rsidRPr="00BA4D60">
        <w:rPr>
          <w:rStyle w:val="HideTWBExt"/>
          <w:b w:val="0"/>
        </w:rPr>
        <w:t>&lt;/Members&gt;</w:t>
      </w:r>
    </w:p>
    <w:p w14:paraId="6A9A0D29" w14:textId="77777777" w:rsidR="00F11ED9" w:rsidRPr="00BA4D60" w:rsidRDefault="00F11ED9" w:rsidP="00F11ED9">
      <w:pPr>
        <w:pStyle w:val="NormalBold"/>
      </w:pPr>
      <w:r w:rsidRPr="00BA4D60">
        <w:rPr>
          <w:rStyle w:val="HideTWBExt"/>
          <w:b w:val="0"/>
        </w:rPr>
        <w:t>&lt;/RepeatBlock-By&gt;</w:t>
      </w:r>
    </w:p>
    <w:p w14:paraId="32F7BE1B"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6544CDF9" w14:textId="77777777" w:rsidR="00F11ED9" w:rsidRPr="00BA4D60" w:rsidRDefault="00F11ED9" w:rsidP="00F11ED9">
      <w:pPr>
        <w:pStyle w:val="NormalBold"/>
      </w:pPr>
      <w:r w:rsidRPr="00BA4D60">
        <w:rPr>
          <w:rStyle w:val="HideTWBExt"/>
          <w:b w:val="0"/>
        </w:rPr>
        <w:t>&lt;Article&gt;</w:t>
      </w:r>
      <w:r w:rsidRPr="00BA4D60">
        <w:t>5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34D95382" w14:textId="77777777" w:rsidTr="00F11ED9">
        <w:trPr>
          <w:trHeight w:hRule="exact" w:val="240"/>
          <w:jc w:val="center"/>
        </w:trPr>
        <w:tc>
          <w:tcPr>
            <w:tcW w:w="9752" w:type="dxa"/>
            <w:gridSpan w:val="2"/>
            <w:tcBorders>
              <w:top w:val="nil"/>
              <w:left w:val="nil"/>
              <w:bottom w:val="nil"/>
              <w:right w:val="nil"/>
            </w:tcBorders>
          </w:tcPr>
          <w:p w14:paraId="1B9EC431" w14:textId="77777777" w:rsidR="00F11ED9" w:rsidRPr="00BA4D60" w:rsidRDefault="00F11ED9" w:rsidP="00F11ED9"/>
        </w:tc>
      </w:tr>
      <w:tr w:rsidR="00F11ED9" w:rsidRPr="00BA4D60" w14:paraId="0DDC86BD" w14:textId="77777777" w:rsidTr="00F11ED9">
        <w:trPr>
          <w:trHeight w:val="240"/>
          <w:jc w:val="center"/>
        </w:trPr>
        <w:tc>
          <w:tcPr>
            <w:tcW w:w="4876" w:type="dxa"/>
            <w:tcBorders>
              <w:top w:val="nil"/>
              <w:left w:val="nil"/>
              <w:bottom w:val="nil"/>
              <w:right w:val="nil"/>
            </w:tcBorders>
          </w:tcPr>
          <w:p w14:paraId="1065758D"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1F5B551A" w14:textId="77777777" w:rsidR="00F11ED9" w:rsidRPr="00BA4D60" w:rsidRDefault="00F11ED9" w:rsidP="00F11ED9">
            <w:pPr>
              <w:pStyle w:val="AmColumnHeading"/>
            </w:pPr>
            <w:r w:rsidRPr="00BA4D60">
              <w:t>Pakeitimas</w:t>
            </w:r>
          </w:p>
        </w:tc>
      </w:tr>
      <w:tr w:rsidR="00F11ED9" w:rsidRPr="00BA4D60" w14:paraId="1C398FE3" w14:textId="77777777" w:rsidTr="00F11ED9">
        <w:trPr>
          <w:jc w:val="center"/>
        </w:trPr>
        <w:tc>
          <w:tcPr>
            <w:tcW w:w="4876" w:type="dxa"/>
            <w:tcBorders>
              <w:top w:val="nil"/>
              <w:left w:val="nil"/>
              <w:bottom w:val="nil"/>
              <w:right w:val="nil"/>
            </w:tcBorders>
          </w:tcPr>
          <w:p w14:paraId="6029AE4A" w14:textId="77777777" w:rsidR="00F11ED9" w:rsidRPr="00BA4D60" w:rsidRDefault="00F11ED9" w:rsidP="00F11ED9">
            <w:pPr>
              <w:pStyle w:val="Normal6a"/>
            </w:pPr>
            <w:r w:rsidRPr="00BA4D60">
              <w:t>5.</w:t>
            </w:r>
            <w:r w:rsidRPr="00BA4D60">
              <w:tab/>
              <w:t>ragina Komisiją išanalizuoti padėtį ir pasiūlyti sprendimus, kaip ištaisyti dėl gretutinio požiūrio taikymo sukurtą struktūrinį disbalansą, siekiant užtikrinti vienodas sąlygas Europos įmonėms ir ES konkurencingumą pasaulyje;</w:t>
            </w:r>
          </w:p>
        </w:tc>
        <w:tc>
          <w:tcPr>
            <w:tcW w:w="4876" w:type="dxa"/>
            <w:tcBorders>
              <w:top w:val="nil"/>
              <w:left w:val="nil"/>
              <w:bottom w:val="nil"/>
              <w:right w:val="nil"/>
            </w:tcBorders>
          </w:tcPr>
          <w:p w14:paraId="3A103E7A" w14:textId="77777777" w:rsidR="00F11ED9" w:rsidRPr="00BA4D60" w:rsidRDefault="00F11ED9" w:rsidP="00F11ED9">
            <w:pPr>
              <w:pStyle w:val="Normal6a"/>
            </w:pPr>
            <w:r w:rsidRPr="00BA4D60">
              <w:t>5.</w:t>
            </w:r>
            <w:r w:rsidRPr="00BA4D60">
              <w:tab/>
              <w:t>ragina Komisiją išanalizuoti padėtį ir pasiūlyti sprendimus, kaip ištaisyti dėl gretutinio požiūrio taikymo sukurtą struktūrinį disbalansą, siekiant užtikrinti vienodas sąlygas Europos įmonėms ir ES konkurencingumą pasaulyje</w:t>
            </w:r>
            <w:r w:rsidRPr="00BA4D60">
              <w:rPr>
                <w:b/>
                <w:i/>
              </w:rPr>
              <w:t>, kartu pripažįstant subsidiarumo principą ir tai, kad apmokestinimas priklauso valstybių narių kompetencijai</w:t>
            </w:r>
            <w:r w:rsidRPr="00BA4D60">
              <w:t>;</w:t>
            </w:r>
            <w:r w:rsidRPr="00BA4D60">
              <w:rPr>
                <w:b/>
                <w:i/>
              </w:rPr>
              <w:t xml:space="preserve"> ragina Komisiją visada atsižvelgti į ES ekonominį konkurencingumą ir užtikrinti, kad jos pasiūlymais būtų didinamas ES </w:t>
            </w:r>
            <w:r w:rsidRPr="00BA4D60">
              <w:rPr>
                <w:b/>
                <w:i/>
              </w:rPr>
              <w:lastRenderedPageBreak/>
              <w:t>ekonominis patrauklumas ir jam nebūtų kenkiama;</w:t>
            </w:r>
          </w:p>
        </w:tc>
      </w:tr>
    </w:tbl>
    <w:p w14:paraId="6751A877" w14:textId="77777777" w:rsidR="00F11ED9" w:rsidRPr="00BA4D60" w:rsidRDefault="00F11ED9" w:rsidP="00F11ED9">
      <w:pPr>
        <w:pStyle w:val="AmOrLang"/>
      </w:pPr>
      <w:r w:rsidRPr="00BA4D60">
        <w:lastRenderedPageBreak/>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42B8D57E" w14:textId="77777777" w:rsidR="00F11ED9" w:rsidRPr="00BA4D60" w:rsidRDefault="00F11ED9" w:rsidP="00F11ED9">
      <w:r w:rsidRPr="00BA4D60">
        <w:rPr>
          <w:rStyle w:val="HideTWBExt"/>
        </w:rPr>
        <w:t>&lt;/Amend&gt;</w:t>
      </w:r>
    </w:p>
    <w:p w14:paraId="47E30AB4"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63</w:t>
      </w:r>
      <w:r w:rsidRPr="00BA4D60">
        <w:rPr>
          <w:rStyle w:val="HideTWBExt"/>
          <w:b w:val="0"/>
        </w:rPr>
        <w:t>&lt;/NumAm&gt;</w:t>
      </w:r>
    </w:p>
    <w:p w14:paraId="6C1E839D" w14:textId="77777777" w:rsidR="00F11ED9" w:rsidRPr="00BA4D60" w:rsidRDefault="00F11ED9" w:rsidP="00F11ED9">
      <w:pPr>
        <w:pStyle w:val="NormalBold"/>
      </w:pPr>
      <w:r w:rsidRPr="00BA4D60">
        <w:rPr>
          <w:rStyle w:val="HideTWBExt"/>
          <w:b w:val="0"/>
        </w:rPr>
        <w:t>&lt;RepeatBlock-By&gt;&lt;Members&gt;</w:t>
      </w:r>
      <w:r w:rsidRPr="00BA4D60">
        <w:t>Rasmus Andresen</w:t>
      </w:r>
      <w:r w:rsidRPr="00BA4D60">
        <w:rPr>
          <w:rStyle w:val="HideTWBExt"/>
          <w:b w:val="0"/>
        </w:rPr>
        <w:t>&lt;/Members&gt;</w:t>
      </w:r>
    </w:p>
    <w:p w14:paraId="69AC1146" w14:textId="77777777" w:rsidR="00F11ED9" w:rsidRPr="00BA4D60" w:rsidRDefault="00F11ED9" w:rsidP="00F11ED9">
      <w:pPr>
        <w:pStyle w:val="NormalBold"/>
      </w:pPr>
      <w:r w:rsidRPr="00BA4D60">
        <w:rPr>
          <w:rStyle w:val="HideTWBExt"/>
          <w:b w:val="0"/>
        </w:rPr>
        <w:t>&lt;/RepeatBlock-By&gt;</w:t>
      </w:r>
    </w:p>
    <w:p w14:paraId="091F925C"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1B3E846D" w14:textId="77777777" w:rsidR="00F11ED9" w:rsidRPr="00BA4D60" w:rsidRDefault="00F11ED9" w:rsidP="00F11ED9">
      <w:pPr>
        <w:pStyle w:val="NormalBold"/>
      </w:pPr>
      <w:r w:rsidRPr="00BA4D60">
        <w:rPr>
          <w:rStyle w:val="HideTWBExt"/>
          <w:b w:val="0"/>
        </w:rPr>
        <w:t>&lt;Article&gt;</w:t>
      </w:r>
      <w:r w:rsidRPr="00BA4D60">
        <w:t>5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500A9F11" w14:textId="77777777" w:rsidTr="00F11ED9">
        <w:trPr>
          <w:trHeight w:hRule="exact" w:val="240"/>
          <w:jc w:val="center"/>
        </w:trPr>
        <w:tc>
          <w:tcPr>
            <w:tcW w:w="9752" w:type="dxa"/>
            <w:gridSpan w:val="2"/>
            <w:tcBorders>
              <w:top w:val="nil"/>
              <w:left w:val="nil"/>
              <w:bottom w:val="nil"/>
              <w:right w:val="nil"/>
            </w:tcBorders>
          </w:tcPr>
          <w:p w14:paraId="486B1B7E" w14:textId="77777777" w:rsidR="00F11ED9" w:rsidRPr="00BA4D60" w:rsidRDefault="00F11ED9" w:rsidP="00F11ED9"/>
        </w:tc>
      </w:tr>
      <w:tr w:rsidR="00F11ED9" w:rsidRPr="00BA4D60" w14:paraId="42752006" w14:textId="77777777" w:rsidTr="00F11ED9">
        <w:trPr>
          <w:trHeight w:val="240"/>
          <w:jc w:val="center"/>
        </w:trPr>
        <w:tc>
          <w:tcPr>
            <w:tcW w:w="4876" w:type="dxa"/>
            <w:tcBorders>
              <w:top w:val="nil"/>
              <w:left w:val="nil"/>
              <w:bottom w:val="nil"/>
              <w:right w:val="nil"/>
            </w:tcBorders>
          </w:tcPr>
          <w:p w14:paraId="42853767"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0BAB374C" w14:textId="77777777" w:rsidR="00F11ED9" w:rsidRPr="00BA4D60" w:rsidRDefault="00F11ED9" w:rsidP="00F11ED9">
            <w:pPr>
              <w:pStyle w:val="AmColumnHeading"/>
            </w:pPr>
            <w:r w:rsidRPr="00BA4D60">
              <w:t>Pakeitimas</w:t>
            </w:r>
          </w:p>
        </w:tc>
      </w:tr>
      <w:tr w:rsidR="00F11ED9" w:rsidRPr="00BA4D60" w14:paraId="6E2C0BBE" w14:textId="77777777" w:rsidTr="00F11ED9">
        <w:trPr>
          <w:jc w:val="center"/>
        </w:trPr>
        <w:tc>
          <w:tcPr>
            <w:tcW w:w="4876" w:type="dxa"/>
            <w:tcBorders>
              <w:top w:val="nil"/>
              <w:left w:val="nil"/>
              <w:bottom w:val="nil"/>
              <w:right w:val="nil"/>
            </w:tcBorders>
          </w:tcPr>
          <w:p w14:paraId="225A4F9D" w14:textId="77777777" w:rsidR="00F11ED9" w:rsidRPr="00BA4D60" w:rsidRDefault="00F11ED9" w:rsidP="00F11ED9">
            <w:pPr>
              <w:pStyle w:val="Normal6a"/>
            </w:pPr>
            <w:r w:rsidRPr="00BA4D60">
              <w:t>5.</w:t>
            </w:r>
            <w:r w:rsidRPr="00BA4D60">
              <w:tab/>
              <w:t xml:space="preserve">ragina Komisiją išanalizuoti </w:t>
            </w:r>
            <w:r w:rsidRPr="00BA4D60">
              <w:rPr>
                <w:b/>
                <w:i/>
              </w:rPr>
              <w:t>padėtį</w:t>
            </w:r>
            <w:r w:rsidRPr="00BA4D60">
              <w:t xml:space="preserve"> ir pasiūlyti sprendimus</w:t>
            </w:r>
            <w:r w:rsidRPr="00BA4D60">
              <w:rPr>
                <w:b/>
                <w:i/>
              </w:rPr>
              <w:t>, kaip ištaisyti dėl gretutinio požiūrio taikymo sukurtą struktūrinį disbalansą, siekiant</w:t>
            </w:r>
            <w:r w:rsidRPr="00BA4D60">
              <w:t xml:space="preserve"> </w:t>
            </w:r>
            <w:r w:rsidRPr="00BA4D60">
              <w:rPr>
                <w:b/>
                <w:i/>
              </w:rPr>
              <w:t>užtikrinti vienodas sąlygas Europos</w:t>
            </w:r>
            <w:r w:rsidRPr="00BA4D60">
              <w:t xml:space="preserve"> </w:t>
            </w:r>
            <w:r w:rsidRPr="00BA4D60">
              <w:rPr>
                <w:b/>
                <w:i/>
              </w:rPr>
              <w:t>įmonėms ir ES konkurencingumą pasaulyje</w:t>
            </w:r>
            <w:r w:rsidRPr="00BA4D60">
              <w:t>;</w:t>
            </w:r>
          </w:p>
        </w:tc>
        <w:tc>
          <w:tcPr>
            <w:tcW w:w="4876" w:type="dxa"/>
            <w:tcBorders>
              <w:top w:val="nil"/>
              <w:left w:val="nil"/>
              <w:bottom w:val="nil"/>
              <w:right w:val="nil"/>
            </w:tcBorders>
          </w:tcPr>
          <w:p w14:paraId="7DACEDCF" w14:textId="77777777" w:rsidR="00F11ED9" w:rsidRPr="00BA4D60" w:rsidRDefault="00F11ED9" w:rsidP="00F11ED9">
            <w:pPr>
              <w:pStyle w:val="Normal6a"/>
            </w:pPr>
            <w:r w:rsidRPr="00BA4D60">
              <w:t>5.</w:t>
            </w:r>
            <w:r w:rsidRPr="00BA4D60">
              <w:tab/>
              <w:t xml:space="preserve">ragina Komisiją </w:t>
            </w:r>
            <w:r w:rsidRPr="00BA4D60">
              <w:rPr>
                <w:b/>
                <w:i/>
              </w:rPr>
              <w:t>skubiai ir nuodugniai</w:t>
            </w:r>
            <w:r w:rsidRPr="00BA4D60">
              <w:t xml:space="preserve"> išanalizuoti </w:t>
            </w:r>
            <w:r w:rsidRPr="00BA4D60">
              <w:rPr>
                <w:b/>
                <w:i/>
              </w:rPr>
              <w:t>gretutinio požiūrio poveikį sudarant palankesnes sąlygas pasauliniam pelno perkėlimui ir efektyviųjų mokesčių tarifų mažinimui ir</w:t>
            </w:r>
            <w:r w:rsidRPr="00BA4D60">
              <w:t xml:space="preserve"> pasiūlyti </w:t>
            </w:r>
            <w:r w:rsidRPr="00BA4D60">
              <w:rPr>
                <w:b/>
                <w:i/>
              </w:rPr>
              <w:t>taisomąsias priemones bei</w:t>
            </w:r>
            <w:r w:rsidRPr="00BA4D60">
              <w:t xml:space="preserve"> sprendimus</w:t>
            </w:r>
            <w:r w:rsidRPr="00BA4D60">
              <w:rPr>
                <w:b/>
                <w:i/>
              </w:rPr>
              <w:t>, kuriais būtų apsaugotas pasaulinės minimalaus mokesčio sistemos vientisumas, užkirstas kelias lenktynėms dėl žemesnių standartų ir užtikrinta, kad bendrojoje rinkoje veikiančios tarptautinės įmonės prisidėtų prie teisingo ir veiksmingo apmokestinimo lygio, neatsižvelgiant į tai, kur yra jų būstinė</w:t>
            </w:r>
            <w:r w:rsidRPr="00BA4D60">
              <w:t>;</w:t>
            </w:r>
          </w:p>
        </w:tc>
      </w:tr>
    </w:tbl>
    <w:p w14:paraId="2ACB6772"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584C37C9" w14:textId="77777777" w:rsidR="00F11ED9" w:rsidRPr="00BA4D60" w:rsidRDefault="00F11ED9" w:rsidP="00F11ED9">
      <w:r w:rsidRPr="00BA4D60">
        <w:rPr>
          <w:rStyle w:val="HideTWBExt"/>
        </w:rPr>
        <w:t>&lt;/Amend&gt;</w:t>
      </w:r>
    </w:p>
    <w:p w14:paraId="7F04FCC6"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64</w:t>
      </w:r>
      <w:r w:rsidRPr="00BA4D60">
        <w:rPr>
          <w:rStyle w:val="HideTWBExt"/>
          <w:b w:val="0"/>
        </w:rPr>
        <w:t>&lt;/NumAm&gt;</w:t>
      </w:r>
    </w:p>
    <w:p w14:paraId="7D622133" w14:textId="77777777" w:rsidR="00F11ED9" w:rsidRPr="00BA4D60" w:rsidRDefault="00F11ED9" w:rsidP="00F11ED9">
      <w:pPr>
        <w:pStyle w:val="NormalBold"/>
      </w:pPr>
      <w:r w:rsidRPr="00BA4D60">
        <w:rPr>
          <w:rStyle w:val="HideTWBExt"/>
          <w:b w:val="0"/>
        </w:rPr>
        <w:t>&lt;RepeatBlock-By&gt;&lt;Members&gt;</w:t>
      </w:r>
      <w:r w:rsidRPr="00BA4D60">
        <w:t>Niels Fuglsang, Bruno Gonçalves, Matthias Ecke, Aurore Lalucq, Evelyn Regner, Jonás Fernández</w:t>
      </w:r>
      <w:r w:rsidRPr="00BA4D60">
        <w:rPr>
          <w:rStyle w:val="HideTWBExt"/>
          <w:b w:val="0"/>
        </w:rPr>
        <w:t>&lt;/Members&gt;</w:t>
      </w:r>
    </w:p>
    <w:p w14:paraId="38A0A9AC" w14:textId="77777777" w:rsidR="00F11ED9" w:rsidRPr="00BA4D60" w:rsidRDefault="00F11ED9" w:rsidP="00F11ED9">
      <w:pPr>
        <w:pStyle w:val="NormalBold"/>
      </w:pPr>
      <w:r w:rsidRPr="00BA4D60">
        <w:rPr>
          <w:rStyle w:val="HideTWBExt"/>
          <w:b w:val="0"/>
        </w:rPr>
        <w:t>&lt;/RepeatBlock-By&gt;</w:t>
      </w:r>
    </w:p>
    <w:p w14:paraId="069A06FA"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5E0A4FFA" w14:textId="77777777" w:rsidR="00F11ED9" w:rsidRPr="00BA4D60" w:rsidRDefault="00F11ED9" w:rsidP="00F11ED9">
      <w:pPr>
        <w:pStyle w:val="NormalBold"/>
      </w:pPr>
      <w:r w:rsidRPr="00BA4D60">
        <w:rPr>
          <w:rStyle w:val="HideTWBExt"/>
          <w:b w:val="0"/>
        </w:rPr>
        <w:t>&lt;Article&gt;</w:t>
      </w:r>
      <w:r w:rsidRPr="00BA4D60">
        <w:t>5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5B5012AE" w14:textId="77777777" w:rsidTr="00F11ED9">
        <w:trPr>
          <w:trHeight w:hRule="exact" w:val="240"/>
          <w:jc w:val="center"/>
        </w:trPr>
        <w:tc>
          <w:tcPr>
            <w:tcW w:w="9752" w:type="dxa"/>
            <w:gridSpan w:val="2"/>
            <w:tcBorders>
              <w:top w:val="nil"/>
              <w:left w:val="nil"/>
              <w:bottom w:val="nil"/>
              <w:right w:val="nil"/>
            </w:tcBorders>
          </w:tcPr>
          <w:p w14:paraId="4CAB1BA3" w14:textId="77777777" w:rsidR="00F11ED9" w:rsidRPr="00BA4D60" w:rsidRDefault="00F11ED9" w:rsidP="00F11ED9"/>
        </w:tc>
      </w:tr>
      <w:tr w:rsidR="00F11ED9" w:rsidRPr="00BA4D60" w14:paraId="711880BF" w14:textId="77777777" w:rsidTr="00F11ED9">
        <w:trPr>
          <w:trHeight w:val="240"/>
          <w:jc w:val="center"/>
        </w:trPr>
        <w:tc>
          <w:tcPr>
            <w:tcW w:w="4876" w:type="dxa"/>
            <w:tcBorders>
              <w:top w:val="nil"/>
              <w:left w:val="nil"/>
              <w:bottom w:val="nil"/>
              <w:right w:val="nil"/>
            </w:tcBorders>
          </w:tcPr>
          <w:p w14:paraId="29E98E94"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000F96CA" w14:textId="77777777" w:rsidR="00F11ED9" w:rsidRPr="00BA4D60" w:rsidRDefault="00F11ED9" w:rsidP="00F11ED9">
            <w:pPr>
              <w:pStyle w:val="AmColumnHeading"/>
            </w:pPr>
            <w:r w:rsidRPr="00BA4D60">
              <w:t>Pakeitimas</w:t>
            </w:r>
          </w:p>
        </w:tc>
      </w:tr>
      <w:tr w:rsidR="00F11ED9" w:rsidRPr="00BA4D60" w14:paraId="2541B0DE" w14:textId="77777777" w:rsidTr="00F11ED9">
        <w:trPr>
          <w:jc w:val="center"/>
        </w:trPr>
        <w:tc>
          <w:tcPr>
            <w:tcW w:w="4876" w:type="dxa"/>
            <w:tcBorders>
              <w:top w:val="nil"/>
              <w:left w:val="nil"/>
              <w:bottom w:val="nil"/>
              <w:right w:val="nil"/>
            </w:tcBorders>
          </w:tcPr>
          <w:p w14:paraId="54101686" w14:textId="77777777" w:rsidR="00F11ED9" w:rsidRPr="00BA4D60" w:rsidRDefault="00F11ED9" w:rsidP="00F11ED9">
            <w:pPr>
              <w:pStyle w:val="Normal6a"/>
            </w:pPr>
            <w:r w:rsidRPr="00BA4D60">
              <w:t>5.</w:t>
            </w:r>
            <w:r w:rsidRPr="00BA4D60">
              <w:tab/>
              <w:t xml:space="preserve">ragina Komisiją išanalizuoti padėtį ir pasiūlyti sprendimus, kaip ištaisyti dėl gretutinio požiūrio taikymo sukurtą struktūrinį disbalansą, siekiant užtikrinti vienodas sąlygas Europos įmonėms ir ES </w:t>
            </w:r>
            <w:r w:rsidRPr="00BA4D60">
              <w:lastRenderedPageBreak/>
              <w:t>konkurencingumą pasaulyje;</w:t>
            </w:r>
          </w:p>
        </w:tc>
        <w:tc>
          <w:tcPr>
            <w:tcW w:w="4876" w:type="dxa"/>
            <w:tcBorders>
              <w:top w:val="nil"/>
              <w:left w:val="nil"/>
              <w:bottom w:val="nil"/>
              <w:right w:val="nil"/>
            </w:tcBorders>
          </w:tcPr>
          <w:p w14:paraId="083CF2F7" w14:textId="77777777" w:rsidR="00F11ED9" w:rsidRPr="00BA4D60" w:rsidRDefault="00F11ED9" w:rsidP="00F11ED9">
            <w:pPr>
              <w:pStyle w:val="Normal6a"/>
            </w:pPr>
            <w:r w:rsidRPr="00BA4D60">
              <w:lastRenderedPageBreak/>
              <w:t>5.</w:t>
            </w:r>
            <w:r w:rsidRPr="00BA4D60">
              <w:tab/>
              <w:t>ragina Komisiją išanalizuoti padėtį ir pasiūlyti sprendimus, kaip ištaisyti dėl gretutinio požiūrio taikymo sukurtą struktūrinį disbalansą, siekiant užtikrinti vienodas sąlygas Europos įmonėms</w:t>
            </w:r>
            <w:r w:rsidRPr="00BA4D60">
              <w:rPr>
                <w:b/>
                <w:i/>
              </w:rPr>
              <w:t xml:space="preserve">, užtikrinti sąžiningas apmokestinimas, </w:t>
            </w:r>
            <w:r w:rsidRPr="00BA4D60">
              <w:rPr>
                <w:b/>
                <w:i/>
              </w:rPr>
              <w:lastRenderedPageBreak/>
              <w:t>apsaugoti viešąsias pajamas, užkirsti kelią žalingai mokesčių praktikai ir remti tvarų ekonomikos augimą</w:t>
            </w:r>
            <w:r w:rsidRPr="00BA4D60">
              <w:t xml:space="preserve"> ir ES konkurencingumą pasaulyje;</w:t>
            </w:r>
          </w:p>
        </w:tc>
      </w:tr>
    </w:tbl>
    <w:p w14:paraId="642B04E5" w14:textId="77777777" w:rsidR="00F11ED9" w:rsidRPr="00BA4D60" w:rsidRDefault="00F11ED9" w:rsidP="00F11ED9">
      <w:pPr>
        <w:pStyle w:val="AmOrLang"/>
      </w:pPr>
      <w:r w:rsidRPr="00BA4D60">
        <w:lastRenderedPageBreak/>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6167B3A2" w14:textId="77777777" w:rsidR="00F11ED9" w:rsidRPr="00BA4D60" w:rsidRDefault="00F11ED9" w:rsidP="00F11ED9">
      <w:r w:rsidRPr="00BA4D60">
        <w:rPr>
          <w:rStyle w:val="HideTWBExt"/>
        </w:rPr>
        <w:t>&lt;/Amend&gt;</w:t>
      </w:r>
    </w:p>
    <w:p w14:paraId="62634403"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65</w:t>
      </w:r>
      <w:r w:rsidRPr="00BA4D60">
        <w:rPr>
          <w:rStyle w:val="HideTWBExt"/>
          <w:b w:val="0"/>
        </w:rPr>
        <w:t>&lt;/NumAm&gt;</w:t>
      </w:r>
    </w:p>
    <w:p w14:paraId="15351217" w14:textId="77777777" w:rsidR="00F11ED9" w:rsidRPr="00BA4D60" w:rsidRDefault="00F11ED9" w:rsidP="00F11ED9">
      <w:pPr>
        <w:pStyle w:val="NormalBold"/>
      </w:pPr>
      <w:r w:rsidRPr="00BA4D60">
        <w:rPr>
          <w:rStyle w:val="HideTWBExt"/>
          <w:b w:val="0"/>
        </w:rPr>
        <w:t>&lt;RepeatBlock-By&gt;&lt;Members&gt;</w:t>
      </w:r>
      <w:r w:rsidRPr="00BA4D60">
        <w:t>Pierre Pimpie, Enikő Győri</w:t>
      </w:r>
      <w:r w:rsidRPr="00BA4D60">
        <w:rPr>
          <w:rStyle w:val="HideTWBExt"/>
          <w:b w:val="0"/>
        </w:rPr>
        <w:t>&lt;/Members&gt;</w:t>
      </w:r>
    </w:p>
    <w:p w14:paraId="3003BE85" w14:textId="77777777" w:rsidR="00F11ED9" w:rsidRPr="00BA4D60" w:rsidRDefault="00F11ED9" w:rsidP="00F11ED9">
      <w:pPr>
        <w:pStyle w:val="NormalBold"/>
      </w:pPr>
      <w:r w:rsidRPr="00BA4D60">
        <w:rPr>
          <w:rStyle w:val="HideTWBExt"/>
          <w:b w:val="0"/>
        </w:rPr>
        <w:t>&lt;/RepeatBlock-By&gt;</w:t>
      </w:r>
    </w:p>
    <w:p w14:paraId="1AB0B6B5"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085DEEB0" w14:textId="77777777" w:rsidR="00F11ED9" w:rsidRPr="00BA4D60" w:rsidRDefault="00F11ED9" w:rsidP="00F11ED9">
      <w:pPr>
        <w:pStyle w:val="NormalBold"/>
      </w:pPr>
      <w:r w:rsidRPr="00BA4D60">
        <w:rPr>
          <w:rStyle w:val="HideTWBExt"/>
          <w:b w:val="0"/>
        </w:rPr>
        <w:t>&lt;Article&gt;</w:t>
      </w:r>
      <w:r w:rsidRPr="00BA4D60">
        <w:t>5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3F5A72EA" w14:textId="77777777" w:rsidTr="00F11ED9">
        <w:trPr>
          <w:trHeight w:hRule="exact" w:val="240"/>
          <w:jc w:val="center"/>
        </w:trPr>
        <w:tc>
          <w:tcPr>
            <w:tcW w:w="9752" w:type="dxa"/>
            <w:gridSpan w:val="2"/>
            <w:tcBorders>
              <w:top w:val="nil"/>
              <w:left w:val="nil"/>
              <w:bottom w:val="nil"/>
              <w:right w:val="nil"/>
            </w:tcBorders>
          </w:tcPr>
          <w:p w14:paraId="169A7A81" w14:textId="77777777" w:rsidR="00F11ED9" w:rsidRPr="00BA4D60" w:rsidRDefault="00F11ED9" w:rsidP="00F11ED9"/>
        </w:tc>
      </w:tr>
      <w:tr w:rsidR="00F11ED9" w:rsidRPr="00BA4D60" w14:paraId="6D00B9CE" w14:textId="77777777" w:rsidTr="00F11ED9">
        <w:trPr>
          <w:trHeight w:val="240"/>
          <w:jc w:val="center"/>
        </w:trPr>
        <w:tc>
          <w:tcPr>
            <w:tcW w:w="4876" w:type="dxa"/>
            <w:tcBorders>
              <w:top w:val="nil"/>
              <w:left w:val="nil"/>
              <w:bottom w:val="nil"/>
              <w:right w:val="nil"/>
            </w:tcBorders>
          </w:tcPr>
          <w:p w14:paraId="0BF762DD"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2C986252" w14:textId="77777777" w:rsidR="00F11ED9" w:rsidRPr="00BA4D60" w:rsidRDefault="00F11ED9" w:rsidP="00F11ED9">
            <w:pPr>
              <w:pStyle w:val="AmColumnHeading"/>
            </w:pPr>
            <w:r w:rsidRPr="00BA4D60">
              <w:t>Pakeitimas</w:t>
            </w:r>
          </w:p>
        </w:tc>
      </w:tr>
      <w:tr w:rsidR="00F11ED9" w:rsidRPr="00BA4D60" w14:paraId="3AD89D46" w14:textId="77777777" w:rsidTr="00F11ED9">
        <w:trPr>
          <w:jc w:val="center"/>
        </w:trPr>
        <w:tc>
          <w:tcPr>
            <w:tcW w:w="4876" w:type="dxa"/>
            <w:tcBorders>
              <w:top w:val="nil"/>
              <w:left w:val="nil"/>
              <w:bottom w:val="nil"/>
              <w:right w:val="nil"/>
            </w:tcBorders>
          </w:tcPr>
          <w:p w14:paraId="4FE501C1" w14:textId="77777777" w:rsidR="00F11ED9" w:rsidRPr="00BA4D60" w:rsidRDefault="00F11ED9" w:rsidP="00F11ED9">
            <w:pPr>
              <w:pStyle w:val="Normal6a"/>
            </w:pPr>
            <w:r w:rsidRPr="00BA4D60">
              <w:t>5.</w:t>
            </w:r>
            <w:r w:rsidRPr="00BA4D60">
              <w:tab/>
              <w:t>ragina Komisiją išanalizuoti padėtį ir pasiūlyti sprendimus, kaip ištaisyti dėl gretutinio požiūrio taikymo sukurtą struktūrinį disbalansą, siekiant užtikrinti vienodas sąlygas Europos įmonėms ir ES konkurencingumą pasaulyje;</w:t>
            </w:r>
          </w:p>
        </w:tc>
        <w:tc>
          <w:tcPr>
            <w:tcW w:w="4876" w:type="dxa"/>
            <w:tcBorders>
              <w:top w:val="nil"/>
              <w:left w:val="nil"/>
              <w:bottom w:val="nil"/>
              <w:right w:val="nil"/>
            </w:tcBorders>
          </w:tcPr>
          <w:p w14:paraId="1F8134F0" w14:textId="77777777" w:rsidR="00F11ED9" w:rsidRPr="00BA4D60" w:rsidRDefault="00F11ED9" w:rsidP="00F11ED9">
            <w:pPr>
              <w:pStyle w:val="Normal6a"/>
            </w:pPr>
            <w:r w:rsidRPr="00BA4D60">
              <w:t>5.</w:t>
            </w:r>
            <w:r w:rsidRPr="00BA4D60">
              <w:tab/>
              <w:t xml:space="preserve">ragina Komisiją </w:t>
            </w:r>
            <w:r w:rsidRPr="00BA4D60">
              <w:rPr>
                <w:b/>
                <w:i/>
              </w:rPr>
              <w:t>skubiai</w:t>
            </w:r>
            <w:r w:rsidRPr="00BA4D60">
              <w:t xml:space="preserve"> išanalizuoti padėtį ir pasiūlyti sprendimus</w:t>
            </w:r>
            <w:r w:rsidRPr="00BA4D60">
              <w:rPr>
                <w:b/>
                <w:i/>
              </w:rPr>
              <w:t>, įskaitant, jei reikia, teisėkūros sprendimus</w:t>
            </w:r>
            <w:r w:rsidRPr="00BA4D60">
              <w:t>, kaip ištaisyti dėl gretutinio požiūrio taikymo sukurtą struktūrinį disbalansą, siekiant užtikrinti vienodas sąlygas Europos įmonėms ir ES konkurencingumą pasaulyje;</w:t>
            </w:r>
          </w:p>
        </w:tc>
      </w:tr>
    </w:tbl>
    <w:p w14:paraId="23166837"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2DA8BB08" w14:textId="77777777" w:rsidR="00F11ED9" w:rsidRPr="00BA4D60" w:rsidRDefault="00F11ED9" w:rsidP="00F11ED9">
      <w:r w:rsidRPr="00BA4D60">
        <w:rPr>
          <w:rStyle w:val="HideTWBExt"/>
        </w:rPr>
        <w:t>&lt;/Amend&gt;</w:t>
      </w:r>
    </w:p>
    <w:p w14:paraId="3D1BEC76"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66</w:t>
      </w:r>
      <w:r w:rsidRPr="00BA4D60">
        <w:rPr>
          <w:rStyle w:val="HideTWBExt"/>
          <w:b w:val="0"/>
        </w:rPr>
        <w:t>&lt;/NumAm&gt;</w:t>
      </w:r>
    </w:p>
    <w:p w14:paraId="734B3A70" w14:textId="77777777" w:rsidR="00F11ED9" w:rsidRPr="00BA4D60" w:rsidRDefault="00F11ED9" w:rsidP="00F11ED9">
      <w:pPr>
        <w:pStyle w:val="NormalBold"/>
      </w:pPr>
      <w:r w:rsidRPr="00BA4D60">
        <w:rPr>
          <w:rStyle w:val="HideTWBExt"/>
          <w:b w:val="0"/>
        </w:rPr>
        <w:t>&lt;RepeatBlock-By&gt;&lt;Members&gt;</w:t>
      </w:r>
      <w:r w:rsidRPr="00BA4D60">
        <w:t>Katri Kulmuni, Billy Kelleher</w:t>
      </w:r>
      <w:r w:rsidRPr="00BA4D60">
        <w:rPr>
          <w:rStyle w:val="HideTWBExt"/>
          <w:b w:val="0"/>
        </w:rPr>
        <w:t>&lt;/Members&gt;</w:t>
      </w:r>
    </w:p>
    <w:p w14:paraId="280DD725" w14:textId="77777777" w:rsidR="00F11ED9" w:rsidRPr="00BA4D60" w:rsidRDefault="00F11ED9" w:rsidP="00F11ED9">
      <w:pPr>
        <w:pStyle w:val="NormalBold"/>
      </w:pPr>
      <w:r w:rsidRPr="00BA4D60">
        <w:rPr>
          <w:rStyle w:val="HideTWBExt"/>
          <w:b w:val="0"/>
        </w:rPr>
        <w:t>&lt;/RepeatBlock-By&gt;</w:t>
      </w:r>
    </w:p>
    <w:p w14:paraId="3603750B"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3DADEF3A" w14:textId="77777777" w:rsidR="00F11ED9" w:rsidRPr="00BA4D60" w:rsidRDefault="00F11ED9" w:rsidP="00F11ED9">
      <w:pPr>
        <w:pStyle w:val="NormalBold"/>
      </w:pPr>
      <w:r w:rsidRPr="00BA4D60">
        <w:rPr>
          <w:rStyle w:val="HideTWBExt"/>
          <w:b w:val="0"/>
        </w:rPr>
        <w:t>&lt;Article&gt;</w:t>
      </w:r>
      <w:r w:rsidRPr="00BA4D60">
        <w:t>5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4D17FE97" w14:textId="77777777" w:rsidTr="00F11ED9">
        <w:trPr>
          <w:trHeight w:hRule="exact" w:val="240"/>
          <w:jc w:val="center"/>
        </w:trPr>
        <w:tc>
          <w:tcPr>
            <w:tcW w:w="9752" w:type="dxa"/>
            <w:gridSpan w:val="2"/>
            <w:tcBorders>
              <w:top w:val="nil"/>
              <w:left w:val="nil"/>
              <w:bottom w:val="nil"/>
              <w:right w:val="nil"/>
            </w:tcBorders>
          </w:tcPr>
          <w:p w14:paraId="54BF61CE" w14:textId="77777777" w:rsidR="00F11ED9" w:rsidRPr="00BA4D60" w:rsidRDefault="00F11ED9" w:rsidP="00F11ED9"/>
        </w:tc>
      </w:tr>
      <w:tr w:rsidR="00F11ED9" w:rsidRPr="00BA4D60" w14:paraId="31A4781C" w14:textId="77777777" w:rsidTr="00F11ED9">
        <w:trPr>
          <w:trHeight w:val="240"/>
          <w:jc w:val="center"/>
        </w:trPr>
        <w:tc>
          <w:tcPr>
            <w:tcW w:w="4876" w:type="dxa"/>
            <w:tcBorders>
              <w:top w:val="nil"/>
              <w:left w:val="nil"/>
              <w:bottom w:val="nil"/>
              <w:right w:val="nil"/>
            </w:tcBorders>
          </w:tcPr>
          <w:p w14:paraId="2C8ED022"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7DD363B1" w14:textId="77777777" w:rsidR="00F11ED9" w:rsidRPr="00BA4D60" w:rsidRDefault="00F11ED9" w:rsidP="00F11ED9">
            <w:pPr>
              <w:pStyle w:val="AmColumnHeading"/>
            </w:pPr>
            <w:r w:rsidRPr="00BA4D60">
              <w:t>Pakeitimas</w:t>
            </w:r>
          </w:p>
        </w:tc>
      </w:tr>
      <w:tr w:rsidR="00F11ED9" w:rsidRPr="00BA4D60" w14:paraId="4E935269" w14:textId="77777777" w:rsidTr="00F11ED9">
        <w:trPr>
          <w:jc w:val="center"/>
        </w:trPr>
        <w:tc>
          <w:tcPr>
            <w:tcW w:w="4876" w:type="dxa"/>
            <w:tcBorders>
              <w:top w:val="nil"/>
              <w:left w:val="nil"/>
              <w:bottom w:val="nil"/>
              <w:right w:val="nil"/>
            </w:tcBorders>
          </w:tcPr>
          <w:p w14:paraId="0DA098ED" w14:textId="77777777" w:rsidR="00F11ED9" w:rsidRPr="00BA4D60" w:rsidRDefault="00F11ED9" w:rsidP="00F11ED9">
            <w:pPr>
              <w:pStyle w:val="Normal6a"/>
            </w:pPr>
            <w:r w:rsidRPr="00BA4D60">
              <w:t>5.</w:t>
            </w:r>
            <w:r w:rsidRPr="00BA4D60">
              <w:tab/>
              <w:t>ragina Komisiją išanalizuoti padėtį ir pasiūlyti sprendimus, kaip ištaisyti dėl gretutinio požiūrio taikymo sukurtą struktūrinį disbalansą, siekiant užtikrinti vienodas sąlygas Europos įmonėms ir ES konkurencingumą pasaulyje;</w:t>
            </w:r>
          </w:p>
        </w:tc>
        <w:tc>
          <w:tcPr>
            <w:tcW w:w="4876" w:type="dxa"/>
            <w:tcBorders>
              <w:top w:val="nil"/>
              <w:left w:val="nil"/>
              <w:bottom w:val="nil"/>
              <w:right w:val="nil"/>
            </w:tcBorders>
          </w:tcPr>
          <w:p w14:paraId="65176BE6" w14:textId="77777777" w:rsidR="00F11ED9" w:rsidRPr="00BA4D60" w:rsidRDefault="00F11ED9" w:rsidP="00F11ED9">
            <w:pPr>
              <w:pStyle w:val="Normal6a"/>
            </w:pPr>
            <w:r w:rsidRPr="00BA4D60">
              <w:t>5.</w:t>
            </w:r>
            <w:r w:rsidRPr="00BA4D60">
              <w:tab/>
              <w:t>ragina Komisiją išanalizuoti padėtį ir pasiūlyti sprendimus, kaip ištaisyti dėl gretutinio požiūrio taikymo sukurtą struktūrinį disbalansą, siekiant užtikrinti vienodas sąlygas Europos įmonėms ir ES konkurencingumą pasaulyje</w:t>
            </w:r>
            <w:r w:rsidRPr="00BA4D60">
              <w:rPr>
                <w:b/>
                <w:i/>
              </w:rPr>
              <w:t>, ir aktyviai siekti supaprastinti antrojo ramsčio taisykles</w:t>
            </w:r>
            <w:r w:rsidRPr="00BA4D60">
              <w:t>;</w:t>
            </w:r>
          </w:p>
        </w:tc>
      </w:tr>
    </w:tbl>
    <w:p w14:paraId="04CD69A7"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575AE789" w14:textId="77777777" w:rsidR="00F11ED9" w:rsidRPr="00BA4D60" w:rsidRDefault="00F11ED9" w:rsidP="00F11ED9">
      <w:r w:rsidRPr="00BA4D60">
        <w:rPr>
          <w:rStyle w:val="HideTWBExt"/>
        </w:rPr>
        <w:lastRenderedPageBreak/>
        <w:t>&lt;/Amend&gt;</w:t>
      </w:r>
    </w:p>
    <w:p w14:paraId="557151A1"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67</w:t>
      </w:r>
      <w:r w:rsidRPr="00BA4D60">
        <w:rPr>
          <w:rStyle w:val="HideTWBExt"/>
          <w:b w:val="0"/>
        </w:rPr>
        <w:t>&lt;/NumAm&gt;</w:t>
      </w:r>
    </w:p>
    <w:p w14:paraId="775565AD" w14:textId="77777777" w:rsidR="00F11ED9" w:rsidRPr="00BA4D60" w:rsidRDefault="00F11ED9" w:rsidP="00F11ED9">
      <w:pPr>
        <w:pStyle w:val="NormalBold"/>
      </w:pPr>
      <w:r w:rsidRPr="00BA4D60">
        <w:rPr>
          <w:rStyle w:val="HideTWBExt"/>
          <w:b w:val="0"/>
        </w:rPr>
        <w:t>&lt;RepeatBlock-By&gt;&lt;Members&gt;</w:t>
      </w:r>
      <w:r w:rsidRPr="00BA4D60">
        <w:t>Jussi Saramo, Martin Schirdewan, Pasquale Tridico, Manon Aubry</w:t>
      </w:r>
      <w:r w:rsidRPr="00BA4D60">
        <w:rPr>
          <w:rStyle w:val="HideTWBExt"/>
          <w:b w:val="0"/>
        </w:rPr>
        <w:t>&lt;/Members&gt;</w:t>
      </w:r>
    </w:p>
    <w:p w14:paraId="222A9609" w14:textId="77777777" w:rsidR="00F11ED9" w:rsidRPr="00BA4D60" w:rsidRDefault="00F11ED9" w:rsidP="00F11ED9">
      <w:pPr>
        <w:pStyle w:val="NormalBold"/>
      </w:pPr>
      <w:r w:rsidRPr="00BA4D60">
        <w:rPr>
          <w:rStyle w:val="HideTWBExt"/>
          <w:b w:val="0"/>
        </w:rPr>
        <w:t>&lt;/RepeatBlock-By&gt;</w:t>
      </w:r>
    </w:p>
    <w:p w14:paraId="56CA983B"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353EFBC8" w14:textId="77777777" w:rsidR="00F11ED9" w:rsidRPr="00BA4D60" w:rsidRDefault="00F11ED9" w:rsidP="00F11ED9">
      <w:pPr>
        <w:pStyle w:val="NormalBold"/>
      </w:pPr>
      <w:r w:rsidRPr="00BA4D60">
        <w:rPr>
          <w:rStyle w:val="HideTWBExt"/>
          <w:b w:val="0"/>
        </w:rPr>
        <w:t>&lt;Article&gt;</w:t>
      </w:r>
      <w:r w:rsidRPr="00BA4D60">
        <w:t>5 a dalis (nauja)</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659C8DD4" w14:textId="77777777" w:rsidTr="00F11ED9">
        <w:trPr>
          <w:trHeight w:hRule="exact" w:val="240"/>
          <w:jc w:val="center"/>
        </w:trPr>
        <w:tc>
          <w:tcPr>
            <w:tcW w:w="9752" w:type="dxa"/>
            <w:gridSpan w:val="2"/>
            <w:tcBorders>
              <w:top w:val="nil"/>
              <w:left w:val="nil"/>
              <w:bottom w:val="nil"/>
              <w:right w:val="nil"/>
            </w:tcBorders>
          </w:tcPr>
          <w:p w14:paraId="4C4DF428" w14:textId="77777777" w:rsidR="00F11ED9" w:rsidRPr="00BA4D60" w:rsidRDefault="00F11ED9" w:rsidP="00F11ED9"/>
        </w:tc>
      </w:tr>
      <w:tr w:rsidR="00F11ED9" w:rsidRPr="00BA4D60" w14:paraId="0A27E0B4" w14:textId="77777777" w:rsidTr="00F11ED9">
        <w:trPr>
          <w:trHeight w:val="240"/>
          <w:jc w:val="center"/>
        </w:trPr>
        <w:tc>
          <w:tcPr>
            <w:tcW w:w="4876" w:type="dxa"/>
            <w:tcBorders>
              <w:top w:val="nil"/>
              <w:left w:val="nil"/>
              <w:bottom w:val="nil"/>
              <w:right w:val="nil"/>
            </w:tcBorders>
          </w:tcPr>
          <w:p w14:paraId="41F9DC0D"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297BB6FD" w14:textId="77777777" w:rsidR="00F11ED9" w:rsidRPr="00BA4D60" w:rsidRDefault="00F11ED9" w:rsidP="00F11ED9">
            <w:pPr>
              <w:pStyle w:val="AmColumnHeading"/>
            </w:pPr>
            <w:r w:rsidRPr="00BA4D60">
              <w:t>Pakeitimas</w:t>
            </w:r>
          </w:p>
        </w:tc>
      </w:tr>
      <w:tr w:rsidR="00F11ED9" w:rsidRPr="00BA4D60" w14:paraId="14664184" w14:textId="77777777" w:rsidTr="00F11ED9">
        <w:trPr>
          <w:jc w:val="center"/>
        </w:trPr>
        <w:tc>
          <w:tcPr>
            <w:tcW w:w="4876" w:type="dxa"/>
            <w:tcBorders>
              <w:top w:val="nil"/>
              <w:left w:val="nil"/>
              <w:bottom w:val="nil"/>
              <w:right w:val="nil"/>
            </w:tcBorders>
          </w:tcPr>
          <w:p w14:paraId="36E4163C" w14:textId="77777777" w:rsidR="00F11ED9" w:rsidRPr="00BA4D60" w:rsidRDefault="00F11ED9" w:rsidP="00F11ED9">
            <w:pPr>
              <w:pStyle w:val="Normal6a"/>
            </w:pPr>
          </w:p>
        </w:tc>
        <w:tc>
          <w:tcPr>
            <w:tcW w:w="4876" w:type="dxa"/>
            <w:tcBorders>
              <w:top w:val="nil"/>
              <w:left w:val="nil"/>
              <w:bottom w:val="nil"/>
              <w:right w:val="nil"/>
            </w:tcBorders>
          </w:tcPr>
          <w:p w14:paraId="6735C227" w14:textId="77777777" w:rsidR="00F11ED9" w:rsidRPr="00BA4D60" w:rsidRDefault="00F11ED9" w:rsidP="00F11ED9">
            <w:pPr>
              <w:pStyle w:val="Normal6a"/>
            </w:pPr>
            <w:r w:rsidRPr="00BA4D60">
              <w:rPr>
                <w:b/>
                <w:i/>
              </w:rPr>
              <w:t>5a.</w:t>
            </w:r>
            <w:r w:rsidRPr="00BA4D60">
              <w:tab/>
            </w:r>
            <w:r w:rsidRPr="00BA4D60">
              <w:rPr>
                <w:b/>
                <w:i/>
              </w:rPr>
              <w:t>reiškia susirūpinimą dėl to, kad gretutinio saugumo garanto statuso suteikimas trečiųjų šalių minimalių mokesčių režimams, kurie veikia ne pagal antrojo ramsčio sistemą, sukuria žalingą išskirtinumo precedentą sistemoje, kurios vertė grindžiama visuotiniu ir nuosekliu taikymu; pabrėžia, kad tokio pobūdžio nuolaidos, kai jos daromos akivaizdžiai grasinant vienašalėmis prekybos priemonėmis, normalizuoja ekstrateritorinio ekonominio spaudimo naudojimą kaip svertą ES reguliavimo savarankiškumui, t. y. prievartos formą, kuri dėl savo pobūdžio galėtų būti taikoma bet kurioje ES politikos srityje, taip kenkiant Sąjungos suverenumui; dar kartą patvirtina, kad ES įsipareigojimas kovoti su mokesčių vengimu ir užtikrinti, kad visos tarptautinės įmonės sąžiningai prisidėtų, turi išlikti besąlyginis;</w:t>
            </w:r>
          </w:p>
        </w:tc>
      </w:tr>
    </w:tbl>
    <w:p w14:paraId="31EC1548"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48F94B10" w14:textId="77777777" w:rsidR="00F11ED9" w:rsidRPr="00BA4D60" w:rsidRDefault="00F11ED9" w:rsidP="00F11ED9">
      <w:r w:rsidRPr="00BA4D60">
        <w:rPr>
          <w:rStyle w:val="HideTWBExt"/>
        </w:rPr>
        <w:t>&lt;/Amend&gt;</w:t>
      </w:r>
    </w:p>
    <w:p w14:paraId="1EC191D6"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68</w:t>
      </w:r>
      <w:r w:rsidRPr="00BA4D60">
        <w:rPr>
          <w:rStyle w:val="HideTWBExt"/>
          <w:b w:val="0"/>
        </w:rPr>
        <w:t>&lt;/NumAm&gt;</w:t>
      </w:r>
    </w:p>
    <w:p w14:paraId="03047D3D" w14:textId="77777777" w:rsidR="00F11ED9" w:rsidRPr="00BA4D60" w:rsidRDefault="00F11ED9" w:rsidP="00F11ED9">
      <w:pPr>
        <w:pStyle w:val="NormalBold"/>
      </w:pPr>
      <w:r w:rsidRPr="00BA4D60">
        <w:rPr>
          <w:rStyle w:val="HideTWBExt"/>
          <w:b w:val="0"/>
        </w:rPr>
        <w:t>&lt;RepeatBlock-By&gt;&lt;Members&gt;</w:t>
      </w:r>
      <w:r w:rsidRPr="00BA4D60">
        <w:t>Regina Doherty</w:t>
      </w:r>
      <w:r w:rsidRPr="00BA4D60">
        <w:rPr>
          <w:rStyle w:val="HideTWBExt"/>
          <w:b w:val="0"/>
        </w:rPr>
        <w:t>&lt;/Members&gt;</w:t>
      </w:r>
    </w:p>
    <w:p w14:paraId="5E452D01" w14:textId="77777777" w:rsidR="00F11ED9" w:rsidRPr="00BA4D60" w:rsidRDefault="00F11ED9" w:rsidP="00F11ED9">
      <w:pPr>
        <w:pStyle w:val="NormalBold"/>
      </w:pPr>
      <w:r w:rsidRPr="00BA4D60">
        <w:rPr>
          <w:rStyle w:val="HideTWBExt"/>
          <w:b w:val="0"/>
        </w:rPr>
        <w:t>&lt;/RepeatBlock-By&gt;</w:t>
      </w:r>
    </w:p>
    <w:p w14:paraId="1EDC60C6"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07795B82" w14:textId="77777777" w:rsidR="00F11ED9" w:rsidRPr="00BA4D60" w:rsidRDefault="00F11ED9" w:rsidP="00F11ED9">
      <w:pPr>
        <w:pStyle w:val="NormalBold"/>
      </w:pPr>
      <w:r w:rsidRPr="00BA4D60">
        <w:rPr>
          <w:rStyle w:val="HideTWBExt"/>
          <w:b w:val="0"/>
        </w:rPr>
        <w:t>&lt;Article&gt;</w:t>
      </w:r>
      <w:r w:rsidRPr="00BA4D60">
        <w:t>5 a dalis (nauja)</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17943A88" w14:textId="77777777" w:rsidTr="00F11ED9">
        <w:trPr>
          <w:trHeight w:hRule="exact" w:val="240"/>
          <w:jc w:val="center"/>
        </w:trPr>
        <w:tc>
          <w:tcPr>
            <w:tcW w:w="9752" w:type="dxa"/>
            <w:gridSpan w:val="2"/>
            <w:tcBorders>
              <w:top w:val="nil"/>
              <w:left w:val="nil"/>
              <w:bottom w:val="nil"/>
              <w:right w:val="nil"/>
            </w:tcBorders>
          </w:tcPr>
          <w:p w14:paraId="55B839F4" w14:textId="77777777" w:rsidR="00F11ED9" w:rsidRPr="00BA4D60" w:rsidRDefault="00F11ED9" w:rsidP="00F11ED9"/>
        </w:tc>
      </w:tr>
      <w:tr w:rsidR="00F11ED9" w:rsidRPr="00BA4D60" w14:paraId="61A80A33" w14:textId="77777777" w:rsidTr="00F11ED9">
        <w:trPr>
          <w:trHeight w:val="240"/>
          <w:jc w:val="center"/>
        </w:trPr>
        <w:tc>
          <w:tcPr>
            <w:tcW w:w="4876" w:type="dxa"/>
            <w:tcBorders>
              <w:top w:val="nil"/>
              <w:left w:val="nil"/>
              <w:bottom w:val="nil"/>
              <w:right w:val="nil"/>
            </w:tcBorders>
          </w:tcPr>
          <w:p w14:paraId="2C9634AC"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196F65FB" w14:textId="77777777" w:rsidR="00F11ED9" w:rsidRPr="00BA4D60" w:rsidRDefault="00F11ED9" w:rsidP="00F11ED9">
            <w:pPr>
              <w:pStyle w:val="AmColumnHeading"/>
            </w:pPr>
            <w:r w:rsidRPr="00BA4D60">
              <w:t>Pakeitimas</w:t>
            </w:r>
          </w:p>
        </w:tc>
      </w:tr>
      <w:tr w:rsidR="00F11ED9" w:rsidRPr="00BA4D60" w14:paraId="42080304" w14:textId="77777777" w:rsidTr="00F11ED9">
        <w:trPr>
          <w:jc w:val="center"/>
        </w:trPr>
        <w:tc>
          <w:tcPr>
            <w:tcW w:w="4876" w:type="dxa"/>
            <w:tcBorders>
              <w:top w:val="nil"/>
              <w:left w:val="nil"/>
              <w:bottom w:val="nil"/>
              <w:right w:val="nil"/>
            </w:tcBorders>
          </w:tcPr>
          <w:p w14:paraId="069C3354" w14:textId="77777777" w:rsidR="00F11ED9" w:rsidRPr="00BA4D60" w:rsidRDefault="00F11ED9" w:rsidP="00F11ED9">
            <w:pPr>
              <w:pStyle w:val="Normal6a"/>
            </w:pPr>
          </w:p>
        </w:tc>
        <w:tc>
          <w:tcPr>
            <w:tcW w:w="4876" w:type="dxa"/>
            <w:tcBorders>
              <w:top w:val="nil"/>
              <w:left w:val="nil"/>
              <w:bottom w:val="nil"/>
              <w:right w:val="nil"/>
            </w:tcBorders>
          </w:tcPr>
          <w:p w14:paraId="3169C71A" w14:textId="77777777" w:rsidR="00F11ED9" w:rsidRPr="00BA4D60" w:rsidRDefault="00F11ED9" w:rsidP="00F11ED9">
            <w:pPr>
              <w:pStyle w:val="Normal6a"/>
            </w:pPr>
            <w:r w:rsidRPr="00BA4D60">
              <w:rPr>
                <w:b/>
                <w:i/>
              </w:rPr>
              <w:t>5a.</w:t>
            </w:r>
            <w:r w:rsidRPr="00BA4D60">
              <w:tab/>
            </w:r>
            <w:r w:rsidRPr="00BA4D60">
              <w:rPr>
                <w:b/>
                <w:i/>
              </w:rPr>
              <w:t>atmeta raginimus nustatyti naujus ES statistinius įmonių pelno nuosavus išteklius;</w:t>
            </w:r>
          </w:p>
        </w:tc>
      </w:tr>
    </w:tbl>
    <w:p w14:paraId="486890BC" w14:textId="77777777" w:rsidR="00F11ED9" w:rsidRPr="00BA4D60" w:rsidRDefault="00F11ED9" w:rsidP="00F11ED9">
      <w:pPr>
        <w:pStyle w:val="AmOrLang"/>
      </w:pPr>
      <w:r w:rsidRPr="00BA4D60">
        <w:lastRenderedPageBreak/>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6E8565CB" w14:textId="77777777" w:rsidR="00F11ED9" w:rsidRPr="00BA4D60" w:rsidRDefault="00F11ED9" w:rsidP="00F11ED9">
      <w:r w:rsidRPr="00BA4D60">
        <w:rPr>
          <w:rStyle w:val="HideTWBExt"/>
        </w:rPr>
        <w:t>&lt;/Amend&gt;</w:t>
      </w:r>
    </w:p>
    <w:p w14:paraId="0E9F135C"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69</w:t>
      </w:r>
      <w:r w:rsidRPr="00BA4D60">
        <w:rPr>
          <w:rStyle w:val="HideTWBExt"/>
          <w:b w:val="0"/>
        </w:rPr>
        <w:t>&lt;/NumAm&gt;</w:t>
      </w:r>
    </w:p>
    <w:p w14:paraId="07B67895" w14:textId="77777777" w:rsidR="00F11ED9" w:rsidRPr="00BA4D60" w:rsidRDefault="00F11ED9" w:rsidP="00F11ED9">
      <w:pPr>
        <w:pStyle w:val="NormalBold"/>
      </w:pPr>
      <w:r w:rsidRPr="00BA4D60">
        <w:rPr>
          <w:rStyle w:val="HideTWBExt"/>
          <w:b w:val="0"/>
        </w:rPr>
        <w:t>&lt;RepeatBlock-By&gt;&lt;Members&gt;</w:t>
      </w:r>
      <w:r w:rsidRPr="00BA4D60">
        <w:t>Roberts Zīle</w:t>
      </w:r>
      <w:r w:rsidRPr="00BA4D60">
        <w:rPr>
          <w:rStyle w:val="HideTWBExt"/>
          <w:b w:val="0"/>
        </w:rPr>
        <w:t>&lt;/Members&gt;</w:t>
      </w:r>
    </w:p>
    <w:p w14:paraId="7E3C9C87" w14:textId="77777777" w:rsidR="00F11ED9" w:rsidRPr="00BA4D60" w:rsidRDefault="00F11ED9" w:rsidP="00F11ED9">
      <w:pPr>
        <w:pStyle w:val="NormalBold"/>
      </w:pPr>
      <w:r w:rsidRPr="00BA4D60">
        <w:rPr>
          <w:rStyle w:val="HideTWBExt"/>
          <w:b w:val="0"/>
        </w:rPr>
        <w:t>&lt;/RepeatBlock-By&gt;</w:t>
      </w:r>
    </w:p>
    <w:p w14:paraId="764DF448"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27A15722" w14:textId="77777777" w:rsidR="00F11ED9" w:rsidRPr="00BA4D60" w:rsidRDefault="00F11ED9" w:rsidP="00F11ED9">
      <w:pPr>
        <w:pStyle w:val="NormalBold"/>
      </w:pPr>
      <w:r w:rsidRPr="00BA4D60">
        <w:rPr>
          <w:rStyle w:val="HideTWBExt"/>
          <w:b w:val="0"/>
        </w:rPr>
        <w:t>&lt;Article&gt;</w:t>
      </w:r>
      <w:r w:rsidRPr="00BA4D60">
        <w:t>6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3B70C4E0" w14:textId="77777777" w:rsidTr="00F11ED9">
        <w:trPr>
          <w:trHeight w:hRule="exact" w:val="240"/>
          <w:jc w:val="center"/>
        </w:trPr>
        <w:tc>
          <w:tcPr>
            <w:tcW w:w="9752" w:type="dxa"/>
            <w:gridSpan w:val="2"/>
            <w:tcBorders>
              <w:top w:val="nil"/>
              <w:left w:val="nil"/>
              <w:bottom w:val="nil"/>
              <w:right w:val="nil"/>
            </w:tcBorders>
          </w:tcPr>
          <w:p w14:paraId="73987942" w14:textId="77777777" w:rsidR="00F11ED9" w:rsidRPr="00BA4D60" w:rsidRDefault="00F11ED9" w:rsidP="00F11ED9"/>
        </w:tc>
      </w:tr>
      <w:tr w:rsidR="00F11ED9" w:rsidRPr="00BA4D60" w14:paraId="542E82B3" w14:textId="77777777" w:rsidTr="00F11ED9">
        <w:trPr>
          <w:trHeight w:val="240"/>
          <w:jc w:val="center"/>
        </w:trPr>
        <w:tc>
          <w:tcPr>
            <w:tcW w:w="4876" w:type="dxa"/>
            <w:tcBorders>
              <w:top w:val="nil"/>
              <w:left w:val="nil"/>
              <w:bottom w:val="nil"/>
              <w:right w:val="nil"/>
            </w:tcBorders>
          </w:tcPr>
          <w:p w14:paraId="703D8E6D"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048DEFA0" w14:textId="77777777" w:rsidR="00F11ED9" w:rsidRPr="00BA4D60" w:rsidRDefault="00F11ED9" w:rsidP="00F11ED9">
            <w:pPr>
              <w:pStyle w:val="AmColumnHeading"/>
            </w:pPr>
            <w:r w:rsidRPr="00BA4D60">
              <w:t>Pakeitimas</w:t>
            </w:r>
          </w:p>
        </w:tc>
      </w:tr>
      <w:tr w:rsidR="00F11ED9" w:rsidRPr="00BA4D60" w14:paraId="62D4D449" w14:textId="77777777" w:rsidTr="00F11ED9">
        <w:trPr>
          <w:jc w:val="center"/>
        </w:trPr>
        <w:tc>
          <w:tcPr>
            <w:tcW w:w="4876" w:type="dxa"/>
            <w:tcBorders>
              <w:top w:val="nil"/>
              <w:left w:val="nil"/>
              <w:bottom w:val="nil"/>
              <w:right w:val="nil"/>
            </w:tcBorders>
          </w:tcPr>
          <w:p w14:paraId="1758E200" w14:textId="77777777" w:rsidR="00F11ED9" w:rsidRPr="00BA4D60" w:rsidRDefault="00F11ED9" w:rsidP="00F11ED9">
            <w:pPr>
              <w:pStyle w:val="Normal6a"/>
            </w:pPr>
            <w:r w:rsidRPr="00BA4D60">
              <w:rPr>
                <w:b/>
                <w:i/>
              </w:rPr>
              <w:t>6.</w:t>
            </w:r>
            <w:r w:rsidRPr="00BA4D60">
              <w:tab/>
            </w:r>
            <w:r w:rsidRPr="00BA4D60">
              <w:rPr>
                <w:b/>
                <w:i/>
              </w:rPr>
              <w:t>ragina Komisiją visapusiškai taikyti kovos su antikonkurencinėmis mokesčių lengvatomis, kenkiančiomis Europos įmonėms, priemones, įskaitant valstybės pagalbą ir antisubsidines priemones;</w:t>
            </w:r>
          </w:p>
        </w:tc>
        <w:tc>
          <w:tcPr>
            <w:tcW w:w="4876" w:type="dxa"/>
            <w:tcBorders>
              <w:top w:val="nil"/>
              <w:left w:val="nil"/>
              <w:bottom w:val="nil"/>
              <w:right w:val="nil"/>
            </w:tcBorders>
          </w:tcPr>
          <w:p w14:paraId="47E2CCBA" w14:textId="77777777" w:rsidR="00F11ED9" w:rsidRPr="00BA4D60" w:rsidRDefault="00F11ED9" w:rsidP="00F11ED9">
            <w:pPr>
              <w:pStyle w:val="Normal6a"/>
            </w:pPr>
            <w:r w:rsidRPr="00BA4D60">
              <w:rPr>
                <w:b/>
                <w:i/>
              </w:rPr>
              <w:t>Išbraukta.</w:t>
            </w:r>
          </w:p>
        </w:tc>
      </w:tr>
    </w:tbl>
    <w:p w14:paraId="19E0D0C2"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60B56CF4" w14:textId="77777777" w:rsidR="00F11ED9" w:rsidRPr="00BA4D60" w:rsidRDefault="00F11ED9" w:rsidP="00F11ED9">
      <w:r w:rsidRPr="00BA4D60">
        <w:rPr>
          <w:rStyle w:val="HideTWBExt"/>
        </w:rPr>
        <w:t>&lt;/Amend&gt;</w:t>
      </w:r>
    </w:p>
    <w:p w14:paraId="2B21BB9C"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70</w:t>
      </w:r>
      <w:r w:rsidRPr="00BA4D60">
        <w:rPr>
          <w:rStyle w:val="HideTWBExt"/>
          <w:b w:val="0"/>
        </w:rPr>
        <w:t>&lt;/NumAm&gt;</w:t>
      </w:r>
    </w:p>
    <w:p w14:paraId="482729E3" w14:textId="77777777" w:rsidR="00F11ED9" w:rsidRPr="00BA4D60" w:rsidRDefault="00F11ED9" w:rsidP="00F11ED9">
      <w:pPr>
        <w:pStyle w:val="NormalBold"/>
      </w:pPr>
      <w:r w:rsidRPr="00BA4D60">
        <w:rPr>
          <w:rStyle w:val="HideTWBExt"/>
          <w:b w:val="0"/>
        </w:rPr>
        <w:t>&lt;RepeatBlock-By&gt;&lt;Members&gt;</w:t>
      </w:r>
      <w:r w:rsidRPr="00BA4D60">
        <w:t>Rasmus Andresen</w:t>
      </w:r>
      <w:r w:rsidRPr="00BA4D60">
        <w:rPr>
          <w:rStyle w:val="HideTWBExt"/>
          <w:b w:val="0"/>
        </w:rPr>
        <w:t>&lt;/Members&gt;</w:t>
      </w:r>
    </w:p>
    <w:p w14:paraId="217EB79E" w14:textId="77777777" w:rsidR="00F11ED9" w:rsidRPr="00BA4D60" w:rsidRDefault="00F11ED9" w:rsidP="00F11ED9">
      <w:pPr>
        <w:pStyle w:val="NormalBold"/>
      </w:pPr>
      <w:r w:rsidRPr="00BA4D60">
        <w:rPr>
          <w:rStyle w:val="HideTWBExt"/>
          <w:b w:val="0"/>
        </w:rPr>
        <w:t>&lt;/RepeatBlock-By&gt;</w:t>
      </w:r>
    </w:p>
    <w:p w14:paraId="1556ED2F"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42D5F42C" w14:textId="77777777" w:rsidR="00F11ED9" w:rsidRPr="00BA4D60" w:rsidRDefault="00F11ED9" w:rsidP="00F11ED9">
      <w:pPr>
        <w:pStyle w:val="NormalBold"/>
      </w:pPr>
      <w:r w:rsidRPr="00BA4D60">
        <w:rPr>
          <w:rStyle w:val="HideTWBExt"/>
          <w:b w:val="0"/>
        </w:rPr>
        <w:t>&lt;Article&gt;</w:t>
      </w:r>
      <w:r w:rsidRPr="00BA4D60">
        <w:t>6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5022E5D0" w14:textId="77777777" w:rsidTr="00F11ED9">
        <w:trPr>
          <w:trHeight w:hRule="exact" w:val="240"/>
          <w:jc w:val="center"/>
        </w:trPr>
        <w:tc>
          <w:tcPr>
            <w:tcW w:w="9752" w:type="dxa"/>
            <w:gridSpan w:val="2"/>
            <w:tcBorders>
              <w:top w:val="nil"/>
              <w:left w:val="nil"/>
              <w:bottom w:val="nil"/>
              <w:right w:val="nil"/>
            </w:tcBorders>
          </w:tcPr>
          <w:p w14:paraId="25051C7E" w14:textId="77777777" w:rsidR="00F11ED9" w:rsidRPr="00BA4D60" w:rsidRDefault="00F11ED9" w:rsidP="00F11ED9"/>
        </w:tc>
      </w:tr>
      <w:tr w:rsidR="00F11ED9" w:rsidRPr="00BA4D60" w14:paraId="1F0DE4CD" w14:textId="77777777" w:rsidTr="00F11ED9">
        <w:trPr>
          <w:trHeight w:val="240"/>
          <w:jc w:val="center"/>
        </w:trPr>
        <w:tc>
          <w:tcPr>
            <w:tcW w:w="4876" w:type="dxa"/>
            <w:tcBorders>
              <w:top w:val="nil"/>
              <w:left w:val="nil"/>
              <w:bottom w:val="nil"/>
              <w:right w:val="nil"/>
            </w:tcBorders>
          </w:tcPr>
          <w:p w14:paraId="65D746CF"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0EC462C5" w14:textId="77777777" w:rsidR="00F11ED9" w:rsidRPr="00BA4D60" w:rsidRDefault="00F11ED9" w:rsidP="00F11ED9">
            <w:pPr>
              <w:pStyle w:val="AmColumnHeading"/>
            </w:pPr>
            <w:r w:rsidRPr="00BA4D60">
              <w:t>Pakeitimas</w:t>
            </w:r>
          </w:p>
        </w:tc>
      </w:tr>
      <w:tr w:rsidR="00F11ED9" w:rsidRPr="00BA4D60" w14:paraId="420A3305" w14:textId="77777777" w:rsidTr="00F11ED9">
        <w:trPr>
          <w:jc w:val="center"/>
        </w:trPr>
        <w:tc>
          <w:tcPr>
            <w:tcW w:w="4876" w:type="dxa"/>
            <w:tcBorders>
              <w:top w:val="nil"/>
              <w:left w:val="nil"/>
              <w:bottom w:val="nil"/>
              <w:right w:val="nil"/>
            </w:tcBorders>
          </w:tcPr>
          <w:p w14:paraId="730F6004" w14:textId="77777777" w:rsidR="00F11ED9" w:rsidRPr="00BA4D60" w:rsidRDefault="00F11ED9" w:rsidP="00F11ED9">
            <w:pPr>
              <w:pStyle w:val="Normal6a"/>
            </w:pPr>
            <w:r w:rsidRPr="00BA4D60">
              <w:t>6.</w:t>
            </w:r>
            <w:r w:rsidRPr="00BA4D60">
              <w:tab/>
              <w:t xml:space="preserve">ragina Komisiją </w:t>
            </w:r>
            <w:r w:rsidRPr="00BA4D60">
              <w:rPr>
                <w:b/>
                <w:i/>
              </w:rPr>
              <w:t>visapusiškai taikyti kovos su antikonkurencinėmis mokesčių lengvatomis, kenkiančiomis Europos įmonėms, priemones, įskaitant valstybės pagalbą ir antisubsidines priemones</w:t>
            </w:r>
            <w:r w:rsidRPr="00BA4D60">
              <w:t>;</w:t>
            </w:r>
          </w:p>
        </w:tc>
        <w:tc>
          <w:tcPr>
            <w:tcW w:w="4876" w:type="dxa"/>
            <w:tcBorders>
              <w:top w:val="nil"/>
              <w:left w:val="nil"/>
              <w:bottom w:val="nil"/>
              <w:right w:val="nil"/>
            </w:tcBorders>
          </w:tcPr>
          <w:p w14:paraId="2FE36799" w14:textId="77777777" w:rsidR="00F11ED9" w:rsidRPr="00BA4D60" w:rsidRDefault="00F11ED9" w:rsidP="00F11ED9">
            <w:pPr>
              <w:pStyle w:val="Normal6a"/>
            </w:pPr>
            <w:r w:rsidRPr="00BA4D60">
              <w:t>6.</w:t>
            </w:r>
            <w:r w:rsidRPr="00BA4D60">
              <w:tab/>
              <w:t xml:space="preserve">ragina Komisiją </w:t>
            </w:r>
            <w:r w:rsidRPr="00BA4D60">
              <w:rPr>
                <w:b/>
                <w:i/>
              </w:rPr>
              <w:t>pateikti pasiūlymą dėl skaitmeninių paslaugų mokesčio, kad būtų atkurtas skaitmeninės ekonomikos apmokestinimo teisingumas</w:t>
            </w:r>
            <w:r w:rsidRPr="00BA4D60">
              <w:t>;</w:t>
            </w:r>
            <w:r w:rsidRPr="00BA4D60">
              <w:rPr>
                <w:b/>
                <w:i/>
              </w:rPr>
              <w:t xml:space="preserve"> pažymi, kad tam tikros labai skaitmenizuotos tarptautinės įmonės ir toliau naudojasi verslo struktūromis, kurios palengvina pelno perkėlimą į mažų mokesčių jurisdikcijas, todėl faktiniai mokesčių tarifai yra gerokai mažesni už daugelio kitų ekonominės veiklos vykdytojų tarifus; pabrėžia, kad, nesant visapusiško visuotinio sprendimo, Sąjungos masto skaitmeninių paslaugų mokestis būtų paprasta, veiksminga ir lanksti priemonė siekiant užtikrinti, kad Sąjungoje sukurta vertė būtų sąžiningai apmokestinama ir kad konkurencija bendrojoje rinkoje </w:t>
            </w:r>
            <w:r w:rsidRPr="00BA4D60">
              <w:rPr>
                <w:b/>
                <w:i/>
              </w:rPr>
              <w:lastRenderedPageBreak/>
              <w:t>nebūtų iškraipoma;</w:t>
            </w:r>
          </w:p>
        </w:tc>
      </w:tr>
    </w:tbl>
    <w:p w14:paraId="1C5429E0" w14:textId="77777777" w:rsidR="00F11ED9" w:rsidRPr="00BA4D60" w:rsidRDefault="00F11ED9" w:rsidP="00F11ED9">
      <w:pPr>
        <w:pStyle w:val="AmOrLang"/>
      </w:pPr>
      <w:r w:rsidRPr="00BA4D60">
        <w:lastRenderedPageBreak/>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63D72ECB" w14:textId="77777777" w:rsidR="00F11ED9" w:rsidRPr="00BA4D60" w:rsidRDefault="00F11ED9" w:rsidP="00F11ED9">
      <w:r w:rsidRPr="00BA4D60">
        <w:rPr>
          <w:rStyle w:val="HideTWBExt"/>
        </w:rPr>
        <w:t>&lt;/Amend&gt;</w:t>
      </w:r>
    </w:p>
    <w:p w14:paraId="512B1955"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71</w:t>
      </w:r>
      <w:r w:rsidRPr="00BA4D60">
        <w:rPr>
          <w:rStyle w:val="HideTWBExt"/>
          <w:b w:val="0"/>
        </w:rPr>
        <w:t>&lt;/NumAm&gt;</w:t>
      </w:r>
    </w:p>
    <w:p w14:paraId="7D77A7D1" w14:textId="77777777" w:rsidR="00F11ED9" w:rsidRPr="00BA4D60" w:rsidRDefault="00F11ED9" w:rsidP="00F11ED9">
      <w:pPr>
        <w:pStyle w:val="NormalBold"/>
      </w:pPr>
      <w:r w:rsidRPr="00BA4D60">
        <w:rPr>
          <w:rStyle w:val="HideTWBExt"/>
          <w:b w:val="0"/>
        </w:rPr>
        <w:t>&lt;RepeatBlock-By&gt;&lt;Members&gt;</w:t>
      </w:r>
      <w:r w:rsidRPr="00BA4D60">
        <w:t>Fernando Navarrete Rojas</w:t>
      </w:r>
      <w:r w:rsidRPr="00BA4D60">
        <w:rPr>
          <w:rStyle w:val="HideTWBExt"/>
          <w:b w:val="0"/>
        </w:rPr>
        <w:t>&lt;/Members&gt;</w:t>
      </w:r>
    </w:p>
    <w:p w14:paraId="726E0A3D" w14:textId="77777777" w:rsidR="00F11ED9" w:rsidRPr="00BA4D60" w:rsidRDefault="00F11ED9" w:rsidP="00F11ED9">
      <w:pPr>
        <w:pStyle w:val="NormalBold"/>
      </w:pPr>
      <w:r w:rsidRPr="00BA4D60">
        <w:rPr>
          <w:rStyle w:val="HideTWBExt"/>
          <w:b w:val="0"/>
        </w:rPr>
        <w:t>&lt;/RepeatBlock-By&gt;</w:t>
      </w:r>
    </w:p>
    <w:p w14:paraId="028BB62F"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44D8CB77" w14:textId="77777777" w:rsidR="00F11ED9" w:rsidRPr="00BA4D60" w:rsidRDefault="00F11ED9" w:rsidP="00F11ED9">
      <w:pPr>
        <w:pStyle w:val="NormalBold"/>
      </w:pPr>
      <w:r w:rsidRPr="00BA4D60">
        <w:rPr>
          <w:rStyle w:val="HideTWBExt"/>
          <w:b w:val="0"/>
        </w:rPr>
        <w:t>&lt;Article&gt;</w:t>
      </w:r>
      <w:r w:rsidRPr="00BA4D60">
        <w:t>6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166A9884" w14:textId="77777777" w:rsidTr="00F11ED9">
        <w:trPr>
          <w:trHeight w:hRule="exact" w:val="240"/>
          <w:jc w:val="center"/>
        </w:trPr>
        <w:tc>
          <w:tcPr>
            <w:tcW w:w="9752" w:type="dxa"/>
            <w:gridSpan w:val="2"/>
            <w:tcBorders>
              <w:top w:val="nil"/>
              <w:left w:val="nil"/>
              <w:bottom w:val="nil"/>
              <w:right w:val="nil"/>
            </w:tcBorders>
          </w:tcPr>
          <w:p w14:paraId="4C027C62" w14:textId="77777777" w:rsidR="00F11ED9" w:rsidRPr="00BA4D60" w:rsidRDefault="00F11ED9" w:rsidP="00F11ED9"/>
        </w:tc>
      </w:tr>
      <w:tr w:rsidR="00F11ED9" w:rsidRPr="00BA4D60" w14:paraId="0A5E4720" w14:textId="77777777" w:rsidTr="00F11ED9">
        <w:trPr>
          <w:trHeight w:val="240"/>
          <w:jc w:val="center"/>
        </w:trPr>
        <w:tc>
          <w:tcPr>
            <w:tcW w:w="4876" w:type="dxa"/>
            <w:tcBorders>
              <w:top w:val="nil"/>
              <w:left w:val="nil"/>
              <w:bottom w:val="nil"/>
              <w:right w:val="nil"/>
            </w:tcBorders>
          </w:tcPr>
          <w:p w14:paraId="1269BC6C"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7D6E451C" w14:textId="77777777" w:rsidR="00F11ED9" w:rsidRPr="00BA4D60" w:rsidRDefault="00F11ED9" w:rsidP="00F11ED9">
            <w:pPr>
              <w:pStyle w:val="AmColumnHeading"/>
            </w:pPr>
            <w:r w:rsidRPr="00BA4D60">
              <w:t>Pakeitimas</w:t>
            </w:r>
          </w:p>
        </w:tc>
      </w:tr>
      <w:tr w:rsidR="00F11ED9" w:rsidRPr="00BA4D60" w14:paraId="49F5A081" w14:textId="77777777" w:rsidTr="00F11ED9">
        <w:trPr>
          <w:jc w:val="center"/>
        </w:trPr>
        <w:tc>
          <w:tcPr>
            <w:tcW w:w="4876" w:type="dxa"/>
            <w:tcBorders>
              <w:top w:val="nil"/>
              <w:left w:val="nil"/>
              <w:bottom w:val="nil"/>
              <w:right w:val="nil"/>
            </w:tcBorders>
          </w:tcPr>
          <w:p w14:paraId="5DDB4527" w14:textId="77777777" w:rsidR="00F11ED9" w:rsidRPr="00BA4D60" w:rsidRDefault="00F11ED9" w:rsidP="00F11ED9">
            <w:pPr>
              <w:pStyle w:val="Normal6a"/>
            </w:pPr>
            <w:r w:rsidRPr="00BA4D60">
              <w:t>6.</w:t>
            </w:r>
            <w:r w:rsidRPr="00BA4D60">
              <w:tab/>
              <w:t>ragina Komisiją visapusiškai taikyti kovos su antikonkurencinėmis mokesčių lengvatomis, kenkiančiomis Europos įmonėms, priemones, įskaitant valstybės pagalbą ir antisubsidines priemones;</w:t>
            </w:r>
          </w:p>
        </w:tc>
        <w:tc>
          <w:tcPr>
            <w:tcW w:w="4876" w:type="dxa"/>
            <w:tcBorders>
              <w:top w:val="nil"/>
              <w:left w:val="nil"/>
              <w:bottom w:val="nil"/>
              <w:right w:val="nil"/>
            </w:tcBorders>
          </w:tcPr>
          <w:p w14:paraId="3FF8E1A7" w14:textId="77777777" w:rsidR="00F11ED9" w:rsidRPr="00BA4D60" w:rsidRDefault="00F11ED9" w:rsidP="00F11ED9">
            <w:pPr>
              <w:pStyle w:val="Normal6a"/>
            </w:pPr>
            <w:r w:rsidRPr="00BA4D60">
              <w:t>6.</w:t>
            </w:r>
            <w:r w:rsidRPr="00BA4D60">
              <w:tab/>
              <w:t>ragina Komisiją visapusiškai taikyti kovos su antikonkurencinėmis mokesčių lengvatomis, kenkiančiomis Europos įmonėms, priemones, įskaitant valstybės pagalbą ir antisubsidines priemones;</w:t>
            </w:r>
            <w:r w:rsidRPr="00BA4D60">
              <w:rPr>
                <w:b/>
                <w:i/>
              </w:rPr>
              <w:t> primena, kad pasibaigus išskirtinėms aplinkybėms reikia grįžti prie griežtos valstybės pagalbos sistemos, kuri sustiprintų sveiką mokesčių konkurencijos ekosistemą ES;</w:t>
            </w:r>
          </w:p>
        </w:tc>
      </w:tr>
    </w:tbl>
    <w:p w14:paraId="6F1B50B9"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05F4BD93" w14:textId="77777777" w:rsidR="00F11ED9" w:rsidRPr="00BA4D60" w:rsidRDefault="00F11ED9" w:rsidP="00F11ED9">
      <w:r w:rsidRPr="00BA4D60">
        <w:rPr>
          <w:rStyle w:val="HideTWBExt"/>
        </w:rPr>
        <w:t>&lt;/Amend&gt;</w:t>
      </w:r>
    </w:p>
    <w:p w14:paraId="19196754"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72</w:t>
      </w:r>
      <w:r w:rsidRPr="00BA4D60">
        <w:rPr>
          <w:rStyle w:val="HideTWBExt"/>
          <w:b w:val="0"/>
        </w:rPr>
        <w:t>&lt;/NumAm&gt;</w:t>
      </w:r>
    </w:p>
    <w:p w14:paraId="7E9DBA75" w14:textId="77777777" w:rsidR="00F11ED9" w:rsidRPr="00BA4D60" w:rsidRDefault="00F11ED9" w:rsidP="00F11ED9">
      <w:pPr>
        <w:pStyle w:val="NormalBold"/>
      </w:pPr>
      <w:r w:rsidRPr="00BA4D60">
        <w:rPr>
          <w:rStyle w:val="HideTWBExt"/>
          <w:b w:val="0"/>
        </w:rPr>
        <w:t>&lt;RepeatBlock-By&gt;&lt;Members&gt;</w:t>
      </w:r>
      <w:r w:rsidRPr="00BA4D60">
        <w:t>Niels Fuglsang, Bruno Gonçalves, Matthias Ecke, Aurore Lalucq, Evelyn Regner, Jonás Fernández</w:t>
      </w:r>
      <w:r w:rsidRPr="00BA4D60">
        <w:rPr>
          <w:rStyle w:val="HideTWBExt"/>
          <w:b w:val="0"/>
        </w:rPr>
        <w:t>&lt;/Members&gt;</w:t>
      </w:r>
    </w:p>
    <w:p w14:paraId="04071C82" w14:textId="77777777" w:rsidR="00F11ED9" w:rsidRPr="00BA4D60" w:rsidRDefault="00F11ED9" w:rsidP="00F11ED9">
      <w:pPr>
        <w:pStyle w:val="NormalBold"/>
      </w:pPr>
      <w:r w:rsidRPr="00BA4D60">
        <w:rPr>
          <w:rStyle w:val="HideTWBExt"/>
          <w:b w:val="0"/>
        </w:rPr>
        <w:t>&lt;/RepeatBlock-By&gt;</w:t>
      </w:r>
    </w:p>
    <w:p w14:paraId="1FDD6066"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0AC7F33D" w14:textId="77777777" w:rsidR="00F11ED9" w:rsidRPr="00BA4D60" w:rsidRDefault="00F11ED9" w:rsidP="00F11ED9">
      <w:pPr>
        <w:pStyle w:val="NormalBold"/>
      </w:pPr>
      <w:r w:rsidRPr="00BA4D60">
        <w:rPr>
          <w:rStyle w:val="HideTWBExt"/>
          <w:b w:val="0"/>
        </w:rPr>
        <w:t>&lt;Article&gt;</w:t>
      </w:r>
      <w:r w:rsidRPr="00BA4D60">
        <w:t>6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11607087" w14:textId="77777777" w:rsidTr="00F11ED9">
        <w:trPr>
          <w:trHeight w:hRule="exact" w:val="240"/>
          <w:jc w:val="center"/>
        </w:trPr>
        <w:tc>
          <w:tcPr>
            <w:tcW w:w="9752" w:type="dxa"/>
            <w:gridSpan w:val="2"/>
            <w:tcBorders>
              <w:top w:val="nil"/>
              <w:left w:val="nil"/>
              <w:bottom w:val="nil"/>
              <w:right w:val="nil"/>
            </w:tcBorders>
          </w:tcPr>
          <w:p w14:paraId="33CB17E5" w14:textId="77777777" w:rsidR="00F11ED9" w:rsidRPr="00BA4D60" w:rsidRDefault="00F11ED9" w:rsidP="00F11ED9"/>
        </w:tc>
      </w:tr>
      <w:tr w:rsidR="00F11ED9" w:rsidRPr="00BA4D60" w14:paraId="3BD02F90" w14:textId="77777777" w:rsidTr="00F11ED9">
        <w:trPr>
          <w:trHeight w:val="240"/>
          <w:jc w:val="center"/>
        </w:trPr>
        <w:tc>
          <w:tcPr>
            <w:tcW w:w="4876" w:type="dxa"/>
            <w:tcBorders>
              <w:top w:val="nil"/>
              <w:left w:val="nil"/>
              <w:bottom w:val="nil"/>
              <w:right w:val="nil"/>
            </w:tcBorders>
          </w:tcPr>
          <w:p w14:paraId="3BC9B7B2"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4498FA89" w14:textId="77777777" w:rsidR="00F11ED9" w:rsidRPr="00BA4D60" w:rsidRDefault="00F11ED9" w:rsidP="00F11ED9">
            <w:pPr>
              <w:pStyle w:val="AmColumnHeading"/>
            </w:pPr>
            <w:r w:rsidRPr="00BA4D60">
              <w:t>Pakeitimas</w:t>
            </w:r>
          </w:p>
        </w:tc>
      </w:tr>
      <w:tr w:rsidR="00F11ED9" w:rsidRPr="00BA4D60" w14:paraId="510B32B2" w14:textId="77777777" w:rsidTr="00F11ED9">
        <w:trPr>
          <w:jc w:val="center"/>
        </w:trPr>
        <w:tc>
          <w:tcPr>
            <w:tcW w:w="4876" w:type="dxa"/>
            <w:tcBorders>
              <w:top w:val="nil"/>
              <w:left w:val="nil"/>
              <w:bottom w:val="nil"/>
              <w:right w:val="nil"/>
            </w:tcBorders>
          </w:tcPr>
          <w:p w14:paraId="3CBD8054" w14:textId="77777777" w:rsidR="00F11ED9" w:rsidRPr="00BA4D60" w:rsidRDefault="00F11ED9" w:rsidP="00F11ED9">
            <w:pPr>
              <w:pStyle w:val="Normal6a"/>
            </w:pPr>
            <w:r w:rsidRPr="00BA4D60">
              <w:t>6.</w:t>
            </w:r>
            <w:r w:rsidRPr="00BA4D60">
              <w:tab/>
              <w:t>ragina Komisiją visapusiškai taikyti kovos su antikonkurencinėmis mokesčių lengvatomis</w:t>
            </w:r>
            <w:r w:rsidRPr="00BA4D60">
              <w:rPr>
                <w:b/>
                <w:i/>
              </w:rPr>
              <w:t>, kenkiančiomis Europos įmonėms, priemones, įskaitant valstybės pagalbą ir antisubsidines priemones</w:t>
            </w:r>
            <w:r w:rsidRPr="00BA4D60">
              <w:t>;</w:t>
            </w:r>
          </w:p>
        </w:tc>
        <w:tc>
          <w:tcPr>
            <w:tcW w:w="4876" w:type="dxa"/>
            <w:tcBorders>
              <w:top w:val="nil"/>
              <w:left w:val="nil"/>
              <w:bottom w:val="nil"/>
              <w:right w:val="nil"/>
            </w:tcBorders>
          </w:tcPr>
          <w:p w14:paraId="4CF0E843" w14:textId="77777777" w:rsidR="00F11ED9" w:rsidRPr="00BA4D60" w:rsidRDefault="00F11ED9" w:rsidP="00F11ED9">
            <w:pPr>
              <w:pStyle w:val="Normal6a"/>
            </w:pPr>
            <w:r w:rsidRPr="00BA4D60">
              <w:t>6.</w:t>
            </w:r>
            <w:r w:rsidRPr="00BA4D60">
              <w:tab/>
              <w:t>ragina Komisiją visapusiškai taikyti kovos su antikonkurencinėmis mokesčių lengvatomis</w:t>
            </w:r>
            <w:r w:rsidRPr="00BA4D60">
              <w:rPr>
                <w:b/>
                <w:i/>
              </w:rPr>
              <w:t>, kurias gali sukelti gretutinio požiūrio taikymas</w:t>
            </w:r>
            <w:r w:rsidRPr="00BA4D60">
              <w:t>;</w:t>
            </w:r>
          </w:p>
        </w:tc>
      </w:tr>
    </w:tbl>
    <w:p w14:paraId="35A4C722"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0D782F7B" w14:textId="77777777" w:rsidR="00F11ED9" w:rsidRPr="00BA4D60" w:rsidRDefault="00F11ED9" w:rsidP="00F11ED9">
      <w:r w:rsidRPr="00BA4D60">
        <w:rPr>
          <w:rStyle w:val="HideTWBExt"/>
        </w:rPr>
        <w:t>&lt;/Amend&gt;</w:t>
      </w:r>
    </w:p>
    <w:p w14:paraId="56C24A23"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73</w:t>
      </w:r>
      <w:r w:rsidRPr="00BA4D60">
        <w:rPr>
          <w:rStyle w:val="HideTWBExt"/>
          <w:b w:val="0"/>
        </w:rPr>
        <w:t>&lt;/NumAm&gt;</w:t>
      </w:r>
    </w:p>
    <w:p w14:paraId="76A3135A" w14:textId="77777777" w:rsidR="00F11ED9" w:rsidRPr="00BA4D60" w:rsidRDefault="00F11ED9" w:rsidP="00F11ED9">
      <w:pPr>
        <w:pStyle w:val="NormalBold"/>
      </w:pPr>
      <w:r w:rsidRPr="00BA4D60">
        <w:rPr>
          <w:rStyle w:val="HideTWBExt"/>
          <w:b w:val="0"/>
        </w:rPr>
        <w:lastRenderedPageBreak/>
        <w:t>&lt;RepeatBlock-By&gt;&lt;Members&gt;</w:t>
      </w:r>
      <w:r w:rsidRPr="00BA4D60">
        <w:t>Rasmus Andresen</w:t>
      </w:r>
      <w:r w:rsidRPr="00BA4D60">
        <w:rPr>
          <w:rStyle w:val="HideTWBExt"/>
          <w:b w:val="0"/>
        </w:rPr>
        <w:t>&lt;/Members&gt;</w:t>
      </w:r>
    </w:p>
    <w:p w14:paraId="692A6073" w14:textId="77777777" w:rsidR="00F11ED9" w:rsidRPr="00BA4D60" w:rsidRDefault="00F11ED9" w:rsidP="00F11ED9">
      <w:pPr>
        <w:pStyle w:val="NormalBold"/>
      </w:pPr>
      <w:r w:rsidRPr="00BA4D60">
        <w:rPr>
          <w:rStyle w:val="HideTWBExt"/>
          <w:b w:val="0"/>
        </w:rPr>
        <w:t>&lt;/RepeatBlock-By&gt;</w:t>
      </w:r>
    </w:p>
    <w:p w14:paraId="19C30641"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69D3A35C" w14:textId="77777777" w:rsidR="00F11ED9" w:rsidRPr="00BA4D60" w:rsidRDefault="00F11ED9" w:rsidP="00F11ED9">
      <w:pPr>
        <w:pStyle w:val="NormalBold"/>
      </w:pPr>
      <w:r w:rsidRPr="00BA4D60">
        <w:rPr>
          <w:rStyle w:val="HideTWBExt"/>
          <w:b w:val="0"/>
        </w:rPr>
        <w:t>&lt;Article&gt;</w:t>
      </w:r>
      <w:r w:rsidRPr="00BA4D60">
        <w:t>6 a dalis (nauja)</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5C4704B3" w14:textId="77777777" w:rsidTr="00F11ED9">
        <w:trPr>
          <w:trHeight w:hRule="exact" w:val="240"/>
          <w:jc w:val="center"/>
        </w:trPr>
        <w:tc>
          <w:tcPr>
            <w:tcW w:w="9752" w:type="dxa"/>
            <w:gridSpan w:val="2"/>
            <w:tcBorders>
              <w:top w:val="nil"/>
              <w:left w:val="nil"/>
              <w:bottom w:val="nil"/>
              <w:right w:val="nil"/>
            </w:tcBorders>
          </w:tcPr>
          <w:p w14:paraId="772EDFA7" w14:textId="77777777" w:rsidR="00F11ED9" w:rsidRPr="00BA4D60" w:rsidRDefault="00F11ED9" w:rsidP="00F11ED9"/>
        </w:tc>
      </w:tr>
      <w:tr w:rsidR="00F11ED9" w:rsidRPr="00BA4D60" w14:paraId="330EDABF" w14:textId="77777777" w:rsidTr="00F11ED9">
        <w:trPr>
          <w:trHeight w:val="240"/>
          <w:jc w:val="center"/>
        </w:trPr>
        <w:tc>
          <w:tcPr>
            <w:tcW w:w="4876" w:type="dxa"/>
            <w:tcBorders>
              <w:top w:val="nil"/>
              <w:left w:val="nil"/>
              <w:bottom w:val="nil"/>
              <w:right w:val="nil"/>
            </w:tcBorders>
          </w:tcPr>
          <w:p w14:paraId="2B8C2AC2"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3B512540" w14:textId="77777777" w:rsidR="00F11ED9" w:rsidRPr="00BA4D60" w:rsidRDefault="00F11ED9" w:rsidP="00F11ED9">
            <w:pPr>
              <w:pStyle w:val="AmColumnHeading"/>
            </w:pPr>
            <w:r w:rsidRPr="00BA4D60">
              <w:t>Pakeitimas</w:t>
            </w:r>
          </w:p>
        </w:tc>
      </w:tr>
      <w:tr w:rsidR="00F11ED9" w:rsidRPr="00BA4D60" w14:paraId="1FD7EA2E" w14:textId="77777777" w:rsidTr="00F11ED9">
        <w:trPr>
          <w:jc w:val="center"/>
        </w:trPr>
        <w:tc>
          <w:tcPr>
            <w:tcW w:w="4876" w:type="dxa"/>
            <w:tcBorders>
              <w:top w:val="nil"/>
              <w:left w:val="nil"/>
              <w:bottom w:val="nil"/>
              <w:right w:val="nil"/>
            </w:tcBorders>
          </w:tcPr>
          <w:p w14:paraId="5BEAAAB3" w14:textId="77777777" w:rsidR="00F11ED9" w:rsidRPr="00BA4D60" w:rsidRDefault="00F11ED9" w:rsidP="00F11ED9">
            <w:pPr>
              <w:pStyle w:val="Normal6a"/>
            </w:pPr>
          </w:p>
        </w:tc>
        <w:tc>
          <w:tcPr>
            <w:tcW w:w="4876" w:type="dxa"/>
            <w:tcBorders>
              <w:top w:val="nil"/>
              <w:left w:val="nil"/>
              <w:bottom w:val="nil"/>
              <w:right w:val="nil"/>
            </w:tcBorders>
          </w:tcPr>
          <w:p w14:paraId="54A382A6" w14:textId="77777777" w:rsidR="00F11ED9" w:rsidRPr="00BA4D60" w:rsidRDefault="00F11ED9" w:rsidP="00F11ED9">
            <w:pPr>
              <w:pStyle w:val="Normal6a"/>
            </w:pPr>
            <w:r w:rsidRPr="00BA4D60">
              <w:rPr>
                <w:b/>
                <w:i/>
              </w:rPr>
              <w:t>6a.</w:t>
            </w:r>
            <w:r w:rsidRPr="00BA4D60">
              <w:tab/>
            </w:r>
            <w:r w:rsidRPr="00BA4D60">
              <w:rPr>
                <w:b/>
                <w:i/>
              </w:rPr>
              <w:t>susirūpinęs pažymi, kad didelė dalis pelno, gauto iš naftos, dujų ir naudingųjų iškasenų gavybos, perkeliama į mažų mokesčių jurisdikcijas, ir yra įrodymų, kad pelno perkėlimas didėja didelių žaliavų kainų laikotarpiais; ragina Komisiją pateikti pasiūlymą dėl papildomo iškastinio kuro įmonių konsoliduotojo pelno mokesčio, kuriuo būtų užtikrintas sąžiningas iškastinio kuro nuomos apmokestinimas, pajamų nukreipimas į žaliąją pertvarką ir perėjimas nuo aplinkai žalingos veiklos prie tvaresnės aplinkos mokesčių sistemos;</w:t>
            </w:r>
          </w:p>
        </w:tc>
      </w:tr>
    </w:tbl>
    <w:p w14:paraId="393FB250"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5BA88B77" w14:textId="77777777" w:rsidR="00F11ED9" w:rsidRPr="00BA4D60" w:rsidRDefault="00F11ED9" w:rsidP="00F11ED9">
      <w:r w:rsidRPr="00BA4D60">
        <w:rPr>
          <w:rStyle w:val="HideTWBExt"/>
        </w:rPr>
        <w:t>&lt;/Amend&gt;</w:t>
      </w:r>
    </w:p>
    <w:p w14:paraId="6BFB3D5A"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74</w:t>
      </w:r>
      <w:r w:rsidRPr="00BA4D60">
        <w:rPr>
          <w:rStyle w:val="HideTWBExt"/>
          <w:b w:val="0"/>
        </w:rPr>
        <w:t>&lt;/NumAm&gt;</w:t>
      </w:r>
    </w:p>
    <w:p w14:paraId="206D9FD5" w14:textId="77777777" w:rsidR="00F11ED9" w:rsidRPr="00BA4D60" w:rsidRDefault="00F11ED9" w:rsidP="00F11ED9">
      <w:pPr>
        <w:pStyle w:val="NormalBold"/>
      </w:pPr>
      <w:r w:rsidRPr="00BA4D60">
        <w:rPr>
          <w:rStyle w:val="HideTWBExt"/>
          <w:b w:val="0"/>
        </w:rPr>
        <w:t>&lt;RepeatBlock-By&gt;&lt;Members&gt;</w:t>
      </w:r>
      <w:r w:rsidRPr="00BA4D60">
        <w:t>Niels Fuglsang, Bruno Gonçalves, Matthias Ecke, Aurore Lalucq, Evelyn Regner, Jonás Fernández</w:t>
      </w:r>
      <w:r w:rsidRPr="00BA4D60">
        <w:rPr>
          <w:rStyle w:val="HideTWBExt"/>
          <w:b w:val="0"/>
        </w:rPr>
        <w:t>&lt;/Members&gt;</w:t>
      </w:r>
    </w:p>
    <w:p w14:paraId="289964DB" w14:textId="77777777" w:rsidR="00F11ED9" w:rsidRPr="00BA4D60" w:rsidRDefault="00F11ED9" w:rsidP="00F11ED9">
      <w:pPr>
        <w:pStyle w:val="NormalBold"/>
      </w:pPr>
      <w:r w:rsidRPr="00BA4D60">
        <w:rPr>
          <w:rStyle w:val="HideTWBExt"/>
          <w:b w:val="0"/>
        </w:rPr>
        <w:t>&lt;/RepeatBlock-By&gt;</w:t>
      </w:r>
    </w:p>
    <w:p w14:paraId="1FBEDB0F"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77E69C72" w14:textId="77777777" w:rsidR="00F11ED9" w:rsidRPr="00BA4D60" w:rsidRDefault="00F11ED9" w:rsidP="00F11ED9">
      <w:pPr>
        <w:pStyle w:val="NormalBold"/>
      </w:pPr>
      <w:r w:rsidRPr="00BA4D60">
        <w:rPr>
          <w:rStyle w:val="HideTWBExt"/>
          <w:b w:val="0"/>
        </w:rPr>
        <w:t>&lt;Article&gt;</w:t>
      </w:r>
      <w:r w:rsidRPr="00BA4D60">
        <w:t>6 a dalis (nauja)</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35EDF640" w14:textId="77777777" w:rsidTr="00F11ED9">
        <w:trPr>
          <w:trHeight w:hRule="exact" w:val="240"/>
          <w:jc w:val="center"/>
        </w:trPr>
        <w:tc>
          <w:tcPr>
            <w:tcW w:w="9752" w:type="dxa"/>
            <w:gridSpan w:val="2"/>
            <w:tcBorders>
              <w:top w:val="nil"/>
              <w:left w:val="nil"/>
              <w:bottom w:val="nil"/>
              <w:right w:val="nil"/>
            </w:tcBorders>
          </w:tcPr>
          <w:p w14:paraId="650CC4FC" w14:textId="77777777" w:rsidR="00F11ED9" w:rsidRPr="00BA4D60" w:rsidRDefault="00F11ED9" w:rsidP="00F11ED9"/>
        </w:tc>
      </w:tr>
      <w:tr w:rsidR="00F11ED9" w:rsidRPr="00BA4D60" w14:paraId="3EAACE4C" w14:textId="77777777" w:rsidTr="00F11ED9">
        <w:trPr>
          <w:trHeight w:val="240"/>
          <w:jc w:val="center"/>
        </w:trPr>
        <w:tc>
          <w:tcPr>
            <w:tcW w:w="4876" w:type="dxa"/>
            <w:tcBorders>
              <w:top w:val="nil"/>
              <w:left w:val="nil"/>
              <w:bottom w:val="nil"/>
              <w:right w:val="nil"/>
            </w:tcBorders>
          </w:tcPr>
          <w:p w14:paraId="050CD503"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58548CCF" w14:textId="77777777" w:rsidR="00F11ED9" w:rsidRPr="00BA4D60" w:rsidRDefault="00F11ED9" w:rsidP="00F11ED9">
            <w:pPr>
              <w:pStyle w:val="AmColumnHeading"/>
            </w:pPr>
            <w:r w:rsidRPr="00BA4D60">
              <w:t>Pakeitimas</w:t>
            </w:r>
          </w:p>
        </w:tc>
      </w:tr>
      <w:tr w:rsidR="00F11ED9" w:rsidRPr="00BA4D60" w14:paraId="627D36E8" w14:textId="77777777" w:rsidTr="00F11ED9">
        <w:trPr>
          <w:jc w:val="center"/>
        </w:trPr>
        <w:tc>
          <w:tcPr>
            <w:tcW w:w="4876" w:type="dxa"/>
            <w:tcBorders>
              <w:top w:val="nil"/>
              <w:left w:val="nil"/>
              <w:bottom w:val="nil"/>
              <w:right w:val="nil"/>
            </w:tcBorders>
          </w:tcPr>
          <w:p w14:paraId="39B8FF12" w14:textId="77777777" w:rsidR="00F11ED9" w:rsidRPr="00BA4D60" w:rsidRDefault="00F11ED9" w:rsidP="00F11ED9">
            <w:pPr>
              <w:pStyle w:val="Normal6a"/>
            </w:pPr>
          </w:p>
        </w:tc>
        <w:tc>
          <w:tcPr>
            <w:tcW w:w="4876" w:type="dxa"/>
            <w:tcBorders>
              <w:top w:val="nil"/>
              <w:left w:val="nil"/>
              <w:bottom w:val="nil"/>
              <w:right w:val="nil"/>
            </w:tcBorders>
          </w:tcPr>
          <w:p w14:paraId="091E17A1" w14:textId="77777777" w:rsidR="00F11ED9" w:rsidRPr="00BA4D60" w:rsidRDefault="00F11ED9" w:rsidP="00F11ED9">
            <w:pPr>
              <w:pStyle w:val="Normal6a"/>
            </w:pPr>
            <w:r w:rsidRPr="00BA4D60">
              <w:rPr>
                <w:b/>
                <w:i/>
              </w:rPr>
              <w:t>6a.</w:t>
            </w:r>
            <w:r w:rsidRPr="00BA4D60">
              <w:tab/>
            </w:r>
            <w:r w:rsidRPr="00BA4D60">
              <w:rPr>
                <w:b/>
                <w:i/>
              </w:rPr>
              <w:t xml:space="preserve">pabrėžia, kad didelė turto dalis sutelkta į įmonių turtą ir pelną; pabrėžia, kad reikia teisingo ir veiksmingo įmonių apmokestinimo, siekiant užtikrinti pakankamas viešąsias pajamas, kad valstybės narės galėtų šalinti ankstesnių krizių padarinius ir pasirengti būsimiems ekonominiams, socialiniams ir geopolitiniams iššūkiams; pažymi, kad agresyvus mokesčių planavimas ir nepakankamas įmonių pelno apmokestinimas iškraipo konkurenciją, kenkia mokesčių teisingumui ir silpnina </w:t>
            </w:r>
            <w:r w:rsidRPr="00BA4D60">
              <w:rPr>
                <w:b/>
                <w:i/>
              </w:rPr>
              <w:lastRenderedPageBreak/>
              <w:t>vienodas sąlygas visame pasaulyje ir viduje;</w:t>
            </w:r>
          </w:p>
        </w:tc>
      </w:tr>
    </w:tbl>
    <w:p w14:paraId="78B03DB1" w14:textId="77777777" w:rsidR="00F11ED9" w:rsidRPr="00BA4D60" w:rsidRDefault="00F11ED9" w:rsidP="00F11ED9">
      <w:pPr>
        <w:pStyle w:val="AmOrLang"/>
      </w:pPr>
      <w:r w:rsidRPr="00BA4D60">
        <w:lastRenderedPageBreak/>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1C3BA038" w14:textId="77777777" w:rsidR="00F11ED9" w:rsidRPr="00BA4D60" w:rsidRDefault="00F11ED9" w:rsidP="00F11ED9">
      <w:r w:rsidRPr="00BA4D60">
        <w:rPr>
          <w:rStyle w:val="HideTWBExt"/>
        </w:rPr>
        <w:t>&lt;/Amend&gt;</w:t>
      </w:r>
    </w:p>
    <w:p w14:paraId="367E53FE"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75</w:t>
      </w:r>
      <w:r w:rsidRPr="00BA4D60">
        <w:rPr>
          <w:rStyle w:val="HideTWBExt"/>
          <w:b w:val="0"/>
        </w:rPr>
        <w:t>&lt;/NumAm&gt;</w:t>
      </w:r>
    </w:p>
    <w:p w14:paraId="27691456" w14:textId="77777777" w:rsidR="00F11ED9" w:rsidRPr="00BA4D60" w:rsidRDefault="00F11ED9" w:rsidP="00F11ED9">
      <w:pPr>
        <w:pStyle w:val="NormalBold"/>
      </w:pPr>
      <w:r w:rsidRPr="00BA4D60">
        <w:rPr>
          <w:rStyle w:val="HideTWBExt"/>
          <w:b w:val="0"/>
        </w:rPr>
        <w:t>&lt;RepeatBlock-By&gt;&lt;Members&gt;</w:t>
      </w:r>
      <w:r w:rsidRPr="00BA4D60">
        <w:t>Georgios Aftias</w:t>
      </w:r>
      <w:r w:rsidRPr="00BA4D60">
        <w:rPr>
          <w:rStyle w:val="HideTWBExt"/>
          <w:b w:val="0"/>
        </w:rPr>
        <w:t>&lt;/Members&gt;</w:t>
      </w:r>
    </w:p>
    <w:p w14:paraId="053DF1A6" w14:textId="77777777" w:rsidR="00F11ED9" w:rsidRPr="00BA4D60" w:rsidRDefault="00F11ED9" w:rsidP="00F11ED9">
      <w:pPr>
        <w:pStyle w:val="NormalBold"/>
      </w:pPr>
      <w:r w:rsidRPr="00BA4D60">
        <w:rPr>
          <w:rStyle w:val="HideTWBExt"/>
          <w:b w:val="0"/>
        </w:rPr>
        <w:t>&lt;/RepeatBlock-By&gt;</w:t>
      </w:r>
    </w:p>
    <w:p w14:paraId="346C2EF1"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3551B1E3" w14:textId="77777777" w:rsidR="00F11ED9" w:rsidRPr="00BA4D60" w:rsidRDefault="00F11ED9" w:rsidP="00F11ED9">
      <w:pPr>
        <w:pStyle w:val="NormalBold"/>
      </w:pPr>
      <w:r w:rsidRPr="00BA4D60">
        <w:rPr>
          <w:rStyle w:val="HideTWBExt"/>
          <w:b w:val="0"/>
        </w:rPr>
        <w:t>&lt;Article&gt;</w:t>
      </w:r>
      <w:r w:rsidRPr="00BA4D60">
        <w:t>6 a dalis (nauja)</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2A1555D5" w14:textId="77777777" w:rsidTr="00F11ED9">
        <w:trPr>
          <w:trHeight w:hRule="exact" w:val="240"/>
          <w:jc w:val="center"/>
        </w:trPr>
        <w:tc>
          <w:tcPr>
            <w:tcW w:w="9752" w:type="dxa"/>
            <w:gridSpan w:val="2"/>
            <w:tcBorders>
              <w:top w:val="nil"/>
              <w:left w:val="nil"/>
              <w:bottom w:val="nil"/>
              <w:right w:val="nil"/>
            </w:tcBorders>
          </w:tcPr>
          <w:p w14:paraId="1A221F3E" w14:textId="77777777" w:rsidR="00F11ED9" w:rsidRPr="00BA4D60" w:rsidRDefault="00F11ED9" w:rsidP="00F11ED9"/>
        </w:tc>
      </w:tr>
      <w:tr w:rsidR="00F11ED9" w:rsidRPr="00BA4D60" w14:paraId="6B3E98F8" w14:textId="77777777" w:rsidTr="00F11ED9">
        <w:trPr>
          <w:trHeight w:val="240"/>
          <w:jc w:val="center"/>
        </w:trPr>
        <w:tc>
          <w:tcPr>
            <w:tcW w:w="4876" w:type="dxa"/>
            <w:tcBorders>
              <w:top w:val="nil"/>
              <w:left w:val="nil"/>
              <w:bottom w:val="nil"/>
              <w:right w:val="nil"/>
            </w:tcBorders>
          </w:tcPr>
          <w:p w14:paraId="0F8A8AB9"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50F8937A" w14:textId="77777777" w:rsidR="00F11ED9" w:rsidRPr="00BA4D60" w:rsidRDefault="00F11ED9" w:rsidP="00F11ED9">
            <w:pPr>
              <w:pStyle w:val="AmColumnHeading"/>
            </w:pPr>
            <w:r w:rsidRPr="00BA4D60">
              <w:t>Pakeitimas</w:t>
            </w:r>
          </w:p>
        </w:tc>
      </w:tr>
      <w:tr w:rsidR="00F11ED9" w:rsidRPr="00BA4D60" w14:paraId="7A41EC0D" w14:textId="77777777" w:rsidTr="00F11ED9">
        <w:trPr>
          <w:jc w:val="center"/>
        </w:trPr>
        <w:tc>
          <w:tcPr>
            <w:tcW w:w="4876" w:type="dxa"/>
            <w:tcBorders>
              <w:top w:val="nil"/>
              <w:left w:val="nil"/>
              <w:bottom w:val="nil"/>
              <w:right w:val="nil"/>
            </w:tcBorders>
          </w:tcPr>
          <w:p w14:paraId="5B7F4047" w14:textId="77777777" w:rsidR="00F11ED9" w:rsidRPr="00BA4D60" w:rsidRDefault="00F11ED9" w:rsidP="00F11ED9">
            <w:pPr>
              <w:pStyle w:val="Normal6a"/>
            </w:pPr>
          </w:p>
        </w:tc>
        <w:tc>
          <w:tcPr>
            <w:tcW w:w="4876" w:type="dxa"/>
            <w:tcBorders>
              <w:top w:val="nil"/>
              <w:left w:val="nil"/>
              <w:bottom w:val="nil"/>
              <w:right w:val="nil"/>
            </w:tcBorders>
          </w:tcPr>
          <w:p w14:paraId="3BD1CA12" w14:textId="77777777" w:rsidR="00F11ED9" w:rsidRPr="00BA4D60" w:rsidRDefault="00F11ED9" w:rsidP="00F11ED9">
            <w:pPr>
              <w:pStyle w:val="Normal6a"/>
            </w:pPr>
            <w:r w:rsidRPr="00BA4D60">
              <w:rPr>
                <w:b/>
                <w:i/>
              </w:rPr>
              <w:t>6a.</w:t>
            </w:r>
            <w:r w:rsidRPr="00BA4D60">
              <w:tab/>
            </w:r>
            <w:r w:rsidRPr="00BA4D60">
              <w:rPr>
                <w:b/>
                <w:i/>
              </w:rPr>
              <w:t>ragina Komisiją pasiūlyti teisės aktų sistemą, kuria būtų užtikrinta, kad tarptautinės įmonės, kurios yra rezidentės mokesčių tikslais trečiosiose šalyse, Sąjungoje būtų apmokestinamos taip pat, kaip ir įmonės, kurios yra rezidentės mokesčių tikslais valstybėje narėje, kai jos gauna didelę savo pajamų dalį bendrojoje rinkoje;</w:t>
            </w:r>
          </w:p>
        </w:tc>
      </w:tr>
    </w:tbl>
    <w:p w14:paraId="4E09B4EB"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{EL}</w:t>
      </w:r>
      <w:r w:rsidRPr="00BA4D60">
        <w:t>el</w:t>
      </w:r>
      <w:r w:rsidRPr="00BA4D60">
        <w:rPr>
          <w:rStyle w:val="HideTWBExt"/>
        </w:rPr>
        <w:t>&lt;/Original&gt;</w:t>
      </w:r>
    </w:p>
    <w:p w14:paraId="656E817F" w14:textId="77777777" w:rsidR="00F11ED9" w:rsidRPr="00BA4D60" w:rsidRDefault="00F11ED9" w:rsidP="00F11ED9">
      <w:r w:rsidRPr="00BA4D60">
        <w:rPr>
          <w:rStyle w:val="HideTWBExt"/>
        </w:rPr>
        <w:t>&lt;/Amend&gt;</w:t>
      </w:r>
    </w:p>
    <w:p w14:paraId="5B6AD514"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76</w:t>
      </w:r>
      <w:r w:rsidRPr="00BA4D60">
        <w:rPr>
          <w:rStyle w:val="HideTWBExt"/>
          <w:b w:val="0"/>
        </w:rPr>
        <w:t>&lt;/NumAm&gt;</w:t>
      </w:r>
    </w:p>
    <w:p w14:paraId="2C7D4858" w14:textId="77777777" w:rsidR="00F11ED9" w:rsidRPr="00BA4D60" w:rsidRDefault="00F11ED9" w:rsidP="00F11ED9">
      <w:pPr>
        <w:pStyle w:val="NormalBold"/>
      </w:pPr>
      <w:r w:rsidRPr="00BA4D60">
        <w:rPr>
          <w:rStyle w:val="HideTWBExt"/>
          <w:b w:val="0"/>
        </w:rPr>
        <w:t>&lt;RepeatBlock-By&gt;&lt;Members&gt;</w:t>
      </w:r>
      <w:r w:rsidRPr="00BA4D60">
        <w:t>Kinga Kollár</w:t>
      </w:r>
      <w:r w:rsidRPr="00BA4D60">
        <w:rPr>
          <w:rStyle w:val="HideTWBExt"/>
          <w:b w:val="0"/>
        </w:rPr>
        <w:t>&lt;/Members&gt;</w:t>
      </w:r>
    </w:p>
    <w:p w14:paraId="5D4D16E8" w14:textId="77777777" w:rsidR="00F11ED9" w:rsidRPr="00BA4D60" w:rsidRDefault="00F11ED9" w:rsidP="00F11ED9">
      <w:pPr>
        <w:pStyle w:val="NormalBold"/>
      </w:pPr>
      <w:r w:rsidRPr="00BA4D60">
        <w:rPr>
          <w:rStyle w:val="HideTWBExt"/>
          <w:b w:val="0"/>
        </w:rPr>
        <w:t>&lt;/RepeatBlock-By&gt;</w:t>
      </w:r>
    </w:p>
    <w:p w14:paraId="7174B24C"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24E8FCA8" w14:textId="77777777" w:rsidR="00F11ED9" w:rsidRPr="00BA4D60" w:rsidRDefault="00F11ED9" w:rsidP="00F11ED9">
      <w:pPr>
        <w:pStyle w:val="NormalBold"/>
      </w:pPr>
      <w:r w:rsidRPr="00BA4D60">
        <w:rPr>
          <w:rStyle w:val="HideTWBExt"/>
          <w:b w:val="0"/>
        </w:rPr>
        <w:t>&lt;Article&gt;</w:t>
      </w:r>
      <w:r w:rsidRPr="00BA4D60">
        <w:t>6 a dalis (nauja)</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193BFBF8" w14:textId="77777777" w:rsidTr="00F11ED9">
        <w:trPr>
          <w:trHeight w:hRule="exact" w:val="240"/>
          <w:jc w:val="center"/>
        </w:trPr>
        <w:tc>
          <w:tcPr>
            <w:tcW w:w="9752" w:type="dxa"/>
            <w:gridSpan w:val="2"/>
            <w:tcBorders>
              <w:top w:val="nil"/>
              <w:left w:val="nil"/>
              <w:bottom w:val="nil"/>
              <w:right w:val="nil"/>
            </w:tcBorders>
          </w:tcPr>
          <w:p w14:paraId="19317401" w14:textId="77777777" w:rsidR="00F11ED9" w:rsidRPr="00BA4D60" w:rsidRDefault="00F11ED9" w:rsidP="00F11ED9"/>
        </w:tc>
      </w:tr>
      <w:tr w:rsidR="00F11ED9" w:rsidRPr="00BA4D60" w14:paraId="2C6A53BB" w14:textId="77777777" w:rsidTr="00F11ED9">
        <w:trPr>
          <w:trHeight w:val="240"/>
          <w:jc w:val="center"/>
        </w:trPr>
        <w:tc>
          <w:tcPr>
            <w:tcW w:w="4876" w:type="dxa"/>
            <w:tcBorders>
              <w:top w:val="nil"/>
              <w:left w:val="nil"/>
              <w:bottom w:val="nil"/>
              <w:right w:val="nil"/>
            </w:tcBorders>
          </w:tcPr>
          <w:p w14:paraId="2D3E1603"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41DF3E6B" w14:textId="77777777" w:rsidR="00F11ED9" w:rsidRPr="00BA4D60" w:rsidRDefault="00F11ED9" w:rsidP="00F11ED9">
            <w:pPr>
              <w:pStyle w:val="AmColumnHeading"/>
            </w:pPr>
            <w:r w:rsidRPr="00BA4D60">
              <w:t>Pakeitimas</w:t>
            </w:r>
          </w:p>
        </w:tc>
      </w:tr>
      <w:tr w:rsidR="00F11ED9" w:rsidRPr="00BA4D60" w14:paraId="1099BE62" w14:textId="77777777" w:rsidTr="00F11ED9">
        <w:trPr>
          <w:jc w:val="center"/>
        </w:trPr>
        <w:tc>
          <w:tcPr>
            <w:tcW w:w="4876" w:type="dxa"/>
            <w:tcBorders>
              <w:top w:val="nil"/>
              <w:left w:val="nil"/>
              <w:bottom w:val="nil"/>
              <w:right w:val="nil"/>
            </w:tcBorders>
          </w:tcPr>
          <w:p w14:paraId="061B0401" w14:textId="77777777" w:rsidR="00F11ED9" w:rsidRPr="00BA4D60" w:rsidRDefault="00F11ED9" w:rsidP="00F11ED9">
            <w:pPr>
              <w:pStyle w:val="Normal6a"/>
            </w:pPr>
          </w:p>
        </w:tc>
        <w:tc>
          <w:tcPr>
            <w:tcW w:w="4876" w:type="dxa"/>
            <w:tcBorders>
              <w:top w:val="nil"/>
              <w:left w:val="nil"/>
              <w:bottom w:val="nil"/>
              <w:right w:val="nil"/>
            </w:tcBorders>
          </w:tcPr>
          <w:p w14:paraId="55755063" w14:textId="77777777" w:rsidR="00F11ED9" w:rsidRPr="00BA4D60" w:rsidRDefault="00F11ED9" w:rsidP="00F11ED9">
            <w:pPr>
              <w:pStyle w:val="Normal6a"/>
            </w:pPr>
            <w:r w:rsidRPr="00BA4D60">
              <w:rPr>
                <w:b/>
                <w:i/>
              </w:rPr>
              <w:t>6a.</w:t>
            </w:r>
            <w:r w:rsidRPr="00BA4D60">
              <w:tab/>
            </w:r>
            <w:r w:rsidRPr="00BA4D60">
              <w:rPr>
                <w:b/>
                <w:i/>
              </w:rPr>
              <w:t>pabrėžia tikslinių mokesčių paskatų ir išimčių vaidmenį didinant konkurencingumą ir skatinant inovacijas; primygtinai ragina Komisiją ir valstybes nares parengti ir naudoti ES valstybės pagalbą atitinkančias apmokestinimo priemones siekiant pritraukti ir išlaikyti didelės pridėtinės vertės veiklą ES;</w:t>
            </w:r>
          </w:p>
        </w:tc>
      </w:tr>
    </w:tbl>
    <w:p w14:paraId="752975F6"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529F5FB1" w14:textId="77777777" w:rsidR="00F11ED9" w:rsidRPr="00BA4D60" w:rsidRDefault="00F11ED9" w:rsidP="00F11ED9">
      <w:r w:rsidRPr="00BA4D60">
        <w:rPr>
          <w:rStyle w:val="HideTWBExt"/>
        </w:rPr>
        <w:t>&lt;/Amend&gt;</w:t>
      </w:r>
    </w:p>
    <w:p w14:paraId="4726F6EC" w14:textId="77777777" w:rsidR="00F11ED9" w:rsidRPr="00BA4D60" w:rsidRDefault="00F11ED9" w:rsidP="00F11ED9">
      <w:pPr>
        <w:pStyle w:val="AmNumberTabs"/>
      </w:pPr>
      <w:r w:rsidRPr="00BA4D60">
        <w:rPr>
          <w:rStyle w:val="HideTWBExt"/>
          <w:b w:val="0"/>
        </w:rPr>
        <w:lastRenderedPageBreak/>
        <w:t>&lt;Amend&gt;</w:t>
      </w:r>
      <w:r w:rsidRPr="00BA4D60">
        <w:t>Pakeitimas</w:t>
      </w:r>
      <w:r w:rsidRPr="00BA4D60">
        <w:tab/>
      </w:r>
      <w:r w:rsidRPr="00BA4D60">
        <w:tab/>
      </w:r>
      <w:r w:rsidRPr="00BA4D60">
        <w:rPr>
          <w:rStyle w:val="HideTWBExt"/>
          <w:b w:val="0"/>
        </w:rPr>
        <w:t>&lt;NumAm&gt;</w:t>
      </w:r>
      <w:r w:rsidRPr="00BA4D60">
        <w:t>77</w:t>
      </w:r>
      <w:r w:rsidRPr="00BA4D60">
        <w:rPr>
          <w:rStyle w:val="HideTWBExt"/>
          <w:b w:val="0"/>
        </w:rPr>
        <w:t>&lt;/NumAm&gt;</w:t>
      </w:r>
    </w:p>
    <w:p w14:paraId="3CDB8B9C" w14:textId="77777777" w:rsidR="00F11ED9" w:rsidRPr="00BA4D60" w:rsidRDefault="00F11ED9" w:rsidP="00F11ED9">
      <w:pPr>
        <w:pStyle w:val="NormalBold"/>
      </w:pPr>
      <w:r w:rsidRPr="00BA4D60">
        <w:rPr>
          <w:rStyle w:val="HideTWBExt"/>
          <w:b w:val="0"/>
        </w:rPr>
        <w:t>&lt;RepeatBlock-By&gt;&lt;Members&gt;</w:t>
      </w:r>
      <w:r w:rsidRPr="00BA4D60">
        <w:t>Rasmus Andresen</w:t>
      </w:r>
      <w:r w:rsidRPr="00BA4D60">
        <w:rPr>
          <w:rStyle w:val="HideTWBExt"/>
          <w:b w:val="0"/>
        </w:rPr>
        <w:t>&lt;/Members&gt;</w:t>
      </w:r>
    </w:p>
    <w:p w14:paraId="4D87AB46" w14:textId="77777777" w:rsidR="00F11ED9" w:rsidRPr="00BA4D60" w:rsidRDefault="00F11ED9" w:rsidP="00F11ED9">
      <w:pPr>
        <w:pStyle w:val="NormalBold"/>
      </w:pPr>
      <w:r w:rsidRPr="00BA4D60">
        <w:rPr>
          <w:rStyle w:val="HideTWBExt"/>
          <w:b w:val="0"/>
        </w:rPr>
        <w:t>&lt;/RepeatBlock-By&gt;</w:t>
      </w:r>
    </w:p>
    <w:p w14:paraId="68C280D5"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08D55482" w14:textId="77777777" w:rsidR="00F11ED9" w:rsidRPr="00BA4D60" w:rsidRDefault="00F11ED9" w:rsidP="00F11ED9">
      <w:pPr>
        <w:pStyle w:val="NormalBold"/>
      </w:pPr>
      <w:r w:rsidRPr="00BA4D60">
        <w:rPr>
          <w:rStyle w:val="HideTWBExt"/>
          <w:b w:val="0"/>
        </w:rPr>
        <w:t>&lt;Article&gt;</w:t>
      </w:r>
      <w:r w:rsidRPr="00BA4D60">
        <w:t>6 b dalis (nauja)</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56469F89" w14:textId="77777777" w:rsidTr="00F11ED9">
        <w:trPr>
          <w:trHeight w:hRule="exact" w:val="240"/>
          <w:jc w:val="center"/>
        </w:trPr>
        <w:tc>
          <w:tcPr>
            <w:tcW w:w="9752" w:type="dxa"/>
            <w:gridSpan w:val="2"/>
            <w:tcBorders>
              <w:top w:val="nil"/>
              <w:left w:val="nil"/>
              <w:bottom w:val="nil"/>
              <w:right w:val="nil"/>
            </w:tcBorders>
          </w:tcPr>
          <w:p w14:paraId="7B17ACA1" w14:textId="77777777" w:rsidR="00F11ED9" w:rsidRPr="00BA4D60" w:rsidRDefault="00F11ED9" w:rsidP="00F11ED9"/>
        </w:tc>
      </w:tr>
      <w:tr w:rsidR="00F11ED9" w:rsidRPr="00BA4D60" w14:paraId="0D75E4A8" w14:textId="77777777" w:rsidTr="00F11ED9">
        <w:trPr>
          <w:trHeight w:val="240"/>
          <w:jc w:val="center"/>
        </w:trPr>
        <w:tc>
          <w:tcPr>
            <w:tcW w:w="4876" w:type="dxa"/>
            <w:tcBorders>
              <w:top w:val="nil"/>
              <w:left w:val="nil"/>
              <w:bottom w:val="nil"/>
              <w:right w:val="nil"/>
            </w:tcBorders>
          </w:tcPr>
          <w:p w14:paraId="6E633F21"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7079D88F" w14:textId="77777777" w:rsidR="00F11ED9" w:rsidRPr="00BA4D60" w:rsidRDefault="00F11ED9" w:rsidP="00F11ED9">
            <w:pPr>
              <w:pStyle w:val="AmColumnHeading"/>
            </w:pPr>
            <w:r w:rsidRPr="00BA4D60">
              <w:t>Pakeitimas</w:t>
            </w:r>
          </w:p>
        </w:tc>
      </w:tr>
      <w:tr w:rsidR="00F11ED9" w:rsidRPr="00BA4D60" w14:paraId="67BE5858" w14:textId="77777777" w:rsidTr="00F11ED9">
        <w:trPr>
          <w:jc w:val="center"/>
        </w:trPr>
        <w:tc>
          <w:tcPr>
            <w:tcW w:w="4876" w:type="dxa"/>
            <w:tcBorders>
              <w:top w:val="nil"/>
              <w:left w:val="nil"/>
              <w:bottom w:val="nil"/>
              <w:right w:val="nil"/>
            </w:tcBorders>
          </w:tcPr>
          <w:p w14:paraId="7ED1BA7F" w14:textId="77777777" w:rsidR="00F11ED9" w:rsidRPr="00BA4D60" w:rsidRDefault="00F11ED9" w:rsidP="00F11ED9">
            <w:pPr>
              <w:pStyle w:val="Normal6a"/>
            </w:pPr>
          </w:p>
        </w:tc>
        <w:tc>
          <w:tcPr>
            <w:tcW w:w="4876" w:type="dxa"/>
            <w:tcBorders>
              <w:top w:val="nil"/>
              <w:left w:val="nil"/>
              <w:bottom w:val="nil"/>
              <w:right w:val="nil"/>
            </w:tcBorders>
          </w:tcPr>
          <w:p w14:paraId="4EECA68D" w14:textId="77777777" w:rsidR="00F11ED9" w:rsidRPr="00BA4D60" w:rsidRDefault="00F11ED9" w:rsidP="00F11ED9">
            <w:pPr>
              <w:pStyle w:val="Normal6a"/>
            </w:pPr>
            <w:r w:rsidRPr="00BA4D60">
              <w:rPr>
                <w:b/>
                <w:i/>
              </w:rPr>
              <w:t>6b.</w:t>
            </w:r>
            <w:r w:rsidRPr="00BA4D60">
              <w:tab/>
            </w:r>
            <w:r w:rsidRPr="00BA4D60">
              <w:rPr>
                <w:b/>
                <w:i/>
              </w:rPr>
              <w:t>susirūpinęs pažymi, kad nuo Irano karo energetikos šoko pradžios naftos ir dujų bendrovių pelnas labai išaugo, o namų ūkių ir Europos įmonių sąskaitos už energiją labai padidėjo, ir kad tikimasi, jog šis pelnas ateinančiais metais toliau didės; pažymi, kad penkios didžiausios naftos bendrovės vien 2024 m. užfiksavo daugiau kaip 100 mlrd. dolerių pelną; ragina Komisiją nedelsiant pasiūlyti tikslinį nenumatyto pelno mokestį, taikomą didelių naftos ir dujų įmonių konsoliduotam perviršiniam pelnui, kurio tarifas būtų ne mažesnis kaip 50 proc. ir kuris būtų apskaičiuojamas atsižvelgiant į vidutinį pastarųjų metų energetikos įmonių pelną; pabrėžia, kad pajamos iš tokios priemonės turėtų būti naudojamos tikslinei paramai namų ūkiams ir MVĮ teikti ir prisidėti prie Sąjungos priklausomybės nuo importuojamo iškastinio kuro mažinimo ir tvarios energetikos pertvarkos spartinimo;</w:t>
            </w:r>
          </w:p>
        </w:tc>
      </w:tr>
    </w:tbl>
    <w:p w14:paraId="0C50221B"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79391C21" w14:textId="77777777" w:rsidR="00F11ED9" w:rsidRPr="00BA4D60" w:rsidRDefault="00F11ED9" w:rsidP="00F11ED9">
      <w:r w:rsidRPr="00BA4D60">
        <w:rPr>
          <w:rStyle w:val="HideTWBExt"/>
        </w:rPr>
        <w:t>&lt;/Amend&gt;</w:t>
      </w:r>
    </w:p>
    <w:p w14:paraId="1EF91248"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78</w:t>
      </w:r>
      <w:r w:rsidRPr="00BA4D60">
        <w:rPr>
          <w:rStyle w:val="HideTWBExt"/>
          <w:b w:val="0"/>
        </w:rPr>
        <w:t>&lt;/NumAm&gt;</w:t>
      </w:r>
    </w:p>
    <w:p w14:paraId="543F0409" w14:textId="77777777" w:rsidR="00F11ED9" w:rsidRPr="00BA4D60" w:rsidRDefault="00F11ED9" w:rsidP="00F11ED9">
      <w:pPr>
        <w:pStyle w:val="NormalBold"/>
      </w:pPr>
      <w:r w:rsidRPr="00BA4D60">
        <w:rPr>
          <w:rStyle w:val="HideTWBExt"/>
          <w:b w:val="0"/>
        </w:rPr>
        <w:t>&lt;RepeatBlock-By&gt;&lt;Members&gt;</w:t>
      </w:r>
      <w:r w:rsidRPr="00BA4D60">
        <w:t>Georgios Aftias</w:t>
      </w:r>
      <w:r w:rsidRPr="00BA4D60">
        <w:rPr>
          <w:rStyle w:val="HideTWBExt"/>
          <w:b w:val="0"/>
        </w:rPr>
        <w:t>&lt;/Members&gt;</w:t>
      </w:r>
    </w:p>
    <w:p w14:paraId="108AA9BC" w14:textId="77777777" w:rsidR="00F11ED9" w:rsidRPr="00BA4D60" w:rsidRDefault="00F11ED9" w:rsidP="00F11ED9">
      <w:pPr>
        <w:pStyle w:val="NormalBold"/>
      </w:pPr>
      <w:r w:rsidRPr="00BA4D60">
        <w:rPr>
          <w:rStyle w:val="HideTWBExt"/>
          <w:b w:val="0"/>
        </w:rPr>
        <w:t>&lt;/RepeatBlock-By&gt;</w:t>
      </w:r>
    </w:p>
    <w:p w14:paraId="329E4A52"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7D95E807" w14:textId="77777777" w:rsidR="00F11ED9" w:rsidRPr="00BA4D60" w:rsidRDefault="00F11ED9" w:rsidP="00F11ED9">
      <w:pPr>
        <w:pStyle w:val="NormalBold"/>
      </w:pPr>
      <w:r w:rsidRPr="00BA4D60">
        <w:rPr>
          <w:rStyle w:val="HideTWBExt"/>
          <w:b w:val="0"/>
        </w:rPr>
        <w:t>&lt;Article&gt;</w:t>
      </w:r>
      <w:r w:rsidRPr="00BA4D60">
        <w:t>6 b dalis (nauja)</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6440728C" w14:textId="77777777" w:rsidTr="00F11ED9">
        <w:trPr>
          <w:trHeight w:hRule="exact" w:val="240"/>
          <w:jc w:val="center"/>
        </w:trPr>
        <w:tc>
          <w:tcPr>
            <w:tcW w:w="9752" w:type="dxa"/>
            <w:gridSpan w:val="2"/>
            <w:tcBorders>
              <w:top w:val="nil"/>
              <w:left w:val="nil"/>
              <w:bottom w:val="nil"/>
              <w:right w:val="nil"/>
            </w:tcBorders>
          </w:tcPr>
          <w:p w14:paraId="7AF3563E" w14:textId="77777777" w:rsidR="00F11ED9" w:rsidRPr="00BA4D60" w:rsidRDefault="00F11ED9" w:rsidP="00F11ED9"/>
        </w:tc>
      </w:tr>
      <w:tr w:rsidR="00F11ED9" w:rsidRPr="00BA4D60" w14:paraId="3D98E51B" w14:textId="77777777" w:rsidTr="00F11ED9">
        <w:trPr>
          <w:trHeight w:val="240"/>
          <w:jc w:val="center"/>
        </w:trPr>
        <w:tc>
          <w:tcPr>
            <w:tcW w:w="4876" w:type="dxa"/>
            <w:tcBorders>
              <w:top w:val="nil"/>
              <w:left w:val="nil"/>
              <w:bottom w:val="nil"/>
              <w:right w:val="nil"/>
            </w:tcBorders>
          </w:tcPr>
          <w:p w14:paraId="17773F9A"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54CFA925" w14:textId="77777777" w:rsidR="00F11ED9" w:rsidRPr="00BA4D60" w:rsidRDefault="00F11ED9" w:rsidP="00F11ED9">
            <w:pPr>
              <w:pStyle w:val="AmColumnHeading"/>
            </w:pPr>
            <w:r w:rsidRPr="00BA4D60">
              <w:t>Pakeitimas</w:t>
            </w:r>
          </w:p>
        </w:tc>
      </w:tr>
      <w:tr w:rsidR="00F11ED9" w:rsidRPr="00BA4D60" w14:paraId="1E419799" w14:textId="77777777" w:rsidTr="00F11ED9">
        <w:trPr>
          <w:jc w:val="center"/>
        </w:trPr>
        <w:tc>
          <w:tcPr>
            <w:tcW w:w="4876" w:type="dxa"/>
            <w:tcBorders>
              <w:top w:val="nil"/>
              <w:left w:val="nil"/>
              <w:bottom w:val="nil"/>
              <w:right w:val="nil"/>
            </w:tcBorders>
          </w:tcPr>
          <w:p w14:paraId="2D9A0F88" w14:textId="77777777" w:rsidR="00F11ED9" w:rsidRPr="00BA4D60" w:rsidRDefault="00F11ED9" w:rsidP="00F11ED9">
            <w:pPr>
              <w:pStyle w:val="Normal6a"/>
            </w:pPr>
          </w:p>
        </w:tc>
        <w:tc>
          <w:tcPr>
            <w:tcW w:w="4876" w:type="dxa"/>
            <w:tcBorders>
              <w:top w:val="nil"/>
              <w:left w:val="nil"/>
              <w:bottom w:val="nil"/>
              <w:right w:val="nil"/>
            </w:tcBorders>
          </w:tcPr>
          <w:p w14:paraId="0A529C44" w14:textId="77777777" w:rsidR="00F11ED9" w:rsidRPr="00BA4D60" w:rsidRDefault="00F11ED9" w:rsidP="00F11ED9">
            <w:pPr>
              <w:pStyle w:val="Normal6a"/>
            </w:pPr>
            <w:r w:rsidRPr="00BA4D60">
              <w:rPr>
                <w:b/>
                <w:i/>
              </w:rPr>
              <w:t>6b.</w:t>
            </w:r>
            <w:r w:rsidRPr="00BA4D60">
              <w:tab/>
            </w:r>
            <w:r w:rsidRPr="00BA4D60">
              <w:rPr>
                <w:b/>
                <w:i/>
              </w:rPr>
              <w:t xml:space="preserve">ragina Komisiją sukurti Europos veiklos mokesčių tikslais vietos mechanizmą, pagal kurį trečiųjų šalių įmonės, kurių apyvarta Sąjungoje viršija tam tikrą ribą, būtų laikomos turinčiomis </w:t>
            </w:r>
            <w:r w:rsidRPr="00BA4D60">
              <w:rPr>
                <w:b/>
                <w:i/>
              </w:rPr>
              <w:lastRenderedPageBreak/>
              <w:t>veiklos mokesčių tikslais vietą ES, neatsižvelgiant į jų fizinę buveinę;</w:t>
            </w:r>
          </w:p>
        </w:tc>
      </w:tr>
    </w:tbl>
    <w:p w14:paraId="55619994" w14:textId="77777777" w:rsidR="00F11ED9" w:rsidRPr="00BA4D60" w:rsidRDefault="00F11ED9" w:rsidP="00F11ED9">
      <w:pPr>
        <w:pStyle w:val="AmOrLang"/>
      </w:pPr>
      <w:r w:rsidRPr="00BA4D60">
        <w:lastRenderedPageBreak/>
        <w:t xml:space="preserve">Or. </w:t>
      </w:r>
      <w:r w:rsidRPr="00BA4D60">
        <w:rPr>
          <w:rStyle w:val="HideTWBExt"/>
        </w:rPr>
        <w:t>&lt;Original&gt;</w:t>
      </w:r>
      <w:r w:rsidRPr="00BA4D60">
        <w:rPr>
          <w:rStyle w:val="HideTWBInt"/>
        </w:rPr>
        <w:t>{EL}</w:t>
      </w:r>
      <w:r w:rsidRPr="00BA4D60">
        <w:t>el</w:t>
      </w:r>
      <w:r w:rsidRPr="00BA4D60">
        <w:rPr>
          <w:rStyle w:val="HideTWBExt"/>
        </w:rPr>
        <w:t>&lt;/Original&gt;</w:t>
      </w:r>
    </w:p>
    <w:p w14:paraId="1C4DAA2B" w14:textId="77777777" w:rsidR="00F11ED9" w:rsidRPr="00BA4D60" w:rsidRDefault="00F11ED9" w:rsidP="00F11ED9">
      <w:r w:rsidRPr="00BA4D60">
        <w:rPr>
          <w:rStyle w:val="HideTWBExt"/>
        </w:rPr>
        <w:t>&lt;/Amend&gt;</w:t>
      </w:r>
    </w:p>
    <w:p w14:paraId="6A860092"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79</w:t>
      </w:r>
      <w:r w:rsidRPr="00BA4D60">
        <w:rPr>
          <w:rStyle w:val="HideTWBExt"/>
          <w:b w:val="0"/>
        </w:rPr>
        <w:t>&lt;/NumAm&gt;</w:t>
      </w:r>
    </w:p>
    <w:p w14:paraId="31D0CFC9" w14:textId="77777777" w:rsidR="00F11ED9" w:rsidRPr="00BA4D60" w:rsidRDefault="00F11ED9" w:rsidP="00F11ED9">
      <w:pPr>
        <w:pStyle w:val="NormalBold"/>
      </w:pPr>
      <w:r w:rsidRPr="00BA4D60">
        <w:rPr>
          <w:rStyle w:val="HideTWBExt"/>
          <w:b w:val="0"/>
        </w:rPr>
        <w:t>&lt;RepeatBlock-By&gt;&lt;Members&gt;</w:t>
      </w:r>
      <w:r w:rsidRPr="00BA4D60">
        <w:t>Georgios Aftias</w:t>
      </w:r>
      <w:r w:rsidRPr="00BA4D60">
        <w:rPr>
          <w:rStyle w:val="HideTWBExt"/>
          <w:b w:val="0"/>
        </w:rPr>
        <w:t>&lt;/Members&gt;</w:t>
      </w:r>
    </w:p>
    <w:p w14:paraId="32C01754" w14:textId="77777777" w:rsidR="00F11ED9" w:rsidRPr="00BA4D60" w:rsidRDefault="00F11ED9" w:rsidP="00F11ED9">
      <w:pPr>
        <w:pStyle w:val="NormalBold"/>
      </w:pPr>
      <w:r w:rsidRPr="00BA4D60">
        <w:rPr>
          <w:rStyle w:val="HideTWBExt"/>
          <w:b w:val="0"/>
        </w:rPr>
        <w:t>&lt;/RepeatBlock-By&gt;</w:t>
      </w:r>
    </w:p>
    <w:p w14:paraId="0E4BCC08"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0CDF1292" w14:textId="77777777" w:rsidR="00F11ED9" w:rsidRPr="00BA4D60" w:rsidRDefault="00F11ED9" w:rsidP="00F11ED9">
      <w:pPr>
        <w:pStyle w:val="NormalBold"/>
      </w:pPr>
      <w:r w:rsidRPr="00BA4D60">
        <w:rPr>
          <w:rStyle w:val="HideTWBExt"/>
          <w:b w:val="0"/>
        </w:rPr>
        <w:t>&lt;Article&gt;</w:t>
      </w:r>
      <w:r w:rsidRPr="00BA4D60">
        <w:t>6 b dalis (nauja)</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52371E34" w14:textId="77777777" w:rsidTr="00F11ED9">
        <w:trPr>
          <w:trHeight w:hRule="exact" w:val="240"/>
          <w:jc w:val="center"/>
        </w:trPr>
        <w:tc>
          <w:tcPr>
            <w:tcW w:w="9752" w:type="dxa"/>
            <w:gridSpan w:val="2"/>
            <w:tcBorders>
              <w:top w:val="nil"/>
              <w:left w:val="nil"/>
              <w:bottom w:val="nil"/>
              <w:right w:val="nil"/>
            </w:tcBorders>
          </w:tcPr>
          <w:p w14:paraId="64D81F56" w14:textId="77777777" w:rsidR="00F11ED9" w:rsidRPr="00BA4D60" w:rsidRDefault="00F11ED9" w:rsidP="00F11ED9"/>
        </w:tc>
      </w:tr>
      <w:tr w:rsidR="00F11ED9" w:rsidRPr="00BA4D60" w14:paraId="24759586" w14:textId="77777777" w:rsidTr="00F11ED9">
        <w:trPr>
          <w:trHeight w:val="240"/>
          <w:jc w:val="center"/>
        </w:trPr>
        <w:tc>
          <w:tcPr>
            <w:tcW w:w="4876" w:type="dxa"/>
            <w:tcBorders>
              <w:top w:val="nil"/>
              <w:left w:val="nil"/>
              <w:bottom w:val="nil"/>
              <w:right w:val="nil"/>
            </w:tcBorders>
          </w:tcPr>
          <w:p w14:paraId="278E8350"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21506669" w14:textId="77777777" w:rsidR="00F11ED9" w:rsidRPr="00BA4D60" w:rsidRDefault="00F11ED9" w:rsidP="00F11ED9">
            <w:pPr>
              <w:pStyle w:val="AmColumnHeading"/>
            </w:pPr>
            <w:r w:rsidRPr="00BA4D60">
              <w:t>Pakeitimas</w:t>
            </w:r>
          </w:p>
        </w:tc>
      </w:tr>
      <w:tr w:rsidR="00F11ED9" w:rsidRPr="00BA4D60" w14:paraId="70C1D863" w14:textId="77777777" w:rsidTr="00F11ED9">
        <w:trPr>
          <w:jc w:val="center"/>
        </w:trPr>
        <w:tc>
          <w:tcPr>
            <w:tcW w:w="4876" w:type="dxa"/>
            <w:tcBorders>
              <w:top w:val="nil"/>
              <w:left w:val="nil"/>
              <w:bottom w:val="nil"/>
              <w:right w:val="nil"/>
            </w:tcBorders>
          </w:tcPr>
          <w:p w14:paraId="4DF6052E" w14:textId="77777777" w:rsidR="00F11ED9" w:rsidRPr="00BA4D60" w:rsidRDefault="00F11ED9" w:rsidP="00F11ED9">
            <w:pPr>
              <w:pStyle w:val="Normal6a"/>
            </w:pPr>
          </w:p>
        </w:tc>
        <w:tc>
          <w:tcPr>
            <w:tcW w:w="4876" w:type="dxa"/>
            <w:tcBorders>
              <w:top w:val="nil"/>
              <w:left w:val="nil"/>
              <w:bottom w:val="nil"/>
              <w:right w:val="nil"/>
            </w:tcBorders>
          </w:tcPr>
          <w:p w14:paraId="723184D5" w14:textId="77777777" w:rsidR="00F11ED9" w:rsidRPr="00BA4D60" w:rsidRDefault="00F11ED9" w:rsidP="00F11ED9">
            <w:pPr>
              <w:pStyle w:val="Normal6a"/>
            </w:pPr>
            <w:r w:rsidRPr="00BA4D60">
              <w:rPr>
                <w:b/>
                <w:i/>
              </w:rPr>
              <w:t>6c.</w:t>
            </w:r>
            <w:r w:rsidRPr="00BA4D60">
              <w:tab/>
            </w:r>
            <w:r w:rsidRPr="00BA4D60">
              <w:rPr>
                <w:b/>
                <w:i/>
              </w:rPr>
              <w:t>ragina Komisiją įvertinti galimybę nustatyti papildomą išlyginimo mokestį vidaus rinkoje veikiančioms trečiųjų šalių įmonėms, kurioms taikomas efektyvusis mokesčio tarifas yra gerokai mažesnis nei taikomas valstybėse narėse;</w:t>
            </w:r>
          </w:p>
        </w:tc>
      </w:tr>
    </w:tbl>
    <w:p w14:paraId="5797354A"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{EL}</w:t>
      </w:r>
      <w:r w:rsidRPr="00BA4D60">
        <w:t>el</w:t>
      </w:r>
      <w:r w:rsidRPr="00BA4D60">
        <w:rPr>
          <w:rStyle w:val="HideTWBExt"/>
        </w:rPr>
        <w:t>&lt;/Original&gt;</w:t>
      </w:r>
    </w:p>
    <w:p w14:paraId="5EE4444D" w14:textId="77777777" w:rsidR="00F11ED9" w:rsidRPr="00BA4D60" w:rsidRDefault="00F11ED9" w:rsidP="00F11ED9">
      <w:r w:rsidRPr="00BA4D60">
        <w:rPr>
          <w:rStyle w:val="HideTWBExt"/>
        </w:rPr>
        <w:t>&lt;/Amend&gt;</w:t>
      </w:r>
    </w:p>
    <w:p w14:paraId="761D37CE"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80</w:t>
      </w:r>
      <w:r w:rsidRPr="00BA4D60">
        <w:rPr>
          <w:rStyle w:val="HideTWBExt"/>
          <w:b w:val="0"/>
        </w:rPr>
        <w:t>&lt;/NumAm&gt;</w:t>
      </w:r>
    </w:p>
    <w:p w14:paraId="59F2C103" w14:textId="77777777" w:rsidR="00F11ED9" w:rsidRPr="00BA4D60" w:rsidRDefault="00F11ED9" w:rsidP="00F11ED9">
      <w:pPr>
        <w:pStyle w:val="NormalBold"/>
      </w:pPr>
      <w:r w:rsidRPr="00BA4D60">
        <w:rPr>
          <w:rStyle w:val="HideTWBExt"/>
          <w:b w:val="0"/>
        </w:rPr>
        <w:t>&lt;RepeatBlock-By&gt;&lt;Members&gt;</w:t>
      </w:r>
      <w:r w:rsidRPr="00BA4D60">
        <w:t>Georgios Aftias</w:t>
      </w:r>
      <w:r w:rsidRPr="00BA4D60">
        <w:rPr>
          <w:rStyle w:val="HideTWBExt"/>
          <w:b w:val="0"/>
        </w:rPr>
        <w:t>&lt;/Members&gt;</w:t>
      </w:r>
    </w:p>
    <w:p w14:paraId="50E36E93" w14:textId="77777777" w:rsidR="00F11ED9" w:rsidRPr="00BA4D60" w:rsidRDefault="00F11ED9" w:rsidP="00F11ED9">
      <w:pPr>
        <w:pStyle w:val="NormalBold"/>
      </w:pPr>
      <w:r w:rsidRPr="00BA4D60">
        <w:rPr>
          <w:rStyle w:val="HideTWBExt"/>
          <w:b w:val="0"/>
        </w:rPr>
        <w:t>&lt;/RepeatBlock-By&gt;</w:t>
      </w:r>
    </w:p>
    <w:p w14:paraId="4015D91D"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213713F7" w14:textId="77777777" w:rsidR="00F11ED9" w:rsidRPr="00BA4D60" w:rsidRDefault="00F11ED9" w:rsidP="00F11ED9">
      <w:pPr>
        <w:pStyle w:val="NormalBold"/>
      </w:pPr>
      <w:r w:rsidRPr="00BA4D60">
        <w:rPr>
          <w:rStyle w:val="HideTWBExt"/>
          <w:b w:val="0"/>
        </w:rPr>
        <w:t>&lt;Article&gt;</w:t>
      </w:r>
      <w:r w:rsidRPr="00BA4D60">
        <w:t>6 d dalis (nauja)</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4950B4E1" w14:textId="77777777" w:rsidTr="00F11ED9">
        <w:trPr>
          <w:trHeight w:hRule="exact" w:val="240"/>
          <w:jc w:val="center"/>
        </w:trPr>
        <w:tc>
          <w:tcPr>
            <w:tcW w:w="9752" w:type="dxa"/>
            <w:gridSpan w:val="2"/>
            <w:tcBorders>
              <w:top w:val="nil"/>
              <w:left w:val="nil"/>
              <w:bottom w:val="nil"/>
              <w:right w:val="nil"/>
            </w:tcBorders>
          </w:tcPr>
          <w:p w14:paraId="5905A9D2" w14:textId="77777777" w:rsidR="00F11ED9" w:rsidRPr="00BA4D60" w:rsidRDefault="00F11ED9" w:rsidP="00F11ED9"/>
        </w:tc>
      </w:tr>
      <w:tr w:rsidR="00F11ED9" w:rsidRPr="00BA4D60" w14:paraId="6D143129" w14:textId="77777777" w:rsidTr="00F11ED9">
        <w:trPr>
          <w:trHeight w:val="240"/>
          <w:jc w:val="center"/>
        </w:trPr>
        <w:tc>
          <w:tcPr>
            <w:tcW w:w="4876" w:type="dxa"/>
            <w:tcBorders>
              <w:top w:val="nil"/>
              <w:left w:val="nil"/>
              <w:bottom w:val="nil"/>
              <w:right w:val="nil"/>
            </w:tcBorders>
          </w:tcPr>
          <w:p w14:paraId="3838028A"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57C64A10" w14:textId="77777777" w:rsidR="00F11ED9" w:rsidRPr="00BA4D60" w:rsidRDefault="00F11ED9" w:rsidP="00F11ED9">
            <w:pPr>
              <w:pStyle w:val="AmColumnHeading"/>
            </w:pPr>
            <w:r w:rsidRPr="00BA4D60">
              <w:t>Pakeitimas</w:t>
            </w:r>
          </w:p>
        </w:tc>
      </w:tr>
      <w:tr w:rsidR="00F11ED9" w:rsidRPr="00BA4D60" w14:paraId="6D3915B4" w14:textId="77777777" w:rsidTr="00F11ED9">
        <w:trPr>
          <w:jc w:val="center"/>
        </w:trPr>
        <w:tc>
          <w:tcPr>
            <w:tcW w:w="4876" w:type="dxa"/>
            <w:tcBorders>
              <w:top w:val="nil"/>
              <w:left w:val="nil"/>
              <w:bottom w:val="nil"/>
              <w:right w:val="nil"/>
            </w:tcBorders>
          </w:tcPr>
          <w:p w14:paraId="3AAEDA92" w14:textId="77777777" w:rsidR="00F11ED9" w:rsidRPr="00BA4D60" w:rsidRDefault="00F11ED9" w:rsidP="00F11ED9">
            <w:pPr>
              <w:pStyle w:val="Normal6a"/>
            </w:pPr>
          </w:p>
        </w:tc>
        <w:tc>
          <w:tcPr>
            <w:tcW w:w="4876" w:type="dxa"/>
            <w:tcBorders>
              <w:top w:val="nil"/>
              <w:left w:val="nil"/>
              <w:bottom w:val="nil"/>
              <w:right w:val="nil"/>
            </w:tcBorders>
          </w:tcPr>
          <w:p w14:paraId="6103E36F" w14:textId="77777777" w:rsidR="00F11ED9" w:rsidRPr="00BA4D60" w:rsidRDefault="00F11ED9" w:rsidP="00F11ED9">
            <w:pPr>
              <w:pStyle w:val="Normal6a"/>
            </w:pPr>
            <w:r w:rsidRPr="00BA4D60">
              <w:rPr>
                <w:b/>
                <w:i/>
              </w:rPr>
              <w:t>6d.</w:t>
            </w:r>
            <w:r w:rsidRPr="00BA4D60">
              <w:tab/>
            </w:r>
            <w:r w:rsidRPr="00BA4D60">
              <w:rPr>
                <w:b/>
                <w:i/>
              </w:rPr>
              <w:t>pabrėžia, kad galimybė naudotis Europos finansavimo priemonėmis, mokslinių tyrimų ir inovacijų programomis ir viešaisiais pirkimais turėtų priklausyti nuo to, ar Sąjungoje yra daug mokesčių mokėtojų ir ar visapusiškai laikomasi ES mokesčių taisyklių;</w:t>
            </w:r>
          </w:p>
        </w:tc>
      </w:tr>
    </w:tbl>
    <w:p w14:paraId="42028850"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{EL}</w:t>
      </w:r>
      <w:r w:rsidRPr="00BA4D60">
        <w:t>el</w:t>
      </w:r>
      <w:r w:rsidRPr="00BA4D60">
        <w:rPr>
          <w:rStyle w:val="HideTWBExt"/>
        </w:rPr>
        <w:t>&lt;/Original&gt;</w:t>
      </w:r>
    </w:p>
    <w:p w14:paraId="76342A85" w14:textId="77777777" w:rsidR="00F11ED9" w:rsidRPr="00BA4D60" w:rsidRDefault="00F11ED9" w:rsidP="00F11ED9">
      <w:r w:rsidRPr="00BA4D60">
        <w:rPr>
          <w:rStyle w:val="HideTWBExt"/>
        </w:rPr>
        <w:t>&lt;/Amend&gt;</w:t>
      </w:r>
    </w:p>
    <w:p w14:paraId="4A5018C4"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81</w:t>
      </w:r>
      <w:r w:rsidRPr="00BA4D60">
        <w:rPr>
          <w:rStyle w:val="HideTWBExt"/>
          <w:b w:val="0"/>
        </w:rPr>
        <w:t>&lt;/NumAm&gt;</w:t>
      </w:r>
    </w:p>
    <w:p w14:paraId="7DD2F922" w14:textId="77777777" w:rsidR="00F11ED9" w:rsidRPr="00BA4D60" w:rsidRDefault="00F11ED9" w:rsidP="00F11ED9">
      <w:pPr>
        <w:pStyle w:val="NormalBold"/>
      </w:pPr>
      <w:r w:rsidRPr="00BA4D60">
        <w:rPr>
          <w:rStyle w:val="HideTWBExt"/>
          <w:b w:val="0"/>
        </w:rPr>
        <w:t>&lt;RepeatBlock-By&gt;&lt;Members&gt;</w:t>
      </w:r>
      <w:r w:rsidRPr="00BA4D60">
        <w:t>Rasmus Andresen</w:t>
      </w:r>
      <w:r w:rsidRPr="00BA4D60">
        <w:rPr>
          <w:rStyle w:val="HideTWBExt"/>
          <w:b w:val="0"/>
        </w:rPr>
        <w:t>&lt;/Members&gt;</w:t>
      </w:r>
    </w:p>
    <w:p w14:paraId="21AC76B4" w14:textId="77777777" w:rsidR="00F11ED9" w:rsidRPr="00BA4D60" w:rsidRDefault="00F11ED9" w:rsidP="00F11ED9">
      <w:pPr>
        <w:pStyle w:val="NormalBold"/>
      </w:pPr>
      <w:r w:rsidRPr="00BA4D60">
        <w:rPr>
          <w:rStyle w:val="HideTWBExt"/>
          <w:b w:val="0"/>
        </w:rPr>
        <w:lastRenderedPageBreak/>
        <w:t>&lt;/RepeatBlock-By&gt;</w:t>
      </w:r>
    </w:p>
    <w:p w14:paraId="705299D9"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2BE51E75" w14:textId="77777777" w:rsidR="00F11ED9" w:rsidRPr="00BA4D60" w:rsidRDefault="00F11ED9" w:rsidP="00F11ED9">
      <w:pPr>
        <w:pStyle w:val="NormalBold"/>
      </w:pPr>
      <w:r w:rsidRPr="00BA4D60">
        <w:rPr>
          <w:rStyle w:val="HideTWBExt"/>
          <w:b w:val="0"/>
        </w:rPr>
        <w:t>&lt;Article&gt;</w:t>
      </w:r>
      <w:r w:rsidRPr="00BA4D60">
        <w:t>2 paantraštė</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74E5CA3A" w14:textId="77777777" w:rsidTr="00F11ED9">
        <w:trPr>
          <w:trHeight w:hRule="exact" w:val="240"/>
          <w:jc w:val="center"/>
        </w:trPr>
        <w:tc>
          <w:tcPr>
            <w:tcW w:w="9752" w:type="dxa"/>
            <w:gridSpan w:val="2"/>
            <w:tcBorders>
              <w:top w:val="nil"/>
              <w:left w:val="nil"/>
              <w:bottom w:val="nil"/>
              <w:right w:val="nil"/>
            </w:tcBorders>
          </w:tcPr>
          <w:p w14:paraId="0FCE3577" w14:textId="77777777" w:rsidR="00F11ED9" w:rsidRPr="00BA4D60" w:rsidRDefault="00F11ED9" w:rsidP="00F11ED9"/>
        </w:tc>
      </w:tr>
      <w:tr w:rsidR="00F11ED9" w:rsidRPr="00BA4D60" w14:paraId="7787A56C" w14:textId="77777777" w:rsidTr="00F11ED9">
        <w:trPr>
          <w:trHeight w:val="240"/>
          <w:jc w:val="center"/>
        </w:trPr>
        <w:tc>
          <w:tcPr>
            <w:tcW w:w="4876" w:type="dxa"/>
            <w:tcBorders>
              <w:top w:val="nil"/>
              <w:left w:val="nil"/>
              <w:bottom w:val="nil"/>
              <w:right w:val="nil"/>
            </w:tcBorders>
          </w:tcPr>
          <w:p w14:paraId="2E8C1586"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4F22724C" w14:textId="77777777" w:rsidR="00F11ED9" w:rsidRPr="00BA4D60" w:rsidRDefault="00F11ED9" w:rsidP="00F11ED9">
            <w:pPr>
              <w:pStyle w:val="AmColumnHeading"/>
            </w:pPr>
            <w:r w:rsidRPr="00BA4D60">
              <w:t>Pakeitimas</w:t>
            </w:r>
          </w:p>
        </w:tc>
      </w:tr>
      <w:tr w:rsidR="00F11ED9" w:rsidRPr="00BA4D60" w14:paraId="3564C33E" w14:textId="77777777" w:rsidTr="00F11ED9">
        <w:trPr>
          <w:jc w:val="center"/>
        </w:trPr>
        <w:tc>
          <w:tcPr>
            <w:tcW w:w="4876" w:type="dxa"/>
            <w:tcBorders>
              <w:top w:val="nil"/>
              <w:left w:val="nil"/>
              <w:bottom w:val="nil"/>
              <w:right w:val="nil"/>
            </w:tcBorders>
          </w:tcPr>
          <w:p w14:paraId="29E21BF1" w14:textId="77777777" w:rsidR="00F11ED9" w:rsidRPr="00BA4D60" w:rsidRDefault="00F11ED9" w:rsidP="00F11ED9">
            <w:pPr>
              <w:pStyle w:val="Normal6a"/>
            </w:pPr>
            <w:r w:rsidRPr="00BA4D60">
              <w:t xml:space="preserve">ES teisės aktų supaprastinimo </w:t>
            </w:r>
            <w:r w:rsidRPr="00BA4D60">
              <w:rPr>
                <w:b/>
                <w:i/>
              </w:rPr>
              <w:t>ir</w:t>
            </w:r>
            <w:r w:rsidRPr="00BA4D60">
              <w:t xml:space="preserve"> aiškumo poreikis</w:t>
            </w:r>
          </w:p>
        </w:tc>
        <w:tc>
          <w:tcPr>
            <w:tcW w:w="4876" w:type="dxa"/>
            <w:tcBorders>
              <w:top w:val="nil"/>
              <w:left w:val="nil"/>
              <w:bottom w:val="nil"/>
              <w:right w:val="nil"/>
            </w:tcBorders>
          </w:tcPr>
          <w:p w14:paraId="6256C231" w14:textId="77777777" w:rsidR="00F11ED9" w:rsidRPr="00BA4D60" w:rsidRDefault="00F11ED9" w:rsidP="00F11ED9">
            <w:pPr>
              <w:pStyle w:val="Normal6a"/>
            </w:pPr>
            <w:r w:rsidRPr="00BA4D60">
              <w:t xml:space="preserve">ES </w:t>
            </w:r>
            <w:r w:rsidRPr="00BA4D60">
              <w:rPr>
                <w:b/>
                <w:i/>
              </w:rPr>
              <w:t>mokesčių</w:t>
            </w:r>
            <w:r w:rsidRPr="00BA4D60">
              <w:t xml:space="preserve"> teisės aktų supaprastinimo</w:t>
            </w:r>
            <w:r w:rsidRPr="00BA4D60">
              <w:rPr>
                <w:b/>
                <w:i/>
              </w:rPr>
              <w:t>,</w:t>
            </w:r>
            <w:r w:rsidRPr="00BA4D60">
              <w:t xml:space="preserve"> aiškumo </w:t>
            </w:r>
            <w:r w:rsidRPr="00BA4D60">
              <w:rPr>
                <w:b/>
                <w:i/>
              </w:rPr>
              <w:t>ir veiksmingo bei demokratiško sprendimų priėmimo</w:t>
            </w:r>
            <w:r w:rsidRPr="00BA4D60">
              <w:t xml:space="preserve"> poreikis</w:t>
            </w:r>
          </w:p>
        </w:tc>
      </w:tr>
    </w:tbl>
    <w:p w14:paraId="75A2FB82"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0897B034" w14:textId="77777777" w:rsidR="00F11ED9" w:rsidRPr="00BA4D60" w:rsidRDefault="00F11ED9" w:rsidP="00F11ED9">
      <w:r w:rsidRPr="00BA4D60">
        <w:rPr>
          <w:rStyle w:val="HideTWBExt"/>
        </w:rPr>
        <w:t>&lt;/Amend&gt;</w:t>
      </w:r>
    </w:p>
    <w:p w14:paraId="3E4F65AD"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82</w:t>
      </w:r>
      <w:r w:rsidRPr="00BA4D60">
        <w:rPr>
          <w:rStyle w:val="HideTWBExt"/>
          <w:b w:val="0"/>
        </w:rPr>
        <w:t>&lt;/NumAm&gt;</w:t>
      </w:r>
    </w:p>
    <w:p w14:paraId="06FC6CD3" w14:textId="77777777" w:rsidR="00F11ED9" w:rsidRPr="00BA4D60" w:rsidRDefault="00F11ED9" w:rsidP="00F11ED9">
      <w:pPr>
        <w:pStyle w:val="NormalBold"/>
      </w:pPr>
      <w:r w:rsidRPr="00BA4D60">
        <w:rPr>
          <w:rStyle w:val="HideTWBExt"/>
          <w:b w:val="0"/>
        </w:rPr>
        <w:t>&lt;RepeatBlock-By&gt;&lt;Members&gt;</w:t>
      </w:r>
      <w:r w:rsidRPr="00BA4D60">
        <w:t>Niels Fuglsang, Bruno Gonçalves, Matthias Ecke, Aurore Lalucq, Evelyn Regner, Jonás Fernández</w:t>
      </w:r>
      <w:r w:rsidRPr="00BA4D60">
        <w:rPr>
          <w:rStyle w:val="HideTWBExt"/>
          <w:b w:val="0"/>
        </w:rPr>
        <w:t>&lt;/Members&gt;</w:t>
      </w:r>
    </w:p>
    <w:p w14:paraId="1CE79F5D" w14:textId="77777777" w:rsidR="00F11ED9" w:rsidRPr="00BA4D60" w:rsidRDefault="00F11ED9" w:rsidP="00F11ED9">
      <w:pPr>
        <w:pStyle w:val="NormalBold"/>
      </w:pPr>
      <w:r w:rsidRPr="00BA4D60">
        <w:rPr>
          <w:rStyle w:val="HideTWBExt"/>
          <w:b w:val="0"/>
        </w:rPr>
        <w:t>&lt;/RepeatBlock-By&gt;</w:t>
      </w:r>
    </w:p>
    <w:p w14:paraId="7CD97BE9"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3E73A4A3" w14:textId="77777777" w:rsidR="00F11ED9" w:rsidRPr="00BA4D60" w:rsidRDefault="00F11ED9" w:rsidP="00F11ED9">
      <w:pPr>
        <w:pStyle w:val="NormalBold"/>
      </w:pPr>
      <w:r w:rsidRPr="00BA4D60">
        <w:rPr>
          <w:rStyle w:val="HideTWBExt"/>
          <w:b w:val="0"/>
        </w:rPr>
        <w:t>&lt;Article&gt;</w:t>
      </w:r>
      <w:r w:rsidRPr="00BA4D60">
        <w:t>2 paantraštė</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44B2FD61" w14:textId="77777777" w:rsidTr="00F11ED9">
        <w:trPr>
          <w:trHeight w:hRule="exact" w:val="240"/>
          <w:jc w:val="center"/>
        </w:trPr>
        <w:tc>
          <w:tcPr>
            <w:tcW w:w="9752" w:type="dxa"/>
            <w:gridSpan w:val="2"/>
            <w:tcBorders>
              <w:top w:val="nil"/>
              <w:left w:val="nil"/>
              <w:bottom w:val="nil"/>
              <w:right w:val="nil"/>
            </w:tcBorders>
          </w:tcPr>
          <w:p w14:paraId="757FD8F4" w14:textId="77777777" w:rsidR="00F11ED9" w:rsidRPr="00BA4D60" w:rsidRDefault="00F11ED9" w:rsidP="00F11ED9"/>
        </w:tc>
      </w:tr>
      <w:tr w:rsidR="00F11ED9" w:rsidRPr="00BA4D60" w14:paraId="5A8E0C93" w14:textId="77777777" w:rsidTr="00F11ED9">
        <w:trPr>
          <w:trHeight w:val="240"/>
          <w:jc w:val="center"/>
        </w:trPr>
        <w:tc>
          <w:tcPr>
            <w:tcW w:w="4876" w:type="dxa"/>
            <w:tcBorders>
              <w:top w:val="nil"/>
              <w:left w:val="nil"/>
              <w:bottom w:val="nil"/>
              <w:right w:val="nil"/>
            </w:tcBorders>
          </w:tcPr>
          <w:p w14:paraId="21AF4C14"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5D066CF0" w14:textId="77777777" w:rsidR="00F11ED9" w:rsidRPr="00BA4D60" w:rsidRDefault="00F11ED9" w:rsidP="00F11ED9">
            <w:pPr>
              <w:pStyle w:val="AmColumnHeading"/>
            </w:pPr>
            <w:r w:rsidRPr="00BA4D60">
              <w:t>Pakeitimas</w:t>
            </w:r>
          </w:p>
        </w:tc>
      </w:tr>
      <w:tr w:rsidR="00F11ED9" w:rsidRPr="00BA4D60" w14:paraId="121C1386" w14:textId="77777777" w:rsidTr="00F11ED9">
        <w:trPr>
          <w:jc w:val="center"/>
        </w:trPr>
        <w:tc>
          <w:tcPr>
            <w:tcW w:w="4876" w:type="dxa"/>
            <w:tcBorders>
              <w:top w:val="nil"/>
              <w:left w:val="nil"/>
              <w:bottom w:val="nil"/>
              <w:right w:val="nil"/>
            </w:tcBorders>
          </w:tcPr>
          <w:p w14:paraId="168557FE" w14:textId="77777777" w:rsidR="00F11ED9" w:rsidRPr="00BA4D60" w:rsidRDefault="00F11ED9" w:rsidP="00F11ED9">
            <w:pPr>
              <w:pStyle w:val="Normal6a"/>
            </w:pPr>
            <w:r w:rsidRPr="00BA4D60">
              <w:t>ES teisės aktų supaprastinimo ir aiškumo poreikis</w:t>
            </w:r>
          </w:p>
        </w:tc>
        <w:tc>
          <w:tcPr>
            <w:tcW w:w="4876" w:type="dxa"/>
            <w:tcBorders>
              <w:top w:val="nil"/>
              <w:left w:val="nil"/>
              <w:bottom w:val="nil"/>
              <w:right w:val="nil"/>
            </w:tcBorders>
          </w:tcPr>
          <w:p w14:paraId="148D7707" w14:textId="77777777" w:rsidR="00F11ED9" w:rsidRPr="00BA4D60" w:rsidRDefault="00F11ED9" w:rsidP="00F11ED9">
            <w:pPr>
              <w:pStyle w:val="Normal6a"/>
            </w:pPr>
            <w:r w:rsidRPr="00BA4D60">
              <w:t>ES teisės aktų supaprastinimo</w:t>
            </w:r>
            <w:r w:rsidRPr="00BA4D60">
              <w:rPr>
                <w:b/>
                <w:i/>
              </w:rPr>
              <w:t>, skaidrumo</w:t>
            </w:r>
            <w:r w:rsidRPr="00BA4D60">
              <w:t xml:space="preserve"> ir aiškumo poreikis</w:t>
            </w:r>
          </w:p>
        </w:tc>
      </w:tr>
    </w:tbl>
    <w:p w14:paraId="5A25B633"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73CB970B" w14:textId="77777777" w:rsidR="00F11ED9" w:rsidRPr="00BA4D60" w:rsidRDefault="00F11ED9" w:rsidP="00F11ED9">
      <w:r w:rsidRPr="00BA4D60">
        <w:rPr>
          <w:rStyle w:val="HideTWBExt"/>
        </w:rPr>
        <w:t>&lt;/Amend&gt;</w:t>
      </w:r>
    </w:p>
    <w:p w14:paraId="646E7D00"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83</w:t>
      </w:r>
      <w:r w:rsidRPr="00BA4D60">
        <w:rPr>
          <w:rStyle w:val="HideTWBExt"/>
          <w:b w:val="0"/>
        </w:rPr>
        <w:t>&lt;/NumAm&gt;</w:t>
      </w:r>
    </w:p>
    <w:p w14:paraId="7DBE5A83" w14:textId="77777777" w:rsidR="00F11ED9" w:rsidRPr="00BA4D60" w:rsidRDefault="00F11ED9" w:rsidP="00F11ED9">
      <w:pPr>
        <w:pStyle w:val="NormalBold"/>
      </w:pPr>
      <w:r w:rsidRPr="00BA4D60">
        <w:rPr>
          <w:rStyle w:val="HideTWBExt"/>
          <w:b w:val="0"/>
        </w:rPr>
        <w:t>&lt;RepeatBlock-By&gt;&lt;Members&gt;</w:t>
      </w:r>
      <w:r w:rsidRPr="00BA4D60">
        <w:t>Kinga Kollár</w:t>
      </w:r>
      <w:r w:rsidRPr="00BA4D60">
        <w:rPr>
          <w:rStyle w:val="HideTWBExt"/>
          <w:b w:val="0"/>
        </w:rPr>
        <w:t>&lt;/Members&gt;</w:t>
      </w:r>
    </w:p>
    <w:p w14:paraId="0AA35AEA" w14:textId="77777777" w:rsidR="00F11ED9" w:rsidRPr="00BA4D60" w:rsidRDefault="00F11ED9" w:rsidP="00F11ED9">
      <w:pPr>
        <w:pStyle w:val="NormalBold"/>
      </w:pPr>
      <w:r w:rsidRPr="00BA4D60">
        <w:rPr>
          <w:rStyle w:val="HideTWBExt"/>
          <w:b w:val="0"/>
        </w:rPr>
        <w:t>&lt;/RepeatBlock-By&gt;</w:t>
      </w:r>
    </w:p>
    <w:p w14:paraId="37E37848"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2C8A419E" w14:textId="77777777" w:rsidR="00F11ED9" w:rsidRPr="00BA4D60" w:rsidRDefault="00F11ED9" w:rsidP="00F11ED9">
      <w:pPr>
        <w:pStyle w:val="NormalBold"/>
      </w:pPr>
      <w:r w:rsidRPr="00BA4D60">
        <w:rPr>
          <w:rStyle w:val="HideTWBExt"/>
          <w:b w:val="0"/>
        </w:rPr>
        <w:t>&lt;Article&gt;</w:t>
      </w:r>
      <w:r w:rsidRPr="00BA4D60">
        <w:t>7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698AF0E3" w14:textId="77777777" w:rsidTr="00F11ED9">
        <w:trPr>
          <w:trHeight w:hRule="exact" w:val="240"/>
          <w:jc w:val="center"/>
        </w:trPr>
        <w:tc>
          <w:tcPr>
            <w:tcW w:w="9752" w:type="dxa"/>
            <w:gridSpan w:val="2"/>
            <w:tcBorders>
              <w:top w:val="nil"/>
              <w:left w:val="nil"/>
              <w:bottom w:val="nil"/>
              <w:right w:val="nil"/>
            </w:tcBorders>
          </w:tcPr>
          <w:p w14:paraId="4F040D9C" w14:textId="77777777" w:rsidR="00F11ED9" w:rsidRPr="00BA4D60" w:rsidRDefault="00F11ED9" w:rsidP="00F11ED9"/>
        </w:tc>
      </w:tr>
      <w:tr w:rsidR="00F11ED9" w:rsidRPr="00BA4D60" w14:paraId="59AC5E10" w14:textId="77777777" w:rsidTr="00F11ED9">
        <w:trPr>
          <w:trHeight w:val="240"/>
          <w:jc w:val="center"/>
        </w:trPr>
        <w:tc>
          <w:tcPr>
            <w:tcW w:w="4876" w:type="dxa"/>
            <w:tcBorders>
              <w:top w:val="nil"/>
              <w:left w:val="nil"/>
              <w:bottom w:val="nil"/>
              <w:right w:val="nil"/>
            </w:tcBorders>
          </w:tcPr>
          <w:p w14:paraId="12481ECB"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73D1FB8E" w14:textId="77777777" w:rsidR="00F11ED9" w:rsidRPr="00BA4D60" w:rsidRDefault="00F11ED9" w:rsidP="00F11ED9">
            <w:pPr>
              <w:pStyle w:val="AmColumnHeading"/>
            </w:pPr>
            <w:r w:rsidRPr="00BA4D60">
              <w:t>Pakeitimas</w:t>
            </w:r>
          </w:p>
        </w:tc>
      </w:tr>
      <w:tr w:rsidR="00F11ED9" w:rsidRPr="00BA4D60" w14:paraId="61BE6485" w14:textId="77777777" w:rsidTr="00F11ED9">
        <w:trPr>
          <w:jc w:val="center"/>
        </w:trPr>
        <w:tc>
          <w:tcPr>
            <w:tcW w:w="4876" w:type="dxa"/>
            <w:tcBorders>
              <w:top w:val="nil"/>
              <w:left w:val="nil"/>
              <w:bottom w:val="nil"/>
              <w:right w:val="nil"/>
            </w:tcBorders>
          </w:tcPr>
          <w:p w14:paraId="44A15FCF" w14:textId="77777777" w:rsidR="00F11ED9" w:rsidRPr="00BA4D60" w:rsidRDefault="00F11ED9" w:rsidP="00F11ED9">
            <w:pPr>
              <w:pStyle w:val="Normal6a"/>
            </w:pPr>
            <w:r w:rsidRPr="00BA4D60">
              <w:t>7.</w:t>
            </w:r>
            <w:r w:rsidRPr="00BA4D60">
              <w:tab/>
              <w:t>susirūpinęs pažymi, kad dėl gretutinio požiūrio taikymo didėja teisinis ir administracinis sudėtingumas, taip pat ES įsisteigusių tarptautinių įmonių, kurios vykdo veiklą Jungtinėse Amerikos Valstijose, reikalavimų laikymosi išlaidos;</w:t>
            </w:r>
          </w:p>
        </w:tc>
        <w:tc>
          <w:tcPr>
            <w:tcW w:w="4876" w:type="dxa"/>
            <w:tcBorders>
              <w:top w:val="nil"/>
              <w:left w:val="nil"/>
              <w:bottom w:val="nil"/>
              <w:right w:val="nil"/>
            </w:tcBorders>
          </w:tcPr>
          <w:p w14:paraId="7DE5536C" w14:textId="77777777" w:rsidR="00F11ED9" w:rsidRPr="00BA4D60" w:rsidRDefault="00F11ED9" w:rsidP="00F11ED9">
            <w:pPr>
              <w:pStyle w:val="Normal6a"/>
            </w:pPr>
            <w:r w:rsidRPr="00BA4D60">
              <w:t>7.</w:t>
            </w:r>
            <w:r w:rsidRPr="00BA4D60">
              <w:tab/>
              <w:t xml:space="preserve">susirūpinęs pažymi, kad dėl </w:t>
            </w:r>
            <w:r w:rsidRPr="00BA4D60">
              <w:rPr>
                <w:b/>
                <w:i/>
              </w:rPr>
              <w:t>2 ramsčio struktūros atskaitomybės reikalavimai tapo atskiru, apsunkinančiu apskaitos lygmeniu, nes, siekiant apskaičiuoti visuotinius minimalius mokesčius, finansinės sistemos (pvz., TFAS arba JAV BAP), derinamos su sudėtingais EBPO koregavimais, turi būti taikomos kartu su vietos mokesčių kodeksais</w:t>
            </w:r>
            <w:r w:rsidRPr="00BA4D60">
              <w:t>;</w:t>
            </w:r>
            <w:r w:rsidRPr="00BA4D60">
              <w:rPr>
                <w:b/>
                <w:i/>
              </w:rPr>
              <w:t xml:space="preserve"> </w:t>
            </w:r>
            <w:r w:rsidRPr="00BA4D60">
              <w:t xml:space="preserve">apgailestauja, kad dėl gretutinio požiūrio taikymo </w:t>
            </w:r>
            <w:r w:rsidRPr="00BA4D60">
              <w:rPr>
                <w:b/>
                <w:i/>
              </w:rPr>
              <w:t>dar labiau</w:t>
            </w:r>
            <w:r w:rsidRPr="00BA4D60">
              <w:t xml:space="preserve"> didėja teisinis </w:t>
            </w:r>
            <w:r w:rsidRPr="00BA4D60">
              <w:lastRenderedPageBreak/>
              <w:t>ir administracinis sudėtingumas, taip pat ES įsisteigusių tarptautinių įmonių, kurios vykdo veiklą Jungtinėse Amerikos Valstijose, reikalavimų laikymosi išlaidos;</w:t>
            </w:r>
          </w:p>
        </w:tc>
      </w:tr>
    </w:tbl>
    <w:p w14:paraId="6023401F" w14:textId="77777777" w:rsidR="00F11ED9" w:rsidRPr="00BA4D60" w:rsidRDefault="00F11ED9" w:rsidP="00F11ED9">
      <w:pPr>
        <w:pStyle w:val="AmOrLang"/>
      </w:pPr>
      <w:r w:rsidRPr="00BA4D60">
        <w:lastRenderedPageBreak/>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435FBE20" w14:textId="77777777" w:rsidR="00F11ED9" w:rsidRPr="00BA4D60" w:rsidRDefault="00F11ED9" w:rsidP="00F11ED9">
      <w:r w:rsidRPr="00BA4D60">
        <w:rPr>
          <w:rStyle w:val="HideTWBExt"/>
        </w:rPr>
        <w:t>&lt;/Amend&gt;</w:t>
      </w:r>
    </w:p>
    <w:p w14:paraId="4B0DBBCC"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84</w:t>
      </w:r>
      <w:r w:rsidRPr="00BA4D60">
        <w:rPr>
          <w:rStyle w:val="HideTWBExt"/>
          <w:b w:val="0"/>
        </w:rPr>
        <w:t>&lt;/NumAm&gt;</w:t>
      </w:r>
    </w:p>
    <w:p w14:paraId="68EA69B5" w14:textId="77777777" w:rsidR="00F11ED9" w:rsidRPr="00BA4D60" w:rsidRDefault="00F11ED9" w:rsidP="00F11ED9">
      <w:pPr>
        <w:pStyle w:val="NormalBold"/>
      </w:pPr>
      <w:r w:rsidRPr="00BA4D60">
        <w:rPr>
          <w:rStyle w:val="HideTWBExt"/>
          <w:b w:val="0"/>
        </w:rPr>
        <w:t>&lt;RepeatBlock-By&gt;&lt;Members&gt;</w:t>
      </w:r>
      <w:r w:rsidRPr="00BA4D60">
        <w:t>Rasmus Andresen</w:t>
      </w:r>
      <w:r w:rsidRPr="00BA4D60">
        <w:rPr>
          <w:rStyle w:val="HideTWBExt"/>
          <w:b w:val="0"/>
        </w:rPr>
        <w:t>&lt;/Members&gt;</w:t>
      </w:r>
    </w:p>
    <w:p w14:paraId="03E6347A" w14:textId="77777777" w:rsidR="00F11ED9" w:rsidRPr="00BA4D60" w:rsidRDefault="00F11ED9" w:rsidP="00F11ED9">
      <w:pPr>
        <w:pStyle w:val="NormalBold"/>
      </w:pPr>
      <w:r w:rsidRPr="00BA4D60">
        <w:rPr>
          <w:rStyle w:val="HideTWBExt"/>
          <w:b w:val="0"/>
        </w:rPr>
        <w:t>&lt;/RepeatBlock-By&gt;</w:t>
      </w:r>
    </w:p>
    <w:p w14:paraId="3177D921"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5DD1924A" w14:textId="77777777" w:rsidR="00F11ED9" w:rsidRPr="00BA4D60" w:rsidRDefault="00F11ED9" w:rsidP="00F11ED9">
      <w:pPr>
        <w:pStyle w:val="NormalBold"/>
      </w:pPr>
      <w:r w:rsidRPr="00BA4D60">
        <w:rPr>
          <w:rStyle w:val="HideTWBExt"/>
          <w:b w:val="0"/>
        </w:rPr>
        <w:t>&lt;Article&gt;</w:t>
      </w:r>
      <w:r w:rsidRPr="00BA4D60">
        <w:t>7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53F8188A" w14:textId="77777777" w:rsidTr="00F11ED9">
        <w:trPr>
          <w:trHeight w:hRule="exact" w:val="240"/>
          <w:jc w:val="center"/>
        </w:trPr>
        <w:tc>
          <w:tcPr>
            <w:tcW w:w="9752" w:type="dxa"/>
            <w:gridSpan w:val="2"/>
            <w:tcBorders>
              <w:top w:val="nil"/>
              <w:left w:val="nil"/>
              <w:bottom w:val="nil"/>
              <w:right w:val="nil"/>
            </w:tcBorders>
          </w:tcPr>
          <w:p w14:paraId="4BE60FC7" w14:textId="77777777" w:rsidR="00F11ED9" w:rsidRPr="00BA4D60" w:rsidRDefault="00F11ED9" w:rsidP="00F11ED9"/>
        </w:tc>
      </w:tr>
      <w:tr w:rsidR="00F11ED9" w:rsidRPr="00BA4D60" w14:paraId="7122D57E" w14:textId="77777777" w:rsidTr="00F11ED9">
        <w:trPr>
          <w:trHeight w:val="240"/>
          <w:jc w:val="center"/>
        </w:trPr>
        <w:tc>
          <w:tcPr>
            <w:tcW w:w="4876" w:type="dxa"/>
            <w:tcBorders>
              <w:top w:val="nil"/>
              <w:left w:val="nil"/>
              <w:bottom w:val="nil"/>
              <w:right w:val="nil"/>
            </w:tcBorders>
          </w:tcPr>
          <w:p w14:paraId="6FD23867"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6ECAB230" w14:textId="77777777" w:rsidR="00F11ED9" w:rsidRPr="00BA4D60" w:rsidRDefault="00F11ED9" w:rsidP="00F11ED9">
            <w:pPr>
              <w:pStyle w:val="AmColumnHeading"/>
            </w:pPr>
            <w:r w:rsidRPr="00BA4D60">
              <w:t>Pakeitimas</w:t>
            </w:r>
          </w:p>
        </w:tc>
      </w:tr>
      <w:tr w:rsidR="00F11ED9" w:rsidRPr="00BA4D60" w14:paraId="5F773EF0" w14:textId="77777777" w:rsidTr="00F11ED9">
        <w:trPr>
          <w:jc w:val="center"/>
        </w:trPr>
        <w:tc>
          <w:tcPr>
            <w:tcW w:w="4876" w:type="dxa"/>
            <w:tcBorders>
              <w:top w:val="nil"/>
              <w:left w:val="nil"/>
              <w:bottom w:val="nil"/>
              <w:right w:val="nil"/>
            </w:tcBorders>
          </w:tcPr>
          <w:p w14:paraId="60653EEE" w14:textId="77777777" w:rsidR="00F11ED9" w:rsidRPr="00BA4D60" w:rsidRDefault="00F11ED9" w:rsidP="00F11ED9">
            <w:pPr>
              <w:pStyle w:val="Normal6a"/>
            </w:pPr>
            <w:r w:rsidRPr="00BA4D60">
              <w:t>7.</w:t>
            </w:r>
            <w:r w:rsidRPr="00BA4D60">
              <w:tab/>
              <w:t xml:space="preserve">susirūpinęs pažymi, kad dėl gretutinio požiūrio taikymo didėja teisinis ir administracinis sudėtingumas, </w:t>
            </w:r>
            <w:r w:rsidRPr="00BA4D60">
              <w:rPr>
                <w:b/>
                <w:i/>
              </w:rPr>
              <w:t>taip pat</w:t>
            </w:r>
            <w:r w:rsidRPr="00BA4D60">
              <w:t xml:space="preserve"> ES įsisteigusių tarptautinių įmonių, kurios vykdo veiklą Jungtinėse Amerikos Valstijose, reikalavimų laikymosi išlaidos;</w:t>
            </w:r>
          </w:p>
        </w:tc>
        <w:tc>
          <w:tcPr>
            <w:tcW w:w="4876" w:type="dxa"/>
            <w:tcBorders>
              <w:top w:val="nil"/>
              <w:left w:val="nil"/>
              <w:bottom w:val="nil"/>
              <w:right w:val="nil"/>
            </w:tcBorders>
          </w:tcPr>
          <w:p w14:paraId="272C098D" w14:textId="77777777" w:rsidR="00F11ED9" w:rsidRPr="00BA4D60" w:rsidRDefault="00F11ED9" w:rsidP="00F11ED9">
            <w:pPr>
              <w:pStyle w:val="Normal6a"/>
            </w:pPr>
            <w:r w:rsidRPr="00BA4D60">
              <w:t>7.</w:t>
            </w:r>
            <w:r w:rsidRPr="00BA4D60">
              <w:tab/>
              <w:t xml:space="preserve">susirūpinęs pažymi, kad dėl gretutinio požiūrio taikymo didėja teisinis ir administracinis sudėtingumas </w:t>
            </w:r>
            <w:r w:rsidRPr="00BA4D60">
              <w:rPr>
                <w:b/>
                <w:i/>
              </w:rPr>
              <w:t>bei atsiranda naujų spragų</w:t>
            </w:r>
            <w:r w:rsidRPr="00BA4D60">
              <w:t xml:space="preserve">, </w:t>
            </w:r>
            <w:r w:rsidRPr="00BA4D60">
              <w:rPr>
                <w:b/>
                <w:i/>
              </w:rPr>
              <w:t>be kita ko,</w:t>
            </w:r>
            <w:r w:rsidRPr="00BA4D60">
              <w:t xml:space="preserve"> ES įsisteigusių tarptautinių įmonių, kurios vykdo veiklą Jungtinėse Amerikos Valstijose, reikalavimų laikymosi išlaidos</w:t>
            </w:r>
            <w:r w:rsidRPr="00BA4D60">
              <w:rPr>
                <w:b/>
                <w:i/>
              </w:rPr>
              <w:t>, kartu apsaugant būstinę JAV turinčias įmones nuo esminių EBPO antrojo ramsčio sistemos elementų ir sudarant sąlygas tęsti žalingą piktnaudžiavimą pelno mokesčiu</w:t>
            </w:r>
            <w:r w:rsidRPr="00BA4D60">
              <w:rPr>
                <w:b/>
                <w:i/>
                <w:vertAlign w:val="superscript"/>
              </w:rPr>
              <w:t>1b</w:t>
            </w:r>
            <w:r w:rsidRPr="00BA4D60">
              <w:t>;</w:t>
            </w:r>
          </w:p>
        </w:tc>
      </w:tr>
      <w:tr w:rsidR="00F11ED9" w:rsidRPr="00BA4D60" w14:paraId="39454906" w14:textId="77777777" w:rsidTr="00F11ED9">
        <w:trPr>
          <w:jc w:val="center"/>
        </w:trPr>
        <w:tc>
          <w:tcPr>
            <w:tcW w:w="4876" w:type="dxa"/>
            <w:tcBorders>
              <w:top w:val="nil"/>
              <w:left w:val="nil"/>
              <w:bottom w:val="nil"/>
              <w:right w:val="nil"/>
            </w:tcBorders>
          </w:tcPr>
          <w:p w14:paraId="7CB6596C" w14:textId="77777777" w:rsidR="00F11ED9" w:rsidRPr="00BA4D60" w:rsidRDefault="00F11ED9" w:rsidP="00F11ED9"/>
        </w:tc>
        <w:tc>
          <w:tcPr>
            <w:tcW w:w="4876" w:type="dxa"/>
            <w:tcBorders>
              <w:top w:val="nil"/>
              <w:left w:val="nil"/>
              <w:bottom w:val="nil"/>
              <w:right w:val="nil"/>
            </w:tcBorders>
          </w:tcPr>
          <w:p w14:paraId="7A917513" w14:textId="77777777" w:rsidR="00F11ED9" w:rsidRPr="00BA4D60" w:rsidRDefault="00F11ED9" w:rsidP="00F11ED9">
            <w:pPr>
              <w:pStyle w:val="Normal6a"/>
            </w:pPr>
            <w:r w:rsidRPr="00BA4D60">
              <w:rPr>
                <w:b/>
                <w:i/>
              </w:rPr>
              <w:t>_________________</w:t>
            </w:r>
          </w:p>
        </w:tc>
      </w:tr>
      <w:tr w:rsidR="00F11ED9" w:rsidRPr="00BA4D60" w14:paraId="297D11CA" w14:textId="77777777" w:rsidTr="00F11ED9">
        <w:trPr>
          <w:jc w:val="center"/>
        </w:trPr>
        <w:tc>
          <w:tcPr>
            <w:tcW w:w="4876" w:type="dxa"/>
            <w:tcBorders>
              <w:top w:val="nil"/>
              <w:left w:val="nil"/>
              <w:bottom w:val="nil"/>
              <w:right w:val="nil"/>
            </w:tcBorders>
          </w:tcPr>
          <w:p w14:paraId="320F2D0B" w14:textId="77777777" w:rsidR="00F11ED9" w:rsidRPr="00BA4D60" w:rsidRDefault="00F11ED9" w:rsidP="00F11ED9"/>
        </w:tc>
        <w:tc>
          <w:tcPr>
            <w:tcW w:w="4876" w:type="dxa"/>
            <w:tcBorders>
              <w:top w:val="nil"/>
              <w:left w:val="nil"/>
              <w:bottom w:val="nil"/>
              <w:right w:val="nil"/>
            </w:tcBorders>
          </w:tcPr>
          <w:p w14:paraId="0B3FCBE0" w14:textId="77777777" w:rsidR="00F11ED9" w:rsidRPr="00BA4D60" w:rsidRDefault="00F11ED9" w:rsidP="00F11ED9">
            <w:pPr>
              <w:pStyle w:val="Normal6a"/>
            </w:pPr>
            <w:r w:rsidRPr="00BA4D60">
              <w:rPr>
                <w:b/>
                <w:i/>
                <w:vertAlign w:val="superscript"/>
              </w:rPr>
              <w:t>1b</w:t>
            </w:r>
            <w:r w:rsidRPr="00BA4D60">
              <w:t xml:space="preserve"> </w:t>
            </w:r>
            <w:r w:rsidRPr="00BA4D60">
              <w:rPr>
                <w:b/>
                <w:i/>
              </w:rPr>
              <w:t>https://thefactcoalition.orgn/oecd-side-by-side-agreement/</w:t>
            </w:r>
          </w:p>
        </w:tc>
      </w:tr>
    </w:tbl>
    <w:p w14:paraId="3E203BD0"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75A374B3" w14:textId="77777777" w:rsidR="00F11ED9" w:rsidRPr="00BA4D60" w:rsidRDefault="00F11ED9" w:rsidP="00F11ED9">
      <w:r w:rsidRPr="00BA4D60">
        <w:rPr>
          <w:rStyle w:val="HideTWBExt"/>
        </w:rPr>
        <w:t>&lt;/Amend&gt;</w:t>
      </w:r>
    </w:p>
    <w:p w14:paraId="1AC0E493"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85</w:t>
      </w:r>
      <w:r w:rsidRPr="00BA4D60">
        <w:rPr>
          <w:rStyle w:val="HideTWBExt"/>
          <w:b w:val="0"/>
        </w:rPr>
        <w:t>&lt;/NumAm&gt;</w:t>
      </w:r>
    </w:p>
    <w:p w14:paraId="750DA474" w14:textId="77777777" w:rsidR="00F11ED9" w:rsidRPr="00BA4D60" w:rsidRDefault="00F11ED9" w:rsidP="00F11ED9">
      <w:pPr>
        <w:pStyle w:val="NormalBold"/>
      </w:pPr>
      <w:r w:rsidRPr="00BA4D60">
        <w:rPr>
          <w:rStyle w:val="HideTWBExt"/>
          <w:b w:val="0"/>
        </w:rPr>
        <w:t>&lt;RepeatBlock-By&gt;&lt;Members&gt;</w:t>
      </w:r>
      <w:r w:rsidRPr="00BA4D60">
        <w:t>Katri Kulmuni, Billy Kelleher, Gilles Boyer</w:t>
      </w:r>
      <w:r w:rsidRPr="00BA4D60">
        <w:rPr>
          <w:rStyle w:val="HideTWBExt"/>
          <w:b w:val="0"/>
        </w:rPr>
        <w:t>&lt;/Members&gt;</w:t>
      </w:r>
    </w:p>
    <w:p w14:paraId="276AFA2B" w14:textId="77777777" w:rsidR="00F11ED9" w:rsidRPr="00BA4D60" w:rsidRDefault="00F11ED9" w:rsidP="00F11ED9">
      <w:pPr>
        <w:pStyle w:val="NormalBold"/>
      </w:pPr>
      <w:r w:rsidRPr="00BA4D60">
        <w:rPr>
          <w:rStyle w:val="HideTWBExt"/>
          <w:b w:val="0"/>
        </w:rPr>
        <w:t>&lt;/RepeatBlock-By&gt;</w:t>
      </w:r>
    </w:p>
    <w:p w14:paraId="4E0BF932"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3C63C822" w14:textId="77777777" w:rsidR="00F11ED9" w:rsidRPr="00BA4D60" w:rsidRDefault="00F11ED9" w:rsidP="00F11ED9">
      <w:pPr>
        <w:pStyle w:val="NormalBold"/>
      </w:pPr>
      <w:r w:rsidRPr="00BA4D60">
        <w:rPr>
          <w:rStyle w:val="HideTWBExt"/>
          <w:b w:val="0"/>
        </w:rPr>
        <w:t>&lt;Article&gt;</w:t>
      </w:r>
      <w:r w:rsidRPr="00BA4D60">
        <w:t>7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67685CC4" w14:textId="77777777" w:rsidTr="00F11ED9">
        <w:trPr>
          <w:trHeight w:hRule="exact" w:val="240"/>
          <w:jc w:val="center"/>
        </w:trPr>
        <w:tc>
          <w:tcPr>
            <w:tcW w:w="9752" w:type="dxa"/>
            <w:gridSpan w:val="2"/>
            <w:tcBorders>
              <w:top w:val="nil"/>
              <w:left w:val="nil"/>
              <w:bottom w:val="nil"/>
              <w:right w:val="nil"/>
            </w:tcBorders>
          </w:tcPr>
          <w:p w14:paraId="5B019971" w14:textId="77777777" w:rsidR="00F11ED9" w:rsidRPr="00BA4D60" w:rsidRDefault="00F11ED9" w:rsidP="00F11ED9"/>
        </w:tc>
      </w:tr>
      <w:tr w:rsidR="00F11ED9" w:rsidRPr="00BA4D60" w14:paraId="46047E03" w14:textId="77777777" w:rsidTr="00F11ED9">
        <w:trPr>
          <w:trHeight w:val="240"/>
          <w:jc w:val="center"/>
        </w:trPr>
        <w:tc>
          <w:tcPr>
            <w:tcW w:w="4876" w:type="dxa"/>
            <w:tcBorders>
              <w:top w:val="nil"/>
              <w:left w:val="nil"/>
              <w:bottom w:val="nil"/>
              <w:right w:val="nil"/>
            </w:tcBorders>
          </w:tcPr>
          <w:p w14:paraId="29BBA771"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1F136488" w14:textId="77777777" w:rsidR="00F11ED9" w:rsidRPr="00BA4D60" w:rsidRDefault="00F11ED9" w:rsidP="00F11ED9">
            <w:pPr>
              <w:pStyle w:val="AmColumnHeading"/>
            </w:pPr>
            <w:r w:rsidRPr="00BA4D60">
              <w:t>Pakeitimas</w:t>
            </w:r>
          </w:p>
        </w:tc>
      </w:tr>
      <w:tr w:rsidR="00F11ED9" w:rsidRPr="00BA4D60" w14:paraId="528A3132" w14:textId="77777777" w:rsidTr="00F11ED9">
        <w:trPr>
          <w:jc w:val="center"/>
        </w:trPr>
        <w:tc>
          <w:tcPr>
            <w:tcW w:w="4876" w:type="dxa"/>
            <w:tcBorders>
              <w:top w:val="nil"/>
              <w:left w:val="nil"/>
              <w:bottom w:val="nil"/>
              <w:right w:val="nil"/>
            </w:tcBorders>
          </w:tcPr>
          <w:p w14:paraId="3563134E" w14:textId="77777777" w:rsidR="00F11ED9" w:rsidRPr="00BA4D60" w:rsidRDefault="00F11ED9" w:rsidP="00F11ED9">
            <w:pPr>
              <w:pStyle w:val="Normal6a"/>
            </w:pPr>
            <w:r w:rsidRPr="00BA4D60">
              <w:t>7.</w:t>
            </w:r>
            <w:r w:rsidRPr="00BA4D60">
              <w:tab/>
              <w:t xml:space="preserve">susirūpinęs pažymi, kad dėl gretutinio požiūrio taikymo didėja teisinis ir administracinis sudėtingumas, taip pat </w:t>
            </w:r>
            <w:r w:rsidRPr="00BA4D60">
              <w:lastRenderedPageBreak/>
              <w:t>ES įsisteigusių tarptautinių įmonių, kurios vykdo veiklą Jungtinėse Amerikos Valstijose, reikalavimų laikymosi išlaidos;</w:t>
            </w:r>
          </w:p>
        </w:tc>
        <w:tc>
          <w:tcPr>
            <w:tcW w:w="4876" w:type="dxa"/>
            <w:tcBorders>
              <w:top w:val="nil"/>
              <w:left w:val="nil"/>
              <w:bottom w:val="nil"/>
              <w:right w:val="nil"/>
            </w:tcBorders>
          </w:tcPr>
          <w:p w14:paraId="34E8657D" w14:textId="77777777" w:rsidR="00F11ED9" w:rsidRPr="00BA4D60" w:rsidRDefault="00F11ED9" w:rsidP="00F11ED9">
            <w:pPr>
              <w:pStyle w:val="Normal6a"/>
            </w:pPr>
            <w:r w:rsidRPr="00BA4D60">
              <w:lastRenderedPageBreak/>
              <w:t>7.</w:t>
            </w:r>
            <w:r w:rsidRPr="00BA4D60">
              <w:tab/>
              <w:t xml:space="preserve">susirūpinęs pažymi, kad dėl gretutinio požiūrio taikymo didėja teisinis ir administracinis sudėtingumas, taip pat </w:t>
            </w:r>
            <w:r w:rsidRPr="00BA4D60">
              <w:lastRenderedPageBreak/>
              <w:t>ES įsisteigusių tarptautinių įmonių, kurios vykdo veiklą Jungtinėse Amerikos Valstijose, reikalavimų laikymosi išlaidos</w:t>
            </w:r>
            <w:r w:rsidRPr="00BA4D60">
              <w:rPr>
                <w:b/>
                <w:i/>
              </w:rPr>
              <w:t>, o tai kenkia ES konkurencingumui</w:t>
            </w:r>
            <w:r w:rsidRPr="00BA4D60">
              <w:t>;</w:t>
            </w:r>
          </w:p>
        </w:tc>
      </w:tr>
    </w:tbl>
    <w:p w14:paraId="1A8E1B44" w14:textId="77777777" w:rsidR="00F11ED9" w:rsidRPr="00BA4D60" w:rsidRDefault="00F11ED9" w:rsidP="00F11ED9">
      <w:pPr>
        <w:pStyle w:val="AmOrLang"/>
      </w:pPr>
      <w:r w:rsidRPr="00BA4D60">
        <w:lastRenderedPageBreak/>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58B8B9D9" w14:textId="77777777" w:rsidR="00F11ED9" w:rsidRPr="00BA4D60" w:rsidRDefault="00F11ED9" w:rsidP="00F11ED9">
      <w:r w:rsidRPr="00BA4D60">
        <w:rPr>
          <w:rStyle w:val="HideTWBExt"/>
        </w:rPr>
        <w:t>&lt;/Amend&gt;</w:t>
      </w:r>
    </w:p>
    <w:p w14:paraId="41BE91DF"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86</w:t>
      </w:r>
      <w:r w:rsidRPr="00BA4D60">
        <w:rPr>
          <w:rStyle w:val="HideTWBExt"/>
          <w:b w:val="0"/>
        </w:rPr>
        <w:t>&lt;/NumAm&gt;</w:t>
      </w:r>
    </w:p>
    <w:p w14:paraId="46EF0243" w14:textId="77777777" w:rsidR="00F11ED9" w:rsidRPr="00BA4D60" w:rsidRDefault="00F11ED9" w:rsidP="00F11ED9">
      <w:pPr>
        <w:pStyle w:val="NormalBold"/>
      </w:pPr>
      <w:r w:rsidRPr="00BA4D60">
        <w:rPr>
          <w:rStyle w:val="HideTWBExt"/>
          <w:b w:val="0"/>
        </w:rPr>
        <w:t>&lt;RepeatBlock-By&gt;&lt;Members&gt;</w:t>
      </w:r>
      <w:r w:rsidRPr="00BA4D60">
        <w:t>Niels Fuglsang, Bruno Gonçalves, Matthias Ecke, Aurore Lalucq, Evelyn Regner, Jonás Fernández</w:t>
      </w:r>
      <w:r w:rsidRPr="00BA4D60">
        <w:rPr>
          <w:rStyle w:val="HideTWBExt"/>
          <w:b w:val="0"/>
        </w:rPr>
        <w:t>&lt;/Members&gt;</w:t>
      </w:r>
    </w:p>
    <w:p w14:paraId="5A368D8B" w14:textId="77777777" w:rsidR="00F11ED9" w:rsidRPr="00BA4D60" w:rsidRDefault="00F11ED9" w:rsidP="00F11ED9">
      <w:pPr>
        <w:pStyle w:val="NormalBold"/>
      </w:pPr>
      <w:r w:rsidRPr="00BA4D60">
        <w:rPr>
          <w:rStyle w:val="HideTWBExt"/>
          <w:b w:val="0"/>
        </w:rPr>
        <w:t>&lt;/RepeatBlock-By&gt;</w:t>
      </w:r>
    </w:p>
    <w:p w14:paraId="79E0F917"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46C0E144" w14:textId="77777777" w:rsidR="00F11ED9" w:rsidRPr="00BA4D60" w:rsidRDefault="00F11ED9" w:rsidP="00F11ED9">
      <w:pPr>
        <w:pStyle w:val="NormalBold"/>
      </w:pPr>
      <w:r w:rsidRPr="00BA4D60">
        <w:rPr>
          <w:rStyle w:val="HideTWBExt"/>
          <w:b w:val="0"/>
        </w:rPr>
        <w:t>&lt;Article&gt;</w:t>
      </w:r>
      <w:r w:rsidRPr="00BA4D60">
        <w:t>7 a dalis (nauja)</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2DD81035" w14:textId="77777777" w:rsidTr="00F11ED9">
        <w:trPr>
          <w:trHeight w:hRule="exact" w:val="240"/>
          <w:jc w:val="center"/>
        </w:trPr>
        <w:tc>
          <w:tcPr>
            <w:tcW w:w="9752" w:type="dxa"/>
            <w:gridSpan w:val="2"/>
            <w:tcBorders>
              <w:top w:val="nil"/>
              <w:left w:val="nil"/>
              <w:bottom w:val="nil"/>
              <w:right w:val="nil"/>
            </w:tcBorders>
          </w:tcPr>
          <w:p w14:paraId="708EB58F" w14:textId="77777777" w:rsidR="00F11ED9" w:rsidRPr="00BA4D60" w:rsidRDefault="00F11ED9" w:rsidP="00F11ED9"/>
        </w:tc>
      </w:tr>
      <w:tr w:rsidR="00F11ED9" w:rsidRPr="00BA4D60" w14:paraId="5BD10F66" w14:textId="77777777" w:rsidTr="00F11ED9">
        <w:trPr>
          <w:trHeight w:val="240"/>
          <w:jc w:val="center"/>
        </w:trPr>
        <w:tc>
          <w:tcPr>
            <w:tcW w:w="4876" w:type="dxa"/>
            <w:tcBorders>
              <w:top w:val="nil"/>
              <w:left w:val="nil"/>
              <w:bottom w:val="nil"/>
              <w:right w:val="nil"/>
            </w:tcBorders>
          </w:tcPr>
          <w:p w14:paraId="54F29266"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78E74864" w14:textId="77777777" w:rsidR="00F11ED9" w:rsidRPr="00BA4D60" w:rsidRDefault="00F11ED9" w:rsidP="00F11ED9">
            <w:pPr>
              <w:pStyle w:val="AmColumnHeading"/>
            </w:pPr>
            <w:r w:rsidRPr="00BA4D60">
              <w:t>Pakeitimas</w:t>
            </w:r>
          </w:p>
        </w:tc>
      </w:tr>
      <w:tr w:rsidR="00F11ED9" w:rsidRPr="00BA4D60" w14:paraId="4E1B42F7" w14:textId="77777777" w:rsidTr="00F11ED9">
        <w:trPr>
          <w:jc w:val="center"/>
        </w:trPr>
        <w:tc>
          <w:tcPr>
            <w:tcW w:w="4876" w:type="dxa"/>
            <w:tcBorders>
              <w:top w:val="nil"/>
              <w:left w:val="nil"/>
              <w:bottom w:val="nil"/>
              <w:right w:val="nil"/>
            </w:tcBorders>
          </w:tcPr>
          <w:p w14:paraId="7E48AB9F" w14:textId="77777777" w:rsidR="00F11ED9" w:rsidRPr="00BA4D60" w:rsidRDefault="00F11ED9" w:rsidP="00F11ED9">
            <w:pPr>
              <w:pStyle w:val="Normal6a"/>
            </w:pPr>
          </w:p>
        </w:tc>
        <w:tc>
          <w:tcPr>
            <w:tcW w:w="4876" w:type="dxa"/>
            <w:tcBorders>
              <w:top w:val="nil"/>
              <w:left w:val="nil"/>
              <w:bottom w:val="nil"/>
              <w:right w:val="nil"/>
            </w:tcBorders>
          </w:tcPr>
          <w:p w14:paraId="44ECDE5C" w14:textId="77777777" w:rsidR="00F11ED9" w:rsidRPr="00BA4D60" w:rsidRDefault="00F11ED9" w:rsidP="00F11ED9">
            <w:pPr>
              <w:pStyle w:val="Normal6a"/>
            </w:pPr>
            <w:r w:rsidRPr="00BA4D60">
              <w:rPr>
                <w:b/>
                <w:i/>
              </w:rPr>
              <w:t>7a.</w:t>
            </w:r>
            <w:r w:rsidRPr="00BA4D60">
              <w:tab/>
            </w:r>
            <w:r w:rsidRPr="00BA4D60">
              <w:rPr>
                <w:b/>
                <w:i/>
              </w:rPr>
              <w:t>mano, kad pelno mokesčio procedūrų suderinimas, įskaitant mokesčių bazių apskaičiavimą, vykdymo užtikrinimą ir apibrėžtis, būtų akivaizdžiai naudingas įmonių pasauliui, nes įmonėms būtų lengviau vykdyti investicinę veiklą kitoje ES valstybėje narėje, taip pat padėtų pažaboti mokesčių slėpimą ir vengimą;</w:t>
            </w:r>
          </w:p>
        </w:tc>
      </w:tr>
    </w:tbl>
    <w:p w14:paraId="06E4EBE1"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1739CAAB" w14:textId="77777777" w:rsidR="00F11ED9" w:rsidRPr="00BA4D60" w:rsidRDefault="00F11ED9" w:rsidP="00F11ED9">
      <w:r w:rsidRPr="00BA4D60">
        <w:rPr>
          <w:rStyle w:val="HideTWBExt"/>
        </w:rPr>
        <w:t>&lt;/Amend&gt;</w:t>
      </w:r>
    </w:p>
    <w:p w14:paraId="1F20B0E1"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87</w:t>
      </w:r>
      <w:r w:rsidRPr="00BA4D60">
        <w:rPr>
          <w:rStyle w:val="HideTWBExt"/>
          <w:b w:val="0"/>
        </w:rPr>
        <w:t>&lt;/NumAm&gt;</w:t>
      </w:r>
    </w:p>
    <w:p w14:paraId="442E6867" w14:textId="77777777" w:rsidR="00F11ED9" w:rsidRPr="00BA4D60" w:rsidRDefault="00F11ED9" w:rsidP="00F11ED9">
      <w:pPr>
        <w:pStyle w:val="NormalBold"/>
      </w:pPr>
      <w:r w:rsidRPr="00BA4D60">
        <w:rPr>
          <w:rStyle w:val="HideTWBExt"/>
          <w:b w:val="0"/>
        </w:rPr>
        <w:t>&lt;RepeatBlock-By&gt;&lt;Members&gt;</w:t>
      </w:r>
      <w:r w:rsidRPr="00BA4D60">
        <w:t>Rasmus Andresen</w:t>
      </w:r>
      <w:r w:rsidRPr="00BA4D60">
        <w:rPr>
          <w:rStyle w:val="HideTWBExt"/>
          <w:b w:val="0"/>
        </w:rPr>
        <w:t>&lt;/Members&gt;</w:t>
      </w:r>
    </w:p>
    <w:p w14:paraId="436807E4" w14:textId="77777777" w:rsidR="00F11ED9" w:rsidRPr="00BA4D60" w:rsidRDefault="00F11ED9" w:rsidP="00F11ED9">
      <w:pPr>
        <w:pStyle w:val="NormalBold"/>
      </w:pPr>
      <w:r w:rsidRPr="00BA4D60">
        <w:rPr>
          <w:rStyle w:val="HideTWBExt"/>
          <w:b w:val="0"/>
        </w:rPr>
        <w:t>&lt;/RepeatBlock-By&gt;</w:t>
      </w:r>
    </w:p>
    <w:p w14:paraId="090392D1"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69241F5C" w14:textId="77777777" w:rsidR="00F11ED9" w:rsidRPr="00BA4D60" w:rsidRDefault="00F11ED9" w:rsidP="00F11ED9">
      <w:pPr>
        <w:pStyle w:val="NormalBold"/>
      </w:pPr>
      <w:r w:rsidRPr="00BA4D60">
        <w:rPr>
          <w:rStyle w:val="HideTWBExt"/>
          <w:b w:val="0"/>
        </w:rPr>
        <w:t>&lt;Article&gt;</w:t>
      </w:r>
      <w:r w:rsidRPr="00BA4D60">
        <w:t>8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43F2CA75" w14:textId="77777777" w:rsidTr="00F11ED9">
        <w:trPr>
          <w:trHeight w:hRule="exact" w:val="240"/>
          <w:jc w:val="center"/>
        </w:trPr>
        <w:tc>
          <w:tcPr>
            <w:tcW w:w="9752" w:type="dxa"/>
            <w:gridSpan w:val="2"/>
            <w:tcBorders>
              <w:top w:val="nil"/>
              <w:left w:val="nil"/>
              <w:bottom w:val="nil"/>
              <w:right w:val="nil"/>
            </w:tcBorders>
          </w:tcPr>
          <w:p w14:paraId="29D3F88C" w14:textId="77777777" w:rsidR="00F11ED9" w:rsidRPr="00BA4D60" w:rsidRDefault="00F11ED9" w:rsidP="00F11ED9"/>
        </w:tc>
      </w:tr>
      <w:tr w:rsidR="00F11ED9" w:rsidRPr="00BA4D60" w14:paraId="0B25866F" w14:textId="77777777" w:rsidTr="00F11ED9">
        <w:trPr>
          <w:trHeight w:val="240"/>
          <w:jc w:val="center"/>
        </w:trPr>
        <w:tc>
          <w:tcPr>
            <w:tcW w:w="4876" w:type="dxa"/>
            <w:tcBorders>
              <w:top w:val="nil"/>
              <w:left w:val="nil"/>
              <w:bottom w:val="nil"/>
              <w:right w:val="nil"/>
            </w:tcBorders>
          </w:tcPr>
          <w:p w14:paraId="544DBBCD"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452A8462" w14:textId="77777777" w:rsidR="00F11ED9" w:rsidRPr="00BA4D60" w:rsidRDefault="00F11ED9" w:rsidP="00F11ED9">
            <w:pPr>
              <w:pStyle w:val="AmColumnHeading"/>
            </w:pPr>
            <w:r w:rsidRPr="00BA4D60">
              <w:t>Pakeitimas</w:t>
            </w:r>
          </w:p>
        </w:tc>
      </w:tr>
      <w:tr w:rsidR="00F11ED9" w:rsidRPr="00BA4D60" w14:paraId="13D18F24" w14:textId="77777777" w:rsidTr="00F11ED9">
        <w:trPr>
          <w:jc w:val="center"/>
        </w:trPr>
        <w:tc>
          <w:tcPr>
            <w:tcW w:w="4876" w:type="dxa"/>
            <w:tcBorders>
              <w:top w:val="nil"/>
              <w:left w:val="nil"/>
              <w:bottom w:val="nil"/>
              <w:right w:val="nil"/>
            </w:tcBorders>
          </w:tcPr>
          <w:p w14:paraId="39A31A34" w14:textId="77777777" w:rsidR="00F11ED9" w:rsidRPr="00BA4D60" w:rsidRDefault="00F11ED9" w:rsidP="00F11ED9">
            <w:pPr>
              <w:pStyle w:val="Normal6a"/>
            </w:pPr>
            <w:r w:rsidRPr="00BA4D60">
              <w:t>8.</w:t>
            </w:r>
            <w:r w:rsidRPr="00BA4D60">
              <w:tab/>
            </w:r>
            <w:r w:rsidRPr="00BA4D60">
              <w:rPr>
                <w:b/>
                <w:i/>
              </w:rPr>
              <w:t>palankiai vertina</w:t>
            </w:r>
            <w:r w:rsidRPr="00BA4D60">
              <w:t xml:space="preserve"> Komisijos darbą rengiant bendrąjį dokumentų dėl mokesčių rinkinį; ragina Komisiją teikti pirmenybę </w:t>
            </w:r>
            <w:r w:rsidRPr="00BA4D60">
              <w:rPr>
                <w:b/>
                <w:i/>
              </w:rPr>
              <w:t>mokesčių</w:t>
            </w:r>
            <w:r w:rsidRPr="00BA4D60">
              <w:t xml:space="preserve"> supaprastinimui peržiūrint besidubliuojančias ataskaitų teikimo ir kovos su mokesčių vengimu </w:t>
            </w:r>
            <w:r w:rsidRPr="00BA4D60">
              <w:rPr>
                <w:b/>
                <w:i/>
              </w:rPr>
              <w:t>priemones</w:t>
            </w:r>
            <w:r w:rsidRPr="00BA4D60">
              <w:t xml:space="preserve"> pagal ES mokesčių teisę </w:t>
            </w:r>
            <w:r w:rsidRPr="00BA4D60">
              <w:rPr>
                <w:b/>
                <w:i/>
              </w:rPr>
              <w:t>ir mažinant administracinę naštą</w:t>
            </w:r>
            <w:r w:rsidRPr="00BA4D60">
              <w:t xml:space="preserve"> ES įsisteigusioms įmonėms, visų pirma </w:t>
            </w:r>
            <w:r w:rsidRPr="00BA4D60">
              <w:rPr>
                <w:b/>
                <w:i/>
              </w:rPr>
              <w:t>išnagrinėjant, ar tebėra būtinos</w:t>
            </w:r>
            <w:r w:rsidRPr="00BA4D60">
              <w:t xml:space="preserve"> Kovos su mokesčių </w:t>
            </w:r>
            <w:r w:rsidRPr="00BA4D60">
              <w:lastRenderedPageBreak/>
              <w:t xml:space="preserve">vengimu direktyvos </w:t>
            </w:r>
            <w:r w:rsidRPr="00BA4D60">
              <w:rPr>
                <w:b/>
                <w:i/>
              </w:rPr>
              <w:t>nuostatos</w:t>
            </w:r>
            <w:r w:rsidRPr="00BA4D60">
              <w:t xml:space="preserve"> dėl kontroliuojamųjų užsienio bendrovių, </w:t>
            </w:r>
            <w:r w:rsidRPr="00BA4D60">
              <w:rPr>
                <w:b/>
                <w:i/>
              </w:rPr>
              <w:t>ir peržiūrint bei galbūt supaprastinant Patronuojančiųjų ir dukterinių bendrovių direktyvą</w:t>
            </w:r>
            <w:r w:rsidRPr="00BA4D60">
              <w:t xml:space="preserve">, Įmonių jungimo direktyvą, Ataskaitų pagal šalis teikimo </w:t>
            </w:r>
            <w:r w:rsidRPr="00BA4D60">
              <w:rPr>
                <w:b/>
                <w:i/>
              </w:rPr>
              <w:t>direktyvą ir DAB sistemą</w:t>
            </w:r>
            <w:r w:rsidRPr="00BA4D60">
              <w:t>;</w:t>
            </w:r>
          </w:p>
        </w:tc>
        <w:tc>
          <w:tcPr>
            <w:tcW w:w="4876" w:type="dxa"/>
            <w:tcBorders>
              <w:top w:val="nil"/>
              <w:left w:val="nil"/>
              <w:bottom w:val="nil"/>
              <w:right w:val="nil"/>
            </w:tcBorders>
          </w:tcPr>
          <w:p w14:paraId="41311A7A" w14:textId="77777777" w:rsidR="00F11ED9" w:rsidRPr="00BA4D60" w:rsidRDefault="00F11ED9" w:rsidP="00F11ED9">
            <w:pPr>
              <w:pStyle w:val="Normal6a"/>
            </w:pPr>
            <w:r w:rsidRPr="00BA4D60">
              <w:lastRenderedPageBreak/>
              <w:t>8.</w:t>
            </w:r>
            <w:r w:rsidRPr="00BA4D60">
              <w:tab/>
            </w:r>
            <w:r w:rsidRPr="00BA4D60">
              <w:rPr>
                <w:b/>
                <w:i/>
              </w:rPr>
              <w:t>atkreipia dėmesį į</w:t>
            </w:r>
            <w:r w:rsidRPr="00BA4D60">
              <w:t xml:space="preserve"> Komisijos darbą rengiant bendrąjį dokumentų dėl mokesčių rinkinį; ragina Komisiją teikti pirmenybę </w:t>
            </w:r>
            <w:r w:rsidRPr="00BA4D60">
              <w:rPr>
                <w:b/>
                <w:i/>
              </w:rPr>
              <w:t>administraciniam</w:t>
            </w:r>
            <w:r w:rsidRPr="00BA4D60">
              <w:t xml:space="preserve"> supaprastinimui peržiūrint besidubliuojančias ataskaitų teikimo ir </w:t>
            </w:r>
            <w:r w:rsidRPr="00BA4D60">
              <w:rPr>
                <w:b/>
                <w:i/>
              </w:rPr>
              <w:t>įvertinti bei pagerinti</w:t>
            </w:r>
            <w:r w:rsidRPr="00BA4D60">
              <w:t xml:space="preserve"> kovos su mokesčių vengimu </w:t>
            </w:r>
            <w:r w:rsidRPr="00BA4D60">
              <w:rPr>
                <w:b/>
                <w:i/>
              </w:rPr>
              <w:t>priemonių nuoseklumą</w:t>
            </w:r>
            <w:r w:rsidRPr="00BA4D60">
              <w:t xml:space="preserve"> pagal ES mokesčių teisę</w:t>
            </w:r>
            <w:r w:rsidRPr="00BA4D60">
              <w:rPr>
                <w:b/>
                <w:i/>
              </w:rPr>
              <w:t>, kartu supaprastinant ataskaitų teikimą ir procedūras, kad būtų sumažinta</w:t>
            </w:r>
            <w:r w:rsidRPr="00BA4D60">
              <w:t xml:space="preserve"> </w:t>
            </w:r>
            <w:r w:rsidRPr="00BA4D60">
              <w:lastRenderedPageBreak/>
              <w:t>administracinė našta ES įsisteigusioms įmonėms</w:t>
            </w:r>
            <w:r w:rsidRPr="00BA4D60">
              <w:rPr>
                <w:b/>
                <w:i/>
              </w:rPr>
              <w:t>; be to, ragina Komisiją atsispirti didelių tarptautinių įmonių, siekiančių susilpninti ES mokesčių taisykles, spaudimui panaikinti reguliavimą ir užtikrinti, kad dėl to nesumažėtų mokesčių skaidrumas arba nesusilpnėtų kovos su mokesčių vengimu taisyklės; prieštarauja,</w:t>
            </w:r>
            <w:r w:rsidRPr="00BA4D60">
              <w:t xml:space="preserve"> visų pirma</w:t>
            </w:r>
            <w:r w:rsidRPr="00BA4D60">
              <w:rPr>
                <w:b/>
                <w:i/>
              </w:rPr>
              <w:t>, bet kokiam</w:t>
            </w:r>
            <w:r w:rsidRPr="00BA4D60">
              <w:t xml:space="preserve"> Kovos su mokesčių vengimu direktyvos nuostatų dėl kontroliuojamų užsienio bendrovių </w:t>
            </w:r>
            <w:r w:rsidRPr="00BA4D60">
              <w:rPr>
                <w:b/>
                <w:i/>
              </w:rPr>
              <w:t>panaikinimui ir bet kokiam pirmalaikiam</w:t>
            </w:r>
            <w:r w:rsidRPr="00BA4D60">
              <w:t xml:space="preserve"> Ataskaitų pagal šalis teikimo direktyvos </w:t>
            </w:r>
            <w:r w:rsidRPr="00BA4D60">
              <w:rPr>
                <w:b/>
                <w:i/>
              </w:rPr>
              <w:t>persvarstymui, nes jos praktinis poveikis dar negali būti tinkamai įvertintas dėl jos įgyvendinimo pastaruoju metu; vietoj to ragina Komisiją suteikti pakankamai laiko įgyvendinimui prieš svarstant bet kokius teisės aktų pakeitimus ir atlikti įrodymais pagrįstą pirmųjų dvejų įgyvendinimo metų vertinimą ir pateikti pasiūlymus dėl sistemos stiprinimo, be kita ko, pereinant prie visapusiško viešo ataskaitų pagal šalis teikimo suskirstymo visose jurisdikcijose;</w:t>
            </w:r>
            <w:r w:rsidRPr="00BA4D60">
              <w:t xml:space="preserve"> </w:t>
            </w:r>
            <w:r w:rsidRPr="00BA4D60">
              <w:rPr>
                <w:b/>
                <w:i/>
              </w:rPr>
              <w:t>taip pat pabrėžia, kad svarbu stiprinti valstybių narių ir nacionalinių mokesčių administratorių bendradarbiavimą siekiant skatinti nuoseklesnį tiesioginių ir netiesioginių mokesčių teisės aktų aiškinimą ir taikymą visoje Sąjungoje; </w:t>
            </w:r>
          </w:p>
        </w:tc>
      </w:tr>
    </w:tbl>
    <w:p w14:paraId="696D233B" w14:textId="77777777" w:rsidR="00F11ED9" w:rsidRPr="00BA4D60" w:rsidRDefault="00F11ED9" w:rsidP="00F11ED9">
      <w:pPr>
        <w:pStyle w:val="AmOrLang"/>
      </w:pPr>
      <w:r w:rsidRPr="00BA4D60">
        <w:lastRenderedPageBreak/>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1AED6F65" w14:textId="77777777" w:rsidR="00F11ED9" w:rsidRPr="00BA4D60" w:rsidRDefault="00F11ED9" w:rsidP="00F11ED9">
      <w:r w:rsidRPr="00BA4D60">
        <w:rPr>
          <w:rStyle w:val="HideTWBExt"/>
        </w:rPr>
        <w:t>&lt;/Amend&gt;</w:t>
      </w:r>
    </w:p>
    <w:p w14:paraId="21D72AD1"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88</w:t>
      </w:r>
      <w:r w:rsidRPr="00BA4D60">
        <w:rPr>
          <w:rStyle w:val="HideTWBExt"/>
          <w:b w:val="0"/>
        </w:rPr>
        <w:t>&lt;/NumAm&gt;</w:t>
      </w:r>
    </w:p>
    <w:p w14:paraId="56926572" w14:textId="77777777" w:rsidR="00F11ED9" w:rsidRPr="00BA4D60" w:rsidRDefault="00F11ED9" w:rsidP="00F11ED9">
      <w:pPr>
        <w:pStyle w:val="NormalBold"/>
      </w:pPr>
      <w:r w:rsidRPr="00BA4D60">
        <w:rPr>
          <w:rStyle w:val="HideTWBExt"/>
          <w:b w:val="0"/>
        </w:rPr>
        <w:t>&lt;RepeatBlock-By&gt;&lt;Members&gt;</w:t>
      </w:r>
      <w:r w:rsidRPr="00BA4D60">
        <w:t>Enikő Győri, Tomáš Kubín, Pierre Pimpie</w:t>
      </w:r>
      <w:r w:rsidRPr="00BA4D60">
        <w:rPr>
          <w:rStyle w:val="HideTWBExt"/>
          <w:b w:val="0"/>
        </w:rPr>
        <w:t>&lt;/Members&gt;</w:t>
      </w:r>
    </w:p>
    <w:p w14:paraId="494AB83B" w14:textId="77777777" w:rsidR="00F11ED9" w:rsidRPr="00BA4D60" w:rsidRDefault="00F11ED9" w:rsidP="00F11ED9">
      <w:pPr>
        <w:pStyle w:val="NormalBold"/>
      </w:pPr>
      <w:r w:rsidRPr="00BA4D60">
        <w:rPr>
          <w:rStyle w:val="HideTWBExt"/>
          <w:b w:val="0"/>
        </w:rPr>
        <w:t>&lt;/RepeatBlock-By&gt;</w:t>
      </w:r>
    </w:p>
    <w:p w14:paraId="528A85E6"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273FB9EC" w14:textId="77777777" w:rsidR="00F11ED9" w:rsidRPr="00BA4D60" w:rsidRDefault="00F11ED9" w:rsidP="00F11ED9">
      <w:pPr>
        <w:pStyle w:val="NormalBold"/>
      </w:pPr>
      <w:r w:rsidRPr="00BA4D60">
        <w:rPr>
          <w:rStyle w:val="HideTWBExt"/>
          <w:b w:val="0"/>
        </w:rPr>
        <w:t>&lt;Article&gt;</w:t>
      </w:r>
      <w:r w:rsidRPr="00BA4D60">
        <w:t>8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066880D9" w14:textId="77777777" w:rsidTr="00F11ED9">
        <w:trPr>
          <w:trHeight w:hRule="exact" w:val="240"/>
          <w:jc w:val="center"/>
        </w:trPr>
        <w:tc>
          <w:tcPr>
            <w:tcW w:w="9752" w:type="dxa"/>
            <w:gridSpan w:val="2"/>
            <w:tcBorders>
              <w:top w:val="nil"/>
              <w:left w:val="nil"/>
              <w:bottom w:val="nil"/>
              <w:right w:val="nil"/>
            </w:tcBorders>
          </w:tcPr>
          <w:p w14:paraId="52CC65C1" w14:textId="77777777" w:rsidR="00F11ED9" w:rsidRPr="00BA4D60" w:rsidRDefault="00F11ED9" w:rsidP="00F11ED9"/>
        </w:tc>
      </w:tr>
      <w:tr w:rsidR="00F11ED9" w:rsidRPr="00BA4D60" w14:paraId="419B8935" w14:textId="77777777" w:rsidTr="00F11ED9">
        <w:trPr>
          <w:trHeight w:val="240"/>
          <w:jc w:val="center"/>
        </w:trPr>
        <w:tc>
          <w:tcPr>
            <w:tcW w:w="4876" w:type="dxa"/>
            <w:tcBorders>
              <w:top w:val="nil"/>
              <w:left w:val="nil"/>
              <w:bottom w:val="nil"/>
              <w:right w:val="nil"/>
            </w:tcBorders>
          </w:tcPr>
          <w:p w14:paraId="7223AF3D"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5E06B005" w14:textId="77777777" w:rsidR="00F11ED9" w:rsidRPr="00BA4D60" w:rsidRDefault="00F11ED9" w:rsidP="00F11ED9">
            <w:pPr>
              <w:pStyle w:val="AmColumnHeading"/>
            </w:pPr>
            <w:r w:rsidRPr="00BA4D60">
              <w:t>Pakeitimas</w:t>
            </w:r>
          </w:p>
        </w:tc>
      </w:tr>
      <w:tr w:rsidR="00F11ED9" w:rsidRPr="00BA4D60" w14:paraId="63704AAA" w14:textId="77777777" w:rsidTr="00F11ED9">
        <w:trPr>
          <w:jc w:val="center"/>
        </w:trPr>
        <w:tc>
          <w:tcPr>
            <w:tcW w:w="4876" w:type="dxa"/>
            <w:tcBorders>
              <w:top w:val="nil"/>
              <w:left w:val="nil"/>
              <w:bottom w:val="nil"/>
              <w:right w:val="nil"/>
            </w:tcBorders>
          </w:tcPr>
          <w:p w14:paraId="06EB847C" w14:textId="77777777" w:rsidR="00F11ED9" w:rsidRPr="00BA4D60" w:rsidRDefault="00F11ED9" w:rsidP="00F11ED9">
            <w:pPr>
              <w:pStyle w:val="Normal6a"/>
            </w:pPr>
            <w:r w:rsidRPr="00BA4D60">
              <w:t>8.</w:t>
            </w:r>
            <w:r w:rsidRPr="00BA4D60">
              <w:tab/>
              <w:t xml:space="preserve">palankiai vertina Komisijos darbą rengiant bendrąjį dokumentų dėl mokesčių rinkinį; ragina Komisiją teikti pirmenybę mokesčių supaprastinimui peržiūrint </w:t>
            </w:r>
            <w:r w:rsidRPr="00BA4D60">
              <w:lastRenderedPageBreak/>
              <w:t>besidubliuojančias ataskaitų teikimo ir kovos su mokesčių vengimu priemones pagal ES mokesčių teisę ir mažinant administracinę naštą ES įsisteigusioms įmonėms, visų pirma išnagrinėjant, ar tebėra būtinos Kovos su mokesčių vengimu direktyvos nuostatos dėl kontroliuojamųjų užsienio bendrovių, ir peržiūrint bei galbūt supaprastinant Patronuojančiųjų ir dukterinių bendrovių direktyvą, Įmonių jungimo direktyvą, Ataskaitų pagal šalis teikimo direktyvą ir DAB sistemą;</w:t>
            </w:r>
          </w:p>
        </w:tc>
        <w:tc>
          <w:tcPr>
            <w:tcW w:w="4876" w:type="dxa"/>
            <w:tcBorders>
              <w:top w:val="nil"/>
              <w:left w:val="nil"/>
              <w:bottom w:val="nil"/>
              <w:right w:val="nil"/>
            </w:tcBorders>
          </w:tcPr>
          <w:p w14:paraId="14462E70" w14:textId="77777777" w:rsidR="00F11ED9" w:rsidRPr="00BA4D60" w:rsidRDefault="00F11ED9" w:rsidP="00F11ED9">
            <w:pPr>
              <w:pStyle w:val="Normal6a"/>
            </w:pPr>
            <w:r w:rsidRPr="00BA4D60">
              <w:lastRenderedPageBreak/>
              <w:t>8.</w:t>
            </w:r>
            <w:r w:rsidRPr="00BA4D60">
              <w:tab/>
              <w:t>palankiai vertina Komisijos darbą rengiant bendrąjį dokumentų dėl mokesčių rinkinį;</w:t>
            </w:r>
            <w:r w:rsidRPr="00BA4D60">
              <w:rPr>
                <w:b/>
                <w:i/>
              </w:rPr>
              <w:t xml:space="preserve"> ragina Komisiją vykdyti plataus užmojo ir išsamią pelno mokesčio </w:t>
            </w:r>
            <w:r w:rsidRPr="00BA4D60">
              <w:rPr>
                <w:b/>
                <w:i/>
              </w:rPr>
              <w:lastRenderedPageBreak/>
              <w:t>supaprastinimo darbotvarkę, kuria būtų siekiama stiprinti Sąjungos konkurencingumą pasaulyje, mažinti reikalavimų laikymosi išlaidas ir didinti teisinį tikrumą vidaus rinkoje veikiančioms įmonėms;</w:t>
            </w:r>
            <w:r w:rsidRPr="00BA4D60">
              <w:t xml:space="preserve"> ragina Komisiją teikti pirmenybę mokesčių supaprastinimui peržiūrint besidubliuojančias ataskaitų teikimo ir kovos su mokesčių vengimu priemones pagal ES mokesčių teisę ir mažinant administracinę naštą ES įsisteigusioms įmonėms, visų pirma išnagrinėjant, ar tebėra būtinos Kovos su mokesčių vengimu direktyvos nuostatos dėl kontroliuojamųjų užsienio bendrovių, ir peržiūrint bei galbūt supaprastinant Patronuojančiųjų ir dukterinių bendrovių direktyvą, Įmonių jungimo direktyvą, Ataskaitų pagal šalis teikimo direktyvą ir DAB sistemą; </w:t>
            </w:r>
            <w:r w:rsidRPr="00BA4D60">
              <w:rPr>
                <w:b/>
                <w:i/>
              </w:rPr>
              <w:t>pabrėžia, kad supaprastinimo pastangos turėtų būti ypač naudingos MVĮ, novatoriškoms bendrovėms ir tarpvalstybinėms įmonėms, nes būtų sumažinta pernelyg didelė administracinė našta, besidubliuojančios ataskaitų teikimo pareigos ir teisinis susiskaidymas visoje Sąjungoje;</w:t>
            </w:r>
          </w:p>
        </w:tc>
      </w:tr>
    </w:tbl>
    <w:p w14:paraId="65ED3CA3" w14:textId="77777777" w:rsidR="00F11ED9" w:rsidRPr="00BA4D60" w:rsidRDefault="00F11ED9" w:rsidP="00F11ED9">
      <w:pPr>
        <w:pStyle w:val="AmOrLang"/>
      </w:pPr>
      <w:r w:rsidRPr="00BA4D60">
        <w:lastRenderedPageBreak/>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593C3419" w14:textId="77777777" w:rsidR="00F11ED9" w:rsidRPr="00BA4D60" w:rsidRDefault="00F11ED9" w:rsidP="00F11ED9">
      <w:r w:rsidRPr="00BA4D60">
        <w:rPr>
          <w:rStyle w:val="HideTWBExt"/>
        </w:rPr>
        <w:t>&lt;/Amend&gt;</w:t>
      </w:r>
    </w:p>
    <w:p w14:paraId="75A778B9"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89</w:t>
      </w:r>
      <w:r w:rsidRPr="00BA4D60">
        <w:rPr>
          <w:rStyle w:val="HideTWBExt"/>
          <w:b w:val="0"/>
        </w:rPr>
        <w:t>&lt;/NumAm&gt;</w:t>
      </w:r>
    </w:p>
    <w:p w14:paraId="34CF42A6" w14:textId="77777777" w:rsidR="00F11ED9" w:rsidRPr="00BA4D60" w:rsidRDefault="00F11ED9" w:rsidP="00F11ED9">
      <w:pPr>
        <w:pStyle w:val="NormalBold"/>
      </w:pPr>
      <w:r w:rsidRPr="00BA4D60">
        <w:rPr>
          <w:rStyle w:val="HideTWBExt"/>
          <w:b w:val="0"/>
        </w:rPr>
        <w:t>&lt;RepeatBlock-By&gt;&lt;Members&gt;</w:t>
      </w:r>
      <w:r w:rsidRPr="00BA4D60">
        <w:t>Niels Fuglsang, Bruno Gonçalves, Matthias Ecke, Aurore Lalucq, Evelyn Regner, Jonás Fernández</w:t>
      </w:r>
      <w:r w:rsidRPr="00BA4D60">
        <w:rPr>
          <w:rStyle w:val="HideTWBExt"/>
          <w:b w:val="0"/>
        </w:rPr>
        <w:t>&lt;/Members&gt;</w:t>
      </w:r>
    </w:p>
    <w:p w14:paraId="0E3CB472" w14:textId="77777777" w:rsidR="00F11ED9" w:rsidRPr="00BA4D60" w:rsidRDefault="00F11ED9" w:rsidP="00F11ED9">
      <w:pPr>
        <w:pStyle w:val="NormalBold"/>
      </w:pPr>
      <w:r w:rsidRPr="00BA4D60">
        <w:rPr>
          <w:rStyle w:val="HideTWBExt"/>
          <w:b w:val="0"/>
        </w:rPr>
        <w:t>&lt;/RepeatBlock-By&gt;</w:t>
      </w:r>
    </w:p>
    <w:p w14:paraId="49E34098"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2E31F67D" w14:textId="77777777" w:rsidR="00F11ED9" w:rsidRPr="00BA4D60" w:rsidRDefault="00F11ED9" w:rsidP="00F11ED9">
      <w:pPr>
        <w:pStyle w:val="NormalBold"/>
      </w:pPr>
      <w:r w:rsidRPr="00BA4D60">
        <w:rPr>
          <w:rStyle w:val="HideTWBExt"/>
          <w:b w:val="0"/>
        </w:rPr>
        <w:t>&lt;Article&gt;</w:t>
      </w:r>
      <w:r w:rsidRPr="00BA4D60">
        <w:t>8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5601A161" w14:textId="77777777" w:rsidTr="00F11ED9">
        <w:trPr>
          <w:trHeight w:hRule="exact" w:val="240"/>
          <w:jc w:val="center"/>
        </w:trPr>
        <w:tc>
          <w:tcPr>
            <w:tcW w:w="9752" w:type="dxa"/>
            <w:gridSpan w:val="2"/>
            <w:tcBorders>
              <w:top w:val="nil"/>
              <w:left w:val="nil"/>
              <w:bottom w:val="nil"/>
              <w:right w:val="nil"/>
            </w:tcBorders>
          </w:tcPr>
          <w:p w14:paraId="4DC9E922" w14:textId="77777777" w:rsidR="00F11ED9" w:rsidRPr="00BA4D60" w:rsidRDefault="00F11ED9" w:rsidP="00F11ED9"/>
        </w:tc>
      </w:tr>
      <w:tr w:rsidR="00F11ED9" w:rsidRPr="00BA4D60" w14:paraId="6C411322" w14:textId="77777777" w:rsidTr="00F11ED9">
        <w:trPr>
          <w:trHeight w:val="240"/>
          <w:jc w:val="center"/>
        </w:trPr>
        <w:tc>
          <w:tcPr>
            <w:tcW w:w="4876" w:type="dxa"/>
            <w:tcBorders>
              <w:top w:val="nil"/>
              <w:left w:val="nil"/>
              <w:bottom w:val="nil"/>
              <w:right w:val="nil"/>
            </w:tcBorders>
          </w:tcPr>
          <w:p w14:paraId="1798F2E3"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61AAB07A" w14:textId="77777777" w:rsidR="00F11ED9" w:rsidRPr="00BA4D60" w:rsidRDefault="00F11ED9" w:rsidP="00F11ED9">
            <w:pPr>
              <w:pStyle w:val="AmColumnHeading"/>
            </w:pPr>
            <w:r w:rsidRPr="00BA4D60">
              <w:t>Pakeitimas</w:t>
            </w:r>
          </w:p>
        </w:tc>
      </w:tr>
      <w:tr w:rsidR="00F11ED9" w:rsidRPr="00BA4D60" w14:paraId="585090E8" w14:textId="77777777" w:rsidTr="00F11ED9">
        <w:trPr>
          <w:jc w:val="center"/>
        </w:trPr>
        <w:tc>
          <w:tcPr>
            <w:tcW w:w="4876" w:type="dxa"/>
            <w:tcBorders>
              <w:top w:val="nil"/>
              <w:left w:val="nil"/>
              <w:bottom w:val="nil"/>
              <w:right w:val="nil"/>
            </w:tcBorders>
          </w:tcPr>
          <w:p w14:paraId="1787DEE3" w14:textId="77777777" w:rsidR="00F11ED9" w:rsidRPr="00BA4D60" w:rsidRDefault="00F11ED9" w:rsidP="00F11ED9">
            <w:pPr>
              <w:pStyle w:val="Normal6a"/>
            </w:pPr>
            <w:r w:rsidRPr="00BA4D60">
              <w:t>8.</w:t>
            </w:r>
            <w:r w:rsidRPr="00BA4D60">
              <w:tab/>
            </w:r>
            <w:r w:rsidRPr="00BA4D60">
              <w:rPr>
                <w:b/>
                <w:i/>
              </w:rPr>
              <w:t>palankiai vertina</w:t>
            </w:r>
            <w:r w:rsidRPr="00BA4D60">
              <w:t xml:space="preserve"> Komisijos darbą rengiant bendrąjį dokumentų dėl mokesčių rinkinį; ragina Komisiją teikti pirmenybę mokesčių supaprastinimui peržiūrint besidubliuojančias ataskaitų teikimo ir kovos su mokesčių vengimu priemones pagal ES mokesčių teisę ir mažinant </w:t>
            </w:r>
            <w:r w:rsidRPr="00BA4D60">
              <w:lastRenderedPageBreak/>
              <w:t xml:space="preserve">administracinę naštą ES įsisteigusioms įmonėms, visų pirma </w:t>
            </w:r>
            <w:r w:rsidRPr="00BA4D60">
              <w:rPr>
                <w:b/>
                <w:i/>
              </w:rPr>
              <w:t>išnagrinėjant, ar tebėra būtinos Kovos su mokesčių vengimu direktyvos</w:t>
            </w:r>
            <w:r w:rsidRPr="00BA4D60">
              <w:t xml:space="preserve"> </w:t>
            </w:r>
            <w:r w:rsidRPr="00BA4D60">
              <w:rPr>
                <w:b/>
                <w:i/>
              </w:rPr>
              <w:t>nuostatos dėl kontroliuojamųjų užsienio bendrovių</w:t>
            </w:r>
            <w:r w:rsidRPr="00BA4D60">
              <w:t>, ir peržiūrint bei galbūt supaprastinant Patronuojančiųjų ir dukterinių bendrovių direktyvą, Įmonių jungimo direktyvą, Ataskaitų pagal šalis teikimo direktyvą ir DAB sistemą;</w:t>
            </w:r>
          </w:p>
        </w:tc>
        <w:tc>
          <w:tcPr>
            <w:tcW w:w="4876" w:type="dxa"/>
            <w:tcBorders>
              <w:top w:val="nil"/>
              <w:left w:val="nil"/>
              <w:bottom w:val="nil"/>
              <w:right w:val="nil"/>
            </w:tcBorders>
          </w:tcPr>
          <w:p w14:paraId="527E74B8" w14:textId="77777777" w:rsidR="00F11ED9" w:rsidRPr="00BA4D60" w:rsidRDefault="00F11ED9" w:rsidP="00F11ED9">
            <w:pPr>
              <w:pStyle w:val="Normal6a"/>
            </w:pPr>
            <w:r w:rsidRPr="00BA4D60">
              <w:lastRenderedPageBreak/>
              <w:t>8.</w:t>
            </w:r>
            <w:r w:rsidRPr="00BA4D60">
              <w:tab/>
            </w:r>
            <w:r w:rsidRPr="00BA4D60">
              <w:rPr>
                <w:b/>
                <w:i/>
              </w:rPr>
              <w:t>pažymi</w:t>
            </w:r>
            <w:r w:rsidRPr="00BA4D60">
              <w:t xml:space="preserve"> Komisijos darbą rengiant bendrąjį dokumentų dėl mokesčių rinkinį;</w:t>
            </w:r>
            <w:r w:rsidRPr="00BA4D60">
              <w:rPr>
                <w:b/>
                <w:i/>
              </w:rPr>
              <w:t xml:space="preserve"> visų pirma pažymi, kad reikia pasinaudoti peržiūros procesu siekiant panaikinti šiuo metu besidubliuojančias taisykles ir racionalizuoti bei supaprastinti bendrų taisyklių ir sąvokų taikymą; ypač </w:t>
            </w:r>
            <w:r w:rsidRPr="00BA4D60">
              <w:rPr>
                <w:b/>
                <w:i/>
              </w:rPr>
              <w:lastRenderedPageBreak/>
              <w:t>pabrėžia, kad terminų ir sąvokų standartizavimas yra labai svarbus siekiant supaprastinti reikalavimų laikymąsi, nes dėl skirtingų nacionalinių aiškinimų gali atsirasti susiskaidymas ir sudėtingumas;</w:t>
            </w:r>
            <w:r w:rsidRPr="00BA4D60">
              <w:t xml:space="preserve"> ragina Komisiją teikti pirmenybę mokesčių supaprastinimui peržiūrint besidubliuojančias ataskaitų teikimo ir kovos su mokesčių vengimu priemones pagal ES mokesčių teisę ir mažinant administracinę naštą </w:t>
            </w:r>
            <w:r w:rsidRPr="00BA4D60">
              <w:rPr>
                <w:b/>
                <w:i/>
              </w:rPr>
              <w:t>ES įsisteigusioms</w:t>
            </w:r>
            <w:r w:rsidRPr="00BA4D60">
              <w:t xml:space="preserve"> įmonėms, visų pirma</w:t>
            </w:r>
            <w:r w:rsidRPr="00BA4D60">
              <w:rPr>
                <w:b/>
                <w:i/>
              </w:rPr>
              <w:t>, kai įmanoma, supaprastinant Kovos su mokesčių vengimu direktyvos nuostatas su antrojo ramsčio sistema</w:t>
            </w:r>
            <w:r w:rsidRPr="00BA4D60">
              <w:t xml:space="preserve">, ir peržiūrint bei galbūt supaprastinant Patronuojančiųjų ir dukterinių bendrovių direktyvą, Įmonių jungimo direktyvą, Ataskaitų pagal šalis teikimo direktyvą ir DAB sistemą; </w:t>
            </w:r>
            <w:r w:rsidRPr="00BA4D60">
              <w:rPr>
                <w:b/>
                <w:i/>
              </w:rPr>
              <w:t>pabrėžia, kad pastangos supaprastinti ES teisės aktus neturi lemti reguliavimo panaikinimo ir dabartinių standartų mažinimo;</w:t>
            </w:r>
          </w:p>
        </w:tc>
      </w:tr>
    </w:tbl>
    <w:p w14:paraId="25D3FADC" w14:textId="77777777" w:rsidR="00F11ED9" w:rsidRPr="00BA4D60" w:rsidRDefault="00F11ED9" w:rsidP="00F11ED9">
      <w:pPr>
        <w:pStyle w:val="AmOrLang"/>
      </w:pPr>
      <w:r w:rsidRPr="00BA4D60">
        <w:lastRenderedPageBreak/>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504B96F3" w14:textId="77777777" w:rsidR="00F11ED9" w:rsidRPr="00BA4D60" w:rsidRDefault="00F11ED9" w:rsidP="00F11ED9">
      <w:r w:rsidRPr="00BA4D60">
        <w:rPr>
          <w:rStyle w:val="HideTWBExt"/>
        </w:rPr>
        <w:t>&lt;/Amend&gt;</w:t>
      </w:r>
    </w:p>
    <w:p w14:paraId="7EEAB79F"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90</w:t>
      </w:r>
      <w:r w:rsidRPr="00BA4D60">
        <w:rPr>
          <w:rStyle w:val="HideTWBExt"/>
          <w:b w:val="0"/>
        </w:rPr>
        <w:t>&lt;/NumAm&gt;</w:t>
      </w:r>
    </w:p>
    <w:p w14:paraId="0D935CAE" w14:textId="77777777" w:rsidR="00F11ED9" w:rsidRPr="00BA4D60" w:rsidRDefault="00F11ED9" w:rsidP="00F11ED9">
      <w:pPr>
        <w:pStyle w:val="NormalBold"/>
      </w:pPr>
      <w:r w:rsidRPr="00BA4D60">
        <w:rPr>
          <w:rStyle w:val="HideTWBExt"/>
          <w:b w:val="0"/>
        </w:rPr>
        <w:t>&lt;RepeatBlock-By&gt;&lt;Members&gt;</w:t>
      </w:r>
      <w:r w:rsidRPr="00BA4D60">
        <w:t>Aurore Lalucq, Evelyn Regner</w:t>
      </w:r>
      <w:r w:rsidRPr="00BA4D60">
        <w:rPr>
          <w:rStyle w:val="HideTWBExt"/>
          <w:b w:val="0"/>
        </w:rPr>
        <w:t>&lt;/Members&gt;</w:t>
      </w:r>
    </w:p>
    <w:p w14:paraId="695733E2" w14:textId="77777777" w:rsidR="00F11ED9" w:rsidRPr="00BA4D60" w:rsidRDefault="00F11ED9" w:rsidP="00F11ED9">
      <w:pPr>
        <w:pStyle w:val="NormalBold"/>
      </w:pPr>
      <w:r w:rsidRPr="00BA4D60">
        <w:rPr>
          <w:rStyle w:val="HideTWBExt"/>
          <w:b w:val="0"/>
        </w:rPr>
        <w:t>&lt;/RepeatBlock-By&gt;</w:t>
      </w:r>
    </w:p>
    <w:p w14:paraId="516E598A"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116DE751" w14:textId="77777777" w:rsidR="00F11ED9" w:rsidRPr="00BA4D60" w:rsidRDefault="00F11ED9" w:rsidP="00F11ED9">
      <w:pPr>
        <w:pStyle w:val="NormalBold"/>
      </w:pPr>
      <w:r w:rsidRPr="00BA4D60">
        <w:rPr>
          <w:rStyle w:val="HideTWBExt"/>
          <w:b w:val="0"/>
        </w:rPr>
        <w:t>&lt;Article&gt;</w:t>
      </w:r>
      <w:r w:rsidRPr="00BA4D60">
        <w:t>8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4DF6F64A" w14:textId="77777777" w:rsidTr="00F11ED9">
        <w:trPr>
          <w:trHeight w:hRule="exact" w:val="240"/>
          <w:jc w:val="center"/>
        </w:trPr>
        <w:tc>
          <w:tcPr>
            <w:tcW w:w="9752" w:type="dxa"/>
            <w:gridSpan w:val="2"/>
            <w:tcBorders>
              <w:top w:val="nil"/>
              <w:left w:val="nil"/>
              <w:bottom w:val="nil"/>
              <w:right w:val="nil"/>
            </w:tcBorders>
          </w:tcPr>
          <w:p w14:paraId="404FBC48" w14:textId="77777777" w:rsidR="00F11ED9" w:rsidRPr="00BA4D60" w:rsidRDefault="00F11ED9" w:rsidP="00F11ED9"/>
        </w:tc>
      </w:tr>
      <w:tr w:rsidR="00F11ED9" w:rsidRPr="00BA4D60" w14:paraId="1FB6749E" w14:textId="77777777" w:rsidTr="00F11ED9">
        <w:trPr>
          <w:trHeight w:val="240"/>
          <w:jc w:val="center"/>
        </w:trPr>
        <w:tc>
          <w:tcPr>
            <w:tcW w:w="4876" w:type="dxa"/>
            <w:tcBorders>
              <w:top w:val="nil"/>
              <w:left w:val="nil"/>
              <w:bottom w:val="nil"/>
              <w:right w:val="nil"/>
            </w:tcBorders>
          </w:tcPr>
          <w:p w14:paraId="16535073"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1541FDE8" w14:textId="77777777" w:rsidR="00F11ED9" w:rsidRPr="00BA4D60" w:rsidRDefault="00F11ED9" w:rsidP="00F11ED9">
            <w:pPr>
              <w:pStyle w:val="AmColumnHeading"/>
            </w:pPr>
            <w:r w:rsidRPr="00BA4D60">
              <w:t>Pakeitimas</w:t>
            </w:r>
          </w:p>
        </w:tc>
      </w:tr>
      <w:tr w:rsidR="00F11ED9" w:rsidRPr="00BA4D60" w14:paraId="3239B520" w14:textId="77777777" w:rsidTr="00F11ED9">
        <w:trPr>
          <w:jc w:val="center"/>
        </w:trPr>
        <w:tc>
          <w:tcPr>
            <w:tcW w:w="4876" w:type="dxa"/>
            <w:tcBorders>
              <w:top w:val="nil"/>
              <w:left w:val="nil"/>
              <w:bottom w:val="nil"/>
              <w:right w:val="nil"/>
            </w:tcBorders>
          </w:tcPr>
          <w:p w14:paraId="35A481E1" w14:textId="77777777" w:rsidR="00F11ED9" w:rsidRPr="00BA4D60" w:rsidRDefault="00F11ED9" w:rsidP="00F11ED9">
            <w:pPr>
              <w:pStyle w:val="Normal6a"/>
            </w:pPr>
            <w:r w:rsidRPr="00BA4D60">
              <w:t>8.</w:t>
            </w:r>
            <w:r w:rsidRPr="00BA4D60">
              <w:tab/>
            </w:r>
            <w:r w:rsidRPr="00BA4D60">
              <w:rPr>
                <w:b/>
                <w:i/>
              </w:rPr>
              <w:t>palankiai vertina</w:t>
            </w:r>
            <w:r w:rsidRPr="00BA4D60">
              <w:t xml:space="preserve"> Komisijos darbą rengiant bendrąjį dokumentų dėl mokesčių rinkinį; ragina Komisiją teikti pirmenybę mokesčių </w:t>
            </w:r>
            <w:r w:rsidRPr="00BA4D60">
              <w:rPr>
                <w:b/>
                <w:i/>
              </w:rPr>
              <w:t>supaprastinimui peržiūrint</w:t>
            </w:r>
            <w:r w:rsidRPr="00BA4D60">
              <w:t xml:space="preserve"> </w:t>
            </w:r>
            <w:r w:rsidRPr="00BA4D60">
              <w:rPr>
                <w:b/>
                <w:i/>
              </w:rPr>
              <w:t>besidubliuojančias ataskaitų teikimo ir kovos su mokesčių</w:t>
            </w:r>
            <w:r w:rsidRPr="00BA4D60">
              <w:t xml:space="preserve"> vengimu </w:t>
            </w:r>
            <w:r w:rsidRPr="00BA4D60">
              <w:rPr>
                <w:b/>
                <w:i/>
              </w:rPr>
              <w:t>priemones pagal ES mokesčių teisę ir mažinant administracinę naštą ES įsisteigusioms įmonėms, visų pirma išnagrinėjant, ar tebėra būtinos</w:t>
            </w:r>
            <w:r w:rsidRPr="00BA4D60">
              <w:t xml:space="preserve"> Kovos su mokesčių vengimu direktyvos nuostatos dėl kontroliuojamųjų užsienio bendrovių</w:t>
            </w:r>
            <w:r w:rsidRPr="00BA4D60">
              <w:rPr>
                <w:b/>
                <w:i/>
              </w:rPr>
              <w:t>, ir</w:t>
            </w:r>
            <w:r w:rsidRPr="00BA4D60">
              <w:t xml:space="preserve"> </w:t>
            </w:r>
            <w:r w:rsidRPr="00BA4D60">
              <w:lastRenderedPageBreak/>
              <w:t xml:space="preserve">peržiūrint </w:t>
            </w:r>
            <w:r w:rsidRPr="00BA4D60">
              <w:rPr>
                <w:b/>
                <w:i/>
              </w:rPr>
              <w:t>bei galbūt supaprastinant</w:t>
            </w:r>
            <w:r w:rsidRPr="00BA4D60">
              <w:t xml:space="preserve"> Patronuojančiųjų ir dukterinių bendrovių direktyvą, Įmonių jungimo direktyvą, </w:t>
            </w:r>
            <w:r w:rsidRPr="00BA4D60">
              <w:rPr>
                <w:b/>
                <w:i/>
              </w:rPr>
              <w:t>Ataskaitų pagal šalis teikimo</w:t>
            </w:r>
            <w:r w:rsidRPr="00BA4D60">
              <w:t xml:space="preserve"> </w:t>
            </w:r>
            <w:r w:rsidRPr="00BA4D60">
              <w:rPr>
                <w:b/>
                <w:i/>
              </w:rPr>
              <w:t>direktyvą ir</w:t>
            </w:r>
            <w:r w:rsidRPr="00BA4D60">
              <w:t xml:space="preserve"> DAB sistemą;</w:t>
            </w:r>
          </w:p>
        </w:tc>
        <w:tc>
          <w:tcPr>
            <w:tcW w:w="4876" w:type="dxa"/>
            <w:tcBorders>
              <w:top w:val="nil"/>
              <w:left w:val="nil"/>
              <w:bottom w:val="nil"/>
              <w:right w:val="nil"/>
            </w:tcBorders>
          </w:tcPr>
          <w:p w14:paraId="03175C39" w14:textId="77777777" w:rsidR="00F11ED9" w:rsidRPr="00BA4D60" w:rsidRDefault="00F11ED9" w:rsidP="00F11ED9">
            <w:pPr>
              <w:pStyle w:val="Normal6a"/>
            </w:pPr>
            <w:r w:rsidRPr="00BA4D60">
              <w:lastRenderedPageBreak/>
              <w:t>8.</w:t>
            </w:r>
            <w:r w:rsidRPr="00BA4D60">
              <w:tab/>
            </w:r>
            <w:r w:rsidRPr="00BA4D60">
              <w:rPr>
                <w:b/>
                <w:i/>
              </w:rPr>
              <w:t>pažymi</w:t>
            </w:r>
            <w:r w:rsidRPr="00BA4D60">
              <w:t xml:space="preserve"> Komisijos darbą rengiant bendrąjį dokumentų dėl </w:t>
            </w:r>
            <w:r w:rsidRPr="00BA4D60">
              <w:rPr>
                <w:b/>
                <w:i/>
              </w:rPr>
              <w:t>mokesčių sistemos</w:t>
            </w:r>
            <w:r w:rsidRPr="00BA4D60">
              <w:t xml:space="preserve"> rinkinį; ragina Komisiją teikti pirmenybę </w:t>
            </w:r>
            <w:r w:rsidRPr="00BA4D60">
              <w:rPr>
                <w:b/>
                <w:i/>
              </w:rPr>
              <w:t>likusių</w:t>
            </w:r>
            <w:r w:rsidRPr="00BA4D60">
              <w:t xml:space="preserve"> mokesčių </w:t>
            </w:r>
            <w:r w:rsidRPr="00BA4D60">
              <w:rPr>
                <w:b/>
                <w:i/>
              </w:rPr>
              <w:t>spragų nustatymui ir besidubliuojančių taisyklių racionalizavimui</w:t>
            </w:r>
            <w:r w:rsidRPr="00BA4D60">
              <w:t>;</w:t>
            </w:r>
            <w:r w:rsidRPr="00BA4D60">
              <w:rPr>
                <w:b/>
                <w:i/>
              </w:rPr>
              <w:t xml:space="preserve"> pabrėžia</w:t>
            </w:r>
            <w:r w:rsidRPr="00BA4D60">
              <w:t xml:space="preserve"> Kovos su mokesčių vengimu direktyvos </w:t>
            </w:r>
            <w:r w:rsidRPr="00BA4D60">
              <w:rPr>
                <w:b/>
                <w:i/>
              </w:rPr>
              <w:t>(KMVD) veiksmingumą įgyvendinant EBPO mokesčių bazės erozijos ir pelno perkėlimo (BEPS) veiksmų planą; pripažįsta, kad</w:t>
            </w:r>
            <w:r w:rsidRPr="00BA4D60">
              <w:t xml:space="preserve"> nuostatos dėl kontroliuojamų užsienio bendrovių </w:t>
            </w:r>
            <w:r w:rsidRPr="00BA4D60">
              <w:rPr>
                <w:b/>
                <w:i/>
              </w:rPr>
              <w:lastRenderedPageBreak/>
              <w:t>(CFC)galėtų būti supaprastintos paliekant galimybę pagal 7 straipsnio 2 dalies a punktą nepaskirstytosioms pajamoms</w:t>
            </w:r>
            <w:r w:rsidRPr="00BA4D60">
              <w:t>;</w:t>
            </w:r>
            <w:r w:rsidRPr="00BA4D60">
              <w:rPr>
                <w:b/>
                <w:i/>
              </w:rPr>
              <w:t xml:space="preserve"> primena, kad antrasis ramstis, priešingai nei Kovos su mokesčių vengimu direktyva, taikomas tik grupėms, kurių metinės pajamos yra 750 000 000 EUR ar didesnės; pripažįsta supaprastinimo potencialą peržiūrint</w:t>
            </w:r>
            <w:r w:rsidRPr="00BA4D60">
              <w:t xml:space="preserve"> Patronuojančiųjų ir dukterinių bendrovių direktyvą, Įmonių jungimo direktyvą </w:t>
            </w:r>
            <w:r w:rsidRPr="00BA4D60">
              <w:rPr>
                <w:b/>
                <w:i/>
              </w:rPr>
              <w:t>ir Direktyvos dėl administracinio bendradarbiavimo apmokestinimo srityje</w:t>
            </w:r>
            <w:r w:rsidRPr="00BA4D60">
              <w:t xml:space="preserve"> </w:t>
            </w:r>
            <w:r w:rsidRPr="00BA4D60">
              <w:rPr>
                <w:b/>
                <w:i/>
              </w:rPr>
              <w:t>(</w:t>
            </w:r>
            <w:r w:rsidRPr="00BA4D60">
              <w:t>DAB</w:t>
            </w:r>
            <w:r w:rsidRPr="00BA4D60">
              <w:rPr>
                <w:b/>
                <w:i/>
              </w:rPr>
              <w:t>)</w:t>
            </w:r>
            <w:r w:rsidRPr="00BA4D60">
              <w:t xml:space="preserve"> sistemą; </w:t>
            </w:r>
            <w:r w:rsidRPr="00BA4D60">
              <w:rPr>
                <w:b/>
                <w:i/>
              </w:rPr>
              <w:t>pabrėžia, kad pastangos supaprastinti ES teisės aktus neturi lemti reguliavimo panaikinimo ir dabartinių standartų mažinimo;</w:t>
            </w:r>
          </w:p>
        </w:tc>
      </w:tr>
    </w:tbl>
    <w:p w14:paraId="6AE64BDD" w14:textId="77777777" w:rsidR="00F11ED9" w:rsidRPr="00BA4D60" w:rsidRDefault="00F11ED9" w:rsidP="00F11ED9">
      <w:pPr>
        <w:pStyle w:val="AmOrLang"/>
      </w:pPr>
      <w:r w:rsidRPr="00BA4D60">
        <w:lastRenderedPageBreak/>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1FF959D1" w14:textId="77777777" w:rsidR="00F11ED9" w:rsidRPr="00BA4D60" w:rsidRDefault="00F11ED9" w:rsidP="00F11ED9">
      <w:r w:rsidRPr="00BA4D60">
        <w:rPr>
          <w:rStyle w:val="HideTWBExt"/>
        </w:rPr>
        <w:t>&lt;/Amend&gt;</w:t>
      </w:r>
    </w:p>
    <w:p w14:paraId="3BF77C92"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91</w:t>
      </w:r>
      <w:r w:rsidRPr="00BA4D60">
        <w:rPr>
          <w:rStyle w:val="HideTWBExt"/>
          <w:b w:val="0"/>
        </w:rPr>
        <w:t>&lt;/NumAm&gt;</w:t>
      </w:r>
    </w:p>
    <w:p w14:paraId="2072B81F" w14:textId="77777777" w:rsidR="00F11ED9" w:rsidRPr="00BA4D60" w:rsidRDefault="00F11ED9" w:rsidP="00F11ED9">
      <w:pPr>
        <w:pStyle w:val="NormalBold"/>
      </w:pPr>
      <w:r w:rsidRPr="00BA4D60">
        <w:rPr>
          <w:rStyle w:val="HideTWBExt"/>
          <w:b w:val="0"/>
        </w:rPr>
        <w:t>&lt;RepeatBlock-By&gt;&lt;Members&gt;</w:t>
      </w:r>
      <w:r w:rsidRPr="00BA4D60">
        <w:t>Jussi Saramo, Pasquale Tridico</w:t>
      </w:r>
      <w:r w:rsidRPr="00BA4D60">
        <w:rPr>
          <w:rStyle w:val="HideTWBExt"/>
          <w:b w:val="0"/>
        </w:rPr>
        <w:t>&lt;/Members&gt;</w:t>
      </w:r>
    </w:p>
    <w:p w14:paraId="6C0E30E3" w14:textId="77777777" w:rsidR="00F11ED9" w:rsidRPr="00BA4D60" w:rsidRDefault="00F11ED9" w:rsidP="00F11ED9">
      <w:pPr>
        <w:pStyle w:val="NormalBold"/>
      </w:pPr>
      <w:r w:rsidRPr="00BA4D60">
        <w:rPr>
          <w:rStyle w:val="HideTWBExt"/>
          <w:b w:val="0"/>
        </w:rPr>
        <w:t>&lt;/RepeatBlock-By&gt;</w:t>
      </w:r>
    </w:p>
    <w:p w14:paraId="77765412"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11842E0E" w14:textId="77777777" w:rsidR="00F11ED9" w:rsidRPr="00BA4D60" w:rsidRDefault="00F11ED9" w:rsidP="00F11ED9">
      <w:pPr>
        <w:pStyle w:val="NormalBold"/>
      </w:pPr>
      <w:r w:rsidRPr="00BA4D60">
        <w:rPr>
          <w:rStyle w:val="HideTWBExt"/>
          <w:b w:val="0"/>
        </w:rPr>
        <w:t>&lt;Article&gt;</w:t>
      </w:r>
      <w:r w:rsidRPr="00BA4D60">
        <w:t>8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48EAB29B" w14:textId="77777777" w:rsidTr="00F11ED9">
        <w:trPr>
          <w:trHeight w:hRule="exact" w:val="240"/>
          <w:jc w:val="center"/>
        </w:trPr>
        <w:tc>
          <w:tcPr>
            <w:tcW w:w="9752" w:type="dxa"/>
            <w:gridSpan w:val="2"/>
            <w:tcBorders>
              <w:top w:val="nil"/>
              <w:left w:val="nil"/>
              <w:bottom w:val="nil"/>
              <w:right w:val="nil"/>
            </w:tcBorders>
          </w:tcPr>
          <w:p w14:paraId="16E777C6" w14:textId="77777777" w:rsidR="00F11ED9" w:rsidRPr="00BA4D60" w:rsidRDefault="00F11ED9" w:rsidP="00F11ED9"/>
        </w:tc>
      </w:tr>
      <w:tr w:rsidR="00F11ED9" w:rsidRPr="00BA4D60" w14:paraId="5864B120" w14:textId="77777777" w:rsidTr="00F11ED9">
        <w:trPr>
          <w:trHeight w:val="240"/>
          <w:jc w:val="center"/>
        </w:trPr>
        <w:tc>
          <w:tcPr>
            <w:tcW w:w="4876" w:type="dxa"/>
            <w:tcBorders>
              <w:top w:val="nil"/>
              <w:left w:val="nil"/>
              <w:bottom w:val="nil"/>
              <w:right w:val="nil"/>
            </w:tcBorders>
          </w:tcPr>
          <w:p w14:paraId="6ED2CFAE"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28762B37" w14:textId="77777777" w:rsidR="00F11ED9" w:rsidRPr="00BA4D60" w:rsidRDefault="00F11ED9" w:rsidP="00F11ED9">
            <w:pPr>
              <w:pStyle w:val="AmColumnHeading"/>
            </w:pPr>
            <w:r w:rsidRPr="00BA4D60">
              <w:t>Pakeitimas</w:t>
            </w:r>
          </w:p>
        </w:tc>
      </w:tr>
      <w:tr w:rsidR="00F11ED9" w:rsidRPr="00BA4D60" w14:paraId="4B670E4B" w14:textId="77777777" w:rsidTr="00F11ED9">
        <w:trPr>
          <w:jc w:val="center"/>
        </w:trPr>
        <w:tc>
          <w:tcPr>
            <w:tcW w:w="4876" w:type="dxa"/>
            <w:tcBorders>
              <w:top w:val="nil"/>
              <w:left w:val="nil"/>
              <w:bottom w:val="nil"/>
              <w:right w:val="nil"/>
            </w:tcBorders>
          </w:tcPr>
          <w:p w14:paraId="29EBF1CB" w14:textId="77777777" w:rsidR="00F11ED9" w:rsidRPr="00BA4D60" w:rsidRDefault="00F11ED9" w:rsidP="00F11ED9">
            <w:pPr>
              <w:pStyle w:val="Normal6a"/>
            </w:pPr>
            <w:r w:rsidRPr="00BA4D60">
              <w:t>8.</w:t>
            </w:r>
            <w:r w:rsidRPr="00BA4D60">
              <w:tab/>
              <w:t>palankiai vertina Komisijos darbą rengiant bendrąjį dokumentų dėl mokesčių rinkinį; ragina Komisiją teikti pirmenybę mokesčių supaprastinimui peržiūrint besidubliuojančias ataskaitų teikimo ir kovos su mokesčių vengimu priemones pagal ES mokesčių teisę ir mažinant administracinę naštą ES įsisteigusioms įmonėms</w:t>
            </w:r>
            <w:r w:rsidRPr="00BA4D60">
              <w:rPr>
                <w:b/>
                <w:i/>
              </w:rPr>
              <w:t>, visų pirma išnagrinėjant, ar tebėra būtinos Kovos su mokesčių vengimu direktyvos nuostatos dėl kontroliuojamųjų užsienio bendrovių, ir peržiūrint bei galbūt supaprastinant Patronuojančiųjų ir dukterinių bendrovių direktyvą, Įmonių jungimo direktyvą, Ataskaitų pagal šalis teikimo direktyvą ir DAB sistemą</w:t>
            </w:r>
            <w:r w:rsidRPr="00BA4D60">
              <w:t>;</w:t>
            </w:r>
          </w:p>
        </w:tc>
        <w:tc>
          <w:tcPr>
            <w:tcW w:w="4876" w:type="dxa"/>
            <w:tcBorders>
              <w:top w:val="nil"/>
              <w:left w:val="nil"/>
              <w:bottom w:val="nil"/>
              <w:right w:val="nil"/>
            </w:tcBorders>
          </w:tcPr>
          <w:p w14:paraId="5BA7B211" w14:textId="77777777" w:rsidR="00F11ED9" w:rsidRPr="00BA4D60" w:rsidRDefault="00F11ED9" w:rsidP="00F11ED9">
            <w:pPr>
              <w:pStyle w:val="Normal6a"/>
            </w:pPr>
            <w:r w:rsidRPr="00BA4D60">
              <w:t>8.</w:t>
            </w:r>
            <w:r w:rsidRPr="00BA4D60">
              <w:tab/>
              <w:t>palankiai vertina Komisijos darbą rengiant bendrąjį dokumentų dėl mokesčių rinkinį; ragina Komisiją teikti pirmenybę mokesčių supaprastinimui peržiūrint besidubliuojančias ataskaitų teikimo ir kovos su mokesčių vengimu priemones pagal ES mokesčių teisę ir mažinant administracinę naštą ES įsisteigusioms įmonėms</w:t>
            </w:r>
            <w:r w:rsidRPr="00BA4D60">
              <w:rPr>
                <w:b/>
                <w:i/>
              </w:rPr>
              <w:t>; vis dėlto pabrėžia, kad bet koks supaprastinimas neturi būti vykdomas skaidrumo mechanizmų ir informacijos atskleidimo sistemos, kuri yra būtina veiksmingam mokesčių vykdymo užtikrinimui, viešųjų pajamų apsaugai ir teisinei valstybei, sąskaita</w:t>
            </w:r>
            <w:r w:rsidRPr="00BA4D60">
              <w:t xml:space="preserve">; </w:t>
            </w:r>
            <w:r w:rsidRPr="00BA4D60">
              <w:rPr>
                <w:b/>
                <w:i/>
              </w:rPr>
              <w:t xml:space="preserve">ragina Komisiją užtikrinti, kad bet koks skaidrumo įsipareigojimų sumažinimas būtų atliekamas kartu su išsamiu poveikio </w:t>
            </w:r>
            <w:r w:rsidRPr="00BA4D60">
              <w:rPr>
                <w:b/>
                <w:i/>
              </w:rPr>
              <w:lastRenderedPageBreak/>
              <w:t>vertinimu, iš kurio būtų matyti, kad dėl to nesumažėja vykdymo užtikrinimo pajėgumai;</w:t>
            </w:r>
          </w:p>
        </w:tc>
      </w:tr>
    </w:tbl>
    <w:p w14:paraId="4B9C1E19" w14:textId="77777777" w:rsidR="00F11ED9" w:rsidRPr="00BA4D60" w:rsidRDefault="00F11ED9" w:rsidP="00F11ED9">
      <w:pPr>
        <w:pStyle w:val="AmOrLang"/>
      </w:pPr>
      <w:r w:rsidRPr="00BA4D60">
        <w:lastRenderedPageBreak/>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3F3B9088" w14:textId="77777777" w:rsidR="00F11ED9" w:rsidRPr="00BA4D60" w:rsidRDefault="00F11ED9" w:rsidP="00F11ED9">
      <w:r w:rsidRPr="00BA4D60">
        <w:rPr>
          <w:rStyle w:val="HideTWBExt"/>
        </w:rPr>
        <w:t>&lt;/Amend&gt;</w:t>
      </w:r>
    </w:p>
    <w:p w14:paraId="6B247703"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92</w:t>
      </w:r>
      <w:r w:rsidRPr="00BA4D60">
        <w:rPr>
          <w:rStyle w:val="HideTWBExt"/>
          <w:b w:val="0"/>
        </w:rPr>
        <w:t>&lt;/NumAm&gt;</w:t>
      </w:r>
    </w:p>
    <w:p w14:paraId="70F6A479" w14:textId="77777777" w:rsidR="00F11ED9" w:rsidRPr="00BA4D60" w:rsidRDefault="00F11ED9" w:rsidP="00F11ED9">
      <w:pPr>
        <w:pStyle w:val="NormalBold"/>
      </w:pPr>
      <w:r w:rsidRPr="00BA4D60">
        <w:rPr>
          <w:rStyle w:val="HideTWBExt"/>
          <w:b w:val="0"/>
        </w:rPr>
        <w:t>&lt;RepeatBlock-By&gt;&lt;Members&gt;</w:t>
      </w:r>
      <w:r w:rsidRPr="00BA4D60">
        <w:t>Pierre Pimpie</w:t>
      </w:r>
      <w:r w:rsidRPr="00BA4D60">
        <w:rPr>
          <w:rStyle w:val="HideTWBExt"/>
          <w:b w:val="0"/>
        </w:rPr>
        <w:t>&lt;/Members&gt;</w:t>
      </w:r>
    </w:p>
    <w:p w14:paraId="4110B5DC" w14:textId="77777777" w:rsidR="00F11ED9" w:rsidRPr="00BA4D60" w:rsidRDefault="00F11ED9" w:rsidP="00F11ED9">
      <w:pPr>
        <w:pStyle w:val="NormalBold"/>
      </w:pPr>
      <w:r w:rsidRPr="00BA4D60">
        <w:rPr>
          <w:rStyle w:val="HideTWBExt"/>
          <w:b w:val="0"/>
        </w:rPr>
        <w:t>&lt;/RepeatBlock-By&gt;</w:t>
      </w:r>
    </w:p>
    <w:p w14:paraId="391D9529"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3EF01060" w14:textId="77777777" w:rsidR="00F11ED9" w:rsidRPr="00BA4D60" w:rsidRDefault="00F11ED9" w:rsidP="00F11ED9">
      <w:pPr>
        <w:pStyle w:val="NormalBold"/>
      </w:pPr>
      <w:r w:rsidRPr="00BA4D60">
        <w:rPr>
          <w:rStyle w:val="HideTWBExt"/>
          <w:b w:val="0"/>
        </w:rPr>
        <w:t>&lt;Article&gt;</w:t>
      </w:r>
      <w:r w:rsidRPr="00BA4D60">
        <w:t>8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12AC77E6" w14:textId="77777777" w:rsidTr="00F11ED9">
        <w:trPr>
          <w:trHeight w:hRule="exact" w:val="240"/>
          <w:jc w:val="center"/>
        </w:trPr>
        <w:tc>
          <w:tcPr>
            <w:tcW w:w="9752" w:type="dxa"/>
            <w:gridSpan w:val="2"/>
            <w:tcBorders>
              <w:top w:val="nil"/>
              <w:left w:val="nil"/>
              <w:bottom w:val="nil"/>
              <w:right w:val="nil"/>
            </w:tcBorders>
          </w:tcPr>
          <w:p w14:paraId="1AB0FB7C" w14:textId="77777777" w:rsidR="00F11ED9" w:rsidRPr="00BA4D60" w:rsidRDefault="00F11ED9" w:rsidP="00F11ED9"/>
        </w:tc>
      </w:tr>
      <w:tr w:rsidR="00F11ED9" w:rsidRPr="00BA4D60" w14:paraId="4CDBD261" w14:textId="77777777" w:rsidTr="00F11ED9">
        <w:trPr>
          <w:trHeight w:val="240"/>
          <w:jc w:val="center"/>
        </w:trPr>
        <w:tc>
          <w:tcPr>
            <w:tcW w:w="4876" w:type="dxa"/>
            <w:tcBorders>
              <w:top w:val="nil"/>
              <w:left w:val="nil"/>
              <w:bottom w:val="nil"/>
              <w:right w:val="nil"/>
            </w:tcBorders>
          </w:tcPr>
          <w:p w14:paraId="7D8080B4"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45D6648A" w14:textId="77777777" w:rsidR="00F11ED9" w:rsidRPr="00BA4D60" w:rsidRDefault="00F11ED9" w:rsidP="00F11ED9">
            <w:pPr>
              <w:pStyle w:val="AmColumnHeading"/>
            </w:pPr>
            <w:r w:rsidRPr="00BA4D60">
              <w:t>Pakeitimas</w:t>
            </w:r>
          </w:p>
        </w:tc>
      </w:tr>
      <w:tr w:rsidR="00F11ED9" w:rsidRPr="00BA4D60" w14:paraId="6E65F582" w14:textId="77777777" w:rsidTr="00F11ED9">
        <w:trPr>
          <w:jc w:val="center"/>
        </w:trPr>
        <w:tc>
          <w:tcPr>
            <w:tcW w:w="4876" w:type="dxa"/>
            <w:tcBorders>
              <w:top w:val="nil"/>
              <w:left w:val="nil"/>
              <w:bottom w:val="nil"/>
              <w:right w:val="nil"/>
            </w:tcBorders>
          </w:tcPr>
          <w:p w14:paraId="2822C1AF" w14:textId="77777777" w:rsidR="00F11ED9" w:rsidRPr="00BA4D60" w:rsidRDefault="00F11ED9" w:rsidP="00F11ED9">
            <w:pPr>
              <w:pStyle w:val="Normal6a"/>
            </w:pPr>
            <w:r w:rsidRPr="00BA4D60">
              <w:t>8.</w:t>
            </w:r>
            <w:r w:rsidRPr="00BA4D60">
              <w:tab/>
              <w:t>palankiai vertina Komisijos darbą rengiant bendrąjį dokumentų dėl mokesčių rinkinį; ragina Komisiją teikti pirmenybę mokesčių supaprastinimui peržiūrint besidubliuojančias ataskaitų teikimo ir kovos su mokesčių vengimu priemones pagal ES mokesčių teisę ir mažinant administracinę naštą ES įsisteigusioms įmonėms</w:t>
            </w:r>
            <w:r w:rsidRPr="00BA4D60">
              <w:rPr>
                <w:b/>
                <w:i/>
              </w:rPr>
              <w:t>, visų pirma išnagrinėjant, ar tebėra būtinos Kovos su mokesčių vengimu direktyvos nuostatos dėl kontroliuojamųjų užsienio bendrovių, ir peržiūrint bei galbūt supaprastinant</w:t>
            </w:r>
            <w:r w:rsidRPr="00BA4D60">
              <w:t xml:space="preserve"> </w:t>
            </w:r>
            <w:r w:rsidRPr="00BA4D60">
              <w:rPr>
                <w:b/>
                <w:i/>
              </w:rPr>
              <w:t>Patronuojančiųjų ir dukterinių bendrovių direktyvą, Įmonių jungimo direktyvą, Ataskaitų pagal šalis teikimo direktyvą ir DAB sistemą</w:t>
            </w:r>
            <w:r w:rsidRPr="00BA4D60">
              <w:t>;</w:t>
            </w:r>
          </w:p>
        </w:tc>
        <w:tc>
          <w:tcPr>
            <w:tcW w:w="4876" w:type="dxa"/>
            <w:tcBorders>
              <w:top w:val="nil"/>
              <w:left w:val="nil"/>
              <w:bottom w:val="nil"/>
              <w:right w:val="nil"/>
            </w:tcBorders>
          </w:tcPr>
          <w:p w14:paraId="586D265F" w14:textId="77777777" w:rsidR="00F11ED9" w:rsidRPr="00BA4D60" w:rsidRDefault="00F11ED9" w:rsidP="00F11ED9">
            <w:pPr>
              <w:pStyle w:val="Normal6a"/>
            </w:pPr>
            <w:r w:rsidRPr="00BA4D60">
              <w:t>8.</w:t>
            </w:r>
            <w:r w:rsidRPr="00BA4D60">
              <w:tab/>
              <w:t>palankiai vertina Komisijos darbą rengiant bendrąjį dokumentų dėl mokesčių rinkinį; ragina Komisiją teikti pirmenybę mokesčių supaprastinimui peržiūrint besidubliuojančias ataskaitų teikimo ir kovos su mokesčių vengimu priemones pagal ES mokesčių teisę ir mažinant administracinę naštą ES įsisteigusioms įmonėms</w:t>
            </w:r>
            <w:r w:rsidRPr="00BA4D60">
              <w:rPr>
                <w:b/>
                <w:i/>
              </w:rPr>
              <w:t>, remiantis griežtu proporcingumo patikrinimu ir principu, kad neturėtų būti nustatyta jokia nauja mokesčių ataskaitų teikimo prievolė, nepanaikinant ar nesupaprastinant lygiavertės esamos prievolės</w:t>
            </w:r>
            <w:r w:rsidRPr="00BA4D60">
              <w:t>;</w:t>
            </w:r>
          </w:p>
        </w:tc>
      </w:tr>
    </w:tbl>
    <w:p w14:paraId="588864C0"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038E0294" w14:textId="77777777" w:rsidR="00F11ED9" w:rsidRPr="00BA4D60" w:rsidRDefault="00F11ED9" w:rsidP="00F11ED9">
      <w:r w:rsidRPr="00BA4D60">
        <w:rPr>
          <w:rStyle w:val="HideTWBExt"/>
        </w:rPr>
        <w:t>&lt;/Amend&gt;</w:t>
      </w:r>
    </w:p>
    <w:p w14:paraId="7A059FA9"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93</w:t>
      </w:r>
      <w:r w:rsidRPr="00BA4D60">
        <w:rPr>
          <w:rStyle w:val="HideTWBExt"/>
          <w:b w:val="0"/>
        </w:rPr>
        <w:t>&lt;/NumAm&gt;</w:t>
      </w:r>
    </w:p>
    <w:p w14:paraId="44CB0391" w14:textId="77777777" w:rsidR="00F11ED9" w:rsidRPr="00BA4D60" w:rsidRDefault="00F11ED9" w:rsidP="00F11ED9">
      <w:pPr>
        <w:pStyle w:val="NormalBold"/>
      </w:pPr>
      <w:r w:rsidRPr="00BA4D60">
        <w:rPr>
          <w:rStyle w:val="HideTWBExt"/>
          <w:b w:val="0"/>
        </w:rPr>
        <w:t>&lt;RepeatBlock-By&gt;&lt;Members&gt;</w:t>
      </w:r>
      <w:r w:rsidRPr="00BA4D60">
        <w:t>Markus Ferber</w:t>
      </w:r>
      <w:r w:rsidRPr="00BA4D60">
        <w:rPr>
          <w:rStyle w:val="HideTWBExt"/>
          <w:b w:val="0"/>
        </w:rPr>
        <w:t>&lt;/Members&gt;</w:t>
      </w:r>
    </w:p>
    <w:p w14:paraId="3B549E2E" w14:textId="77777777" w:rsidR="00F11ED9" w:rsidRPr="00BA4D60" w:rsidRDefault="00F11ED9" w:rsidP="00F11ED9">
      <w:pPr>
        <w:pStyle w:val="NormalBold"/>
      </w:pPr>
      <w:r w:rsidRPr="00BA4D60">
        <w:rPr>
          <w:rStyle w:val="HideTWBExt"/>
          <w:b w:val="0"/>
        </w:rPr>
        <w:t>&lt;/RepeatBlock-By&gt;</w:t>
      </w:r>
    </w:p>
    <w:p w14:paraId="38450FA5"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4C760AFA" w14:textId="77777777" w:rsidR="00F11ED9" w:rsidRPr="00BA4D60" w:rsidRDefault="00F11ED9" w:rsidP="00F11ED9">
      <w:pPr>
        <w:pStyle w:val="NormalBold"/>
      </w:pPr>
      <w:r w:rsidRPr="00BA4D60">
        <w:rPr>
          <w:rStyle w:val="HideTWBExt"/>
          <w:b w:val="0"/>
        </w:rPr>
        <w:t>&lt;Article&gt;</w:t>
      </w:r>
      <w:r w:rsidRPr="00BA4D60">
        <w:t>8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1820B1C9" w14:textId="77777777" w:rsidTr="00F11ED9">
        <w:trPr>
          <w:trHeight w:hRule="exact" w:val="240"/>
          <w:jc w:val="center"/>
        </w:trPr>
        <w:tc>
          <w:tcPr>
            <w:tcW w:w="9752" w:type="dxa"/>
            <w:gridSpan w:val="2"/>
            <w:tcBorders>
              <w:top w:val="nil"/>
              <w:left w:val="nil"/>
              <w:bottom w:val="nil"/>
              <w:right w:val="nil"/>
            </w:tcBorders>
          </w:tcPr>
          <w:p w14:paraId="678FF115" w14:textId="77777777" w:rsidR="00F11ED9" w:rsidRPr="00BA4D60" w:rsidRDefault="00F11ED9" w:rsidP="00F11ED9"/>
        </w:tc>
      </w:tr>
      <w:tr w:rsidR="00F11ED9" w:rsidRPr="00BA4D60" w14:paraId="0DE9BEED" w14:textId="77777777" w:rsidTr="00F11ED9">
        <w:trPr>
          <w:trHeight w:val="240"/>
          <w:jc w:val="center"/>
        </w:trPr>
        <w:tc>
          <w:tcPr>
            <w:tcW w:w="4876" w:type="dxa"/>
            <w:tcBorders>
              <w:top w:val="nil"/>
              <w:left w:val="nil"/>
              <w:bottom w:val="nil"/>
              <w:right w:val="nil"/>
            </w:tcBorders>
          </w:tcPr>
          <w:p w14:paraId="395128DD"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79996CA4" w14:textId="77777777" w:rsidR="00F11ED9" w:rsidRPr="00BA4D60" w:rsidRDefault="00F11ED9" w:rsidP="00F11ED9">
            <w:pPr>
              <w:pStyle w:val="AmColumnHeading"/>
            </w:pPr>
            <w:r w:rsidRPr="00BA4D60">
              <w:t>Pakeitimas</w:t>
            </w:r>
          </w:p>
        </w:tc>
      </w:tr>
      <w:tr w:rsidR="00F11ED9" w:rsidRPr="00BA4D60" w14:paraId="5E64E0AA" w14:textId="77777777" w:rsidTr="00F11ED9">
        <w:trPr>
          <w:jc w:val="center"/>
        </w:trPr>
        <w:tc>
          <w:tcPr>
            <w:tcW w:w="4876" w:type="dxa"/>
            <w:tcBorders>
              <w:top w:val="nil"/>
              <w:left w:val="nil"/>
              <w:bottom w:val="nil"/>
              <w:right w:val="nil"/>
            </w:tcBorders>
          </w:tcPr>
          <w:p w14:paraId="5B4E3A93" w14:textId="77777777" w:rsidR="00F11ED9" w:rsidRPr="00BA4D60" w:rsidRDefault="00F11ED9" w:rsidP="00F11ED9">
            <w:pPr>
              <w:pStyle w:val="Normal6a"/>
            </w:pPr>
            <w:r w:rsidRPr="00BA4D60">
              <w:t>8.</w:t>
            </w:r>
            <w:r w:rsidRPr="00BA4D60">
              <w:tab/>
              <w:t xml:space="preserve">palankiai vertina Komisijos darbą rengiant bendrąjį dokumentų dėl mokesčių rinkinį; ragina Komisiją teikti pirmenybę </w:t>
            </w:r>
            <w:r w:rsidRPr="00BA4D60">
              <w:lastRenderedPageBreak/>
              <w:t>mokesčių supaprastinimui peržiūrint besidubliuojančias ataskaitų teikimo ir kovos su mokesčių vengimu priemones pagal ES mokesčių teisę ir mažinant administracinę naštą ES įsisteigusioms įmonėms, visų pirma išnagrinėjant, ar tebėra būtinos Kovos su mokesčių vengimu direktyvos nuostatos dėl kontroliuojamųjų užsienio bendrovių, ir peržiūrint bei galbūt supaprastinant Patronuojančiųjų ir dukterinių bendrovių direktyvą, Įmonių jungimo direktyvą, Ataskaitų pagal šalis teikimo direktyvą ir DAB sistemą;</w:t>
            </w:r>
          </w:p>
        </w:tc>
        <w:tc>
          <w:tcPr>
            <w:tcW w:w="4876" w:type="dxa"/>
            <w:tcBorders>
              <w:top w:val="nil"/>
              <w:left w:val="nil"/>
              <w:bottom w:val="nil"/>
              <w:right w:val="nil"/>
            </w:tcBorders>
          </w:tcPr>
          <w:p w14:paraId="632A073F" w14:textId="77777777" w:rsidR="00F11ED9" w:rsidRPr="00BA4D60" w:rsidRDefault="00F11ED9" w:rsidP="00F11ED9">
            <w:pPr>
              <w:pStyle w:val="Normal6a"/>
            </w:pPr>
            <w:r w:rsidRPr="00BA4D60">
              <w:lastRenderedPageBreak/>
              <w:t>8.</w:t>
            </w:r>
            <w:r w:rsidRPr="00BA4D60">
              <w:tab/>
              <w:t xml:space="preserve">palankiai vertina Komisijos darbą rengiant bendrąjį dokumentų dėl mokesčių rinkinį; ragina Komisiją teikti pirmenybę </w:t>
            </w:r>
            <w:r w:rsidRPr="00BA4D60">
              <w:lastRenderedPageBreak/>
              <w:t xml:space="preserve">mokesčių supaprastinimui peržiūrint besidubliuojančias ataskaitų teikimo ir kovos su mokesčių vengimu priemones pagal ES mokesčių teisę ir mažinant administracinę naštą ES įsisteigusioms įmonėms, visų pirma išnagrinėjant, ar tebėra būtinos Kovos su mokesčių vengimu direktyvos nuostatos dėl kontroliuojamųjų užsienio bendrovių, ir peržiūrint bei galbūt supaprastinant Patronuojančiųjų ir dukterinių bendrovių direktyvą, Įmonių jungimo direktyvą, Ataskaitų pagal šalis teikimo direktyvą ir </w:t>
            </w:r>
            <w:r w:rsidRPr="00BA4D60">
              <w:rPr>
                <w:b/>
                <w:i/>
              </w:rPr>
              <w:t>administracinio bendradarbiavimo (</w:t>
            </w:r>
            <w:r w:rsidRPr="00BA4D60">
              <w:t>DAB</w:t>
            </w:r>
            <w:r w:rsidRPr="00BA4D60">
              <w:rPr>
                <w:b/>
                <w:i/>
              </w:rPr>
              <w:t>)</w:t>
            </w:r>
            <w:r w:rsidRPr="00BA4D60">
              <w:t xml:space="preserve"> sistemą;</w:t>
            </w:r>
          </w:p>
        </w:tc>
      </w:tr>
    </w:tbl>
    <w:p w14:paraId="5F0BBF5C" w14:textId="77777777" w:rsidR="00F11ED9" w:rsidRPr="00BA4D60" w:rsidRDefault="00F11ED9" w:rsidP="00F11ED9">
      <w:pPr>
        <w:pStyle w:val="AmOrLang"/>
      </w:pPr>
      <w:r w:rsidRPr="00BA4D60">
        <w:lastRenderedPageBreak/>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60B911F3" w14:textId="77777777" w:rsidR="00F11ED9" w:rsidRPr="00BA4D60" w:rsidRDefault="00F11ED9" w:rsidP="00F11ED9">
      <w:r w:rsidRPr="00BA4D60">
        <w:rPr>
          <w:rStyle w:val="HideTWBExt"/>
        </w:rPr>
        <w:t>&lt;/Amend&gt;</w:t>
      </w:r>
    </w:p>
    <w:p w14:paraId="36F275D6"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94</w:t>
      </w:r>
      <w:r w:rsidRPr="00BA4D60">
        <w:rPr>
          <w:rStyle w:val="HideTWBExt"/>
          <w:b w:val="0"/>
        </w:rPr>
        <w:t>&lt;/NumAm&gt;</w:t>
      </w:r>
    </w:p>
    <w:p w14:paraId="0E9F756D" w14:textId="77777777" w:rsidR="00F11ED9" w:rsidRPr="00BA4D60" w:rsidRDefault="00F11ED9" w:rsidP="00F11ED9">
      <w:pPr>
        <w:pStyle w:val="NormalBold"/>
      </w:pPr>
      <w:r w:rsidRPr="00BA4D60">
        <w:rPr>
          <w:rStyle w:val="HideTWBExt"/>
          <w:b w:val="0"/>
        </w:rPr>
        <w:t>&lt;RepeatBlock-By&gt;&lt;Members&gt;</w:t>
      </w:r>
      <w:r w:rsidRPr="00BA4D60">
        <w:t>Fernando Navarrete Rojas</w:t>
      </w:r>
      <w:r w:rsidRPr="00BA4D60">
        <w:rPr>
          <w:rStyle w:val="HideTWBExt"/>
          <w:b w:val="0"/>
        </w:rPr>
        <w:t>&lt;/Members&gt;</w:t>
      </w:r>
    </w:p>
    <w:p w14:paraId="1668928B" w14:textId="77777777" w:rsidR="00F11ED9" w:rsidRPr="00BA4D60" w:rsidRDefault="00F11ED9" w:rsidP="00F11ED9">
      <w:pPr>
        <w:pStyle w:val="NormalBold"/>
      </w:pPr>
      <w:r w:rsidRPr="00BA4D60">
        <w:rPr>
          <w:rStyle w:val="HideTWBExt"/>
          <w:b w:val="0"/>
        </w:rPr>
        <w:t>&lt;/RepeatBlock-By&gt;</w:t>
      </w:r>
    </w:p>
    <w:p w14:paraId="44CA9DF6"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2C1ABA70" w14:textId="77777777" w:rsidR="00F11ED9" w:rsidRPr="00BA4D60" w:rsidRDefault="00F11ED9" w:rsidP="00F11ED9">
      <w:pPr>
        <w:pStyle w:val="NormalBold"/>
      </w:pPr>
      <w:r w:rsidRPr="00BA4D60">
        <w:rPr>
          <w:rStyle w:val="HideTWBExt"/>
          <w:b w:val="0"/>
        </w:rPr>
        <w:t>&lt;Article&gt;</w:t>
      </w:r>
      <w:r w:rsidRPr="00BA4D60">
        <w:t>8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7C19BDE7" w14:textId="77777777" w:rsidTr="00F11ED9">
        <w:trPr>
          <w:trHeight w:hRule="exact" w:val="240"/>
          <w:jc w:val="center"/>
        </w:trPr>
        <w:tc>
          <w:tcPr>
            <w:tcW w:w="9752" w:type="dxa"/>
            <w:gridSpan w:val="2"/>
            <w:tcBorders>
              <w:top w:val="nil"/>
              <w:left w:val="nil"/>
              <w:bottom w:val="nil"/>
              <w:right w:val="nil"/>
            </w:tcBorders>
          </w:tcPr>
          <w:p w14:paraId="186F2CE3" w14:textId="77777777" w:rsidR="00F11ED9" w:rsidRPr="00BA4D60" w:rsidRDefault="00F11ED9" w:rsidP="00F11ED9"/>
        </w:tc>
      </w:tr>
      <w:tr w:rsidR="00F11ED9" w:rsidRPr="00BA4D60" w14:paraId="298D9226" w14:textId="77777777" w:rsidTr="00F11ED9">
        <w:trPr>
          <w:trHeight w:val="240"/>
          <w:jc w:val="center"/>
        </w:trPr>
        <w:tc>
          <w:tcPr>
            <w:tcW w:w="4876" w:type="dxa"/>
            <w:tcBorders>
              <w:top w:val="nil"/>
              <w:left w:val="nil"/>
              <w:bottom w:val="nil"/>
              <w:right w:val="nil"/>
            </w:tcBorders>
          </w:tcPr>
          <w:p w14:paraId="02974507"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003FC5A2" w14:textId="77777777" w:rsidR="00F11ED9" w:rsidRPr="00BA4D60" w:rsidRDefault="00F11ED9" w:rsidP="00F11ED9">
            <w:pPr>
              <w:pStyle w:val="AmColumnHeading"/>
            </w:pPr>
            <w:r w:rsidRPr="00BA4D60">
              <w:t>Pakeitimas</w:t>
            </w:r>
          </w:p>
        </w:tc>
      </w:tr>
      <w:tr w:rsidR="00F11ED9" w:rsidRPr="00BA4D60" w14:paraId="63689167" w14:textId="77777777" w:rsidTr="00F11ED9">
        <w:trPr>
          <w:jc w:val="center"/>
        </w:trPr>
        <w:tc>
          <w:tcPr>
            <w:tcW w:w="4876" w:type="dxa"/>
            <w:tcBorders>
              <w:top w:val="nil"/>
              <w:left w:val="nil"/>
              <w:bottom w:val="nil"/>
              <w:right w:val="nil"/>
            </w:tcBorders>
          </w:tcPr>
          <w:p w14:paraId="372C926B" w14:textId="77777777" w:rsidR="00F11ED9" w:rsidRPr="00BA4D60" w:rsidRDefault="00F11ED9" w:rsidP="00F11ED9">
            <w:pPr>
              <w:pStyle w:val="Normal6a"/>
            </w:pPr>
            <w:r w:rsidRPr="00BA4D60">
              <w:t>8.</w:t>
            </w:r>
            <w:r w:rsidRPr="00BA4D60">
              <w:tab/>
              <w:t xml:space="preserve">palankiai vertina Komisijos darbą rengiant </w:t>
            </w:r>
            <w:r w:rsidRPr="00BA4D60">
              <w:rPr>
                <w:b/>
                <w:i/>
              </w:rPr>
              <w:t>bendrąjį dokumentų</w:t>
            </w:r>
            <w:r w:rsidRPr="00BA4D60">
              <w:t xml:space="preserve"> dėl mokesčių </w:t>
            </w:r>
            <w:r w:rsidRPr="00BA4D60">
              <w:rPr>
                <w:b/>
                <w:i/>
              </w:rPr>
              <w:t>rinkinį</w:t>
            </w:r>
            <w:r w:rsidRPr="00BA4D60">
              <w:t>; ragina Komisiją teikti pirmenybę mokesčių supaprastinimui peržiūrint besidubliuojančias ataskaitų teikimo ir kovos su mokesčių vengimu priemones pagal ES mokesčių teisę ir mažinant administracinę naštą ES įsisteigusioms įmonėms, visų pirma išnagrinėjant, ar tebėra būtinos Kovos su mokesčių vengimu direktyvos nuostatos dėl kontroliuojamųjų užsienio bendrovių, ir peržiūrint bei galbūt supaprastinant Patronuojančiųjų ir dukterinių bendrovių direktyvą, Įmonių jungimo direktyvą, Ataskaitų pagal šalis teikimo direktyvą ir DAB sistemą;</w:t>
            </w:r>
          </w:p>
        </w:tc>
        <w:tc>
          <w:tcPr>
            <w:tcW w:w="4876" w:type="dxa"/>
            <w:tcBorders>
              <w:top w:val="nil"/>
              <w:left w:val="nil"/>
              <w:bottom w:val="nil"/>
              <w:right w:val="nil"/>
            </w:tcBorders>
          </w:tcPr>
          <w:p w14:paraId="43F9DB8D" w14:textId="77777777" w:rsidR="00F11ED9" w:rsidRPr="00BA4D60" w:rsidRDefault="00F11ED9" w:rsidP="00F11ED9">
            <w:pPr>
              <w:pStyle w:val="Normal6a"/>
            </w:pPr>
            <w:r w:rsidRPr="00BA4D60">
              <w:t>8.</w:t>
            </w:r>
            <w:r w:rsidRPr="00BA4D60">
              <w:tab/>
              <w:t xml:space="preserve">palankiai vertina Komisijos darbą rengiant bendruosius dokumentus dėl mokesčių </w:t>
            </w:r>
            <w:r w:rsidRPr="00BA4D60">
              <w:rPr>
                <w:b/>
                <w:i/>
              </w:rPr>
              <w:t>sistemos</w:t>
            </w:r>
            <w:r w:rsidRPr="00BA4D60">
              <w:t>; ragina Komisiją teikti pirmenybę mokesčių supaprastinimui peržiūrint besidubliuojančias ataskaitų teikimo ir kovos su mokesčių vengimu priemones pagal ES mokesčių teisę ir mažinant administracinę naštą ES įsisteigusioms įmonėms, visų pirma išnagrinėjant, ar tebėra būtinos Kovos su mokesčių vengimu direktyvos nuostatos dėl kontroliuojamųjų užsienio bendrovių, ir peržiūrint bei galbūt supaprastinant Patronuojančiųjų ir dukterinių bendrovių direktyvą, Įmonių jungimo direktyvą, Ataskaitų pagal šalis teikimo direktyvą ir DAB sistemą;</w:t>
            </w:r>
          </w:p>
        </w:tc>
      </w:tr>
    </w:tbl>
    <w:p w14:paraId="3D9F0CD0"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19BB4CB9" w14:textId="77777777" w:rsidR="00F11ED9" w:rsidRPr="00BA4D60" w:rsidRDefault="00F11ED9" w:rsidP="00F11ED9">
      <w:r w:rsidRPr="00BA4D60">
        <w:rPr>
          <w:rStyle w:val="HideTWBExt"/>
        </w:rPr>
        <w:t>&lt;/Amend&gt;</w:t>
      </w:r>
    </w:p>
    <w:p w14:paraId="417B21C9" w14:textId="77777777" w:rsidR="00F11ED9" w:rsidRPr="00BA4D60" w:rsidRDefault="00F11ED9" w:rsidP="00F11ED9">
      <w:pPr>
        <w:pStyle w:val="AmNumberTabs"/>
      </w:pPr>
      <w:r w:rsidRPr="00BA4D60">
        <w:rPr>
          <w:rStyle w:val="HideTWBExt"/>
          <w:b w:val="0"/>
        </w:rPr>
        <w:lastRenderedPageBreak/>
        <w:t>&lt;Amend&gt;</w:t>
      </w:r>
      <w:r w:rsidRPr="00BA4D60">
        <w:t>Pakeitimas</w:t>
      </w:r>
      <w:r w:rsidRPr="00BA4D60">
        <w:tab/>
      </w:r>
      <w:r w:rsidRPr="00BA4D60">
        <w:tab/>
      </w:r>
      <w:r w:rsidRPr="00BA4D60">
        <w:rPr>
          <w:rStyle w:val="HideTWBExt"/>
          <w:b w:val="0"/>
        </w:rPr>
        <w:t>&lt;NumAm&gt;</w:t>
      </w:r>
      <w:r w:rsidRPr="00BA4D60">
        <w:t>95</w:t>
      </w:r>
      <w:r w:rsidRPr="00BA4D60">
        <w:rPr>
          <w:rStyle w:val="HideTWBExt"/>
          <w:b w:val="0"/>
        </w:rPr>
        <w:t>&lt;/NumAm&gt;</w:t>
      </w:r>
    </w:p>
    <w:p w14:paraId="2BCBE7EC" w14:textId="77777777" w:rsidR="00F11ED9" w:rsidRPr="00BA4D60" w:rsidRDefault="00F11ED9" w:rsidP="00F11ED9">
      <w:pPr>
        <w:pStyle w:val="NormalBold"/>
      </w:pPr>
      <w:r w:rsidRPr="00BA4D60">
        <w:rPr>
          <w:rStyle w:val="HideTWBExt"/>
          <w:b w:val="0"/>
        </w:rPr>
        <w:t>&lt;RepeatBlock-By&gt;&lt;Members&gt;</w:t>
      </w:r>
      <w:r w:rsidRPr="00BA4D60">
        <w:t>Roberts Zīle</w:t>
      </w:r>
      <w:r w:rsidRPr="00BA4D60">
        <w:rPr>
          <w:rStyle w:val="HideTWBExt"/>
          <w:b w:val="0"/>
        </w:rPr>
        <w:t>&lt;/Members&gt;</w:t>
      </w:r>
    </w:p>
    <w:p w14:paraId="488D22A6" w14:textId="77777777" w:rsidR="00F11ED9" w:rsidRPr="00BA4D60" w:rsidRDefault="00F11ED9" w:rsidP="00F11ED9">
      <w:pPr>
        <w:pStyle w:val="NormalBold"/>
      </w:pPr>
      <w:r w:rsidRPr="00BA4D60">
        <w:rPr>
          <w:rStyle w:val="HideTWBExt"/>
          <w:b w:val="0"/>
        </w:rPr>
        <w:t>&lt;/RepeatBlock-By&gt;</w:t>
      </w:r>
    </w:p>
    <w:p w14:paraId="697712F1"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181EA32F" w14:textId="77777777" w:rsidR="00F11ED9" w:rsidRPr="00BA4D60" w:rsidRDefault="00F11ED9" w:rsidP="00F11ED9">
      <w:pPr>
        <w:pStyle w:val="NormalBold"/>
      </w:pPr>
      <w:r w:rsidRPr="00BA4D60">
        <w:rPr>
          <w:rStyle w:val="HideTWBExt"/>
          <w:b w:val="0"/>
        </w:rPr>
        <w:t>&lt;Article&gt;</w:t>
      </w:r>
      <w:r w:rsidRPr="00BA4D60">
        <w:t>8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0EF78515" w14:textId="77777777" w:rsidTr="00F11ED9">
        <w:trPr>
          <w:trHeight w:hRule="exact" w:val="240"/>
          <w:jc w:val="center"/>
        </w:trPr>
        <w:tc>
          <w:tcPr>
            <w:tcW w:w="9752" w:type="dxa"/>
            <w:gridSpan w:val="2"/>
            <w:tcBorders>
              <w:top w:val="nil"/>
              <w:left w:val="nil"/>
              <w:bottom w:val="nil"/>
              <w:right w:val="nil"/>
            </w:tcBorders>
          </w:tcPr>
          <w:p w14:paraId="6A6710AC" w14:textId="77777777" w:rsidR="00F11ED9" w:rsidRPr="00BA4D60" w:rsidRDefault="00F11ED9" w:rsidP="00F11ED9"/>
        </w:tc>
      </w:tr>
      <w:tr w:rsidR="00F11ED9" w:rsidRPr="00BA4D60" w14:paraId="7ABF0D62" w14:textId="77777777" w:rsidTr="00F11ED9">
        <w:trPr>
          <w:trHeight w:val="240"/>
          <w:jc w:val="center"/>
        </w:trPr>
        <w:tc>
          <w:tcPr>
            <w:tcW w:w="4876" w:type="dxa"/>
            <w:tcBorders>
              <w:top w:val="nil"/>
              <w:left w:val="nil"/>
              <w:bottom w:val="nil"/>
              <w:right w:val="nil"/>
            </w:tcBorders>
          </w:tcPr>
          <w:p w14:paraId="48B92E00"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032698C2" w14:textId="77777777" w:rsidR="00F11ED9" w:rsidRPr="00BA4D60" w:rsidRDefault="00F11ED9" w:rsidP="00F11ED9">
            <w:pPr>
              <w:pStyle w:val="AmColumnHeading"/>
            </w:pPr>
            <w:r w:rsidRPr="00BA4D60">
              <w:t>Pakeitimas</w:t>
            </w:r>
          </w:p>
        </w:tc>
      </w:tr>
      <w:tr w:rsidR="00F11ED9" w:rsidRPr="00BA4D60" w14:paraId="5D48B34D" w14:textId="77777777" w:rsidTr="00F11ED9">
        <w:trPr>
          <w:jc w:val="center"/>
        </w:trPr>
        <w:tc>
          <w:tcPr>
            <w:tcW w:w="4876" w:type="dxa"/>
            <w:tcBorders>
              <w:top w:val="nil"/>
              <w:left w:val="nil"/>
              <w:bottom w:val="nil"/>
              <w:right w:val="nil"/>
            </w:tcBorders>
          </w:tcPr>
          <w:p w14:paraId="0E7170AD" w14:textId="77777777" w:rsidR="00F11ED9" w:rsidRPr="00BA4D60" w:rsidRDefault="00F11ED9" w:rsidP="00F11ED9">
            <w:pPr>
              <w:pStyle w:val="Normal6a"/>
            </w:pPr>
            <w:r w:rsidRPr="00BA4D60">
              <w:t>8.</w:t>
            </w:r>
            <w:r w:rsidRPr="00BA4D60">
              <w:tab/>
              <w:t>palankiai vertina Komisijos darbą rengiant bendrąjį dokumentų dėl mokesčių rinkinį; ragina Komisiją teikti pirmenybę mokesčių supaprastinimui peržiūrint besidubliuojančias ataskaitų teikimo ir kovos su mokesčių vengimu priemones pagal ES mokesčių teisę ir mažinant administracinę naštą ES įsisteigusioms įmonėms, visų pirma išnagrinėjant, ar tebėra būtinos Kovos su mokesčių vengimu direktyvos nuostatos dėl kontroliuojamųjų užsienio bendrovių,</w:t>
            </w:r>
            <w:r w:rsidRPr="00BA4D60">
              <w:rPr>
                <w:b/>
                <w:i/>
              </w:rPr>
              <w:t xml:space="preserve"> ir peržiūrint bei galbūt supaprastinant Patronuojančiųjų ir dukterinių bendrovių direktyvą, Įmonių jungimo direktyvą, Ataskaitų pagal šalis teikimo direktyvą ir DAB sistemą</w:t>
            </w:r>
            <w:r w:rsidRPr="00BA4D60">
              <w:t>;</w:t>
            </w:r>
          </w:p>
        </w:tc>
        <w:tc>
          <w:tcPr>
            <w:tcW w:w="4876" w:type="dxa"/>
            <w:tcBorders>
              <w:top w:val="nil"/>
              <w:left w:val="nil"/>
              <w:bottom w:val="nil"/>
              <w:right w:val="nil"/>
            </w:tcBorders>
          </w:tcPr>
          <w:p w14:paraId="30FC6202" w14:textId="77777777" w:rsidR="00F11ED9" w:rsidRPr="00BA4D60" w:rsidRDefault="00F11ED9" w:rsidP="00F11ED9">
            <w:pPr>
              <w:pStyle w:val="Normal6a"/>
            </w:pPr>
            <w:r w:rsidRPr="00BA4D60">
              <w:t>8.</w:t>
            </w:r>
            <w:r w:rsidRPr="00BA4D60">
              <w:tab/>
              <w:t xml:space="preserve">palankiai vertina Komisijos darbą rengiant bendrąjį dokumentų dėl mokesčių rinkinį; ragina Komisiją teikti pirmenybę mokesčių supaprastinimui peržiūrint besidubliuojančias ataskaitų teikimo ir kovos su mokesčių vengimu priemones pagal ES mokesčių teisę ir mažinant administracinę naštą ES įsisteigusioms įmonėms, visų pirma išnagrinėjant, ar tebėra būtinos Kovos su mokesčių vengimu direktyvos nuostatos dėl kontroliuojamųjų užsienio bendrovių, </w:t>
            </w:r>
            <w:r w:rsidRPr="00BA4D60">
              <w:rPr>
                <w:b/>
                <w:i/>
              </w:rPr>
              <w:t>užtikrinant, kad mažesnėms valstybėms narėms ir vidutinėms įmonėms nebūtų užkraunama neproporcinga našta dėl besidubliuojančių atitikties sistemų;</w:t>
            </w:r>
            <w:r w:rsidRPr="00BA4D60">
              <w:t>;</w:t>
            </w:r>
          </w:p>
        </w:tc>
      </w:tr>
    </w:tbl>
    <w:p w14:paraId="4913833D"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0C9E9514" w14:textId="77777777" w:rsidR="00F11ED9" w:rsidRPr="00BA4D60" w:rsidRDefault="00F11ED9" w:rsidP="00F11ED9">
      <w:r w:rsidRPr="00BA4D60">
        <w:rPr>
          <w:rStyle w:val="HideTWBExt"/>
        </w:rPr>
        <w:t>&lt;/Amend&gt;</w:t>
      </w:r>
    </w:p>
    <w:p w14:paraId="3AC9D28B"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96</w:t>
      </w:r>
      <w:r w:rsidRPr="00BA4D60">
        <w:rPr>
          <w:rStyle w:val="HideTWBExt"/>
          <w:b w:val="0"/>
        </w:rPr>
        <w:t>&lt;/NumAm&gt;</w:t>
      </w:r>
    </w:p>
    <w:p w14:paraId="6B9EF3C3" w14:textId="77777777" w:rsidR="00F11ED9" w:rsidRPr="00BA4D60" w:rsidRDefault="00F11ED9" w:rsidP="00F11ED9">
      <w:pPr>
        <w:pStyle w:val="NormalBold"/>
      </w:pPr>
      <w:r w:rsidRPr="00BA4D60">
        <w:rPr>
          <w:rStyle w:val="HideTWBExt"/>
          <w:b w:val="0"/>
        </w:rPr>
        <w:t>&lt;RepeatBlock-By&gt;&lt;Members&gt;</w:t>
      </w:r>
      <w:r w:rsidRPr="00BA4D60">
        <w:t>Fernando Navarrete Rojas</w:t>
      </w:r>
      <w:r w:rsidRPr="00BA4D60">
        <w:rPr>
          <w:rStyle w:val="HideTWBExt"/>
          <w:b w:val="0"/>
        </w:rPr>
        <w:t>&lt;/Members&gt;</w:t>
      </w:r>
    </w:p>
    <w:p w14:paraId="4BFA74CD" w14:textId="77777777" w:rsidR="00F11ED9" w:rsidRPr="00BA4D60" w:rsidRDefault="00F11ED9" w:rsidP="00F11ED9">
      <w:pPr>
        <w:pStyle w:val="NormalBold"/>
      </w:pPr>
      <w:r w:rsidRPr="00BA4D60">
        <w:rPr>
          <w:rStyle w:val="HideTWBExt"/>
          <w:b w:val="0"/>
        </w:rPr>
        <w:t>&lt;/RepeatBlock-By&gt;</w:t>
      </w:r>
    </w:p>
    <w:p w14:paraId="625FCB24"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100108C9" w14:textId="77777777" w:rsidR="00F11ED9" w:rsidRPr="00BA4D60" w:rsidRDefault="00F11ED9" w:rsidP="00F11ED9">
      <w:pPr>
        <w:pStyle w:val="NormalBold"/>
      </w:pPr>
      <w:r w:rsidRPr="00BA4D60">
        <w:rPr>
          <w:rStyle w:val="HideTWBExt"/>
          <w:b w:val="0"/>
        </w:rPr>
        <w:t>&lt;Article&gt;</w:t>
      </w:r>
      <w:r w:rsidRPr="00BA4D60">
        <w:t>8 a dalis (nauja)</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21496389" w14:textId="77777777" w:rsidTr="00F11ED9">
        <w:trPr>
          <w:trHeight w:hRule="exact" w:val="240"/>
          <w:jc w:val="center"/>
        </w:trPr>
        <w:tc>
          <w:tcPr>
            <w:tcW w:w="9752" w:type="dxa"/>
            <w:gridSpan w:val="2"/>
            <w:tcBorders>
              <w:top w:val="nil"/>
              <w:left w:val="nil"/>
              <w:bottom w:val="nil"/>
              <w:right w:val="nil"/>
            </w:tcBorders>
          </w:tcPr>
          <w:p w14:paraId="12BABF4B" w14:textId="77777777" w:rsidR="00F11ED9" w:rsidRPr="00BA4D60" w:rsidRDefault="00F11ED9" w:rsidP="00F11ED9"/>
        </w:tc>
      </w:tr>
      <w:tr w:rsidR="00F11ED9" w:rsidRPr="00BA4D60" w14:paraId="2B658100" w14:textId="77777777" w:rsidTr="00F11ED9">
        <w:trPr>
          <w:trHeight w:val="240"/>
          <w:jc w:val="center"/>
        </w:trPr>
        <w:tc>
          <w:tcPr>
            <w:tcW w:w="4876" w:type="dxa"/>
            <w:tcBorders>
              <w:top w:val="nil"/>
              <w:left w:val="nil"/>
              <w:bottom w:val="nil"/>
              <w:right w:val="nil"/>
            </w:tcBorders>
          </w:tcPr>
          <w:p w14:paraId="177C3698"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13472510" w14:textId="77777777" w:rsidR="00F11ED9" w:rsidRPr="00BA4D60" w:rsidRDefault="00F11ED9" w:rsidP="00F11ED9">
            <w:pPr>
              <w:pStyle w:val="AmColumnHeading"/>
            </w:pPr>
            <w:r w:rsidRPr="00BA4D60">
              <w:t>Pakeitimas</w:t>
            </w:r>
          </w:p>
        </w:tc>
      </w:tr>
      <w:tr w:rsidR="00F11ED9" w:rsidRPr="00BA4D60" w14:paraId="5D39E5FA" w14:textId="77777777" w:rsidTr="00F11ED9">
        <w:trPr>
          <w:jc w:val="center"/>
        </w:trPr>
        <w:tc>
          <w:tcPr>
            <w:tcW w:w="4876" w:type="dxa"/>
            <w:tcBorders>
              <w:top w:val="nil"/>
              <w:left w:val="nil"/>
              <w:bottom w:val="nil"/>
              <w:right w:val="nil"/>
            </w:tcBorders>
          </w:tcPr>
          <w:p w14:paraId="70129A97" w14:textId="77777777" w:rsidR="00F11ED9" w:rsidRPr="00BA4D60" w:rsidRDefault="00F11ED9" w:rsidP="00F11ED9">
            <w:pPr>
              <w:pStyle w:val="Normal6a"/>
            </w:pPr>
          </w:p>
        </w:tc>
        <w:tc>
          <w:tcPr>
            <w:tcW w:w="4876" w:type="dxa"/>
            <w:tcBorders>
              <w:top w:val="nil"/>
              <w:left w:val="nil"/>
              <w:bottom w:val="nil"/>
              <w:right w:val="nil"/>
            </w:tcBorders>
          </w:tcPr>
          <w:p w14:paraId="14C17889" w14:textId="77777777" w:rsidR="00F11ED9" w:rsidRPr="00BA4D60" w:rsidRDefault="00F11ED9" w:rsidP="00F11ED9">
            <w:pPr>
              <w:pStyle w:val="Normal6a"/>
            </w:pPr>
            <w:r w:rsidRPr="00BA4D60">
              <w:rPr>
                <w:b/>
                <w:i/>
              </w:rPr>
              <w:t>8a.</w:t>
            </w:r>
            <w:r w:rsidRPr="00BA4D60">
              <w:tab/>
            </w:r>
            <w:r w:rsidRPr="00BA4D60">
              <w:rPr>
                <w:b/>
                <w:i/>
              </w:rPr>
              <w:t xml:space="preserve">primena, kad antrojo ramsčio direktyva užtikrinamas minimalus efektyvusis mokesčio tarifas kiekvienoje ES valstybėje narėje ir į ją įtrauktos specialios kovos su piktnaudžiavimu nuostatos, apimančios grupės vidaus finansavimo susitarimus; pažymi, kad Kovos su mokesčių vengimu direktyva siekiama platesnio antrojo ramsčio tikslo – užkirsti kelią mokesčių bazės erozijai ir pelno perkėlimui, visų pirma taikant palūkanų ribojimo taisyklę, kuria </w:t>
            </w:r>
            <w:r w:rsidRPr="00BA4D60">
              <w:rPr>
                <w:b/>
                <w:i/>
              </w:rPr>
              <w:lastRenderedPageBreak/>
              <w:t>ribojama, kiek grupės vidaus palūkanų įmonė gali atskaityti; mano, kad tais atvejais, kai grupei taikomas visuotinis minimalus mokestis, ta sistema jau apima didelę dalį rizikos, kuria grindžiama palūkanų ribojimo taisyklė, todėl abiejų režimų taikymas tai pačiai grupei sukuria dubliavimąsi be pridėtinės vertės; atsižvelgdamas į tai, ragina Komisiją įvertinti, ar grupėms, kurioms taikoma Antrojo ramsčio direktyva, neturėtų būti taikomos Kovos su mokesčių vengimu direktyvos palūkanų ribojimo taisyklės, ar jos turėtų būti joms taikomos pakoreguotos;</w:t>
            </w:r>
          </w:p>
        </w:tc>
      </w:tr>
    </w:tbl>
    <w:p w14:paraId="1138893B" w14:textId="77777777" w:rsidR="00F11ED9" w:rsidRPr="00BA4D60" w:rsidRDefault="00F11ED9" w:rsidP="00F11ED9">
      <w:pPr>
        <w:pStyle w:val="AmOrLang"/>
      </w:pPr>
      <w:r w:rsidRPr="00BA4D60">
        <w:lastRenderedPageBreak/>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40F55501" w14:textId="77777777" w:rsidR="00F11ED9" w:rsidRPr="00BA4D60" w:rsidRDefault="00F11ED9" w:rsidP="00F11ED9">
      <w:r w:rsidRPr="00BA4D60">
        <w:rPr>
          <w:rStyle w:val="HideTWBExt"/>
        </w:rPr>
        <w:t>&lt;/Amend&gt;</w:t>
      </w:r>
    </w:p>
    <w:p w14:paraId="1ECAE686"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97</w:t>
      </w:r>
      <w:r w:rsidRPr="00BA4D60">
        <w:rPr>
          <w:rStyle w:val="HideTWBExt"/>
          <w:b w:val="0"/>
        </w:rPr>
        <w:t>&lt;/NumAm&gt;</w:t>
      </w:r>
    </w:p>
    <w:p w14:paraId="68FA7061" w14:textId="77777777" w:rsidR="00F11ED9" w:rsidRPr="00BA4D60" w:rsidRDefault="00F11ED9" w:rsidP="00F11ED9">
      <w:pPr>
        <w:pStyle w:val="NormalBold"/>
      </w:pPr>
      <w:r w:rsidRPr="00BA4D60">
        <w:rPr>
          <w:rStyle w:val="HideTWBExt"/>
          <w:b w:val="0"/>
        </w:rPr>
        <w:t>&lt;RepeatBlock-By&gt;&lt;Members&gt;</w:t>
      </w:r>
      <w:r w:rsidRPr="00BA4D60">
        <w:t>Katri Kulmuni, Billy Kelleher, Gilles Boyer</w:t>
      </w:r>
      <w:r w:rsidRPr="00BA4D60">
        <w:rPr>
          <w:rStyle w:val="HideTWBExt"/>
          <w:b w:val="0"/>
        </w:rPr>
        <w:t>&lt;/Members&gt;</w:t>
      </w:r>
    </w:p>
    <w:p w14:paraId="6AB620F0" w14:textId="77777777" w:rsidR="00F11ED9" w:rsidRPr="00BA4D60" w:rsidRDefault="00F11ED9" w:rsidP="00F11ED9">
      <w:pPr>
        <w:pStyle w:val="NormalBold"/>
      </w:pPr>
      <w:r w:rsidRPr="00BA4D60">
        <w:rPr>
          <w:rStyle w:val="HideTWBExt"/>
          <w:b w:val="0"/>
        </w:rPr>
        <w:t>&lt;/RepeatBlock-By&gt;</w:t>
      </w:r>
    </w:p>
    <w:p w14:paraId="681A8003"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5BADD159" w14:textId="77777777" w:rsidR="00F11ED9" w:rsidRPr="00BA4D60" w:rsidRDefault="00F11ED9" w:rsidP="00F11ED9">
      <w:pPr>
        <w:pStyle w:val="NormalBold"/>
      </w:pPr>
      <w:r w:rsidRPr="00BA4D60">
        <w:rPr>
          <w:rStyle w:val="HideTWBExt"/>
          <w:b w:val="0"/>
        </w:rPr>
        <w:t>&lt;Article&gt;</w:t>
      </w:r>
      <w:r w:rsidRPr="00BA4D60">
        <w:t>8 a dalis (nauja)</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1762914B" w14:textId="77777777" w:rsidTr="00F11ED9">
        <w:trPr>
          <w:trHeight w:hRule="exact" w:val="240"/>
          <w:jc w:val="center"/>
        </w:trPr>
        <w:tc>
          <w:tcPr>
            <w:tcW w:w="9752" w:type="dxa"/>
            <w:gridSpan w:val="2"/>
            <w:tcBorders>
              <w:top w:val="nil"/>
              <w:left w:val="nil"/>
              <w:bottom w:val="nil"/>
              <w:right w:val="nil"/>
            </w:tcBorders>
          </w:tcPr>
          <w:p w14:paraId="36453081" w14:textId="77777777" w:rsidR="00F11ED9" w:rsidRPr="00BA4D60" w:rsidRDefault="00F11ED9" w:rsidP="00F11ED9"/>
        </w:tc>
      </w:tr>
      <w:tr w:rsidR="00F11ED9" w:rsidRPr="00BA4D60" w14:paraId="4716E0D2" w14:textId="77777777" w:rsidTr="00F11ED9">
        <w:trPr>
          <w:trHeight w:val="240"/>
          <w:jc w:val="center"/>
        </w:trPr>
        <w:tc>
          <w:tcPr>
            <w:tcW w:w="4876" w:type="dxa"/>
            <w:tcBorders>
              <w:top w:val="nil"/>
              <w:left w:val="nil"/>
              <w:bottom w:val="nil"/>
              <w:right w:val="nil"/>
            </w:tcBorders>
          </w:tcPr>
          <w:p w14:paraId="3B6CA836"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527E01C6" w14:textId="77777777" w:rsidR="00F11ED9" w:rsidRPr="00BA4D60" w:rsidRDefault="00F11ED9" w:rsidP="00F11ED9">
            <w:pPr>
              <w:pStyle w:val="AmColumnHeading"/>
            </w:pPr>
            <w:r w:rsidRPr="00BA4D60">
              <w:t>Pakeitimas</w:t>
            </w:r>
          </w:p>
        </w:tc>
      </w:tr>
      <w:tr w:rsidR="00F11ED9" w:rsidRPr="00BA4D60" w14:paraId="69686C2C" w14:textId="77777777" w:rsidTr="00F11ED9">
        <w:trPr>
          <w:jc w:val="center"/>
        </w:trPr>
        <w:tc>
          <w:tcPr>
            <w:tcW w:w="4876" w:type="dxa"/>
            <w:tcBorders>
              <w:top w:val="nil"/>
              <w:left w:val="nil"/>
              <w:bottom w:val="nil"/>
              <w:right w:val="nil"/>
            </w:tcBorders>
          </w:tcPr>
          <w:p w14:paraId="53BBB49A" w14:textId="77777777" w:rsidR="00F11ED9" w:rsidRPr="00BA4D60" w:rsidRDefault="00F11ED9" w:rsidP="00F11ED9">
            <w:pPr>
              <w:pStyle w:val="Normal6a"/>
            </w:pPr>
          </w:p>
        </w:tc>
        <w:tc>
          <w:tcPr>
            <w:tcW w:w="4876" w:type="dxa"/>
            <w:tcBorders>
              <w:top w:val="nil"/>
              <w:left w:val="nil"/>
              <w:bottom w:val="nil"/>
              <w:right w:val="nil"/>
            </w:tcBorders>
          </w:tcPr>
          <w:p w14:paraId="630C4964" w14:textId="77777777" w:rsidR="00F11ED9" w:rsidRPr="00BA4D60" w:rsidRDefault="00F11ED9" w:rsidP="00F11ED9">
            <w:pPr>
              <w:pStyle w:val="Normal6a"/>
            </w:pPr>
            <w:r w:rsidRPr="00BA4D60">
              <w:rPr>
                <w:b/>
                <w:i/>
              </w:rPr>
              <w:t>8a.</w:t>
            </w:r>
            <w:r w:rsidRPr="00BA4D60">
              <w:tab/>
            </w:r>
            <w:r w:rsidRPr="00BA4D60">
              <w:rPr>
                <w:b/>
                <w:i/>
              </w:rPr>
              <w:t>ypač svarbu užtikrinti, kad didelėms įmonėms skirtas apsunkinantis reglamentavimas ir mokesčių ataskaitų teikimas nebūtų tiesiogiai ar netiesiogiai taikomi MVĮ. Kalbant apie galiojantį reglamentą dėl didelių įmonių (pvz., minimalių mokesčių reglamentą), pagrįsta išlaikyti apribojimus, dėl kurių reglamentas netaikomas MVĮ. MVĮ neturi tokių pačių išteklių (pvz., visų savo mokesčių departamentų arba labai didelių konsultavimo išteklių), kad galėtų susidoroti su darbo krūviu, atsirandančiu dėl sudėtingo mokesčių reguliavimo ir didelių mokesčių ataskaitų teikimo, kaip didelės grupės, todėl sudėtingas ir sunkus reglamentavimas iš esmės užkrauna MVĮ santykinai didesnę naštą;</w:t>
            </w:r>
          </w:p>
        </w:tc>
      </w:tr>
    </w:tbl>
    <w:p w14:paraId="660AD4EF"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4897C5D1" w14:textId="77777777" w:rsidR="00F11ED9" w:rsidRPr="00BA4D60" w:rsidRDefault="00F11ED9" w:rsidP="00F11ED9">
      <w:r w:rsidRPr="00BA4D60">
        <w:rPr>
          <w:rStyle w:val="HideTWBExt"/>
        </w:rPr>
        <w:lastRenderedPageBreak/>
        <w:t>&lt;/Amend&gt;</w:t>
      </w:r>
    </w:p>
    <w:p w14:paraId="018CB979"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98</w:t>
      </w:r>
      <w:r w:rsidRPr="00BA4D60">
        <w:rPr>
          <w:rStyle w:val="HideTWBExt"/>
          <w:b w:val="0"/>
        </w:rPr>
        <w:t>&lt;/NumAm&gt;</w:t>
      </w:r>
    </w:p>
    <w:p w14:paraId="0EB40292" w14:textId="77777777" w:rsidR="00F11ED9" w:rsidRPr="00BA4D60" w:rsidRDefault="00F11ED9" w:rsidP="00F11ED9">
      <w:pPr>
        <w:pStyle w:val="NormalBold"/>
      </w:pPr>
      <w:r w:rsidRPr="00BA4D60">
        <w:rPr>
          <w:rStyle w:val="HideTWBExt"/>
          <w:b w:val="0"/>
        </w:rPr>
        <w:t>&lt;RepeatBlock-By&gt;&lt;Members&gt;</w:t>
      </w:r>
      <w:r w:rsidRPr="00BA4D60">
        <w:t>Rasmus Andresen</w:t>
      </w:r>
      <w:r w:rsidRPr="00BA4D60">
        <w:rPr>
          <w:rStyle w:val="HideTWBExt"/>
          <w:b w:val="0"/>
        </w:rPr>
        <w:t>&lt;/Members&gt;</w:t>
      </w:r>
    </w:p>
    <w:p w14:paraId="2AD34394" w14:textId="77777777" w:rsidR="00F11ED9" w:rsidRPr="00BA4D60" w:rsidRDefault="00F11ED9" w:rsidP="00F11ED9">
      <w:pPr>
        <w:pStyle w:val="NormalBold"/>
      </w:pPr>
      <w:r w:rsidRPr="00BA4D60">
        <w:rPr>
          <w:rStyle w:val="HideTWBExt"/>
          <w:b w:val="0"/>
        </w:rPr>
        <w:t>&lt;/RepeatBlock-By&gt;</w:t>
      </w:r>
    </w:p>
    <w:p w14:paraId="05D44E03"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3CC17EA0" w14:textId="77777777" w:rsidR="00F11ED9" w:rsidRPr="00BA4D60" w:rsidRDefault="00F11ED9" w:rsidP="00F11ED9">
      <w:pPr>
        <w:pStyle w:val="NormalBold"/>
      </w:pPr>
      <w:r w:rsidRPr="00BA4D60">
        <w:rPr>
          <w:rStyle w:val="HideTWBExt"/>
          <w:b w:val="0"/>
        </w:rPr>
        <w:t>&lt;Article&gt;</w:t>
      </w:r>
      <w:r w:rsidRPr="00BA4D60">
        <w:t>8 a dalis (nauja)</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0075C7AE" w14:textId="77777777" w:rsidTr="00F11ED9">
        <w:trPr>
          <w:trHeight w:hRule="exact" w:val="240"/>
          <w:jc w:val="center"/>
        </w:trPr>
        <w:tc>
          <w:tcPr>
            <w:tcW w:w="9752" w:type="dxa"/>
            <w:gridSpan w:val="2"/>
            <w:tcBorders>
              <w:top w:val="nil"/>
              <w:left w:val="nil"/>
              <w:bottom w:val="nil"/>
              <w:right w:val="nil"/>
            </w:tcBorders>
          </w:tcPr>
          <w:p w14:paraId="6623A4CA" w14:textId="77777777" w:rsidR="00F11ED9" w:rsidRPr="00BA4D60" w:rsidRDefault="00F11ED9" w:rsidP="00F11ED9"/>
        </w:tc>
      </w:tr>
      <w:tr w:rsidR="00F11ED9" w:rsidRPr="00BA4D60" w14:paraId="34DAD689" w14:textId="77777777" w:rsidTr="00F11ED9">
        <w:trPr>
          <w:trHeight w:val="240"/>
          <w:jc w:val="center"/>
        </w:trPr>
        <w:tc>
          <w:tcPr>
            <w:tcW w:w="4876" w:type="dxa"/>
            <w:tcBorders>
              <w:top w:val="nil"/>
              <w:left w:val="nil"/>
              <w:bottom w:val="nil"/>
              <w:right w:val="nil"/>
            </w:tcBorders>
          </w:tcPr>
          <w:p w14:paraId="417A2013"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052D45C9" w14:textId="77777777" w:rsidR="00F11ED9" w:rsidRPr="00BA4D60" w:rsidRDefault="00F11ED9" w:rsidP="00F11ED9">
            <w:pPr>
              <w:pStyle w:val="AmColumnHeading"/>
            </w:pPr>
            <w:r w:rsidRPr="00BA4D60">
              <w:t>Pakeitimas</w:t>
            </w:r>
          </w:p>
        </w:tc>
      </w:tr>
      <w:tr w:rsidR="00F11ED9" w:rsidRPr="00BA4D60" w14:paraId="1B49B201" w14:textId="77777777" w:rsidTr="00F11ED9">
        <w:trPr>
          <w:jc w:val="center"/>
        </w:trPr>
        <w:tc>
          <w:tcPr>
            <w:tcW w:w="4876" w:type="dxa"/>
            <w:tcBorders>
              <w:top w:val="nil"/>
              <w:left w:val="nil"/>
              <w:bottom w:val="nil"/>
              <w:right w:val="nil"/>
            </w:tcBorders>
          </w:tcPr>
          <w:p w14:paraId="4A65072E" w14:textId="77777777" w:rsidR="00F11ED9" w:rsidRPr="00BA4D60" w:rsidRDefault="00F11ED9" w:rsidP="00F11ED9">
            <w:pPr>
              <w:pStyle w:val="Normal6a"/>
            </w:pPr>
          </w:p>
        </w:tc>
        <w:tc>
          <w:tcPr>
            <w:tcW w:w="4876" w:type="dxa"/>
            <w:tcBorders>
              <w:top w:val="nil"/>
              <w:left w:val="nil"/>
              <w:bottom w:val="nil"/>
              <w:right w:val="nil"/>
            </w:tcBorders>
          </w:tcPr>
          <w:p w14:paraId="20D15F82" w14:textId="77777777" w:rsidR="00F11ED9" w:rsidRPr="00BA4D60" w:rsidRDefault="00F11ED9" w:rsidP="00F11ED9">
            <w:pPr>
              <w:pStyle w:val="Normal6a"/>
            </w:pPr>
            <w:r w:rsidRPr="00BA4D60">
              <w:rPr>
                <w:b/>
                <w:i/>
              </w:rPr>
              <w:t>8a.</w:t>
            </w:r>
            <w:r w:rsidRPr="00BA4D60">
              <w:tab/>
            </w:r>
            <w:r w:rsidRPr="00BA4D60">
              <w:rPr>
                <w:b/>
                <w:i/>
              </w:rPr>
              <w:t>primena, kad empiriniai duomenys rodo, jog silpnesnės pelno mokesčio vengimo taisyklės ir pelno perkėlimas daro poveikį užimtumui ir yra susiję su darbo vietų praradimu; ragina Komisiją, atsižvelgiant į bendrąjį mokesčių dokumentų rinkinį, atlikti išsamų jo poveikio darbo rinkoms, darbo užmokesčiui ir darbo sąlygoms vertinimą; </w:t>
            </w:r>
          </w:p>
        </w:tc>
      </w:tr>
    </w:tbl>
    <w:p w14:paraId="753E978B"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7D489EC3" w14:textId="77777777" w:rsidR="00F11ED9" w:rsidRPr="00BA4D60" w:rsidRDefault="00F11ED9" w:rsidP="00F11ED9">
      <w:r w:rsidRPr="00BA4D60">
        <w:rPr>
          <w:rStyle w:val="HideTWBExt"/>
        </w:rPr>
        <w:t>&lt;/Amend&gt;</w:t>
      </w:r>
    </w:p>
    <w:p w14:paraId="65FF9500"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99</w:t>
      </w:r>
      <w:r w:rsidRPr="00BA4D60">
        <w:rPr>
          <w:rStyle w:val="HideTWBExt"/>
          <w:b w:val="0"/>
        </w:rPr>
        <w:t>&lt;/NumAm&gt;</w:t>
      </w:r>
    </w:p>
    <w:p w14:paraId="19040C13" w14:textId="77777777" w:rsidR="00F11ED9" w:rsidRPr="00BA4D60" w:rsidRDefault="00F11ED9" w:rsidP="00F11ED9">
      <w:pPr>
        <w:pStyle w:val="NormalBold"/>
      </w:pPr>
      <w:r w:rsidRPr="00BA4D60">
        <w:rPr>
          <w:rStyle w:val="HideTWBExt"/>
          <w:b w:val="0"/>
        </w:rPr>
        <w:t>&lt;RepeatBlock-By&gt;&lt;Members&gt;</w:t>
      </w:r>
      <w:r w:rsidRPr="00BA4D60">
        <w:t>Fernando Navarrete Rojas</w:t>
      </w:r>
      <w:r w:rsidRPr="00BA4D60">
        <w:rPr>
          <w:rStyle w:val="HideTWBExt"/>
          <w:b w:val="0"/>
        </w:rPr>
        <w:t>&lt;/Members&gt;</w:t>
      </w:r>
    </w:p>
    <w:p w14:paraId="4B4FFE08" w14:textId="77777777" w:rsidR="00F11ED9" w:rsidRPr="00BA4D60" w:rsidRDefault="00F11ED9" w:rsidP="00F11ED9">
      <w:pPr>
        <w:pStyle w:val="NormalBold"/>
      </w:pPr>
      <w:r w:rsidRPr="00BA4D60">
        <w:rPr>
          <w:rStyle w:val="HideTWBExt"/>
          <w:b w:val="0"/>
        </w:rPr>
        <w:t>&lt;/RepeatBlock-By&gt;</w:t>
      </w:r>
    </w:p>
    <w:p w14:paraId="56D15D89"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38FE2870" w14:textId="77777777" w:rsidR="00F11ED9" w:rsidRPr="00BA4D60" w:rsidRDefault="00F11ED9" w:rsidP="00F11ED9">
      <w:pPr>
        <w:pStyle w:val="NormalBold"/>
      </w:pPr>
      <w:r w:rsidRPr="00BA4D60">
        <w:rPr>
          <w:rStyle w:val="HideTWBExt"/>
          <w:b w:val="0"/>
        </w:rPr>
        <w:t>&lt;Article&gt;</w:t>
      </w:r>
      <w:r w:rsidRPr="00BA4D60">
        <w:t>9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13432E88" w14:textId="77777777" w:rsidTr="00F11ED9">
        <w:trPr>
          <w:trHeight w:hRule="exact" w:val="240"/>
          <w:jc w:val="center"/>
        </w:trPr>
        <w:tc>
          <w:tcPr>
            <w:tcW w:w="9752" w:type="dxa"/>
            <w:gridSpan w:val="2"/>
            <w:tcBorders>
              <w:top w:val="nil"/>
              <w:left w:val="nil"/>
              <w:bottom w:val="nil"/>
              <w:right w:val="nil"/>
            </w:tcBorders>
          </w:tcPr>
          <w:p w14:paraId="09621819" w14:textId="77777777" w:rsidR="00F11ED9" w:rsidRPr="00BA4D60" w:rsidRDefault="00F11ED9" w:rsidP="00F11ED9"/>
        </w:tc>
      </w:tr>
      <w:tr w:rsidR="00F11ED9" w:rsidRPr="00BA4D60" w14:paraId="26666324" w14:textId="77777777" w:rsidTr="00F11ED9">
        <w:trPr>
          <w:trHeight w:val="240"/>
          <w:jc w:val="center"/>
        </w:trPr>
        <w:tc>
          <w:tcPr>
            <w:tcW w:w="4876" w:type="dxa"/>
            <w:tcBorders>
              <w:top w:val="nil"/>
              <w:left w:val="nil"/>
              <w:bottom w:val="nil"/>
              <w:right w:val="nil"/>
            </w:tcBorders>
          </w:tcPr>
          <w:p w14:paraId="135CDAC5"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6C41765B" w14:textId="77777777" w:rsidR="00F11ED9" w:rsidRPr="00BA4D60" w:rsidRDefault="00F11ED9" w:rsidP="00F11ED9">
            <w:pPr>
              <w:pStyle w:val="AmColumnHeading"/>
            </w:pPr>
            <w:r w:rsidRPr="00BA4D60">
              <w:t>Pakeitimas</w:t>
            </w:r>
          </w:p>
        </w:tc>
      </w:tr>
      <w:tr w:rsidR="00F11ED9" w:rsidRPr="00BA4D60" w14:paraId="19D3924A" w14:textId="77777777" w:rsidTr="00F11ED9">
        <w:trPr>
          <w:jc w:val="center"/>
        </w:trPr>
        <w:tc>
          <w:tcPr>
            <w:tcW w:w="4876" w:type="dxa"/>
            <w:tcBorders>
              <w:top w:val="nil"/>
              <w:left w:val="nil"/>
              <w:bottom w:val="nil"/>
              <w:right w:val="nil"/>
            </w:tcBorders>
          </w:tcPr>
          <w:p w14:paraId="40F62D13" w14:textId="77777777" w:rsidR="00F11ED9" w:rsidRPr="00BA4D60" w:rsidRDefault="00F11ED9" w:rsidP="00F11ED9">
            <w:pPr>
              <w:pStyle w:val="Normal6a"/>
            </w:pPr>
            <w:r w:rsidRPr="00BA4D60">
              <w:t>9.</w:t>
            </w:r>
            <w:r w:rsidRPr="00BA4D60">
              <w:tab/>
              <w:t>ragina Komisiją iš naujo išnagrinėti savo pasiūlymą dėl BEFIT, nes jis iš esmės nesuderinamas su EBPO antrojo ramsčio taisyklėmis;</w:t>
            </w:r>
          </w:p>
        </w:tc>
        <w:tc>
          <w:tcPr>
            <w:tcW w:w="4876" w:type="dxa"/>
            <w:tcBorders>
              <w:top w:val="nil"/>
              <w:left w:val="nil"/>
              <w:bottom w:val="nil"/>
              <w:right w:val="nil"/>
            </w:tcBorders>
          </w:tcPr>
          <w:p w14:paraId="3F2C194E" w14:textId="77777777" w:rsidR="00F11ED9" w:rsidRPr="00BA4D60" w:rsidRDefault="00F11ED9" w:rsidP="00F11ED9">
            <w:pPr>
              <w:pStyle w:val="Normal6a"/>
            </w:pPr>
            <w:r w:rsidRPr="00BA4D60">
              <w:t>9.</w:t>
            </w:r>
            <w:r w:rsidRPr="00BA4D60">
              <w:tab/>
              <w:t>ragina Komisiją iš naujo išnagrinėti savo pasiūlymą dėl BEFIT, nes jis iš esmės nesuderinamas su EBPO antrojo ramsčio taisyklėmis</w:t>
            </w:r>
            <w:r w:rsidRPr="00BA4D60">
              <w:rPr>
                <w:b/>
                <w:i/>
              </w:rPr>
              <w:t>, visų pirma dėl jos mokesčio bazės nustatymo ir GloBE mokesčio bazės pagal antrąjį ramstį neatitikimo</w:t>
            </w:r>
            <w:r w:rsidRPr="00BA4D60">
              <w:t xml:space="preserve">; </w:t>
            </w:r>
            <w:r w:rsidRPr="00BA4D60">
              <w:rPr>
                <w:b/>
                <w:i/>
              </w:rPr>
              <w:t>apgailestauja, kad pasiūlyme dėl BEFIT numatytas ne tikras konsolidavimas Sąjungos lygmeniu, o mokesčių rezultatų agregavimas ir vėlesnis paskirstymas; taip pat apgailestauja, kad, nepaisant to, jog nėra EBPO susitarimo dėl pirmojo ramsčio, juo buvo siekiama nustatyti pirmąjį ramstį ES lygmeniu, taikant koeficientais pagrįstą proporcingo paskirstymo formulę;</w:t>
            </w:r>
          </w:p>
        </w:tc>
      </w:tr>
    </w:tbl>
    <w:p w14:paraId="649FE943" w14:textId="77777777" w:rsidR="00F11ED9" w:rsidRPr="00BA4D60" w:rsidRDefault="00F11ED9" w:rsidP="00F11ED9">
      <w:pPr>
        <w:pStyle w:val="AmOrLang"/>
      </w:pPr>
      <w:r w:rsidRPr="00BA4D60">
        <w:lastRenderedPageBreak/>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65C49B03" w14:textId="77777777" w:rsidR="00F11ED9" w:rsidRPr="00BA4D60" w:rsidRDefault="00F11ED9" w:rsidP="00F11ED9">
      <w:r w:rsidRPr="00BA4D60">
        <w:rPr>
          <w:rStyle w:val="HideTWBExt"/>
        </w:rPr>
        <w:t>&lt;/Amend&gt;</w:t>
      </w:r>
    </w:p>
    <w:p w14:paraId="427B9C9A"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100</w:t>
      </w:r>
      <w:r w:rsidRPr="00BA4D60">
        <w:rPr>
          <w:rStyle w:val="HideTWBExt"/>
          <w:b w:val="0"/>
        </w:rPr>
        <w:t>&lt;/NumAm&gt;</w:t>
      </w:r>
    </w:p>
    <w:p w14:paraId="1B33A9F9" w14:textId="77777777" w:rsidR="00F11ED9" w:rsidRPr="00BA4D60" w:rsidRDefault="00F11ED9" w:rsidP="00F11ED9">
      <w:pPr>
        <w:pStyle w:val="NormalBold"/>
      </w:pPr>
      <w:r w:rsidRPr="00BA4D60">
        <w:rPr>
          <w:rStyle w:val="HideTWBExt"/>
          <w:b w:val="0"/>
        </w:rPr>
        <w:t>&lt;RepeatBlock-By&gt;&lt;Members&gt;</w:t>
      </w:r>
      <w:r w:rsidRPr="00BA4D60">
        <w:t>Rasmus Andresen</w:t>
      </w:r>
      <w:r w:rsidRPr="00BA4D60">
        <w:rPr>
          <w:rStyle w:val="HideTWBExt"/>
          <w:b w:val="0"/>
        </w:rPr>
        <w:t>&lt;/Members&gt;</w:t>
      </w:r>
    </w:p>
    <w:p w14:paraId="280C69C2" w14:textId="77777777" w:rsidR="00F11ED9" w:rsidRPr="00BA4D60" w:rsidRDefault="00F11ED9" w:rsidP="00F11ED9">
      <w:pPr>
        <w:pStyle w:val="NormalBold"/>
      </w:pPr>
      <w:r w:rsidRPr="00BA4D60">
        <w:rPr>
          <w:rStyle w:val="HideTWBExt"/>
          <w:b w:val="0"/>
        </w:rPr>
        <w:t>&lt;/RepeatBlock-By&gt;</w:t>
      </w:r>
    </w:p>
    <w:p w14:paraId="7F420912"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2362F053" w14:textId="77777777" w:rsidR="00F11ED9" w:rsidRPr="00BA4D60" w:rsidRDefault="00F11ED9" w:rsidP="00F11ED9">
      <w:pPr>
        <w:pStyle w:val="NormalBold"/>
      </w:pPr>
      <w:r w:rsidRPr="00BA4D60">
        <w:rPr>
          <w:rStyle w:val="HideTWBExt"/>
          <w:b w:val="0"/>
        </w:rPr>
        <w:t>&lt;Article&gt;</w:t>
      </w:r>
      <w:r w:rsidRPr="00BA4D60">
        <w:t>9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16F763E1" w14:textId="77777777" w:rsidTr="00F11ED9">
        <w:trPr>
          <w:trHeight w:hRule="exact" w:val="240"/>
          <w:jc w:val="center"/>
        </w:trPr>
        <w:tc>
          <w:tcPr>
            <w:tcW w:w="9752" w:type="dxa"/>
            <w:gridSpan w:val="2"/>
            <w:tcBorders>
              <w:top w:val="nil"/>
              <w:left w:val="nil"/>
              <w:bottom w:val="nil"/>
              <w:right w:val="nil"/>
            </w:tcBorders>
          </w:tcPr>
          <w:p w14:paraId="25AA7280" w14:textId="77777777" w:rsidR="00F11ED9" w:rsidRPr="00BA4D60" w:rsidRDefault="00F11ED9" w:rsidP="00F11ED9"/>
        </w:tc>
      </w:tr>
      <w:tr w:rsidR="00F11ED9" w:rsidRPr="00BA4D60" w14:paraId="6F82F82A" w14:textId="77777777" w:rsidTr="00F11ED9">
        <w:trPr>
          <w:trHeight w:val="240"/>
          <w:jc w:val="center"/>
        </w:trPr>
        <w:tc>
          <w:tcPr>
            <w:tcW w:w="4876" w:type="dxa"/>
            <w:tcBorders>
              <w:top w:val="nil"/>
              <w:left w:val="nil"/>
              <w:bottom w:val="nil"/>
              <w:right w:val="nil"/>
            </w:tcBorders>
          </w:tcPr>
          <w:p w14:paraId="2BBF7E3D"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6C5AB948" w14:textId="77777777" w:rsidR="00F11ED9" w:rsidRPr="00BA4D60" w:rsidRDefault="00F11ED9" w:rsidP="00F11ED9">
            <w:pPr>
              <w:pStyle w:val="AmColumnHeading"/>
            </w:pPr>
            <w:r w:rsidRPr="00BA4D60">
              <w:t>Pakeitimas</w:t>
            </w:r>
          </w:p>
        </w:tc>
      </w:tr>
      <w:tr w:rsidR="00F11ED9" w:rsidRPr="00BA4D60" w14:paraId="55BB4EB1" w14:textId="77777777" w:rsidTr="00F11ED9">
        <w:trPr>
          <w:jc w:val="center"/>
        </w:trPr>
        <w:tc>
          <w:tcPr>
            <w:tcW w:w="4876" w:type="dxa"/>
            <w:tcBorders>
              <w:top w:val="nil"/>
              <w:left w:val="nil"/>
              <w:bottom w:val="nil"/>
              <w:right w:val="nil"/>
            </w:tcBorders>
          </w:tcPr>
          <w:p w14:paraId="0E774A96" w14:textId="77777777" w:rsidR="00F11ED9" w:rsidRPr="00BA4D60" w:rsidRDefault="00F11ED9" w:rsidP="00F11ED9">
            <w:pPr>
              <w:pStyle w:val="Normal6a"/>
            </w:pPr>
            <w:r w:rsidRPr="00BA4D60">
              <w:t>9.</w:t>
            </w:r>
            <w:r w:rsidRPr="00BA4D60">
              <w:tab/>
              <w:t>ragina Komisiją iš naujo išnagrinėti savo pasiūlymą dėl BEFIT</w:t>
            </w:r>
            <w:r w:rsidRPr="00BA4D60">
              <w:rPr>
                <w:b/>
                <w:i/>
              </w:rPr>
              <w:t>, nes jis iš esmės nesuderinamas su EBPO antrojo ramsčio taisyklėmis</w:t>
            </w:r>
            <w:r w:rsidRPr="00BA4D60">
              <w:t>;</w:t>
            </w:r>
          </w:p>
        </w:tc>
        <w:tc>
          <w:tcPr>
            <w:tcW w:w="4876" w:type="dxa"/>
            <w:tcBorders>
              <w:top w:val="nil"/>
              <w:left w:val="nil"/>
              <w:bottom w:val="nil"/>
              <w:right w:val="nil"/>
            </w:tcBorders>
          </w:tcPr>
          <w:p w14:paraId="1175228E" w14:textId="77777777" w:rsidR="00F11ED9" w:rsidRPr="00BA4D60" w:rsidRDefault="00F11ED9" w:rsidP="00F11ED9">
            <w:pPr>
              <w:pStyle w:val="Normal6a"/>
            </w:pPr>
            <w:r w:rsidRPr="00BA4D60">
              <w:t>9.</w:t>
            </w:r>
            <w:r w:rsidRPr="00BA4D60">
              <w:tab/>
              <w:t>ragina Komisiją iš naujo išnagrinėti savo pasiūlymą dėl BEFIT</w:t>
            </w:r>
            <w:r w:rsidRPr="00BA4D60">
              <w:rPr>
                <w:b/>
                <w:i/>
              </w:rPr>
              <w:t>, visų pirma atsižvelgiant į nuolatinę pelno perkėlimo ir mokesčių bazės erozijos riziką</w:t>
            </w:r>
            <w:r w:rsidRPr="00BA4D60">
              <w:t>;</w:t>
            </w:r>
            <w:r w:rsidRPr="00BA4D60">
              <w:rPr>
                <w:b/>
                <w:i/>
              </w:rPr>
              <w:t xml:space="preserve"> pabrėžia, kad reikia užtikrinti visišką suderinamumą su tarptautiniu mastu sutartais minimaliais apmokestinimo standartais ir užkirsti kelią naujoms spragoms, kurios galėtų palengvinti agresyvų mokesčių planavimą;</w:t>
            </w:r>
          </w:p>
        </w:tc>
      </w:tr>
    </w:tbl>
    <w:p w14:paraId="0DC6C37B"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1D45FDBB" w14:textId="77777777" w:rsidR="00F11ED9" w:rsidRPr="00BA4D60" w:rsidRDefault="00F11ED9" w:rsidP="00F11ED9">
      <w:r w:rsidRPr="00BA4D60">
        <w:rPr>
          <w:rStyle w:val="HideTWBExt"/>
        </w:rPr>
        <w:t>&lt;/Amend&gt;</w:t>
      </w:r>
    </w:p>
    <w:p w14:paraId="2123C3AE"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101</w:t>
      </w:r>
      <w:r w:rsidRPr="00BA4D60">
        <w:rPr>
          <w:rStyle w:val="HideTWBExt"/>
          <w:b w:val="0"/>
        </w:rPr>
        <w:t>&lt;/NumAm&gt;</w:t>
      </w:r>
    </w:p>
    <w:p w14:paraId="7416AE65" w14:textId="77777777" w:rsidR="00F11ED9" w:rsidRPr="00BA4D60" w:rsidRDefault="00F11ED9" w:rsidP="00F11ED9">
      <w:pPr>
        <w:pStyle w:val="NormalBold"/>
      </w:pPr>
      <w:r w:rsidRPr="00BA4D60">
        <w:rPr>
          <w:rStyle w:val="HideTWBExt"/>
          <w:b w:val="0"/>
        </w:rPr>
        <w:t>&lt;RepeatBlock-By&gt;&lt;Members&gt;</w:t>
      </w:r>
      <w:r w:rsidRPr="00BA4D60">
        <w:t>Angelika Winzig</w:t>
      </w:r>
      <w:r w:rsidRPr="00BA4D60">
        <w:rPr>
          <w:rStyle w:val="HideTWBExt"/>
          <w:b w:val="0"/>
        </w:rPr>
        <w:t>&lt;/Members&gt;</w:t>
      </w:r>
    </w:p>
    <w:p w14:paraId="252D3DC6" w14:textId="77777777" w:rsidR="00F11ED9" w:rsidRPr="00BA4D60" w:rsidRDefault="00F11ED9" w:rsidP="00F11ED9">
      <w:pPr>
        <w:pStyle w:val="NormalBold"/>
      </w:pPr>
      <w:r w:rsidRPr="00BA4D60">
        <w:rPr>
          <w:rStyle w:val="HideTWBExt"/>
          <w:b w:val="0"/>
        </w:rPr>
        <w:t>&lt;/RepeatBlock-By&gt;</w:t>
      </w:r>
    </w:p>
    <w:p w14:paraId="53A789C1"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5D5C8D20" w14:textId="77777777" w:rsidR="00F11ED9" w:rsidRPr="00BA4D60" w:rsidRDefault="00F11ED9" w:rsidP="00F11ED9">
      <w:pPr>
        <w:pStyle w:val="NormalBold"/>
      </w:pPr>
      <w:r w:rsidRPr="00BA4D60">
        <w:rPr>
          <w:rStyle w:val="HideTWBExt"/>
          <w:b w:val="0"/>
        </w:rPr>
        <w:t>&lt;Article&gt;</w:t>
      </w:r>
      <w:r w:rsidRPr="00BA4D60">
        <w:t>9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6419C948" w14:textId="77777777" w:rsidTr="00F11ED9">
        <w:trPr>
          <w:trHeight w:hRule="exact" w:val="240"/>
          <w:jc w:val="center"/>
        </w:trPr>
        <w:tc>
          <w:tcPr>
            <w:tcW w:w="9752" w:type="dxa"/>
            <w:gridSpan w:val="2"/>
            <w:tcBorders>
              <w:top w:val="nil"/>
              <w:left w:val="nil"/>
              <w:bottom w:val="nil"/>
              <w:right w:val="nil"/>
            </w:tcBorders>
          </w:tcPr>
          <w:p w14:paraId="429EE090" w14:textId="77777777" w:rsidR="00F11ED9" w:rsidRPr="00BA4D60" w:rsidRDefault="00F11ED9" w:rsidP="00F11ED9"/>
        </w:tc>
      </w:tr>
      <w:tr w:rsidR="00F11ED9" w:rsidRPr="00BA4D60" w14:paraId="5B815D2E" w14:textId="77777777" w:rsidTr="00F11ED9">
        <w:trPr>
          <w:trHeight w:val="240"/>
          <w:jc w:val="center"/>
        </w:trPr>
        <w:tc>
          <w:tcPr>
            <w:tcW w:w="4876" w:type="dxa"/>
            <w:tcBorders>
              <w:top w:val="nil"/>
              <w:left w:val="nil"/>
              <w:bottom w:val="nil"/>
              <w:right w:val="nil"/>
            </w:tcBorders>
          </w:tcPr>
          <w:p w14:paraId="4C4BA83F"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0D82519B" w14:textId="77777777" w:rsidR="00F11ED9" w:rsidRPr="00BA4D60" w:rsidRDefault="00F11ED9" w:rsidP="00F11ED9">
            <w:pPr>
              <w:pStyle w:val="AmColumnHeading"/>
            </w:pPr>
            <w:r w:rsidRPr="00BA4D60">
              <w:t>Pakeitimas</w:t>
            </w:r>
          </w:p>
        </w:tc>
      </w:tr>
      <w:tr w:rsidR="00F11ED9" w:rsidRPr="00BA4D60" w14:paraId="57D61003" w14:textId="77777777" w:rsidTr="00F11ED9">
        <w:trPr>
          <w:jc w:val="center"/>
        </w:trPr>
        <w:tc>
          <w:tcPr>
            <w:tcW w:w="4876" w:type="dxa"/>
            <w:tcBorders>
              <w:top w:val="nil"/>
              <w:left w:val="nil"/>
              <w:bottom w:val="nil"/>
              <w:right w:val="nil"/>
            </w:tcBorders>
          </w:tcPr>
          <w:p w14:paraId="0CE09E8E" w14:textId="77777777" w:rsidR="00F11ED9" w:rsidRPr="00BA4D60" w:rsidRDefault="00F11ED9" w:rsidP="00F11ED9">
            <w:pPr>
              <w:pStyle w:val="Normal6a"/>
            </w:pPr>
            <w:r w:rsidRPr="00BA4D60">
              <w:t>9.</w:t>
            </w:r>
            <w:r w:rsidRPr="00BA4D60">
              <w:tab/>
              <w:t xml:space="preserve">ragina Komisiją iš naujo išnagrinėti savo pasiūlymą dėl BEFIT, </w:t>
            </w:r>
            <w:r w:rsidRPr="00BA4D60">
              <w:rPr>
                <w:b/>
                <w:i/>
              </w:rPr>
              <w:t>nes jis iš esmės nesuderinamas</w:t>
            </w:r>
            <w:r w:rsidRPr="00BA4D60">
              <w:t xml:space="preserve"> su EBPO antrojo ramsčio taisyklėmis;</w:t>
            </w:r>
          </w:p>
        </w:tc>
        <w:tc>
          <w:tcPr>
            <w:tcW w:w="4876" w:type="dxa"/>
            <w:tcBorders>
              <w:top w:val="nil"/>
              <w:left w:val="nil"/>
              <w:bottom w:val="nil"/>
              <w:right w:val="nil"/>
            </w:tcBorders>
          </w:tcPr>
          <w:p w14:paraId="202F7632" w14:textId="77777777" w:rsidR="00F11ED9" w:rsidRPr="00BA4D60" w:rsidRDefault="00F11ED9" w:rsidP="00F11ED9">
            <w:pPr>
              <w:pStyle w:val="Normal6a"/>
            </w:pPr>
            <w:r w:rsidRPr="00BA4D60">
              <w:t>9.</w:t>
            </w:r>
            <w:r w:rsidRPr="00BA4D60">
              <w:tab/>
              <w:t xml:space="preserve">ragina Komisiją iš naujo išnagrinėti </w:t>
            </w:r>
            <w:r w:rsidRPr="00BA4D60">
              <w:rPr>
                <w:b/>
                <w:i/>
              </w:rPr>
              <w:t>ir pakoreguoti</w:t>
            </w:r>
            <w:r w:rsidRPr="00BA4D60">
              <w:t xml:space="preserve"> savo pasiūlymą dėl BEFIT, </w:t>
            </w:r>
            <w:r w:rsidRPr="00BA4D60">
              <w:rPr>
                <w:b/>
                <w:i/>
              </w:rPr>
              <w:t>visapusiškai atsižvelgiant į jo esminį nesuderinamumą</w:t>
            </w:r>
            <w:r w:rsidRPr="00BA4D60">
              <w:t xml:space="preserve"> su EBPO antrojo ramsčio taisyklėmis </w:t>
            </w:r>
            <w:r w:rsidRPr="00BA4D60">
              <w:rPr>
                <w:b/>
                <w:i/>
              </w:rPr>
              <w:t>ir poreikį vengti kurti besidubliuojančią, lygiagrečią mokesčių sistemą, dėl kurios padidėtų Europos įmonėms tenkanti administracinė ir reikalavimų laikymosi našta</w:t>
            </w:r>
            <w:r w:rsidRPr="00BA4D60">
              <w:t>;</w:t>
            </w:r>
          </w:p>
        </w:tc>
      </w:tr>
    </w:tbl>
    <w:p w14:paraId="4A31379A"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5D2EFA17" w14:textId="77777777" w:rsidR="00F11ED9" w:rsidRPr="00BA4D60" w:rsidRDefault="00F11ED9" w:rsidP="00F11ED9">
      <w:r w:rsidRPr="00BA4D60">
        <w:rPr>
          <w:rStyle w:val="HideTWBExt"/>
        </w:rPr>
        <w:t>&lt;/Amend&gt;</w:t>
      </w:r>
    </w:p>
    <w:p w14:paraId="6E3D3AD1" w14:textId="77777777" w:rsidR="00F11ED9" w:rsidRPr="00BA4D60" w:rsidRDefault="00F11ED9" w:rsidP="00F11ED9">
      <w:pPr>
        <w:pStyle w:val="AmNumberTabs"/>
      </w:pPr>
      <w:r w:rsidRPr="00BA4D60">
        <w:rPr>
          <w:rStyle w:val="HideTWBExt"/>
          <w:b w:val="0"/>
        </w:rPr>
        <w:lastRenderedPageBreak/>
        <w:t>&lt;Amend&gt;</w:t>
      </w:r>
      <w:r w:rsidRPr="00BA4D60">
        <w:t>Pakeitimas</w:t>
      </w:r>
      <w:r w:rsidRPr="00BA4D60">
        <w:tab/>
      </w:r>
      <w:r w:rsidRPr="00BA4D60">
        <w:tab/>
      </w:r>
      <w:r w:rsidRPr="00BA4D60">
        <w:rPr>
          <w:rStyle w:val="HideTWBExt"/>
          <w:b w:val="0"/>
        </w:rPr>
        <w:t>&lt;NumAm&gt;</w:t>
      </w:r>
      <w:r w:rsidRPr="00BA4D60">
        <w:t>102</w:t>
      </w:r>
      <w:r w:rsidRPr="00BA4D60">
        <w:rPr>
          <w:rStyle w:val="HideTWBExt"/>
          <w:b w:val="0"/>
        </w:rPr>
        <w:t>&lt;/NumAm&gt;</w:t>
      </w:r>
    </w:p>
    <w:p w14:paraId="3E06446F" w14:textId="77777777" w:rsidR="00F11ED9" w:rsidRPr="00BA4D60" w:rsidRDefault="00F11ED9" w:rsidP="00F11ED9">
      <w:pPr>
        <w:pStyle w:val="NormalBold"/>
      </w:pPr>
      <w:r w:rsidRPr="00BA4D60">
        <w:rPr>
          <w:rStyle w:val="HideTWBExt"/>
          <w:b w:val="0"/>
        </w:rPr>
        <w:t>&lt;RepeatBlock-By&gt;&lt;Members&gt;</w:t>
      </w:r>
      <w:r w:rsidRPr="00BA4D60">
        <w:t>Roberts Zīle</w:t>
      </w:r>
      <w:r w:rsidRPr="00BA4D60">
        <w:rPr>
          <w:rStyle w:val="HideTWBExt"/>
          <w:b w:val="0"/>
        </w:rPr>
        <w:t>&lt;/Members&gt;</w:t>
      </w:r>
    </w:p>
    <w:p w14:paraId="117C2E5E" w14:textId="77777777" w:rsidR="00F11ED9" w:rsidRPr="00BA4D60" w:rsidRDefault="00F11ED9" w:rsidP="00F11ED9">
      <w:pPr>
        <w:pStyle w:val="NormalBold"/>
      </w:pPr>
      <w:r w:rsidRPr="00BA4D60">
        <w:rPr>
          <w:rStyle w:val="HideTWBExt"/>
          <w:b w:val="0"/>
        </w:rPr>
        <w:t>&lt;/RepeatBlock-By&gt;</w:t>
      </w:r>
    </w:p>
    <w:p w14:paraId="640B9008"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2AA1727A" w14:textId="77777777" w:rsidR="00F11ED9" w:rsidRPr="00BA4D60" w:rsidRDefault="00F11ED9" w:rsidP="00F11ED9">
      <w:pPr>
        <w:pStyle w:val="NormalBold"/>
      </w:pPr>
      <w:r w:rsidRPr="00BA4D60">
        <w:rPr>
          <w:rStyle w:val="HideTWBExt"/>
          <w:b w:val="0"/>
        </w:rPr>
        <w:t>&lt;Article&gt;</w:t>
      </w:r>
      <w:r w:rsidRPr="00BA4D60">
        <w:t>9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49445621" w14:textId="77777777" w:rsidTr="00F11ED9">
        <w:trPr>
          <w:trHeight w:hRule="exact" w:val="240"/>
          <w:jc w:val="center"/>
        </w:trPr>
        <w:tc>
          <w:tcPr>
            <w:tcW w:w="9752" w:type="dxa"/>
            <w:gridSpan w:val="2"/>
            <w:tcBorders>
              <w:top w:val="nil"/>
              <w:left w:val="nil"/>
              <w:bottom w:val="nil"/>
              <w:right w:val="nil"/>
            </w:tcBorders>
          </w:tcPr>
          <w:p w14:paraId="0EB1778F" w14:textId="77777777" w:rsidR="00F11ED9" w:rsidRPr="00BA4D60" w:rsidRDefault="00F11ED9" w:rsidP="00F11ED9"/>
        </w:tc>
      </w:tr>
      <w:tr w:rsidR="00F11ED9" w:rsidRPr="00BA4D60" w14:paraId="6184E0B2" w14:textId="77777777" w:rsidTr="00F11ED9">
        <w:trPr>
          <w:trHeight w:val="240"/>
          <w:jc w:val="center"/>
        </w:trPr>
        <w:tc>
          <w:tcPr>
            <w:tcW w:w="4876" w:type="dxa"/>
            <w:tcBorders>
              <w:top w:val="nil"/>
              <w:left w:val="nil"/>
              <w:bottom w:val="nil"/>
              <w:right w:val="nil"/>
            </w:tcBorders>
          </w:tcPr>
          <w:p w14:paraId="5DA91E22"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3BF5D8A4" w14:textId="77777777" w:rsidR="00F11ED9" w:rsidRPr="00BA4D60" w:rsidRDefault="00F11ED9" w:rsidP="00F11ED9">
            <w:pPr>
              <w:pStyle w:val="AmColumnHeading"/>
            </w:pPr>
            <w:r w:rsidRPr="00BA4D60">
              <w:t>Pakeitimas</w:t>
            </w:r>
          </w:p>
        </w:tc>
      </w:tr>
      <w:tr w:rsidR="00F11ED9" w:rsidRPr="00BA4D60" w14:paraId="5C6A91EA" w14:textId="77777777" w:rsidTr="00F11ED9">
        <w:trPr>
          <w:jc w:val="center"/>
        </w:trPr>
        <w:tc>
          <w:tcPr>
            <w:tcW w:w="4876" w:type="dxa"/>
            <w:tcBorders>
              <w:top w:val="nil"/>
              <w:left w:val="nil"/>
              <w:bottom w:val="nil"/>
              <w:right w:val="nil"/>
            </w:tcBorders>
          </w:tcPr>
          <w:p w14:paraId="41ACF3B1" w14:textId="77777777" w:rsidR="00F11ED9" w:rsidRPr="00BA4D60" w:rsidRDefault="00F11ED9" w:rsidP="00F11ED9">
            <w:pPr>
              <w:pStyle w:val="Normal6a"/>
            </w:pPr>
            <w:r w:rsidRPr="00BA4D60">
              <w:t>9.</w:t>
            </w:r>
            <w:r w:rsidRPr="00BA4D60">
              <w:tab/>
              <w:t xml:space="preserve">ragina Komisiją </w:t>
            </w:r>
            <w:r w:rsidRPr="00BA4D60">
              <w:rPr>
                <w:b/>
                <w:i/>
              </w:rPr>
              <w:t>iš naujo išnagrinėti</w:t>
            </w:r>
            <w:r w:rsidRPr="00BA4D60">
              <w:t xml:space="preserve"> savo pasiūlymą dėl BEFIT, nes jis iš esmės nesuderinamas su EBPO antrojo ramsčio taisyklėmis;</w:t>
            </w:r>
          </w:p>
        </w:tc>
        <w:tc>
          <w:tcPr>
            <w:tcW w:w="4876" w:type="dxa"/>
            <w:tcBorders>
              <w:top w:val="nil"/>
              <w:left w:val="nil"/>
              <w:bottom w:val="nil"/>
              <w:right w:val="nil"/>
            </w:tcBorders>
          </w:tcPr>
          <w:p w14:paraId="230D9DC7" w14:textId="77777777" w:rsidR="00F11ED9" w:rsidRPr="00BA4D60" w:rsidRDefault="00F11ED9" w:rsidP="00F11ED9">
            <w:pPr>
              <w:pStyle w:val="Normal6a"/>
            </w:pPr>
            <w:r w:rsidRPr="00BA4D60">
              <w:t>9.</w:t>
            </w:r>
            <w:r w:rsidRPr="00BA4D60">
              <w:tab/>
            </w:r>
            <w:r w:rsidRPr="00BA4D60">
              <w:rPr>
                <w:b/>
                <w:i/>
              </w:rPr>
              <w:t>primygtinai</w:t>
            </w:r>
            <w:r w:rsidRPr="00BA4D60">
              <w:t xml:space="preserve"> ragina Komisiją </w:t>
            </w:r>
            <w:r w:rsidRPr="00BA4D60">
              <w:rPr>
                <w:b/>
                <w:i/>
              </w:rPr>
              <w:t>atsiimti arba iš esmės sustabdyti</w:t>
            </w:r>
            <w:r w:rsidRPr="00BA4D60">
              <w:t xml:space="preserve"> savo pasiūlymą dėl BEFIT, nes jis iš esmės nesuderinamas su EBPO antrojo ramsčio taisyklėmis</w:t>
            </w:r>
            <w:r w:rsidRPr="00BA4D60">
              <w:rPr>
                <w:b/>
                <w:i/>
              </w:rPr>
              <w:t>, gali iškraipyti nacionalines pelno mokesčio bazes taikant savavališkas konsolidavimo formules ir dėl jo atsiranda nereikalinga administracinė našta</w:t>
            </w:r>
            <w:r w:rsidRPr="00BA4D60">
              <w:t>;</w:t>
            </w:r>
          </w:p>
        </w:tc>
      </w:tr>
    </w:tbl>
    <w:p w14:paraId="7F6CA7CE"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066E75F6" w14:textId="77777777" w:rsidR="00F11ED9" w:rsidRPr="00BA4D60" w:rsidRDefault="00F11ED9" w:rsidP="00F11ED9">
      <w:r w:rsidRPr="00BA4D60">
        <w:rPr>
          <w:rStyle w:val="HideTWBExt"/>
        </w:rPr>
        <w:t>&lt;/Amend&gt;</w:t>
      </w:r>
    </w:p>
    <w:p w14:paraId="56B0160A"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103</w:t>
      </w:r>
      <w:r w:rsidRPr="00BA4D60">
        <w:rPr>
          <w:rStyle w:val="HideTWBExt"/>
          <w:b w:val="0"/>
        </w:rPr>
        <w:t>&lt;/NumAm&gt;</w:t>
      </w:r>
    </w:p>
    <w:p w14:paraId="3C4A55E6" w14:textId="77777777" w:rsidR="00F11ED9" w:rsidRPr="00BA4D60" w:rsidRDefault="00F11ED9" w:rsidP="00F11ED9">
      <w:pPr>
        <w:pStyle w:val="NormalBold"/>
      </w:pPr>
      <w:r w:rsidRPr="00BA4D60">
        <w:rPr>
          <w:rStyle w:val="HideTWBExt"/>
          <w:b w:val="0"/>
        </w:rPr>
        <w:t>&lt;RepeatBlock-By&gt;&lt;Members&gt;</w:t>
      </w:r>
      <w:r w:rsidRPr="00BA4D60">
        <w:t>Markus Ferber</w:t>
      </w:r>
      <w:r w:rsidRPr="00BA4D60">
        <w:rPr>
          <w:rStyle w:val="HideTWBExt"/>
          <w:b w:val="0"/>
        </w:rPr>
        <w:t>&lt;/Members&gt;</w:t>
      </w:r>
    </w:p>
    <w:p w14:paraId="0ACE3159" w14:textId="77777777" w:rsidR="00F11ED9" w:rsidRPr="00BA4D60" w:rsidRDefault="00F11ED9" w:rsidP="00F11ED9">
      <w:pPr>
        <w:pStyle w:val="NormalBold"/>
      </w:pPr>
      <w:r w:rsidRPr="00BA4D60">
        <w:rPr>
          <w:rStyle w:val="HideTWBExt"/>
          <w:b w:val="0"/>
        </w:rPr>
        <w:t>&lt;/RepeatBlock-By&gt;</w:t>
      </w:r>
    </w:p>
    <w:p w14:paraId="2347E02D"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176FE4B5" w14:textId="77777777" w:rsidR="00F11ED9" w:rsidRPr="00BA4D60" w:rsidRDefault="00F11ED9" w:rsidP="00F11ED9">
      <w:pPr>
        <w:pStyle w:val="NormalBold"/>
      </w:pPr>
      <w:r w:rsidRPr="00BA4D60">
        <w:rPr>
          <w:rStyle w:val="HideTWBExt"/>
          <w:b w:val="0"/>
        </w:rPr>
        <w:t>&lt;Article&gt;</w:t>
      </w:r>
      <w:r w:rsidRPr="00BA4D60">
        <w:t>9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03464EFE" w14:textId="77777777" w:rsidTr="00F11ED9">
        <w:trPr>
          <w:trHeight w:hRule="exact" w:val="240"/>
          <w:jc w:val="center"/>
        </w:trPr>
        <w:tc>
          <w:tcPr>
            <w:tcW w:w="9752" w:type="dxa"/>
            <w:gridSpan w:val="2"/>
            <w:tcBorders>
              <w:top w:val="nil"/>
              <w:left w:val="nil"/>
              <w:bottom w:val="nil"/>
              <w:right w:val="nil"/>
            </w:tcBorders>
          </w:tcPr>
          <w:p w14:paraId="3AA5BCBC" w14:textId="77777777" w:rsidR="00F11ED9" w:rsidRPr="00BA4D60" w:rsidRDefault="00F11ED9" w:rsidP="00F11ED9"/>
        </w:tc>
      </w:tr>
      <w:tr w:rsidR="00F11ED9" w:rsidRPr="00BA4D60" w14:paraId="230C1CC6" w14:textId="77777777" w:rsidTr="00F11ED9">
        <w:trPr>
          <w:trHeight w:val="240"/>
          <w:jc w:val="center"/>
        </w:trPr>
        <w:tc>
          <w:tcPr>
            <w:tcW w:w="4876" w:type="dxa"/>
            <w:tcBorders>
              <w:top w:val="nil"/>
              <w:left w:val="nil"/>
              <w:bottom w:val="nil"/>
              <w:right w:val="nil"/>
            </w:tcBorders>
          </w:tcPr>
          <w:p w14:paraId="3B511FD2"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323E81F3" w14:textId="77777777" w:rsidR="00F11ED9" w:rsidRPr="00BA4D60" w:rsidRDefault="00F11ED9" w:rsidP="00F11ED9">
            <w:pPr>
              <w:pStyle w:val="AmColumnHeading"/>
            </w:pPr>
            <w:r w:rsidRPr="00BA4D60">
              <w:t>Pakeitimas</w:t>
            </w:r>
          </w:p>
        </w:tc>
      </w:tr>
      <w:tr w:rsidR="00F11ED9" w:rsidRPr="00BA4D60" w14:paraId="73B9256C" w14:textId="77777777" w:rsidTr="00F11ED9">
        <w:trPr>
          <w:jc w:val="center"/>
        </w:trPr>
        <w:tc>
          <w:tcPr>
            <w:tcW w:w="4876" w:type="dxa"/>
            <w:tcBorders>
              <w:top w:val="nil"/>
              <w:left w:val="nil"/>
              <w:bottom w:val="nil"/>
              <w:right w:val="nil"/>
            </w:tcBorders>
          </w:tcPr>
          <w:p w14:paraId="22B89513" w14:textId="77777777" w:rsidR="00F11ED9" w:rsidRPr="00BA4D60" w:rsidRDefault="00F11ED9" w:rsidP="00F11ED9">
            <w:pPr>
              <w:pStyle w:val="Normal6a"/>
            </w:pPr>
            <w:r w:rsidRPr="00BA4D60">
              <w:t>9.</w:t>
            </w:r>
            <w:r w:rsidRPr="00BA4D60">
              <w:tab/>
              <w:t>ragina Komisiją iš naujo išnagrinėti savo pasiūlymą dėl BEFIT, nes jis iš esmės nesuderinamas su EBPO antrojo ramsčio taisyklėmis;</w:t>
            </w:r>
          </w:p>
        </w:tc>
        <w:tc>
          <w:tcPr>
            <w:tcW w:w="4876" w:type="dxa"/>
            <w:tcBorders>
              <w:top w:val="nil"/>
              <w:left w:val="nil"/>
              <w:bottom w:val="nil"/>
              <w:right w:val="nil"/>
            </w:tcBorders>
          </w:tcPr>
          <w:p w14:paraId="1E3BB5C6" w14:textId="77777777" w:rsidR="00F11ED9" w:rsidRPr="00BA4D60" w:rsidRDefault="00F11ED9" w:rsidP="00F11ED9">
            <w:pPr>
              <w:pStyle w:val="Normal6a"/>
            </w:pPr>
            <w:r w:rsidRPr="00BA4D60">
              <w:t>9.</w:t>
            </w:r>
            <w:r w:rsidRPr="00BA4D60">
              <w:tab/>
              <w:t>ragina Komisiją iš naujo išnagrinėti savo pasiūlymą dėl BEFIT, nes jis iš esmės nesuderinamas su EBPO antrojo ramsčio taisyklėmis</w:t>
            </w:r>
            <w:r w:rsidRPr="00BA4D60">
              <w:rPr>
                <w:b/>
                <w:i/>
              </w:rPr>
              <w:t>, ir prireikus pateikti siauresnį pasiūlymą, apimantį tik administracinio supaprastinimo priemones, kurios yra visiškai suderinamos su tarptautine sistema</w:t>
            </w:r>
            <w:r w:rsidRPr="00BA4D60">
              <w:t>;</w:t>
            </w:r>
          </w:p>
        </w:tc>
      </w:tr>
    </w:tbl>
    <w:p w14:paraId="20DD9ECA"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71217D47" w14:textId="77777777" w:rsidR="00F11ED9" w:rsidRPr="00BA4D60" w:rsidRDefault="00F11ED9" w:rsidP="00F11ED9">
      <w:r w:rsidRPr="00BA4D60">
        <w:rPr>
          <w:rStyle w:val="HideTWBExt"/>
        </w:rPr>
        <w:t>&lt;/Amend&gt;</w:t>
      </w:r>
    </w:p>
    <w:p w14:paraId="2CCFFB17"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104</w:t>
      </w:r>
      <w:r w:rsidRPr="00BA4D60">
        <w:rPr>
          <w:rStyle w:val="HideTWBExt"/>
          <w:b w:val="0"/>
        </w:rPr>
        <w:t>&lt;/NumAm&gt;</w:t>
      </w:r>
    </w:p>
    <w:p w14:paraId="41E06338" w14:textId="77777777" w:rsidR="00F11ED9" w:rsidRPr="00BA4D60" w:rsidRDefault="00F11ED9" w:rsidP="00F11ED9">
      <w:pPr>
        <w:pStyle w:val="NormalBold"/>
      </w:pPr>
      <w:r w:rsidRPr="00BA4D60">
        <w:rPr>
          <w:rStyle w:val="HideTWBExt"/>
          <w:b w:val="0"/>
        </w:rPr>
        <w:t>&lt;RepeatBlock-By&gt;&lt;Members&gt;</w:t>
      </w:r>
      <w:r w:rsidRPr="00BA4D60">
        <w:t>Arba Kokalari</w:t>
      </w:r>
      <w:r w:rsidRPr="00BA4D60">
        <w:rPr>
          <w:rStyle w:val="HideTWBExt"/>
          <w:b w:val="0"/>
        </w:rPr>
        <w:t>&lt;/Members&gt;</w:t>
      </w:r>
    </w:p>
    <w:p w14:paraId="584B2838" w14:textId="77777777" w:rsidR="00F11ED9" w:rsidRPr="00BA4D60" w:rsidRDefault="00F11ED9" w:rsidP="00F11ED9">
      <w:pPr>
        <w:pStyle w:val="NormalBold"/>
      </w:pPr>
      <w:r w:rsidRPr="00BA4D60">
        <w:rPr>
          <w:rStyle w:val="HideTWBExt"/>
          <w:b w:val="0"/>
        </w:rPr>
        <w:t>&lt;/RepeatBlock-By&gt;</w:t>
      </w:r>
    </w:p>
    <w:p w14:paraId="5652D41E"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42A072B1" w14:textId="77777777" w:rsidR="00F11ED9" w:rsidRPr="00BA4D60" w:rsidRDefault="00F11ED9" w:rsidP="00F11ED9">
      <w:pPr>
        <w:pStyle w:val="NormalBold"/>
      </w:pPr>
      <w:r w:rsidRPr="00BA4D60">
        <w:rPr>
          <w:rStyle w:val="HideTWBExt"/>
          <w:b w:val="0"/>
        </w:rPr>
        <w:t>&lt;Article&gt;</w:t>
      </w:r>
      <w:r w:rsidRPr="00BA4D60">
        <w:t>9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22CF183C" w14:textId="77777777" w:rsidTr="00F11ED9">
        <w:trPr>
          <w:trHeight w:hRule="exact" w:val="240"/>
          <w:jc w:val="center"/>
        </w:trPr>
        <w:tc>
          <w:tcPr>
            <w:tcW w:w="9752" w:type="dxa"/>
            <w:gridSpan w:val="2"/>
            <w:tcBorders>
              <w:top w:val="nil"/>
              <w:left w:val="nil"/>
              <w:bottom w:val="nil"/>
              <w:right w:val="nil"/>
            </w:tcBorders>
          </w:tcPr>
          <w:p w14:paraId="205CCA71" w14:textId="77777777" w:rsidR="00F11ED9" w:rsidRPr="00BA4D60" w:rsidRDefault="00F11ED9" w:rsidP="00F11ED9"/>
        </w:tc>
      </w:tr>
      <w:tr w:rsidR="00F11ED9" w:rsidRPr="00BA4D60" w14:paraId="326D2F91" w14:textId="77777777" w:rsidTr="00F11ED9">
        <w:trPr>
          <w:trHeight w:val="240"/>
          <w:jc w:val="center"/>
        </w:trPr>
        <w:tc>
          <w:tcPr>
            <w:tcW w:w="4876" w:type="dxa"/>
            <w:tcBorders>
              <w:top w:val="nil"/>
              <w:left w:val="nil"/>
              <w:bottom w:val="nil"/>
              <w:right w:val="nil"/>
            </w:tcBorders>
          </w:tcPr>
          <w:p w14:paraId="7DE17EB3" w14:textId="77777777" w:rsidR="00F11ED9" w:rsidRPr="00BA4D60" w:rsidRDefault="00F11ED9" w:rsidP="00F11ED9">
            <w:pPr>
              <w:pStyle w:val="AmColumnHeading"/>
            </w:pPr>
            <w:r w:rsidRPr="00BA4D60">
              <w:lastRenderedPageBreak/>
              <w:t>Pasiūlymas dėl rezoliucijos</w:t>
            </w:r>
          </w:p>
        </w:tc>
        <w:tc>
          <w:tcPr>
            <w:tcW w:w="4876" w:type="dxa"/>
            <w:tcBorders>
              <w:top w:val="nil"/>
              <w:left w:val="nil"/>
              <w:bottom w:val="nil"/>
              <w:right w:val="nil"/>
            </w:tcBorders>
          </w:tcPr>
          <w:p w14:paraId="4EC68F1D" w14:textId="77777777" w:rsidR="00F11ED9" w:rsidRPr="00BA4D60" w:rsidRDefault="00F11ED9" w:rsidP="00F11ED9">
            <w:pPr>
              <w:pStyle w:val="AmColumnHeading"/>
            </w:pPr>
            <w:r w:rsidRPr="00BA4D60">
              <w:t>Pakeitimas</w:t>
            </w:r>
          </w:p>
        </w:tc>
      </w:tr>
      <w:tr w:rsidR="00F11ED9" w:rsidRPr="00BA4D60" w14:paraId="262C920E" w14:textId="77777777" w:rsidTr="00F11ED9">
        <w:trPr>
          <w:jc w:val="center"/>
        </w:trPr>
        <w:tc>
          <w:tcPr>
            <w:tcW w:w="4876" w:type="dxa"/>
            <w:tcBorders>
              <w:top w:val="nil"/>
              <w:left w:val="nil"/>
              <w:bottom w:val="nil"/>
              <w:right w:val="nil"/>
            </w:tcBorders>
          </w:tcPr>
          <w:p w14:paraId="21C693F6" w14:textId="77777777" w:rsidR="00F11ED9" w:rsidRPr="00BA4D60" w:rsidRDefault="00F11ED9" w:rsidP="00F11ED9">
            <w:pPr>
              <w:pStyle w:val="Normal6a"/>
            </w:pPr>
            <w:r w:rsidRPr="00BA4D60">
              <w:t>9.</w:t>
            </w:r>
            <w:r w:rsidRPr="00BA4D60">
              <w:tab/>
              <w:t>ragina Komisiją iš naujo išnagrinėti savo pasiūlymą dėl BEFIT, nes jis iš esmės nesuderinamas su EBPO antrojo ramsčio taisyklėmis;</w:t>
            </w:r>
          </w:p>
        </w:tc>
        <w:tc>
          <w:tcPr>
            <w:tcW w:w="4876" w:type="dxa"/>
            <w:tcBorders>
              <w:top w:val="nil"/>
              <w:left w:val="nil"/>
              <w:bottom w:val="nil"/>
              <w:right w:val="nil"/>
            </w:tcBorders>
          </w:tcPr>
          <w:p w14:paraId="5A270661" w14:textId="77777777" w:rsidR="00F11ED9" w:rsidRPr="00BA4D60" w:rsidRDefault="00F11ED9" w:rsidP="00F11ED9">
            <w:pPr>
              <w:pStyle w:val="Normal6a"/>
            </w:pPr>
            <w:r w:rsidRPr="00BA4D60">
              <w:t>9.</w:t>
            </w:r>
            <w:r w:rsidRPr="00BA4D60">
              <w:tab/>
              <w:t xml:space="preserve">ragina Komisiją iš naujo išnagrinėti savo pasiūlymą dėl BEFIT, nes jis iš esmės nesuderinamas su EBPO antrojo ramsčio taisyklėmis; </w:t>
            </w:r>
            <w:r w:rsidRPr="00BA4D60">
              <w:rPr>
                <w:b/>
                <w:i/>
              </w:rPr>
              <w:t>atkreipia dėmesį į nepakankamą pažangą Taryboje svarstant šį teisėkūros dokumentą ir į tai, kad derybos tebėra blokuojamos;</w:t>
            </w:r>
          </w:p>
        </w:tc>
      </w:tr>
    </w:tbl>
    <w:p w14:paraId="16EBDC42"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716D9A27" w14:textId="77777777" w:rsidR="00F11ED9" w:rsidRPr="00BA4D60" w:rsidRDefault="00F11ED9" w:rsidP="00F11ED9">
      <w:r w:rsidRPr="00BA4D60">
        <w:rPr>
          <w:rStyle w:val="HideTWBExt"/>
        </w:rPr>
        <w:t>&lt;/Amend&gt;</w:t>
      </w:r>
    </w:p>
    <w:p w14:paraId="14BFC3A1"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105</w:t>
      </w:r>
      <w:r w:rsidRPr="00BA4D60">
        <w:rPr>
          <w:rStyle w:val="HideTWBExt"/>
          <w:b w:val="0"/>
        </w:rPr>
        <w:t>&lt;/NumAm&gt;</w:t>
      </w:r>
    </w:p>
    <w:p w14:paraId="1BC0BBE6" w14:textId="77777777" w:rsidR="00F11ED9" w:rsidRPr="00BA4D60" w:rsidRDefault="00F11ED9" w:rsidP="00F11ED9">
      <w:pPr>
        <w:pStyle w:val="NormalBold"/>
      </w:pPr>
      <w:r w:rsidRPr="00BA4D60">
        <w:rPr>
          <w:rStyle w:val="HideTWBExt"/>
          <w:b w:val="0"/>
        </w:rPr>
        <w:t>&lt;RepeatBlock-By&gt;&lt;Members&gt;</w:t>
      </w:r>
      <w:r w:rsidRPr="00BA4D60">
        <w:t>Niels Fuglsang, Bruno Gonçalves, Matthias Ecke, Aurore Lalucq, Evelyn Regner, Jonás Fernández</w:t>
      </w:r>
      <w:r w:rsidRPr="00BA4D60">
        <w:rPr>
          <w:rStyle w:val="HideTWBExt"/>
          <w:b w:val="0"/>
        </w:rPr>
        <w:t>&lt;/Members&gt;</w:t>
      </w:r>
    </w:p>
    <w:p w14:paraId="4BF53A2D" w14:textId="77777777" w:rsidR="00F11ED9" w:rsidRPr="00BA4D60" w:rsidRDefault="00F11ED9" w:rsidP="00F11ED9">
      <w:pPr>
        <w:pStyle w:val="NormalBold"/>
      </w:pPr>
      <w:r w:rsidRPr="00BA4D60">
        <w:rPr>
          <w:rStyle w:val="HideTWBExt"/>
          <w:b w:val="0"/>
        </w:rPr>
        <w:t>&lt;/RepeatBlock-By&gt;</w:t>
      </w:r>
    </w:p>
    <w:p w14:paraId="19C59F1A"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4D755840" w14:textId="77777777" w:rsidR="00F11ED9" w:rsidRPr="00BA4D60" w:rsidRDefault="00F11ED9" w:rsidP="00F11ED9">
      <w:pPr>
        <w:pStyle w:val="NormalBold"/>
      </w:pPr>
      <w:r w:rsidRPr="00BA4D60">
        <w:rPr>
          <w:rStyle w:val="HideTWBExt"/>
          <w:b w:val="0"/>
        </w:rPr>
        <w:t>&lt;Article&gt;</w:t>
      </w:r>
      <w:r w:rsidRPr="00BA4D60">
        <w:t>9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6170B087" w14:textId="77777777" w:rsidTr="00F11ED9">
        <w:trPr>
          <w:trHeight w:hRule="exact" w:val="240"/>
          <w:jc w:val="center"/>
        </w:trPr>
        <w:tc>
          <w:tcPr>
            <w:tcW w:w="9752" w:type="dxa"/>
            <w:gridSpan w:val="2"/>
            <w:tcBorders>
              <w:top w:val="nil"/>
              <w:left w:val="nil"/>
              <w:bottom w:val="nil"/>
              <w:right w:val="nil"/>
            </w:tcBorders>
          </w:tcPr>
          <w:p w14:paraId="29C764BF" w14:textId="77777777" w:rsidR="00F11ED9" w:rsidRPr="00BA4D60" w:rsidRDefault="00F11ED9" w:rsidP="00F11ED9"/>
        </w:tc>
      </w:tr>
      <w:tr w:rsidR="00F11ED9" w:rsidRPr="00BA4D60" w14:paraId="4D589013" w14:textId="77777777" w:rsidTr="00F11ED9">
        <w:trPr>
          <w:trHeight w:val="240"/>
          <w:jc w:val="center"/>
        </w:trPr>
        <w:tc>
          <w:tcPr>
            <w:tcW w:w="4876" w:type="dxa"/>
            <w:tcBorders>
              <w:top w:val="nil"/>
              <w:left w:val="nil"/>
              <w:bottom w:val="nil"/>
              <w:right w:val="nil"/>
            </w:tcBorders>
          </w:tcPr>
          <w:p w14:paraId="3B310D46"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63D71549" w14:textId="77777777" w:rsidR="00F11ED9" w:rsidRPr="00BA4D60" w:rsidRDefault="00F11ED9" w:rsidP="00F11ED9">
            <w:pPr>
              <w:pStyle w:val="AmColumnHeading"/>
            </w:pPr>
            <w:r w:rsidRPr="00BA4D60">
              <w:t>Pakeitimas</w:t>
            </w:r>
          </w:p>
        </w:tc>
      </w:tr>
      <w:tr w:rsidR="00F11ED9" w:rsidRPr="00BA4D60" w14:paraId="09ACB7C2" w14:textId="77777777" w:rsidTr="00F11ED9">
        <w:trPr>
          <w:jc w:val="center"/>
        </w:trPr>
        <w:tc>
          <w:tcPr>
            <w:tcW w:w="4876" w:type="dxa"/>
            <w:tcBorders>
              <w:top w:val="nil"/>
              <w:left w:val="nil"/>
              <w:bottom w:val="nil"/>
              <w:right w:val="nil"/>
            </w:tcBorders>
          </w:tcPr>
          <w:p w14:paraId="599BFAB9" w14:textId="77777777" w:rsidR="00F11ED9" w:rsidRPr="00BA4D60" w:rsidRDefault="00F11ED9" w:rsidP="00F11ED9">
            <w:pPr>
              <w:pStyle w:val="Normal6a"/>
            </w:pPr>
            <w:r w:rsidRPr="00BA4D60">
              <w:t>9.</w:t>
            </w:r>
            <w:r w:rsidRPr="00BA4D60">
              <w:tab/>
              <w:t>ragina Komisiją iš naujo išnagrinėti savo pasiūlymą dėl BEFIT</w:t>
            </w:r>
            <w:r w:rsidRPr="00BA4D60">
              <w:rPr>
                <w:b/>
                <w:i/>
              </w:rPr>
              <w:t>, nes jis iš esmės nesuderinamas su EBPO</w:t>
            </w:r>
            <w:r w:rsidRPr="00BA4D60">
              <w:t xml:space="preserve"> antrojo ramsčio </w:t>
            </w:r>
            <w:r w:rsidRPr="00BA4D60">
              <w:rPr>
                <w:b/>
                <w:i/>
              </w:rPr>
              <w:t>taisyklėmis</w:t>
            </w:r>
            <w:r w:rsidRPr="00BA4D60">
              <w:t>;</w:t>
            </w:r>
          </w:p>
        </w:tc>
        <w:tc>
          <w:tcPr>
            <w:tcW w:w="4876" w:type="dxa"/>
            <w:tcBorders>
              <w:top w:val="nil"/>
              <w:left w:val="nil"/>
              <w:bottom w:val="nil"/>
              <w:right w:val="nil"/>
            </w:tcBorders>
          </w:tcPr>
          <w:p w14:paraId="4FEE7288" w14:textId="77777777" w:rsidR="00F11ED9" w:rsidRPr="00BA4D60" w:rsidRDefault="00F11ED9" w:rsidP="00F11ED9">
            <w:pPr>
              <w:pStyle w:val="Normal6a"/>
            </w:pPr>
            <w:r w:rsidRPr="00BA4D60">
              <w:t>9.</w:t>
            </w:r>
            <w:r w:rsidRPr="00BA4D60">
              <w:tab/>
              <w:t>ragina Komisiją iš naujo išnagrinėti savo pasiūlymą dėl BEFIT</w:t>
            </w:r>
            <w:r w:rsidRPr="00BA4D60">
              <w:rPr>
                <w:b/>
                <w:i/>
              </w:rPr>
              <w:t>, siekiant įvertinti ir pašalinti bet kokius neatitikimus, susijusius su tarptautinių įmonių įsipareigojimais pagal</w:t>
            </w:r>
            <w:r w:rsidRPr="00BA4D60">
              <w:t xml:space="preserve"> antrojo ramsčio </w:t>
            </w:r>
            <w:r w:rsidRPr="00BA4D60">
              <w:rPr>
                <w:b/>
                <w:i/>
              </w:rPr>
              <w:t>sistemą</w:t>
            </w:r>
            <w:r w:rsidRPr="00BA4D60">
              <w:t>;</w:t>
            </w:r>
          </w:p>
        </w:tc>
      </w:tr>
    </w:tbl>
    <w:p w14:paraId="4212339E"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4F52F955" w14:textId="77777777" w:rsidR="00F11ED9" w:rsidRPr="00BA4D60" w:rsidRDefault="00F11ED9" w:rsidP="00F11ED9">
      <w:r w:rsidRPr="00BA4D60">
        <w:rPr>
          <w:rStyle w:val="HideTWBExt"/>
        </w:rPr>
        <w:t>&lt;/Amend&gt;</w:t>
      </w:r>
    </w:p>
    <w:p w14:paraId="3D340FEA"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106</w:t>
      </w:r>
      <w:r w:rsidRPr="00BA4D60">
        <w:rPr>
          <w:rStyle w:val="HideTWBExt"/>
          <w:b w:val="0"/>
        </w:rPr>
        <w:t>&lt;/NumAm&gt;</w:t>
      </w:r>
    </w:p>
    <w:p w14:paraId="11535C47" w14:textId="77777777" w:rsidR="00F11ED9" w:rsidRPr="00BA4D60" w:rsidRDefault="00F11ED9" w:rsidP="00F11ED9">
      <w:pPr>
        <w:pStyle w:val="NormalBold"/>
      </w:pPr>
      <w:r w:rsidRPr="00BA4D60">
        <w:rPr>
          <w:rStyle w:val="HideTWBExt"/>
          <w:b w:val="0"/>
        </w:rPr>
        <w:t>&lt;RepeatBlock-By&gt;&lt;Members&gt;</w:t>
      </w:r>
      <w:r w:rsidRPr="00BA4D60">
        <w:t>Regina Doherty</w:t>
      </w:r>
      <w:r w:rsidRPr="00BA4D60">
        <w:rPr>
          <w:rStyle w:val="HideTWBExt"/>
          <w:b w:val="0"/>
        </w:rPr>
        <w:t>&lt;/Members&gt;</w:t>
      </w:r>
    </w:p>
    <w:p w14:paraId="4607C238" w14:textId="77777777" w:rsidR="00F11ED9" w:rsidRPr="00BA4D60" w:rsidRDefault="00F11ED9" w:rsidP="00F11ED9">
      <w:pPr>
        <w:pStyle w:val="NormalBold"/>
      </w:pPr>
      <w:r w:rsidRPr="00BA4D60">
        <w:rPr>
          <w:rStyle w:val="HideTWBExt"/>
          <w:b w:val="0"/>
        </w:rPr>
        <w:t>&lt;/RepeatBlock-By&gt;</w:t>
      </w:r>
    </w:p>
    <w:p w14:paraId="32B2C18D"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0EB80495" w14:textId="77777777" w:rsidR="00F11ED9" w:rsidRPr="00BA4D60" w:rsidRDefault="00F11ED9" w:rsidP="00F11ED9">
      <w:pPr>
        <w:pStyle w:val="NormalBold"/>
      </w:pPr>
      <w:r w:rsidRPr="00BA4D60">
        <w:rPr>
          <w:rStyle w:val="HideTWBExt"/>
          <w:b w:val="0"/>
        </w:rPr>
        <w:t>&lt;Article&gt;</w:t>
      </w:r>
      <w:r w:rsidRPr="00BA4D60">
        <w:t>9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128FB5DE" w14:textId="77777777" w:rsidTr="00F11ED9">
        <w:trPr>
          <w:trHeight w:hRule="exact" w:val="240"/>
          <w:jc w:val="center"/>
        </w:trPr>
        <w:tc>
          <w:tcPr>
            <w:tcW w:w="9752" w:type="dxa"/>
            <w:gridSpan w:val="2"/>
            <w:tcBorders>
              <w:top w:val="nil"/>
              <w:left w:val="nil"/>
              <w:bottom w:val="nil"/>
              <w:right w:val="nil"/>
            </w:tcBorders>
          </w:tcPr>
          <w:p w14:paraId="4494911C" w14:textId="77777777" w:rsidR="00F11ED9" w:rsidRPr="00BA4D60" w:rsidRDefault="00F11ED9" w:rsidP="00F11ED9"/>
        </w:tc>
      </w:tr>
      <w:tr w:rsidR="00F11ED9" w:rsidRPr="00BA4D60" w14:paraId="127A0825" w14:textId="77777777" w:rsidTr="00F11ED9">
        <w:trPr>
          <w:trHeight w:val="240"/>
          <w:jc w:val="center"/>
        </w:trPr>
        <w:tc>
          <w:tcPr>
            <w:tcW w:w="4876" w:type="dxa"/>
            <w:tcBorders>
              <w:top w:val="nil"/>
              <w:left w:val="nil"/>
              <w:bottom w:val="nil"/>
              <w:right w:val="nil"/>
            </w:tcBorders>
          </w:tcPr>
          <w:p w14:paraId="2E40BF32"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04F3A7D3" w14:textId="77777777" w:rsidR="00F11ED9" w:rsidRPr="00BA4D60" w:rsidRDefault="00F11ED9" w:rsidP="00F11ED9">
            <w:pPr>
              <w:pStyle w:val="AmColumnHeading"/>
            </w:pPr>
            <w:r w:rsidRPr="00BA4D60">
              <w:t>Pakeitimas</w:t>
            </w:r>
          </w:p>
        </w:tc>
      </w:tr>
      <w:tr w:rsidR="00F11ED9" w:rsidRPr="00BA4D60" w14:paraId="1356030E" w14:textId="77777777" w:rsidTr="00F11ED9">
        <w:trPr>
          <w:jc w:val="center"/>
        </w:trPr>
        <w:tc>
          <w:tcPr>
            <w:tcW w:w="4876" w:type="dxa"/>
            <w:tcBorders>
              <w:top w:val="nil"/>
              <w:left w:val="nil"/>
              <w:bottom w:val="nil"/>
              <w:right w:val="nil"/>
            </w:tcBorders>
          </w:tcPr>
          <w:p w14:paraId="6E9739A6" w14:textId="77777777" w:rsidR="00F11ED9" w:rsidRPr="00BA4D60" w:rsidRDefault="00F11ED9" w:rsidP="00F11ED9">
            <w:pPr>
              <w:pStyle w:val="Normal6a"/>
            </w:pPr>
            <w:r w:rsidRPr="00BA4D60">
              <w:t>9.</w:t>
            </w:r>
            <w:r w:rsidRPr="00BA4D60">
              <w:tab/>
              <w:t>ragina Komisiją iš naujo išnagrinėti savo pasiūlymą dėl BEFIT, nes jis iš esmės nesuderinamas su EBPO antrojo ramsčio taisyklėmis;</w:t>
            </w:r>
          </w:p>
        </w:tc>
        <w:tc>
          <w:tcPr>
            <w:tcW w:w="4876" w:type="dxa"/>
            <w:tcBorders>
              <w:top w:val="nil"/>
              <w:left w:val="nil"/>
              <w:bottom w:val="nil"/>
              <w:right w:val="nil"/>
            </w:tcBorders>
          </w:tcPr>
          <w:p w14:paraId="3A8B76B6" w14:textId="77777777" w:rsidR="00F11ED9" w:rsidRPr="00BA4D60" w:rsidRDefault="00F11ED9" w:rsidP="00F11ED9">
            <w:pPr>
              <w:pStyle w:val="Normal6a"/>
            </w:pPr>
            <w:r w:rsidRPr="00BA4D60">
              <w:t>9.</w:t>
            </w:r>
            <w:r w:rsidRPr="00BA4D60">
              <w:tab/>
              <w:t xml:space="preserve">ragina Komisiją iš naujo išnagrinėti </w:t>
            </w:r>
            <w:r w:rsidRPr="00BA4D60">
              <w:rPr>
                <w:b/>
                <w:i/>
              </w:rPr>
              <w:t>ir atsiimti</w:t>
            </w:r>
            <w:r w:rsidRPr="00BA4D60">
              <w:t xml:space="preserve"> savo pasiūlymą dėl BEFIT, nes jis iš esmės nesuderinamas su EBPO antrojo ramsčio taisyklėmis;</w:t>
            </w:r>
          </w:p>
        </w:tc>
      </w:tr>
    </w:tbl>
    <w:p w14:paraId="65BFE8E1"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0E55F3CE" w14:textId="77777777" w:rsidR="00F11ED9" w:rsidRPr="00BA4D60" w:rsidRDefault="00F11ED9" w:rsidP="00F11ED9">
      <w:r w:rsidRPr="00BA4D60">
        <w:rPr>
          <w:rStyle w:val="HideTWBExt"/>
        </w:rPr>
        <w:lastRenderedPageBreak/>
        <w:t>&lt;/Amend&gt;</w:t>
      </w:r>
    </w:p>
    <w:p w14:paraId="1276E72D"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107</w:t>
      </w:r>
      <w:r w:rsidRPr="00BA4D60">
        <w:rPr>
          <w:rStyle w:val="HideTWBExt"/>
          <w:b w:val="0"/>
        </w:rPr>
        <w:t>&lt;/NumAm&gt;</w:t>
      </w:r>
    </w:p>
    <w:p w14:paraId="768F6BCE" w14:textId="77777777" w:rsidR="00F11ED9" w:rsidRPr="00BA4D60" w:rsidRDefault="00F11ED9" w:rsidP="00F11ED9">
      <w:pPr>
        <w:pStyle w:val="NormalBold"/>
      </w:pPr>
      <w:r w:rsidRPr="00BA4D60">
        <w:rPr>
          <w:rStyle w:val="HideTWBExt"/>
          <w:b w:val="0"/>
        </w:rPr>
        <w:t>&lt;RepeatBlock-By&gt;&lt;Members&gt;</w:t>
      </w:r>
      <w:r w:rsidRPr="00BA4D60">
        <w:t>Pierre Pimpie, Tomáš Kubín, Enikő Győri</w:t>
      </w:r>
      <w:r w:rsidRPr="00BA4D60">
        <w:rPr>
          <w:rStyle w:val="HideTWBExt"/>
          <w:b w:val="0"/>
        </w:rPr>
        <w:t>&lt;/Members&gt;</w:t>
      </w:r>
    </w:p>
    <w:p w14:paraId="7727C275" w14:textId="77777777" w:rsidR="00F11ED9" w:rsidRPr="00BA4D60" w:rsidRDefault="00F11ED9" w:rsidP="00F11ED9">
      <w:pPr>
        <w:pStyle w:val="NormalBold"/>
      </w:pPr>
      <w:r w:rsidRPr="00BA4D60">
        <w:rPr>
          <w:rStyle w:val="HideTWBExt"/>
          <w:b w:val="0"/>
        </w:rPr>
        <w:t>&lt;/RepeatBlock-By&gt;</w:t>
      </w:r>
    </w:p>
    <w:p w14:paraId="4B5BEFD3"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210C4C18" w14:textId="77777777" w:rsidR="00F11ED9" w:rsidRPr="00BA4D60" w:rsidRDefault="00F11ED9" w:rsidP="00F11ED9">
      <w:pPr>
        <w:pStyle w:val="NormalBold"/>
      </w:pPr>
      <w:r w:rsidRPr="00BA4D60">
        <w:rPr>
          <w:rStyle w:val="HideTWBExt"/>
          <w:b w:val="0"/>
        </w:rPr>
        <w:t>&lt;Article&gt;</w:t>
      </w:r>
      <w:r w:rsidRPr="00BA4D60">
        <w:t>10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176D27EE" w14:textId="77777777" w:rsidTr="00F11ED9">
        <w:trPr>
          <w:trHeight w:hRule="exact" w:val="240"/>
          <w:jc w:val="center"/>
        </w:trPr>
        <w:tc>
          <w:tcPr>
            <w:tcW w:w="9752" w:type="dxa"/>
            <w:gridSpan w:val="2"/>
            <w:tcBorders>
              <w:top w:val="nil"/>
              <w:left w:val="nil"/>
              <w:bottom w:val="nil"/>
              <w:right w:val="nil"/>
            </w:tcBorders>
          </w:tcPr>
          <w:p w14:paraId="6FCFF168" w14:textId="77777777" w:rsidR="00F11ED9" w:rsidRPr="00BA4D60" w:rsidRDefault="00F11ED9" w:rsidP="00F11ED9"/>
        </w:tc>
      </w:tr>
      <w:tr w:rsidR="00F11ED9" w:rsidRPr="00BA4D60" w14:paraId="7C4AE1CB" w14:textId="77777777" w:rsidTr="00F11ED9">
        <w:trPr>
          <w:trHeight w:val="240"/>
          <w:jc w:val="center"/>
        </w:trPr>
        <w:tc>
          <w:tcPr>
            <w:tcW w:w="4876" w:type="dxa"/>
            <w:tcBorders>
              <w:top w:val="nil"/>
              <w:left w:val="nil"/>
              <w:bottom w:val="nil"/>
              <w:right w:val="nil"/>
            </w:tcBorders>
          </w:tcPr>
          <w:p w14:paraId="51A1A6C2"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41873D63" w14:textId="77777777" w:rsidR="00F11ED9" w:rsidRPr="00BA4D60" w:rsidRDefault="00F11ED9" w:rsidP="00F11ED9">
            <w:pPr>
              <w:pStyle w:val="AmColumnHeading"/>
            </w:pPr>
            <w:r w:rsidRPr="00BA4D60">
              <w:t>Pakeitimas</w:t>
            </w:r>
          </w:p>
        </w:tc>
      </w:tr>
      <w:tr w:rsidR="00F11ED9" w:rsidRPr="00BA4D60" w14:paraId="2299BFB3" w14:textId="77777777" w:rsidTr="00F11ED9">
        <w:trPr>
          <w:jc w:val="center"/>
        </w:trPr>
        <w:tc>
          <w:tcPr>
            <w:tcW w:w="4876" w:type="dxa"/>
            <w:tcBorders>
              <w:top w:val="nil"/>
              <w:left w:val="nil"/>
              <w:bottom w:val="nil"/>
              <w:right w:val="nil"/>
            </w:tcBorders>
          </w:tcPr>
          <w:p w14:paraId="5FC518FD" w14:textId="77777777" w:rsidR="00F11ED9" w:rsidRPr="00BA4D60" w:rsidRDefault="00F11ED9" w:rsidP="00F11ED9">
            <w:pPr>
              <w:pStyle w:val="Normal6a"/>
            </w:pPr>
            <w:r w:rsidRPr="00BA4D60">
              <w:t>10.</w:t>
            </w:r>
            <w:r w:rsidRPr="00BA4D60">
              <w:tab/>
              <w:t>yra susirūpinęs dėl to, kad gretutinio požiūrio sistema kaip saugumo garantas įgyvendinama pagal Antrojo ramsčio direktyvos 32 straipsnį, o ne vykdant tinkamą teisėkūros procesą;</w:t>
            </w:r>
          </w:p>
        </w:tc>
        <w:tc>
          <w:tcPr>
            <w:tcW w:w="4876" w:type="dxa"/>
            <w:tcBorders>
              <w:top w:val="nil"/>
              <w:left w:val="nil"/>
              <w:bottom w:val="nil"/>
              <w:right w:val="nil"/>
            </w:tcBorders>
          </w:tcPr>
          <w:p w14:paraId="275C7FA6" w14:textId="77777777" w:rsidR="00F11ED9" w:rsidRPr="00BA4D60" w:rsidRDefault="00F11ED9" w:rsidP="00F11ED9">
            <w:pPr>
              <w:pStyle w:val="Normal6a"/>
            </w:pPr>
            <w:r w:rsidRPr="00BA4D60">
              <w:t>10.</w:t>
            </w:r>
            <w:r w:rsidRPr="00BA4D60">
              <w:tab/>
              <w:t xml:space="preserve">yra susirūpinęs dėl to, kad gretutinio požiūrio sistema kaip saugumo garantas įgyvendinama pagal Antrojo ramsčio direktyvos 32 straipsnį, o ne vykdant tinkamą teisėkūros procesą; </w:t>
            </w:r>
            <w:r w:rsidRPr="00BA4D60">
              <w:rPr>
                <w:b/>
                <w:i/>
              </w:rPr>
              <w:t>primygtinai reikalauja, kad bet kokie esminiai valstybių narių ar įmonių įsipareigojimų pagal Antrojo ramsčio direktyvą pakeitimai būtų atliekami taikant tinkamą teisėkūros procedūrą, visapusiškai laikantis vieningo balsavimo reikalavimo mokesčių klausimais;</w:t>
            </w:r>
          </w:p>
        </w:tc>
      </w:tr>
    </w:tbl>
    <w:p w14:paraId="7F5BF8EF"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0669F0E6" w14:textId="77777777" w:rsidR="00F11ED9" w:rsidRPr="00BA4D60" w:rsidRDefault="00F11ED9" w:rsidP="00F11ED9">
      <w:r w:rsidRPr="00BA4D60">
        <w:rPr>
          <w:rStyle w:val="HideTWBExt"/>
        </w:rPr>
        <w:t>&lt;/Amend&gt;</w:t>
      </w:r>
    </w:p>
    <w:p w14:paraId="294B55A3"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108</w:t>
      </w:r>
      <w:r w:rsidRPr="00BA4D60">
        <w:rPr>
          <w:rStyle w:val="HideTWBExt"/>
          <w:b w:val="0"/>
        </w:rPr>
        <w:t>&lt;/NumAm&gt;</w:t>
      </w:r>
    </w:p>
    <w:p w14:paraId="4A211CE4" w14:textId="77777777" w:rsidR="00F11ED9" w:rsidRPr="00BA4D60" w:rsidRDefault="00F11ED9" w:rsidP="00F11ED9">
      <w:pPr>
        <w:pStyle w:val="NormalBold"/>
      </w:pPr>
      <w:r w:rsidRPr="00BA4D60">
        <w:rPr>
          <w:rStyle w:val="HideTWBExt"/>
          <w:b w:val="0"/>
        </w:rPr>
        <w:t>&lt;RepeatBlock-By&gt;&lt;Members&gt;</w:t>
      </w:r>
      <w:r w:rsidRPr="00BA4D60">
        <w:t>Rasmus Andresen</w:t>
      </w:r>
      <w:r w:rsidRPr="00BA4D60">
        <w:rPr>
          <w:rStyle w:val="HideTWBExt"/>
          <w:b w:val="0"/>
        </w:rPr>
        <w:t>&lt;/Members&gt;</w:t>
      </w:r>
    </w:p>
    <w:p w14:paraId="735E2606" w14:textId="77777777" w:rsidR="00F11ED9" w:rsidRPr="00BA4D60" w:rsidRDefault="00F11ED9" w:rsidP="00F11ED9">
      <w:pPr>
        <w:pStyle w:val="NormalBold"/>
      </w:pPr>
      <w:r w:rsidRPr="00BA4D60">
        <w:rPr>
          <w:rStyle w:val="HideTWBExt"/>
          <w:b w:val="0"/>
        </w:rPr>
        <w:t>&lt;/RepeatBlock-By&gt;</w:t>
      </w:r>
    </w:p>
    <w:p w14:paraId="7DE5B427"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703D45A9" w14:textId="77777777" w:rsidR="00F11ED9" w:rsidRPr="00BA4D60" w:rsidRDefault="00F11ED9" w:rsidP="00F11ED9">
      <w:pPr>
        <w:pStyle w:val="NormalBold"/>
      </w:pPr>
      <w:r w:rsidRPr="00BA4D60">
        <w:rPr>
          <w:rStyle w:val="HideTWBExt"/>
          <w:b w:val="0"/>
        </w:rPr>
        <w:t>&lt;Article&gt;</w:t>
      </w:r>
      <w:r w:rsidRPr="00BA4D60">
        <w:t>10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7B7A40D9" w14:textId="77777777" w:rsidTr="00F11ED9">
        <w:trPr>
          <w:trHeight w:hRule="exact" w:val="240"/>
          <w:jc w:val="center"/>
        </w:trPr>
        <w:tc>
          <w:tcPr>
            <w:tcW w:w="9752" w:type="dxa"/>
            <w:gridSpan w:val="2"/>
            <w:tcBorders>
              <w:top w:val="nil"/>
              <w:left w:val="nil"/>
              <w:bottom w:val="nil"/>
              <w:right w:val="nil"/>
            </w:tcBorders>
          </w:tcPr>
          <w:p w14:paraId="79A64A38" w14:textId="77777777" w:rsidR="00F11ED9" w:rsidRPr="00BA4D60" w:rsidRDefault="00F11ED9" w:rsidP="00F11ED9"/>
        </w:tc>
      </w:tr>
      <w:tr w:rsidR="00F11ED9" w:rsidRPr="00BA4D60" w14:paraId="6FB376AF" w14:textId="77777777" w:rsidTr="00F11ED9">
        <w:trPr>
          <w:trHeight w:val="240"/>
          <w:jc w:val="center"/>
        </w:trPr>
        <w:tc>
          <w:tcPr>
            <w:tcW w:w="4876" w:type="dxa"/>
            <w:tcBorders>
              <w:top w:val="nil"/>
              <w:left w:val="nil"/>
              <w:bottom w:val="nil"/>
              <w:right w:val="nil"/>
            </w:tcBorders>
          </w:tcPr>
          <w:p w14:paraId="1C16C470"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307ABD0D" w14:textId="77777777" w:rsidR="00F11ED9" w:rsidRPr="00BA4D60" w:rsidRDefault="00F11ED9" w:rsidP="00F11ED9">
            <w:pPr>
              <w:pStyle w:val="AmColumnHeading"/>
            </w:pPr>
            <w:r w:rsidRPr="00BA4D60">
              <w:t>Pakeitimas</w:t>
            </w:r>
          </w:p>
        </w:tc>
      </w:tr>
      <w:tr w:rsidR="00F11ED9" w:rsidRPr="00BA4D60" w14:paraId="0FB29A54" w14:textId="77777777" w:rsidTr="00F11ED9">
        <w:trPr>
          <w:jc w:val="center"/>
        </w:trPr>
        <w:tc>
          <w:tcPr>
            <w:tcW w:w="4876" w:type="dxa"/>
            <w:tcBorders>
              <w:top w:val="nil"/>
              <w:left w:val="nil"/>
              <w:bottom w:val="nil"/>
              <w:right w:val="nil"/>
            </w:tcBorders>
          </w:tcPr>
          <w:p w14:paraId="52DD050B" w14:textId="77777777" w:rsidR="00F11ED9" w:rsidRPr="00BA4D60" w:rsidRDefault="00F11ED9" w:rsidP="00F11ED9">
            <w:pPr>
              <w:pStyle w:val="Normal6a"/>
            </w:pPr>
            <w:r w:rsidRPr="00BA4D60">
              <w:t>10.</w:t>
            </w:r>
            <w:r w:rsidRPr="00BA4D60">
              <w:tab/>
              <w:t>yra susirūpinęs dėl to, kad gretutinio požiūrio sistema kaip saugumo garantas įgyvendinama pagal Antrojo ramsčio direktyvos 32 straipsnį, o ne vykdant tinkamą teisėkūros procesą;</w:t>
            </w:r>
          </w:p>
        </w:tc>
        <w:tc>
          <w:tcPr>
            <w:tcW w:w="4876" w:type="dxa"/>
            <w:tcBorders>
              <w:top w:val="nil"/>
              <w:left w:val="nil"/>
              <w:bottom w:val="nil"/>
              <w:right w:val="nil"/>
            </w:tcBorders>
          </w:tcPr>
          <w:p w14:paraId="04175F60" w14:textId="77777777" w:rsidR="00F11ED9" w:rsidRPr="00BA4D60" w:rsidRDefault="00F11ED9" w:rsidP="00F11ED9">
            <w:pPr>
              <w:pStyle w:val="Normal6a"/>
            </w:pPr>
            <w:r w:rsidRPr="00BA4D60">
              <w:t>10.</w:t>
            </w:r>
            <w:r w:rsidRPr="00BA4D60">
              <w:tab/>
              <w:t xml:space="preserve">yra susirūpinęs dėl to, kad gretutinio požiūrio sistema kaip saugumo garantas įgyvendinama pagal Antrojo ramsčio direktyvos 32 straipsnį, o ne vykdant tinkamą teisėkūros procesą; </w:t>
            </w:r>
            <w:r w:rsidRPr="00BA4D60">
              <w:rPr>
                <w:b/>
                <w:i/>
              </w:rPr>
              <w:t>apgailestauja, kad dėl Jungtinių Amerikos Valstijų politinio spaudimo buvo sudarytas susitarimas, kuris gali pakenkti vienodoms sąlygoms visame pasaulyje ir pasaulinės minimalių mokesčių sistemos veiksmingumui;</w:t>
            </w:r>
          </w:p>
        </w:tc>
      </w:tr>
    </w:tbl>
    <w:p w14:paraId="51D741AF"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49FFC71E" w14:textId="77777777" w:rsidR="00F11ED9" w:rsidRPr="00BA4D60" w:rsidRDefault="00F11ED9" w:rsidP="00F11ED9">
      <w:r w:rsidRPr="00BA4D60">
        <w:rPr>
          <w:rStyle w:val="HideTWBExt"/>
        </w:rPr>
        <w:lastRenderedPageBreak/>
        <w:t>&lt;/Amend&gt;</w:t>
      </w:r>
    </w:p>
    <w:p w14:paraId="74869CFE"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109</w:t>
      </w:r>
      <w:r w:rsidRPr="00BA4D60">
        <w:rPr>
          <w:rStyle w:val="HideTWBExt"/>
          <w:b w:val="0"/>
        </w:rPr>
        <w:t>&lt;/NumAm&gt;</w:t>
      </w:r>
    </w:p>
    <w:p w14:paraId="6B41A6F8" w14:textId="77777777" w:rsidR="00F11ED9" w:rsidRPr="00BA4D60" w:rsidRDefault="00F11ED9" w:rsidP="00F11ED9">
      <w:pPr>
        <w:pStyle w:val="NormalBold"/>
      </w:pPr>
      <w:r w:rsidRPr="00BA4D60">
        <w:rPr>
          <w:rStyle w:val="HideTWBExt"/>
          <w:b w:val="0"/>
        </w:rPr>
        <w:t>&lt;RepeatBlock-By&gt;&lt;Members&gt;</w:t>
      </w:r>
      <w:r w:rsidRPr="00BA4D60">
        <w:t>Roberts Zīle</w:t>
      </w:r>
      <w:r w:rsidRPr="00BA4D60">
        <w:rPr>
          <w:rStyle w:val="HideTWBExt"/>
          <w:b w:val="0"/>
        </w:rPr>
        <w:t>&lt;/Members&gt;</w:t>
      </w:r>
    </w:p>
    <w:p w14:paraId="50AF6B1C" w14:textId="77777777" w:rsidR="00F11ED9" w:rsidRPr="00BA4D60" w:rsidRDefault="00F11ED9" w:rsidP="00F11ED9">
      <w:pPr>
        <w:pStyle w:val="NormalBold"/>
      </w:pPr>
      <w:r w:rsidRPr="00BA4D60">
        <w:rPr>
          <w:rStyle w:val="HideTWBExt"/>
          <w:b w:val="0"/>
        </w:rPr>
        <w:t>&lt;/RepeatBlock-By&gt;</w:t>
      </w:r>
    </w:p>
    <w:p w14:paraId="74ACE41D"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27B82FA9" w14:textId="77777777" w:rsidR="00F11ED9" w:rsidRPr="00BA4D60" w:rsidRDefault="00F11ED9" w:rsidP="00F11ED9">
      <w:pPr>
        <w:pStyle w:val="NormalBold"/>
      </w:pPr>
      <w:r w:rsidRPr="00BA4D60">
        <w:rPr>
          <w:rStyle w:val="HideTWBExt"/>
          <w:b w:val="0"/>
        </w:rPr>
        <w:t>&lt;Article&gt;</w:t>
      </w:r>
      <w:r w:rsidRPr="00BA4D60">
        <w:t>11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5D3A17BE" w14:textId="77777777" w:rsidTr="00F11ED9">
        <w:trPr>
          <w:trHeight w:hRule="exact" w:val="240"/>
          <w:jc w:val="center"/>
        </w:trPr>
        <w:tc>
          <w:tcPr>
            <w:tcW w:w="9752" w:type="dxa"/>
            <w:gridSpan w:val="2"/>
            <w:tcBorders>
              <w:top w:val="nil"/>
              <w:left w:val="nil"/>
              <w:bottom w:val="nil"/>
              <w:right w:val="nil"/>
            </w:tcBorders>
          </w:tcPr>
          <w:p w14:paraId="60093B70" w14:textId="77777777" w:rsidR="00F11ED9" w:rsidRPr="00BA4D60" w:rsidRDefault="00F11ED9" w:rsidP="00F11ED9"/>
        </w:tc>
      </w:tr>
      <w:tr w:rsidR="00F11ED9" w:rsidRPr="00BA4D60" w14:paraId="5E040C11" w14:textId="77777777" w:rsidTr="00F11ED9">
        <w:trPr>
          <w:trHeight w:val="240"/>
          <w:jc w:val="center"/>
        </w:trPr>
        <w:tc>
          <w:tcPr>
            <w:tcW w:w="4876" w:type="dxa"/>
            <w:tcBorders>
              <w:top w:val="nil"/>
              <w:left w:val="nil"/>
              <w:bottom w:val="nil"/>
              <w:right w:val="nil"/>
            </w:tcBorders>
          </w:tcPr>
          <w:p w14:paraId="18ADCEFC"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5EEA4FCB" w14:textId="77777777" w:rsidR="00F11ED9" w:rsidRPr="00BA4D60" w:rsidRDefault="00F11ED9" w:rsidP="00F11ED9">
            <w:pPr>
              <w:pStyle w:val="AmColumnHeading"/>
            </w:pPr>
            <w:r w:rsidRPr="00BA4D60">
              <w:t>Pakeitimas</w:t>
            </w:r>
          </w:p>
        </w:tc>
      </w:tr>
      <w:tr w:rsidR="00F11ED9" w:rsidRPr="00BA4D60" w14:paraId="0B99BB41" w14:textId="77777777" w:rsidTr="00F11ED9">
        <w:trPr>
          <w:jc w:val="center"/>
        </w:trPr>
        <w:tc>
          <w:tcPr>
            <w:tcW w:w="4876" w:type="dxa"/>
            <w:tcBorders>
              <w:top w:val="nil"/>
              <w:left w:val="nil"/>
              <w:bottom w:val="nil"/>
              <w:right w:val="nil"/>
            </w:tcBorders>
          </w:tcPr>
          <w:p w14:paraId="5C4FC28A" w14:textId="77777777" w:rsidR="00F11ED9" w:rsidRPr="00BA4D60" w:rsidRDefault="00F11ED9" w:rsidP="00F11ED9">
            <w:pPr>
              <w:pStyle w:val="Normal6a"/>
            </w:pPr>
            <w:r w:rsidRPr="00BA4D60">
              <w:t>11.</w:t>
            </w:r>
            <w:r w:rsidRPr="00BA4D60">
              <w:tab/>
              <w:t xml:space="preserve">pažymi, kad valstybės narės Antrojo ramsčio direktyvą taikys nuo skirtingų datų; ragina valstybes nares užtikrinti visišką direktyvos perkėlimą </w:t>
            </w:r>
            <w:r w:rsidRPr="00BA4D60">
              <w:rPr>
                <w:b/>
                <w:i/>
              </w:rPr>
              <w:t>į nacionalinę teisę, kad būtų sumažinta rizika, susijusi su abipusiu pasitikėjimu nacionalinių mokesčių administratorių priimtais sprendimais dėl mokesčių</w:t>
            </w:r>
            <w:r w:rsidRPr="00BA4D60">
              <w:t>;</w:t>
            </w:r>
          </w:p>
        </w:tc>
        <w:tc>
          <w:tcPr>
            <w:tcW w:w="4876" w:type="dxa"/>
            <w:tcBorders>
              <w:top w:val="nil"/>
              <w:left w:val="nil"/>
              <w:bottom w:val="nil"/>
              <w:right w:val="nil"/>
            </w:tcBorders>
          </w:tcPr>
          <w:p w14:paraId="7AE70437" w14:textId="77777777" w:rsidR="00F11ED9" w:rsidRPr="00BA4D60" w:rsidRDefault="00F11ED9" w:rsidP="00F11ED9">
            <w:pPr>
              <w:pStyle w:val="Normal6a"/>
            </w:pPr>
            <w:r w:rsidRPr="00BA4D60">
              <w:t>11.</w:t>
            </w:r>
            <w:r w:rsidRPr="00BA4D60">
              <w:tab/>
              <w:t>pažymi, kad valstybės narės Antrojo ramsčio direktyvą taikys nuo skirtingų datų; ragina valstybes nares užtikrinti visišką direktyvos perkėlimą;</w:t>
            </w:r>
          </w:p>
        </w:tc>
      </w:tr>
    </w:tbl>
    <w:p w14:paraId="23B1571A"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6567338B" w14:textId="77777777" w:rsidR="00F11ED9" w:rsidRPr="00BA4D60" w:rsidRDefault="00F11ED9" w:rsidP="00F11ED9">
      <w:r w:rsidRPr="00BA4D60">
        <w:rPr>
          <w:rStyle w:val="HideTWBExt"/>
        </w:rPr>
        <w:t>&lt;/Amend&gt;</w:t>
      </w:r>
    </w:p>
    <w:p w14:paraId="4331570E"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110</w:t>
      </w:r>
      <w:r w:rsidRPr="00BA4D60">
        <w:rPr>
          <w:rStyle w:val="HideTWBExt"/>
          <w:b w:val="0"/>
        </w:rPr>
        <w:t>&lt;/NumAm&gt;</w:t>
      </w:r>
    </w:p>
    <w:p w14:paraId="56E57BB7" w14:textId="77777777" w:rsidR="00F11ED9" w:rsidRPr="00BA4D60" w:rsidRDefault="00F11ED9" w:rsidP="00F11ED9">
      <w:pPr>
        <w:pStyle w:val="NormalBold"/>
      </w:pPr>
      <w:r w:rsidRPr="00BA4D60">
        <w:rPr>
          <w:rStyle w:val="HideTWBExt"/>
          <w:b w:val="0"/>
        </w:rPr>
        <w:t>&lt;RepeatBlock-By&gt;&lt;Members&gt;</w:t>
      </w:r>
      <w:r w:rsidRPr="00BA4D60">
        <w:t>Rasmus Andresen</w:t>
      </w:r>
      <w:r w:rsidRPr="00BA4D60">
        <w:rPr>
          <w:rStyle w:val="HideTWBExt"/>
          <w:b w:val="0"/>
        </w:rPr>
        <w:t>&lt;/Members&gt;</w:t>
      </w:r>
    </w:p>
    <w:p w14:paraId="3CC80E32" w14:textId="77777777" w:rsidR="00F11ED9" w:rsidRPr="00BA4D60" w:rsidRDefault="00F11ED9" w:rsidP="00F11ED9">
      <w:pPr>
        <w:pStyle w:val="NormalBold"/>
      </w:pPr>
      <w:r w:rsidRPr="00BA4D60">
        <w:rPr>
          <w:rStyle w:val="HideTWBExt"/>
          <w:b w:val="0"/>
        </w:rPr>
        <w:t>&lt;/RepeatBlock-By&gt;</w:t>
      </w:r>
    </w:p>
    <w:p w14:paraId="61D57186"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547107F5" w14:textId="77777777" w:rsidR="00F11ED9" w:rsidRPr="00BA4D60" w:rsidRDefault="00F11ED9" w:rsidP="00F11ED9">
      <w:pPr>
        <w:pStyle w:val="NormalBold"/>
      </w:pPr>
      <w:r w:rsidRPr="00BA4D60">
        <w:rPr>
          <w:rStyle w:val="HideTWBExt"/>
          <w:b w:val="0"/>
        </w:rPr>
        <w:t>&lt;Article&gt;</w:t>
      </w:r>
      <w:r w:rsidRPr="00BA4D60">
        <w:t>12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4F1EE326" w14:textId="77777777" w:rsidTr="00F11ED9">
        <w:trPr>
          <w:trHeight w:hRule="exact" w:val="240"/>
          <w:jc w:val="center"/>
        </w:trPr>
        <w:tc>
          <w:tcPr>
            <w:tcW w:w="9752" w:type="dxa"/>
            <w:gridSpan w:val="2"/>
            <w:tcBorders>
              <w:top w:val="nil"/>
              <w:left w:val="nil"/>
              <w:bottom w:val="nil"/>
              <w:right w:val="nil"/>
            </w:tcBorders>
          </w:tcPr>
          <w:p w14:paraId="0F4B1986" w14:textId="77777777" w:rsidR="00F11ED9" w:rsidRPr="00BA4D60" w:rsidRDefault="00F11ED9" w:rsidP="00F11ED9"/>
        </w:tc>
      </w:tr>
      <w:tr w:rsidR="00F11ED9" w:rsidRPr="00BA4D60" w14:paraId="2E5FDDAE" w14:textId="77777777" w:rsidTr="00F11ED9">
        <w:trPr>
          <w:trHeight w:val="240"/>
          <w:jc w:val="center"/>
        </w:trPr>
        <w:tc>
          <w:tcPr>
            <w:tcW w:w="4876" w:type="dxa"/>
            <w:tcBorders>
              <w:top w:val="nil"/>
              <w:left w:val="nil"/>
              <w:bottom w:val="nil"/>
              <w:right w:val="nil"/>
            </w:tcBorders>
          </w:tcPr>
          <w:p w14:paraId="6EFD0EDB"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7D2FD088" w14:textId="77777777" w:rsidR="00F11ED9" w:rsidRPr="00BA4D60" w:rsidRDefault="00F11ED9" w:rsidP="00F11ED9">
            <w:pPr>
              <w:pStyle w:val="AmColumnHeading"/>
            </w:pPr>
            <w:r w:rsidRPr="00BA4D60">
              <w:t>Pakeitimas</w:t>
            </w:r>
          </w:p>
        </w:tc>
      </w:tr>
      <w:tr w:rsidR="00F11ED9" w:rsidRPr="00BA4D60" w14:paraId="275DE79B" w14:textId="77777777" w:rsidTr="00F11ED9">
        <w:trPr>
          <w:jc w:val="center"/>
        </w:trPr>
        <w:tc>
          <w:tcPr>
            <w:tcW w:w="4876" w:type="dxa"/>
            <w:tcBorders>
              <w:top w:val="nil"/>
              <w:left w:val="nil"/>
              <w:bottom w:val="nil"/>
              <w:right w:val="nil"/>
            </w:tcBorders>
          </w:tcPr>
          <w:p w14:paraId="2EC821D2" w14:textId="77777777" w:rsidR="00F11ED9" w:rsidRPr="00BA4D60" w:rsidRDefault="00F11ED9" w:rsidP="00F11ED9">
            <w:pPr>
              <w:pStyle w:val="Normal6a"/>
            </w:pPr>
            <w:r w:rsidRPr="00BA4D60">
              <w:rPr>
                <w:b/>
                <w:i/>
              </w:rPr>
              <w:t>12.</w:t>
            </w:r>
            <w:r w:rsidRPr="00BA4D60">
              <w:tab/>
            </w:r>
            <w:r w:rsidRPr="00BA4D60">
              <w:rPr>
                <w:b/>
                <w:i/>
              </w:rPr>
              <w:t>ragina Komisiją išnagrinėti supaprastinimo priemones, kad būtų sumažinta antrojo ramsčio įgyvendinimo našta mažesnių valstybių narių mokesčių administratoriams;</w:t>
            </w:r>
          </w:p>
        </w:tc>
        <w:tc>
          <w:tcPr>
            <w:tcW w:w="4876" w:type="dxa"/>
            <w:tcBorders>
              <w:top w:val="nil"/>
              <w:left w:val="nil"/>
              <w:bottom w:val="nil"/>
              <w:right w:val="nil"/>
            </w:tcBorders>
          </w:tcPr>
          <w:p w14:paraId="4EC64550" w14:textId="77777777" w:rsidR="00F11ED9" w:rsidRPr="00BA4D60" w:rsidRDefault="00F11ED9" w:rsidP="00F11ED9">
            <w:pPr>
              <w:pStyle w:val="Normal6a"/>
            </w:pPr>
            <w:r w:rsidRPr="00BA4D60">
              <w:rPr>
                <w:b/>
                <w:i/>
              </w:rPr>
              <w:t>Išbraukta.</w:t>
            </w:r>
          </w:p>
        </w:tc>
      </w:tr>
    </w:tbl>
    <w:p w14:paraId="588ADB1B"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620484AE" w14:textId="77777777" w:rsidR="00F11ED9" w:rsidRPr="00BA4D60" w:rsidRDefault="00F11ED9" w:rsidP="00F11ED9">
      <w:r w:rsidRPr="00BA4D60">
        <w:rPr>
          <w:rStyle w:val="HideTWBExt"/>
        </w:rPr>
        <w:t>&lt;/Amend&gt;</w:t>
      </w:r>
    </w:p>
    <w:p w14:paraId="6262FA4D"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111</w:t>
      </w:r>
      <w:r w:rsidRPr="00BA4D60">
        <w:rPr>
          <w:rStyle w:val="HideTWBExt"/>
          <w:b w:val="0"/>
        </w:rPr>
        <w:t>&lt;/NumAm&gt;</w:t>
      </w:r>
    </w:p>
    <w:p w14:paraId="0A2935D1" w14:textId="77777777" w:rsidR="00F11ED9" w:rsidRPr="00BA4D60" w:rsidRDefault="00F11ED9" w:rsidP="00F11ED9">
      <w:pPr>
        <w:pStyle w:val="NormalBold"/>
      </w:pPr>
      <w:r w:rsidRPr="00BA4D60">
        <w:rPr>
          <w:rStyle w:val="HideTWBExt"/>
          <w:b w:val="0"/>
        </w:rPr>
        <w:t>&lt;RepeatBlock-By&gt;&lt;Members&gt;</w:t>
      </w:r>
      <w:r w:rsidRPr="00BA4D60">
        <w:t>Markus Ferber</w:t>
      </w:r>
      <w:r w:rsidRPr="00BA4D60">
        <w:rPr>
          <w:rStyle w:val="HideTWBExt"/>
          <w:b w:val="0"/>
        </w:rPr>
        <w:t>&lt;/Members&gt;</w:t>
      </w:r>
    </w:p>
    <w:p w14:paraId="6A023E3B" w14:textId="77777777" w:rsidR="00F11ED9" w:rsidRPr="00BA4D60" w:rsidRDefault="00F11ED9" w:rsidP="00F11ED9">
      <w:pPr>
        <w:pStyle w:val="NormalBold"/>
      </w:pPr>
      <w:r w:rsidRPr="00BA4D60">
        <w:rPr>
          <w:rStyle w:val="HideTWBExt"/>
          <w:b w:val="0"/>
        </w:rPr>
        <w:t>&lt;/RepeatBlock-By&gt;</w:t>
      </w:r>
    </w:p>
    <w:p w14:paraId="731A5D2F"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5575C8A9" w14:textId="77777777" w:rsidR="00F11ED9" w:rsidRPr="00BA4D60" w:rsidRDefault="00F11ED9" w:rsidP="00F11ED9">
      <w:pPr>
        <w:pStyle w:val="NormalBold"/>
      </w:pPr>
      <w:r w:rsidRPr="00BA4D60">
        <w:rPr>
          <w:rStyle w:val="HideTWBExt"/>
          <w:b w:val="0"/>
        </w:rPr>
        <w:t>&lt;Article&gt;</w:t>
      </w:r>
      <w:r w:rsidRPr="00BA4D60">
        <w:t>12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6C678691" w14:textId="77777777" w:rsidTr="00F11ED9">
        <w:trPr>
          <w:trHeight w:hRule="exact" w:val="240"/>
          <w:jc w:val="center"/>
        </w:trPr>
        <w:tc>
          <w:tcPr>
            <w:tcW w:w="9752" w:type="dxa"/>
            <w:gridSpan w:val="2"/>
            <w:tcBorders>
              <w:top w:val="nil"/>
              <w:left w:val="nil"/>
              <w:bottom w:val="nil"/>
              <w:right w:val="nil"/>
            </w:tcBorders>
          </w:tcPr>
          <w:p w14:paraId="229FED83" w14:textId="77777777" w:rsidR="00F11ED9" w:rsidRPr="00BA4D60" w:rsidRDefault="00F11ED9" w:rsidP="00F11ED9"/>
        </w:tc>
      </w:tr>
      <w:tr w:rsidR="00F11ED9" w:rsidRPr="00BA4D60" w14:paraId="7CAFFC1B" w14:textId="77777777" w:rsidTr="00F11ED9">
        <w:trPr>
          <w:trHeight w:val="240"/>
          <w:jc w:val="center"/>
        </w:trPr>
        <w:tc>
          <w:tcPr>
            <w:tcW w:w="4876" w:type="dxa"/>
            <w:tcBorders>
              <w:top w:val="nil"/>
              <w:left w:val="nil"/>
              <w:bottom w:val="nil"/>
              <w:right w:val="nil"/>
            </w:tcBorders>
          </w:tcPr>
          <w:p w14:paraId="5AA2498F"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1EECC78C" w14:textId="77777777" w:rsidR="00F11ED9" w:rsidRPr="00BA4D60" w:rsidRDefault="00F11ED9" w:rsidP="00F11ED9">
            <w:pPr>
              <w:pStyle w:val="AmColumnHeading"/>
            </w:pPr>
            <w:r w:rsidRPr="00BA4D60">
              <w:t>Pakeitimas</w:t>
            </w:r>
          </w:p>
        </w:tc>
      </w:tr>
      <w:tr w:rsidR="00F11ED9" w:rsidRPr="00BA4D60" w14:paraId="4454C1A7" w14:textId="77777777" w:rsidTr="00F11ED9">
        <w:trPr>
          <w:jc w:val="center"/>
        </w:trPr>
        <w:tc>
          <w:tcPr>
            <w:tcW w:w="4876" w:type="dxa"/>
            <w:tcBorders>
              <w:top w:val="nil"/>
              <w:left w:val="nil"/>
              <w:bottom w:val="nil"/>
              <w:right w:val="nil"/>
            </w:tcBorders>
          </w:tcPr>
          <w:p w14:paraId="06678522" w14:textId="77777777" w:rsidR="00F11ED9" w:rsidRPr="00BA4D60" w:rsidRDefault="00F11ED9" w:rsidP="00F11ED9">
            <w:pPr>
              <w:pStyle w:val="Normal6a"/>
            </w:pPr>
            <w:r w:rsidRPr="00BA4D60">
              <w:t>12.</w:t>
            </w:r>
            <w:r w:rsidRPr="00BA4D60">
              <w:tab/>
              <w:t xml:space="preserve">ragina Komisiją išnagrinėti </w:t>
            </w:r>
            <w:r w:rsidRPr="00BA4D60">
              <w:lastRenderedPageBreak/>
              <w:t>supaprastinimo priemones, kad būtų sumažinta antrojo ramsčio įgyvendinimo našta mažesnių valstybių narių mokesčių administratoriams;</w:t>
            </w:r>
          </w:p>
        </w:tc>
        <w:tc>
          <w:tcPr>
            <w:tcW w:w="4876" w:type="dxa"/>
            <w:tcBorders>
              <w:top w:val="nil"/>
              <w:left w:val="nil"/>
              <w:bottom w:val="nil"/>
              <w:right w:val="nil"/>
            </w:tcBorders>
          </w:tcPr>
          <w:p w14:paraId="4C6B1D6D" w14:textId="77777777" w:rsidR="00F11ED9" w:rsidRPr="00BA4D60" w:rsidRDefault="00F11ED9" w:rsidP="00F11ED9">
            <w:pPr>
              <w:pStyle w:val="Normal6a"/>
            </w:pPr>
            <w:r w:rsidRPr="00BA4D60">
              <w:lastRenderedPageBreak/>
              <w:t>12.</w:t>
            </w:r>
            <w:r w:rsidRPr="00BA4D60">
              <w:tab/>
            </w:r>
            <w:r w:rsidRPr="00BA4D60">
              <w:rPr>
                <w:b/>
                <w:i/>
              </w:rPr>
              <w:t xml:space="preserve">pabrėžia, kad dėl antrojo ramsčio </w:t>
            </w:r>
            <w:r w:rsidRPr="00BA4D60">
              <w:rPr>
                <w:b/>
                <w:i/>
              </w:rPr>
              <w:lastRenderedPageBreak/>
              <w:t>įmonėms ir mokesčių administratoriams tenkanti administracinė našta gali nusverti jo pajamų naudą mažesnėms valstybėms narėms;</w:t>
            </w:r>
            <w:r w:rsidRPr="00BA4D60">
              <w:t xml:space="preserve"> ragina Komisiją išnagrinėti supaprastinimo priemones, kad būtų sumažinta antrojo ramsčio įgyvendinimo našta mažesnių valstybių narių mokesčių administratoriams</w:t>
            </w:r>
            <w:r w:rsidRPr="00BA4D60">
              <w:rPr>
                <w:b/>
                <w:i/>
              </w:rPr>
              <w:t>, pvz., nustatant supaprastintą reikalavimų laikymosi trajektoriją įmonėms, nesiekiančioms nustatytos pajamų ribos, ir supaprastinant sutampančius ataskaitų teikimo reikalavimus</w:t>
            </w:r>
            <w:r w:rsidRPr="00BA4D60">
              <w:t>;</w:t>
            </w:r>
          </w:p>
        </w:tc>
      </w:tr>
    </w:tbl>
    <w:p w14:paraId="02960275" w14:textId="77777777" w:rsidR="00F11ED9" w:rsidRPr="00BA4D60" w:rsidRDefault="00F11ED9" w:rsidP="00F11ED9">
      <w:pPr>
        <w:pStyle w:val="AmOrLang"/>
      </w:pPr>
      <w:r w:rsidRPr="00BA4D60">
        <w:lastRenderedPageBreak/>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4FE8ED5D" w14:textId="77777777" w:rsidR="00F11ED9" w:rsidRPr="00BA4D60" w:rsidRDefault="00F11ED9" w:rsidP="00F11ED9">
      <w:r w:rsidRPr="00BA4D60">
        <w:rPr>
          <w:rStyle w:val="HideTWBExt"/>
        </w:rPr>
        <w:t>&lt;/Amend&gt;</w:t>
      </w:r>
    </w:p>
    <w:p w14:paraId="35E6DEBB"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112</w:t>
      </w:r>
      <w:r w:rsidRPr="00BA4D60">
        <w:rPr>
          <w:rStyle w:val="HideTWBExt"/>
          <w:b w:val="0"/>
        </w:rPr>
        <w:t>&lt;/NumAm&gt;</w:t>
      </w:r>
    </w:p>
    <w:p w14:paraId="74FB8386" w14:textId="77777777" w:rsidR="00F11ED9" w:rsidRPr="00BA4D60" w:rsidRDefault="00F11ED9" w:rsidP="00F11ED9">
      <w:pPr>
        <w:pStyle w:val="NormalBold"/>
      </w:pPr>
      <w:r w:rsidRPr="00BA4D60">
        <w:rPr>
          <w:rStyle w:val="HideTWBExt"/>
          <w:b w:val="0"/>
        </w:rPr>
        <w:t>&lt;RepeatBlock-By&gt;&lt;Members&gt;</w:t>
      </w:r>
      <w:r w:rsidRPr="00BA4D60">
        <w:t>Angelika Winzig</w:t>
      </w:r>
      <w:r w:rsidRPr="00BA4D60">
        <w:rPr>
          <w:rStyle w:val="HideTWBExt"/>
          <w:b w:val="0"/>
        </w:rPr>
        <w:t>&lt;/Members&gt;</w:t>
      </w:r>
    </w:p>
    <w:p w14:paraId="6FF1927B" w14:textId="77777777" w:rsidR="00F11ED9" w:rsidRPr="00BA4D60" w:rsidRDefault="00F11ED9" w:rsidP="00F11ED9">
      <w:pPr>
        <w:pStyle w:val="NormalBold"/>
      </w:pPr>
      <w:r w:rsidRPr="00BA4D60">
        <w:rPr>
          <w:rStyle w:val="HideTWBExt"/>
          <w:b w:val="0"/>
        </w:rPr>
        <w:t>&lt;/RepeatBlock-By&gt;</w:t>
      </w:r>
    </w:p>
    <w:p w14:paraId="218D5A9E"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46DA2276" w14:textId="77777777" w:rsidR="00F11ED9" w:rsidRPr="00BA4D60" w:rsidRDefault="00F11ED9" w:rsidP="00F11ED9">
      <w:pPr>
        <w:pStyle w:val="NormalBold"/>
      </w:pPr>
      <w:r w:rsidRPr="00BA4D60">
        <w:rPr>
          <w:rStyle w:val="HideTWBExt"/>
          <w:b w:val="0"/>
        </w:rPr>
        <w:t>&lt;Article&gt;</w:t>
      </w:r>
      <w:r w:rsidRPr="00BA4D60">
        <w:t>12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0552C803" w14:textId="77777777" w:rsidTr="00F11ED9">
        <w:trPr>
          <w:trHeight w:hRule="exact" w:val="240"/>
          <w:jc w:val="center"/>
        </w:trPr>
        <w:tc>
          <w:tcPr>
            <w:tcW w:w="9752" w:type="dxa"/>
            <w:gridSpan w:val="2"/>
            <w:tcBorders>
              <w:top w:val="nil"/>
              <w:left w:val="nil"/>
              <w:bottom w:val="nil"/>
              <w:right w:val="nil"/>
            </w:tcBorders>
          </w:tcPr>
          <w:p w14:paraId="3968D226" w14:textId="77777777" w:rsidR="00F11ED9" w:rsidRPr="00BA4D60" w:rsidRDefault="00F11ED9" w:rsidP="00F11ED9"/>
        </w:tc>
      </w:tr>
      <w:tr w:rsidR="00F11ED9" w:rsidRPr="00BA4D60" w14:paraId="22724AEC" w14:textId="77777777" w:rsidTr="00F11ED9">
        <w:trPr>
          <w:trHeight w:val="240"/>
          <w:jc w:val="center"/>
        </w:trPr>
        <w:tc>
          <w:tcPr>
            <w:tcW w:w="4876" w:type="dxa"/>
            <w:tcBorders>
              <w:top w:val="nil"/>
              <w:left w:val="nil"/>
              <w:bottom w:val="nil"/>
              <w:right w:val="nil"/>
            </w:tcBorders>
          </w:tcPr>
          <w:p w14:paraId="53CFC426"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64A4D452" w14:textId="77777777" w:rsidR="00F11ED9" w:rsidRPr="00BA4D60" w:rsidRDefault="00F11ED9" w:rsidP="00F11ED9">
            <w:pPr>
              <w:pStyle w:val="AmColumnHeading"/>
            </w:pPr>
            <w:r w:rsidRPr="00BA4D60">
              <w:t>Pakeitimas</w:t>
            </w:r>
          </w:p>
        </w:tc>
      </w:tr>
      <w:tr w:rsidR="00F11ED9" w:rsidRPr="00BA4D60" w14:paraId="7878593F" w14:textId="77777777" w:rsidTr="00F11ED9">
        <w:trPr>
          <w:jc w:val="center"/>
        </w:trPr>
        <w:tc>
          <w:tcPr>
            <w:tcW w:w="4876" w:type="dxa"/>
            <w:tcBorders>
              <w:top w:val="nil"/>
              <w:left w:val="nil"/>
              <w:bottom w:val="nil"/>
              <w:right w:val="nil"/>
            </w:tcBorders>
          </w:tcPr>
          <w:p w14:paraId="15B10040" w14:textId="77777777" w:rsidR="00F11ED9" w:rsidRPr="00BA4D60" w:rsidRDefault="00F11ED9" w:rsidP="00F11ED9">
            <w:pPr>
              <w:pStyle w:val="Normal6a"/>
            </w:pPr>
            <w:r w:rsidRPr="00BA4D60">
              <w:t>12.</w:t>
            </w:r>
            <w:r w:rsidRPr="00BA4D60">
              <w:tab/>
              <w:t>ragina Komisiją išnagrinėti supaprastinimo priemones, kad būtų sumažinta antrojo ramsčio įgyvendinimo našta mažesnių valstybių narių mokesčių administratoriams;</w:t>
            </w:r>
          </w:p>
        </w:tc>
        <w:tc>
          <w:tcPr>
            <w:tcW w:w="4876" w:type="dxa"/>
            <w:tcBorders>
              <w:top w:val="nil"/>
              <w:left w:val="nil"/>
              <w:bottom w:val="nil"/>
              <w:right w:val="nil"/>
            </w:tcBorders>
          </w:tcPr>
          <w:p w14:paraId="426359C9" w14:textId="77777777" w:rsidR="00F11ED9" w:rsidRPr="00BA4D60" w:rsidRDefault="00F11ED9" w:rsidP="00F11ED9">
            <w:pPr>
              <w:pStyle w:val="Normal6a"/>
            </w:pPr>
            <w:r w:rsidRPr="00BA4D60">
              <w:t>12.</w:t>
            </w:r>
            <w:r w:rsidRPr="00BA4D60">
              <w:tab/>
              <w:t xml:space="preserve">ragina Komisiją išnagrinėti supaprastinimo priemones, kad būtų sumažinta antrojo ramsčio įgyvendinimo našta mažesnių valstybių narių mokesčių administratoriams; </w:t>
            </w:r>
            <w:r w:rsidRPr="00BA4D60">
              <w:rPr>
                <w:b/>
                <w:i/>
              </w:rPr>
              <w:t>pabrėžia, kad įgyvendinant antrąjį ramstį neturi būti baudžiamos teisėtos nacionalinės mokesčių paskatos inovacijoms ir moksliniams tyrimams bei technologinei plėtrai, pvz., mokslinių tyrimų priemokos; ragina Komisiją EBPO viduje siekti nuolatinių ir paprastų saugumo garantų, kad būtų apsaugotos konkurencingos verslo vietos;</w:t>
            </w:r>
          </w:p>
        </w:tc>
      </w:tr>
    </w:tbl>
    <w:p w14:paraId="3C04AEF0"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1AB7FA24" w14:textId="77777777" w:rsidR="00F11ED9" w:rsidRPr="00BA4D60" w:rsidRDefault="00F11ED9" w:rsidP="00F11ED9">
      <w:r w:rsidRPr="00BA4D60">
        <w:rPr>
          <w:rStyle w:val="HideTWBExt"/>
        </w:rPr>
        <w:t>&lt;/Amend&gt;</w:t>
      </w:r>
    </w:p>
    <w:p w14:paraId="1F03FF76"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113</w:t>
      </w:r>
      <w:r w:rsidRPr="00BA4D60">
        <w:rPr>
          <w:rStyle w:val="HideTWBExt"/>
          <w:b w:val="0"/>
        </w:rPr>
        <w:t>&lt;/NumAm&gt;</w:t>
      </w:r>
    </w:p>
    <w:p w14:paraId="776C172C" w14:textId="77777777" w:rsidR="00F11ED9" w:rsidRPr="00BA4D60" w:rsidRDefault="00F11ED9" w:rsidP="00F11ED9">
      <w:pPr>
        <w:pStyle w:val="NormalBold"/>
      </w:pPr>
      <w:r w:rsidRPr="00BA4D60">
        <w:rPr>
          <w:rStyle w:val="HideTWBExt"/>
          <w:b w:val="0"/>
        </w:rPr>
        <w:t>&lt;RepeatBlock-By&gt;&lt;Members&gt;</w:t>
      </w:r>
      <w:r w:rsidRPr="00BA4D60">
        <w:t>Kinga Kollár</w:t>
      </w:r>
      <w:r w:rsidRPr="00BA4D60">
        <w:rPr>
          <w:rStyle w:val="HideTWBExt"/>
          <w:b w:val="0"/>
        </w:rPr>
        <w:t>&lt;/Members&gt;</w:t>
      </w:r>
    </w:p>
    <w:p w14:paraId="08C1F3DD" w14:textId="77777777" w:rsidR="00F11ED9" w:rsidRPr="00BA4D60" w:rsidRDefault="00F11ED9" w:rsidP="00F11ED9">
      <w:pPr>
        <w:pStyle w:val="NormalBold"/>
      </w:pPr>
      <w:r w:rsidRPr="00BA4D60">
        <w:rPr>
          <w:rStyle w:val="HideTWBExt"/>
          <w:b w:val="0"/>
        </w:rPr>
        <w:t>&lt;/RepeatBlock-By&gt;</w:t>
      </w:r>
    </w:p>
    <w:p w14:paraId="13B528F3"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27F0A694" w14:textId="77777777" w:rsidR="00F11ED9" w:rsidRPr="00BA4D60" w:rsidRDefault="00F11ED9" w:rsidP="00F11ED9">
      <w:pPr>
        <w:pStyle w:val="NormalBold"/>
      </w:pPr>
      <w:r w:rsidRPr="00BA4D60">
        <w:rPr>
          <w:rStyle w:val="HideTWBExt"/>
          <w:b w:val="0"/>
        </w:rPr>
        <w:lastRenderedPageBreak/>
        <w:t>&lt;Article&gt;</w:t>
      </w:r>
      <w:r w:rsidRPr="00BA4D60">
        <w:t>12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092BBB36" w14:textId="77777777" w:rsidTr="00F11ED9">
        <w:trPr>
          <w:trHeight w:hRule="exact" w:val="240"/>
          <w:jc w:val="center"/>
        </w:trPr>
        <w:tc>
          <w:tcPr>
            <w:tcW w:w="9752" w:type="dxa"/>
            <w:gridSpan w:val="2"/>
            <w:tcBorders>
              <w:top w:val="nil"/>
              <w:left w:val="nil"/>
              <w:bottom w:val="nil"/>
              <w:right w:val="nil"/>
            </w:tcBorders>
          </w:tcPr>
          <w:p w14:paraId="56334D5D" w14:textId="77777777" w:rsidR="00F11ED9" w:rsidRPr="00BA4D60" w:rsidRDefault="00F11ED9" w:rsidP="00F11ED9"/>
        </w:tc>
      </w:tr>
      <w:tr w:rsidR="00F11ED9" w:rsidRPr="00BA4D60" w14:paraId="577204CD" w14:textId="77777777" w:rsidTr="00F11ED9">
        <w:trPr>
          <w:trHeight w:val="240"/>
          <w:jc w:val="center"/>
        </w:trPr>
        <w:tc>
          <w:tcPr>
            <w:tcW w:w="4876" w:type="dxa"/>
            <w:tcBorders>
              <w:top w:val="nil"/>
              <w:left w:val="nil"/>
              <w:bottom w:val="nil"/>
              <w:right w:val="nil"/>
            </w:tcBorders>
          </w:tcPr>
          <w:p w14:paraId="6DB9B299"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08058954" w14:textId="77777777" w:rsidR="00F11ED9" w:rsidRPr="00BA4D60" w:rsidRDefault="00F11ED9" w:rsidP="00F11ED9">
            <w:pPr>
              <w:pStyle w:val="AmColumnHeading"/>
            </w:pPr>
            <w:r w:rsidRPr="00BA4D60">
              <w:t>Pakeitimas</w:t>
            </w:r>
          </w:p>
        </w:tc>
      </w:tr>
      <w:tr w:rsidR="00F11ED9" w:rsidRPr="00BA4D60" w14:paraId="29ED5AFD" w14:textId="77777777" w:rsidTr="00F11ED9">
        <w:trPr>
          <w:jc w:val="center"/>
        </w:trPr>
        <w:tc>
          <w:tcPr>
            <w:tcW w:w="4876" w:type="dxa"/>
            <w:tcBorders>
              <w:top w:val="nil"/>
              <w:left w:val="nil"/>
              <w:bottom w:val="nil"/>
              <w:right w:val="nil"/>
            </w:tcBorders>
          </w:tcPr>
          <w:p w14:paraId="4C2F0988" w14:textId="77777777" w:rsidR="00F11ED9" w:rsidRPr="00BA4D60" w:rsidRDefault="00F11ED9" w:rsidP="00F11ED9">
            <w:pPr>
              <w:pStyle w:val="Normal6a"/>
            </w:pPr>
            <w:r w:rsidRPr="00BA4D60">
              <w:t>12.</w:t>
            </w:r>
            <w:r w:rsidRPr="00BA4D60">
              <w:tab/>
              <w:t>ragina Komisiją išnagrinėti supaprastinimo priemones, kad būtų sumažinta antrojo ramsčio įgyvendinimo našta mažesnių valstybių narių mokesčių administratoriams;</w:t>
            </w:r>
          </w:p>
        </w:tc>
        <w:tc>
          <w:tcPr>
            <w:tcW w:w="4876" w:type="dxa"/>
            <w:tcBorders>
              <w:top w:val="nil"/>
              <w:left w:val="nil"/>
              <w:bottom w:val="nil"/>
              <w:right w:val="nil"/>
            </w:tcBorders>
          </w:tcPr>
          <w:p w14:paraId="438D972C" w14:textId="77777777" w:rsidR="00F11ED9" w:rsidRPr="00BA4D60" w:rsidRDefault="00F11ED9" w:rsidP="00F11ED9">
            <w:pPr>
              <w:pStyle w:val="Normal6a"/>
            </w:pPr>
            <w:r w:rsidRPr="00BA4D60">
              <w:t>12.</w:t>
            </w:r>
            <w:r w:rsidRPr="00BA4D60">
              <w:tab/>
              <w:t xml:space="preserve">ragina Komisiją išnagrinėti supaprastinimo priemones, kad būtų sumažinta antrojo ramsčio įgyvendinimo našta mažesnių valstybių narių mokesčių administratoriams; </w:t>
            </w:r>
            <w:r w:rsidRPr="00BA4D60">
              <w:rPr>
                <w:b/>
                <w:i/>
              </w:rPr>
              <w:t>ragina valstybes nares ir Komisiją pradėti derybas EBPO, kad būtų išnagrinėtos tolesnės supaprastinimo galimybės;</w:t>
            </w:r>
          </w:p>
        </w:tc>
      </w:tr>
    </w:tbl>
    <w:p w14:paraId="11C853E2"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4D46D2E0" w14:textId="77777777" w:rsidR="00F11ED9" w:rsidRPr="00BA4D60" w:rsidRDefault="00F11ED9" w:rsidP="00F11ED9">
      <w:r w:rsidRPr="00BA4D60">
        <w:rPr>
          <w:rStyle w:val="HideTWBExt"/>
        </w:rPr>
        <w:t>&lt;/Amend&gt;</w:t>
      </w:r>
    </w:p>
    <w:p w14:paraId="3114CA0C"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114</w:t>
      </w:r>
      <w:r w:rsidRPr="00BA4D60">
        <w:rPr>
          <w:rStyle w:val="HideTWBExt"/>
          <w:b w:val="0"/>
        </w:rPr>
        <w:t>&lt;/NumAm&gt;</w:t>
      </w:r>
    </w:p>
    <w:p w14:paraId="0597ECB4" w14:textId="77777777" w:rsidR="00F11ED9" w:rsidRPr="00BA4D60" w:rsidRDefault="00F11ED9" w:rsidP="00F11ED9">
      <w:pPr>
        <w:pStyle w:val="NormalBold"/>
      </w:pPr>
      <w:r w:rsidRPr="00BA4D60">
        <w:rPr>
          <w:rStyle w:val="HideTWBExt"/>
          <w:b w:val="0"/>
        </w:rPr>
        <w:t>&lt;RepeatBlock-By&gt;&lt;Members&gt;</w:t>
      </w:r>
      <w:r w:rsidRPr="00BA4D60">
        <w:t>Roberts Zīle</w:t>
      </w:r>
      <w:r w:rsidRPr="00BA4D60">
        <w:rPr>
          <w:rStyle w:val="HideTWBExt"/>
          <w:b w:val="0"/>
        </w:rPr>
        <w:t>&lt;/Members&gt;</w:t>
      </w:r>
    </w:p>
    <w:p w14:paraId="30606DAA" w14:textId="77777777" w:rsidR="00F11ED9" w:rsidRPr="00BA4D60" w:rsidRDefault="00F11ED9" w:rsidP="00F11ED9">
      <w:pPr>
        <w:pStyle w:val="NormalBold"/>
      </w:pPr>
      <w:r w:rsidRPr="00BA4D60">
        <w:rPr>
          <w:rStyle w:val="HideTWBExt"/>
          <w:b w:val="0"/>
        </w:rPr>
        <w:t>&lt;/RepeatBlock-By&gt;</w:t>
      </w:r>
    </w:p>
    <w:p w14:paraId="7E5BD60A"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242F422F" w14:textId="77777777" w:rsidR="00F11ED9" w:rsidRPr="00BA4D60" w:rsidRDefault="00F11ED9" w:rsidP="00F11ED9">
      <w:pPr>
        <w:pStyle w:val="NormalBold"/>
      </w:pPr>
      <w:r w:rsidRPr="00BA4D60">
        <w:rPr>
          <w:rStyle w:val="HideTWBExt"/>
          <w:b w:val="0"/>
        </w:rPr>
        <w:t>&lt;Article&gt;</w:t>
      </w:r>
      <w:r w:rsidRPr="00BA4D60">
        <w:t>12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6C33F56D" w14:textId="77777777" w:rsidTr="00F11ED9">
        <w:trPr>
          <w:trHeight w:hRule="exact" w:val="240"/>
          <w:jc w:val="center"/>
        </w:trPr>
        <w:tc>
          <w:tcPr>
            <w:tcW w:w="9752" w:type="dxa"/>
            <w:gridSpan w:val="2"/>
            <w:tcBorders>
              <w:top w:val="nil"/>
              <w:left w:val="nil"/>
              <w:bottom w:val="nil"/>
              <w:right w:val="nil"/>
            </w:tcBorders>
          </w:tcPr>
          <w:p w14:paraId="440AC4FD" w14:textId="77777777" w:rsidR="00F11ED9" w:rsidRPr="00BA4D60" w:rsidRDefault="00F11ED9" w:rsidP="00F11ED9"/>
        </w:tc>
      </w:tr>
      <w:tr w:rsidR="00F11ED9" w:rsidRPr="00BA4D60" w14:paraId="59C43BEF" w14:textId="77777777" w:rsidTr="00F11ED9">
        <w:trPr>
          <w:trHeight w:val="240"/>
          <w:jc w:val="center"/>
        </w:trPr>
        <w:tc>
          <w:tcPr>
            <w:tcW w:w="4876" w:type="dxa"/>
            <w:tcBorders>
              <w:top w:val="nil"/>
              <w:left w:val="nil"/>
              <w:bottom w:val="nil"/>
              <w:right w:val="nil"/>
            </w:tcBorders>
          </w:tcPr>
          <w:p w14:paraId="205B366F"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66440016" w14:textId="77777777" w:rsidR="00F11ED9" w:rsidRPr="00BA4D60" w:rsidRDefault="00F11ED9" w:rsidP="00F11ED9">
            <w:pPr>
              <w:pStyle w:val="AmColumnHeading"/>
            </w:pPr>
            <w:r w:rsidRPr="00BA4D60">
              <w:t>Pakeitimas</w:t>
            </w:r>
          </w:p>
        </w:tc>
      </w:tr>
      <w:tr w:rsidR="00F11ED9" w:rsidRPr="00BA4D60" w14:paraId="4C0FCC93" w14:textId="77777777" w:rsidTr="00F11ED9">
        <w:trPr>
          <w:jc w:val="center"/>
        </w:trPr>
        <w:tc>
          <w:tcPr>
            <w:tcW w:w="4876" w:type="dxa"/>
            <w:tcBorders>
              <w:top w:val="nil"/>
              <w:left w:val="nil"/>
              <w:bottom w:val="nil"/>
              <w:right w:val="nil"/>
            </w:tcBorders>
          </w:tcPr>
          <w:p w14:paraId="583C27E6" w14:textId="77777777" w:rsidR="00F11ED9" w:rsidRPr="00BA4D60" w:rsidRDefault="00F11ED9" w:rsidP="00F11ED9">
            <w:pPr>
              <w:pStyle w:val="Normal6a"/>
            </w:pPr>
            <w:r w:rsidRPr="00BA4D60">
              <w:t>12.</w:t>
            </w:r>
            <w:r w:rsidRPr="00BA4D60">
              <w:tab/>
              <w:t>ragina Komisiją išnagrinėti supaprastinimo priemones, kad būtų sumažinta antrojo ramsčio įgyvendinimo našta mažesnių valstybių narių mokesčių administratoriams;</w:t>
            </w:r>
          </w:p>
        </w:tc>
        <w:tc>
          <w:tcPr>
            <w:tcW w:w="4876" w:type="dxa"/>
            <w:tcBorders>
              <w:top w:val="nil"/>
              <w:left w:val="nil"/>
              <w:bottom w:val="nil"/>
              <w:right w:val="nil"/>
            </w:tcBorders>
          </w:tcPr>
          <w:p w14:paraId="16D387DC" w14:textId="77777777" w:rsidR="00F11ED9" w:rsidRPr="00BA4D60" w:rsidRDefault="00F11ED9" w:rsidP="00F11ED9">
            <w:pPr>
              <w:pStyle w:val="Normal6a"/>
            </w:pPr>
            <w:r w:rsidRPr="00BA4D60">
              <w:t>12.</w:t>
            </w:r>
            <w:r w:rsidRPr="00BA4D60">
              <w:tab/>
              <w:t xml:space="preserve">ragina Komisiją išnagrinėti </w:t>
            </w:r>
            <w:r w:rsidRPr="00BA4D60">
              <w:rPr>
                <w:b/>
                <w:i/>
              </w:rPr>
              <w:t>ir skubiai įgyvendinti patikimas</w:t>
            </w:r>
            <w:r w:rsidRPr="00BA4D60">
              <w:t xml:space="preserve"> supaprastinimo priemones</w:t>
            </w:r>
            <w:r w:rsidRPr="00BA4D60">
              <w:rPr>
                <w:b/>
                <w:i/>
              </w:rPr>
              <w:t>, pvz., saugumo garantus ir supaprastintas duomenų teikimo procedūras</w:t>
            </w:r>
            <w:r w:rsidRPr="00BA4D60">
              <w:t xml:space="preserve">, kad būtų sumažinta </w:t>
            </w:r>
            <w:r w:rsidRPr="00BA4D60">
              <w:rPr>
                <w:b/>
                <w:i/>
              </w:rPr>
              <w:t>didelė</w:t>
            </w:r>
            <w:r w:rsidRPr="00BA4D60">
              <w:t xml:space="preserve"> antrojo ramsčio įgyvendinimo </w:t>
            </w:r>
            <w:r w:rsidRPr="00BA4D60">
              <w:rPr>
                <w:b/>
                <w:i/>
              </w:rPr>
              <w:t>ir stebėsenos</w:t>
            </w:r>
            <w:r w:rsidRPr="00BA4D60">
              <w:t xml:space="preserve"> našta mažesnių valstybių narių mokesčių administratoriams;</w:t>
            </w:r>
          </w:p>
        </w:tc>
      </w:tr>
    </w:tbl>
    <w:p w14:paraId="15281273"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3D588099" w14:textId="77777777" w:rsidR="00F11ED9" w:rsidRPr="00BA4D60" w:rsidRDefault="00F11ED9" w:rsidP="00F11ED9">
      <w:r w:rsidRPr="00BA4D60">
        <w:rPr>
          <w:rStyle w:val="HideTWBExt"/>
        </w:rPr>
        <w:t>&lt;/Amend&gt;</w:t>
      </w:r>
    </w:p>
    <w:p w14:paraId="074A379D"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115</w:t>
      </w:r>
      <w:r w:rsidRPr="00BA4D60">
        <w:rPr>
          <w:rStyle w:val="HideTWBExt"/>
          <w:b w:val="0"/>
        </w:rPr>
        <w:t>&lt;/NumAm&gt;</w:t>
      </w:r>
    </w:p>
    <w:p w14:paraId="45444732" w14:textId="77777777" w:rsidR="00F11ED9" w:rsidRPr="00BA4D60" w:rsidRDefault="00F11ED9" w:rsidP="00F11ED9">
      <w:pPr>
        <w:pStyle w:val="NormalBold"/>
      </w:pPr>
      <w:r w:rsidRPr="00BA4D60">
        <w:rPr>
          <w:rStyle w:val="HideTWBExt"/>
          <w:b w:val="0"/>
        </w:rPr>
        <w:t>&lt;RepeatBlock-By&gt;&lt;Members&gt;</w:t>
      </w:r>
      <w:r w:rsidRPr="00BA4D60">
        <w:t>Niels Fuglsang, Bruno Gonçalves, Matthias Ecke, Aurore Lalucq, Evelyn Regner, Jonás Fernández</w:t>
      </w:r>
      <w:r w:rsidRPr="00BA4D60">
        <w:rPr>
          <w:rStyle w:val="HideTWBExt"/>
          <w:b w:val="0"/>
        </w:rPr>
        <w:t>&lt;/Members&gt;</w:t>
      </w:r>
    </w:p>
    <w:p w14:paraId="676C15BD" w14:textId="77777777" w:rsidR="00F11ED9" w:rsidRPr="00BA4D60" w:rsidRDefault="00F11ED9" w:rsidP="00F11ED9">
      <w:pPr>
        <w:pStyle w:val="NormalBold"/>
      </w:pPr>
      <w:r w:rsidRPr="00BA4D60">
        <w:rPr>
          <w:rStyle w:val="HideTWBExt"/>
          <w:b w:val="0"/>
        </w:rPr>
        <w:t>&lt;/RepeatBlock-By&gt;</w:t>
      </w:r>
    </w:p>
    <w:p w14:paraId="388AE5ED"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43A38F03" w14:textId="77777777" w:rsidR="00F11ED9" w:rsidRPr="00BA4D60" w:rsidRDefault="00F11ED9" w:rsidP="00F11ED9">
      <w:pPr>
        <w:pStyle w:val="NormalBold"/>
      </w:pPr>
      <w:r w:rsidRPr="00BA4D60">
        <w:rPr>
          <w:rStyle w:val="HideTWBExt"/>
          <w:b w:val="0"/>
        </w:rPr>
        <w:t>&lt;Article&gt;</w:t>
      </w:r>
      <w:r w:rsidRPr="00BA4D60">
        <w:t>12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751D6133" w14:textId="77777777" w:rsidTr="00F11ED9">
        <w:trPr>
          <w:trHeight w:hRule="exact" w:val="240"/>
          <w:jc w:val="center"/>
        </w:trPr>
        <w:tc>
          <w:tcPr>
            <w:tcW w:w="9752" w:type="dxa"/>
            <w:gridSpan w:val="2"/>
            <w:tcBorders>
              <w:top w:val="nil"/>
              <w:left w:val="nil"/>
              <w:bottom w:val="nil"/>
              <w:right w:val="nil"/>
            </w:tcBorders>
          </w:tcPr>
          <w:p w14:paraId="74B23EBA" w14:textId="77777777" w:rsidR="00F11ED9" w:rsidRPr="00BA4D60" w:rsidRDefault="00F11ED9" w:rsidP="00F11ED9"/>
        </w:tc>
      </w:tr>
      <w:tr w:rsidR="00F11ED9" w:rsidRPr="00BA4D60" w14:paraId="54D57FC1" w14:textId="77777777" w:rsidTr="00F11ED9">
        <w:trPr>
          <w:trHeight w:val="240"/>
          <w:jc w:val="center"/>
        </w:trPr>
        <w:tc>
          <w:tcPr>
            <w:tcW w:w="4876" w:type="dxa"/>
            <w:tcBorders>
              <w:top w:val="nil"/>
              <w:left w:val="nil"/>
              <w:bottom w:val="nil"/>
              <w:right w:val="nil"/>
            </w:tcBorders>
          </w:tcPr>
          <w:p w14:paraId="0326D6A5"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040527D3" w14:textId="77777777" w:rsidR="00F11ED9" w:rsidRPr="00BA4D60" w:rsidRDefault="00F11ED9" w:rsidP="00F11ED9">
            <w:pPr>
              <w:pStyle w:val="AmColumnHeading"/>
            </w:pPr>
            <w:r w:rsidRPr="00BA4D60">
              <w:t>Pakeitimas</w:t>
            </w:r>
          </w:p>
        </w:tc>
      </w:tr>
      <w:tr w:rsidR="00F11ED9" w:rsidRPr="00BA4D60" w14:paraId="1A638797" w14:textId="77777777" w:rsidTr="00F11ED9">
        <w:trPr>
          <w:jc w:val="center"/>
        </w:trPr>
        <w:tc>
          <w:tcPr>
            <w:tcW w:w="4876" w:type="dxa"/>
            <w:tcBorders>
              <w:top w:val="nil"/>
              <w:left w:val="nil"/>
              <w:bottom w:val="nil"/>
              <w:right w:val="nil"/>
            </w:tcBorders>
          </w:tcPr>
          <w:p w14:paraId="1D92DF21" w14:textId="77777777" w:rsidR="00F11ED9" w:rsidRPr="00BA4D60" w:rsidRDefault="00F11ED9" w:rsidP="00F11ED9">
            <w:pPr>
              <w:pStyle w:val="Normal6a"/>
            </w:pPr>
            <w:r w:rsidRPr="00BA4D60">
              <w:t>12.</w:t>
            </w:r>
            <w:r w:rsidRPr="00BA4D60">
              <w:tab/>
              <w:t xml:space="preserve">ragina Komisiją išnagrinėti supaprastinimo priemones, kad būtų </w:t>
            </w:r>
            <w:r w:rsidRPr="00BA4D60">
              <w:lastRenderedPageBreak/>
              <w:t xml:space="preserve">sumažinta antrojo ramsčio įgyvendinimo našta </w:t>
            </w:r>
            <w:r w:rsidRPr="00BA4D60">
              <w:rPr>
                <w:b/>
                <w:i/>
              </w:rPr>
              <w:t>mažesnių valstybių narių</w:t>
            </w:r>
            <w:r w:rsidRPr="00BA4D60">
              <w:t xml:space="preserve"> mokesčių administratoriams;</w:t>
            </w:r>
          </w:p>
        </w:tc>
        <w:tc>
          <w:tcPr>
            <w:tcW w:w="4876" w:type="dxa"/>
            <w:tcBorders>
              <w:top w:val="nil"/>
              <w:left w:val="nil"/>
              <w:bottom w:val="nil"/>
              <w:right w:val="nil"/>
            </w:tcBorders>
          </w:tcPr>
          <w:p w14:paraId="2686BF3E" w14:textId="77777777" w:rsidR="00F11ED9" w:rsidRPr="00BA4D60" w:rsidRDefault="00F11ED9" w:rsidP="00F11ED9">
            <w:pPr>
              <w:pStyle w:val="Normal6a"/>
            </w:pPr>
            <w:r w:rsidRPr="00BA4D60">
              <w:lastRenderedPageBreak/>
              <w:t>12.</w:t>
            </w:r>
            <w:r w:rsidRPr="00BA4D60">
              <w:tab/>
              <w:t xml:space="preserve">ragina Komisiją išnagrinėti supaprastinimo priemones, kad būtų </w:t>
            </w:r>
            <w:r w:rsidRPr="00BA4D60">
              <w:lastRenderedPageBreak/>
              <w:t>sumažinta antrojo ramsčio įgyvendinimo našta mokesčių administratoriams;</w:t>
            </w:r>
          </w:p>
        </w:tc>
      </w:tr>
    </w:tbl>
    <w:p w14:paraId="77556C11" w14:textId="77777777" w:rsidR="00F11ED9" w:rsidRPr="00BA4D60" w:rsidRDefault="00F11ED9" w:rsidP="00F11ED9">
      <w:pPr>
        <w:pStyle w:val="AmOrLang"/>
      </w:pPr>
      <w:r w:rsidRPr="00BA4D60">
        <w:lastRenderedPageBreak/>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231FBB91" w14:textId="77777777" w:rsidR="00F11ED9" w:rsidRPr="00BA4D60" w:rsidRDefault="00F11ED9" w:rsidP="00F11ED9">
      <w:r w:rsidRPr="00BA4D60">
        <w:rPr>
          <w:rStyle w:val="HideTWBExt"/>
        </w:rPr>
        <w:t>&lt;/Amend&gt;</w:t>
      </w:r>
    </w:p>
    <w:p w14:paraId="136B7907"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116</w:t>
      </w:r>
      <w:r w:rsidRPr="00BA4D60">
        <w:rPr>
          <w:rStyle w:val="HideTWBExt"/>
          <w:b w:val="0"/>
        </w:rPr>
        <w:t>&lt;/NumAm&gt;</w:t>
      </w:r>
    </w:p>
    <w:p w14:paraId="1D0EC2BC" w14:textId="77777777" w:rsidR="00F11ED9" w:rsidRPr="00BA4D60" w:rsidRDefault="00F11ED9" w:rsidP="00F11ED9">
      <w:pPr>
        <w:pStyle w:val="NormalBold"/>
      </w:pPr>
      <w:r w:rsidRPr="00BA4D60">
        <w:rPr>
          <w:rStyle w:val="HideTWBExt"/>
          <w:b w:val="0"/>
        </w:rPr>
        <w:t>&lt;RepeatBlock-By&gt;&lt;Members&gt;</w:t>
      </w:r>
      <w:r w:rsidRPr="00BA4D60">
        <w:t>Rasmus Andresen</w:t>
      </w:r>
      <w:r w:rsidRPr="00BA4D60">
        <w:rPr>
          <w:rStyle w:val="HideTWBExt"/>
          <w:b w:val="0"/>
        </w:rPr>
        <w:t>&lt;/Members&gt;</w:t>
      </w:r>
    </w:p>
    <w:p w14:paraId="5A515AD2" w14:textId="77777777" w:rsidR="00F11ED9" w:rsidRPr="00BA4D60" w:rsidRDefault="00F11ED9" w:rsidP="00F11ED9">
      <w:pPr>
        <w:pStyle w:val="NormalBold"/>
      </w:pPr>
      <w:r w:rsidRPr="00BA4D60">
        <w:rPr>
          <w:rStyle w:val="HideTWBExt"/>
          <w:b w:val="0"/>
        </w:rPr>
        <w:t>&lt;/RepeatBlock-By&gt;</w:t>
      </w:r>
    </w:p>
    <w:p w14:paraId="7E1610CA"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2F8F01CE" w14:textId="77777777" w:rsidR="00F11ED9" w:rsidRPr="00BA4D60" w:rsidRDefault="00F11ED9" w:rsidP="00F11ED9">
      <w:pPr>
        <w:pStyle w:val="NormalBold"/>
      </w:pPr>
      <w:r w:rsidRPr="00BA4D60">
        <w:rPr>
          <w:rStyle w:val="HideTWBExt"/>
          <w:b w:val="0"/>
        </w:rPr>
        <w:t>&lt;Article&gt;</w:t>
      </w:r>
      <w:r w:rsidRPr="00BA4D60">
        <w:t>12 a dalis (nauja)</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206BEA63" w14:textId="77777777" w:rsidTr="00F11ED9">
        <w:trPr>
          <w:trHeight w:hRule="exact" w:val="240"/>
          <w:jc w:val="center"/>
        </w:trPr>
        <w:tc>
          <w:tcPr>
            <w:tcW w:w="9752" w:type="dxa"/>
            <w:gridSpan w:val="2"/>
            <w:tcBorders>
              <w:top w:val="nil"/>
              <w:left w:val="nil"/>
              <w:bottom w:val="nil"/>
              <w:right w:val="nil"/>
            </w:tcBorders>
          </w:tcPr>
          <w:p w14:paraId="1C450F62" w14:textId="77777777" w:rsidR="00F11ED9" w:rsidRPr="00BA4D60" w:rsidRDefault="00F11ED9" w:rsidP="00F11ED9"/>
        </w:tc>
      </w:tr>
      <w:tr w:rsidR="00F11ED9" w:rsidRPr="00BA4D60" w14:paraId="17CCF0F1" w14:textId="77777777" w:rsidTr="00F11ED9">
        <w:trPr>
          <w:trHeight w:val="240"/>
          <w:jc w:val="center"/>
        </w:trPr>
        <w:tc>
          <w:tcPr>
            <w:tcW w:w="4876" w:type="dxa"/>
            <w:tcBorders>
              <w:top w:val="nil"/>
              <w:left w:val="nil"/>
              <w:bottom w:val="nil"/>
              <w:right w:val="nil"/>
            </w:tcBorders>
          </w:tcPr>
          <w:p w14:paraId="670B8BE3"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41027EF2" w14:textId="77777777" w:rsidR="00F11ED9" w:rsidRPr="00BA4D60" w:rsidRDefault="00F11ED9" w:rsidP="00F11ED9">
            <w:pPr>
              <w:pStyle w:val="AmColumnHeading"/>
            </w:pPr>
            <w:r w:rsidRPr="00BA4D60">
              <w:t>Pakeitimas</w:t>
            </w:r>
          </w:p>
        </w:tc>
      </w:tr>
      <w:tr w:rsidR="00F11ED9" w:rsidRPr="00BA4D60" w14:paraId="67A69A0E" w14:textId="77777777" w:rsidTr="00F11ED9">
        <w:trPr>
          <w:jc w:val="center"/>
        </w:trPr>
        <w:tc>
          <w:tcPr>
            <w:tcW w:w="4876" w:type="dxa"/>
            <w:tcBorders>
              <w:top w:val="nil"/>
              <w:left w:val="nil"/>
              <w:bottom w:val="nil"/>
              <w:right w:val="nil"/>
            </w:tcBorders>
          </w:tcPr>
          <w:p w14:paraId="2C441E06" w14:textId="77777777" w:rsidR="00F11ED9" w:rsidRPr="00BA4D60" w:rsidRDefault="00F11ED9" w:rsidP="00F11ED9">
            <w:pPr>
              <w:pStyle w:val="Normal6a"/>
            </w:pPr>
          </w:p>
        </w:tc>
        <w:tc>
          <w:tcPr>
            <w:tcW w:w="4876" w:type="dxa"/>
            <w:tcBorders>
              <w:top w:val="nil"/>
              <w:left w:val="nil"/>
              <w:bottom w:val="nil"/>
              <w:right w:val="nil"/>
            </w:tcBorders>
          </w:tcPr>
          <w:p w14:paraId="4C40A92A" w14:textId="77777777" w:rsidR="00F11ED9" w:rsidRPr="00BA4D60" w:rsidRDefault="00F11ED9" w:rsidP="00F11ED9">
            <w:pPr>
              <w:pStyle w:val="Normal6a"/>
            </w:pPr>
            <w:r w:rsidRPr="00BA4D60">
              <w:rPr>
                <w:b/>
                <w:i/>
              </w:rPr>
              <w:t>12a.</w:t>
            </w:r>
            <w:r w:rsidRPr="00BA4D60">
              <w:tab/>
            </w:r>
            <w:r w:rsidRPr="00BA4D60">
              <w:rPr>
                <w:b/>
                <w:i/>
              </w:rPr>
              <w:t>apgailestauja, kad vieningas balsavimas mokesčių klausimais trukdo daryti reikšmingą pažangą siekiant suderintos ir teisingesnės pelno mokesčio sistemos, įskaitant pelno mokesčio bazės suderinimą, minimalų apmokestinimą ir skaitmeninių įmonių apmokestinimą; pabrėžia, kad tokia padėtis sudarė sąlygas žalingai mokesčių konkurencijai ir vidaus rinkos iškraipymams Sąjungoje, sudarant palankias sąlygas didelėms tarptautinėms įmonėms valstybių biudžetų ir MVĮ sąskaita; ragina Tarybą ir Europos Vadovų Tarybą atsisakyti vieningo balsavimo mokesčių klausimais, pasinaudojant Sutartyse numatytomis nuostatomis dėl pereigos, įskaitant kovos su mokestiniu sukčiavimu, mokesčių slėpimu ir vengimu priemones, administracinį bendradarbiavimą, mokesčių skaidrumą ir visas kitas tinkamam vidaus rinkos veikimui būtinas priemones; pažymi, kad tokia galimybe niekada nebuvo pasinaudota mokesčių sistemos srityje;</w:t>
            </w:r>
          </w:p>
        </w:tc>
      </w:tr>
    </w:tbl>
    <w:p w14:paraId="7D70F734"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71C88A36" w14:textId="77777777" w:rsidR="00F11ED9" w:rsidRPr="00BA4D60" w:rsidRDefault="00F11ED9" w:rsidP="00F11ED9">
      <w:r w:rsidRPr="00BA4D60">
        <w:rPr>
          <w:rStyle w:val="HideTWBExt"/>
        </w:rPr>
        <w:t>&lt;/Amend&gt;</w:t>
      </w:r>
    </w:p>
    <w:p w14:paraId="356B316E"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117</w:t>
      </w:r>
      <w:r w:rsidRPr="00BA4D60">
        <w:rPr>
          <w:rStyle w:val="HideTWBExt"/>
          <w:b w:val="0"/>
        </w:rPr>
        <w:t>&lt;/NumAm&gt;</w:t>
      </w:r>
    </w:p>
    <w:p w14:paraId="6C540D85" w14:textId="77777777" w:rsidR="00F11ED9" w:rsidRPr="00BA4D60" w:rsidRDefault="00F11ED9" w:rsidP="00F11ED9">
      <w:pPr>
        <w:pStyle w:val="NormalBold"/>
      </w:pPr>
      <w:r w:rsidRPr="00BA4D60">
        <w:rPr>
          <w:rStyle w:val="HideTWBExt"/>
          <w:b w:val="0"/>
        </w:rPr>
        <w:lastRenderedPageBreak/>
        <w:t>&lt;RepeatBlock-By&gt;&lt;Members&gt;</w:t>
      </w:r>
      <w:r w:rsidRPr="00BA4D60">
        <w:t>Niels Fuglsang, Bruno Gonçalves, Matthias Ecke, Aurore Lalucq, Evelyn Regner, Jonás Fernández</w:t>
      </w:r>
      <w:r w:rsidRPr="00BA4D60">
        <w:rPr>
          <w:rStyle w:val="HideTWBExt"/>
          <w:b w:val="0"/>
        </w:rPr>
        <w:t>&lt;/Members&gt;</w:t>
      </w:r>
    </w:p>
    <w:p w14:paraId="6F9788DF" w14:textId="77777777" w:rsidR="00F11ED9" w:rsidRPr="00BA4D60" w:rsidRDefault="00F11ED9" w:rsidP="00F11ED9">
      <w:pPr>
        <w:pStyle w:val="NormalBold"/>
      </w:pPr>
      <w:r w:rsidRPr="00BA4D60">
        <w:rPr>
          <w:rStyle w:val="HideTWBExt"/>
          <w:b w:val="0"/>
        </w:rPr>
        <w:t>&lt;/RepeatBlock-By&gt;</w:t>
      </w:r>
    </w:p>
    <w:p w14:paraId="236AC009"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5155D7D5" w14:textId="77777777" w:rsidR="00F11ED9" w:rsidRPr="00BA4D60" w:rsidRDefault="00F11ED9" w:rsidP="00F11ED9">
      <w:pPr>
        <w:pStyle w:val="NormalBold"/>
      </w:pPr>
      <w:r w:rsidRPr="00BA4D60">
        <w:rPr>
          <w:rStyle w:val="HideTWBExt"/>
          <w:b w:val="0"/>
        </w:rPr>
        <w:t>&lt;Article&gt;</w:t>
      </w:r>
      <w:r w:rsidRPr="00BA4D60">
        <w:t>12 a dalis (nauja)</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489189A8" w14:textId="77777777" w:rsidTr="00F11ED9">
        <w:trPr>
          <w:trHeight w:hRule="exact" w:val="240"/>
          <w:jc w:val="center"/>
        </w:trPr>
        <w:tc>
          <w:tcPr>
            <w:tcW w:w="9752" w:type="dxa"/>
            <w:gridSpan w:val="2"/>
            <w:tcBorders>
              <w:top w:val="nil"/>
              <w:left w:val="nil"/>
              <w:bottom w:val="nil"/>
              <w:right w:val="nil"/>
            </w:tcBorders>
          </w:tcPr>
          <w:p w14:paraId="6545F9EB" w14:textId="77777777" w:rsidR="00F11ED9" w:rsidRPr="00BA4D60" w:rsidRDefault="00F11ED9" w:rsidP="00F11ED9"/>
        </w:tc>
      </w:tr>
      <w:tr w:rsidR="00F11ED9" w:rsidRPr="00BA4D60" w14:paraId="301773FC" w14:textId="77777777" w:rsidTr="00F11ED9">
        <w:trPr>
          <w:trHeight w:val="240"/>
          <w:jc w:val="center"/>
        </w:trPr>
        <w:tc>
          <w:tcPr>
            <w:tcW w:w="4876" w:type="dxa"/>
            <w:tcBorders>
              <w:top w:val="nil"/>
              <w:left w:val="nil"/>
              <w:bottom w:val="nil"/>
              <w:right w:val="nil"/>
            </w:tcBorders>
          </w:tcPr>
          <w:p w14:paraId="125AD158"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411DD23E" w14:textId="77777777" w:rsidR="00F11ED9" w:rsidRPr="00BA4D60" w:rsidRDefault="00F11ED9" w:rsidP="00F11ED9">
            <w:pPr>
              <w:pStyle w:val="AmColumnHeading"/>
            </w:pPr>
            <w:r w:rsidRPr="00BA4D60">
              <w:t>Pakeitimas</w:t>
            </w:r>
          </w:p>
        </w:tc>
      </w:tr>
      <w:tr w:rsidR="00F11ED9" w:rsidRPr="00BA4D60" w14:paraId="5EDD8A9F" w14:textId="77777777" w:rsidTr="00F11ED9">
        <w:trPr>
          <w:jc w:val="center"/>
        </w:trPr>
        <w:tc>
          <w:tcPr>
            <w:tcW w:w="4876" w:type="dxa"/>
            <w:tcBorders>
              <w:top w:val="nil"/>
              <w:left w:val="nil"/>
              <w:bottom w:val="nil"/>
              <w:right w:val="nil"/>
            </w:tcBorders>
          </w:tcPr>
          <w:p w14:paraId="0EC94DC3" w14:textId="77777777" w:rsidR="00F11ED9" w:rsidRPr="00BA4D60" w:rsidRDefault="00F11ED9" w:rsidP="00F11ED9">
            <w:pPr>
              <w:pStyle w:val="Normal6a"/>
            </w:pPr>
          </w:p>
        </w:tc>
        <w:tc>
          <w:tcPr>
            <w:tcW w:w="4876" w:type="dxa"/>
            <w:tcBorders>
              <w:top w:val="nil"/>
              <w:left w:val="nil"/>
              <w:bottom w:val="nil"/>
              <w:right w:val="nil"/>
            </w:tcBorders>
          </w:tcPr>
          <w:p w14:paraId="5BB8E2B1" w14:textId="77777777" w:rsidR="00F11ED9" w:rsidRPr="00BA4D60" w:rsidRDefault="00F11ED9" w:rsidP="00F11ED9">
            <w:pPr>
              <w:pStyle w:val="Normal6a"/>
            </w:pPr>
            <w:r w:rsidRPr="00BA4D60">
              <w:rPr>
                <w:b/>
                <w:i/>
              </w:rPr>
              <w:t>12a.</w:t>
            </w:r>
            <w:r w:rsidRPr="00BA4D60">
              <w:tab/>
            </w:r>
            <w:r w:rsidRPr="00BA4D60">
              <w:rPr>
                <w:b/>
                <w:i/>
              </w:rPr>
              <w:t>pabrėžia, kad suderinus bendrą pelno apmokestinimo sistemą ne tik gerokai sumažės reikalavimų laikymosi išlaidos ir administracinė našta, bet ir bus sudarytos vienodos sąlygos visoje vidaus rinkoje veikiančioms įmonėms, skatinama plėtra, didinamas teisinis tikrumas, skatinamos investicijos ir ekonomikos augimas Sąjungoje; atsižvelgdamas į tai, ragina Komisiją toliau aktyviai skatinti į BEFIT panašias priemones, kuriomis siekiama suderinti pelno mokesčio bazę ir konsolidavimą, galbūt taikant laipsnišką metodą;</w:t>
            </w:r>
          </w:p>
        </w:tc>
      </w:tr>
    </w:tbl>
    <w:p w14:paraId="741BEC4C"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6E450715" w14:textId="77777777" w:rsidR="00F11ED9" w:rsidRPr="00BA4D60" w:rsidRDefault="00F11ED9" w:rsidP="00F11ED9">
      <w:r w:rsidRPr="00BA4D60">
        <w:rPr>
          <w:rStyle w:val="HideTWBExt"/>
        </w:rPr>
        <w:t>&lt;/Amend&gt;</w:t>
      </w:r>
    </w:p>
    <w:p w14:paraId="692DAAFC"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118</w:t>
      </w:r>
      <w:r w:rsidRPr="00BA4D60">
        <w:rPr>
          <w:rStyle w:val="HideTWBExt"/>
          <w:b w:val="0"/>
        </w:rPr>
        <w:t>&lt;/NumAm&gt;</w:t>
      </w:r>
    </w:p>
    <w:p w14:paraId="18057737" w14:textId="77777777" w:rsidR="00F11ED9" w:rsidRPr="00BA4D60" w:rsidRDefault="00F11ED9" w:rsidP="00F11ED9">
      <w:pPr>
        <w:pStyle w:val="NormalBold"/>
      </w:pPr>
      <w:r w:rsidRPr="00BA4D60">
        <w:rPr>
          <w:rStyle w:val="HideTWBExt"/>
          <w:b w:val="0"/>
        </w:rPr>
        <w:t>&lt;RepeatBlock-By&gt;&lt;Members&gt;</w:t>
      </w:r>
      <w:r w:rsidRPr="00BA4D60">
        <w:t>Dirk Gotink</w:t>
      </w:r>
      <w:r w:rsidRPr="00BA4D60">
        <w:rPr>
          <w:rStyle w:val="HideTWBExt"/>
          <w:b w:val="0"/>
        </w:rPr>
        <w:t>&lt;/Members&gt;</w:t>
      </w:r>
    </w:p>
    <w:p w14:paraId="24BB4183" w14:textId="77777777" w:rsidR="00F11ED9" w:rsidRPr="00BA4D60" w:rsidRDefault="00F11ED9" w:rsidP="00F11ED9">
      <w:pPr>
        <w:pStyle w:val="NormalBold"/>
      </w:pPr>
      <w:r w:rsidRPr="00BA4D60">
        <w:rPr>
          <w:rStyle w:val="HideTWBExt"/>
          <w:b w:val="0"/>
        </w:rPr>
        <w:t>&lt;/RepeatBlock-By&gt;</w:t>
      </w:r>
    </w:p>
    <w:p w14:paraId="3ECD11D6"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5C321103" w14:textId="77777777" w:rsidR="00F11ED9" w:rsidRPr="00BA4D60" w:rsidRDefault="00F11ED9" w:rsidP="00F11ED9">
      <w:pPr>
        <w:pStyle w:val="NormalBold"/>
      </w:pPr>
      <w:r w:rsidRPr="00BA4D60">
        <w:rPr>
          <w:rStyle w:val="HideTWBExt"/>
          <w:b w:val="0"/>
        </w:rPr>
        <w:t>&lt;Article&gt;</w:t>
      </w:r>
      <w:r w:rsidRPr="00BA4D60">
        <w:t>12 a dalis (nauja)</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73B313E7" w14:textId="77777777" w:rsidTr="00F11ED9">
        <w:trPr>
          <w:trHeight w:hRule="exact" w:val="240"/>
          <w:jc w:val="center"/>
        </w:trPr>
        <w:tc>
          <w:tcPr>
            <w:tcW w:w="9752" w:type="dxa"/>
            <w:gridSpan w:val="2"/>
            <w:tcBorders>
              <w:top w:val="nil"/>
              <w:left w:val="nil"/>
              <w:bottom w:val="nil"/>
              <w:right w:val="nil"/>
            </w:tcBorders>
          </w:tcPr>
          <w:p w14:paraId="07C38ADE" w14:textId="77777777" w:rsidR="00F11ED9" w:rsidRPr="00BA4D60" w:rsidRDefault="00F11ED9" w:rsidP="00F11ED9"/>
        </w:tc>
      </w:tr>
      <w:tr w:rsidR="00F11ED9" w:rsidRPr="00BA4D60" w14:paraId="7BBA9D43" w14:textId="77777777" w:rsidTr="00F11ED9">
        <w:trPr>
          <w:trHeight w:val="240"/>
          <w:jc w:val="center"/>
        </w:trPr>
        <w:tc>
          <w:tcPr>
            <w:tcW w:w="4876" w:type="dxa"/>
            <w:tcBorders>
              <w:top w:val="nil"/>
              <w:left w:val="nil"/>
              <w:bottom w:val="nil"/>
              <w:right w:val="nil"/>
            </w:tcBorders>
          </w:tcPr>
          <w:p w14:paraId="380F7A08"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44C95B26" w14:textId="77777777" w:rsidR="00F11ED9" w:rsidRPr="00BA4D60" w:rsidRDefault="00F11ED9" w:rsidP="00F11ED9">
            <w:pPr>
              <w:pStyle w:val="AmColumnHeading"/>
            </w:pPr>
            <w:r w:rsidRPr="00BA4D60">
              <w:t>Pakeitimas</w:t>
            </w:r>
          </w:p>
        </w:tc>
      </w:tr>
      <w:tr w:rsidR="00F11ED9" w:rsidRPr="00BA4D60" w14:paraId="2F13FFCB" w14:textId="77777777" w:rsidTr="00F11ED9">
        <w:trPr>
          <w:jc w:val="center"/>
        </w:trPr>
        <w:tc>
          <w:tcPr>
            <w:tcW w:w="4876" w:type="dxa"/>
            <w:tcBorders>
              <w:top w:val="nil"/>
              <w:left w:val="nil"/>
              <w:bottom w:val="nil"/>
              <w:right w:val="nil"/>
            </w:tcBorders>
          </w:tcPr>
          <w:p w14:paraId="41301916" w14:textId="77777777" w:rsidR="00F11ED9" w:rsidRPr="00BA4D60" w:rsidRDefault="00F11ED9" w:rsidP="00F11ED9">
            <w:pPr>
              <w:pStyle w:val="Normal6a"/>
            </w:pPr>
          </w:p>
        </w:tc>
        <w:tc>
          <w:tcPr>
            <w:tcW w:w="4876" w:type="dxa"/>
            <w:tcBorders>
              <w:top w:val="nil"/>
              <w:left w:val="nil"/>
              <w:bottom w:val="nil"/>
              <w:right w:val="nil"/>
            </w:tcBorders>
          </w:tcPr>
          <w:p w14:paraId="6D3F43AC" w14:textId="77777777" w:rsidR="00F11ED9" w:rsidRPr="00BA4D60" w:rsidRDefault="00F11ED9" w:rsidP="00F11ED9">
            <w:pPr>
              <w:pStyle w:val="Normal6a"/>
            </w:pPr>
            <w:r w:rsidRPr="00BA4D60">
              <w:rPr>
                <w:b/>
                <w:i/>
              </w:rPr>
              <w:t>12a.</w:t>
            </w:r>
            <w:r w:rsidRPr="00BA4D60">
              <w:tab/>
            </w:r>
            <w:r w:rsidRPr="00BA4D60">
              <w:rPr>
                <w:b/>
                <w:i/>
              </w:rPr>
              <w:t>Primygtinai ragina Komisiją į Kovos su mokesčių vengimu direktyvos palūkanų ribojimo taisykles neįtraukti paskolų socialinio būsto statybai, pertvarkymui ir renovacijai;</w:t>
            </w:r>
          </w:p>
        </w:tc>
      </w:tr>
    </w:tbl>
    <w:p w14:paraId="2D48CE36"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5D1BC1AF" w14:textId="77777777" w:rsidR="00F11ED9" w:rsidRPr="00BA4D60" w:rsidRDefault="00F11ED9" w:rsidP="00F11ED9">
      <w:r w:rsidRPr="00BA4D60">
        <w:rPr>
          <w:rStyle w:val="HideTWBExt"/>
        </w:rPr>
        <w:t>&lt;/Amend&gt;</w:t>
      </w:r>
    </w:p>
    <w:p w14:paraId="0CE24F23"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119</w:t>
      </w:r>
      <w:r w:rsidRPr="00BA4D60">
        <w:rPr>
          <w:rStyle w:val="HideTWBExt"/>
          <w:b w:val="0"/>
        </w:rPr>
        <w:t>&lt;/NumAm&gt;</w:t>
      </w:r>
    </w:p>
    <w:p w14:paraId="6102AF28" w14:textId="77777777" w:rsidR="00F11ED9" w:rsidRPr="00BA4D60" w:rsidRDefault="00F11ED9" w:rsidP="00F11ED9">
      <w:pPr>
        <w:pStyle w:val="NormalBold"/>
      </w:pPr>
      <w:r w:rsidRPr="00BA4D60">
        <w:rPr>
          <w:rStyle w:val="HideTWBExt"/>
          <w:b w:val="0"/>
        </w:rPr>
        <w:t>&lt;RepeatBlock-By&gt;&lt;Members&gt;</w:t>
      </w:r>
      <w:r w:rsidRPr="00BA4D60">
        <w:t>Arba Kokalari</w:t>
      </w:r>
      <w:r w:rsidRPr="00BA4D60">
        <w:rPr>
          <w:rStyle w:val="HideTWBExt"/>
          <w:b w:val="0"/>
        </w:rPr>
        <w:t>&lt;/Members&gt;</w:t>
      </w:r>
    </w:p>
    <w:p w14:paraId="3F066946" w14:textId="77777777" w:rsidR="00F11ED9" w:rsidRPr="00BA4D60" w:rsidRDefault="00F11ED9" w:rsidP="00F11ED9">
      <w:pPr>
        <w:pStyle w:val="NormalBold"/>
      </w:pPr>
      <w:r w:rsidRPr="00BA4D60">
        <w:rPr>
          <w:rStyle w:val="HideTWBExt"/>
          <w:b w:val="0"/>
        </w:rPr>
        <w:t>&lt;/RepeatBlock-By&gt;</w:t>
      </w:r>
    </w:p>
    <w:p w14:paraId="740170CD"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76516886" w14:textId="77777777" w:rsidR="00F11ED9" w:rsidRPr="00BA4D60" w:rsidRDefault="00F11ED9" w:rsidP="00F11ED9">
      <w:pPr>
        <w:pStyle w:val="NormalBold"/>
      </w:pPr>
      <w:r w:rsidRPr="00BA4D60">
        <w:rPr>
          <w:rStyle w:val="HideTWBExt"/>
          <w:b w:val="0"/>
        </w:rPr>
        <w:lastRenderedPageBreak/>
        <w:t>&lt;Article&gt;</w:t>
      </w:r>
      <w:r w:rsidRPr="00BA4D60">
        <w:t>12 a dalis (nauja)</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739081DE" w14:textId="77777777" w:rsidTr="00F11ED9">
        <w:trPr>
          <w:trHeight w:hRule="exact" w:val="240"/>
          <w:jc w:val="center"/>
        </w:trPr>
        <w:tc>
          <w:tcPr>
            <w:tcW w:w="9752" w:type="dxa"/>
            <w:gridSpan w:val="2"/>
            <w:tcBorders>
              <w:top w:val="nil"/>
              <w:left w:val="nil"/>
              <w:bottom w:val="nil"/>
              <w:right w:val="nil"/>
            </w:tcBorders>
          </w:tcPr>
          <w:p w14:paraId="2C23C6DB" w14:textId="77777777" w:rsidR="00F11ED9" w:rsidRPr="00BA4D60" w:rsidRDefault="00F11ED9" w:rsidP="00F11ED9"/>
        </w:tc>
      </w:tr>
      <w:tr w:rsidR="00F11ED9" w:rsidRPr="00BA4D60" w14:paraId="3B4F8AED" w14:textId="77777777" w:rsidTr="00F11ED9">
        <w:trPr>
          <w:trHeight w:val="240"/>
          <w:jc w:val="center"/>
        </w:trPr>
        <w:tc>
          <w:tcPr>
            <w:tcW w:w="4876" w:type="dxa"/>
            <w:tcBorders>
              <w:top w:val="nil"/>
              <w:left w:val="nil"/>
              <w:bottom w:val="nil"/>
              <w:right w:val="nil"/>
            </w:tcBorders>
          </w:tcPr>
          <w:p w14:paraId="09D31857"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02596A4C" w14:textId="77777777" w:rsidR="00F11ED9" w:rsidRPr="00BA4D60" w:rsidRDefault="00F11ED9" w:rsidP="00F11ED9">
            <w:pPr>
              <w:pStyle w:val="AmColumnHeading"/>
            </w:pPr>
            <w:r w:rsidRPr="00BA4D60">
              <w:t>Pakeitimas</w:t>
            </w:r>
          </w:p>
        </w:tc>
      </w:tr>
      <w:tr w:rsidR="00F11ED9" w:rsidRPr="00BA4D60" w14:paraId="7791AB13" w14:textId="77777777" w:rsidTr="00F11ED9">
        <w:trPr>
          <w:jc w:val="center"/>
        </w:trPr>
        <w:tc>
          <w:tcPr>
            <w:tcW w:w="4876" w:type="dxa"/>
            <w:tcBorders>
              <w:top w:val="nil"/>
              <w:left w:val="nil"/>
              <w:bottom w:val="nil"/>
              <w:right w:val="nil"/>
            </w:tcBorders>
          </w:tcPr>
          <w:p w14:paraId="75916B1B" w14:textId="77777777" w:rsidR="00F11ED9" w:rsidRPr="00BA4D60" w:rsidRDefault="00F11ED9" w:rsidP="00F11ED9">
            <w:pPr>
              <w:pStyle w:val="Normal6a"/>
            </w:pPr>
          </w:p>
        </w:tc>
        <w:tc>
          <w:tcPr>
            <w:tcW w:w="4876" w:type="dxa"/>
            <w:tcBorders>
              <w:top w:val="nil"/>
              <w:left w:val="nil"/>
              <w:bottom w:val="nil"/>
              <w:right w:val="nil"/>
            </w:tcBorders>
          </w:tcPr>
          <w:p w14:paraId="66C6E6D0" w14:textId="77777777" w:rsidR="00F11ED9" w:rsidRPr="00BA4D60" w:rsidRDefault="00F11ED9" w:rsidP="00F11ED9">
            <w:pPr>
              <w:pStyle w:val="Normal6a"/>
            </w:pPr>
            <w:r w:rsidRPr="00BA4D60">
              <w:rPr>
                <w:b/>
                <w:i/>
              </w:rPr>
              <w:t>12a.</w:t>
            </w:r>
            <w:r w:rsidRPr="00BA4D60">
              <w:tab/>
            </w:r>
            <w:r w:rsidRPr="00BA4D60">
              <w:rPr>
                <w:b/>
                <w:i/>
              </w:rPr>
              <w:t>atmeta pasiūlymą dėl verslo išteklių Europai (CORE);</w:t>
            </w:r>
          </w:p>
        </w:tc>
      </w:tr>
    </w:tbl>
    <w:p w14:paraId="2A5CFF39"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4CB80958" w14:textId="77777777" w:rsidR="00F11ED9" w:rsidRPr="00BA4D60" w:rsidRDefault="00F11ED9" w:rsidP="00F11ED9">
      <w:r w:rsidRPr="00BA4D60">
        <w:rPr>
          <w:rStyle w:val="HideTWBExt"/>
        </w:rPr>
        <w:t>&lt;/Amend&gt;</w:t>
      </w:r>
    </w:p>
    <w:p w14:paraId="4B4B546D"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120</w:t>
      </w:r>
      <w:r w:rsidRPr="00BA4D60">
        <w:rPr>
          <w:rStyle w:val="HideTWBExt"/>
          <w:b w:val="0"/>
        </w:rPr>
        <w:t>&lt;/NumAm&gt;</w:t>
      </w:r>
    </w:p>
    <w:p w14:paraId="23F2C32C" w14:textId="77777777" w:rsidR="00F11ED9" w:rsidRPr="00BA4D60" w:rsidRDefault="00F11ED9" w:rsidP="00F11ED9">
      <w:pPr>
        <w:pStyle w:val="NormalBold"/>
      </w:pPr>
      <w:r w:rsidRPr="00BA4D60">
        <w:rPr>
          <w:rStyle w:val="HideTWBExt"/>
          <w:b w:val="0"/>
        </w:rPr>
        <w:t>&lt;RepeatBlock-By&gt;&lt;Members&gt;</w:t>
      </w:r>
      <w:r w:rsidRPr="00BA4D60">
        <w:t>Rasmus Andresen</w:t>
      </w:r>
      <w:r w:rsidRPr="00BA4D60">
        <w:rPr>
          <w:rStyle w:val="HideTWBExt"/>
          <w:b w:val="0"/>
        </w:rPr>
        <w:t>&lt;/Members&gt;</w:t>
      </w:r>
    </w:p>
    <w:p w14:paraId="33364634" w14:textId="77777777" w:rsidR="00F11ED9" w:rsidRPr="00BA4D60" w:rsidRDefault="00F11ED9" w:rsidP="00F11ED9">
      <w:pPr>
        <w:pStyle w:val="NormalBold"/>
      </w:pPr>
      <w:r w:rsidRPr="00BA4D60">
        <w:rPr>
          <w:rStyle w:val="HideTWBExt"/>
          <w:b w:val="0"/>
        </w:rPr>
        <w:t>&lt;/RepeatBlock-By&gt;</w:t>
      </w:r>
    </w:p>
    <w:p w14:paraId="442FFCDA"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0004075F" w14:textId="77777777" w:rsidR="00F11ED9" w:rsidRPr="00BA4D60" w:rsidRDefault="00F11ED9" w:rsidP="00F11ED9">
      <w:pPr>
        <w:pStyle w:val="NormalBold"/>
      </w:pPr>
      <w:r w:rsidRPr="00BA4D60">
        <w:rPr>
          <w:rStyle w:val="HideTWBExt"/>
          <w:b w:val="0"/>
        </w:rPr>
        <w:t>&lt;Article&gt;</w:t>
      </w:r>
      <w:r w:rsidRPr="00BA4D60">
        <w:t>12 b dalis (nauja)</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2AD5360C" w14:textId="77777777" w:rsidTr="00F11ED9">
        <w:trPr>
          <w:trHeight w:hRule="exact" w:val="240"/>
          <w:jc w:val="center"/>
        </w:trPr>
        <w:tc>
          <w:tcPr>
            <w:tcW w:w="9752" w:type="dxa"/>
            <w:gridSpan w:val="2"/>
            <w:tcBorders>
              <w:top w:val="nil"/>
              <w:left w:val="nil"/>
              <w:bottom w:val="nil"/>
              <w:right w:val="nil"/>
            </w:tcBorders>
          </w:tcPr>
          <w:p w14:paraId="359B88A0" w14:textId="77777777" w:rsidR="00F11ED9" w:rsidRPr="00BA4D60" w:rsidRDefault="00F11ED9" w:rsidP="00F11ED9"/>
        </w:tc>
      </w:tr>
      <w:tr w:rsidR="00F11ED9" w:rsidRPr="00BA4D60" w14:paraId="701B252D" w14:textId="77777777" w:rsidTr="00F11ED9">
        <w:trPr>
          <w:trHeight w:val="240"/>
          <w:jc w:val="center"/>
        </w:trPr>
        <w:tc>
          <w:tcPr>
            <w:tcW w:w="4876" w:type="dxa"/>
            <w:tcBorders>
              <w:top w:val="nil"/>
              <w:left w:val="nil"/>
              <w:bottom w:val="nil"/>
              <w:right w:val="nil"/>
            </w:tcBorders>
          </w:tcPr>
          <w:p w14:paraId="50873C7B"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6F281784" w14:textId="77777777" w:rsidR="00F11ED9" w:rsidRPr="00BA4D60" w:rsidRDefault="00F11ED9" w:rsidP="00F11ED9">
            <w:pPr>
              <w:pStyle w:val="AmColumnHeading"/>
            </w:pPr>
            <w:r w:rsidRPr="00BA4D60">
              <w:t>Pakeitimas</w:t>
            </w:r>
          </w:p>
        </w:tc>
      </w:tr>
      <w:tr w:rsidR="00F11ED9" w:rsidRPr="00BA4D60" w14:paraId="49C05482" w14:textId="77777777" w:rsidTr="00F11ED9">
        <w:trPr>
          <w:jc w:val="center"/>
        </w:trPr>
        <w:tc>
          <w:tcPr>
            <w:tcW w:w="4876" w:type="dxa"/>
            <w:tcBorders>
              <w:top w:val="nil"/>
              <w:left w:val="nil"/>
              <w:bottom w:val="nil"/>
              <w:right w:val="nil"/>
            </w:tcBorders>
          </w:tcPr>
          <w:p w14:paraId="5C6E23DC" w14:textId="77777777" w:rsidR="00F11ED9" w:rsidRPr="00BA4D60" w:rsidRDefault="00F11ED9" w:rsidP="00F11ED9">
            <w:pPr>
              <w:pStyle w:val="Normal6a"/>
            </w:pPr>
          </w:p>
        </w:tc>
        <w:tc>
          <w:tcPr>
            <w:tcW w:w="4876" w:type="dxa"/>
            <w:tcBorders>
              <w:top w:val="nil"/>
              <w:left w:val="nil"/>
              <w:bottom w:val="nil"/>
              <w:right w:val="nil"/>
            </w:tcBorders>
          </w:tcPr>
          <w:p w14:paraId="08629A26" w14:textId="77777777" w:rsidR="00F11ED9" w:rsidRPr="00BA4D60" w:rsidRDefault="00F11ED9" w:rsidP="00F11ED9">
            <w:pPr>
              <w:pStyle w:val="Normal6a"/>
            </w:pPr>
            <w:r w:rsidRPr="00BA4D60">
              <w:rPr>
                <w:b/>
                <w:i/>
              </w:rPr>
              <w:t>12b.</w:t>
            </w:r>
            <w:r w:rsidRPr="00BA4D60">
              <w:tab/>
            </w:r>
            <w:r w:rsidRPr="00BA4D60">
              <w:rPr>
                <w:b/>
                <w:i/>
              </w:rPr>
              <w:t>ragina Komisiją pateikti atnaujintas veiksmų gaires dėl veiksmingesnio ir demokratiškesnio ES mokesčių politikos sprendimų priėmimo, siekiant pereiti prie balsavimo kvalifikuota balsų dauguma ir įprastos teisėkūros procedūros apibrėžtose mokesčių politikos srityse, ir sistemingai vertinti SESV 116 straipsnio taikymą tais atvejais, kai skirtingos nacionalinės mokesčių taisyklės iškraipo konkurenciją vidaus rinkoje ir neįmanoma pasiekti susitarimo; be to, ragina norinčias valstybes nares naudotis tvirtesniu bendradarbiavimu tais atvejais, kai vieningas balsavimas trukdo daryti pažangą įgyvendinant ilgalaikes mokesčių iniciatyvas;</w:t>
            </w:r>
          </w:p>
        </w:tc>
      </w:tr>
    </w:tbl>
    <w:p w14:paraId="7276DB9C"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54D3EE73" w14:textId="77777777" w:rsidR="00F11ED9" w:rsidRPr="00BA4D60" w:rsidRDefault="00F11ED9" w:rsidP="00F11ED9">
      <w:r w:rsidRPr="00BA4D60">
        <w:rPr>
          <w:rStyle w:val="HideTWBExt"/>
        </w:rPr>
        <w:t>&lt;/Amend&gt;</w:t>
      </w:r>
    </w:p>
    <w:p w14:paraId="616F9881"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121</w:t>
      </w:r>
      <w:r w:rsidRPr="00BA4D60">
        <w:rPr>
          <w:rStyle w:val="HideTWBExt"/>
          <w:b w:val="0"/>
        </w:rPr>
        <w:t>&lt;/NumAm&gt;</w:t>
      </w:r>
    </w:p>
    <w:p w14:paraId="113A67D4" w14:textId="77777777" w:rsidR="00F11ED9" w:rsidRPr="00BA4D60" w:rsidRDefault="00F11ED9" w:rsidP="00F11ED9">
      <w:pPr>
        <w:pStyle w:val="NormalBold"/>
      </w:pPr>
      <w:r w:rsidRPr="00BA4D60">
        <w:rPr>
          <w:rStyle w:val="HideTWBExt"/>
          <w:b w:val="0"/>
        </w:rPr>
        <w:t>&lt;RepeatBlock-By&gt;&lt;Members&gt;</w:t>
      </w:r>
      <w:r w:rsidRPr="00BA4D60">
        <w:t>Niels Fuglsang, Bruno Gonçalves, Matthias Ecke, Aurore Lalucq, Evelyn Regner, Jonás Fernández</w:t>
      </w:r>
      <w:r w:rsidRPr="00BA4D60">
        <w:rPr>
          <w:rStyle w:val="HideTWBExt"/>
          <w:b w:val="0"/>
        </w:rPr>
        <w:t>&lt;/Members&gt;</w:t>
      </w:r>
    </w:p>
    <w:p w14:paraId="08ADF720" w14:textId="77777777" w:rsidR="00F11ED9" w:rsidRPr="00BA4D60" w:rsidRDefault="00F11ED9" w:rsidP="00F11ED9">
      <w:pPr>
        <w:pStyle w:val="NormalBold"/>
      </w:pPr>
      <w:r w:rsidRPr="00BA4D60">
        <w:rPr>
          <w:rStyle w:val="HideTWBExt"/>
          <w:b w:val="0"/>
        </w:rPr>
        <w:t>&lt;/RepeatBlock-By&gt;</w:t>
      </w:r>
    </w:p>
    <w:p w14:paraId="14EE4891"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14629029" w14:textId="77777777" w:rsidR="00F11ED9" w:rsidRPr="00BA4D60" w:rsidRDefault="00F11ED9" w:rsidP="00F11ED9">
      <w:pPr>
        <w:pStyle w:val="NormalBold"/>
      </w:pPr>
      <w:r w:rsidRPr="00BA4D60">
        <w:rPr>
          <w:rStyle w:val="HideTWBExt"/>
          <w:b w:val="0"/>
        </w:rPr>
        <w:t>&lt;Article&gt;</w:t>
      </w:r>
      <w:r w:rsidRPr="00BA4D60">
        <w:t>12 b dalis (nauja)</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742F253D" w14:textId="77777777" w:rsidTr="00F11ED9">
        <w:trPr>
          <w:trHeight w:hRule="exact" w:val="240"/>
          <w:jc w:val="center"/>
        </w:trPr>
        <w:tc>
          <w:tcPr>
            <w:tcW w:w="9752" w:type="dxa"/>
            <w:gridSpan w:val="2"/>
            <w:tcBorders>
              <w:top w:val="nil"/>
              <w:left w:val="nil"/>
              <w:bottom w:val="nil"/>
              <w:right w:val="nil"/>
            </w:tcBorders>
          </w:tcPr>
          <w:p w14:paraId="24413230" w14:textId="77777777" w:rsidR="00F11ED9" w:rsidRPr="00BA4D60" w:rsidRDefault="00F11ED9" w:rsidP="00F11ED9"/>
        </w:tc>
      </w:tr>
      <w:tr w:rsidR="00F11ED9" w:rsidRPr="00BA4D60" w14:paraId="7872B297" w14:textId="77777777" w:rsidTr="00F11ED9">
        <w:trPr>
          <w:trHeight w:val="240"/>
          <w:jc w:val="center"/>
        </w:trPr>
        <w:tc>
          <w:tcPr>
            <w:tcW w:w="4876" w:type="dxa"/>
            <w:tcBorders>
              <w:top w:val="nil"/>
              <w:left w:val="nil"/>
              <w:bottom w:val="nil"/>
              <w:right w:val="nil"/>
            </w:tcBorders>
          </w:tcPr>
          <w:p w14:paraId="4FB49224" w14:textId="77777777" w:rsidR="00F11ED9" w:rsidRPr="00BA4D60" w:rsidRDefault="00F11ED9" w:rsidP="00F11ED9">
            <w:pPr>
              <w:pStyle w:val="AmColumnHeading"/>
            </w:pPr>
            <w:r w:rsidRPr="00BA4D60">
              <w:lastRenderedPageBreak/>
              <w:t>Pasiūlymas dėl rezoliucijos</w:t>
            </w:r>
          </w:p>
        </w:tc>
        <w:tc>
          <w:tcPr>
            <w:tcW w:w="4876" w:type="dxa"/>
            <w:tcBorders>
              <w:top w:val="nil"/>
              <w:left w:val="nil"/>
              <w:bottom w:val="nil"/>
              <w:right w:val="nil"/>
            </w:tcBorders>
          </w:tcPr>
          <w:p w14:paraId="5D574804" w14:textId="77777777" w:rsidR="00F11ED9" w:rsidRPr="00BA4D60" w:rsidRDefault="00F11ED9" w:rsidP="00F11ED9">
            <w:pPr>
              <w:pStyle w:val="AmColumnHeading"/>
            </w:pPr>
            <w:r w:rsidRPr="00BA4D60">
              <w:t>Pakeitimas</w:t>
            </w:r>
          </w:p>
        </w:tc>
      </w:tr>
      <w:tr w:rsidR="00F11ED9" w:rsidRPr="00BA4D60" w14:paraId="3E462AFF" w14:textId="77777777" w:rsidTr="00F11ED9">
        <w:trPr>
          <w:jc w:val="center"/>
        </w:trPr>
        <w:tc>
          <w:tcPr>
            <w:tcW w:w="4876" w:type="dxa"/>
            <w:tcBorders>
              <w:top w:val="nil"/>
              <w:left w:val="nil"/>
              <w:bottom w:val="nil"/>
              <w:right w:val="nil"/>
            </w:tcBorders>
          </w:tcPr>
          <w:p w14:paraId="633A55B2" w14:textId="77777777" w:rsidR="00F11ED9" w:rsidRPr="00BA4D60" w:rsidRDefault="00F11ED9" w:rsidP="00F11ED9">
            <w:pPr>
              <w:pStyle w:val="Normal6a"/>
            </w:pPr>
          </w:p>
        </w:tc>
        <w:tc>
          <w:tcPr>
            <w:tcW w:w="4876" w:type="dxa"/>
            <w:tcBorders>
              <w:top w:val="nil"/>
              <w:left w:val="nil"/>
              <w:bottom w:val="nil"/>
              <w:right w:val="nil"/>
            </w:tcBorders>
          </w:tcPr>
          <w:p w14:paraId="4FF67DD5" w14:textId="77777777" w:rsidR="00F11ED9" w:rsidRPr="00BA4D60" w:rsidRDefault="00F11ED9" w:rsidP="00F11ED9">
            <w:pPr>
              <w:pStyle w:val="Normal6a"/>
            </w:pPr>
            <w:r w:rsidRPr="00BA4D60">
              <w:rPr>
                <w:b/>
                <w:i/>
              </w:rPr>
              <w:t>12b.</w:t>
            </w:r>
            <w:r w:rsidRPr="00BA4D60">
              <w:tab/>
            </w:r>
            <w:r w:rsidRPr="00BA4D60">
              <w:rPr>
                <w:b/>
                <w:i/>
              </w:rPr>
              <w:t>primena, kad mokesčių skaidrumo priemonės, įskaitant viešų ataskaitų pagal šalis teikimą, prisideda prie sąžiningos konkurencijos, didina įmonių atskaitomybę ir suteikia daugiau tikrumo investuotojams; pabrėžia, kad didesnis skaidrumas padeda sukurti vienodas sąlygas bendrojoje rinkoje, o tai didina ES, kaip patikimų ir tvarių investicijų vietos, patrauklumą;</w:t>
            </w:r>
          </w:p>
        </w:tc>
      </w:tr>
    </w:tbl>
    <w:p w14:paraId="24EC5194"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1902658C" w14:textId="77777777" w:rsidR="00F11ED9" w:rsidRPr="00BA4D60" w:rsidRDefault="00F11ED9" w:rsidP="00F11ED9">
      <w:r w:rsidRPr="00BA4D60">
        <w:rPr>
          <w:rStyle w:val="HideTWBExt"/>
        </w:rPr>
        <w:t>&lt;/Amend&gt;</w:t>
      </w:r>
    </w:p>
    <w:p w14:paraId="0BFE69FA"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122</w:t>
      </w:r>
      <w:r w:rsidRPr="00BA4D60">
        <w:rPr>
          <w:rStyle w:val="HideTWBExt"/>
          <w:b w:val="0"/>
        </w:rPr>
        <w:t>&lt;/NumAm&gt;</w:t>
      </w:r>
    </w:p>
    <w:p w14:paraId="3A34658D" w14:textId="77777777" w:rsidR="00F11ED9" w:rsidRPr="00BA4D60" w:rsidRDefault="00F11ED9" w:rsidP="00F11ED9">
      <w:pPr>
        <w:pStyle w:val="NormalBold"/>
      </w:pPr>
      <w:r w:rsidRPr="00BA4D60">
        <w:rPr>
          <w:rStyle w:val="HideTWBExt"/>
          <w:b w:val="0"/>
        </w:rPr>
        <w:t>&lt;RepeatBlock-By&gt;&lt;Members&gt;</w:t>
      </w:r>
      <w:r w:rsidRPr="00BA4D60">
        <w:t>Arba Kokalari, Regina Doherty</w:t>
      </w:r>
      <w:r w:rsidRPr="00BA4D60">
        <w:rPr>
          <w:rStyle w:val="HideTWBExt"/>
          <w:b w:val="0"/>
        </w:rPr>
        <w:t>&lt;/Members&gt;</w:t>
      </w:r>
    </w:p>
    <w:p w14:paraId="0728A1E0" w14:textId="77777777" w:rsidR="00F11ED9" w:rsidRPr="00BA4D60" w:rsidRDefault="00F11ED9" w:rsidP="00F11ED9">
      <w:pPr>
        <w:pStyle w:val="NormalBold"/>
      </w:pPr>
      <w:r w:rsidRPr="00BA4D60">
        <w:rPr>
          <w:rStyle w:val="HideTWBExt"/>
          <w:b w:val="0"/>
        </w:rPr>
        <w:t>&lt;/RepeatBlock-By&gt;</w:t>
      </w:r>
    </w:p>
    <w:p w14:paraId="3CD6C513"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1653344F" w14:textId="77777777" w:rsidR="00F11ED9" w:rsidRPr="00BA4D60" w:rsidRDefault="00F11ED9" w:rsidP="00F11ED9">
      <w:pPr>
        <w:pStyle w:val="NormalBold"/>
      </w:pPr>
      <w:r w:rsidRPr="00BA4D60">
        <w:rPr>
          <w:rStyle w:val="HideTWBExt"/>
          <w:b w:val="0"/>
        </w:rPr>
        <w:t>&lt;Article&gt;</w:t>
      </w:r>
      <w:r w:rsidRPr="00BA4D60">
        <w:t>12 b dalis (nauja)</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5A50CD93" w14:textId="77777777" w:rsidTr="00F11ED9">
        <w:trPr>
          <w:trHeight w:hRule="exact" w:val="240"/>
          <w:jc w:val="center"/>
        </w:trPr>
        <w:tc>
          <w:tcPr>
            <w:tcW w:w="9752" w:type="dxa"/>
            <w:gridSpan w:val="2"/>
            <w:tcBorders>
              <w:top w:val="nil"/>
              <w:left w:val="nil"/>
              <w:bottom w:val="nil"/>
              <w:right w:val="nil"/>
            </w:tcBorders>
          </w:tcPr>
          <w:p w14:paraId="110A7C57" w14:textId="77777777" w:rsidR="00F11ED9" w:rsidRPr="00BA4D60" w:rsidRDefault="00F11ED9" w:rsidP="00F11ED9"/>
        </w:tc>
      </w:tr>
      <w:tr w:rsidR="00F11ED9" w:rsidRPr="00BA4D60" w14:paraId="350B5D2D" w14:textId="77777777" w:rsidTr="00F11ED9">
        <w:trPr>
          <w:trHeight w:val="240"/>
          <w:jc w:val="center"/>
        </w:trPr>
        <w:tc>
          <w:tcPr>
            <w:tcW w:w="4876" w:type="dxa"/>
            <w:tcBorders>
              <w:top w:val="nil"/>
              <w:left w:val="nil"/>
              <w:bottom w:val="nil"/>
              <w:right w:val="nil"/>
            </w:tcBorders>
          </w:tcPr>
          <w:p w14:paraId="68EB748A"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2BE2C0CE" w14:textId="77777777" w:rsidR="00F11ED9" w:rsidRPr="00BA4D60" w:rsidRDefault="00F11ED9" w:rsidP="00F11ED9">
            <w:pPr>
              <w:pStyle w:val="AmColumnHeading"/>
            </w:pPr>
            <w:r w:rsidRPr="00BA4D60">
              <w:t>Pakeitimas</w:t>
            </w:r>
          </w:p>
        </w:tc>
      </w:tr>
      <w:tr w:rsidR="00F11ED9" w:rsidRPr="00BA4D60" w14:paraId="2DDDC491" w14:textId="77777777" w:rsidTr="00F11ED9">
        <w:trPr>
          <w:jc w:val="center"/>
        </w:trPr>
        <w:tc>
          <w:tcPr>
            <w:tcW w:w="4876" w:type="dxa"/>
            <w:tcBorders>
              <w:top w:val="nil"/>
              <w:left w:val="nil"/>
              <w:bottom w:val="nil"/>
              <w:right w:val="nil"/>
            </w:tcBorders>
          </w:tcPr>
          <w:p w14:paraId="100265FC" w14:textId="77777777" w:rsidR="00F11ED9" w:rsidRPr="00BA4D60" w:rsidRDefault="00F11ED9" w:rsidP="00F11ED9">
            <w:pPr>
              <w:pStyle w:val="Normal6a"/>
            </w:pPr>
          </w:p>
        </w:tc>
        <w:tc>
          <w:tcPr>
            <w:tcW w:w="4876" w:type="dxa"/>
            <w:tcBorders>
              <w:top w:val="nil"/>
              <w:left w:val="nil"/>
              <w:bottom w:val="nil"/>
              <w:right w:val="nil"/>
            </w:tcBorders>
          </w:tcPr>
          <w:p w14:paraId="470F37D5" w14:textId="77777777" w:rsidR="00F11ED9" w:rsidRPr="00BA4D60" w:rsidRDefault="00F11ED9" w:rsidP="00F11ED9">
            <w:pPr>
              <w:pStyle w:val="Normal6a"/>
            </w:pPr>
            <w:r w:rsidRPr="00BA4D60">
              <w:rPr>
                <w:b/>
                <w:i/>
              </w:rPr>
              <w:t>12b.</w:t>
            </w:r>
            <w:r w:rsidRPr="00BA4D60">
              <w:tab/>
            </w:r>
            <w:r w:rsidRPr="00BA4D60">
              <w:rPr>
                <w:b/>
                <w:i/>
              </w:rPr>
              <w:t>primena vienkartinio duomenų pateikimo principo svarbą, kai mokesčių administratoriai, kurie jau gauna informaciją pagal vieną direktyvą, neturėtų dar kartą prašyti to paties subjekto kita forma, išskyrus atvejus, kai papildomu prašymu siekiama aiškaus vykdymo užtikrinimo tikslo;</w:t>
            </w:r>
          </w:p>
        </w:tc>
      </w:tr>
    </w:tbl>
    <w:p w14:paraId="2FCAAE84"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0D95CE81" w14:textId="77777777" w:rsidR="00F11ED9" w:rsidRPr="00BA4D60" w:rsidRDefault="00F11ED9" w:rsidP="00F11ED9">
      <w:r w:rsidRPr="00BA4D60">
        <w:rPr>
          <w:rStyle w:val="HideTWBExt"/>
        </w:rPr>
        <w:t>&lt;/Amend&gt;</w:t>
      </w:r>
    </w:p>
    <w:p w14:paraId="471FE874"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123</w:t>
      </w:r>
      <w:r w:rsidRPr="00BA4D60">
        <w:rPr>
          <w:rStyle w:val="HideTWBExt"/>
          <w:b w:val="0"/>
        </w:rPr>
        <w:t>&lt;/NumAm&gt;</w:t>
      </w:r>
    </w:p>
    <w:p w14:paraId="2E258FD2" w14:textId="77777777" w:rsidR="00F11ED9" w:rsidRPr="00BA4D60" w:rsidRDefault="00F11ED9" w:rsidP="00F11ED9">
      <w:pPr>
        <w:pStyle w:val="NormalBold"/>
      </w:pPr>
      <w:r w:rsidRPr="00BA4D60">
        <w:rPr>
          <w:rStyle w:val="HideTWBExt"/>
          <w:b w:val="0"/>
        </w:rPr>
        <w:t>&lt;RepeatBlock-By&gt;&lt;Members&gt;</w:t>
      </w:r>
      <w:r w:rsidRPr="00BA4D60">
        <w:t>Arba Kokalari, Regina Doherty</w:t>
      </w:r>
      <w:r w:rsidRPr="00BA4D60">
        <w:rPr>
          <w:rStyle w:val="HideTWBExt"/>
          <w:b w:val="0"/>
        </w:rPr>
        <w:t>&lt;/Members&gt;</w:t>
      </w:r>
    </w:p>
    <w:p w14:paraId="720B316B" w14:textId="77777777" w:rsidR="00F11ED9" w:rsidRPr="00BA4D60" w:rsidRDefault="00F11ED9" w:rsidP="00F11ED9">
      <w:pPr>
        <w:pStyle w:val="NormalBold"/>
      </w:pPr>
      <w:r w:rsidRPr="00BA4D60">
        <w:rPr>
          <w:rStyle w:val="HideTWBExt"/>
          <w:b w:val="0"/>
        </w:rPr>
        <w:t>&lt;/RepeatBlock-By&gt;</w:t>
      </w:r>
    </w:p>
    <w:p w14:paraId="3273D6AD"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20FF679E" w14:textId="77777777" w:rsidR="00F11ED9" w:rsidRPr="00BA4D60" w:rsidRDefault="00F11ED9" w:rsidP="00F11ED9">
      <w:pPr>
        <w:pStyle w:val="NormalBold"/>
      </w:pPr>
      <w:r w:rsidRPr="00BA4D60">
        <w:rPr>
          <w:rStyle w:val="HideTWBExt"/>
          <w:b w:val="0"/>
        </w:rPr>
        <w:t>&lt;Article&gt;</w:t>
      </w:r>
      <w:r w:rsidRPr="00BA4D60">
        <w:t>12 c dalis (nauja)</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30012D7C" w14:textId="77777777" w:rsidTr="00F11ED9">
        <w:trPr>
          <w:trHeight w:hRule="exact" w:val="240"/>
          <w:jc w:val="center"/>
        </w:trPr>
        <w:tc>
          <w:tcPr>
            <w:tcW w:w="9752" w:type="dxa"/>
            <w:gridSpan w:val="2"/>
            <w:tcBorders>
              <w:top w:val="nil"/>
              <w:left w:val="nil"/>
              <w:bottom w:val="nil"/>
              <w:right w:val="nil"/>
            </w:tcBorders>
          </w:tcPr>
          <w:p w14:paraId="0136D7CB" w14:textId="77777777" w:rsidR="00F11ED9" w:rsidRPr="00BA4D60" w:rsidRDefault="00F11ED9" w:rsidP="00F11ED9"/>
        </w:tc>
      </w:tr>
      <w:tr w:rsidR="00F11ED9" w:rsidRPr="00BA4D60" w14:paraId="35B6E06E" w14:textId="77777777" w:rsidTr="00F11ED9">
        <w:trPr>
          <w:trHeight w:val="240"/>
          <w:jc w:val="center"/>
        </w:trPr>
        <w:tc>
          <w:tcPr>
            <w:tcW w:w="4876" w:type="dxa"/>
            <w:tcBorders>
              <w:top w:val="nil"/>
              <w:left w:val="nil"/>
              <w:bottom w:val="nil"/>
              <w:right w:val="nil"/>
            </w:tcBorders>
          </w:tcPr>
          <w:p w14:paraId="383AC45E"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418C12B7" w14:textId="77777777" w:rsidR="00F11ED9" w:rsidRPr="00BA4D60" w:rsidRDefault="00F11ED9" w:rsidP="00F11ED9">
            <w:pPr>
              <w:pStyle w:val="AmColumnHeading"/>
            </w:pPr>
            <w:r w:rsidRPr="00BA4D60">
              <w:t>Pakeitimas</w:t>
            </w:r>
          </w:p>
        </w:tc>
      </w:tr>
      <w:tr w:rsidR="00F11ED9" w:rsidRPr="00BA4D60" w14:paraId="062CB8CD" w14:textId="77777777" w:rsidTr="00F11ED9">
        <w:trPr>
          <w:jc w:val="center"/>
        </w:trPr>
        <w:tc>
          <w:tcPr>
            <w:tcW w:w="4876" w:type="dxa"/>
            <w:tcBorders>
              <w:top w:val="nil"/>
              <w:left w:val="nil"/>
              <w:bottom w:val="nil"/>
              <w:right w:val="nil"/>
            </w:tcBorders>
          </w:tcPr>
          <w:p w14:paraId="43CCAFA8" w14:textId="77777777" w:rsidR="00F11ED9" w:rsidRPr="00BA4D60" w:rsidRDefault="00F11ED9" w:rsidP="00F11ED9">
            <w:pPr>
              <w:pStyle w:val="Normal6a"/>
            </w:pPr>
          </w:p>
        </w:tc>
        <w:tc>
          <w:tcPr>
            <w:tcW w:w="4876" w:type="dxa"/>
            <w:tcBorders>
              <w:top w:val="nil"/>
              <w:left w:val="nil"/>
              <w:bottom w:val="nil"/>
              <w:right w:val="nil"/>
            </w:tcBorders>
          </w:tcPr>
          <w:p w14:paraId="1E7B95C0" w14:textId="77777777" w:rsidR="00F11ED9" w:rsidRPr="00BA4D60" w:rsidRDefault="00F11ED9" w:rsidP="00F11ED9">
            <w:pPr>
              <w:pStyle w:val="Normal6a"/>
            </w:pPr>
            <w:r w:rsidRPr="00BA4D60">
              <w:rPr>
                <w:b/>
                <w:i/>
              </w:rPr>
              <w:t>12c.</w:t>
            </w:r>
            <w:r w:rsidRPr="00BA4D60">
              <w:tab/>
            </w:r>
            <w:r w:rsidR="00292F0D" w:rsidRPr="00BA4D60">
              <w:rPr>
                <w:b/>
                <w:i/>
              </w:rPr>
              <w:t>p</w:t>
            </w:r>
            <w:r w:rsidRPr="00BA4D60">
              <w:rPr>
                <w:b/>
                <w:i/>
              </w:rPr>
              <w:t xml:space="preserve">abrėžia, kad mokesčių susiskaidymas yra viena iš priežasčių, dėl kurių ES įmonės patiria didesnes išlaidas </w:t>
            </w:r>
            <w:r w:rsidRPr="00BA4D60">
              <w:rPr>
                <w:b/>
                <w:i/>
              </w:rPr>
              <w:lastRenderedPageBreak/>
              <w:t>plėsdamos veiklą tarpvalstybiniu mastu, pritraukdamos kapitalą arba struktūrizuodamos investicijas bendrojoje rinkoje;</w:t>
            </w:r>
          </w:p>
        </w:tc>
      </w:tr>
    </w:tbl>
    <w:p w14:paraId="7CBA3FF9" w14:textId="77777777" w:rsidR="00F11ED9" w:rsidRPr="00BA4D60" w:rsidRDefault="00F11ED9" w:rsidP="00F11ED9">
      <w:pPr>
        <w:pStyle w:val="AmOrLang"/>
      </w:pPr>
      <w:r w:rsidRPr="00BA4D60">
        <w:lastRenderedPageBreak/>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103539CF" w14:textId="77777777" w:rsidR="00F11ED9" w:rsidRPr="00BA4D60" w:rsidRDefault="00F11ED9" w:rsidP="00F11ED9">
      <w:r w:rsidRPr="00BA4D60">
        <w:rPr>
          <w:rStyle w:val="HideTWBExt"/>
        </w:rPr>
        <w:t>&lt;/Amend&gt;</w:t>
      </w:r>
    </w:p>
    <w:p w14:paraId="64F76189"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124</w:t>
      </w:r>
      <w:r w:rsidRPr="00BA4D60">
        <w:rPr>
          <w:rStyle w:val="HideTWBExt"/>
          <w:b w:val="0"/>
        </w:rPr>
        <w:t>&lt;/NumAm&gt;</w:t>
      </w:r>
    </w:p>
    <w:p w14:paraId="0165AC79" w14:textId="77777777" w:rsidR="00F11ED9" w:rsidRPr="00BA4D60" w:rsidRDefault="00F11ED9" w:rsidP="00F11ED9">
      <w:pPr>
        <w:pStyle w:val="NormalBold"/>
      </w:pPr>
      <w:r w:rsidRPr="00BA4D60">
        <w:rPr>
          <w:rStyle w:val="HideTWBExt"/>
          <w:b w:val="0"/>
        </w:rPr>
        <w:t>&lt;RepeatBlock-By&gt;&lt;Members&gt;</w:t>
      </w:r>
      <w:r w:rsidRPr="00BA4D60">
        <w:t>Rasmus Andresen</w:t>
      </w:r>
      <w:r w:rsidRPr="00BA4D60">
        <w:rPr>
          <w:rStyle w:val="HideTWBExt"/>
          <w:b w:val="0"/>
        </w:rPr>
        <w:t>&lt;/Members&gt;</w:t>
      </w:r>
    </w:p>
    <w:p w14:paraId="3496606B" w14:textId="77777777" w:rsidR="00F11ED9" w:rsidRPr="00BA4D60" w:rsidRDefault="00F11ED9" w:rsidP="00F11ED9">
      <w:pPr>
        <w:pStyle w:val="NormalBold"/>
      </w:pPr>
      <w:r w:rsidRPr="00BA4D60">
        <w:rPr>
          <w:rStyle w:val="HideTWBExt"/>
          <w:b w:val="0"/>
        </w:rPr>
        <w:t>&lt;/RepeatBlock-By&gt;</w:t>
      </w:r>
    </w:p>
    <w:p w14:paraId="07FDC723"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2DCD35A9" w14:textId="77777777" w:rsidR="00F11ED9" w:rsidRPr="00BA4D60" w:rsidRDefault="00F11ED9" w:rsidP="00F11ED9">
      <w:pPr>
        <w:pStyle w:val="NormalBold"/>
      </w:pPr>
      <w:r w:rsidRPr="00BA4D60">
        <w:rPr>
          <w:rStyle w:val="HideTWBExt"/>
          <w:b w:val="0"/>
        </w:rPr>
        <w:t>&lt;Article&gt;</w:t>
      </w:r>
      <w:r w:rsidRPr="00BA4D60">
        <w:t>3 paantraštė</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24113356" w14:textId="77777777" w:rsidTr="00F11ED9">
        <w:trPr>
          <w:trHeight w:hRule="exact" w:val="240"/>
          <w:jc w:val="center"/>
        </w:trPr>
        <w:tc>
          <w:tcPr>
            <w:tcW w:w="9752" w:type="dxa"/>
            <w:gridSpan w:val="2"/>
            <w:tcBorders>
              <w:top w:val="nil"/>
              <w:left w:val="nil"/>
              <w:bottom w:val="nil"/>
              <w:right w:val="nil"/>
            </w:tcBorders>
          </w:tcPr>
          <w:p w14:paraId="34906F79" w14:textId="77777777" w:rsidR="00F11ED9" w:rsidRPr="00BA4D60" w:rsidRDefault="00F11ED9" w:rsidP="00F11ED9"/>
        </w:tc>
      </w:tr>
      <w:tr w:rsidR="00F11ED9" w:rsidRPr="00BA4D60" w14:paraId="19765350" w14:textId="77777777" w:rsidTr="00F11ED9">
        <w:trPr>
          <w:trHeight w:val="240"/>
          <w:jc w:val="center"/>
        </w:trPr>
        <w:tc>
          <w:tcPr>
            <w:tcW w:w="4876" w:type="dxa"/>
            <w:tcBorders>
              <w:top w:val="nil"/>
              <w:left w:val="nil"/>
              <w:bottom w:val="nil"/>
              <w:right w:val="nil"/>
            </w:tcBorders>
          </w:tcPr>
          <w:p w14:paraId="42EB392E"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54FD6E1E" w14:textId="77777777" w:rsidR="00F11ED9" w:rsidRPr="00BA4D60" w:rsidRDefault="00F11ED9" w:rsidP="00F11ED9">
            <w:pPr>
              <w:pStyle w:val="AmColumnHeading"/>
            </w:pPr>
            <w:r w:rsidRPr="00BA4D60">
              <w:t>Pakeitimas</w:t>
            </w:r>
          </w:p>
        </w:tc>
      </w:tr>
      <w:tr w:rsidR="00F11ED9" w:rsidRPr="00BA4D60" w14:paraId="4DF689CF" w14:textId="77777777" w:rsidTr="00F11ED9">
        <w:trPr>
          <w:jc w:val="center"/>
        </w:trPr>
        <w:tc>
          <w:tcPr>
            <w:tcW w:w="4876" w:type="dxa"/>
            <w:tcBorders>
              <w:top w:val="nil"/>
              <w:left w:val="nil"/>
              <w:bottom w:val="nil"/>
              <w:right w:val="nil"/>
            </w:tcBorders>
          </w:tcPr>
          <w:p w14:paraId="6B66D271" w14:textId="77777777" w:rsidR="00F11ED9" w:rsidRPr="00BA4D60" w:rsidRDefault="00F11ED9" w:rsidP="00F11ED9">
            <w:pPr>
              <w:pStyle w:val="Normal6a"/>
            </w:pPr>
            <w:r w:rsidRPr="00BA4D60">
              <w:t xml:space="preserve">Kovos su </w:t>
            </w:r>
            <w:r w:rsidRPr="00BA4D60">
              <w:rPr>
                <w:b/>
                <w:i/>
              </w:rPr>
              <w:t>žalinga mokesčių praktika</w:t>
            </w:r>
            <w:r w:rsidRPr="00BA4D60">
              <w:t xml:space="preserve"> padėtis</w:t>
            </w:r>
          </w:p>
        </w:tc>
        <w:tc>
          <w:tcPr>
            <w:tcW w:w="4876" w:type="dxa"/>
            <w:tcBorders>
              <w:top w:val="nil"/>
              <w:left w:val="nil"/>
              <w:bottom w:val="nil"/>
              <w:right w:val="nil"/>
            </w:tcBorders>
          </w:tcPr>
          <w:p w14:paraId="62A42399" w14:textId="77777777" w:rsidR="00F11ED9" w:rsidRPr="00BA4D60" w:rsidRDefault="00F11ED9" w:rsidP="00F11ED9">
            <w:pPr>
              <w:pStyle w:val="Normal6a"/>
            </w:pPr>
            <w:r w:rsidRPr="00BA4D60">
              <w:t xml:space="preserve">Kovos su </w:t>
            </w:r>
            <w:r w:rsidRPr="00BA4D60">
              <w:rPr>
                <w:b/>
                <w:i/>
              </w:rPr>
              <w:t>mokesčių slėpimu, vengimu ir agresyviu mokesčių planavimu</w:t>
            </w:r>
            <w:r w:rsidRPr="00BA4D60">
              <w:t xml:space="preserve"> padėtis</w:t>
            </w:r>
          </w:p>
        </w:tc>
      </w:tr>
    </w:tbl>
    <w:p w14:paraId="0611B341"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70166B0D" w14:textId="77777777" w:rsidR="00F11ED9" w:rsidRPr="00BA4D60" w:rsidRDefault="00F11ED9" w:rsidP="00F11ED9">
      <w:r w:rsidRPr="00BA4D60">
        <w:rPr>
          <w:rStyle w:val="HideTWBExt"/>
        </w:rPr>
        <w:t>&lt;/Amend&gt;</w:t>
      </w:r>
    </w:p>
    <w:p w14:paraId="2715B288"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125</w:t>
      </w:r>
      <w:r w:rsidRPr="00BA4D60">
        <w:rPr>
          <w:rStyle w:val="HideTWBExt"/>
          <w:b w:val="0"/>
        </w:rPr>
        <w:t>&lt;/NumAm&gt;</w:t>
      </w:r>
    </w:p>
    <w:p w14:paraId="066ED8F6" w14:textId="77777777" w:rsidR="00F11ED9" w:rsidRPr="00BA4D60" w:rsidRDefault="00F11ED9" w:rsidP="00F11ED9">
      <w:pPr>
        <w:pStyle w:val="NormalBold"/>
      </w:pPr>
      <w:r w:rsidRPr="00BA4D60">
        <w:rPr>
          <w:rStyle w:val="HideTWBExt"/>
          <w:b w:val="0"/>
        </w:rPr>
        <w:t>&lt;RepeatBlock-By&gt;&lt;Members&gt;</w:t>
      </w:r>
      <w:r w:rsidRPr="00BA4D60">
        <w:t>Markus Ferber</w:t>
      </w:r>
      <w:r w:rsidRPr="00BA4D60">
        <w:rPr>
          <w:rStyle w:val="HideTWBExt"/>
          <w:b w:val="0"/>
        </w:rPr>
        <w:t>&lt;/Members&gt;</w:t>
      </w:r>
    </w:p>
    <w:p w14:paraId="658608C4" w14:textId="77777777" w:rsidR="00F11ED9" w:rsidRPr="00BA4D60" w:rsidRDefault="00F11ED9" w:rsidP="00F11ED9">
      <w:pPr>
        <w:pStyle w:val="NormalBold"/>
      </w:pPr>
      <w:r w:rsidRPr="00BA4D60">
        <w:rPr>
          <w:rStyle w:val="HideTWBExt"/>
          <w:b w:val="0"/>
        </w:rPr>
        <w:t>&lt;/RepeatBlock-By&gt;</w:t>
      </w:r>
    </w:p>
    <w:p w14:paraId="620B3845"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637A8C93" w14:textId="77777777" w:rsidR="00F11ED9" w:rsidRPr="00BA4D60" w:rsidRDefault="00F11ED9" w:rsidP="00F11ED9">
      <w:pPr>
        <w:pStyle w:val="NormalBold"/>
      </w:pPr>
      <w:r w:rsidRPr="00BA4D60">
        <w:rPr>
          <w:rStyle w:val="HideTWBExt"/>
          <w:b w:val="0"/>
        </w:rPr>
        <w:t>&lt;Article&gt;</w:t>
      </w:r>
      <w:r w:rsidRPr="00BA4D60">
        <w:t>3 paantraštė</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30AF97AD" w14:textId="77777777" w:rsidTr="00F11ED9">
        <w:trPr>
          <w:trHeight w:hRule="exact" w:val="240"/>
          <w:jc w:val="center"/>
        </w:trPr>
        <w:tc>
          <w:tcPr>
            <w:tcW w:w="9752" w:type="dxa"/>
            <w:gridSpan w:val="2"/>
            <w:tcBorders>
              <w:top w:val="nil"/>
              <w:left w:val="nil"/>
              <w:bottom w:val="nil"/>
              <w:right w:val="nil"/>
            </w:tcBorders>
          </w:tcPr>
          <w:p w14:paraId="6F6FD79D" w14:textId="77777777" w:rsidR="00F11ED9" w:rsidRPr="00BA4D60" w:rsidRDefault="00F11ED9" w:rsidP="00F11ED9"/>
        </w:tc>
      </w:tr>
      <w:tr w:rsidR="00F11ED9" w:rsidRPr="00BA4D60" w14:paraId="2026B5FC" w14:textId="77777777" w:rsidTr="00F11ED9">
        <w:trPr>
          <w:trHeight w:val="240"/>
          <w:jc w:val="center"/>
        </w:trPr>
        <w:tc>
          <w:tcPr>
            <w:tcW w:w="4876" w:type="dxa"/>
            <w:tcBorders>
              <w:top w:val="nil"/>
              <w:left w:val="nil"/>
              <w:bottom w:val="nil"/>
              <w:right w:val="nil"/>
            </w:tcBorders>
          </w:tcPr>
          <w:p w14:paraId="5B5A8237"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3A4264ED" w14:textId="77777777" w:rsidR="00F11ED9" w:rsidRPr="00BA4D60" w:rsidRDefault="00F11ED9" w:rsidP="00F11ED9">
            <w:pPr>
              <w:pStyle w:val="AmColumnHeading"/>
            </w:pPr>
            <w:r w:rsidRPr="00BA4D60">
              <w:t>Pakeitimas</w:t>
            </w:r>
          </w:p>
        </w:tc>
      </w:tr>
      <w:tr w:rsidR="00F11ED9" w:rsidRPr="00BA4D60" w14:paraId="4CDB203D" w14:textId="77777777" w:rsidTr="00F11ED9">
        <w:trPr>
          <w:jc w:val="center"/>
        </w:trPr>
        <w:tc>
          <w:tcPr>
            <w:tcW w:w="4876" w:type="dxa"/>
            <w:tcBorders>
              <w:top w:val="nil"/>
              <w:left w:val="nil"/>
              <w:bottom w:val="nil"/>
              <w:right w:val="nil"/>
            </w:tcBorders>
          </w:tcPr>
          <w:p w14:paraId="08204EE1" w14:textId="77777777" w:rsidR="00F11ED9" w:rsidRPr="00BA4D60" w:rsidRDefault="00F11ED9" w:rsidP="00F11ED9">
            <w:pPr>
              <w:pStyle w:val="Normal6a"/>
            </w:pPr>
            <w:r w:rsidRPr="00BA4D60">
              <w:rPr>
                <w:b/>
                <w:i/>
              </w:rPr>
              <w:t>Kovos su žalinga mokesčių praktika padėtis</w:t>
            </w:r>
          </w:p>
        </w:tc>
        <w:tc>
          <w:tcPr>
            <w:tcW w:w="4876" w:type="dxa"/>
            <w:tcBorders>
              <w:top w:val="nil"/>
              <w:left w:val="nil"/>
              <w:bottom w:val="nil"/>
              <w:right w:val="nil"/>
            </w:tcBorders>
          </w:tcPr>
          <w:p w14:paraId="5A7EC868" w14:textId="77777777" w:rsidR="00F11ED9" w:rsidRPr="00BA4D60" w:rsidRDefault="00F11ED9" w:rsidP="00F11ED9">
            <w:pPr>
              <w:pStyle w:val="Normal6a"/>
            </w:pPr>
            <w:r w:rsidRPr="00BA4D60">
              <w:rPr>
                <w:b/>
                <w:i/>
              </w:rPr>
              <w:t>Pasaulinio administracinio bendradarbiavimo apmokestinimo klausimais padėtis</w:t>
            </w:r>
          </w:p>
        </w:tc>
      </w:tr>
    </w:tbl>
    <w:p w14:paraId="0D709191"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328D0D24" w14:textId="77777777" w:rsidR="00F11ED9" w:rsidRPr="00BA4D60" w:rsidRDefault="00F11ED9" w:rsidP="00F11ED9">
      <w:r w:rsidRPr="00BA4D60">
        <w:rPr>
          <w:rStyle w:val="HideTWBExt"/>
        </w:rPr>
        <w:t>&lt;/Amend&gt;</w:t>
      </w:r>
    </w:p>
    <w:p w14:paraId="683DF106"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126</w:t>
      </w:r>
      <w:r w:rsidRPr="00BA4D60">
        <w:rPr>
          <w:rStyle w:val="HideTWBExt"/>
          <w:b w:val="0"/>
        </w:rPr>
        <w:t>&lt;/NumAm&gt;</w:t>
      </w:r>
    </w:p>
    <w:p w14:paraId="2B544FF1" w14:textId="77777777" w:rsidR="00F11ED9" w:rsidRPr="00BA4D60" w:rsidRDefault="00F11ED9" w:rsidP="00F11ED9">
      <w:pPr>
        <w:pStyle w:val="NormalBold"/>
      </w:pPr>
      <w:r w:rsidRPr="00BA4D60">
        <w:rPr>
          <w:rStyle w:val="HideTWBExt"/>
          <w:b w:val="0"/>
        </w:rPr>
        <w:t>&lt;RepeatBlock-By&gt;&lt;Members&gt;</w:t>
      </w:r>
      <w:r w:rsidRPr="00BA4D60">
        <w:t>Enikő Győri, Pierre Pimpie</w:t>
      </w:r>
      <w:r w:rsidRPr="00BA4D60">
        <w:rPr>
          <w:rStyle w:val="HideTWBExt"/>
          <w:b w:val="0"/>
        </w:rPr>
        <w:t>&lt;/Members&gt;</w:t>
      </w:r>
    </w:p>
    <w:p w14:paraId="5C8BA571" w14:textId="77777777" w:rsidR="00F11ED9" w:rsidRPr="00BA4D60" w:rsidRDefault="00F11ED9" w:rsidP="00F11ED9">
      <w:pPr>
        <w:pStyle w:val="NormalBold"/>
      </w:pPr>
      <w:r w:rsidRPr="00BA4D60">
        <w:rPr>
          <w:rStyle w:val="HideTWBExt"/>
          <w:b w:val="0"/>
        </w:rPr>
        <w:t>&lt;/RepeatBlock-By&gt;</w:t>
      </w:r>
    </w:p>
    <w:p w14:paraId="7456D888"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42BDDC9B" w14:textId="77777777" w:rsidR="00F11ED9" w:rsidRPr="00BA4D60" w:rsidRDefault="00F11ED9" w:rsidP="00F11ED9">
      <w:pPr>
        <w:pStyle w:val="NormalBold"/>
      </w:pPr>
      <w:r w:rsidRPr="00BA4D60">
        <w:rPr>
          <w:rStyle w:val="HideTWBExt"/>
          <w:b w:val="0"/>
        </w:rPr>
        <w:t>&lt;Article&gt;</w:t>
      </w:r>
      <w:r w:rsidRPr="00BA4D60">
        <w:t>13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08F3FFDC" w14:textId="77777777" w:rsidTr="00F11ED9">
        <w:trPr>
          <w:trHeight w:hRule="exact" w:val="240"/>
          <w:jc w:val="center"/>
        </w:trPr>
        <w:tc>
          <w:tcPr>
            <w:tcW w:w="9752" w:type="dxa"/>
            <w:gridSpan w:val="2"/>
            <w:tcBorders>
              <w:top w:val="nil"/>
              <w:left w:val="nil"/>
              <w:bottom w:val="nil"/>
              <w:right w:val="nil"/>
            </w:tcBorders>
          </w:tcPr>
          <w:p w14:paraId="08C50240" w14:textId="77777777" w:rsidR="00F11ED9" w:rsidRPr="00BA4D60" w:rsidRDefault="00F11ED9" w:rsidP="00F11ED9"/>
        </w:tc>
      </w:tr>
      <w:tr w:rsidR="00F11ED9" w:rsidRPr="00BA4D60" w14:paraId="6D90460D" w14:textId="77777777" w:rsidTr="00F11ED9">
        <w:trPr>
          <w:trHeight w:val="240"/>
          <w:jc w:val="center"/>
        </w:trPr>
        <w:tc>
          <w:tcPr>
            <w:tcW w:w="4876" w:type="dxa"/>
            <w:tcBorders>
              <w:top w:val="nil"/>
              <w:left w:val="nil"/>
              <w:bottom w:val="nil"/>
              <w:right w:val="nil"/>
            </w:tcBorders>
          </w:tcPr>
          <w:p w14:paraId="13AB4DA7"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2DCEB205" w14:textId="77777777" w:rsidR="00F11ED9" w:rsidRPr="00BA4D60" w:rsidRDefault="00F11ED9" w:rsidP="00F11ED9">
            <w:pPr>
              <w:pStyle w:val="AmColumnHeading"/>
            </w:pPr>
            <w:r w:rsidRPr="00BA4D60">
              <w:t>Pakeitimas</w:t>
            </w:r>
          </w:p>
        </w:tc>
      </w:tr>
      <w:tr w:rsidR="00F11ED9" w:rsidRPr="00BA4D60" w14:paraId="3BE1941D" w14:textId="77777777" w:rsidTr="00F11ED9">
        <w:trPr>
          <w:jc w:val="center"/>
        </w:trPr>
        <w:tc>
          <w:tcPr>
            <w:tcW w:w="4876" w:type="dxa"/>
            <w:tcBorders>
              <w:top w:val="nil"/>
              <w:left w:val="nil"/>
              <w:bottom w:val="nil"/>
              <w:right w:val="nil"/>
            </w:tcBorders>
          </w:tcPr>
          <w:p w14:paraId="52DC5190" w14:textId="77777777" w:rsidR="00F11ED9" w:rsidRPr="00BA4D60" w:rsidRDefault="00F11ED9" w:rsidP="00F11ED9">
            <w:pPr>
              <w:pStyle w:val="Normal6a"/>
            </w:pPr>
            <w:r w:rsidRPr="00BA4D60">
              <w:t>13.</w:t>
            </w:r>
            <w:r w:rsidRPr="00BA4D60">
              <w:tab/>
              <w:t xml:space="preserve">palankiai vertina antrojo ramsčio </w:t>
            </w:r>
            <w:r w:rsidRPr="00BA4D60">
              <w:lastRenderedPageBreak/>
              <w:t>indėlį mažinant jurisdikcijų, taikančių labai mažus efektyviuosius pelno mokesčio tarifus, skaičių ir nustatant reikalavimus atitinkančius vietos minimalius papildinius mokesčius daugelyje jurisdikcijų, nes tai yra svarbus žingsnis siekiant užkirsti kelią tarptautinių įmonių mokesčių vengimo praktikai;</w:t>
            </w:r>
          </w:p>
        </w:tc>
        <w:tc>
          <w:tcPr>
            <w:tcW w:w="4876" w:type="dxa"/>
            <w:tcBorders>
              <w:top w:val="nil"/>
              <w:left w:val="nil"/>
              <w:bottom w:val="nil"/>
              <w:right w:val="nil"/>
            </w:tcBorders>
          </w:tcPr>
          <w:p w14:paraId="6931F06E" w14:textId="77777777" w:rsidR="00F11ED9" w:rsidRPr="00BA4D60" w:rsidRDefault="00F11ED9" w:rsidP="00F11ED9">
            <w:pPr>
              <w:pStyle w:val="Normal6a"/>
            </w:pPr>
            <w:r w:rsidRPr="00BA4D60">
              <w:lastRenderedPageBreak/>
              <w:t>13.</w:t>
            </w:r>
            <w:r w:rsidRPr="00BA4D60">
              <w:tab/>
              <w:t xml:space="preserve">palankiai vertina antrojo ramsčio </w:t>
            </w:r>
            <w:r w:rsidRPr="00BA4D60">
              <w:lastRenderedPageBreak/>
              <w:t xml:space="preserve">indėlį mažinant jurisdikcijų, taikančių labai mažus efektyviuosius pelno mokesčio tarifus, skaičių ir nustatant reikalavimus atitinkančius vietos minimalius papildinius mokesčius daugelyje jurisdikcijų, nes tai yra svarbus žingsnis siekiant užkirsti kelią tarptautinių įmonių mokesčių vengimo praktikai; </w:t>
            </w:r>
            <w:r w:rsidRPr="00BA4D60">
              <w:rPr>
                <w:b/>
                <w:i/>
              </w:rPr>
              <w:t>vis dėlto pabrėžia, kad sąžininga ir sveika mokesčių konkurencija tarp ES valstybių narių tebėra svarbus vidaus rinkos elementas ir prisideda prie Sąjungos konkurencingumo pasaulyje, nes sukuriama verslui palanki aplinka; pabrėžia, kad pakankamo lankstumo valstybėms narėms išsaugojimas tiesioginio apmokestinimo srityje padeda išlaikyti Sąjungos, kaip verslo veiklos ir inovacijų vietos, patrauklumą, taip remiant įmonių, investicijų, aukštos kvalifikacijos darbo vietų ir strateginių pramonės šakų išlaikymą ES;</w:t>
            </w:r>
          </w:p>
        </w:tc>
      </w:tr>
    </w:tbl>
    <w:p w14:paraId="57FBE271" w14:textId="77777777" w:rsidR="00F11ED9" w:rsidRPr="00BA4D60" w:rsidRDefault="00F11ED9" w:rsidP="00F11ED9">
      <w:pPr>
        <w:pStyle w:val="AmOrLang"/>
      </w:pPr>
      <w:r w:rsidRPr="00BA4D60">
        <w:lastRenderedPageBreak/>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752AF4F2" w14:textId="77777777" w:rsidR="00F11ED9" w:rsidRPr="00BA4D60" w:rsidRDefault="00F11ED9" w:rsidP="00F11ED9">
      <w:r w:rsidRPr="00BA4D60">
        <w:rPr>
          <w:rStyle w:val="HideTWBExt"/>
        </w:rPr>
        <w:t>&lt;/Amend&gt;</w:t>
      </w:r>
    </w:p>
    <w:p w14:paraId="0C03D756"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127</w:t>
      </w:r>
      <w:r w:rsidRPr="00BA4D60">
        <w:rPr>
          <w:rStyle w:val="HideTWBExt"/>
          <w:b w:val="0"/>
        </w:rPr>
        <w:t>&lt;/NumAm&gt;</w:t>
      </w:r>
    </w:p>
    <w:p w14:paraId="0A68B59E" w14:textId="77777777" w:rsidR="00F11ED9" w:rsidRPr="00BA4D60" w:rsidRDefault="00F11ED9" w:rsidP="00F11ED9">
      <w:pPr>
        <w:pStyle w:val="NormalBold"/>
      </w:pPr>
      <w:r w:rsidRPr="00BA4D60">
        <w:rPr>
          <w:rStyle w:val="HideTWBExt"/>
          <w:b w:val="0"/>
        </w:rPr>
        <w:t>&lt;RepeatBlock-By&gt;&lt;Members&gt;</w:t>
      </w:r>
      <w:r w:rsidRPr="00BA4D60">
        <w:t>Rasmus Andresen</w:t>
      </w:r>
      <w:r w:rsidRPr="00BA4D60">
        <w:rPr>
          <w:rStyle w:val="HideTWBExt"/>
          <w:b w:val="0"/>
        </w:rPr>
        <w:t>&lt;/Members&gt;</w:t>
      </w:r>
    </w:p>
    <w:p w14:paraId="6E0C2ACA" w14:textId="77777777" w:rsidR="00F11ED9" w:rsidRPr="00BA4D60" w:rsidRDefault="00F11ED9" w:rsidP="00F11ED9">
      <w:pPr>
        <w:pStyle w:val="NormalBold"/>
      </w:pPr>
      <w:r w:rsidRPr="00BA4D60">
        <w:rPr>
          <w:rStyle w:val="HideTWBExt"/>
          <w:b w:val="0"/>
        </w:rPr>
        <w:t>&lt;/RepeatBlock-By&gt;</w:t>
      </w:r>
    </w:p>
    <w:p w14:paraId="63D270A8"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1B38BED1" w14:textId="77777777" w:rsidR="00F11ED9" w:rsidRPr="00BA4D60" w:rsidRDefault="00F11ED9" w:rsidP="00F11ED9">
      <w:pPr>
        <w:pStyle w:val="NormalBold"/>
      </w:pPr>
      <w:r w:rsidRPr="00BA4D60">
        <w:rPr>
          <w:rStyle w:val="HideTWBExt"/>
          <w:b w:val="0"/>
        </w:rPr>
        <w:t>&lt;Article&gt;</w:t>
      </w:r>
      <w:r w:rsidRPr="00BA4D60">
        <w:t>13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08E79D61" w14:textId="77777777" w:rsidTr="00F11ED9">
        <w:trPr>
          <w:trHeight w:hRule="exact" w:val="240"/>
          <w:jc w:val="center"/>
        </w:trPr>
        <w:tc>
          <w:tcPr>
            <w:tcW w:w="9752" w:type="dxa"/>
            <w:gridSpan w:val="2"/>
            <w:tcBorders>
              <w:top w:val="nil"/>
              <w:left w:val="nil"/>
              <w:bottom w:val="nil"/>
              <w:right w:val="nil"/>
            </w:tcBorders>
          </w:tcPr>
          <w:p w14:paraId="6AFD0CF9" w14:textId="77777777" w:rsidR="00F11ED9" w:rsidRPr="00BA4D60" w:rsidRDefault="00F11ED9" w:rsidP="00F11ED9"/>
        </w:tc>
      </w:tr>
      <w:tr w:rsidR="00F11ED9" w:rsidRPr="00BA4D60" w14:paraId="0A59236E" w14:textId="77777777" w:rsidTr="00F11ED9">
        <w:trPr>
          <w:trHeight w:val="240"/>
          <w:jc w:val="center"/>
        </w:trPr>
        <w:tc>
          <w:tcPr>
            <w:tcW w:w="4876" w:type="dxa"/>
            <w:tcBorders>
              <w:top w:val="nil"/>
              <w:left w:val="nil"/>
              <w:bottom w:val="nil"/>
              <w:right w:val="nil"/>
            </w:tcBorders>
          </w:tcPr>
          <w:p w14:paraId="388D3B86"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1D3160BE" w14:textId="77777777" w:rsidR="00F11ED9" w:rsidRPr="00BA4D60" w:rsidRDefault="00F11ED9" w:rsidP="00F11ED9">
            <w:pPr>
              <w:pStyle w:val="AmColumnHeading"/>
            </w:pPr>
            <w:r w:rsidRPr="00BA4D60">
              <w:t>Pakeitimas</w:t>
            </w:r>
          </w:p>
        </w:tc>
      </w:tr>
      <w:tr w:rsidR="00F11ED9" w:rsidRPr="00BA4D60" w14:paraId="5A665825" w14:textId="77777777" w:rsidTr="00F11ED9">
        <w:trPr>
          <w:jc w:val="center"/>
        </w:trPr>
        <w:tc>
          <w:tcPr>
            <w:tcW w:w="4876" w:type="dxa"/>
            <w:tcBorders>
              <w:top w:val="nil"/>
              <w:left w:val="nil"/>
              <w:bottom w:val="nil"/>
              <w:right w:val="nil"/>
            </w:tcBorders>
          </w:tcPr>
          <w:p w14:paraId="18B0F49A" w14:textId="77777777" w:rsidR="00F11ED9" w:rsidRPr="00BA4D60" w:rsidRDefault="00F11ED9" w:rsidP="00F11ED9">
            <w:pPr>
              <w:pStyle w:val="Normal6a"/>
            </w:pPr>
            <w:r w:rsidRPr="00BA4D60">
              <w:t>13.</w:t>
            </w:r>
            <w:r w:rsidRPr="00BA4D60">
              <w:tab/>
              <w:t>palankiai vertina antrojo ramsčio indėlį mažinant jurisdikcijų, taikančių labai mažus efektyviuosius pelno mokesčio tarifus, skaičių ir nustatant reikalavimus atitinkančius vietos minimalius papildinius mokesčius daugelyje jurisdikcijų, nes tai yra svarbus žingsnis siekiant užkirsti kelią tarptautinių įmonių mokesčių vengimo praktikai;</w:t>
            </w:r>
          </w:p>
        </w:tc>
        <w:tc>
          <w:tcPr>
            <w:tcW w:w="4876" w:type="dxa"/>
            <w:tcBorders>
              <w:top w:val="nil"/>
              <w:left w:val="nil"/>
              <w:bottom w:val="nil"/>
              <w:right w:val="nil"/>
            </w:tcBorders>
          </w:tcPr>
          <w:p w14:paraId="57A46FEA" w14:textId="77777777" w:rsidR="00F11ED9" w:rsidRPr="00BA4D60" w:rsidRDefault="00F11ED9" w:rsidP="00F11ED9">
            <w:pPr>
              <w:pStyle w:val="Normal6a"/>
            </w:pPr>
            <w:r w:rsidRPr="00BA4D60">
              <w:t>13.</w:t>
            </w:r>
            <w:r w:rsidRPr="00BA4D60">
              <w:tab/>
              <w:t xml:space="preserve">palankiai vertina antrojo ramsčio indėlį mažinant jurisdikcijų, taikančių labai mažus efektyviuosius pelno mokesčio tarifus, skaičių ir nustatant reikalavimus atitinkančius vietos minimalius papildinius mokesčius daugelyje jurisdikcijų, nes tai yra svarbus žingsnis siekiant užkirsti kelią tarptautinių įmonių mokesčių vengimo praktikai; </w:t>
            </w:r>
            <w:r w:rsidRPr="00BA4D60">
              <w:rPr>
                <w:b/>
                <w:i/>
              </w:rPr>
              <w:t xml:space="preserve">apgailestauja, kad, nepaisant pastarąjį dešimtmetį dėtų reguliavimo pastangų, pelno perkėlimas į mažų mokesčių jurisdikcijas tebėra plačiai paplitusi didelių tarptautinių įmonių praktika, ir nėra nedaug ženklų, kad ji </w:t>
            </w:r>
            <w:r w:rsidRPr="00BA4D60">
              <w:rPr>
                <w:b/>
                <w:i/>
              </w:rPr>
              <w:lastRenderedPageBreak/>
              <w:t>mažėja; primena, kad dabartinėmis tarptautinėmis aplinkybėmis labai svarbu stebėti atsirandančias žalingos mokesčių konkurencijos formas, įskaitant atsirandančias dėl antrojo ramsčio sistemoje įtvirtintų išimčių ir mokesčių kreditų tvarkos</w:t>
            </w:r>
            <w:r w:rsidRPr="00BA4D60">
              <w:rPr>
                <w:b/>
                <w:i/>
                <w:vertAlign w:val="superscript"/>
              </w:rPr>
              <w:t>3a</w:t>
            </w:r>
            <w:r w:rsidRPr="00BA4D60">
              <w:rPr>
                <w:b/>
                <w:i/>
              </w:rPr>
              <w:t>;</w:t>
            </w:r>
          </w:p>
        </w:tc>
      </w:tr>
      <w:tr w:rsidR="00F11ED9" w:rsidRPr="00BA4D60" w14:paraId="25FAF003" w14:textId="77777777" w:rsidTr="00F11ED9">
        <w:trPr>
          <w:jc w:val="center"/>
        </w:trPr>
        <w:tc>
          <w:tcPr>
            <w:tcW w:w="4876" w:type="dxa"/>
            <w:tcBorders>
              <w:top w:val="nil"/>
              <w:left w:val="nil"/>
              <w:bottom w:val="nil"/>
              <w:right w:val="nil"/>
            </w:tcBorders>
          </w:tcPr>
          <w:p w14:paraId="2350721D" w14:textId="77777777" w:rsidR="00F11ED9" w:rsidRPr="00BA4D60" w:rsidRDefault="00F11ED9" w:rsidP="00F11ED9"/>
        </w:tc>
        <w:tc>
          <w:tcPr>
            <w:tcW w:w="4876" w:type="dxa"/>
            <w:tcBorders>
              <w:top w:val="nil"/>
              <w:left w:val="nil"/>
              <w:bottom w:val="nil"/>
              <w:right w:val="nil"/>
            </w:tcBorders>
          </w:tcPr>
          <w:p w14:paraId="603680E0" w14:textId="77777777" w:rsidR="00F11ED9" w:rsidRPr="00BA4D60" w:rsidRDefault="00F11ED9" w:rsidP="00F11ED9">
            <w:pPr>
              <w:pStyle w:val="Normal6a"/>
            </w:pPr>
            <w:r w:rsidRPr="00BA4D60">
              <w:rPr>
                <w:b/>
                <w:i/>
              </w:rPr>
              <w:t>_________________</w:t>
            </w:r>
          </w:p>
        </w:tc>
      </w:tr>
      <w:tr w:rsidR="00F11ED9" w:rsidRPr="00BA4D60" w14:paraId="613FD8A6" w14:textId="77777777" w:rsidTr="00F11ED9">
        <w:trPr>
          <w:jc w:val="center"/>
        </w:trPr>
        <w:tc>
          <w:tcPr>
            <w:tcW w:w="4876" w:type="dxa"/>
            <w:tcBorders>
              <w:top w:val="nil"/>
              <w:left w:val="nil"/>
              <w:bottom w:val="nil"/>
              <w:right w:val="nil"/>
            </w:tcBorders>
          </w:tcPr>
          <w:p w14:paraId="26D66661" w14:textId="77777777" w:rsidR="00F11ED9" w:rsidRPr="00BA4D60" w:rsidRDefault="00F11ED9" w:rsidP="00F11ED9"/>
        </w:tc>
        <w:tc>
          <w:tcPr>
            <w:tcW w:w="4876" w:type="dxa"/>
            <w:tcBorders>
              <w:top w:val="nil"/>
              <w:left w:val="nil"/>
              <w:bottom w:val="nil"/>
              <w:right w:val="nil"/>
            </w:tcBorders>
          </w:tcPr>
          <w:p w14:paraId="0A224F10" w14:textId="77777777" w:rsidR="00F11ED9" w:rsidRPr="00BA4D60" w:rsidRDefault="00F11ED9" w:rsidP="00F11ED9">
            <w:pPr>
              <w:pStyle w:val="Normal6a"/>
            </w:pPr>
            <w:r w:rsidRPr="00BA4D60">
              <w:rPr>
                <w:b/>
                <w:i/>
                <w:vertAlign w:val="superscript"/>
              </w:rPr>
              <w:t>3a</w:t>
            </w:r>
            <w:r w:rsidRPr="00BA4D60">
              <w:t xml:space="preserve"> </w:t>
            </w:r>
            <w:r w:rsidRPr="00BA4D60">
              <w:rPr>
                <w:b/>
                <w:i/>
              </w:rPr>
              <w:t>https://taxjustice.net/reports/the-state-of-tax-justice-2025/</w:t>
            </w:r>
          </w:p>
        </w:tc>
      </w:tr>
    </w:tbl>
    <w:p w14:paraId="69674F37"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3B56D4EF" w14:textId="77777777" w:rsidR="00F11ED9" w:rsidRPr="00BA4D60" w:rsidRDefault="00F11ED9" w:rsidP="00F11ED9">
      <w:r w:rsidRPr="00BA4D60">
        <w:rPr>
          <w:rStyle w:val="HideTWBExt"/>
        </w:rPr>
        <w:t>&lt;/Amend&gt;</w:t>
      </w:r>
    </w:p>
    <w:p w14:paraId="0D33BA81"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128</w:t>
      </w:r>
      <w:r w:rsidRPr="00BA4D60">
        <w:rPr>
          <w:rStyle w:val="HideTWBExt"/>
          <w:b w:val="0"/>
        </w:rPr>
        <w:t>&lt;/NumAm&gt;</w:t>
      </w:r>
    </w:p>
    <w:p w14:paraId="1486AD00" w14:textId="77777777" w:rsidR="00F11ED9" w:rsidRPr="00BA4D60" w:rsidRDefault="00F11ED9" w:rsidP="00F11ED9">
      <w:pPr>
        <w:pStyle w:val="NormalBold"/>
      </w:pPr>
      <w:r w:rsidRPr="00BA4D60">
        <w:rPr>
          <w:rStyle w:val="HideTWBExt"/>
          <w:b w:val="0"/>
        </w:rPr>
        <w:t>&lt;RepeatBlock-By&gt;&lt;Members&gt;</w:t>
      </w:r>
      <w:r w:rsidRPr="00BA4D60">
        <w:t>Markus Ferber</w:t>
      </w:r>
      <w:r w:rsidRPr="00BA4D60">
        <w:rPr>
          <w:rStyle w:val="HideTWBExt"/>
          <w:b w:val="0"/>
        </w:rPr>
        <w:t>&lt;/Members&gt;</w:t>
      </w:r>
    </w:p>
    <w:p w14:paraId="0DA78D14" w14:textId="77777777" w:rsidR="00F11ED9" w:rsidRPr="00BA4D60" w:rsidRDefault="00F11ED9" w:rsidP="00F11ED9">
      <w:pPr>
        <w:pStyle w:val="NormalBold"/>
      </w:pPr>
      <w:r w:rsidRPr="00BA4D60">
        <w:rPr>
          <w:rStyle w:val="HideTWBExt"/>
          <w:b w:val="0"/>
        </w:rPr>
        <w:t>&lt;/RepeatBlock-By&gt;</w:t>
      </w:r>
    </w:p>
    <w:p w14:paraId="6FDBF4F4"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645139C9" w14:textId="77777777" w:rsidR="00F11ED9" w:rsidRPr="00BA4D60" w:rsidRDefault="00F11ED9" w:rsidP="00F11ED9">
      <w:pPr>
        <w:pStyle w:val="NormalBold"/>
      </w:pPr>
      <w:r w:rsidRPr="00BA4D60">
        <w:rPr>
          <w:rStyle w:val="HideTWBExt"/>
          <w:b w:val="0"/>
        </w:rPr>
        <w:t>&lt;Article&gt;</w:t>
      </w:r>
      <w:r w:rsidRPr="00BA4D60">
        <w:t>13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20ECAF20" w14:textId="77777777" w:rsidTr="00F11ED9">
        <w:trPr>
          <w:trHeight w:hRule="exact" w:val="240"/>
          <w:jc w:val="center"/>
        </w:trPr>
        <w:tc>
          <w:tcPr>
            <w:tcW w:w="9752" w:type="dxa"/>
            <w:gridSpan w:val="2"/>
            <w:tcBorders>
              <w:top w:val="nil"/>
              <w:left w:val="nil"/>
              <w:bottom w:val="nil"/>
              <w:right w:val="nil"/>
            </w:tcBorders>
          </w:tcPr>
          <w:p w14:paraId="1B22CBAF" w14:textId="77777777" w:rsidR="00F11ED9" w:rsidRPr="00BA4D60" w:rsidRDefault="00F11ED9" w:rsidP="00F11ED9"/>
        </w:tc>
      </w:tr>
      <w:tr w:rsidR="00F11ED9" w:rsidRPr="00BA4D60" w14:paraId="5326982B" w14:textId="77777777" w:rsidTr="00F11ED9">
        <w:trPr>
          <w:trHeight w:val="240"/>
          <w:jc w:val="center"/>
        </w:trPr>
        <w:tc>
          <w:tcPr>
            <w:tcW w:w="4876" w:type="dxa"/>
            <w:tcBorders>
              <w:top w:val="nil"/>
              <w:left w:val="nil"/>
              <w:bottom w:val="nil"/>
              <w:right w:val="nil"/>
            </w:tcBorders>
          </w:tcPr>
          <w:p w14:paraId="33071B18"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32A73199" w14:textId="77777777" w:rsidR="00F11ED9" w:rsidRPr="00BA4D60" w:rsidRDefault="00F11ED9" w:rsidP="00F11ED9">
            <w:pPr>
              <w:pStyle w:val="AmColumnHeading"/>
            </w:pPr>
            <w:r w:rsidRPr="00BA4D60">
              <w:t>Pakeitimas</w:t>
            </w:r>
          </w:p>
        </w:tc>
      </w:tr>
      <w:tr w:rsidR="00F11ED9" w:rsidRPr="00BA4D60" w14:paraId="23CE2BDA" w14:textId="77777777" w:rsidTr="00F11ED9">
        <w:trPr>
          <w:jc w:val="center"/>
        </w:trPr>
        <w:tc>
          <w:tcPr>
            <w:tcW w:w="4876" w:type="dxa"/>
            <w:tcBorders>
              <w:top w:val="nil"/>
              <w:left w:val="nil"/>
              <w:bottom w:val="nil"/>
              <w:right w:val="nil"/>
            </w:tcBorders>
          </w:tcPr>
          <w:p w14:paraId="0AA87E72" w14:textId="77777777" w:rsidR="00F11ED9" w:rsidRPr="00BA4D60" w:rsidRDefault="00F11ED9" w:rsidP="00F11ED9">
            <w:pPr>
              <w:pStyle w:val="Normal6a"/>
            </w:pPr>
            <w:r w:rsidRPr="00BA4D60">
              <w:t>13.</w:t>
            </w:r>
            <w:r w:rsidRPr="00BA4D60">
              <w:tab/>
              <w:t xml:space="preserve">palankiai vertina antrojo ramsčio indėlį mažinant jurisdikcijų, taikančių labai mažus efektyviuosius pelno mokesčio tarifus, skaičių ir nustatant reikalavimus atitinkančius vietos minimalius papildinius mokesčius daugelyje jurisdikcijų, nes tai yra svarbus žingsnis siekiant </w:t>
            </w:r>
            <w:r w:rsidRPr="00BA4D60">
              <w:rPr>
                <w:b/>
                <w:i/>
              </w:rPr>
              <w:t>užkirsti kelią tarptautinių įmonių mokesčių vengimo praktikai</w:t>
            </w:r>
            <w:r w:rsidRPr="00BA4D60">
              <w:t>;</w:t>
            </w:r>
          </w:p>
        </w:tc>
        <w:tc>
          <w:tcPr>
            <w:tcW w:w="4876" w:type="dxa"/>
            <w:tcBorders>
              <w:top w:val="nil"/>
              <w:left w:val="nil"/>
              <w:bottom w:val="nil"/>
              <w:right w:val="nil"/>
            </w:tcBorders>
          </w:tcPr>
          <w:p w14:paraId="7D078033" w14:textId="77777777" w:rsidR="00F11ED9" w:rsidRPr="00BA4D60" w:rsidRDefault="00F11ED9" w:rsidP="00F11ED9">
            <w:pPr>
              <w:pStyle w:val="Normal6a"/>
            </w:pPr>
            <w:r w:rsidRPr="00BA4D60">
              <w:t>13.</w:t>
            </w:r>
            <w:r w:rsidRPr="00BA4D60">
              <w:tab/>
              <w:t xml:space="preserve">palankiai vertina antrojo ramsčio indėlį mažinant jurisdikcijų, taikančių labai mažus efektyviuosius pelno mokesčio tarifus, skaičių ir nustatant reikalavimus atitinkančius vietos minimalius papildinius mokesčius daugelyje jurisdikcijų, nes tai yra svarbus žingsnis siekiant </w:t>
            </w:r>
            <w:r w:rsidRPr="00BA4D60">
              <w:rPr>
                <w:b/>
                <w:i/>
              </w:rPr>
              <w:t>užtikrinti pasaulinį tikrumą pelno mokesčio mokėtojams ir veiksmingesnį administracinį bendradarbiavimą</w:t>
            </w:r>
            <w:r w:rsidRPr="00BA4D60">
              <w:t>;</w:t>
            </w:r>
          </w:p>
        </w:tc>
      </w:tr>
    </w:tbl>
    <w:p w14:paraId="3774FF78"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1E797E0E" w14:textId="77777777" w:rsidR="00F11ED9" w:rsidRPr="00BA4D60" w:rsidRDefault="00F11ED9" w:rsidP="00F11ED9">
      <w:r w:rsidRPr="00BA4D60">
        <w:rPr>
          <w:rStyle w:val="HideTWBExt"/>
        </w:rPr>
        <w:t>&lt;/Amend&gt;</w:t>
      </w:r>
    </w:p>
    <w:p w14:paraId="35E5A24C"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129</w:t>
      </w:r>
      <w:r w:rsidRPr="00BA4D60">
        <w:rPr>
          <w:rStyle w:val="HideTWBExt"/>
          <w:b w:val="0"/>
        </w:rPr>
        <w:t>&lt;/NumAm&gt;</w:t>
      </w:r>
    </w:p>
    <w:p w14:paraId="459014D3" w14:textId="77777777" w:rsidR="00F11ED9" w:rsidRPr="00BA4D60" w:rsidRDefault="00F11ED9" w:rsidP="00F11ED9">
      <w:pPr>
        <w:pStyle w:val="NormalBold"/>
      </w:pPr>
      <w:r w:rsidRPr="00BA4D60">
        <w:rPr>
          <w:rStyle w:val="HideTWBExt"/>
          <w:b w:val="0"/>
        </w:rPr>
        <w:t>&lt;RepeatBlock-By&gt;&lt;Members&gt;</w:t>
      </w:r>
      <w:r w:rsidRPr="00BA4D60">
        <w:t>Georgios Aftias</w:t>
      </w:r>
      <w:r w:rsidRPr="00BA4D60">
        <w:rPr>
          <w:rStyle w:val="HideTWBExt"/>
          <w:b w:val="0"/>
        </w:rPr>
        <w:t>&lt;/Members&gt;</w:t>
      </w:r>
    </w:p>
    <w:p w14:paraId="437BCCFA" w14:textId="77777777" w:rsidR="00F11ED9" w:rsidRPr="00BA4D60" w:rsidRDefault="00F11ED9" w:rsidP="00F11ED9">
      <w:pPr>
        <w:pStyle w:val="NormalBold"/>
      </w:pPr>
      <w:r w:rsidRPr="00BA4D60">
        <w:rPr>
          <w:rStyle w:val="HideTWBExt"/>
          <w:b w:val="0"/>
        </w:rPr>
        <w:t>&lt;/RepeatBlock-By&gt;</w:t>
      </w:r>
    </w:p>
    <w:p w14:paraId="7F7362FD"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08A991C1" w14:textId="77777777" w:rsidR="00F11ED9" w:rsidRPr="00BA4D60" w:rsidRDefault="00F11ED9" w:rsidP="00F11ED9">
      <w:pPr>
        <w:pStyle w:val="NormalBold"/>
      </w:pPr>
      <w:r w:rsidRPr="00BA4D60">
        <w:rPr>
          <w:rStyle w:val="HideTWBExt"/>
          <w:b w:val="0"/>
        </w:rPr>
        <w:t>&lt;Article&gt;</w:t>
      </w:r>
      <w:r w:rsidRPr="00BA4D60">
        <w:t>14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522BD89D" w14:textId="77777777" w:rsidTr="00F11ED9">
        <w:trPr>
          <w:trHeight w:hRule="exact" w:val="240"/>
          <w:jc w:val="center"/>
        </w:trPr>
        <w:tc>
          <w:tcPr>
            <w:tcW w:w="9752" w:type="dxa"/>
            <w:gridSpan w:val="2"/>
            <w:tcBorders>
              <w:top w:val="nil"/>
              <w:left w:val="nil"/>
              <w:bottom w:val="nil"/>
              <w:right w:val="nil"/>
            </w:tcBorders>
          </w:tcPr>
          <w:p w14:paraId="6C4946BE" w14:textId="77777777" w:rsidR="00F11ED9" w:rsidRPr="00BA4D60" w:rsidRDefault="00F11ED9" w:rsidP="00F11ED9"/>
        </w:tc>
      </w:tr>
      <w:tr w:rsidR="00F11ED9" w:rsidRPr="00BA4D60" w14:paraId="075AF859" w14:textId="77777777" w:rsidTr="00F11ED9">
        <w:trPr>
          <w:trHeight w:val="240"/>
          <w:jc w:val="center"/>
        </w:trPr>
        <w:tc>
          <w:tcPr>
            <w:tcW w:w="4876" w:type="dxa"/>
            <w:tcBorders>
              <w:top w:val="nil"/>
              <w:left w:val="nil"/>
              <w:bottom w:val="nil"/>
              <w:right w:val="nil"/>
            </w:tcBorders>
          </w:tcPr>
          <w:p w14:paraId="7721E6F5"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6AA642BB" w14:textId="77777777" w:rsidR="00F11ED9" w:rsidRPr="00BA4D60" w:rsidRDefault="00F11ED9" w:rsidP="00F11ED9">
            <w:pPr>
              <w:pStyle w:val="AmColumnHeading"/>
            </w:pPr>
            <w:r w:rsidRPr="00BA4D60">
              <w:t>Pakeitimas</w:t>
            </w:r>
          </w:p>
        </w:tc>
      </w:tr>
      <w:tr w:rsidR="00F11ED9" w:rsidRPr="00BA4D60" w14:paraId="7CE7FF31" w14:textId="77777777" w:rsidTr="00F11ED9">
        <w:trPr>
          <w:jc w:val="center"/>
        </w:trPr>
        <w:tc>
          <w:tcPr>
            <w:tcW w:w="4876" w:type="dxa"/>
            <w:tcBorders>
              <w:top w:val="nil"/>
              <w:left w:val="nil"/>
              <w:bottom w:val="nil"/>
              <w:right w:val="nil"/>
            </w:tcBorders>
          </w:tcPr>
          <w:p w14:paraId="47F61DD6" w14:textId="77777777" w:rsidR="00F11ED9" w:rsidRPr="00BA4D60" w:rsidRDefault="00F11ED9" w:rsidP="00F11ED9">
            <w:pPr>
              <w:pStyle w:val="Normal6a"/>
            </w:pPr>
            <w:r w:rsidRPr="00BA4D60">
              <w:t>14.</w:t>
            </w:r>
            <w:r w:rsidRPr="00BA4D60">
              <w:tab/>
              <w:t xml:space="preserve">pažymi, kad apskaičiuotas pajamų praradimas dėl tarptautinių įmonių taikomų </w:t>
            </w:r>
            <w:r w:rsidRPr="00BA4D60">
              <w:lastRenderedPageBreak/>
              <w:t>BEPS strategijų tebėra didelis; ragina Komisiją ir valstybes nares stiprinti tarptautinį bendradarbiavimą siekiant spręsti šią problemą ir apsaugoti savo vidaus mokestines pajamas;</w:t>
            </w:r>
          </w:p>
        </w:tc>
        <w:tc>
          <w:tcPr>
            <w:tcW w:w="4876" w:type="dxa"/>
            <w:tcBorders>
              <w:top w:val="nil"/>
              <w:left w:val="nil"/>
              <w:bottom w:val="nil"/>
              <w:right w:val="nil"/>
            </w:tcBorders>
          </w:tcPr>
          <w:p w14:paraId="47E37ABA" w14:textId="77777777" w:rsidR="00F11ED9" w:rsidRPr="00BA4D60" w:rsidRDefault="00F11ED9" w:rsidP="00F11ED9">
            <w:pPr>
              <w:pStyle w:val="Normal6a"/>
            </w:pPr>
            <w:r w:rsidRPr="00BA4D60">
              <w:lastRenderedPageBreak/>
              <w:t>14.</w:t>
            </w:r>
            <w:r w:rsidRPr="00BA4D60">
              <w:tab/>
              <w:t xml:space="preserve">pažymi, kad apskaičiuotas pajamų praradimas dėl tarptautinių įmonių taikomų </w:t>
            </w:r>
            <w:r w:rsidRPr="00BA4D60">
              <w:lastRenderedPageBreak/>
              <w:t xml:space="preserve">BEPS strategijų tebėra didelis; ragina Komisiją ir valstybes nares stiprinti tarptautinį bendradarbiavimą siekiant spręsti šią problemą ir apsaugoti savo vidaus mokestines pajamas; </w:t>
            </w:r>
            <w:r w:rsidRPr="00BA4D60">
              <w:rPr>
                <w:b/>
                <w:i/>
              </w:rPr>
              <w:t>pabrėžia, kad mokestinių pajamų praradimas vis dažniau siejamas su trečiųjų šalių įmonėmis, veikiančiomis bendrojoje rinkoje be atitinkamo mokesčio, o tai iškraipo konkurenciją Europos įmonių nenaudai;</w:t>
            </w:r>
          </w:p>
        </w:tc>
      </w:tr>
    </w:tbl>
    <w:p w14:paraId="6B3601E5" w14:textId="77777777" w:rsidR="00F11ED9" w:rsidRPr="00BA4D60" w:rsidRDefault="00F11ED9" w:rsidP="00F11ED9">
      <w:pPr>
        <w:pStyle w:val="AmOrLang"/>
      </w:pPr>
      <w:r w:rsidRPr="00BA4D60">
        <w:lastRenderedPageBreak/>
        <w:t xml:space="preserve">Or. </w:t>
      </w:r>
      <w:r w:rsidRPr="00BA4D60">
        <w:rPr>
          <w:rStyle w:val="HideTWBExt"/>
        </w:rPr>
        <w:t>&lt;Original&gt;</w:t>
      </w:r>
      <w:r w:rsidRPr="00BA4D60">
        <w:rPr>
          <w:rStyle w:val="HideTWBInt"/>
        </w:rPr>
        <w:t>{EL}</w:t>
      </w:r>
      <w:r w:rsidRPr="00BA4D60">
        <w:t>el</w:t>
      </w:r>
      <w:r w:rsidRPr="00BA4D60">
        <w:rPr>
          <w:rStyle w:val="HideTWBExt"/>
        </w:rPr>
        <w:t>&lt;/Original&gt;</w:t>
      </w:r>
    </w:p>
    <w:p w14:paraId="11F39B37" w14:textId="77777777" w:rsidR="00F11ED9" w:rsidRPr="00BA4D60" w:rsidRDefault="00F11ED9" w:rsidP="00F11ED9">
      <w:r w:rsidRPr="00BA4D60">
        <w:rPr>
          <w:rStyle w:val="HideTWBExt"/>
        </w:rPr>
        <w:t>&lt;/Amend&gt;</w:t>
      </w:r>
    </w:p>
    <w:p w14:paraId="49964B8C"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130</w:t>
      </w:r>
      <w:r w:rsidRPr="00BA4D60">
        <w:rPr>
          <w:rStyle w:val="HideTWBExt"/>
          <w:b w:val="0"/>
        </w:rPr>
        <w:t>&lt;/NumAm&gt;</w:t>
      </w:r>
    </w:p>
    <w:p w14:paraId="25DD070A" w14:textId="77777777" w:rsidR="00F11ED9" w:rsidRPr="00BA4D60" w:rsidRDefault="00F11ED9" w:rsidP="00F11ED9">
      <w:pPr>
        <w:pStyle w:val="NormalBold"/>
      </w:pPr>
      <w:r w:rsidRPr="00BA4D60">
        <w:rPr>
          <w:rStyle w:val="HideTWBExt"/>
          <w:b w:val="0"/>
        </w:rPr>
        <w:t>&lt;RepeatBlock-By&gt;&lt;Members&gt;</w:t>
      </w:r>
      <w:r w:rsidRPr="00BA4D60">
        <w:t>Roberts Zīle</w:t>
      </w:r>
      <w:r w:rsidRPr="00BA4D60">
        <w:rPr>
          <w:rStyle w:val="HideTWBExt"/>
          <w:b w:val="0"/>
        </w:rPr>
        <w:t>&lt;/Members&gt;</w:t>
      </w:r>
    </w:p>
    <w:p w14:paraId="2B63C18F" w14:textId="77777777" w:rsidR="00F11ED9" w:rsidRPr="00BA4D60" w:rsidRDefault="00F11ED9" w:rsidP="00F11ED9">
      <w:pPr>
        <w:pStyle w:val="NormalBold"/>
      </w:pPr>
      <w:r w:rsidRPr="00BA4D60">
        <w:rPr>
          <w:rStyle w:val="HideTWBExt"/>
          <w:b w:val="0"/>
        </w:rPr>
        <w:t>&lt;/RepeatBlock-By&gt;</w:t>
      </w:r>
    </w:p>
    <w:p w14:paraId="2D0543E5"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3E0A83D4" w14:textId="77777777" w:rsidR="00F11ED9" w:rsidRPr="00BA4D60" w:rsidRDefault="00F11ED9" w:rsidP="00F11ED9">
      <w:pPr>
        <w:pStyle w:val="NormalBold"/>
      </w:pPr>
      <w:r w:rsidRPr="00BA4D60">
        <w:rPr>
          <w:rStyle w:val="HideTWBExt"/>
          <w:b w:val="0"/>
        </w:rPr>
        <w:t>&lt;Article&gt;</w:t>
      </w:r>
      <w:r w:rsidRPr="00BA4D60">
        <w:t>14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50A67A88" w14:textId="77777777" w:rsidTr="00F11ED9">
        <w:trPr>
          <w:trHeight w:hRule="exact" w:val="240"/>
          <w:jc w:val="center"/>
        </w:trPr>
        <w:tc>
          <w:tcPr>
            <w:tcW w:w="9752" w:type="dxa"/>
            <w:gridSpan w:val="2"/>
            <w:tcBorders>
              <w:top w:val="nil"/>
              <w:left w:val="nil"/>
              <w:bottom w:val="nil"/>
              <w:right w:val="nil"/>
            </w:tcBorders>
          </w:tcPr>
          <w:p w14:paraId="34703B7A" w14:textId="77777777" w:rsidR="00F11ED9" w:rsidRPr="00BA4D60" w:rsidRDefault="00F11ED9" w:rsidP="00F11ED9"/>
        </w:tc>
      </w:tr>
      <w:tr w:rsidR="00F11ED9" w:rsidRPr="00BA4D60" w14:paraId="379A7C2B" w14:textId="77777777" w:rsidTr="00F11ED9">
        <w:trPr>
          <w:trHeight w:val="240"/>
          <w:jc w:val="center"/>
        </w:trPr>
        <w:tc>
          <w:tcPr>
            <w:tcW w:w="4876" w:type="dxa"/>
            <w:tcBorders>
              <w:top w:val="nil"/>
              <w:left w:val="nil"/>
              <w:bottom w:val="nil"/>
              <w:right w:val="nil"/>
            </w:tcBorders>
          </w:tcPr>
          <w:p w14:paraId="1DB78AA0"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254DE016" w14:textId="77777777" w:rsidR="00F11ED9" w:rsidRPr="00BA4D60" w:rsidRDefault="00F11ED9" w:rsidP="00F11ED9">
            <w:pPr>
              <w:pStyle w:val="AmColumnHeading"/>
            </w:pPr>
            <w:r w:rsidRPr="00BA4D60">
              <w:t>Pakeitimas</w:t>
            </w:r>
          </w:p>
        </w:tc>
      </w:tr>
      <w:tr w:rsidR="00F11ED9" w:rsidRPr="00BA4D60" w14:paraId="45DAD69A" w14:textId="77777777" w:rsidTr="00F11ED9">
        <w:trPr>
          <w:jc w:val="center"/>
        </w:trPr>
        <w:tc>
          <w:tcPr>
            <w:tcW w:w="4876" w:type="dxa"/>
            <w:tcBorders>
              <w:top w:val="nil"/>
              <w:left w:val="nil"/>
              <w:bottom w:val="nil"/>
              <w:right w:val="nil"/>
            </w:tcBorders>
          </w:tcPr>
          <w:p w14:paraId="3C9A3EBC" w14:textId="77777777" w:rsidR="00F11ED9" w:rsidRPr="00BA4D60" w:rsidRDefault="00F11ED9" w:rsidP="00F11ED9">
            <w:pPr>
              <w:pStyle w:val="Normal6a"/>
            </w:pPr>
            <w:r w:rsidRPr="00BA4D60">
              <w:t>14.</w:t>
            </w:r>
            <w:r w:rsidRPr="00BA4D60">
              <w:tab/>
              <w:t xml:space="preserve">pažymi, kad apskaičiuotas pajamų praradimas dėl tarptautinių įmonių taikomų BEPS strategijų tebėra didelis; </w:t>
            </w:r>
            <w:r w:rsidRPr="00BA4D60">
              <w:rPr>
                <w:b/>
                <w:i/>
              </w:rPr>
              <w:t>ragina Komisiją ir valstybes nares stiprinti tarptautinį bendradarbiavimą siekiant spręsti šią problemą ir apsaugoti savo vidaus mokestines pajamas;</w:t>
            </w:r>
          </w:p>
        </w:tc>
        <w:tc>
          <w:tcPr>
            <w:tcW w:w="4876" w:type="dxa"/>
            <w:tcBorders>
              <w:top w:val="nil"/>
              <w:left w:val="nil"/>
              <w:bottom w:val="nil"/>
              <w:right w:val="nil"/>
            </w:tcBorders>
          </w:tcPr>
          <w:p w14:paraId="04658638" w14:textId="77777777" w:rsidR="00F11ED9" w:rsidRPr="00BA4D60" w:rsidRDefault="00F11ED9" w:rsidP="00F11ED9">
            <w:pPr>
              <w:pStyle w:val="Normal6a"/>
            </w:pPr>
            <w:r w:rsidRPr="00BA4D60">
              <w:t>14.</w:t>
            </w:r>
            <w:r w:rsidRPr="00BA4D60">
              <w:tab/>
              <w:t>pažymi, kad apskaičiuotas pajamų praradimas dėl tarptautinių įmonių taikomų BEPS strategijų tebėra didelis;</w:t>
            </w:r>
          </w:p>
        </w:tc>
      </w:tr>
    </w:tbl>
    <w:p w14:paraId="7767BDFD"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61F09043" w14:textId="77777777" w:rsidR="00F11ED9" w:rsidRPr="00BA4D60" w:rsidRDefault="00F11ED9" w:rsidP="00F11ED9">
      <w:r w:rsidRPr="00BA4D60">
        <w:rPr>
          <w:rStyle w:val="HideTWBExt"/>
        </w:rPr>
        <w:t>&lt;/Amend&gt;</w:t>
      </w:r>
    </w:p>
    <w:p w14:paraId="64DB5632"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131</w:t>
      </w:r>
      <w:r w:rsidRPr="00BA4D60">
        <w:rPr>
          <w:rStyle w:val="HideTWBExt"/>
          <w:b w:val="0"/>
        </w:rPr>
        <w:t>&lt;/NumAm&gt;</w:t>
      </w:r>
    </w:p>
    <w:p w14:paraId="4D869FAB" w14:textId="77777777" w:rsidR="00F11ED9" w:rsidRPr="00BA4D60" w:rsidRDefault="00F11ED9" w:rsidP="00F11ED9">
      <w:pPr>
        <w:pStyle w:val="NormalBold"/>
      </w:pPr>
      <w:r w:rsidRPr="00BA4D60">
        <w:rPr>
          <w:rStyle w:val="HideTWBExt"/>
          <w:b w:val="0"/>
        </w:rPr>
        <w:t>&lt;RepeatBlock-By&gt;&lt;Members&gt;</w:t>
      </w:r>
      <w:r w:rsidRPr="00BA4D60">
        <w:t>Rasmus Andresen</w:t>
      </w:r>
      <w:r w:rsidRPr="00BA4D60">
        <w:rPr>
          <w:rStyle w:val="HideTWBExt"/>
          <w:b w:val="0"/>
        </w:rPr>
        <w:t>&lt;/Members&gt;</w:t>
      </w:r>
    </w:p>
    <w:p w14:paraId="40A8455A" w14:textId="77777777" w:rsidR="00F11ED9" w:rsidRPr="00BA4D60" w:rsidRDefault="00F11ED9" w:rsidP="00F11ED9">
      <w:pPr>
        <w:pStyle w:val="NormalBold"/>
      </w:pPr>
      <w:r w:rsidRPr="00BA4D60">
        <w:rPr>
          <w:rStyle w:val="HideTWBExt"/>
          <w:b w:val="0"/>
        </w:rPr>
        <w:t>&lt;/RepeatBlock-By&gt;</w:t>
      </w:r>
    </w:p>
    <w:p w14:paraId="12796C8F"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57465BC7" w14:textId="77777777" w:rsidR="00F11ED9" w:rsidRPr="00BA4D60" w:rsidRDefault="00F11ED9" w:rsidP="00F11ED9">
      <w:pPr>
        <w:pStyle w:val="NormalBold"/>
      </w:pPr>
      <w:r w:rsidRPr="00BA4D60">
        <w:rPr>
          <w:rStyle w:val="HideTWBExt"/>
          <w:b w:val="0"/>
        </w:rPr>
        <w:t>&lt;Article&gt;</w:t>
      </w:r>
      <w:r w:rsidRPr="00BA4D60">
        <w:t>14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2A5346DD" w14:textId="77777777" w:rsidTr="00F11ED9">
        <w:trPr>
          <w:trHeight w:hRule="exact" w:val="240"/>
          <w:jc w:val="center"/>
        </w:trPr>
        <w:tc>
          <w:tcPr>
            <w:tcW w:w="9752" w:type="dxa"/>
            <w:gridSpan w:val="2"/>
            <w:tcBorders>
              <w:top w:val="nil"/>
              <w:left w:val="nil"/>
              <w:bottom w:val="nil"/>
              <w:right w:val="nil"/>
            </w:tcBorders>
          </w:tcPr>
          <w:p w14:paraId="413BB31D" w14:textId="77777777" w:rsidR="00F11ED9" w:rsidRPr="00BA4D60" w:rsidRDefault="00F11ED9" w:rsidP="00F11ED9"/>
        </w:tc>
      </w:tr>
      <w:tr w:rsidR="00F11ED9" w:rsidRPr="00BA4D60" w14:paraId="4A68BEF9" w14:textId="77777777" w:rsidTr="00F11ED9">
        <w:trPr>
          <w:trHeight w:val="240"/>
          <w:jc w:val="center"/>
        </w:trPr>
        <w:tc>
          <w:tcPr>
            <w:tcW w:w="4876" w:type="dxa"/>
            <w:tcBorders>
              <w:top w:val="nil"/>
              <w:left w:val="nil"/>
              <w:bottom w:val="nil"/>
              <w:right w:val="nil"/>
            </w:tcBorders>
          </w:tcPr>
          <w:p w14:paraId="57D25244"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3AAAED92" w14:textId="77777777" w:rsidR="00F11ED9" w:rsidRPr="00BA4D60" w:rsidRDefault="00F11ED9" w:rsidP="00F11ED9">
            <w:pPr>
              <w:pStyle w:val="AmColumnHeading"/>
            </w:pPr>
            <w:r w:rsidRPr="00BA4D60">
              <w:t>Pakeitimas</w:t>
            </w:r>
          </w:p>
        </w:tc>
      </w:tr>
      <w:tr w:rsidR="00F11ED9" w:rsidRPr="00BA4D60" w14:paraId="4608BE6C" w14:textId="77777777" w:rsidTr="00F11ED9">
        <w:trPr>
          <w:jc w:val="center"/>
        </w:trPr>
        <w:tc>
          <w:tcPr>
            <w:tcW w:w="4876" w:type="dxa"/>
            <w:tcBorders>
              <w:top w:val="nil"/>
              <w:left w:val="nil"/>
              <w:bottom w:val="nil"/>
              <w:right w:val="nil"/>
            </w:tcBorders>
          </w:tcPr>
          <w:p w14:paraId="2F73347E" w14:textId="77777777" w:rsidR="00F11ED9" w:rsidRPr="00BA4D60" w:rsidRDefault="00F11ED9" w:rsidP="00F11ED9">
            <w:pPr>
              <w:pStyle w:val="Normal6a"/>
            </w:pPr>
            <w:r w:rsidRPr="00BA4D60">
              <w:t>14.</w:t>
            </w:r>
            <w:r w:rsidRPr="00BA4D60">
              <w:tab/>
              <w:t xml:space="preserve">pažymi, kad apskaičiuotas pajamų praradimas dėl tarptautinių įmonių taikomų BEPS strategijų tebėra didelis; ragina Komisiją </w:t>
            </w:r>
            <w:r w:rsidRPr="00BA4D60">
              <w:rPr>
                <w:b/>
                <w:i/>
              </w:rPr>
              <w:t>ir valstybes nares stiprinti</w:t>
            </w:r>
            <w:r w:rsidRPr="00BA4D60">
              <w:t xml:space="preserve"> tarptautinį bendradarbiavimą siekiant </w:t>
            </w:r>
            <w:r w:rsidRPr="00BA4D60">
              <w:lastRenderedPageBreak/>
              <w:t>spręsti šią problemą ir apsaugoti savo vidaus mokestines pajamas;</w:t>
            </w:r>
          </w:p>
        </w:tc>
        <w:tc>
          <w:tcPr>
            <w:tcW w:w="4876" w:type="dxa"/>
            <w:tcBorders>
              <w:top w:val="nil"/>
              <w:left w:val="nil"/>
              <w:bottom w:val="nil"/>
              <w:right w:val="nil"/>
            </w:tcBorders>
          </w:tcPr>
          <w:p w14:paraId="71B19E09" w14:textId="77777777" w:rsidR="00F11ED9" w:rsidRPr="00BA4D60" w:rsidRDefault="00F11ED9" w:rsidP="00F11ED9">
            <w:pPr>
              <w:pStyle w:val="Normal6a"/>
            </w:pPr>
            <w:r w:rsidRPr="00BA4D60">
              <w:lastRenderedPageBreak/>
              <w:t>14.</w:t>
            </w:r>
            <w:r w:rsidRPr="00BA4D60">
              <w:tab/>
              <w:t xml:space="preserve">pažymi, kad apskaičiuotas pajamų praradimas dėl tarptautinių įmonių taikomų BEPS strategijų tebėra didelis; </w:t>
            </w:r>
            <w:r w:rsidRPr="00BA4D60">
              <w:rPr>
                <w:b/>
                <w:i/>
              </w:rPr>
              <w:t>primygtinai</w:t>
            </w:r>
            <w:r w:rsidRPr="00BA4D60">
              <w:t xml:space="preserve"> ragina </w:t>
            </w:r>
            <w:r w:rsidRPr="00BA4D60">
              <w:rPr>
                <w:b/>
                <w:i/>
              </w:rPr>
              <w:t xml:space="preserve">kartu su valstybėmis narėmis imtis aktyvesnio ir platesnio užmojo vaidmens </w:t>
            </w:r>
            <w:r w:rsidRPr="00BA4D60">
              <w:rPr>
                <w:b/>
                <w:i/>
              </w:rPr>
              <w:lastRenderedPageBreak/>
              <w:t>stiprinant</w:t>
            </w:r>
            <w:r w:rsidRPr="00BA4D60">
              <w:t xml:space="preserve"> tarptautinį bendradarbiavimą </w:t>
            </w:r>
            <w:r w:rsidRPr="00BA4D60">
              <w:rPr>
                <w:b/>
                <w:i/>
              </w:rPr>
              <w:t>ir skatinant veiksmingas priemones</w:t>
            </w:r>
            <w:r w:rsidRPr="00BA4D60">
              <w:t xml:space="preserve"> siekiant spręsti šią problemą ir apsaugoti savo vidaus mokestines pajamas;</w:t>
            </w:r>
          </w:p>
        </w:tc>
      </w:tr>
    </w:tbl>
    <w:p w14:paraId="587E1883" w14:textId="77777777" w:rsidR="00F11ED9" w:rsidRPr="00BA4D60" w:rsidRDefault="00F11ED9" w:rsidP="00F11ED9">
      <w:pPr>
        <w:pStyle w:val="AmOrLang"/>
      </w:pPr>
      <w:r w:rsidRPr="00BA4D60">
        <w:lastRenderedPageBreak/>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787F4D47" w14:textId="77777777" w:rsidR="00F11ED9" w:rsidRPr="00BA4D60" w:rsidRDefault="00F11ED9" w:rsidP="00F11ED9">
      <w:r w:rsidRPr="00BA4D60">
        <w:rPr>
          <w:rStyle w:val="HideTWBExt"/>
        </w:rPr>
        <w:t>&lt;/Amend&gt;</w:t>
      </w:r>
    </w:p>
    <w:p w14:paraId="46C48804"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132</w:t>
      </w:r>
      <w:r w:rsidRPr="00BA4D60">
        <w:rPr>
          <w:rStyle w:val="HideTWBExt"/>
          <w:b w:val="0"/>
        </w:rPr>
        <w:t>&lt;/NumAm&gt;</w:t>
      </w:r>
    </w:p>
    <w:p w14:paraId="7CA2D897" w14:textId="77777777" w:rsidR="00F11ED9" w:rsidRPr="00BA4D60" w:rsidRDefault="00F11ED9" w:rsidP="00F11ED9">
      <w:pPr>
        <w:pStyle w:val="NormalBold"/>
      </w:pPr>
      <w:r w:rsidRPr="00BA4D60">
        <w:rPr>
          <w:rStyle w:val="HideTWBExt"/>
          <w:b w:val="0"/>
        </w:rPr>
        <w:t>&lt;RepeatBlock-By&gt;&lt;Members&gt;</w:t>
      </w:r>
      <w:r w:rsidRPr="00BA4D60">
        <w:t>Niels Fuglsang, Bruno Gonçalves, Matthias Ecke, Aurore Lalucq, Evelyn Regner, Jonás Fernández</w:t>
      </w:r>
      <w:r w:rsidRPr="00BA4D60">
        <w:rPr>
          <w:rStyle w:val="HideTWBExt"/>
          <w:b w:val="0"/>
        </w:rPr>
        <w:t>&lt;/Members&gt;</w:t>
      </w:r>
    </w:p>
    <w:p w14:paraId="0E5C2294" w14:textId="77777777" w:rsidR="00F11ED9" w:rsidRPr="00BA4D60" w:rsidRDefault="00F11ED9" w:rsidP="00F11ED9">
      <w:pPr>
        <w:pStyle w:val="NormalBold"/>
      </w:pPr>
      <w:r w:rsidRPr="00BA4D60">
        <w:rPr>
          <w:rStyle w:val="HideTWBExt"/>
          <w:b w:val="0"/>
        </w:rPr>
        <w:t>&lt;/RepeatBlock-By&gt;</w:t>
      </w:r>
    </w:p>
    <w:p w14:paraId="7FA735D8"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4CC99482" w14:textId="77777777" w:rsidR="00F11ED9" w:rsidRPr="00BA4D60" w:rsidRDefault="00F11ED9" w:rsidP="00F11ED9">
      <w:pPr>
        <w:pStyle w:val="NormalBold"/>
      </w:pPr>
      <w:r w:rsidRPr="00BA4D60">
        <w:rPr>
          <w:rStyle w:val="HideTWBExt"/>
          <w:b w:val="0"/>
        </w:rPr>
        <w:t>&lt;Article&gt;</w:t>
      </w:r>
      <w:r w:rsidRPr="00BA4D60">
        <w:t>14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496304F4" w14:textId="77777777" w:rsidTr="00F11ED9">
        <w:trPr>
          <w:trHeight w:hRule="exact" w:val="240"/>
          <w:jc w:val="center"/>
        </w:trPr>
        <w:tc>
          <w:tcPr>
            <w:tcW w:w="9752" w:type="dxa"/>
            <w:gridSpan w:val="2"/>
            <w:tcBorders>
              <w:top w:val="nil"/>
              <w:left w:val="nil"/>
              <w:bottom w:val="nil"/>
              <w:right w:val="nil"/>
            </w:tcBorders>
          </w:tcPr>
          <w:p w14:paraId="6C530E93" w14:textId="77777777" w:rsidR="00F11ED9" w:rsidRPr="00BA4D60" w:rsidRDefault="00F11ED9" w:rsidP="00F11ED9"/>
        </w:tc>
      </w:tr>
      <w:tr w:rsidR="00F11ED9" w:rsidRPr="00BA4D60" w14:paraId="7E78A8D8" w14:textId="77777777" w:rsidTr="00F11ED9">
        <w:trPr>
          <w:trHeight w:val="240"/>
          <w:jc w:val="center"/>
        </w:trPr>
        <w:tc>
          <w:tcPr>
            <w:tcW w:w="4876" w:type="dxa"/>
            <w:tcBorders>
              <w:top w:val="nil"/>
              <w:left w:val="nil"/>
              <w:bottom w:val="nil"/>
              <w:right w:val="nil"/>
            </w:tcBorders>
          </w:tcPr>
          <w:p w14:paraId="76C1DFAD"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06AEE44A" w14:textId="77777777" w:rsidR="00F11ED9" w:rsidRPr="00BA4D60" w:rsidRDefault="00F11ED9" w:rsidP="00F11ED9">
            <w:pPr>
              <w:pStyle w:val="AmColumnHeading"/>
            </w:pPr>
            <w:r w:rsidRPr="00BA4D60">
              <w:t>Pakeitimas</w:t>
            </w:r>
          </w:p>
        </w:tc>
      </w:tr>
      <w:tr w:rsidR="00F11ED9" w:rsidRPr="00BA4D60" w14:paraId="2DD5CF9A" w14:textId="77777777" w:rsidTr="00F11ED9">
        <w:trPr>
          <w:jc w:val="center"/>
        </w:trPr>
        <w:tc>
          <w:tcPr>
            <w:tcW w:w="4876" w:type="dxa"/>
            <w:tcBorders>
              <w:top w:val="nil"/>
              <w:left w:val="nil"/>
              <w:bottom w:val="nil"/>
              <w:right w:val="nil"/>
            </w:tcBorders>
          </w:tcPr>
          <w:p w14:paraId="75F26EFC" w14:textId="77777777" w:rsidR="00F11ED9" w:rsidRPr="00BA4D60" w:rsidRDefault="00F11ED9" w:rsidP="00F11ED9">
            <w:pPr>
              <w:pStyle w:val="Normal6a"/>
            </w:pPr>
            <w:r w:rsidRPr="00BA4D60">
              <w:t>14.</w:t>
            </w:r>
            <w:r w:rsidRPr="00BA4D60">
              <w:tab/>
              <w:t>pažymi, kad apskaičiuotas pajamų praradimas dėl tarptautinių įmonių taikomų BEPS strategijų tebėra didelis; ragina Komisiją ir valstybes nares stiprinti tarptautinį bendradarbiavimą siekiant spręsti šią problemą ir apsaugoti savo vidaus mokestines pajamas;</w:t>
            </w:r>
          </w:p>
        </w:tc>
        <w:tc>
          <w:tcPr>
            <w:tcW w:w="4876" w:type="dxa"/>
            <w:tcBorders>
              <w:top w:val="nil"/>
              <w:left w:val="nil"/>
              <w:bottom w:val="nil"/>
              <w:right w:val="nil"/>
            </w:tcBorders>
          </w:tcPr>
          <w:p w14:paraId="7098B7F3" w14:textId="77777777" w:rsidR="00F11ED9" w:rsidRPr="00BA4D60" w:rsidRDefault="00F11ED9" w:rsidP="00F11ED9">
            <w:pPr>
              <w:pStyle w:val="Normal6a"/>
            </w:pPr>
            <w:r w:rsidRPr="00BA4D60">
              <w:t>14.</w:t>
            </w:r>
            <w:r w:rsidRPr="00BA4D60">
              <w:tab/>
              <w:t xml:space="preserve">pažymi, kad apskaičiuotas pajamų praradimas dėl tarptautinių įmonių taikomų BEPS strategijų tebėra didelis; ragina Komisiją ir valstybes nares </w:t>
            </w:r>
            <w:r w:rsidRPr="00BA4D60">
              <w:rPr>
                <w:b/>
                <w:i/>
              </w:rPr>
              <w:t>koordinuoti kovos su piktnaudžiavimu priemones ir</w:t>
            </w:r>
            <w:r w:rsidRPr="00BA4D60">
              <w:t xml:space="preserve"> stiprinti tarptautinį bendradarbiavimą siekiant spręsti šią problemą ir apsaugoti savo vidaus mokestines pajamas;</w:t>
            </w:r>
          </w:p>
        </w:tc>
      </w:tr>
    </w:tbl>
    <w:p w14:paraId="7E8A1731"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12A8A140" w14:textId="77777777" w:rsidR="00F11ED9" w:rsidRPr="00BA4D60" w:rsidRDefault="00F11ED9" w:rsidP="00F11ED9">
      <w:r w:rsidRPr="00BA4D60">
        <w:rPr>
          <w:rStyle w:val="HideTWBExt"/>
        </w:rPr>
        <w:t>&lt;/Amend&gt;</w:t>
      </w:r>
    </w:p>
    <w:p w14:paraId="6A3EBDD5"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133</w:t>
      </w:r>
      <w:r w:rsidRPr="00BA4D60">
        <w:rPr>
          <w:rStyle w:val="HideTWBExt"/>
          <w:b w:val="0"/>
        </w:rPr>
        <w:t>&lt;/NumAm&gt;</w:t>
      </w:r>
    </w:p>
    <w:p w14:paraId="04058D51" w14:textId="77777777" w:rsidR="00F11ED9" w:rsidRPr="00BA4D60" w:rsidRDefault="00F11ED9" w:rsidP="00F11ED9">
      <w:pPr>
        <w:pStyle w:val="NormalBold"/>
      </w:pPr>
      <w:r w:rsidRPr="00BA4D60">
        <w:rPr>
          <w:rStyle w:val="HideTWBExt"/>
          <w:b w:val="0"/>
        </w:rPr>
        <w:t>&lt;RepeatBlock-By&gt;&lt;Members&gt;</w:t>
      </w:r>
      <w:r w:rsidRPr="00BA4D60">
        <w:t>Enikő Győri, Tomáš Kubín, Pierre Pimpie</w:t>
      </w:r>
      <w:r w:rsidRPr="00BA4D60">
        <w:rPr>
          <w:rStyle w:val="HideTWBExt"/>
          <w:b w:val="0"/>
        </w:rPr>
        <w:t>&lt;/Members&gt;</w:t>
      </w:r>
    </w:p>
    <w:p w14:paraId="640B1658" w14:textId="77777777" w:rsidR="00F11ED9" w:rsidRPr="00BA4D60" w:rsidRDefault="00F11ED9" w:rsidP="00F11ED9">
      <w:pPr>
        <w:pStyle w:val="NormalBold"/>
      </w:pPr>
      <w:r w:rsidRPr="00BA4D60">
        <w:rPr>
          <w:rStyle w:val="HideTWBExt"/>
          <w:b w:val="0"/>
        </w:rPr>
        <w:t>&lt;/RepeatBlock-By&gt;</w:t>
      </w:r>
    </w:p>
    <w:p w14:paraId="18651778"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794226D7" w14:textId="77777777" w:rsidR="00F11ED9" w:rsidRPr="00BA4D60" w:rsidRDefault="00F11ED9" w:rsidP="00F11ED9">
      <w:pPr>
        <w:pStyle w:val="NormalBold"/>
      </w:pPr>
      <w:r w:rsidRPr="00BA4D60">
        <w:rPr>
          <w:rStyle w:val="HideTWBExt"/>
          <w:b w:val="0"/>
        </w:rPr>
        <w:t>&lt;Article&gt;</w:t>
      </w:r>
      <w:r w:rsidRPr="00BA4D60">
        <w:t>14 a dalis (nauja)</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132A952D" w14:textId="77777777" w:rsidTr="00F11ED9">
        <w:trPr>
          <w:trHeight w:hRule="exact" w:val="240"/>
          <w:jc w:val="center"/>
        </w:trPr>
        <w:tc>
          <w:tcPr>
            <w:tcW w:w="9752" w:type="dxa"/>
            <w:gridSpan w:val="2"/>
            <w:tcBorders>
              <w:top w:val="nil"/>
              <w:left w:val="nil"/>
              <w:bottom w:val="nil"/>
              <w:right w:val="nil"/>
            </w:tcBorders>
          </w:tcPr>
          <w:p w14:paraId="79D8F48C" w14:textId="77777777" w:rsidR="00F11ED9" w:rsidRPr="00BA4D60" w:rsidRDefault="00F11ED9" w:rsidP="00F11ED9"/>
        </w:tc>
      </w:tr>
      <w:tr w:rsidR="00F11ED9" w:rsidRPr="00BA4D60" w14:paraId="1763E60A" w14:textId="77777777" w:rsidTr="00F11ED9">
        <w:trPr>
          <w:trHeight w:val="240"/>
          <w:jc w:val="center"/>
        </w:trPr>
        <w:tc>
          <w:tcPr>
            <w:tcW w:w="4876" w:type="dxa"/>
            <w:tcBorders>
              <w:top w:val="nil"/>
              <w:left w:val="nil"/>
              <w:bottom w:val="nil"/>
              <w:right w:val="nil"/>
            </w:tcBorders>
          </w:tcPr>
          <w:p w14:paraId="63A98BA1"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7A5E86BC" w14:textId="77777777" w:rsidR="00F11ED9" w:rsidRPr="00BA4D60" w:rsidRDefault="00F11ED9" w:rsidP="00F11ED9">
            <w:pPr>
              <w:pStyle w:val="AmColumnHeading"/>
            </w:pPr>
            <w:r w:rsidRPr="00BA4D60">
              <w:t>Pakeitimas</w:t>
            </w:r>
          </w:p>
        </w:tc>
      </w:tr>
      <w:tr w:rsidR="00F11ED9" w:rsidRPr="00BA4D60" w14:paraId="4F832937" w14:textId="77777777" w:rsidTr="00F11ED9">
        <w:trPr>
          <w:jc w:val="center"/>
        </w:trPr>
        <w:tc>
          <w:tcPr>
            <w:tcW w:w="4876" w:type="dxa"/>
            <w:tcBorders>
              <w:top w:val="nil"/>
              <w:left w:val="nil"/>
              <w:bottom w:val="nil"/>
              <w:right w:val="nil"/>
            </w:tcBorders>
          </w:tcPr>
          <w:p w14:paraId="6E7CDE54" w14:textId="77777777" w:rsidR="00F11ED9" w:rsidRPr="00BA4D60" w:rsidRDefault="00F11ED9" w:rsidP="00F11ED9">
            <w:pPr>
              <w:pStyle w:val="Normal6a"/>
            </w:pPr>
          </w:p>
        </w:tc>
        <w:tc>
          <w:tcPr>
            <w:tcW w:w="4876" w:type="dxa"/>
            <w:tcBorders>
              <w:top w:val="nil"/>
              <w:left w:val="nil"/>
              <w:bottom w:val="nil"/>
              <w:right w:val="nil"/>
            </w:tcBorders>
          </w:tcPr>
          <w:p w14:paraId="476A2E68" w14:textId="77777777" w:rsidR="00F11ED9" w:rsidRPr="00BA4D60" w:rsidRDefault="00F11ED9" w:rsidP="00F11ED9">
            <w:pPr>
              <w:pStyle w:val="Normal6a"/>
            </w:pPr>
            <w:r w:rsidRPr="00BA4D60">
              <w:rPr>
                <w:b/>
                <w:i/>
              </w:rPr>
              <w:t>14a.</w:t>
            </w:r>
            <w:r w:rsidRPr="00BA4D60">
              <w:tab/>
            </w:r>
            <w:r w:rsidR="00292F0D" w:rsidRPr="00BA4D60">
              <w:rPr>
                <w:b/>
                <w:i/>
              </w:rPr>
              <w:t>p</w:t>
            </w:r>
            <w:r w:rsidRPr="00BA4D60">
              <w:rPr>
                <w:b/>
                <w:i/>
              </w:rPr>
              <w:t xml:space="preserve">abrėžia, kad veiksminga kova su sukčiavimu mokesčiais, mokesčių slėpimu ir agresyviu mokesčių vengimu tebėra labai svarbi siekiant apsaugoti valstybių narių viešuosius finansus ir stiprinti pasitikėjimą mokesčių sistemomis; ragina Komisiją ir valstybes nares stiprinti administracinį bendradarbiavimą, gerinti keitimąsi informacija ir skatinti veiksmingus ir efektyvius mokesčių </w:t>
            </w:r>
            <w:r w:rsidRPr="00BA4D60">
              <w:rPr>
                <w:b/>
                <w:i/>
              </w:rPr>
              <w:lastRenderedPageBreak/>
              <w:t>surinkimo mechanizmus visoje Sąjungoje; pabrėžia, kad gerai veikiančios ir įgyvendinamos mokesčių sistemos yra būtinos siekiant užtikrinti vienodas sąlygas įmonėms, sumažinti vidaus rinkos iškraipymus ir užtikrinti tvarias viešąsias pajamas, kartu vengiant neproporcingos administracinės naštos reikalavimų besilaikantiems mokesčių mokėtojams;</w:t>
            </w:r>
          </w:p>
        </w:tc>
      </w:tr>
    </w:tbl>
    <w:p w14:paraId="75D11039" w14:textId="77777777" w:rsidR="00F11ED9" w:rsidRPr="00BA4D60" w:rsidRDefault="00F11ED9" w:rsidP="00F11ED9">
      <w:pPr>
        <w:pStyle w:val="AmOrLang"/>
      </w:pPr>
      <w:r w:rsidRPr="00BA4D60">
        <w:lastRenderedPageBreak/>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70685476" w14:textId="77777777" w:rsidR="00F11ED9" w:rsidRPr="00BA4D60" w:rsidRDefault="00F11ED9" w:rsidP="00F11ED9">
      <w:r w:rsidRPr="00BA4D60">
        <w:rPr>
          <w:rStyle w:val="HideTWBExt"/>
        </w:rPr>
        <w:t>&lt;/Amend&gt;</w:t>
      </w:r>
    </w:p>
    <w:p w14:paraId="6D7D3983"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134</w:t>
      </w:r>
      <w:r w:rsidRPr="00BA4D60">
        <w:rPr>
          <w:rStyle w:val="HideTWBExt"/>
          <w:b w:val="0"/>
        </w:rPr>
        <w:t>&lt;/NumAm&gt;</w:t>
      </w:r>
    </w:p>
    <w:p w14:paraId="78144029" w14:textId="77777777" w:rsidR="00F11ED9" w:rsidRPr="00BA4D60" w:rsidRDefault="00F11ED9" w:rsidP="00F11ED9">
      <w:pPr>
        <w:pStyle w:val="NormalBold"/>
      </w:pPr>
      <w:r w:rsidRPr="00BA4D60">
        <w:rPr>
          <w:rStyle w:val="HideTWBExt"/>
          <w:b w:val="0"/>
        </w:rPr>
        <w:t>&lt;RepeatBlock-By&gt;&lt;Members&gt;</w:t>
      </w:r>
      <w:r w:rsidRPr="00BA4D60">
        <w:t>Rasmus Andresen</w:t>
      </w:r>
      <w:r w:rsidRPr="00BA4D60">
        <w:rPr>
          <w:rStyle w:val="HideTWBExt"/>
          <w:b w:val="0"/>
        </w:rPr>
        <w:t>&lt;/Members&gt;</w:t>
      </w:r>
    </w:p>
    <w:p w14:paraId="3BEE628D" w14:textId="77777777" w:rsidR="00F11ED9" w:rsidRPr="00BA4D60" w:rsidRDefault="00F11ED9" w:rsidP="00F11ED9">
      <w:pPr>
        <w:pStyle w:val="NormalBold"/>
      </w:pPr>
      <w:r w:rsidRPr="00BA4D60">
        <w:rPr>
          <w:rStyle w:val="HideTWBExt"/>
          <w:b w:val="0"/>
        </w:rPr>
        <w:t>&lt;/RepeatBlock-By&gt;</w:t>
      </w:r>
    </w:p>
    <w:p w14:paraId="4347863A"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29F53218" w14:textId="77777777" w:rsidR="00F11ED9" w:rsidRPr="00BA4D60" w:rsidRDefault="00F11ED9" w:rsidP="00F11ED9">
      <w:pPr>
        <w:pStyle w:val="NormalBold"/>
      </w:pPr>
      <w:r w:rsidRPr="00BA4D60">
        <w:rPr>
          <w:rStyle w:val="HideTWBExt"/>
          <w:b w:val="0"/>
        </w:rPr>
        <w:t>&lt;Article&gt;</w:t>
      </w:r>
      <w:r w:rsidRPr="00BA4D60">
        <w:t>14 a dalis (nauja)</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22319CC4" w14:textId="77777777" w:rsidTr="00F11ED9">
        <w:trPr>
          <w:trHeight w:hRule="exact" w:val="240"/>
          <w:jc w:val="center"/>
        </w:trPr>
        <w:tc>
          <w:tcPr>
            <w:tcW w:w="9752" w:type="dxa"/>
            <w:gridSpan w:val="2"/>
            <w:tcBorders>
              <w:top w:val="nil"/>
              <w:left w:val="nil"/>
              <w:bottom w:val="nil"/>
              <w:right w:val="nil"/>
            </w:tcBorders>
          </w:tcPr>
          <w:p w14:paraId="3E8F8016" w14:textId="77777777" w:rsidR="00F11ED9" w:rsidRPr="00BA4D60" w:rsidRDefault="00F11ED9" w:rsidP="00F11ED9"/>
        </w:tc>
      </w:tr>
      <w:tr w:rsidR="00F11ED9" w:rsidRPr="00BA4D60" w14:paraId="6630F839" w14:textId="77777777" w:rsidTr="00F11ED9">
        <w:trPr>
          <w:trHeight w:val="240"/>
          <w:jc w:val="center"/>
        </w:trPr>
        <w:tc>
          <w:tcPr>
            <w:tcW w:w="4876" w:type="dxa"/>
            <w:tcBorders>
              <w:top w:val="nil"/>
              <w:left w:val="nil"/>
              <w:bottom w:val="nil"/>
              <w:right w:val="nil"/>
            </w:tcBorders>
          </w:tcPr>
          <w:p w14:paraId="6457DDB3"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19E0F558" w14:textId="77777777" w:rsidR="00F11ED9" w:rsidRPr="00BA4D60" w:rsidRDefault="00F11ED9" w:rsidP="00F11ED9">
            <w:pPr>
              <w:pStyle w:val="AmColumnHeading"/>
            </w:pPr>
            <w:r w:rsidRPr="00BA4D60">
              <w:t>Pakeitimas</w:t>
            </w:r>
          </w:p>
        </w:tc>
      </w:tr>
      <w:tr w:rsidR="00F11ED9" w:rsidRPr="00BA4D60" w14:paraId="1043776F" w14:textId="77777777" w:rsidTr="00F11ED9">
        <w:trPr>
          <w:jc w:val="center"/>
        </w:trPr>
        <w:tc>
          <w:tcPr>
            <w:tcW w:w="4876" w:type="dxa"/>
            <w:tcBorders>
              <w:top w:val="nil"/>
              <w:left w:val="nil"/>
              <w:bottom w:val="nil"/>
              <w:right w:val="nil"/>
            </w:tcBorders>
          </w:tcPr>
          <w:p w14:paraId="7FAF98F1" w14:textId="77777777" w:rsidR="00F11ED9" w:rsidRPr="00BA4D60" w:rsidRDefault="00F11ED9" w:rsidP="00F11ED9">
            <w:pPr>
              <w:pStyle w:val="Normal6a"/>
            </w:pPr>
          </w:p>
        </w:tc>
        <w:tc>
          <w:tcPr>
            <w:tcW w:w="4876" w:type="dxa"/>
            <w:tcBorders>
              <w:top w:val="nil"/>
              <w:left w:val="nil"/>
              <w:bottom w:val="nil"/>
              <w:right w:val="nil"/>
            </w:tcBorders>
          </w:tcPr>
          <w:p w14:paraId="0E8B4785" w14:textId="77777777" w:rsidR="00F11ED9" w:rsidRPr="00BA4D60" w:rsidRDefault="00F11ED9" w:rsidP="00F11ED9">
            <w:pPr>
              <w:pStyle w:val="Normal6a"/>
            </w:pPr>
            <w:r w:rsidRPr="00BA4D60">
              <w:rPr>
                <w:b/>
                <w:i/>
              </w:rPr>
              <w:t>14a.</w:t>
            </w:r>
            <w:r w:rsidRPr="00BA4D60">
              <w:tab/>
            </w:r>
            <w:r w:rsidRPr="00BA4D60">
              <w:rPr>
                <w:b/>
                <w:i/>
              </w:rPr>
              <w:t>apgailestauja dėl to, kad iš Komisijos 2026 m. darbo programos buvo išbrauktas Komisijos pasiūlymas dėl finansinių sandorių mokesčio, sandorių kainodaros, UNSHELL, pagal kurį leidžiama kvalifikuota balsų dauguma balsuoti techniniais ar nejautriais PVM klausimais, ir dėl įsiskolinimui palankaus mokestinio iškraipymo mažinimo lengvatų (DEBRA), ir primygtinai ragina Komisiją paspartinti kovos su mokesčių slėpimu, vengimu ir agresyviu mokesčių planavimu veiksmus, taip pat pateikti pasiūlymą dėl metinio tam tikrų didelių įmonių efektyviojo pelno mokesčio tarifo paskelbimo, kaip numatyta Komunikate dėl 21-ojo amžiaus verslo apmokestinimo</w:t>
            </w:r>
            <w:r w:rsidRPr="00BA4D60">
              <w:rPr>
                <w:b/>
                <w:i/>
                <w:vertAlign w:val="superscript"/>
              </w:rPr>
              <w:t>4a</w:t>
            </w:r>
            <w:r w:rsidRPr="00BA4D60">
              <w:rPr>
                <w:b/>
                <w:i/>
              </w:rPr>
              <w:t>;</w:t>
            </w:r>
          </w:p>
        </w:tc>
      </w:tr>
      <w:tr w:rsidR="00F11ED9" w:rsidRPr="00BA4D60" w14:paraId="5822705B" w14:textId="77777777" w:rsidTr="00F11ED9">
        <w:trPr>
          <w:jc w:val="center"/>
        </w:trPr>
        <w:tc>
          <w:tcPr>
            <w:tcW w:w="4876" w:type="dxa"/>
            <w:tcBorders>
              <w:top w:val="nil"/>
              <w:left w:val="nil"/>
              <w:bottom w:val="nil"/>
              <w:right w:val="nil"/>
            </w:tcBorders>
          </w:tcPr>
          <w:p w14:paraId="0749A70F" w14:textId="77777777" w:rsidR="00F11ED9" w:rsidRPr="00BA4D60" w:rsidRDefault="00F11ED9" w:rsidP="00F11ED9"/>
        </w:tc>
        <w:tc>
          <w:tcPr>
            <w:tcW w:w="4876" w:type="dxa"/>
            <w:tcBorders>
              <w:top w:val="nil"/>
              <w:left w:val="nil"/>
              <w:bottom w:val="nil"/>
              <w:right w:val="nil"/>
            </w:tcBorders>
          </w:tcPr>
          <w:p w14:paraId="2F9A93BC" w14:textId="77777777" w:rsidR="00F11ED9" w:rsidRPr="00BA4D60" w:rsidRDefault="00F11ED9" w:rsidP="00F11ED9">
            <w:pPr>
              <w:pStyle w:val="Normal6a"/>
            </w:pPr>
            <w:r w:rsidRPr="00BA4D60">
              <w:rPr>
                <w:b/>
                <w:i/>
              </w:rPr>
              <w:t>_________________</w:t>
            </w:r>
          </w:p>
        </w:tc>
      </w:tr>
      <w:tr w:rsidR="00F11ED9" w:rsidRPr="00BA4D60" w14:paraId="19C72E01" w14:textId="77777777" w:rsidTr="00F11ED9">
        <w:trPr>
          <w:jc w:val="center"/>
        </w:trPr>
        <w:tc>
          <w:tcPr>
            <w:tcW w:w="4876" w:type="dxa"/>
            <w:tcBorders>
              <w:top w:val="nil"/>
              <w:left w:val="nil"/>
              <w:bottom w:val="nil"/>
              <w:right w:val="nil"/>
            </w:tcBorders>
          </w:tcPr>
          <w:p w14:paraId="3C3D43D4" w14:textId="77777777" w:rsidR="00F11ED9" w:rsidRPr="00BA4D60" w:rsidRDefault="00F11ED9" w:rsidP="00F11ED9"/>
        </w:tc>
        <w:tc>
          <w:tcPr>
            <w:tcW w:w="4876" w:type="dxa"/>
            <w:tcBorders>
              <w:top w:val="nil"/>
              <w:left w:val="nil"/>
              <w:bottom w:val="nil"/>
              <w:right w:val="nil"/>
            </w:tcBorders>
          </w:tcPr>
          <w:p w14:paraId="155FDDA8" w14:textId="77777777" w:rsidR="00F11ED9" w:rsidRPr="00BA4D60" w:rsidRDefault="00F11ED9" w:rsidP="00F11ED9">
            <w:pPr>
              <w:pStyle w:val="Normal6a"/>
            </w:pPr>
            <w:r w:rsidRPr="00BA4D60">
              <w:rPr>
                <w:b/>
                <w:i/>
                <w:vertAlign w:val="superscript"/>
              </w:rPr>
              <w:t>4a</w:t>
            </w:r>
            <w:r w:rsidRPr="00BA4D60">
              <w:t xml:space="preserve"> </w:t>
            </w:r>
            <w:r w:rsidRPr="00BA4D60">
              <w:rPr>
                <w:b/>
                <w:i/>
              </w:rPr>
              <w:t>https://taxation-customs.ec.europa.eu/system/files/2021-05/communication_on_business_taxation_for_the_21st_century.pdf</w:t>
            </w:r>
          </w:p>
        </w:tc>
      </w:tr>
    </w:tbl>
    <w:p w14:paraId="093CAA24"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7757EF62" w14:textId="77777777" w:rsidR="00F11ED9" w:rsidRPr="00BA4D60" w:rsidRDefault="00F11ED9" w:rsidP="00F11ED9">
      <w:r w:rsidRPr="00BA4D60">
        <w:rPr>
          <w:rStyle w:val="HideTWBExt"/>
        </w:rPr>
        <w:lastRenderedPageBreak/>
        <w:t>&lt;/Amend&gt;</w:t>
      </w:r>
    </w:p>
    <w:p w14:paraId="0387674F"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135</w:t>
      </w:r>
      <w:r w:rsidRPr="00BA4D60">
        <w:rPr>
          <w:rStyle w:val="HideTWBExt"/>
          <w:b w:val="0"/>
        </w:rPr>
        <w:t>&lt;/NumAm&gt;</w:t>
      </w:r>
    </w:p>
    <w:p w14:paraId="7C92F9F8" w14:textId="77777777" w:rsidR="00F11ED9" w:rsidRPr="00BA4D60" w:rsidRDefault="00F11ED9" w:rsidP="00F11ED9">
      <w:pPr>
        <w:pStyle w:val="NormalBold"/>
      </w:pPr>
      <w:r w:rsidRPr="00BA4D60">
        <w:rPr>
          <w:rStyle w:val="HideTWBExt"/>
          <w:b w:val="0"/>
        </w:rPr>
        <w:t>&lt;RepeatBlock-By&gt;&lt;Members&gt;</w:t>
      </w:r>
      <w:r w:rsidRPr="00BA4D60">
        <w:t>Niels Fuglsang, Bruno Gonçalves, Matthias Ecke, Aurore Lalucq, Evelyn Regner, Jonás Fernández</w:t>
      </w:r>
      <w:r w:rsidRPr="00BA4D60">
        <w:rPr>
          <w:rStyle w:val="HideTWBExt"/>
          <w:b w:val="0"/>
        </w:rPr>
        <w:t>&lt;/Members&gt;</w:t>
      </w:r>
    </w:p>
    <w:p w14:paraId="2D8C88BE" w14:textId="77777777" w:rsidR="00F11ED9" w:rsidRPr="00BA4D60" w:rsidRDefault="00F11ED9" w:rsidP="00F11ED9">
      <w:pPr>
        <w:pStyle w:val="NormalBold"/>
      </w:pPr>
      <w:r w:rsidRPr="00BA4D60">
        <w:rPr>
          <w:rStyle w:val="HideTWBExt"/>
          <w:b w:val="0"/>
        </w:rPr>
        <w:t>&lt;/RepeatBlock-By&gt;</w:t>
      </w:r>
    </w:p>
    <w:p w14:paraId="0366BF5D"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17C7FA33" w14:textId="77777777" w:rsidR="00F11ED9" w:rsidRPr="00BA4D60" w:rsidRDefault="00F11ED9" w:rsidP="00F11ED9">
      <w:pPr>
        <w:pStyle w:val="NormalBold"/>
      </w:pPr>
      <w:r w:rsidRPr="00BA4D60">
        <w:rPr>
          <w:rStyle w:val="HideTWBExt"/>
          <w:b w:val="0"/>
        </w:rPr>
        <w:t>&lt;Article&gt;</w:t>
      </w:r>
      <w:r w:rsidRPr="00BA4D60">
        <w:t>14 a dalis (nauja)</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4F355615" w14:textId="77777777" w:rsidTr="00F11ED9">
        <w:trPr>
          <w:trHeight w:hRule="exact" w:val="240"/>
          <w:jc w:val="center"/>
        </w:trPr>
        <w:tc>
          <w:tcPr>
            <w:tcW w:w="9752" w:type="dxa"/>
            <w:gridSpan w:val="2"/>
            <w:tcBorders>
              <w:top w:val="nil"/>
              <w:left w:val="nil"/>
              <w:bottom w:val="nil"/>
              <w:right w:val="nil"/>
            </w:tcBorders>
          </w:tcPr>
          <w:p w14:paraId="6DD63ED5" w14:textId="77777777" w:rsidR="00F11ED9" w:rsidRPr="00BA4D60" w:rsidRDefault="00F11ED9" w:rsidP="00F11ED9"/>
        </w:tc>
      </w:tr>
      <w:tr w:rsidR="00F11ED9" w:rsidRPr="00BA4D60" w14:paraId="025CE119" w14:textId="77777777" w:rsidTr="00F11ED9">
        <w:trPr>
          <w:trHeight w:val="240"/>
          <w:jc w:val="center"/>
        </w:trPr>
        <w:tc>
          <w:tcPr>
            <w:tcW w:w="4876" w:type="dxa"/>
            <w:tcBorders>
              <w:top w:val="nil"/>
              <w:left w:val="nil"/>
              <w:bottom w:val="nil"/>
              <w:right w:val="nil"/>
            </w:tcBorders>
          </w:tcPr>
          <w:p w14:paraId="4C344243"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0BDEEDFE" w14:textId="77777777" w:rsidR="00F11ED9" w:rsidRPr="00BA4D60" w:rsidRDefault="00F11ED9" w:rsidP="00F11ED9">
            <w:pPr>
              <w:pStyle w:val="AmColumnHeading"/>
            </w:pPr>
            <w:r w:rsidRPr="00BA4D60">
              <w:t>Pakeitimas</w:t>
            </w:r>
          </w:p>
        </w:tc>
      </w:tr>
      <w:tr w:rsidR="00F11ED9" w:rsidRPr="00BA4D60" w14:paraId="1FFDCE1E" w14:textId="77777777" w:rsidTr="00F11ED9">
        <w:trPr>
          <w:jc w:val="center"/>
        </w:trPr>
        <w:tc>
          <w:tcPr>
            <w:tcW w:w="4876" w:type="dxa"/>
            <w:tcBorders>
              <w:top w:val="nil"/>
              <w:left w:val="nil"/>
              <w:bottom w:val="nil"/>
              <w:right w:val="nil"/>
            </w:tcBorders>
          </w:tcPr>
          <w:p w14:paraId="40343BEC" w14:textId="77777777" w:rsidR="00F11ED9" w:rsidRPr="00BA4D60" w:rsidRDefault="00F11ED9" w:rsidP="00F11ED9">
            <w:pPr>
              <w:pStyle w:val="Normal6a"/>
            </w:pPr>
          </w:p>
        </w:tc>
        <w:tc>
          <w:tcPr>
            <w:tcW w:w="4876" w:type="dxa"/>
            <w:tcBorders>
              <w:top w:val="nil"/>
              <w:left w:val="nil"/>
              <w:bottom w:val="nil"/>
              <w:right w:val="nil"/>
            </w:tcBorders>
          </w:tcPr>
          <w:p w14:paraId="2EEB9D49" w14:textId="77777777" w:rsidR="00F11ED9" w:rsidRPr="00BA4D60" w:rsidRDefault="00F11ED9" w:rsidP="00F11ED9">
            <w:pPr>
              <w:pStyle w:val="Normal6a"/>
            </w:pPr>
            <w:r w:rsidRPr="00BA4D60">
              <w:rPr>
                <w:b/>
                <w:i/>
              </w:rPr>
              <w:t>14a.</w:t>
            </w:r>
            <w:r w:rsidRPr="00BA4D60">
              <w:tab/>
            </w:r>
            <w:r w:rsidRPr="00BA4D60">
              <w:rPr>
                <w:b/>
                <w:i/>
              </w:rPr>
              <w:t>primena, kad įgyv</w:t>
            </w:r>
            <w:r w:rsidR="00292F0D" w:rsidRPr="00BA4D60">
              <w:rPr>
                <w:b/>
                <w:i/>
              </w:rPr>
              <w:t>endinant an</w:t>
            </w:r>
            <w:r w:rsidRPr="00BA4D60">
              <w:rPr>
                <w:b/>
                <w:i/>
              </w:rPr>
              <w:t>t</w:t>
            </w:r>
            <w:r w:rsidR="00292F0D" w:rsidRPr="00BA4D60">
              <w:rPr>
                <w:b/>
                <w:i/>
              </w:rPr>
              <w:t>r</w:t>
            </w:r>
            <w:r w:rsidRPr="00BA4D60">
              <w:rPr>
                <w:b/>
                <w:i/>
              </w:rPr>
              <w:t>ąjį ramstį svarbu stebėti naujas žalingos mokesčių konkurencijos formas, kurių gali atsirasti, visų pirma dėl sistemoje įtvirtintų išimčių, taip pat dėl tam tikrų mokesčių paskatų traktavimo</w:t>
            </w:r>
            <w:r w:rsidRPr="00BA4D60">
              <w:rPr>
                <w:b/>
                <w:i/>
                <w:vertAlign w:val="superscript"/>
              </w:rPr>
              <w:t>2a</w:t>
            </w:r>
            <w:r w:rsidRPr="00BA4D60">
              <w:rPr>
                <w:b/>
                <w:i/>
              </w:rPr>
              <w:t>;</w:t>
            </w:r>
          </w:p>
        </w:tc>
      </w:tr>
      <w:tr w:rsidR="00F11ED9" w:rsidRPr="00BA4D60" w14:paraId="61384E34" w14:textId="77777777" w:rsidTr="00F11ED9">
        <w:trPr>
          <w:jc w:val="center"/>
        </w:trPr>
        <w:tc>
          <w:tcPr>
            <w:tcW w:w="4876" w:type="dxa"/>
            <w:tcBorders>
              <w:top w:val="nil"/>
              <w:left w:val="nil"/>
              <w:bottom w:val="nil"/>
              <w:right w:val="nil"/>
            </w:tcBorders>
          </w:tcPr>
          <w:p w14:paraId="66D90B25" w14:textId="77777777" w:rsidR="00F11ED9" w:rsidRPr="00BA4D60" w:rsidRDefault="00F11ED9" w:rsidP="00F11ED9"/>
        </w:tc>
        <w:tc>
          <w:tcPr>
            <w:tcW w:w="4876" w:type="dxa"/>
            <w:tcBorders>
              <w:top w:val="nil"/>
              <w:left w:val="nil"/>
              <w:bottom w:val="nil"/>
              <w:right w:val="nil"/>
            </w:tcBorders>
          </w:tcPr>
          <w:p w14:paraId="2F8D77C3" w14:textId="77777777" w:rsidR="00F11ED9" w:rsidRPr="00BA4D60" w:rsidRDefault="00F11ED9" w:rsidP="00F11ED9">
            <w:pPr>
              <w:pStyle w:val="Normal6a"/>
            </w:pPr>
            <w:r w:rsidRPr="00BA4D60">
              <w:rPr>
                <w:b/>
                <w:i/>
              </w:rPr>
              <w:t>_________________</w:t>
            </w:r>
          </w:p>
        </w:tc>
      </w:tr>
      <w:tr w:rsidR="00F11ED9" w:rsidRPr="00BA4D60" w14:paraId="7E76E16A" w14:textId="77777777" w:rsidTr="00F11ED9">
        <w:trPr>
          <w:jc w:val="center"/>
        </w:trPr>
        <w:tc>
          <w:tcPr>
            <w:tcW w:w="4876" w:type="dxa"/>
            <w:tcBorders>
              <w:top w:val="nil"/>
              <w:left w:val="nil"/>
              <w:bottom w:val="nil"/>
              <w:right w:val="nil"/>
            </w:tcBorders>
          </w:tcPr>
          <w:p w14:paraId="481CFCFA" w14:textId="77777777" w:rsidR="00F11ED9" w:rsidRPr="00BA4D60" w:rsidRDefault="00F11ED9" w:rsidP="00F11ED9"/>
        </w:tc>
        <w:tc>
          <w:tcPr>
            <w:tcW w:w="4876" w:type="dxa"/>
            <w:tcBorders>
              <w:top w:val="nil"/>
              <w:left w:val="nil"/>
              <w:bottom w:val="nil"/>
              <w:right w:val="nil"/>
            </w:tcBorders>
          </w:tcPr>
          <w:p w14:paraId="1B21E5BA" w14:textId="77777777" w:rsidR="00F11ED9" w:rsidRPr="00BA4D60" w:rsidRDefault="00F11ED9" w:rsidP="00F11ED9">
            <w:pPr>
              <w:pStyle w:val="Normal6a"/>
            </w:pPr>
            <w:r w:rsidRPr="00BA4D60">
              <w:rPr>
                <w:b/>
                <w:i/>
              </w:rPr>
              <w:t>16a</w:t>
            </w:r>
            <w:r w:rsidRPr="00BA4D60">
              <w:t xml:space="preserve"> </w:t>
            </w:r>
            <w:r w:rsidRPr="00BA4D60">
              <w:rPr>
                <w:b/>
                <w:i/>
              </w:rPr>
              <w:t>ES mokesčių stebėjimo centras, Pasaulinė mokesčių vengimo ataskaita, 2024 m., p. 36.; Europos Komisija, 2025 m. metinė mokesčių ataskaita, p. 94. ES mokesčių stebėjimo centras, Pasaulinė mokesčių vengimo ataskaita, 2024 m., p. 52–54</w:t>
            </w:r>
          </w:p>
        </w:tc>
      </w:tr>
    </w:tbl>
    <w:p w14:paraId="31B29F56"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2C977B96" w14:textId="77777777" w:rsidR="00F11ED9" w:rsidRPr="00BA4D60" w:rsidRDefault="00F11ED9" w:rsidP="00F11ED9">
      <w:r w:rsidRPr="00BA4D60">
        <w:rPr>
          <w:rStyle w:val="HideTWBExt"/>
        </w:rPr>
        <w:t>&lt;/Amend&gt;</w:t>
      </w:r>
    </w:p>
    <w:p w14:paraId="4A6CFF0F"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136</w:t>
      </w:r>
      <w:r w:rsidRPr="00BA4D60">
        <w:rPr>
          <w:rStyle w:val="HideTWBExt"/>
          <w:b w:val="0"/>
        </w:rPr>
        <w:t>&lt;/NumAm&gt;</w:t>
      </w:r>
    </w:p>
    <w:p w14:paraId="5281CCEC" w14:textId="77777777" w:rsidR="00F11ED9" w:rsidRPr="00BA4D60" w:rsidRDefault="00F11ED9" w:rsidP="00F11ED9">
      <w:pPr>
        <w:pStyle w:val="NormalBold"/>
      </w:pPr>
      <w:r w:rsidRPr="00BA4D60">
        <w:rPr>
          <w:rStyle w:val="HideTWBExt"/>
          <w:b w:val="0"/>
        </w:rPr>
        <w:t>&lt;RepeatBlock-By&gt;&lt;Members&gt;</w:t>
      </w:r>
      <w:r w:rsidRPr="00BA4D60">
        <w:t>Rasmus Andresen</w:t>
      </w:r>
      <w:r w:rsidRPr="00BA4D60">
        <w:rPr>
          <w:rStyle w:val="HideTWBExt"/>
          <w:b w:val="0"/>
        </w:rPr>
        <w:t>&lt;/Members&gt;</w:t>
      </w:r>
    </w:p>
    <w:p w14:paraId="589F57D8" w14:textId="77777777" w:rsidR="00F11ED9" w:rsidRPr="00BA4D60" w:rsidRDefault="00F11ED9" w:rsidP="00F11ED9">
      <w:pPr>
        <w:pStyle w:val="NormalBold"/>
      </w:pPr>
      <w:r w:rsidRPr="00BA4D60">
        <w:rPr>
          <w:rStyle w:val="HideTWBExt"/>
          <w:b w:val="0"/>
        </w:rPr>
        <w:t>&lt;/RepeatBlock-By&gt;</w:t>
      </w:r>
    </w:p>
    <w:p w14:paraId="73F9D8B3"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52FB460F" w14:textId="77777777" w:rsidR="00F11ED9" w:rsidRPr="00BA4D60" w:rsidRDefault="00F11ED9" w:rsidP="00F11ED9">
      <w:pPr>
        <w:pStyle w:val="NormalBold"/>
      </w:pPr>
      <w:r w:rsidRPr="00BA4D60">
        <w:rPr>
          <w:rStyle w:val="HideTWBExt"/>
          <w:b w:val="0"/>
        </w:rPr>
        <w:t>&lt;Article&gt;</w:t>
      </w:r>
      <w:r w:rsidRPr="00BA4D60">
        <w:t>14 b dalis (nauja)</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12BD627D" w14:textId="77777777" w:rsidTr="00F11ED9">
        <w:trPr>
          <w:trHeight w:hRule="exact" w:val="240"/>
          <w:jc w:val="center"/>
        </w:trPr>
        <w:tc>
          <w:tcPr>
            <w:tcW w:w="9752" w:type="dxa"/>
            <w:gridSpan w:val="2"/>
            <w:tcBorders>
              <w:top w:val="nil"/>
              <w:left w:val="nil"/>
              <w:bottom w:val="nil"/>
              <w:right w:val="nil"/>
            </w:tcBorders>
          </w:tcPr>
          <w:p w14:paraId="0CBB912F" w14:textId="77777777" w:rsidR="00F11ED9" w:rsidRPr="00BA4D60" w:rsidRDefault="00F11ED9" w:rsidP="00F11ED9"/>
        </w:tc>
      </w:tr>
      <w:tr w:rsidR="00F11ED9" w:rsidRPr="00BA4D60" w14:paraId="620B94D1" w14:textId="77777777" w:rsidTr="00F11ED9">
        <w:trPr>
          <w:trHeight w:val="240"/>
          <w:jc w:val="center"/>
        </w:trPr>
        <w:tc>
          <w:tcPr>
            <w:tcW w:w="4876" w:type="dxa"/>
            <w:tcBorders>
              <w:top w:val="nil"/>
              <w:left w:val="nil"/>
              <w:bottom w:val="nil"/>
              <w:right w:val="nil"/>
            </w:tcBorders>
          </w:tcPr>
          <w:p w14:paraId="0678018C"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44E00AD0" w14:textId="77777777" w:rsidR="00F11ED9" w:rsidRPr="00BA4D60" w:rsidRDefault="00F11ED9" w:rsidP="00F11ED9">
            <w:pPr>
              <w:pStyle w:val="AmColumnHeading"/>
            </w:pPr>
            <w:r w:rsidRPr="00BA4D60">
              <w:t>Pakeitimas</w:t>
            </w:r>
          </w:p>
        </w:tc>
      </w:tr>
      <w:tr w:rsidR="00F11ED9" w:rsidRPr="00BA4D60" w14:paraId="77274666" w14:textId="77777777" w:rsidTr="00F11ED9">
        <w:trPr>
          <w:jc w:val="center"/>
        </w:trPr>
        <w:tc>
          <w:tcPr>
            <w:tcW w:w="4876" w:type="dxa"/>
            <w:tcBorders>
              <w:top w:val="nil"/>
              <w:left w:val="nil"/>
              <w:bottom w:val="nil"/>
              <w:right w:val="nil"/>
            </w:tcBorders>
          </w:tcPr>
          <w:p w14:paraId="71590C29" w14:textId="77777777" w:rsidR="00F11ED9" w:rsidRPr="00BA4D60" w:rsidRDefault="00F11ED9" w:rsidP="00F11ED9">
            <w:pPr>
              <w:pStyle w:val="Normal6a"/>
            </w:pPr>
          </w:p>
        </w:tc>
        <w:tc>
          <w:tcPr>
            <w:tcW w:w="4876" w:type="dxa"/>
            <w:tcBorders>
              <w:top w:val="nil"/>
              <w:left w:val="nil"/>
              <w:bottom w:val="nil"/>
              <w:right w:val="nil"/>
            </w:tcBorders>
          </w:tcPr>
          <w:p w14:paraId="003472DD" w14:textId="77777777" w:rsidR="00F11ED9" w:rsidRPr="00BA4D60" w:rsidRDefault="00F11ED9" w:rsidP="00F11ED9">
            <w:pPr>
              <w:pStyle w:val="Normal6a"/>
            </w:pPr>
            <w:r w:rsidRPr="00BA4D60">
              <w:rPr>
                <w:b/>
                <w:i/>
              </w:rPr>
              <w:t>14b.</w:t>
            </w:r>
            <w:r w:rsidRPr="00BA4D60">
              <w:tab/>
            </w:r>
            <w:r w:rsidRPr="00BA4D60">
              <w:rPr>
                <w:b/>
                <w:i/>
              </w:rPr>
              <w:t xml:space="preserve">apgailestauja, kad tam tikros valstybės narės ir toliau sudaro palankesnes sąlygas agresyviam mokesčių planavimui ir veikia kaip ES mokesčių rojai, taikydamos lengvatinius režimus, mažą veiksmingą įmonių pelno apmokestinimą ir schemas, kuriomis sudaromos palankesnės sąlygos agresyviam mokesčių planavimui; pabrėžia, kad žalinga </w:t>
            </w:r>
            <w:r w:rsidRPr="00BA4D60">
              <w:rPr>
                <w:b/>
                <w:i/>
              </w:rPr>
              <w:lastRenderedPageBreak/>
              <w:t>mokesčių konkurencija Sąjungoje iškraipo vidaus rinką, kenkia teisingumui ir perkelia mokesčių naštą darbuotojams, namų ūkiams ir MVĮ; ragina Komisiją ir Tarybą taikyti objektyvius ir nuoseklius kriterijus žalingai mokesčių praktikai tiek Sąjungoje, tiek už jos ribų ir nustatyti patikimas atsakomąsias priemones; taip pat ragina Komisiją ir Tarybą įvertinti 2022 m. Verslo apmokestinimo elgesio kodekso peržiūros įgyvendinimą skatinant sąžiningą mokesčių konkurenciją ES ir už jos ribų ir pažabojant žalingą mokesčių praktiką; ragina vykdyti reformą siekiant sustiprinti jo įgaliojimus, skaidrumą, atskaitomybę ir tolesnių veiksmų mechanizmus;</w:t>
            </w:r>
          </w:p>
        </w:tc>
      </w:tr>
    </w:tbl>
    <w:p w14:paraId="38C4A726" w14:textId="77777777" w:rsidR="00F11ED9" w:rsidRPr="00BA4D60" w:rsidRDefault="00F11ED9" w:rsidP="00F11ED9">
      <w:pPr>
        <w:pStyle w:val="AmOrLang"/>
      </w:pPr>
      <w:r w:rsidRPr="00BA4D60">
        <w:lastRenderedPageBreak/>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6B4D3AD6" w14:textId="77777777" w:rsidR="00F11ED9" w:rsidRPr="00BA4D60" w:rsidRDefault="00F11ED9" w:rsidP="00F11ED9">
      <w:r w:rsidRPr="00BA4D60">
        <w:rPr>
          <w:rStyle w:val="HideTWBExt"/>
        </w:rPr>
        <w:t>&lt;/Amend&gt;</w:t>
      </w:r>
    </w:p>
    <w:p w14:paraId="0CD72260"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137</w:t>
      </w:r>
      <w:r w:rsidRPr="00BA4D60">
        <w:rPr>
          <w:rStyle w:val="HideTWBExt"/>
          <w:b w:val="0"/>
        </w:rPr>
        <w:t>&lt;/NumAm&gt;</w:t>
      </w:r>
    </w:p>
    <w:p w14:paraId="344E6F74" w14:textId="77777777" w:rsidR="00F11ED9" w:rsidRPr="00BA4D60" w:rsidRDefault="00F11ED9" w:rsidP="00F11ED9">
      <w:pPr>
        <w:pStyle w:val="NormalBold"/>
      </w:pPr>
      <w:r w:rsidRPr="00BA4D60">
        <w:rPr>
          <w:rStyle w:val="HideTWBExt"/>
          <w:b w:val="0"/>
        </w:rPr>
        <w:t>&lt;RepeatBlock-By&gt;&lt;Members&gt;</w:t>
      </w:r>
      <w:r w:rsidRPr="00BA4D60">
        <w:t>Niels Fuglsang, Bruno Gonçalves, Matthias Ecke, Aurore Lalucq, Evelyn Regner, Jonás Fernández</w:t>
      </w:r>
      <w:r w:rsidRPr="00BA4D60">
        <w:rPr>
          <w:rStyle w:val="HideTWBExt"/>
          <w:b w:val="0"/>
        </w:rPr>
        <w:t>&lt;/Members&gt;</w:t>
      </w:r>
    </w:p>
    <w:p w14:paraId="40167FEB" w14:textId="77777777" w:rsidR="00F11ED9" w:rsidRPr="00BA4D60" w:rsidRDefault="00F11ED9" w:rsidP="00F11ED9">
      <w:pPr>
        <w:pStyle w:val="NormalBold"/>
      </w:pPr>
      <w:r w:rsidRPr="00BA4D60">
        <w:rPr>
          <w:rStyle w:val="HideTWBExt"/>
          <w:b w:val="0"/>
        </w:rPr>
        <w:t>&lt;/RepeatBlock-By&gt;</w:t>
      </w:r>
    </w:p>
    <w:p w14:paraId="3A363EDA"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4E15FAED" w14:textId="77777777" w:rsidR="00F11ED9" w:rsidRPr="00BA4D60" w:rsidRDefault="00F11ED9" w:rsidP="00F11ED9">
      <w:pPr>
        <w:pStyle w:val="NormalBold"/>
      </w:pPr>
      <w:r w:rsidRPr="00BA4D60">
        <w:rPr>
          <w:rStyle w:val="HideTWBExt"/>
          <w:b w:val="0"/>
        </w:rPr>
        <w:t>&lt;Article&gt;</w:t>
      </w:r>
      <w:r w:rsidRPr="00BA4D60">
        <w:t>14 b dalis (nauja)</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36DCED73" w14:textId="77777777" w:rsidTr="00F11ED9">
        <w:trPr>
          <w:trHeight w:hRule="exact" w:val="240"/>
          <w:jc w:val="center"/>
        </w:trPr>
        <w:tc>
          <w:tcPr>
            <w:tcW w:w="9752" w:type="dxa"/>
            <w:gridSpan w:val="2"/>
            <w:tcBorders>
              <w:top w:val="nil"/>
              <w:left w:val="nil"/>
              <w:bottom w:val="nil"/>
              <w:right w:val="nil"/>
            </w:tcBorders>
          </w:tcPr>
          <w:p w14:paraId="3C4825BF" w14:textId="77777777" w:rsidR="00F11ED9" w:rsidRPr="00BA4D60" w:rsidRDefault="00F11ED9" w:rsidP="00F11ED9"/>
        </w:tc>
      </w:tr>
      <w:tr w:rsidR="00F11ED9" w:rsidRPr="00BA4D60" w14:paraId="531A9773" w14:textId="77777777" w:rsidTr="00F11ED9">
        <w:trPr>
          <w:trHeight w:val="240"/>
          <w:jc w:val="center"/>
        </w:trPr>
        <w:tc>
          <w:tcPr>
            <w:tcW w:w="4876" w:type="dxa"/>
            <w:tcBorders>
              <w:top w:val="nil"/>
              <w:left w:val="nil"/>
              <w:bottom w:val="nil"/>
              <w:right w:val="nil"/>
            </w:tcBorders>
          </w:tcPr>
          <w:p w14:paraId="548E1F2E"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6B4F0FB6" w14:textId="77777777" w:rsidR="00F11ED9" w:rsidRPr="00BA4D60" w:rsidRDefault="00F11ED9" w:rsidP="00F11ED9">
            <w:pPr>
              <w:pStyle w:val="AmColumnHeading"/>
            </w:pPr>
            <w:r w:rsidRPr="00BA4D60">
              <w:t>Pakeitimas</w:t>
            </w:r>
          </w:p>
        </w:tc>
      </w:tr>
      <w:tr w:rsidR="00F11ED9" w:rsidRPr="00BA4D60" w14:paraId="0899B872" w14:textId="77777777" w:rsidTr="00F11ED9">
        <w:trPr>
          <w:jc w:val="center"/>
        </w:trPr>
        <w:tc>
          <w:tcPr>
            <w:tcW w:w="4876" w:type="dxa"/>
            <w:tcBorders>
              <w:top w:val="nil"/>
              <w:left w:val="nil"/>
              <w:bottom w:val="nil"/>
              <w:right w:val="nil"/>
            </w:tcBorders>
          </w:tcPr>
          <w:p w14:paraId="3E310AFE" w14:textId="77777777" w:rsidR="00F11ED9" w:rsidRPr="00BA4D60" w:rsidRDefault="00F11ED9" w:rsidP="00F11ED9">
            <w:pPr>
              <w:pStyle w:val="Normal6a"/>
            </w:pPr>
          </w:p>
        </w:tc>
        <w:tc>
          <w:tcPr>
            <w:tcW w:w="4876" w:type="dxa"/>
            <w:tcBorders>
              <w:top w:val="nil"/>
              <w:left w:val="nil"/>
              <w:bottom w:val="nil"/>
              <w:right w:val="nil"/>
            </w:tcBorders>
          </w:tcPr>
          <w:p w14:paraId="7A7F818B" w14:textId="77777777" w:rsidR="00F11ED9" w:rsidRPr="00BA4D60" w:rsidRDefault="00F11ED9" w:rsidP="00F11ED9">
            <w:pPr>
              <w:pStyle w:val="Normal6a"/>
            </w:pPr>
            <w:r w:rsidRPr="00BA4D60">
              <w:rPr>
                <w:b/>
                <w:i/>
              </w:rPr>
              <w:t>14b.</w:t>
            </w:r>
            <w:r w:rsidRPr="00BA4D60">
              <w:tab/>
            </w:r>
            <w:r w:rsidRPr="00BA4D60">
              <w:rPr>
                <w:b/>
                <w:i/>
              </w:rPr>
              <w:t xml:space="preserve">primena Parlamento rezoliucijas dėl ES mokesčių rojų sąrašo reformos ir dėl ES kovos su žalinga mokesčių praktika politikos reformos (įskaitant Elgesio kodekso grupės reformą); ragina Tarybą atnaujinti diskusijas dėl visapusiškos kodekso reformos ir įgyvendinti Parlamento rekomendacijas; </w:t>
            </w:r>
            <w:r w:rsidRPr="00BA4D60">
              <w:rPr>
                <w:b/>
                <w:i/>
                <w:vertAlign w:val="superscript"/>
              </w:rPr>
              <w:t>17a</w:t>
            </w:r>
          </w:p>
        </w:tc>
      </w:tr>
      <w:tr w:rsidR="00F11ED9" w:rsidRPr="00BA4D60" w14:paraId="05A5283D" w14:textId="77777777" w:rsidTr="00F11ED9">
        <w:trPr>
          <w:jc w:val="center"/>
        </w:trPr>
        <w:tc>
          <w:tcPr>
            <w:tcW w:w="4876" w:type="dxa"/>
            <w:tcBorders>
              <w:top w:val="nil"/>
              <w:left w:val="nil"/>
              <w:bottom w:val="nil"/>
              <w:right w:val="nil"/>
            </w:tcBorders>
          </w:tcPr>
          <w:p w14:paraId="0C45A623" w14:textId="77777777" w:rsidR="00F11ED9" w:rsidRPr="00BA4D60" w:rsidRDefault="00F11ED9" w:rsidP="00F11ED9"/>
        </w:tc>
        <w:tc>
          <w:tcPr>
            <w:tcW w:w="4876" w:type="dxa"/>
            <w:tcBorders>
              <w:top w:val="nil"/>
              <w:left w:val="nil"/>
              <w:bottom w:val="nil"/>
              <w:right w:val="nil"/>
            </w:tcBorders>
          </w:tcPr>
          <w:p w14:paraId="67035372" w14:textId="77777777" w:rsidR="00F11ED9" w:rsidRPr="00BA4D60" w:rsidRDefault="00F11ED9" w:rsidP="00F11ED9">
            <w:pPr>
              <w:pStyle w:val="Normal6a"/>
            </w:pPr>
            <w:r w:rsidRPr="00BA4D60">
              <w:rPr>
                <w:b/>
                <w:i/>
              </w:rPr>
              <w:t>_________________</w:t>
            </w:r>
          </w:p>
        </w:tc>
      </w:tr>
      <w:tr w:rsidR="00F11ED9" w:rsidRPr="00BA4D60" w14:paraId="66E7A388" w14:textId="77777777" w:rsidTr="00F11ED9">
        <w:trPr>
          <w:jc w:val="center"/>
        </w:trPr>
        <w:tc>
          <w:tcPr>
            <w:tcW w:w="4876" w:type="dxa"/>
            <w:tcBorders>
              <w:top w:val="nil"/>
              <w:left w:val="nil"/>
              <w:bottom w:val="nil"/>
              <w:right w:val="nil"/>
            </w:tcBorders>
          </w:tcPr>
          <w:p w14:paraId="2C056E40" w14:textId="77777777" w:rsidR="00F11ED9" w:rsidRPr="00BA4D60" w:rsidRDefault="00F11ED9" w:rsidP="00F11ED9"/>
        </w:tc>
        <w:tc>
          <w:tcPr>
            <w:tcW w:w="4876" w:type="dxa"/>
            <w:tcBorders>
              <w:top w:val="nil"/>
              <w:left w:val="nil"/>
              <w:bottom w:val="nil"/>
              <w:right w:val="nil"/>
            </w:tcBorders>
          </w:tcPr>
          <w:p w14:paraId="676348AB" w14:textId="77777777" w:rsidR="00F11ED9" w:rsidRPr="00BA4D60" w:rsidRDefault="00F11ED9" w:rsidP="00F11ED9">
            <w:pPr>
              <w:pStyle w:val="Normal6a"/>
            </w:pPr>
            <w:r w:rsidRPr="00BA4D60">
              <w:rPr>
                <w:b/>
                <w:i/>
              </w:rPr>
              <w:t>17a</w:t>
            </w:r>
            <w:r w:rsidRPr="00BA4D60">
              <w:t xml:space="preserve"> </w:t>
            </w:r>
            <w:r w:rsidRPr="00BA4D60">
              <w:rPr>
                <w:b/>
                <w:i/>
              </w:rPr>
              <w:t xml:space="preserve">2021 m. sausio 21 d. Europos Parlamento rezoliucija dėl ES mokesčių rojų sąrašo peržiūros; 2021 m. spalio 7 d. Europos Parlamento rezoliucija dėl ES politikos, susijusios su žalinga mokesčių praktika, reformos (įskaitant Elgesio </w:t>
            </w:r>
            <w:r w:rsidRPr="00BA4D60">
              <w:rPr>
                <w:b/>
                <w:i/>
              </w:rPr>
              <w:lastRenderedPageBreak/>
              <w:t>kodekso grupės reformą).</w:t>
            </w:r>
          </w:p>
        </w:tc>
      </w:tr>
    </w:tbl>
    <w:p w14:paraId="5F798952" w14:textId="77777777" w:rsidR="00F11ED9" w:rsidRPr="00BA4D60" w:rsidRDefault="00F11ED9" w:rsidP="00F11ED9">
      <w:pPr>
        <w:pStyle w:val="AmOrLang"/>
      </w:pPr>
      <w:r w:rsidRPr="00BA4D60">
        <w:lastRenderedPageBreak/>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549604BA" w14:textId="77777777" w:rsidR="00F11ED9" w:rsidRPr="00BA4D60" w:rsidRDefault="00F11ED9" w:rsidP="00F11ED9">
      <w:r w:rsidRPr="00BA4D60">
        <w:rPr>
          <w:rStyle w:val="HideTWBExt"/>
        </w:rPr>
        <w:t>&lt;/Amend&gt;</w:t>
      </w:r>
    </w:p>
    <w:p w14:paraId="1A4029AA"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138</w:t>
      </w:r>
      <w:r w:rsidRPr="00BA4D60">
        <w:rPr>
          <w:rStyle w:val="HideTWBExt"/>
          <w:b w:val="0"/>
        </w:rPr>
        <w:t>&lt;/NumAm&gt;</w:t>
      </w:r>
    </w:p>
    <w:p w14:paraId="2A8B2D49" w14:textId="77777777" w:rsidR="00F11ED9" w:rsidRPr="00BA4D60" w:rsidRDefault="00F11ED9" w:rsidP="00F11ED9">
      <w:pPr>
        <w:pStyle w:val="NormalBold"/>
      </w:pPr>
      <w:r w:rsidRPr="00BA4D60">
        <w:rPr>
          <w:rStyle w:val="HideTWBExt"/>
          <w:b w:val="0"/>
        </w:rPr>
        <w:t>&lt;RepeatBlock-By&gt;&lt;Members&gt;</w:t>
      </w:r>
      <w:r w:rsidRPr="00BA4D60">
        <w:t>Niels Fuglsang, Bruno Gonçalves, Matthias Ecke, Aurore Lalucq, Evelyn Regner, Jonás Fernández</w:t>
      </w:r>
      <w:r w:rsidRPr="00BA4D60">
        <w:rPr>
          <w:rStyle w:val="HideTWBExt"/>
          <w:b w:val="0"/>
        </w:rPr>
        <w:t>&lt;/Members&gt;</w:t>
      </w:r>
    </w:p>
    <w:p w14:paraId="38550AC8" w14:textId="77777777" w:rsidR="00F11ED9" w:rsidRPr="00BA4D60" w:rsidRDefault="00F11ED9" w:rsidP="00F11ED9">
      <w:pPr>
        <w:pStyle w:val="NormalBold"/>
      </w:pPr>
      <w:r w:rsidRPr="00BA4D60">
        <w:rPr>
          <w:rStyle w:val="HideTWBExt"/>
          <w:b w:val="0"/>
        </w:rPr>
        <w:t>&lt;/RepeatBlock-By&gt;</w:t>
      </w:r>
    </w:p>
    <w:p w14:paraId="318B7C84"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4F348FF8" w14:textId="77777777" w:rsidR="00F11ED9" w:rsidRPr="00BA4D60" w:rsidRDefault="00F11ED9" w:rsidP="00F11ED9">
      <w:pPr>
        <w:pStyle w:val="NormalBold"/>
      </w:pPr>
      <w:r w:rsidRPr="00BA4D60">
        <w:rPr>
          <w:rStyle w:val="HideTWBExt"/>
          <w:b w:val="0"/>
        </w:rPr>
        <w:t>&lt;Article&gt;</w:t>
      </w:r>
      <w:r w:rsidRPr="00BA4D60">
        <w:t>14 c dalis (nauja)</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1A7C3FC7" w14:textId="77777777" w:rsidTr="00F11ED9">
        <w:trPr>
          <w:trHeight w:hRule="exact" w:val="240"/>
          <w:jc w:val="center"/>
        </w:trPr>
        <w:tc>
          <w:tcPr>
            <w:tcW w:w="9752" w:type="dxa"/>
            <w:gridSpan w:val="2"/>
            <w:tcBorders>
              <w:top w:val="nil"/>
              <w:left w:val="nil"/>
              <w:bottom w:val="nil"/>
              <w:right w:val="nil"/>
            </w:tcBorders>
          </w:tcPr>
          <w:p w14:paraId="2E8409E4" w14:textId="77777777" w:rsidR="00F11ED9" w:rsidRPr="00BA4D60" w:rsidRDefault="00F11ED9" w:rsidP="00F11ED9"/>
        </w:tc>
      </w:tr>
      <w:tr w:rsidR="00F11ED9" w:rsidRPr="00BA4D60" w14:paraId="7CBFE92C" w14:textId="77777777" w:rsidTr="00F11ED9">
        <w:trPr>
          <w:trHeight w:val="240"/>
          <w:jc w:val="center"/>
        </w:trPr>
        <w:tc>
          <w:tcPr>
            <w:tcW w:w="4876" w:type="dxa"/>
            <w:tcBorders>
              <w:top w:val="nil"/>
              <w:left w:val="nil"/>
              <w:bottom w:val="nil"/>
              <w:right w:val="nil"/>
            </w:tcBorders>
          </w:tcPr>
          <w:p w14:paraId="2BA787DE"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55140991" w14:textId="77777777" w:rsidR="00F11ED9" w:rsidRPr="00BA4D60" w:rsidRDefault="00F11ED9" w:rsidP="00F11ED9">
            <w:pPr>
              <w:pStyle w:val="AmColumnHeading"/>
            </w:pPr>
            <w:r w:rsidRPr="00BA4D60">
              <w:t>Pakeitimas</w:t>
            </w:r>
          </w:p>
        </w:tc>
      </w:tr>
      <w:tr w:rsidR="00F11ED9" w:rsidRPr="00BA4D60" w14:paraId="50F7F56D" w14:textId="77777777" w:rsidTr="00F11ED9">
        <w:trPr>
          <w:jc w:val="center"/>
        </w:trPr>
        <w:tc>
          <w:tcPr>
            <w:tcW w:w="4876" w:type="dxa"/>
            <w:tcBorders>
              <w:top w:val="nil"/>
              <w:left w:val="nil"/>
              <w:bottom w:val="nil"/>
              <w:right w:val="nil"/>
            </w:tcBorders>
          </w:tcPr>
          <w:p w14:paraId="69613398" w14:textId="77777777" w:rsidR="00F11ED9" w:rsidRPr="00BA4D60" w:rsidRDefault="00F11ED9" w:rsidP="00F11ED9">
            <w:pPr>
              <w:pStyle w:val="Normal6a"/>
            </w:pPr>
          </w:p>
        </w:tc>
        <w:tc>
          <w:tcPr>
            <w:tcW w:w="4876" w:type="dxa"/>
            <w:tcBorders>
              <w:top w:val="nil"/>
              <w:left w:val="nil"/>
              <w:bottom w:val="nil"/>
              <w:right w:val="nil"/>
            </w:tcBorders>
          </w:tcPr>
          <w:p w14:paraId="51053CBD" w14:textId="77777777" w:rsidR="00F11ED9" w:rsidRPr="00BA4D60" w:rsidRDefault="00F11ED9" w:rsidP="00F11ED9">
            <w:pPr>
              <w:pStyle w:val="Normal6a"/>
            </w:pPr>
            <w:r w:rsidRPr="00BA4D60">
              <w:rPr>
                <w:b/>
                <w:i/>
              </w:rPr>
              <w:t>14c.</w:t>
            </w:r>
            <w:r w:rsidRPr="00BA4D60">
              <w:tab/>
            </w:r>
            <w:r w:rsidRPr="00BA4D60">
              <w:rPr>
                <w:b/>
                <w:i/>
              </w:rPr>
              <w:t>pažymi, kad dėl tebesitęsiančios geopolitinės įtampos tam tikruose sektoriuose gautas didelis nenumatytas pelnas; ragina Komisiją ir valstybes nares užtikrinti, kad šis ypatingasis pelnas būtų apmokestinamas sąžiningai ir veiksmingai, ir spręsti tarpvalstybinio nenumatyto pelno perkėlimo problemą, dėl kurios mažėja mokestinės pajamos ir taip iškraipoma sąžininga konkurencija;</w:t>
            </w:r>
          </w:p>
        </w:tc>
      </w:tr>
    </w:tbl>
    <w:p w14:paraId="538F3D79"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393633DB" w14:textId="77777777" w:rsidR="00F11ED9" w:rsidRPr="00BA4D60" w:rsidRDefault="00F11ED9" w:rsidP="00F11ED9">
      <w:r w:rsidRPr="00BA4D60">
        <w:rPr>
          <w:rStyle w:val="HideTWBExt"/>
        </w:rPr>
        <w:t>&lt;/Amend&gt;</w:t>
      </w:r>
    </w:p>
    <w:p w14:paraId="6F703DC9"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139</w:t>
      </w:r>
      <w:r w:rsidRPr="00BA4D60">
        <w:rPr>
          <w:rStyle w:val="HideTWBExt"/>
          <w:b w:val="0"/>
        </w:rPr>
        <w:t>&lt;/NumAm&gt;</w:t>
      </w:r>
    </w:p>
    <w:p w14:paraId="3FFF3112" w14:textId="77777777" w:rsidR="00F11ED9" w:rsidRPr="00BA4D60" w:rsidRDefault="00F11ED9" w:rsidP="00F11ED9">
      <w:pPr>
        <w:pStyle w:val="NormalBold"/>
      </w:pPr>
      <w:r w:rsidRPr="00BA4D60">
        <w:rPr>
          <w:rStyle w:val="HideTWBExt"/>
          <w:b w:val="0"/>
        </w:rPr>
        <w:t>&lt;RepeatBlock-By&gt;&lt;Members&gt;</w:t>
      </w:r>
      <w:r w:rsidRPr="00BA4D60">
        <w:t>Rasmus Andresen</w:t>
      </w:r>
      <w:r w:rsidRPr="00BA4D60">
        <w:rPr>
          <w:rStyle w:val="HideTWBExt"/>
          <w:b w:val="0"/>
        </w:rPr>
        <w:t>&lt;/Members&gt;</w:t>
      </w:r>
    </w:p>
    <w:p w14:paraId="3C0A4C7E" w14:textId="77777777" w:rsidR="00F11ED9" w:rsidRPr="00BA4D60" w:rsidRDefault="00F11ED9" w:rsidP="00F11ED9">
      <w:pPr>
        <w:pStyle w:val="NormalBold"/>
      </w:pPr>
      <w:r w:rsidRPr="00BA4D60">
        <w:rPr>
          <w:rStyle w:val="HideTWBExt"/>
          <w:b w:val="0"/>
        </w:rPr>
        <w:t>&lt;/RepeatBlock-By&gt;</w:t>
      </w:r>
    </w:p>
    <w:p w14:paraId="72254627"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1B0131D8" w14:textId="77777777" w:rsidR="00F11ED9" w:rsidRPr="00BA4D60" w:rsidRDefault="00F11ED9" w:rsidP="00F11ED9">
      <w:pPr>
        <w:pStyle w:val="NormalBold"/>
      </w:pPr>
      <w:r w:rsidRPr="00BA4D60">
        <w:rPr>
          <w:rStyle w:val="HideTWBExt"/>
          <w:b w:val="0"/>
        </w:rPr>
        <w:t>&lt;Article&gt;</w:t>
      </w:r>
      <w:r w:rsidRPr="00BA4D60">
        <w:t>15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4F4F7A4B" w14:textId="77777777" w:rsidTr="00F11ED9">
        <w:trPr>
          <w:trHeight w:hRule="exact" w:val="240"/>
          <w:jc w:val="center"/>
        </w:trPr>
        <w:tc>
          <w:tcPr>
            <w:tcW w:w="9752" w:type="dxa"/>
            <w:gridSpan w:val="2"/>
            <w:tcBorders>
              <w:top w:val="nil"/>
              <w:left w:val="nil"/>
              <w:bottom w:val="nil"/>
              <w:right w:val="nil"/>
            </w:tcBorders>
          </w:tcPr>
          <w:p w14:paraId="17E1DFB2" w14:textId="77777777" w:rsidR="00F11ED9" w:rsidRPr="00BA4D60" w:rsidRDefault="00F11ED9" w:rsidP="00F11ED9"/>
        </w:tc>
      </w:tr>
      <w:tr w:rsidR="00F11ED9" w:rsidRPr="00BA4D60" w14:paraId="49F719F5" w14:textId="77777777" w:rsidTr="00F11ED9">
        <w:trPr>
          <w:trHeight w:val="240"/>
          <w:jc w:val="center"/>
        </w:trPr>
        <w:tc>
          <w:tcPr>
            <w:tcW w:w="4876" w:type="dxa"/>
            <w:tcBorders>
              <w:top w:val="nil"/>
              <w:left w:val="nil"/>
              <w:bottom w:val="nil"/>
              <w:right w:val="nil"/>
            </w:tcBorders>
          </w:tcPr>
          <w:p w14:paraId="371365CA"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7E34C85A" w14:textId="77777777" w:rsidR="00F11ED9" w:rsidRPr="00BA4D60" w:rsidRDefault="00F11ED9" w:rsidP="00F11ED9">
            <w:pPr>
              <w:pStyle w:val="AmColumnHeading"/>
            </w:pPr>
            <w:r w:rsidRPr="00BA4D60">
              <w:t>Pakeitimas</w:t>
            </w:r>
          </w:p>
        </w:tc>
      </w:tr>
      <w:tr w:rsidR="00F11ED9" w:rsidRPr="00BA4D60" w14:paraId="1B275062" w14:textId="77777777" w:rsidTr="00F11ED9">
        <w:trPr>
          <w:jc w:val="center"/>
        </w:trPr>
        <w:tc>
          <w:tcPr>
            <w:tcW w:w="4876" w:type="dxa"/>
            <w:tcBorders>
              <w:top w:val="nil"/>
              <w:left w:val="nil"/>
              <w:bottom w:val="nil"/>
              <w:right w:val="nil"/>
            </w:tcBorders>
          </w:tcPr>
          <w:p w14:paraId="27ABB02F" w14:textId="77777777" w:rsidR="00F11ED9" w:rsidRPr="00BA4D60" w:rsidRDefault="00F11ED9" w:rsidP="00F11ED9">
            <w:pPr>
              <w:pStyle w:val="Normal6a"/>
            </w:pPr>
            <w:r w:rsidRPr="00BA4D60">
              <w:t>15.</w:t>
            </w:r>
            <w:r w:rsidRPr="00BA4D60">
              <w:tab/>
              <w:t xml:space="preserve">dar kartą patvirtina savo įsipareigojimą laikytis taisyklėmis grindžiamos tarptautinės tvarkos; pabrėžia, kad </w:t>
            </w:r>
            <w:r w:rsidRPr="00BA4D60">
              <w:rPr>
                <w:b/>
                <w:i/>
              </w:rPr>
              <w:t>tarptautiniu mastu sukurtos</w:t>
            </w:r>
            <w:r w:rsidRPr="00BA4D60">
              <w:t xml:space="preserve"> priemonės </w:t>
            </w:r>
            <w:r w:rsidRPr="00BA4D60">
              <w:rPr>
                <w:b/>
                <w:i/>
              </w:rPr>
              <w:t>yra</w:t>
            </w:r>
            <w:r w:rsidRPr="00BA4D60">
              <w:t xml:space="preserve"> veiksmingos</w:t>
            </w:r>
            <w:r w:rsidRPr="00BA4D60">
              <w:rPr>
                <w:b/>
                <w:i/>
              </w:rPr>
              <w:t xml:space="preserve"> tik tuo atveju, jei jos grindžiamos tikru pasauliniu susitarimu ir veiksmingu įgyvendinimu</w:t>
            </w:r>
            <w:r w:rsidRPr="00BA4D60">
              <w:t>;</w:t>
            </w:r>
          </w:p>
        </w:tc>
        <w:tc>
          <w:tcPr>
            <w:tcW w:w="4876" w:type="dxa"/>
            <w:tcBorders>
              <w:top w:val="nil"/>
              <w:left w:val="nil"/>
              <w:bottom w:val="nil"/>
              <w:right w:val="nil"/>
            </w:tcBorders>
          </w:tcPr>
          <w:p w14:paraId="0092CF4C" w14:textId="77777777" w:rsidR="00F11ED9" w:rsidRPr="00BA4D60" w:rsidRDefault="00F11ED9" w:rsidP="00F11ED9">
            <w:pPr>
              <w:pStyle w:val="Normal6a"/>
            </w:pPr>
            <w:r w:rsidRPr="00BA4D60">
              <w:t>15.</w:t>
            </w:r>
            <w:r w:rsidRPr="00BA4D60">
              <w:tab/>
              <w:t xml:space="preserve">dar kartą patvirtina savo įsipareigojimą laikytis taisyklėmis grindžiamos tarptautinės tvarkos; pabrėžia, kad </w:t>
            </w:r>
            <w:r w:rsidRPr="00BA4D60">
              <w:rPr>
                <w:b/>
                <w:i/>
              </w:rPr>
              <w:t>tam tikros</w:t>
            </w:r>
            <w:r w:rsidRPr="00BA4D60">
              <w:t xml:space="preserve"> priemonės</w:t>
            </w:r>
            <w:r w:rsidRPr="00BA4D60">
              <w:rPr>
                <w:b/>
                <w:i/>
              </w:rPr>
              <w:t>, pvz., proporcingo paskirstymo formulė ir skaitmeninių paslaugų mokesčiai, gali išlikti</w:t>
            </w:r>
            <w:r w:rsidRPr="00BA4D60">
              <w:t xml:space="preserve"> veiksmingos </w:t>
            </w:r>
            <w:r w:rsidRPr="00BA4D60">
              <w:rPr>
                <w:b/>
                <w:i/>
              </w:rPr>
              <w:t>net ir nesant visuotinio įgyvendinimo</w:t>
            </w:r>
            <w:r w:rsidRPr="00BA4D60">
              <w:t>;</w:t>
            </w:r>
          </w:p>
        </w:tc>
      </w:tr>
    </w:tbl>
    <w:p w14:paraId="4E4374CD"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0CE4C078" w14:textId="77777777" w:rsidR="00F11ED9" w:rsidRPr="00BA4D60" w:rsidRDefault="00F11ED9" w:rsidP="00F11ED9">
      <w:r w:rsidRPr="00BA4D60">
        <w:rPr>
          <w:rStyle w:val="HideTWBExt"/>
        </w:rPr>
        <w:lastRenderedPageBreak/>
        <w:t>&lt;/Amend&gt;</w:t>
      </w:r>
    </w:p>
    <w:p w14:paraId="3EB86B40"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140</w:t>
      </w:r>
      <w:r w:rsidRPr="00BA4D60">
        <w:rPr>
          <w:rStyle w:val="HideTWBExt"/>
          <w:b w:val="0"/>
        </w:rPr>
        <w:t>&lt;/NumAm&gt;</w:t>
      </w:r>
    </w:p>
    <w:p w14:paraId="43F73DCE" w14:textId="77777777" w:rsidR="00F11ED9" w:rsidRPr="00BA4D60" w:rsidRDefault="00F11ED9" w:rsidP="00F11ED9">
      <w:pPr>
        <w:pStyle w:val="NormalBold"/>
      </w:pPr>
      <w:r w:rsidRPr="00BA4D60">
        <w:rPr>
          <w:rStyle w:val="HideTWBExt"/>
          <w:b w:val="0"/>
        </w:rPr>
        <w:t>&lt;RepeatBlock-By&gt;&lt;Members&gt;</w:t>
      </w:r>
      <w:r w:rsidRPr="00BA4D60">
        <w:t>Jussi Saramo, Pasquale Tridico, Manon Aubry</w:t>
      </w:r>
      <w:r w:rsidRPr="00BA4D60">
        <w:rPr>
          <w:rStyle w:val="HideTWBExt"/>
          <w:b w:val="0"/>
        </w:rPr>
        <w:t>&lt;/Members&gt;</w:t>
      </w:r>
    </w:p>
    <w:p w14:paraId="7F0AF394" w14:textId="77777777" w:rsidR="00F11ED9" w:rsidRPr="00BA4D60" w:rsidRDefault="00F11ED9" w:rsidP="00F11ED9">
      <w:pPr>
        <w:pStyle w:val="NormalBold"/>
      </w:pPr>
      <w:r w:rsidRPr="00BA4D60">
        <w:rPr>
          <w:rStyle w:val="HideTWBExt"/>
          <w:b w:val="0"/>
        </w:rPr>
        <w:t>&lt;/RepeatBlock-By&gt;</w:t>
      </w:r>
    </w:p>
    <w:p w14:paraId="622F7C9C"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52CC52A6" w14:textId="77777777" w:rsidR="00F11ED9" w:rsidRPr="00BA4D60" w:rsidRDefault="00F11ED9" w:rsidP="00F11ED9">
      <w:pPr>
        <w:pStyle w:val="NormalBold"/>
      </w:pPr>
      <w:r w:rsidRPr="00BA4D60">
        <w:rPr>
          <w:rStyle w:val="HideTWBExt"/>
          <w:b w:val="0"/>
        </w:rPr>
        <w:t>&lt;Article&gt;</w:t>
      </w:r>
      <w:r w:rsidRPr="00BA4D60">
        <w:t>15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1B92A305" w14:textId="77777777" w:rsidTr="00F11ED9">
        <w:trPr>
          <w:trHeight w:hRule="exact" w:val="240"/>
          <w:jc w:val="center"/>
        </w:trPr>
        <w:tc>
          <w:tcPr>
            <w:tcW w:w="9752" w:type="dxa"/>
            <w:gridSpan w:val="2"/>
            <w:tcBorders>
              <w:top w:val="nil"/>
              <w:left w:val="nil"/>
              <w:bottom w:val="nil"/>
              <w:right w:val="nil"/>
            </w:tcBorders>
          </w:tcPr>
          <w:p w14:paraId="038B8C51" w14:textId="77777777" w:rsidR="00F11ED9" w:rsidRPr="00BA4D60" w:rsidRDefault="00F11ED9" w:rsidP="00F11ED9"/>
        </w:tc>
      </w:tr>
      <w:tr w:rsidR="00F11ED9" w:rsidRPr="00BA4D60" w14:paraId="0901C721" w14:textId="77777777" w:rsidTr="00F11ED9">
        <w:trPr>
          <w:trHeight w:val="240"/>
          <w:jc w:val="center"/>
        </w:trPr>
        <w:tc>
          <w:tcPr>
            <w:tcW w:w="4876" w:type="dxa"/>
            <w:tcBorders>
              <w:top w:val="nil"/>
              <w:left w:val="nil"/>
              <w:bottom w:val="nil"/>
              <w:right w:val="nil"/>
            </w:tcBorders>
          </w:tcPr>
          <w:p w14:paraId="6384B501"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7520DE6C" w14:textId="77777777" w:rsidR="00F11ED9" w:rsidRPr="00BA4D60" w:rsidRDefault="00F11ED9" w:rsidP="00F11ED9">
            <w:pPr>
              <w:pStyle w:val="AmColumnHeading"/>
            </w:pPr>
            <w:r w:rsidRPr="00BA4D60">
              <w:t>Pakeitimas</w:t>
            </w:r>
          </w:p>
        </w:tc>
      </w:tr>
      <w:tr w:rsidR="00F11ED9" w:rsidRPr="00BA4D60" w14:paraId="27561010" w14:textId="77777777" w:rsidTr="00F11ED9">
        <w:trPr>
          <w:jc w:val="center"/>
        </w:trPr>
        <w:tc>
          <w:tcPr>
            <w:tcW w:w="4876" w:type="dxa"/>
            <w:tcBorders>
              <w:top w:val="nil"/>
              <w:left w:val="nil"/>
              <w:bottom w:val="nil"/>
              <w:right w:val="nil"/>
            </w:tcBorders>
          </w:tcPr>
          <w:p w14:paraId="2440F410" w14:textId="77777777" w:rsidR="00F11ED9" w:rsidRPr="00BA4D60" w:rsidRDefault="00F11ED9" w:rsidP="00F11ED9">
            <w:pPr>
              <w:pStyle w:val="Normal6a"/>
            </w:pPr>
            <w:r w:rsidRPr="00BA4D60">
              <w:t>15.</w:t>
            </w:r>
            <w:r w:rsidRPr="00BA4D60">
              <w:tab/>
              <w:t xml:space="preserve">dar kartą patvirtina savo įsipareigojimą laikytis taisyklėmis grindžiamos tarptautinės tvarkos; pabrėžia, kad tarptautiniu mastu sukurtos priemonės </w:t>
            </w:r>
            <w:r w:rsidRPr="00BA4D60">
              <w:rPr>
                <w:b/>
                <w:i/>
              </w:rPr>
              <w:t>yra veiksmingos tik tuo atveju, jei jos grindžiamos tikru</w:t>
            </w:r>
            <w:r w:rsidRPr="00BA4D60">
              <w:t xml:space="preserve"> </w:t>
            </w:r>
            <w:r w:rsidRPr="00BA4D60">
              <w:rPr>
                <w:b/>
                <w:i/>
              </w:rPr>
              <w:t>pasauliniu susitarimu ir veiksmingu įgyvendinimu</w:t>
            </w:r>
            <w:r w:rsidRPr="00BA4D60">
              <w:t>;</w:t>
            </w:r>
          </w:p>
        </w:tc>
        <w:tc>
          <w:tcPr>
            <w:tcW w:w="4876" w:type="dxa"/>
            <w:tcBorders>
              <w:top w:val="nil"/>
              <w:left w:val="nil"/>
              <w:bottom w:val="nil"/>
              <w:right w:val="nil"/>
            </w:tcBorders>
          </w:tcPr>
          <w:p w14:paraId="6ADFD0B1" w14:textId="77777777" w:rsidR="00F11ED9" w:rsidRPr="00BA4D60" w:rsidRDefault="00F11ED9" w:rsidP="00F11ED9">
            <w:pPr>
              <w:pStyle w:val="Normal6a"/>
            </w:pPr>
            <w:r w:rsidRPr="00BA4D60">
              <w:t>15.</w:t>
            </w:r>
            <w:r w:rsidRPr="00BA4D60">
              <w:tab/>
              <w:t xml:space="preserve">dar kartą patvirtina savo įsipareigojimą laikytis taisyklėmis grindžiamos tarptautinės tvarkos; pabrėžia, kad tarptautiniu mastu sukurtos priemonės </w:t>
            </w:r>
            <w:r w:rsidRPr="00BA4D60">
              <w:rPr>
                <w:b/>
                <w:i/>
              </w:rPr>
              <w:t>yra plačiausio užmojo ir struktūriškai patikimiausia sistema, skirta pasaulinėms mokesčių problemoms spręsti</w:t>
            </w:r>
            <w:r w:rsidRPr="00BA4D60">
              <w:t>;</w:t>
            </w:r>
          </w:p>
        </w:tc>
      </w:tr>
    </w:tbl>
    <w:p w14:paraId="2BB2EFBC"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0AA3C270" w14:textId="77777777" w:rsidR="00F11ED9" w:rsidRPr="00BA4D60" w:rsidRDefault="00F11ED9" w:rsidP="00F11ED9">
      <w:r w:rsidRPr="00BA4D60">
        <w:rPr>
          <w:rStyle w:val="HideTWBExt"/>
        </w:rPr>
        <w:t>&lt;/Amend&gt;</w:t>
      </w:r>
    </w:p>
    <w:p w14:paraId="4766EC93"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141</w:t>
      </w:r>
      <w:r w:rsidRPr="00BA4D60">
        <w:rPr>
          <w:rStyle w:val="HideTWBExt"/>
          <w:b w:val="0"/>
        </w:rPr>
        <w:t>&lt;/NumAm&gt;</w:t>
      </w:r>
    </w:p>
    <w:p w14:paraId="528E8B7C" w14:textId="77777777" w:rsidR="00F11ED9" w:rsidRPr="00BA4D60" w:rsidRDefault="00F11ED9" w:rsidP="00F11ED9">
      <w:pPr>
        <w:pStyle w:val="NormalBold"/>
      </w:pPr>
      <w:r w:rsidRPr="00BA4D60">
        <w:rPr>
          <w:rStyle w:val="HideTWBExt"/>
          <w:b w:val="0"/>
        </w:rPr>
        <w:t>&lt;RepeatBlock-By&gt;&lt;Members&gt;</w:t>
      </w:r>
      <w:r w:rsidRPr="00BA4D60">
        <w:t>Rasmus Andresen</w:t>
      </w:r>
      <w:r w:rsidRPr="00BA4D60">
        <w:rPr>
          <w:rStyle w:val="HideTWBExt"/>
          <w:b w:val="0"/>
        </w:rPr>
        <w:t>&lt;/Members&gt;</w:t>
      </w:r>
    </w:p>
    <w:p w14:paraId="4189E3D9" w14:textId="77777777" w:rsidR="00F11ED9" w:rsidRPr="00BA4D60" w:rsidRDefault="00F11ED9" w:rsidP="00F11ED9">
      <w:pPr>
        <w:pStyle w:val="NormalBold"/>
      </w:pPr>
      <w:r w:rsidRPr="00BA4D60">
        <w:rPr>
          <w:rStyle w:val="HideTWBExt"/>
          <w:b w:val="0"/>
        </w:rPr>
        <w:t>&lt;/RepeatBlock-By&gt;</w:t>
      </w:r>
    </w:p>
    <w:p w14:paraId="61F6C077"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52427DC1" w14:textId="77777777" w:rsidR="00F11ED9" w:rsidRPr="00BA4D60" w:rsidRDefault="00F11ED9" w:rsidP="00F11ED9">
      <w:pPr>
        <w:pStyle w:val="NormalBold"/>
      </w:pPr>
      <w:r w:rsidRPr="00BA4D60">
        <w:rPr>
          <w:rStyle w:val="HideTWBExt"/>
          <w:b w:val="0"/>
        </w:rPr>
        <w:t>&lt;Article&gt;</w:t>
      </w:r>
      <w:r w:rsidRPr="00BA4D60">
        <w:t>16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1E551E94" w14:textId="77777777" w:rsidTr="00F11ED9">
        <w:trPr>
          <w:trHeight w:hRule="exact" w:val="240"/>
          <w:jc w:val="center"/>
        </w:trPr>
        <w:tc>
          <w:tcPr>
            <w:tcW w:w="9752" w:type="dxa"/>
            <w:gridSpan w:val="2"/>
            <w:tcBorders>
              <w:top w:val="nil"/>
              <w:left w:val="nil"/>
              <w:bottom w:val="nil"/>
              <w:right w:val="nil"/>
            </w:tcBorders>
          </w:tcPr>
          <w:p w14:paraId="5BDF3DDD" w14:textId="77777777" w:rsidR="00F11ED9" w:rsidRPr="00BA4D60" w:rsidRDefault="00F11ED9" w:rsidP="00F11ED9"/>
        </w:tc>
      </w:tr>
      <w:tr w:rsidR="00F11ED9" w:rsidRPr="00BA4D60" w14:paraId="4CF53A55" w14:textId="77777777" w:rsidTr="00F11ED9">
        <w:trPr>
          <w:trHeight w:val="240"/>
          <w:jc w:val="center"/>
        </w:trPr>
        <w:tc>
          <w:tcPr>
            <w:tcW w:w="4876" w:type="dxa"/>
            <w:tcBorders>
              <w:top w:val="nil"/>
              <w:left w:val="nil"/>
              <w:bottom w:val="nil"/>
              <w:right w:val="nil"/>
            </w:tcBorders>
          </w:tcPr>
          <w:p w14:paraId="4282DEB2"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31A61EB8" w14:textId="77777777" w:rsidR="00F11ED9" w:rsidRPr="00BA4D60" w:rsidRDefault="00F11ED9" w:rsidP="00F11ED9">
            <w:pPr>
              <w:pStyle w:val="AmColumnHeading"/>
            </w:pPr>
            <w:r w:rsidRPr="00BA4D60">
              <w:t>Pakeitimas</w:t>
            </w:r>
          </w:p>
        </w:tc>
      </w:tr>
      <w:tr w:rsidR="00F11ED9" w:rsidRPr="00BA4D60" w14:paraId="29EBBF1F" w14:textId="77777777" w:rsidTr="00F11ED9">
        <w:trPr>
          <w:jc w:val="center"/>
        </w:trPr>
        <w:tc>
          <w:tcPr>
            <w:tcW w:w="4876" w:type="dxa"/>
            <w:tcBorders>
              <w:top w:val="nil"/>
              <w:left w:val="nil"/>
              <w:bottom w:val="nil"/>
              <w:right w:val="nil"/>
            </w:tcBorders>
          </w:tcPr>
          <w:p w14:paraId="76CB9F46" w14:textId="77777777" w:rsidR="00F11ED9" w:rsidRPr="00BA4D60" w:rsidRDefault="00F11ED9" w:rsidP="00F11ED9">
            <w:pPr>
              <w:pStyle w:val="Normal6a"/>
            </w:pPr>
            <w:r w:rsidRPr="00BA4D60">
              <w:t>16.</w:t>
            </w:r>
            <w:r w:rsidRPr="00BA4D60">
              <w:tab/>
              <w:t>apgailestauja dėl to, kad ES prekybos balansas skaitmeninių paslaugų srityje ženkliai pasikeitė kitų jurisdikcijų, kuriose sparčiai išsiplėtė skaitmeninių technologijų ir debesijos paslaugų teikėjų veiklos mastas, naudai; atkreipia dėmesį į tai, kad šis pokytis yra didelis iššūkis valstybių narių mokesčių sistemoms ir dėl jo reikia persvarstyti apmokestinimo teisių perskirstymą;</w:t>
            </w:r>
          </w:p>
        </w:tc>
        <w:tc>
          <w:tcPr>
            <w:tcW w:w="4876" w:type="dxa"/>
            <w:tcBorders>
              <w:top w:val="nil"/>
              <w:left w:val="nil"/>
              <w:bottom w:val="nil"/>
              <w:right w:val="nil"/>
            </w:tcBorders>
          </w:tcPr>
          <w:p w14:paraId="7CAA3CCF" w14:textId="77777777" w:rsidR="00F11ED9" w:rsidRPr="00BA4D60" w:rsidRDefault="00F11ED9" w:rsidP="00F11ED9">
            <w:pPr>
              <w:pStyle w:val="Normal6a"/>
            </w:pPr>
            <w:r w:rsidRPr="00BA4D60">
              <w:t>16.</w:t>
            </w:r>
            <w:r w:rsidRPr="00BA4D60">
              <w:tab/>
              <w:t>apgailestauja dėl to, kad ES prekybos balansas skaitmeninių paslaugų srityje ženkliai pasikeitė kitų jurisdikcijų, kuriose sparčiai išsiplėtė skaitmeninių technologijų</w:t>
            </w:r>
            <w:r w:rsidRPr="00BA4D60">
              <w:rPr>
                <w:b/>
                <w:i/>
              </w:rPr>
              <w:t>, dirbtinio intelekto</w:t>
            </w:r>
            <w:r w:rsidRPr="00BA4D60">
              <w:t xml:space="preserve"> ir debesijos paslaugų teikėjų veiklos mastas, naudai</w:t>
            </w:r>
            <w:r w:rsidRPr="00BA4D60">
              <w:rPr>
                <w:b/>
                <w:i/>
              </w:rPr>
              <w:t>, todėl padidėjo ekonominės galios ir apmokestinamojo pelno koncentracija keliose tarptautinėse skaitmeninėse įmonėse, kurių būstinės yra už Sąjungos ribų</w:t>
            </w:r>
            <w:r w:rsidRPr="00BA4D60">
              <w:t xml:space="preserve">; atkreipia dėmesį į tai, kad šis pokytis yra didelis iššūkis valstybių narių mokesčių sistemoms ir dėl jo reikia persvarstyti apmokestinimo teisių perskirstymą; </w:t>
            </w:r>
            <w:r w:rsidRPr="00BA4D60">
              <w:rPr>
                <w:b/>
                <w:i/>
              </w:rPr>
              <w:t xml:space="preserve">ragina Komisiją ir valstybes nares parengti suderintą požiūrį į apmokestinimo teisių paskirstymą skaitmeninėje ir dirbtinio intelekto ekonomikoje, siekiant užkirsti kelią pelno perkėlimui ir užtikrinti, kad </w:t>
            </w:r>
            <w:r w:rsidRPr="00BA4D60">
              <w:rPr>
                <w:b/>
                <w:i/>
              </w:rPr>
              <w:lastRenderedPageBreak/>
              <w:t>ES naudotojų, duomenų ir įmonių pelnas ir nuomos mokesčiai būtų sąžiningai apmokestinami ten, kur sukuriama vertė;</w:t>
            </w:r>
          </w:p>
        </w:tc>
      </w:tr>
    </w:tbl>
    <w:p w14:paraId="540FCDB8" w14:textId="77777777" w:rsidR="00F11ED9" w:rsidRPr="00BA4D60" w:rsidRDefault="00F11ED9" w:rsidP="00F11ED9">
      <w:pPr>
        <w:pStyle w:val="AmOrLang"/>
      </w:pPr>
      <w:r w:rsidRPr="00BA4D60">
        <w:lastRenderedPageBreak/>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7D53F44A" w14:textId="77777777" w:rsidR="00F11ED9" w:rsidRPr="00BA4D60" w:rsidRDefault="00F11ED9" w:rsidP="00F11ED9">
      <w:r w:rsidRPr="00BA4D60">
        <w:rPr>
          <w:rStyle w:val="HideTWBExt"/>
        </w:rPr>
        <w:t>&lt;/Amend&gt;</w:t>
      </w:r>
    </w:p>
    <w:p w14:paraId="18CFC308"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142</w:t>
      </w:r>
      <w:r w:rsidRPr="00BA4D60">
        <w:rPr>
          <w:rStyle w:val="HideTWBExt"/>
          <w:b w:val="0"/>
        </w:rPr>
        <w:t>&lt;/NumAm&gt;</w:t>
      </w:r>
    </w:p>
    <w:p w14:paraId="7579BF07" w14:textId="77777777" w:rsidR="00F11ED9" w:rsidRPr="00BA4D60" w:rsidRDefault="00F11ED9" w:rsidP="00F11ED9">
      <w:pPr>
        <w:pStyle w:val="NormalBold"/>
      </w:pPr>
      <w:r w:rsidRPr="00BA4D60">
        <w:rPr>
          <w:rStyle w:val="HideTWBExt"/>
          <w:b w:val="0"/>
        </w:rPr>
        <w:t>&lt;RepeatBlock-By&gt;&lt;Members&gt;</w:t>
      </w:r>
      <w:r w:rsidRPr="00BA4D60">
        <w:t>Fernando Navarrete Rojas</w:t>
      </w:r>
      <w:r w:rsidRPr="00BA4D60">
        <w:rPr>
          <w:rStyle w:val="HideTWBExt"/>
          <w:b w:val="0"/>
        </w:rPr>
        <w:t>&lt;/Members&gt;</w:t>
      </w:r>
    </w:p>
    <w:p w14:paraId="5AA2676D" w14:textId="77777777" w:rsidR="00F11ED9" w:rsidRPr="00BA4D60" w:rsidRDefault="00F11ED9" w:rsidP="00F11ED9">
      <w:pPr>
        <w:pStyle w:val="NormalBold"/>
      </w:pPr>
      <w:r w:rsidRPr="00BA4D60">
        <w:rPr>
          <w:rStyle w:val="HideTWBExt"/>
          <w:b w:val="0"/>
        </w:rPr>
        <w:t>&lt;/RepeatBlock-By&gt;</w:t>
      </w:r>
    </w:p>
    <w:p w14:paraId="2366B26A"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35D762FA" w14:textId="77777777" w:rsidR="00F11ED9" w:rsidRPr="00BA4D60" w:rsidRDefault="00F11ED9" w:rsidP="00F11ED9">
      <w:pPr>
        <w:pStyle w:val="NormalBold"/>
      </w:pPr>
      <w:r w:rsidRPr="00BA4D60">
        <w:rPr>
          <w:rStyle w:val="HideTWBExt"/>
          <w:b w:val="0"/>
        </w:rPr>
        <w:t>&lt;Article&gt;</w:t>
      </w:r>
      <w:r w:rsidRPr="00BA4D60">
        <w:t>16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598A00AC" w14:textId="77777777" w:rsidTr="00F11ED9">
        <w:trPr>
          <w:trHeight w:hRule="exact" w:val="240"/>
          <w:jc w:val="center"/>
        </w:trPr>
        <w:tc>
          <w:tcPr>
            <w:tcW w:w="9752" w:type="dxa"/>
            <w:gridSpan w:val="2"/>
            <w:tcBorders>
              <w:top w:val="nil"/>
              <w:left w:val="nil"/>
              <w:bottom w:val="nil"/>
              <w:right w:val="nil"/>
            </w:tcBorders>
          </w:tcPr>
          <w:p w14:paraId="22FCDBD3" w14:textId="77777777" w:rsidR="00F11ED9" w:rsidRPr="00BA4D60" w:rsidRDefault="00F11ED9" w:rsidP="00F11ED9"/>
        </w:tc>
      </w:tr>
      <w:tr w:rsidR="00F11ED9" w:rsidRPr="00BA4D60" w14:paraId="54734E9C" w14:textId="77777777" w:rsidTr="00F11ED9">
        <w:trPr>
          <w:trHeight w:val="240"/>
          <w:jc w:val="center"/>
        </w:trPr>
        <w:tc>
          <w:tcPr>
            <w:tcW w:w="4876" w:type="dxa"/>
            <w:tcBorders>
              <w:top w:val="nil"/>
              <w:left w:val="nil"/>
              <w:bottom w:val="nil"/>
              <w:right w:val="nil"/>
            </w:tcBorders>
          </w:tcPr>
          <w:p w14:paraId="1E48AA37"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64B6D0C0" w14:textId="77777777" w:rsidR="00F11ED9" w:rsidRPr="00BA4D60" w:rsidRDefault="00F11ED9" w:rsidP="00F11ED9">
            <w:pPr>
              <w:pStyle w:val="AmColumnHeading"/>
            </w:pPr>
            <w:r w:rsidRPr="00BA4D60">
              <w:t>Pakeitimas</w:t>
            </w:r>
          </w:p>
        </w:tc>
      </w:tr>
      <w:tr w:rsidR="00F11ED9" w:rsidRPr="00BA4D60" w14:paraId="1C79D57F" w14:textId="77777777" w:rsidTr="00F11ED9">
        <w:trPr>
          <w:jc w:val="center"/>
        </w:trPr>
        <w:tc>
          <w:tcPr>
            <w:tcW w:w="4876" w:type="dxa"/>
            <w:tcBorders>
              <w:top w:val="nil"/>
              <w:left w:val="nil"/>
              <w:bottom w:val="nil"/>
              <w:right w:val="nil"/>
            </w:tcBorders>
          </w:tcPr>
          <w:p w14:paraId="669B8FFC" w14:textId="77777777" w:rsidR="00F11ED9" w:rsidRPr="00BA4D60" w:rsidRDefault="00F11ED9" w:rsidP="00F11ED9">
            <w:pPr>
              <w:pStyle w:val="Normal6a"/>
            </w:pPr>
            <w:r w:rsidRPr="00BA4D60">
              <w:t>16.</w:t>
            </w:r>
            <w:r w:rsidRPr="00BA4D60">
              <w:tab/>
              <w:t xml:space="preserve">apgailestauja dėl to, kad ES prekybos balansas skaitmeninių paslaugų srityje ženkliai pasikeitė kitų jurisdikcijų, kuriose sparčiai išsiplėtė skaitmeninių technologijų ir debesijos paslaugų teikėjų veiklos mastas, naudai; </w:t>
            </w:r>
            <w:r w:rsidRPr="00BA4D60">
              <w:rPr>
                <w:b/>
                <w:i/>
              </w:rPr>
              <w:t>atkreipia dėmesį į tai, kad šis pokytis yra didelis iššūkis valstybių narių mokesčių sistemoms ir dėl jo reikia persvarstyti apmokestinimo teisių perskirstymą;</w:t>
            </w:r>
          </w:p>
        </w:tc>
        <w:tc>
          <w:tcPr>
            <w:tcW w:w="4876" w:type="dxa"/>
            <w:tcBorders>
              <w:top w:val="nil"/>
              <w:left w:val="nil"/>
              <w:bottom w:val="nil"/>
              <w:right w:val="nil"/>
            </w:tcBorders>
          </w:tcPr>
          <w:p w14:paraId="78EFA42A" w14:textId="77777777" w:rsidR="00F11ED9" w:rsidRPr="00BA4D60" w:rsidRDefault="00F11ED9" w:rsidP="00F11ED9">
            <w:pPr>
              <w:pStyle w:val="Normal6a"/>
            </w:pPr>
            <w:r w:rsidRPr="00BA4D60">
              <w:t>16.</w:t>
            </w:r>
            <w:r w:rsidRPr="00BA4D60">
              <w:tab/>
              <w:t>apgailestauja dėl to, kad ES prekybos balansas skaitmeninių paslaugų srityje ženkliai pasikeitė kitų jurisdikcijų, kuriose sparčiai išsiplėtė skaitmeninių technologijų ir debesijos paslaugų teikėjų veiklos mastas, naudai;</w:t>
            </w:r>
          </w:p>
        </w:tc>
      </w:tr>
    </w:tbl>
    <w:p w14:paraId="090034E5"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67F9DACE" w14:textId="77777777" w:rsidR="00F11ED9" w:rsidRPr="00BA4D60" w:rsidRDefault="00F11ED9" w:rsidP="00F11ED9">
      <w:r w:rsidRPr="00BA4D60">
        <w:rPr>
          <w:rStyle w:val="HideTWBExt"/>
        </w:rPr>
        <w:t>&lt;/Amend&gt;</w:t>
      </w:r>
    </w:p>
    <w:p w14:paraId="774BF1B7"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143</w:t>
      </w:r>
      <w:r w:rsidRPr="00BA4D60">
        <w:rPr>
          <w:rStyle w:val="HideTWBExt"/>
          <w:b w:val="0"/>
        </w:rPr>
        <w:t>&lt;/NumAm&gt;</w:t>
      </w:r>
    </w:p>
    <w:p w14:paraId="3784F45D" w14:textId="77777777" w:rsidR="00F11ED9" w:rsidRPr="00BA4D60" w:rsidRDefault="00F11ED9" w:rsidP="00F11ED9">
      <w:pPr>
        <w:pStyle w:val="NormalBold"/>
      </w:pPr>
      <w:r w:rsidRPr="00BA4D60">
        <w:rPr>
          <w:rStyle w:val="HideTWBExt"/>
          <w:b w:val="0"/>
        </w:rPr>
        <w:t>&lt;RepeatBlock-By&gt;&lt;Members&gt;</w:t>
      </w:r>
      <w:r w:rsidRPr="00BA4D60">
        <w:t>Regina Doherty, Arba Kokalari</w:t>
      </w:r>
      <w:r w:rsidRPr="00BA4D60">
        <w:rPr>
          <w:rStyle w:val="HideTWBExt"/>
          <w:b w:val="0"/>
        </w:rPr>
        <w:t>&lt;/Members&gt;</w:t>
      </w:r>
    </w:p>
    <w:p w14:paraId="029F696F" w14:textId="77777777" w:rsidR="00F11ED9" w:rsidRPr="00BA4D60" w:rsidRDefault="00F11ED9" w:rsidP="00F11ED9">
      <w:pPr>
        <w:pStyle w:val="NormalBold"/>
      </w:pPr>
      <w:r w:rsidRPr="00BA4D60">
        <w:rPr>
          <w:rStyle w:val="HideTWBExt"/>
          <w:b w:val="0"/>
        </w:rPr>
        <w:t>&lt;/RepeatBlock-By&gt;</w:t>
      </w:r>
    </w:p>
    <w:p w14:paraId="389C6C0A"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63E9959F" w14:textId="77777777" w:rsidR="00F11ED9" w:rsidRPr="00BA4D60" w:rsidRDefault="00F11ED9" w:rsidP="00F11ED9">
      <w:pPr>
        <w:pStyle w:val="NormalBold"/>
      </w:pPr>
      <w:r w:rsidRPr="00BA4D60">
        <w:rPr>
          <w:rStyle w:val="HideTWBExt"/>
          <w:b w:val="0"/>
        </w:rPr>
        <w:t>&lt;Article&gt;</w:t>
      </w:r>
      <w:r w:rsidRPr="00BA4D60">
        <w:t>16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7DDB89F4" w14:textId="77777777" w:rsidTr="00F11ED9">
        <w:trPr>
          <w:trHeight w:hRule="exact" w:val="240"/>
          <w:jc w:val="center"/>
        </w:trPr>
        <w:tc>
          <w:tcPr>
            <w:tcW w:w="9752" w:type="dxa"/>
            <w:gridSpan w:val="2"/>
            <w:tcBorders>
              <w:top w:val="nil"/>
              <w:left w:val="nil"/>
              <w:bottom w:val="nil"/>
              <w:right w:val="nil"/>
            </w:tcBorders>
          </w:tcPr>
          <w:p w14:paraId="131DEB60" w14:textId="77777777" w:rsidR="00F11ED9" w:rsidRPr="00BA4D60" w:rsidRDefault="00F11ED9" w:rsidP="00F11ED9"/>
        </w:tc>
      </w:tr>
      <w:tr w:rsidR="00F11ED9" w:rsidRPr="00BA4D60" w14:paraId="3B4FDDFD" w14:textId="77777777" w:rsidTr="00F11ED9">
        <w:trPr>
          <w:trHeight w:val="240"/>
          <w:jc w:val="center"/>
        </w:trPr>
        <w:tc>
          <w:tcPr>
            <w:tcW w:w="4876" w:type="dxa"/>
            <w:tcBorders>
              <w:top w:val="nil"/>
              <w:left w:val="nil"/>
              <w:bottom w:val="nil"/>
              <w:right w:val="nil"/>
            </w:tcBorders>
          </w:tcPr>
          <w:p w14:paraId="6A484BCD"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7290E28B" w14:textId="77777777" w:rsidR="00F11ED9" w:rsidRPr="00BA4D60" w:rsidRDefault="00F11ED9" w:rsidP="00F11ED9">
            <w:pPr>
              <w:pStyle w:val="AmColumnHeading"/>
            </w:pPr>
            <w:r w:rsidRPr="00BA4D60">
              <w:t>Pakeitimas</w:t>
            </w:r>
          </w:p>
        </w:tc>
      </w:tr>
      <w:tr w:rsidR="00F11ED9" w:rsidRPr="00BA4D60" w14:paraId="3347DFE2" w14:textId="77777777" w:rsidTr="00F11ED9">
        <w:trPr>
          <w:jc w:val="center"/>
        </w:trPr>
        <w:tc>
          <w:tcPr>
            <w:tcW w:w="4876" w:type="dxa"/>
            <w:tcBorders>
              <w:top w:val="nil"/>
              <w:left w:val="nil"/>
              <w:bottom w:val="nil"/>
              <w:right w:val="nil"/>
            </w:tcBorders>
          </w:tcPr>
          <w:p w14:paraId="0204178B" w14:textId="77777777" w:rsidR="00F11ED9" w:rsidRPr="00BA4D60" w:rsidRDefault="00F11ED9" w:rsidP="00F11ED9">
            <w:pPr>
              <w:pStyle w:val="Normal6a"/>
            </w:pPr>
            <w:r w:rsidRPr="00BA4D60">
              <w:t>16.</w:t>
            </w:r>
            <w:r w:rsidRPr="00BA4D60">
              <w:tab/>
              <w:t xml:space="preserve">apgailestauja dėl to, kad ES prekybos balansas skaitmeninių paslaugų srityje ženkliai pasikeitė kitų jurisdikcijų, kuriose sparčiai išsiplėtė skaitmeninių technologijų ir debesijos paslaugų teikėjų veiklos mastas, naudai; atkreipia dėmesį į tai, kad šis pokytis </w:t>
            </w:r>
            <w:r w:rsidRPr="00BA4D60">
              <w:rPr>
                <w:b/>
                <w:i/>
              </w:rPr>
              <w:t xml:space="preserve">yra didelis iššūkis valstybių narių mokesčių sistemoms ir dėl jo reikia persvarstyti apmokestinimo teisių </w:t>
            </w:r>
            <w:r w:rsidRPr="00BA4D60">
              <w:rPr>
                <w:b/>
                <w:i/>
              </w:rPr>
              <w:lastRenderedPageBreak/>
              <w:t>perskirstymą</w:t>
            </w:r>
            <w:r w:rsidRPr="00BA4D60">
              <w:t>;</w:t>
            </w:r>
          </w:p>
        </w:tc>
        <w:tc>
          <w:tcPr>
            <w:tcW w:w="4876" w:type="dxa"/>
            <w:tcBorders>
              <w:top w:val="nil"/>
              <w:left w:val="nil"/>
              <w:bottom w:val="nil"/>
              <w:right w:val="nil"/>
            </w:tcBorders>
          </w:tcPr>
          <w:p w14:paraId="7207E0CC" w14:textId="77777777" w:rsidR="00F11ED9" w:rsidRPr="00BA4D60" w:rsidRDefault="00F11ED9" w:rsidP="00F11ED9">
            <w:pPr>
              <w:pStyle w:val="Normal6a"/>
            </w:pPr>
            <w:r w:rsidRPr="00BA4D60">
              <w:lastRenderedPageBreak/>
              <w:t>16.</w:t>
            </w:r>
            <w:r w:rsidRPr="00BA4D60">
              <w:tab/>
              <w:t xml:space="preserve">apgailestauja dėl to, kad ES prekybos balansas skaitmeninių paslaugų srityje ženkliai pasikeitė kitų jurisdikcijų, kuriose sparčiai išsiplėtė skaitmeninių technologijų ir debesijos paslaugų teikėjų veiklos mastas, naudai; atkreipia dėmesį į tai, kad šis pokytis </w:t>
            </w:r>
            <w:r w:rsidRPr="00BA4D60">
              <w:rPr>
                <w:b/>
                <w:i/>
              </w:rPr>
              <w:t xml:space="preserve">rodo nuolatinio tarptautinio bendradarbiavimo svarbą siekiant užtikrinti mokestinį tikrumą, išvengti dvigubo apmokestinimo ir sukurti </w:t>
            </w:r>
            <w:r w:rsidRPr="00BA4D60">
              <w:rPr>
                <w:b/>
                <w:i/>
              </w:rPr>
              <w:lastRenderedPageBreak/>
              <w:t>stabilią aplinką investicijoms, inovacijoms ir ekonomikos augimui</w:t>
            </w:r>
            <w:r w:rsidRPr="00BA4D60">
              <w:t>;</w:t>
            </w:r>
          </w:p>
        </w:tc>
      </w:tr>
    </w:tbl>
    <w:p w14:paraId="6764AF8D" w14:textId="77777777" w:rsidR="00F11ED9" w:rsidRPr="00BA4D60" w:rsidRDefault="00F11ED9" w:rsidP="00F11ED9">
      <w:pPr>
        <w:pStyle w:val="AmOrLang"/>
      </w:pPr>
      <w:r w:rsidRPr="00BA4D60">
        <w:lastRenderedPageBreak/>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1CAF94E2" w14:textId="77777777" w:rsidR="00F11ED9" w:rsidRPr="00BA4D60" w:rsidRDefault="00F11ED9" w:rsidP="00F11ED9">
      <w:r w:rsidRPr="00BA4D60">
        <w:rPr>
          <w:rStyle w:val="HideTWBExt"/>
        </w:rPr>
        <w:t>&lt;/Amend&gt;</w:t>
      </w:r>
    </w:p>
    <w:p w14:paraId="16EF61B8"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144</w:t>
      </w:r>
      <w:r w:rsidRPr="00BA4D60">
        <w:rPr>
          <w:rStyle w:val="HideTWBExt"/>
          <w:b w:val="0"/>
        </w:rPr>
        <w:t>&lt;/NumAm&gt;</w:t>
      </w:r>
    </w:p>
    <w:p w14:paraId="78848B7C" w14:textId="77777777" w:rsidR="00F11ED9" w:rsidRPr="00BA4D60" w:rsidRDefault="00F11ED9" w:rsidP="00F11ED9">
      <w:pPr>
        <w:pStyle w:val="NormalBold"/>
      </w:pPr>
      <w:r w:rsidRPr="00BA4D60">
        <w:rPr>
          <w:rStyle w:val="HideTWBExt"/>
          <w:b w:val="0"/>
        </w:rPr>
        <w:t>&lt;RepeatBlock-By&gt;&lt;Members&gt;</w:t>
      </w:r>
      <w:r w:rsidRPr="00BA4D60">
        <w:t>Georgios Aftias</w:t>
      </w:r>
      <w:r w:rsidRPr="00BA4D60">
        <w:rPr>
          <w:rStyle w:val="HideTWBExt"/>
          <w:b w:val="0"/>
        </w:rPr>
        <w:t>&lt;/Members&gt;</w:t>
      </w:r>
    </w:p>
    <w:p w14:paraId="0FE8045E" w14:textId="77777777" w:rsidR="00F11ED9" w:rsidRPr="00BA4D60" w:rsidRDefault="00F11ED9" w:rsidP="00F11ED9">
      <w:pPr>
        <w:pStyle w:val="NormalBold"/>
      </w:pPr>
      <w:r w:rsidRPr="00BA4D60">
        <w:rPr>
          <w:rStyle w:val="HideTWBExt"/>
          <w:b w:val="0"/>
        </w:rPr>
        <w:t>&lt;/RepeatBlock-By&gt;</w:t>
      </w:r>
    </w:p>
    <w:p w14:paraId="52FC486A"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3372E22D" w14:textId="77777777" w:rsidR="00F11ED9" w:rsidRPr="00BA4D60" w:rsidRDefault="00F11ED9" w:rsidP="00F11ED9">
      <w:pPr>
        <w:pStyle w:val="NormalBold"/>
      </w:pPr>
      <w:r w:rsidRPr="00BA4D60">
        <w:rPr>
          <w:rStyle w:val="HideTWBExt"/>
          <w:b w:val="0"/>
        </w:rPr>
        <w:t>&lt;Article&gt;</w:t>
      </w:r>
      <w:r w:rsidRPr="00BA4D60">
        <w:t>16 a dalis (nauja)</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2B0C8CED" w14:textId="77777777" w:rsidTr="00F11ED9">
        <w:trPr>
          <w:trHeight w:hRule="exact" w:val="240"/>
          <w:jc w:val="center"/>
        </w:trPr>
        <w:tc>
          <w:tcPr>
            <w:tcW w:w="9752" w:type="dxa"/>
            <w:gridSpan w:val="2"/>
            <w:tcBorders>
              <w:top w:val="nil"/>
              <w:left w:val="nil"/>
              <w:bottom w:val="nil"/>
              <w:right w:val="nil"/>
            </w:tcBorders>
          </w:tcPr>
          <w:p w14:paraId="595B9FC1" w14:textId="77777777" w:rsidR="00F11ED9" w:rsidRPr="00BA4D60" w:rsidRDefault="00F11ED9" w:rsidP="00F11ED9"/>
        </w:tc>
      </w:tr>
      <w:tr w:rsidR="00F11ED9" w:rsidRPr="00BA4D60" w14:paraId="7853231C" w14:textId="77777777" w:rsidTr="00F11ED9">
        <w:trPr>
          <w:trHeight w:val="240"/>
          <w:jc w:val="center"/>
        </w:trPr>
        <w:tc>
          <w:tcPr>
            <w:tcW w:w="4876" w:type="dxa"/>
            <w:tcBorders>
              <w:top w:val="nil"/>
              <w:left w:val="nil"/>
              <w:bottom w:val="nil"/>
              <w:right w:val="nil"/>
            </w:tcBorders>
          </w:tcPr>
          <w:p w14:paraId="1B872376"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2A6824A9" w14:textId="77777777" w:rsidR="00F11ED9" w:rsidRPr="00BA4D60" w:rsidRDefault="00F11ED9" w:rsidP="00F11ED9">
            <w:pPr>
              <w:pStyle w:val="AmColumnHeading"/>
            </w:pPr>
            <w:r w:rsidRPr="00BA4D60">
              <w:t>Pakeitimas</w:t>
            </w:r>
          </w:p>
        </w:tc>
      </w:tr>
      <w:tr w:rsidR="00F11ED9" w:rsidRPr="00BA4D60" w14:paraId="21627043" w14:textId="77777777" w:rsidTr="00F11ED9">
        <w:trPr>
          <w:jc w:val="center"/>
        </w:trPr>
        <w:tc>
          <w:tcPr>
            <w:tcW w:w="4876" w:type="dxa"/>
            <w:tcBorders>
              <w:top w:val="nil"/>
              <w:left w:val="nil"/>
              <w:bottom w:val="nil"/>
              <w:right w:val="nil"/>
            </w:tcBorders>
          </w:tcPr>
          <w:p w14:paraId="2876E076" w14:textId="77777777" w:rsidR="00F11ED9" w:rsidRPr="00BA4D60" w:rsidRDefault="00F11ED9" w:rsidP="00F11ED9">
            <w:pPr>
              <w:pStyle w:val="Normal6a"/>
            </w:pPr>
          </w:p>
        </w:tc>
        <w:tc>
          <w:tcPr>
            <w:tcW w:w="4876" w:type="dxa"/>
            <w:tcBorders>
              <w:top w:val="nil"/>
              <w:left w:val="nil"/>
              <w:bottom w:val="nil"/>
              <w:right w:val="nil"/>
            </w:tcBorders>
          </w:tcPr>
          <w:p w14:paraId="738DC8EF" w14:textId="77777777" w:rsidR="00F11ED9" w:rsidRPr="00BA4D60" w:rsidRDefault="00F11ED9" w:rsidP="00F11ED9">
            <w:pPr>
              <w:pStyle w:val="Normal6a"/>
            </w:pPr>
            <w:r w:rsidRPr="00BA4D60">
              <w:rPr>
                <w:b/>
                <w:i/>
              </w:rPr>
              <w:t>16a.</w:t>
            </w:r>
            <w:r w:rsidRPr="00BA4D60">
              <w:tab/>
            </w:r>
            <w:r w:rsidRPr="00BA4D60">
              <w:rPr>
                <w:b/>
                <w:i/>
              </w:rPr>
              <w:t>ragina Komisiją apsvarstyti galimybę sukurti Europos mechanizmą, pagal kurį būtų paskirstomos mokestinės prievolės už skaitmenines ir internetines paslaugas, kurias trečiųjų šalių įmonės teikia vartotojams ir įmonėms Sąjungoje;</w:t>
            </w:r>
          </w:p>
        </w:tc>
      </w:tr>
    </w:tbl>
    <w:p w14:paraId="5879827F"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{EL}</w:t>
      </w:r>
      <w:r w:rsidRPr="00BA4D60">
        <w:t>el</w:t>
      </w:r>
      <w:r w:rsidRPr="00BA4D60">
        <w:rPr>
          <w:rStyle w:val="HideTWBExt"/>
        </w:rPr>
        <w:t>&lt;/Original&gt;</w:t>
      </w:r>
    </w:p>
    <w:p w14:paraId="489018E7" w14:textId="77777777" w:rsidR="00F11ED9" w:rsidRPr="00BA4D60" w:rsidRDefault="00F11ED9" w:rsidP="00F11ED9">
      <w:r w:rsidRPr="00BA4D60">
        <w:rPr>
          <w:rStyle w:val="HideTWBExt"/>
        </w:rPr>
        <w:t>&lt;/Amend&gt;</w:t>
      </w:r>
    </w:p>
    <w:p w14:paraId="5B183CCB"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145</w:t>
      </w:r>
      <w:r w:rsidRPr="00BA4D60">
        <w:rPr>
          <w:rStyle w:val="HideTWBExt"/>
          <w:b w:val="0"/>
        </w:rPr>
        <w:t>&lt;/NumAm&gt;</w:t>
      </w:r>
    </w:p>
    <w:p w14:paraId="4BE120A5" w14:textId="77777777" w:rsidR="00F11ED9" w:rsidRPr="00BA4D60" w:rsidRDefault="00F11ED9" w:rsidP="00F11ED9">
      <w:pPr>
        <w:pStyle w:val="NormalBold"/>
      </w:pPr>
      <w:r w:rsidRPr="00BA4D60">
        <w:rPr>
          <w:rStyle w:val="HideTWBExt"/>
          <w:b w:val="0"/>
        </w:rPr>
        <w:t>&lt;RepeatBlock-By&gt;&lt;Members&gt;</w:t>
      </w:r>
      <w:r w:rsidRPr="00BA4D60">
        <w:t>Georgios Aftias</w:t>
      </w:r>
      <w:r w:rsidRPr="00BA4D60">
        <w:rPr>
          <w:rStyle w:val="HideTWBExt"/>
          <w:b w:val="0"/>
        </w:rPr>
        <w:t>&lt;/Members&gt;</w:t>
      </w:r>
    </w:p>
    <w:p w14:paraId="16AE3F2C" w14:textId="77777777" w:rsidR="00F11ED9" w:rsidRPr="00BA4D60" w:rsidRDefault="00F11ED9" w:rsidP="00F11ED9">
      <w:pPr>
        <w:pStyle w:val="NormalBold"/>
      </w:pPr>
      <w:r w:rsidRPr="00BA4D60">
        <w:rPr>
          <w:rStyle w:val="HideTWBExt"/>
          <w:b w:val="0"/>
        </w:rPr>
        <w:t>&lt;/RepeatBlock-By&gt;</w:t>
      </w:r>
    </w:p>
    <w:p w14:paraId="35BA3DAC"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44DCBC49" w14:textId="77777777" w:rsidR="00F11ED9" w:rsidRPr="00BA4D60" w:rsidRDefault="00F11ED9" w:rsidP="00F11ED9">
      <w:pPr>
        <w:pStyle w:val="NormalBold"/>
      </w:pPr>
      <w:r w:rsidRPr="00BA4D60">
        <w:rPr>
          <w:rStyle w:val="HideTWBExt"/>
          <w:b w:val="0"/>
        </w:rPr>
        <w:t>&lt;Article&gt;</w:t>
      </w:r>
      <w:r w:rsidRPr="00BA4D60">
        <w:t>16 b dalis (nauja)</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47E1ED11" w14:textId="77777777" w:rsidTr="00F11ED9">
        <w:trPr>
          <w:trHeight w:hRule="exact" w:val="240"/>
          <w:jc w:val="center"/>
        </w:trPr>
        <w:tc>
          <w:tcPr>
            <w:tcW w:w="9752" w:type="dxa"/>
            <w:gridSpan w:val="2"/>
            <w:tcBorders>
              <w:top w:val="nil"/>
              <w:left w:val="nil"/>
              <w:bottom w:val="nil"/>
              <w:right w:val="nil"/>
            </w:tcBorders>
          </w:tcPr>
          <w:p w14:paraId="63301D53" w14:textId="77777777" w:rsidR="00F11ED9" w:rsidRPr="00BA4D60" w:rsidRDefault="00F11ED9" w:rsidP="00F11ED9"/>
        </w:tc>
      </w:tr>
      <w:tr w:rsidR="00F11ED9" w:rsidRPr="00BA4D60" w14:paraId="7583D11F" w14:textId="77777777" w:rsidTr="00F11ED9">
        <w:trPr>
          <w:trHeight w:val="240"/>
          <w:jc w:val="center"/>
        </w:trPr>
        <w:tc>
          <w:tcPr>
            <w:tcW w:w="4876" w:type="dxa"/>
            <w:tcBorders>
              <w:top w:val="nil"/>
              <w:left w:val="nil"/>
              <w:bottom w:val="nil"/>
              <w:right w:val="nil"/>
            </w:tcBorders>
          </w:tcPr>
          <w:p w14:paraId="41507EF1"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4822AE41" w14:textId="77777777" w:rsidR="00F11ED9" w:rsidRPr="00BA4D60" w:rsidRDefault="00F11ED9" w:rsidP="00F11ED9">
            <w:pPr>
              <w:pStyle w:val="AmColumnHeading"/>
            </w:pPr>
            <w:r w:rsidRPr="00BA4D60">
              <w:t>Pakeitimas</w:t>
            </w:r>
          </w:p>
        </w:tc>
      </w:tr>
      <w:tr w:rsidR="00F11ED9" w:rsidRPr="00BA4D60" w14:paraId="027D18AD" w14:textId="77777777" w:rsidTr="00F11ED9">
        <w:trPr>
          <w:jc w:val="center"/>
        </w:trPr>
        <w:tc>
          <w:tcPr>
            <w:tcW w:w="4876" w:type="dxa"/>
            <w:tcBorders>
              <w:top w:val="nil"/>
              <w:left w:val="nil"/>
              <w:bottom w:val="nil"/>
              <w:right w:val="nil"/>
            </w:tcBorders>
          </w:tcPr>
          <w:p w14:paraId="5CFA8679" w14:textId="77777777" w:rsidR="00F11ED9" w:rsidRPr="00BA4D60" w:rsidRDefault="00F11ED9" w:rsidP="00F11ED9">
            <w:pPr>
              <w:pStyle w:val="Normal6a"/>
            </w:pPr>
          </w:p>
        </w:tc>
        <w:tc>
          <w:tcPr>
            <w:tcW w:w="4876" w:type="dxa"/>
            <w:tcBorders>
              <w:top w:val="nil"/>
              <w:left w:val="nil"/>
              <w:bottom w:val="nil"/>
              <w:right w:val="nil"/>
            </w:tcBorders>
          </w:tcPr>
          <w:p w14:paraId="1205C5AC" w14:textId="77777777" w:rsidR="00F11ED9" w:rsidRPr="00BA4D60" w:rsidRDefault="00F11ED9" w:rsidP="00F11ED9">
            <w:pPr>
              <w:pStyle w:val="Normal6a"/>
            </w:pPr>
            <w:r w:rsidRPr="00BA4D60">
              <w:rPr>
                <w:b/>
                <w:i/>
              </w:rPr>
              <w:t>16b.</w:t>
            </w:r>
            <w:r w:rsidRPr="00BA4D60">
              <w:tab/>
            </w:r>
            <w:r w:rsidRPr="00BA4D60">
              <w:rPr>
                <w:b/>
                <w:i/>
              </w:rPr>
              <w:t>ragina nustatyti vienodas taisykles, kad būtų užkirstas kelias dirbtiniam pelno perkėlimui už Sąjungos ribų vykdant grupės vidaus sandorius, intelektinės nuosavybės teises ir skaitmenines paslaugas, kurias teikia trečiosiose šalyse įsteigtos susijusios įmonės;</w:t>
            </w:r>
          </w:p>
        </w:tc>
      </w:tr>
    </w:tbl>
    <w:p w14:paraId="14285960"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{EL}</w:t>
      </w:r>
      <w:r w:rsidRPr="00BA4D60">
        <w:t>el</w:t>
      </w:r>
      <w:r w:rsidRPr="00BA4D60">
        <w:rPr>
          <w:rStyle w:val="HideTWBExt"/>
        </w:rPr>
        <w:t>&lt;/Original&gt;</w:t>
      </w:r>
    </w:p>
    <w:p w14:paraId="6AF97803" w14:textId="77777777" w:rsidR="00F11ED9" w:rsidRPr="00BA4D60" w:rsidRDefault="00F11ED9" w:rsidP="00F11ED9">
      <w:r w:rsidRPr="00BA4D60">
        <w:rPr>
          <w:rStyle w:val="HideTWBExt"/>
        </w:rPr>
        <w:t>&lt;/Amend&gt;</w:t>
      </w:r>
    </w:p>
    <w:p w14:paraId="7F7E0E83"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146</w:t>
      </w:r>
      <w:r w:rsidRPr="00BA4D60">
        <w:rPr>
          <w:rStyle w:val="HideTWBExt"/>
          <w:b w:val="0"/>
        </w:rPr>
        <w:t>&lt;/NumAm&gt;</w:t>
      </w:r>
    </w:p>
    <w:p w14:paraId="21FFA882" w14:textId="77777777" w:rsidR="00F11ED9" w:rsidRPr="00BA4D60" w:rsidRDefault="00F11ED9" w:rsidP="00F11ED9">
      <w:pPr>
        <w:pStyle w:val="NormalBold"/>
      </w:pPr>
      <w:r w:rsidRPr="00BA4D60">
        <w:rPr>
          <w:rStyle w:val="HideTWBExt"/>
          <w:b w:val="0"/>
        </w:rPr>
        <w:t>&lt;RepeatBlock-By&gt;&lt;Members&gt;</w:t>
      </w:r>
      <w:r w:rsidRPr="00BA4D60">
        <w:t>Jussi Saramo, Martin Schirdewan, Pasquale Tridico, Manon Aubry</w:t>
      </w:r>
      <w:r w:rsidRPr="00BA4D60">
        <w:rPr>
          <w:rStyle w:val="HideTWBExt"/>
          <w:b w:val="0"/>
        </w:rPr>
        <w:t>&lt;/Members&gt;</w:t>
      </w:r>
    </w:p>
    <w:p w14:paraId="67F052E0" w14:textId="77777777" w:rsidR="00F11ED9" w:rsidRPr="00BA4D60" w:rsidRDefault="00F11ED9" w:rsidP="00F11ED9">
      <w:pPr>
        <w:pStyle w:val="NormalBold"/>
      </w:pPr>
      <w:r w:rsidRPr="00BA4D60">
        <w:rPr>
          <w:rStyle w:val="HideTWBExt"/>
          <w:b w:val="0"/>
        </w:rPr>
        <w:lastRenderedPageBreak/>
        <w:t>&lt;/RepeatBlock-By&gt;</w:t>
      </w:r>
    </w:p>
    <w:p w14:paraId="09A83871"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1589EB18" w14:textId="77777777" w:rsidR="00F11ED9" w:rsidRPr="00BA4D60" w:rsidRDefault="00F11ED9" w:rsidP="00F11ED9">
      <w:pPr>
        <w:pStyle w:val="NormalBold"/>
      </w:pPr>
      <w:r w:rsidRPr="00BA4D60">
        <w:rPr>
          <w:rStyle w:val="HideTWBExt"/>
          <w:b w:val="0"/>
        </w:rPr>
        <w:t>&lt;Article&gt;</w:t>
      </w:r>
      <w:r w:rsidRPr="00BA4D60">
        <w:t>17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6E2FB664" w14:textId="77777777" w:rsidTr="00F11ED9">
        <w:trPr>
          <w:trHeight w:hRule="exact" w:val="240"/>
          <w:jc w:val="center"/>
        </w:trPr>
        <w:tc>
          <w:tcPr>
            <w:tcW w:w="9752" w:type="dxa"/>
            <w:gridSpan w:val="2"/>
            <w:tcBorders>
              <w:top w:val="nil"/>
              <w:left w:val="nil"/>
              <w:bottom w:val="nil"/>
              <w:right w:val="nil"/>
            </w:tcBorders>
          </w:tcPr>
          <w:p w14:paraId="670CB95B" w14:textId="77777777" w:rsidR="00F11ED9" w:rsidRPr="00BA4D60" w:rsidRDefault="00F11ED9" w:rsidP="00F11ED9"/>
        </w:tc>
      </w:tr>
      <w:tr w:rsidR="00F11ED9" w:rsidRPr="00BA4D60" w14:paraId="6E91F0FF" w14:textId="77777777" w:rsidTr="00F11ED9">
        <w:trPr>
          <w:trHeight w:val="240"/>
          <w:jc w:val="center"/>
        </w:trPr>
        <w:tc>
          <w:tcPr>
            <w:tcW w:w="4876" w:type="dxa"/>
            <w:tcBorders>
              <w:top w:val="nil"/>
              <w:left w:val="nil"/>
              <w:bottom w:val="nil"/>
              <w:right w:val="nil"/>
            </w:tcBorders>
          </w:tcPr>
          <w:p w14:paraId="37750E78"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20B8DA0D" w14:textId="77777777" w:rsidR="00F11ED9" w:rsidRPr="00BA4D60" w:rsidRDefault="00F11ED9" w:rsidP="00F11ED9">
            <w:pPr>
              <w:pStyle w:val="AmColumnHeading"/>
            </w:pPr>
            <w:r w:rsidRPr="00BA4D60">
              <w:t>Pakeitimas</w:t>
            </w:r>
          </w:p>
        </w:tc>
      </w:tr>
      <w:tr w:rsidR="00F11ED9" w:rsidRPr="00BA4D60" w14:paraId="49A5DFA8" w14:textId="77777777" w:rsidTr="00F11ED9">
        <w:trPr>
          <w:jc w:val="center"/>
        </w:trPr>
        <w:tc>
          <w:tcPr>
            <w:tcW w:w="4876" w:type="dxa"/>
            <w:tcBorders>
              <w:top w:val="nil"/>
              <w:left w:val="nil"/>
              <w:bottom w:val="nil"/>
              <w:right w:val="nil"/>
            </w:tcBorders>
          </w:tcPr>
          <w:p w14:paraId="6FD76364" w14:textId="77777777" w:rsidR="00F11ED9" w:rsidRPr="00BA4D60" w:rsidRDefault="00F11ED9" w:rsidP="00F11ED9">
            <w:pPr>
              <w:pStyle w:val="Normal6a"/>
            </w:pPr>
            <w:r w:rsidRPr="00BA4D60">
              <w:t>17.</w:t>
            </w:r>
            <w:r w:rsidRPr="00BA4D60">
              <w:tab/>
            </w:r>
            <w:r w:rsidRPr="00BA4D60">
              <w:rPr>
                <w:b/>
                <w:i/>
              </w:rPr>
              <w:t>atkreipia dėmesį į tai, kad Jungtinės Amerikos Valstijos reiškia susirūpinimą dėl vienašalio</w:t>
            </w:r>
            <w:r w:rsidRPr="00BA4D60">
              <w:t xml:space="preserve"> skaitmeninių paslaugų </w:t>
            </w:r>
            <w:r w:rsidRPr="00BA4D60">
              <w:rPr>
                <w:b/>
                <w:i/>
              </w:rPr>
              <w:t>mokesčio, nes laiko jį diskriminaciniu JAV technologijų įmonių atžvilgiu; palankiai vertina Jungtinių Amerikos Valstijų atvirumą dialogui šiais klausimais</w:t>
            </w:r>
            <w:r w:rsidRPr="00BA4D60">
              <w:t>;</w:t>
            </w:r>
          </w:p>
        </w:tc>
        <w:tc>
          <w:tcPr>
            <w:tcW w:w="4876" w:type="dxa"/>
            <w:tcBorders>
              <w:top w:val="nil"/>
              <w:left w:val="nil"/>
              <w:bottom w:val="nil"/>
              <w:right w:val="nil"/>
            </w:tcBorders>
          </w:tcPr>
          <w:p w14:paraId="350CDDCD" w14:textId="77777777" w:rsidR="00F11ED9" w:rsidRPr="00BA4D60" w:rsidRDefault="00F11ED9" w:rsidP="00F11ED9">
            <w:pPr>
              <w:pStyle w:val="Normal6a"/>
            </w:pPr>
            <w:r w:rsidRPr="00BA4D60">
              <w:t>17.</w:t>
            </w:r>
            <w:r w:rsidRPr="00BA4D60">
              <w:tab/>
            </w:r>
            <w:r w:rsidRPr="00BA4D60">
              <w:rPr>
                <w:b/>
                <w:i/>
              </w:rPr>
              <w:t>apgailestauja, kad daugiašalės derybos dėl apmokestinimo teisių perskirstymo pagal pirmąjį ramstį sustojo be perspektyvų artimiausiu metu užbaigti derybas ir kad skaitmeninės ekonomikos apmokestinimo klausimas nuo 2018 m. liko neišspręstas, nepaisant nuolatinių ES ir jos partnerių pastangų; mano, kad dėl to, jog daugiašaliu lygmeniu nepadaryta reikšmingos pažangos, neturėtų būti atidedami ES veiksmai siekiant užtikrinti, kad skaitmeninės ekonomikos pajamos, gautos jos vidaus rinkoje, būtų apmokestinamos sąžiningai ir nuosekliai; ragina Komisiją nedelsiant pateikti naują pasiūlymą dėl ES masto</w:t>
            </w:r>
            <w:r w:rsidRPr="00BA4D60">
              <w:t xml:space="preserve"> skaitmeninių paslaugų </w:t>
            </w:r>
            <w:r w:rsidRPr="00BA4D60">
              <w:rPr>
                <w:b/>
                <w:i/>
              </w:rPr>
              <w:t>mokesčio, kad būtų apsaugotos valstybių narių pajamomis grindžiamos ir užtikrintos vienodos sąlygos skaitmeniniams ir tradiciniams verslo modeliams; pažymi, kad apskaičiuota, jog dėl 5 proc. ES masto skaitmeninių paslaugų mokesčio 2026 m. bus gauta 37,5 mlrd. EUR metinių pajamų, ir tikimasi, kad vėlesniais metais šis skaičius gerokai išaugs, o tai yra didelis ir vis didėjantis indėlis į ES fiskalinį pajėgumą padidėjusių viešųjų finansų poreikių laikotarpiu</w:t>
            </w:r>
            <w:r w:rsidRPr="00BA4D60">
              <w:t>;</w:t>
            </w:r>
          </w:p>
        </w:tc>
      </w:tr>
    </w:tbl>
    <w:p w14:paraId="7B82163B"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489BCC58" w14:textId="77777777" w:rsidR="00F11ED9" w:rsidRPr="00BA4D60" w:rsidRDefault="00F11ED9" w:rsidP="00F11ED9">
      <w:r w:rsidRPr="00BA4D60">
        <w:rPr>
          <w:rStyle w:val="HideTWBExt"/>
        </w:rPr>
        <w:t>&lt;/Amend&gt;</w:t>
      </w:r>
    </w:p>
    <w:p w14:paraId="1BFB3000"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147</w:t>
      </w:r>
      <w:r w:rsidRPr="00BA4D60">
        <w:rPr>
          <w:rStyle w:val="HideTWBExt"/>
          <w:b w:val="0"/>
        </w:rPr>
        <w:t>&lt;/NumAm&gt;</w:t>
      </w:r>
    </w:p>
    <w:p w14:paraId="0E6D3649" w14:textId="77777777" w:rsidR="00F11ED9" w:rsidRPr="00BA4D60" w:rsidRDefault="00F11ED9" w:rsidP="00F11ED9">
      <w:pPr>
        <w:pStyle w:val="NormalBold"/>
      </w:pPr>
      <w:r w:rsidRPr="00BA4D60">
        <w:rPr>
          <w:rStyle w:val="HideTWBExt"/>
          <w:b w:val="0"/>
        </w:rPr>
        <w:t>&lt;RepeatBlock-By&gt;&lt;Members&gt;</w:t>
      </w:r>
      <w:r w:rsidRPr="00BA4D60">
        <w:t>Rasmus Andresen</w:t>
      </w:r>
      <w:r w:rsidRPr="00BA4D60">
        <w:rPr>
          <w:rStyle w:val="HideTWBExt"/>
          <w:b w:val="0"/>
        </w:rPr>
        <w:t>&lt;/Members&gt;</w:t>
      </w:r>
    </w:p>
    <w:p w14:paraId="0EC85089" w14:textId="77777777" w:rsidR="00F11ED9" w:rsidRPr="00BA4D60" w:rsidRDefault="00F11ED9" w:rsidP="00F11ED9">
      <w:pPr>
        <w:pStyle w:val="NormalBold"/>
      </w:pPr>
      <w:r w:rsidRPr="00BA4D60">
        <w:rPr>
          <w:rStyle w:val="HideTWBExt"/>
          <w:b w:val="0"/>
        </w:rPr>
        <w:t>&lt;/RepeatBlock-By&gt;</w:t>
      </w:r>
    </w:p>
    <w:p w14:paraId="35C64C38"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1366DFE1" w14:textId="77777777" w:rsidR="00F11ED9" w:rsidRPr="00BA4D60" w:rsidRDefault="00F11ED9" w:rsidP="00F11ED9">
      <w:pPr>
        <w:pStyle w:val="NormalBold"/>
      </w:pPr>
      <w:r w:rsidRPr="00BA4D60">
        <w:rPr>
          <w:rStyle w:val="HideTWBExt"/>
          <w:b w:val="0"/>
        </w:rPr>
        <w:t>&lt;Article&gt;</w:t>
      </w:r>
      <w:r w:rsidRPr="00BA4D60">
        <w:t>17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71A2FE77" w14:textId="77777777" w:rsidTr="00F11ED9">
        <w:trPr>
          <w:trHeight w:hRule="exact" w:val="240"/>
          <w:jc w:val="center"/>
        </w:trPr>
        <w:tc>
          <w:tcPr>
            <w:tcW w:w="9752" w:type="dxa"/>
            <w:gridSpan w:val="2"/>
            <w:tcBorders>
              <w:top w:val="nil"/>
              <w:left w:val="nil"/>
              <w:bottom w:val="nil"/>
              <w:right w:val="nil"/>
            </w:tcBorders>
          </w:tcPr>
          <w:p w14:paraId="6CA784EA" w14:textId="77777777" w:rsidR="00F11ED9" w:rsidRPr="00BA4D60" w:rsidRDefault="00F11ED9" w:rsidP="00F11ED9"/>
        </w:tc>
      </w:tr>
      <w:tr w:rsidR="00F11ED9" w:rsidRPr="00BA4D60" w14:paraId="03659D2C" w14:textId="77777777" w:rsidTr="00F11ED9">
        <w:trPr>
          <w:trHeight w:val="240"/>
          <w:jc w:val="center"/>
        </w:trPr>
        <w:tc>
          <w:tcPr>
            <w:tcW w:w="4876" w:type="dxa"/>
            <w:tcBorders>
              <w:top w:val="nil"/>
              <w:left w:val="nil"/>
              <w:bottom w:val="nil"/>
              <w:right w:val="nil"/>
            </w:tcBorders>
          </w:tcPr>
          <w:p w14:paraId="15090602"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16382810" w14:textId="77777777" w:rsidR="00F11ED9" w:rsidRPr="00BA4D60" w:rsidRDefault="00F11ED9" w:rsidP="00F11ED9">
            <w:pPr>
              <w:pStyle w:val="AmColumnHeading"/>
            </w:pPr>
            <w:r w:rsidRPr="00BA4D60">
              <w:t>Pakeitimas</w:t>
            </w:r>
          </w:p>
        </w:tc>
      </w:tr>
      <w:tr w:rsidR="00F11ED9" w:rsidRPr="00BA4D60" w14:paraId="7FC3F70A" w14:textId="77777777" w:rsidTr="00F11ED9">
        <w:trPr>
          <w:jc w:val="center"/>
        </w:trPr>
        <w:tc>
          <w:tcPr>
            <w:tcW w:w="4876" w:type="dxa"/>
            <w:tcBorders>
              <w:top w:val="nil"/>
              <w:left w:val="nil"/>
              <w:bottom w:val="nil"/>
              <w:right w:val="nil"/>
            </w:tcBorders>
          </w:tcPr>
          <w:p w14:paraId="6C4B4CAA" w14:textId="77777777" w:rsidR="00F11ED9" w:rsidRPr="00BA4D60" w:rsidRDefault="00F11ED9" w:rsidP="00F11ED9">
            <w:pPr>
              <w:pStyle w:val="Normal6a"/>
            </w:pPr>
            <w:r w:rsidRPr="00BA4D60">
              <w:t>17.</w:t>
            </w:r>
            <w:r w:rsidRPr="00BA4D60">
              <w:tab/>
              <w:t xml:space="preserve">atkreipia dėmesį į tai, kad Jungtinės </w:t>
            </w:r>
            <w:r w:rsidRPr="00BA4D60">
              <w:lastRenderedPageBreak/>
              <w:t xml:space="preserve">Amerikos Valstijos reiškia susirūpinimą dėl vienašalio skaitmeninių paslaugų mokesčio, </w:t>
            </w:r>
            <w:r w:rsidRPr="00BA4D60">
              <w:rPr>
                <w:b/>
                <w:i/>
              </w:rPr>
              <w:t>nes laiko jį diskriminaciniu JAV technologijų įmonių atžvilgiu; palankiai vertina Jungtinių Amerikos Valstijų atvirumą dialogui šiais klausimais</w:t>
            </w:r>
            <w:r w:rsidRPr="00BA4D60">
              <w:t>;</w:t>
            </w:r>
          </w:p>
        </w:tc>
        <w:tc>
          <w:tcPr>
            <w:tcW w:w="4876" w:type="dxa"/>
            <w:tcBorders>
              <w:top w:val="nil"/>
              <w:left w:val="nil"/>
              <w:bottom w:val="nil"/>
              <w:right w:val="nil"/>
            </w:tcBorders>
          </w:tcPr>
          <w:p w14:paraId="1FC911FE" w14:textId="77777777" w:rsidR="00F11ED9" w:rsidRPr="00BA4D60" w:rsidRDefault="00F11ED9" w:rsidP="00F11ED9">
            <w:pPr>
              <w:pStyle w:val="Normal6a"/>
            </w:pPr>
            <w:r w:rsidRPr="00BA4D60">
              <w:lastRenderedPageBreak/>
              <w:t>17.</w:t>
            </w:r>
            <w:r w:rsidRPr="00BA4D60">
              <w:tab/>
              <w:t xml:space="preserve">atkreipia dėmesį į tai, kad Jungtinės </w:t>
            </w:r>
            <w:r w:rsidRPr="00BA4D60">
              <w:lastRenderedPageBreak/>
              <w:t xml:space="preserve">Amerikos Valstijos reiškia susirūpinimą dėl vienašalio skaitmeninių paslaugų mokesčio, </w:t>
            </w:r>
            <w:r w:rsidRPr="00BA4D60">
              <w:rPr>
                <w:b/>
                <w:i/>
              </w:rPr>
              <w:t>tačiau, kol bus sukurta ir įgyvendinta visapusiška daugiašalė sistema, kuria užtikrinamas teisingas apmokestinimo teisių paskirstymas tarp jurisdikcijų veikiančioms tarptautinėms įmonėms, dar kartą patvirtina suverenią valstybių teisę priimti laikinas vienašales priemones savo mokesčių bazėms, įskaitant skaitmeninių paslaugų mokesčius, apsaugoti ir išsaugoti, kartu pripažindamas, kad platesnis tarptautinis dalyvavimas tokiose priemonėse gali padėti sumažinti vienašalių atsakomųjų veiksmų mastą</w:t>
            </w:r>
            <w:r w:rsidRPr="00BA4D60">
              <w:t>;</w:t>
            </w:r>
          </w:p>
        </w:tc>
      </w:tr>
    </w:tbl>
    <w:p w14:paraId="1BE93C90" w14:textId="77777777" w:rsidR="00F11ED9" w:rsidRPr="00BA4D60" w:rsidRDefault="00F11ED9" w:rsidP="00F11ED9">
      <w:pPr>
        <w:pStyle w:val="AmOrLang"/>
      </w:pPr>
      <w:r w:rsidRPr="00BA4D60">
        <w:lastRenderedPageBreak/>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5DC51297" w14:textId="77777777" w:rsidR="00F11ED9" w:rsidRPr="00BA4D60" w:rsidRDefault="00F11ED9" w:rsidP="00F11ED9">
      <w:r w:rsidRPr="00BA4D60">
        <w:rPr>
          <w:rStyle w:val="HideTWBExt"/>
        </w:rPr>
        <w:t>&lt;/Amend&gt;</w:t>
      </w:r>
    </w:p>
    <w:p w14:paraId="6C67001F"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148</w:t>
      </w:r>
      <w:r w:rsidRPr="00BA4D60">
        <w:rPr>
          <w:rStyle w:val="HideTWBExt"/>
          <w:b w:val="0"/>
        </w:rPr>
        <w:t>&lt;/NumAm&gt;</w:t>
      </w:r>
    </w:p>
    <w:p w14:paraId="467C9A3A" w14:textId="77777777" w:rsidR="00F11ED9" w:rsidRPr="00BA4D60" w:rsidRDefault="00F11ED9" w:rsidP="00F11ED9">
      <w:pPr>
        <w:pStyle w:val="NormalBold"/>
      </w:pPr>
      <w:r w:rsidRPr="00BA4D60">
        <w:rPr>
          <w:rStyle w:val="HideTWBExt"/>
          <w:b w:val="0"/>
        </w:rPr>
        <w:t>&lt;RepeatBlock-By&gt;&lt;Members&gt;</w:t>
      </w:r>
      <w:r w:rsidRPr="00BA4D60">
        <w:t>Angelika Winzig</w:t>
      </w:r>
      <w:r w:rsidRPr="00BA4D60">
        <w:rPr>
          <w:rStyle w:val="HideTWBExt"/>
          <w:b w:val="0"/>
        </w:rPr>
        <w:t>&lt;/Members&gt;</w:t>
      </w:r>
    </w:p>
    <w:p w14:paraId="35356B61" w14:textId="77777777" w:rsidR="00F11ED9" w:rsidRPr="00BA4D60" w:rsidRDefault="00F11ED9" w:rsidP="00F11ED9">
      <w:pPr>
        <w:pStyle w:val="NormalBold"/>
      </w:pPr>
      <w:r w:rsidRPr="00BA4D60">
        <w:rPr>
          <w:rStyle w:val="HideTWBExt"/>
          <w:b w:val="0"/>
        </w:rPr>
        <w:t>&lt;/RepeatBlock-By&gt;</w:t>
      </w:r>
    </w:p>
    <w:p w14:paraId="5D652694"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0C85DA67" w14:textId="77777777" w:rsidR="00F11ED9" w:rsidRPr="00BA4D60" w:rsidRDefault="00F11ED9" w:rsidP="00F11ED9">
      <w:pPr>
        <w:pStyle w:val="NormalBold"/>
      </w:pPr>
      <w:r w:rsidRPr="00BA4D60">
        <w:rPr>
          <w:rStyle w:val="HideTWBExt"/>
          <w:b w:val="0"/>
        </w:rPr>
        <w:t>&lt;Article&gt;</w:t>
      </w:r>
      <w:r w:rsidRPr="00BA4D60">
        <w:t>17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70DC2B93" w14:textId="77777777" w:rsidTr="00F11ED9">
        <w:trPr>
          <w:trHeight w:hRule="exact" w:val="240"/>
          <w:jc w:val="center"/>
        </w:trPr>
        <w:tc>
          <w:tcPr>
            <w:tcW w:w="9752" w:type="dxa"/>
            <w:gridSpan w:val="2"/>
            <w:tcBorders>
              <w:top w:val="nil"/>
              <w:left w:val="nil"/>
              <w:bottom w:val="nil"/>
              <w:right w:val="nil"/>
            </w:tcBorders>
          </w:tcPr>
          <w:p w14:paraId="061864B5" w14:textId="77777777" w:rsidR="00F11ED9" w:rsidRPr="00BA4D60" w:rsidRDefault="00F11ED9" w:rsidP="00F11ED9"/>
        </w:tc>
      </w:tr>
      <w:tr w:rsidR="00F11ED9" w:rsidRPr="00BA4D60" w14:paraId="620B4383" w14:textId="77777777" w:rsidTr="00F11ED9">
        <w:trPr>
          <w:trHeight w:val="240"/>
          <w:jc w:val="center"/>
        </w:trPr>
        <w:tc>
          <w:tcPr>
            <w:tcW w:w="4876" w:type="dxa"/>
            <w:tcBorders>
              <w:top w:val="nil"/>
              <w:left w:val="nil"/>
              <w:bottom w:val="nil"/>
              <w:right w:val="nil"/>
            </w:tcBorders>
          </w:tcPr>
          <w:p w14:paraId="49808C9B"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639EE6DB" w14:textId="77777777" w:rsidR="00F11ED9" w:rsidRPr="00BA4D60" w:rsidRDefault="00F11ED9" w:rsidP="00F11ED9">
            <w:pPr>
              <w:pStyle w:val="AmColumnHeading"/>
            </w:pPr>
            <w:r w:rsidRPr="00BA4D60">
              <w:t>Pakeitimas</w:t>
            </w:r>
          </w:p>
        </w:tc>
      </w:tr>
      <w:tr w:rsidR="00F11ED9" w:rsidRPr="00BA4D60" w14:paraId="598D55F7" w14:textId="77777777" w:rsidTr="00F11ED9">
        <w:trPr>
          <w:jc w:val="center"/>
        </w:trPr>
        <w:tc>
          <w:tcPr>
            <w:tcW w:w="4876" w:type="dxa"/>
            <w:tcBorders>
              <w:top w:val="nil"/>
              <w:left w:val="nil"/>
              <w:bottom w:val="nil"/>
              <w:right w:val="nil"/>
            </w:tcBorders>
          </w:tcPr>
          <w:p w14:paraId="6529DE44" w14:textId="77777777" w:rsidR="00F11ED9" w:rsidRPr="00BA4D60" w:rsidRDefault="00F11ED9" w:rsidP="00F11ED9">
            <w:pPr>
              <w:pStyle w:val="Normal6a"/>
            </w:pPr>
            <w:r w:rsidRPr="00BA4D60">
              <w:t>17.</w:t>
            </w:r>
            <w:r w:rsidRPr="00BA4D60">
              <w:tab/>
              <w:t>atkreipia dėmesį į tai, kad Jungtinės Amerikos Valstijos reiškia susirūpinimą dėl vienašalio skaitmeninių paslaugų mokesčio, nes laiko jį diskriminaciniu JAV technologijų įmonių atžvilgiu; palankiai vertina Jungtinių Amerikos Valstijų atvirumą dialogui šiais klausimais;</w:t>
            </w:r>
          </w:p>
        </w:tc>
        <w:tc>
          <w:tcPr>
            <w:tcW w:w="4876" w:type="dxa"/>
            <w:tcBorders>
              <w:top w:val="nil"/>
              <w:left w:val="nil"/>
              <w:bottom w:val="nil"/>
              <w:right w:val="nil"/>
            </w:tcBorders>
          </w:tcPr>
          <w:p w14:paraId="1240C334" w14:textId="77777777" w:rsidR="00F11ED9" w:rsidRPr="00BA4D60" w:rsidRDefault="00F11ED9" w:rsidP="00F11ED9">
            <w:pPr>
              <w:pStyle w:val="Normal6a"/>
            </w:pPr>
            <w:r w:rsidRPr="00BA4D60">
              <w:t>17.</w:t>
            </w:r>
            <w:r w:rsidRPr="00BA4D60">
              <w:tab/>
              <w:t>atkreipia dėmesį į tai, kad Jungtinės Amerikos Valstijos reiškia susirūpinimą dėl vienašalio skaitmeninių paslaugų mokesčio, nes laiko jį diskriminaciniu JAV technologijų įmonių atžvilgiu; palankiai vertina Jungtinių Amerikos Valstijų atvirumą dialogui šiais klausimais;</w:t>
            </w:r>
            <w:r w:rsidRPr="00BA4D60">
              <w:rPr>
                <w:b/>
                <w:i/>
              </w:rPr>
              <w:t> vis dėlto pabrėžia, kad, kol visapusiškai įsigalios išsamus ir privalomas visuotinis susitarimas pagal pirmąjį ramstį, šie nacionaliniai skaitmeninių paslaugų mokesčiai tebėra pagrįsta ir esminė priemonė valstybėms narėms siekiant užtikrinti, kad visos skaitmeninės įmonės sąžiningai prisidėtų prie nacionalinių biudžetų;</w:t>
            </w:r>
          </w:p>
        </w:tc>
      </w:tr>
    </w:tbl>
    <w:p w14:paraId="1E27C7CA"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772848CD" w14:textId="77777777" w:rsidR="00F11ED9" w:rsidRPr="00BA4D60" w:rsidRDefault="00F11ED9" w:rsidP="00F11ED9">
      <w:r w:rsidRPr="00BA4D60">
        <w:rPr>
          <w:rStyle w:val="HideTWBExt"/>
        </w:rPr>
        <w:lastRenderedPageBreak/>
        <w:t>&lt;/Amend&gt;</w:t>
      </w:r>
    </w:p>
    <w:p w14:paraId="5F7DD80E"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149</w:t>
      </w:r>
      <w:r w:rsidRPr="00BA4D60">
        <w:rPr>
          <w:rStyle w:val="HideTWBExt"/>
          <w:b w:val="0"/>
        </w:rPr>
        <w:t>&lt;/NumAm&gt;</w:t>
      </w:r>
    </w:p>
    <w:p w14:paraId="79D68D64" w14:textId="77777777" w:rsidR="00F11ED9" w:rsidRPr="00BA4D60" w:rsidRDefault="00F11ED9" w:rsidP="00F11ED9">
      <w:pPr>
        <w:pStyle w:val="NormalBold"/>
      </w:pPr>
      <w:r w:rsidRPr="00BA4D60">
        <w:rPr>
          <w:rStyle w:val="HideTWBExt"/>
          <w:b w:val="0"/>
        </w:rPr>
        <w:t>&lt;RepeatBlock-By&gt;&lt;Members&gt;</w:t>
      </w:r>
      <w:r w:rsidRPr="00BA4D60">
        <w:t>Niels Fuglsang, Bruno Gonçalves, Matthias Ecke, Aurore Lalucq, Evelyn Regner, Jonás Fernández</w:t>
      </w:r>
      <w:r w:rsidRPr="00BA4D60">
        <w:rPr>
          <w:rStyle w:val="HideTWBExt"/>
          <w:b w:val="0"/>
        </w:rPr>
        <w:t>&lt;/Members&gt;</w:t>
      </w:r>
    </w:p>
    <w:p w14:paraId="36FB1C48" w14:textId="77777777" w:rsidR="00F11ED9" w:rsidRPr="00BA4D60" w:rsidRDefault="00F11ED9" w:rsidP="00F11ED9">
      <w:pPr>
        <w:pStyle w:val="NormalBold"/>
      </w:pPr>
      <w:r w:rsidRPr="00BA4D60">
        <w:rPr>
          <w:rStyle w:val="HideTWBExt"/>
          <w:b w:val="0"/>
        </w:rPr>
        <w:t>&lt;/RepeatBlock-By&gt;</w:t>
      </w:r>
    </w:p>
    <w:p w14:paraId="5A78BFCF"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6563573E" w14:textId="77777777" w:rsidR="00F11ED9" w:rsidRPr="00BA4D60" w:rsidRDefault="00F11ED9" w:rsidP="00F11ED9">
      <w:pPr>
        <w:pStyle w:val="NormalBold"/>
      </w:pPr>
      <w:r w:rsidRPr="00BA4D60">
        <w:rPr>
          <w:rStyle w:val="HideTWBExt"/>
          <w:b w:val="0"/>
        </w:rPr>
        <w:t>&lt;Article&gt;</w:t>
      </w:r>
      <w:r w:rsidRPr="00BA4D60">
        <w:t>17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17D1D7C9" w14:textId="77777777" w:rsidTr="00F11ED9">
        <w:trPr>
          <w:trHeight w:hRule="exact" w:val="240"/>
          <w:jc w:val="center"/>
        </w:trPr>
        <w:tc>
          <w:tcPr>
            <w:tcW w:w="9752" w:type="dxa"/>
            <w:gridSpan w:val="2"/>
            <w:tcBorders>
              <w:top w:val="nil"/>
              <w:left w:val="nil"/>
              <w:bottom w:val="nil"/>
              <w:right w:val="nil"/>
            </w:tcBorders>
          </w:tcPr>
          <w:p w14:paraId="2F16C6B5" w14:textId="77777777" w:rsidR="00F11ED9" w:rsidRPr="00BA4D60" w:rsidRDefault="00F11ED9" w:rsidP="00F11ED9"/>
        </w:tc>
      </w:tr>
      <w:tr w:rsidR="00F11ED9" w:rsidRPr="00BA4D60" w14:paraId="149766CA" w14:textId="77777777" w:rsidTr="00F11ED9">
        <w:trPr>
          <w:trHeight w:val="240"/>
          <w:jc w:val="center"/>
        </w:trPr>
        <w:tc>
          <w:tcPr>
            <w:tcW w:w="4876" w:type="dxa"/>
            <w:tcBorders>
              <w:top w:val="nil"/>
              <w:left w:val="nil"/>
              <w:bottom w:val="nil"/>
              <w:right w:val="nil"/>
            </w:tcBorders>
          </w:tcPr>
          <w:p w14:paraId="684FFF2D"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5FFD5449" w14:textId="77777777" w:rsidR="00F11ED9" w:rsidRPr="00BA4D60" w:rsidRDefault="00F11ED9" w:rsidP="00F11ED9">
            <w:pPr>
              <w:pStyle w:val="AmColumnHeading"/>
            </w:pPr>
            <w:r w:rsidRPr="00BA4D60">
              <w:t>Pakeitimas</w:t>
            </w:r>
          </w:p>
        </w:tc>
      </w:tr>
      <w:tr w:rsidR="00F11ED9" w:rsidRPr="00BA4D60" w14:paraId="0B5BC581" w14:textId="77777777" w:rsidTr="00F11ED9">
        <w:trPr>
          <w:jc w:val="center"/>
        </w:trPr>
        <w:tc>
          <w:tcPr>
            <w:tcW w:w="4876" w:type="dxa"/>
            <w:tcBorders>
              <w:top w:val="nil"/>
              <w:left w:val="nil"/>
              <w:bottom w:val="nil"/>
              <w:right w:val="nil"/>
            </w:tcBorders>
          </w:tcPr>
          <w:p w14:paraId="0F4F06F0" w14:textId="77777777" w:rsidR="00F11ED9" w:rsidRPr="00BA4D60" w:rsidRDefault="00F11ED9" w:rsidP="00F11ED9">
            <w:pPr>
              <w:pStyle w:val="Normal6a"/>
            </w:pPr>
            <w:r w:rsidRPr="00BA4D60">
              <w:t>17.</w:t>
            </w:r>
            <w:r w:rsidRPr="00BA4D60">
              <w:tab/>
              <w:t>atkreipia dėmesį į tai, kad Jungtinės Amerikos Valstijos reiškia susirūpinimą dėl vienašalio skaitmeninių paslaugų mokesčio, nes laiko jį diskriminaciniu JAV technologijų įmonių atžvilgiu; palankiai vertina Jungtinių Amerikos Valstijų atvirumą dialogui šiais klausimais;</w:t>
            </w:r>
          </w:p>
        </w:tc>
        <w:tc>
          <w:tcPr>
            <w:tcW w:w="4876" w:type="dxa"/>
            <w:tcBorders>
              <w:top w:val="nil"/>
              <w:left w:val="nil"/>
              <w:bottom w:val="nil"/>
              <w:right w:val="nil"/>
            </w:tcBorders>
          </w:tcPr>
          <w:p w14:paraId="65C9D776" w14:textId="77777777" w:rsidR="00F11ED9" w:rsidRPr="00BA4D60" w:rsidRDefault="00F11ED9" w:rsidP="00F11ED9">
            <w:pPr>
              <w:pStyle w:val="Normal6a"/>
            </w:pPr>
            <w:r w:rsidRPr="00BA4D60">
              <w:t>17.</w:t>
            </w:r>
            <w:r w:rsidRPr="00BA4D60">
              <w:tab/>
              <w:t xml:space="preserve">atkreipia dėmesį į tai, kad Jungtinės Amerikos Valstijos reiškia susirūpinimą dėl vienašalio skaitmeninių paslaugų mokesčio, nes laiko jį diskriminaciniu JAV technologijų įmonių atžvilgiu; palankiai vertina Jungtinių Amerikos Valstijų atvirumą dialogui šiais klausimais; </w:t>
            </w:r>
            <w:r w:rsidRPr="00BA4D60">
              <w:rPr>
                <w:b/>
                <w:i/>
              </w:rPr>
              <w:t>pabrėžia, kad sąžiningas ir veiksmingas skaitmeninės ekonomikos apmokestinimas tebėra labai svarbus siekiant užtikrinti vienodas sąlygas ir apsaugoti viešąsias pajamas;</w:t>
            </w:r>
          </w:p>
        </w:tc>
      </w:tr>
    </w:tbl>
    <w:p w14:paraId="5AB48E19"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5BBC43AD" w14:textId="77777777" w:rsidR="00F11ED9" w:rsidRPr="00BA4D60" w:rsidRDefault="00F11ED9" w:rsidP="00F11ED9">
      <w:r w:rsidRPr="00BA4D60">
        <w:rPr>
          <w:rStyle w:val="HideTWBExt"/>
        </w:rPr>
        <w:t>&lt;/Amend&gt;</w:t>
      </w:r>
    </w:p>
    <w:p w14:paraId="607D2195"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150</w:t>
      </w:r>
      <w:r w:rsidRPr="00BA4D60">
        <w:rPr>
          <w:rStyle w:val="HideTWBExt"/>
          <w:b w:val="0"/>
        </w:rPr>
        <w:t>&lt;/NumAm&gt;</w:t>
      </w:r>
    </w:p>
    <w:p w14:paraId="3B7E33E3" w14:textId="77777777" w:rsidR="00F11ED9" w:rsidRPr="00BA4D60" w:rsidRDefault="00F11ED9" w:rsidP="00F11ED9">
      <w:pPr>
        <w:pStyle w:val="NormalBold"/>
      </w:pPr>
      <w:r w:rsidRPr="00BA4D60">
        <w:rPr>
          <w:rStyle w:val="HideTWBExt"/>
          <w:b w:val="0"/>
        </w:rPr>
        <w:t>&lt;RepeatBlock-By&gt;&lt;Members&gt;</w:t>
      </w:r>
      <w:r w:rsidRPr="00BA4D60">
        <w:t>Kinga Kollár</w:t>
      </w:r>
      <w:r w:rsidRPr="00BA4D60">
        <w:rPr>
          <w:rStyle w:val="HideTWBExt"/>
          <w:b w:val="0"/>
        </w:rPr>
        <w:t>&lt;/Members&gt;</w:t>
      </w:r>
    </w:p>
    <w:p w14:paraId="73994E5F" w14:textId="77777777" w:rsidR="00F11ED9" w:rsidRPr="00BA4D60" w:rsidRDefault="00F11ED9" w:rsidP="00F11ED9">
      <w:pPr>
        <w:pStyle w:val="NormalBold"/>
      </w:pPr>
      <w:r w:rsidRPr="00BA4D60">
        <w:rPr>
          <w:rStyle w:val="HideTWBExt"/>
          <w:b w:val="0"/>
        </w:rPr>
        <w:t>&lt;/RepeatBlock-By&gt;</w:t>
      </w:r>
    </w:p>
    <w:p w14:paraId="5B609A95"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24171A93" w14:textId="77777777" w:rsidR="00F11ED9" w:rsidRPr="00BA4D60" w:rsidRDefault="00F11ED9" w:rsidP="00F11ED9">
      <w:pPr>
        <w:pStyle w:val="NormalBold"/>
      </w:pPr>
      <w:r w:rsidRPr="00BA4D60">
        <w:rPr>
          <w:rStyle w:val="HideTWBExt"/>
          <w:b w:val="0"/>
        </w:rPr>
        <w:t>&lt;Article&gt;</w:t>
      </w:r>
      <w:r w:rsidRPr="00BA4D60">
        <w:t>17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6CD0F676" w14:textId="77777777" w:rsidTr="00F11ED9">
        <w:trPr>
          <w:trHeight w:hRule="exact" w:val="240"/>
          <w:jc w:val="center"/>
        </w:trPr>
        <w:tc>
          <w:tcPr>
            <w:tcW w:w="9752" w:type="dxa"/>
            <w:gridSpan w:val="2"/>
            <w:tcBorders>
              <w:top w:val="nil"/>
              <w:left w:val="nil"/>
              <w:bottom w:val="nil"/>
              <w:right w:val="nil"/>
            </w:tcBorders>
          </w:tcPr>
          <w:p w14:paraId="25634814" w14:textId="77777777" w:rsidR="00F11ED9" w:rsidRPr="00BA4D60" w:rsidRDefault="00F11ED9" w:rsidP="00F11ED9"/>
        </w:tc>
      </w:tr>
      <w:tr w:rsidR="00F11ED9" w:rsidRPr="00BA4D60" w14:paraId="180BDC56" w14:textId="77777777" w:rsidTr="00F11ED9">
        <w:trPr>
          <w:trHeight w:val="240"/>
          <w:jc w:val="center"/>
        </w:trPr>
        <w:tc>
          <w:tcPr>
            <w:tcW w:w="4876" w:type="dxa"/>
            <w:tcBorders>
              <w:top w:val="nil"/>
              <w:left w:val="nil"/>
              <w:bottom w:val="nil"/>
              <w:right w:val="nil"/>
            </w:tcBorders>
          </w:tcPr>
          <w:p w14:paraId="278C0CD9"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42D59D99" w14:textId="77777777" w:rsidR="00F11ED9" w:rsidRPr="00BA4D60" w:rsidRDefault="00F11ED9" w:rsidP="00F11ED9">
            <w:pPr>
              <w:pStyle w:val="AmColumnHeading"/>
            </w:pPr>
            <w:r w:rsidRPr="00BA4D60">
              <w:t>Pakeitimas</w:t>
            </w:r>
          </w:p>
        </w:tc>
      </w:tr>
      <w:tr w:rsidR="00F11ED9" w:rsidRPr="00BA4D60" w14:paraId="6EA67DF2" w14:textId="77777777" w:rsidTr="00F11ED9">
        <w:trPr>
          <w:jc w:val="center"/>
        </w:trPr>
        <w:tc>
          <w:tcPr>
            <w:tcW w:w="4876" w:type="dxa"/>
            <w:tcBorders>
              <w:top w:val="nil"/>
              <w:left w:val="nil"/>
              <w:bottom w:val="nil"/>
              <w:right w:val="nil"/>
            </w:tcBorders>
          </w:tcPr>
          <w:p w14:paraId="1A109C59" w14:textId="77777777" w:rsidR="00F11ED9" w:rsidRPr="00BA4D60" w:rsidRDefault="00F11ED9" w:rsidP="00F11ED9">
            <w:pPr>
              <w:pStyle w:val="Normal6a"/>
            </w:pPr>
            <w:r w:rsidRPr="00BA4D60">
              <w:t>17.</w:t>
            </w:r>
            <w:r w:rsidRPr="00BA4D60">
              <w:tab/>
              <w:t>atkreipia dėmesį į tai, kad Jungtinės Amerikos Valstijos reiškia susirūpinimą dėl vienašalio skaitmeninių paslaugų mokesčio, nes laiko jį diskriminaciniu JAV technologijų įmonių atžvilgiu; palankiai vertina Jungtinių Amerikos Valstijų atvirumą dialogui šiais klausimais;</w:t>
            </w:r>
          </w:p>
        </w:tc>
        <w:tc>
          <w:tcPr>
            <w:tcW w:w="4876" w:type="dxa"/>
            <w:tcBorders>
              <w:top w:val="nil"/>
              <w:left w:val="nil"/>
              <w:bottom w:val="nil"/>
              <w:right w:val="nil"/>
            </w:tcBorders>
          </w:tcPr>
          <w:p w14:paraId="0A4AB24A" w14:textId="77777777" w:rsidR="00F11ED9" w:rsidRPr="00BA4D60" w:rsidRDefault="00F11ED9" w:rsidP="00F11ED9">
            <w:pPr>
              <w:pStyle w:val="Normal6a"/>
            </w:pPr>
            <w:r w:rsidRPr="00BA4D60">
              <w:t>17.</w:t>
            </w:r>
            <w:r w:rsidRPr="00BA4D60">
              <w:tab/>
              <w:t xml:space="preserve">atkreipia dėmesį į tai, kad Jungtinės Amerikos Valstijos reiškia susirūpinimą dėl </w:t>
            </w:r>
            <w:r w:rsidRPr="00BA4D60">
              <w:rPr>
                <w:b/>
                <w:i/>
              </w:rPr>
              <w:t>sprendimų pagal pirmąjį ramstį ir</w:t>
            </w:r>
            <w:r w:rsidRPr="00BA4D60">
              <w:t xml:space="preserve"> vienašalio skaitmeninių paslaugų mokesčio, nes laiko jį diskriminaciniu JAV technologijų įmonių atžvilgiu; palankiai vertina Jungtinių Amerikos Valstijų atvirumą dialogui šiais klausimais;</w:t>
            </w:r>
          </w:p>
        </w:tc>
      </w:tr>
    </w:tbl>
    <w:p w14:paraId="043AAE8B"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5A46C743" w14:textId="77777777" w:rsidR="00F11ED9" w:rsidRPr="00BA4D60" w:rsidRDefault="00F11ED9" w:rsidP="00F11ED9">
      <w:r w:rsidRPr="00BA4D60">
        <w:rPr>
          <w:rStyle w:val="HideTWBExt"/>
        </w:rPr>
        <w:t>&lt;/Amend&gt;</w:t>
      </w:r>
    </w:p>
    <w:p w14:paraId="68573B17" w14:textId="77777777" w:rsidR="00F11ED9" w:rsidRPr="00BA4D60" w:rsidRDefault="00F11ED9" w:rsidP="00F11ED9">
      <w:pPr>
        <w:pStyle w:val="AmNumberTabs"/>
      </w:pPr>
      <w:r w:rsidRPr="00BA4D60">
        <w:rPr>
          <w:rStyle w:val="HideTWBExt"/>
          <w:b w:val="0"/>
        </w:rPr>
        <w:lastRenderedPageBreak/>
        <w:t>&lt;Amend&gt;</w:t>
      </w:r>
      <w:r w:rsidRPr="00BA4D60">
        <w:t>Pakeitimas</w:t>
      </w:r>
      <w:r w:rsidRPr="00BA4D60">
        <w:tab/>
      </w:r>
      <w:r w:rsidRPr="00BA4D60">
        <w:tab/>
      </w:r>
      <w:r w:rsidRPr="00BA4D60">
        <w:rPr>
          <w:rStyle w:val="HideTWBExt"/>
          <w:b w:val="0"/>
        </w:rPr>
        <w:t>&lt;NumAm&gt;</w:t>
      </w:r>
      <w:r w:rsidRPr="00BA4D60">
        <w:t>151</w:t>
      </w:r>
      <w:r w:rsidRPr="00BA4D60">
        <w:rPr>
          <w:rStyle w:val="HideTWBExt"/>
          <w:b w:val="0"/>
        </w:rPr>
        <w:t>&lt;/NumAm&gt;</w:t>
      </w:r>
    </w:p>
    <w:p w14:paraId="7582D4D1" w14:textId="77777777" w:rsidR="00F11ED9" w:rsidRPr="00BA4D60" w:rsidRDefault="00F11ED9" w:rsidP="00F11ED9">
      <w:pPr>
        <w:pStyle w:val="NormalBold"/>
      </w:pPr>
      <w:r w:rsidRPr="00BA4D60">
        <w:rPr>
          <w:rStyle w:val="HideTWBExt"/>
          <w:b w:val="0"/>
        </w:rPr>
        <w:t>&lt;RepeatBlock-By&gt;&lt;Members&gt;</w:t>
      </w:r>
      <w:r w:rsidRPr="00BA4D60">
        <w:t>Katri Kulmuni, Billy Kelleher, Gilles Boyer</w:t>
      </w:r>
      <w:r w:rsidRPr="00BA4D60">
        <w:rPr>
          <w:rStyle w:val="HideTWBExt"/>
          <w:b w:val="0"/>
        </w:rPr>
        <w:t>&lt;/Members&gt;</w:t>
      </w:r>
    </w:p>
    <w:p w14:paraId="372B529B" w14:textId="77777777" w:rsidR="00F11ED9" w:rsidRPr="00BA4D60" w:rsidRDefault="00F11ED9" w:rsidP="00F11ED9">
      <w:pPr>
        <w:pStyle w:val="NormalBold"/>
      </w:pPr>
      <w:r w:rsidRPr="00BA4D60">
        <w:rPr>
          <w:rStyle w:val="HideTWBExt"/>
          <w:b w:val="0"/>
        </w:rPr>
        <w:t>&lt;/RepeatBlock-By&gt;</w:t>
      </w:r>
    </w:p>
    <w:p w14:paraId="140CE7BE"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4E2318EC" w14:textId="77777777" w:rsidR="00F11ED9" w:rsidRPr="00BA4D60" w:rsidRDefault="00F11ED9" w:rsidP="00F11ED9">
      <w:pPr>
        <w:pStyle w:val="NormalBold"/>
      </w:pPr>
      <w:r w:rsidRPr="00BA4D60">
        <w:rPr>
          <w:rStyle w:val="HideTWBExt"/>
          <w:b w:val="0"/>
        </w:rPr>
        <w:t>&lt;Article&gt;</w:t>
      </w:r>
      <w:r w:rsidRPr="00BA4D60">
        <w:t>17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4F755C4C" w14:textId="77777777" w:rsidTr="00F11ED9">
        <w:trPr>
          <w:trHeight w:hRule="exact" w:val="240"/>
          <w:jc w:val="center"/>
        </w:trPr>
        <w:tc>
          <w:tcPr>
            <w:tcW w:w="9752" w:type="dxa"/>
            <w:gridSpan w:val="2"/>
            <w:tcBorders>
              <w:top w:val="nil"/>
              <w:left w:val="nil"/>
              <w:bottom w:val="nil"/>
              <w:right w:val="nil"/>
            </w:tcBorders>
          </w:tcPr>
          <w:p w14:paraId="337FF8B7" w14:textId="77777777" w:rsidR="00F11ED9" w:rsidRPr="00BA4D60" w:rsidRDefault="00F11ED9" w:rsidP="00F11ED9"/>
        </w:tc>
      </w:tr>
      <w:tr w:rsidR="00F11ED9" w:rsidRPr="00BA4D60" w14:paraId="51B1ADBA" w14:textId="77777777" w:rsidTr="00F11ED9">
        <w:trPr>
          <w:trHeight w:val="240"/>
          <w:jc w:val="center"/>
        </w:trPr>
        <w:tc>
          <w:tcPr>
            <w:tcW w:w="4876" w:type="dxa"/>
            <w:tcBorders>
              <w:top w:val="nil"/>
              <w:left w:val="nil"/>
              <w:bottom w:val="nil"/>
              <w:right w:val="nil"/>
            </w:tcBorders>
          </w:tcPr>
          <w:p w14:paraId="6462A4F3"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375EFA36" w14:textId="77777777" w:rsidR="00F11ED9" w:rsidRPr="00BA4D60" w:rsidRDefault="00F11ED9" w:rsidP="00F11ED9">
            <w:pPr>
              <w:pStyle w:val="AmColumnHeading"/>
            </w:pPr>
            <w:r w:rsidRPr="00BA4D60">
              <w:t>Pakeitimas</w:t>
            </w:r>
          </w:p>
        </w:tc>
      </w:tr>
      <w:tr w:rsidR="00F11ED9" w:rsidRPr="00BA4D60" w14:paraId="28559A16" w14:textId="77777777" w:rsidTr="00F11ED9">
        <w:trPr>
          <w:jc w:val="center"/>
        </w:trPr>
        <w:tc>
          <w:tcPr>
            <w:tcW w:w="4876" w:type="dxa"/>
            <w:tcBorders>
              <w:top w:val="nil"/>
              <w:left w:val="nil"/>
              <w:bottom w:val="nil"/>
              <w:right w:val="nil"/>
            </w:tcBorders>
          </w:tcPr>
          <w:p w14:paraId="286296AF" w14:textId="77777777" w:rsidR="00F11ED9" w:rsidRPr="00BA4D60" w:rsidRDefault="00F11ED9" w:rsidP="00F11ED9">
            <w:pPr>
              <w:pStyle w:val="Normal6a"/>
            </w:pPr>
            <w:r w:rsidRPr="00BA4D60">
              <w:t>17.</w:t>
            </w:r>
            <w:r w:rsidRPr="00BA4D60">
              <w:tab/>
              <w:t xml:space="preserve">atkreipia dėmesį į tai, kad Jungtinės Amerikos Valstijos reiškia susirūpinimą dėl vienašalio skaitmeninių paslaugų mokesčio, nes laiko jį diskriminaciniu JAV technologijų įmonių atžvilgiu; palankiai vertina </w:t>
            </w:r>
            <w:r w:rsidRPr="00BA4D60">
              <w:rPr>
                <w:b/>
                <w:i/>
              </w:rPr>
              <w:t>Jungtinių Amerikos Valstijų atvirumą dialogui</w:t>
            </w:r>
            <w:r w:rsidRPr="00BA4D60">
              <w:t xml:space="preserve"> šiais klausimais;</w:t>
            </w:r>
          </w:p>
        </w:tc>
        <w:tc>
          <w:tcPr>
            <w:tcW w:w="4876" w:type="dxa"/>
            <w:tcBorders>
              <w:top w:val="nil"/>
              <w:left w:val="nil"/>
              <w:bottom w:val="nil"/>
              <w:right w:val="nil"/>
            </w:tcBorders>
          </w:tcPr>
          <w:p w14:paraId="693B7071" w14:textId="77777777" w:rsidR="00F11ED9" w:rsidRPr="00BA4D60" w:rsidRDefault="00F11ED9" w:rsidP="00F11ED9">
            <w:pPr>
              <w:pStyle w:val="Normal6a"/>
            </w:pPr>
            <w:r w:rsidRPr="00BA4D60">
              <w:t>17.</w:t>
            </w:r>
            <w:r w:rsidRPr="00BA4D60">
              <w:tab/>
              <w:t xml:space="preserve">atkreipia dėmesį į tai, kad Jungtinės Amerikos Valstijos reiškia susirūpinimą dėl vienašalio skaitmeninių paslaugų mokesčio, nes laiko jį diskriminaciniu JAV technologijų įmonių atžvilgiu; palankiai vertina </w:t>
            </w:r>
            <w:r w:rsidRPr="00BA4D60">
              <w:rPr>
                <w:b/>
                <w:i/>
              </w:rPr>
              <w:t>konstruktyvų ES ir JAV dialogą</w:t>
            </w:r>
            <w:r w:rsidRPr="00BA4D60">
              <w:t xml:space="preserve"> šiais klausimais;</w:t>
            </w:r>
          </w:p>
        </w:tc>
      </w:tr>
    </w:tbl>
    <w:p w14:paraId="7704FB35"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15260975" w14:textId="77777777" w:rsidR="00F11ED9" w:rsidRPr="00BA4D60" w:rsidRDefault="00F11ED9" w:rsidP="00F11ED9">
      <w:r w:rsidRPr="00BA4D60">
        <w:rPr>
          <w:rStyle w:val="HideTWBExt"/>
        </w:rPr>
        <w:t>&lt;/Amend&gt;</w:t>
      </w:r>
    </w:p>
    <w:p w14:paraId="6F4581E0"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152</w:t>
      </w:r>
      <w:r w:rsidRPr="00BA4D60">
        <w:rPr>
          <w:rStyle w:val="HideTWBExt"/>
          <w:b w:val="0"/>
        </w:rPr>
        <w:t>&lt;/NumAm&gt;</w:t>
      </w:r>
    </w:p>
    <w:p w14:paraId="58946D4D" w14:textId="77777777" w:rsidR="00F11ED9" w:rsidRPr="00BA4D60" w:rsidRDefault="00F11ED9" w:rsidP="00F11ED9">
      <w:pPr>
        <w:pStyle w:val="NormalBold"/>
      </w:pPr>
      <w:r w:rsidRPr="00BA4D60">
        <w:rPr>
          <w:rStyle w:val="HideTWBExt"/>
          <w:b w:val="0"/>
        </w:rPr>
        <w:t>&lt;RepeatBlock-By&gt;&lt;Members&gt;</w:t>
      </w:r>
      <w:r w:rsidRPr="00BA4D60">
        <w:t>Rasmus Andresen</w:t>
      </w:r>
      <w:r w:rsidRPr="00BA4D60">
        <w:rPr>
          <w:rStyle w:val="HideTWBExt"/>
          <w:b w:val="0"/>
        </w:rPr>
        <w:t>&lt;/Members&gt;</w:t>
      </w:r>
    </w:p>
    <w:p w14:paraId="513217C9" w14:textId="77777777" w:rsidR="00F11ED9" w:rsidRPr="00BA4D60" w:rsidRDefault="00F11ED9" w:rsidP="00F11ED9">
      <w:pPr>
        <w:pStyle w:val="NormalBold"/>
      </w:pPr>
      <w:r w:rsidRPr="00BA4D60">
        <w:rPr>
          <w:rStyle w:val="HideTWBExt"/>
          <w:b w:val="0"/>
        </w:rPr>
        <w:t>&lt;/RepeatBlock-By&gt;</w:t>
      </w:r>
    </w:p>
    <w:p w14:paraId="09C75AAE"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3FEE84D3" w14:textId="77777777" w:rsidR="00F11ED9" w:rsidRPr="00BA4D60" w:rsidRDefault="00F11ED9" w:rsidP="00F11ED9">
      <w:pPr>
        <w:pStyle w:val="NormalBold"/>
      </w:pPr>
      <w:r w:rsidRPr="00BA4D60">
        <w:rPr>
          <w:rStyle w:val="HideTWBExt"/>
          <w:b w:val="0"/>
        </w:rPr>
        <w:t>&lt;Article&gt;</w:t>
      </w:r>
      <w:r w:rsidRPr="00BA4D60">
        <w:t>18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5B0A4159" w14:textId="77777777" w:rsidTr="00F11ED9">
        <w:trPr>
          <w:trHeight w:hRule="exact" w:val="240"/>
          <w:jc w:val="center"/>
        </w:trPr>
        <w:tc>
          <w:tcPr>
            <w:tcW w:w="9752" w:type="dxa"/>
            <w:gridSpan w:val="2"/>
            <w:tcBorders>
              <w:top w:val="nil"/>
              <w:left w:val="nil"/>
              <w:bottom w:val="nil"/>
              <w:right w:val="nil"/>
            </w:tcBorders>
          </w:tcPr>
          <w:p w14:paraId="3C6A74A9" w14:textId="77777777" w:rsidR="00F11ED9" w:rsidRPr="00BA4D60" w:rsidRDefault="00F11ED9" w:rsidP="00F11ED9"/>
        </w:tc>
      </w:tr>
      <w:tr w:rsidR="00F11ED9" w:rsidRPr="00BA4D60" w14:paraId="361946C9" w14:textId="77777777" w:rsidTr="00F11ED9">
        <w:trPr>
          <w:trHeight w:val="240"/>
          <w:jc w:val="center"/>
        </w:trPr>
        <w:tc>
          <w:tcPr>
            <w:tcW w:w="4876" w:type="dxa"/>
            <w:tcBorders>
              <w:top w:val="nil"/>
              <w:left w:val="nil"/>
              <w:bottom w:val="nil"/>
              <w:right w:val="nil"/>
            </w:tcBorders>
          </w:tcPr>
          <w:p w14:paraId="3379D7E3"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645BF029" w14:textId="77777777" w:rsidR="00F11ED9" w:rsidRPr="00BA4D60" w:rsidRDefault="00F11ED9" w:rsidP="00F11ED9">
            <w:pPr>
              <w:pStyle w:val="AmColumnHeading"/>
            </w:pPr>
            <w:r w:rsidRPr="00BA4D60">
              <w:t>Pakeitimas</w:t>
            </w:r>
          </w:p>
        </w:tc>
      </w:tr>
      <w:tr w:rsidR="00F11ED9" w:rsidRPr="00BA4D60" w14:paraId="08D2965E" w14:textId="77777777" w:rsidTr="00F11ED9">
        <w:trPr>
          <w:jc w:val="center"/>
        </w:trPr>
        <w:tc>
          <w:tcPr>
            <w:tcW w:w="4876" w:type="dxa"/>
            <w:tcBorders>
              <w:top w:val="nil"/>
              <w:left w:val="nil"/>
              <w:bottom w:val="nil"/>
              <w:right w:val="nil"/>
            </w:tcBorders>
          </w:tcPr>
          <w:p w14:paraId="02BD6A76" w14:textId="77777777" w:rsidR="00F11ED9" w:rsidRPr="00BA4D60" w:rsidRDefault="00F11ED9" w:rsidP="00F11ED9">
            <w:pPr>
              <w:pStyle w:val="Normal6a"/>
            </w:pPr>
            <w:r w:rsidRPr="00BA4D60">
              <w:rPr>
                <w:b/>
                <w:i/>
              </w:rPr>
              <w:t>18.</w:t>
            </w:r>
            <w:r w:rsidRPr="00BA4D60">
              <w:tab/>
            </w:r>
            <w:r w:rsidRPr="00BA4D60">
              <w:rPr>
                <w:b/>
                <w:i/>
              </w:rPr>
              <w:t>mano, kad vienašalėmis priemonėmis arba susitarimais dėl dvigubo apmokestinimo išvengimo negalima tinkamai spręsti pasaulinių mokesčių problemų ir kyla pavojus, kad bus atvertas kelias imtis atsakomųjų priemonių, todėl geriausias sprendimas ateičiai būtų rasti visuotinį sprendimą dėl skaitmeninio sektoriaus apmokestinimo;</w:t>
            </w:r>
          </w:p>
        </w:tc>
        <w:tc>
          <w:tcPr>
            <w:tcW w:w="4876" w:type="dxa"/>
            <w:tcBorders>
              <w:top w:val="nil"/>
              <w:left w:val="nil"/>
              <w:bottom w:val="nil"/>
              <w:right w:val="nil"/>
            </w:tcBorders>
          </w:tcPr>
          <w:p w14:paraId="37A9D163" w14:textId="77777777" w:rsidR="00F11ED9" w:rsidRPr="00BA4D60" w:rsidRDefault="00F11ED9" w:rsidP="00F11ED9">
            <w:pPr>
              <w:pStyle w:val="Normal6a"/>
            </w:pPr>
            <w:r w:rsidRPr="00BA4D60">
              <w:rPr>
                <w:b/>
                <w:i/>
              </w:rPr>
              <w:t>Išbraukta.</w:t>
            </w:r>
          </w:p>
        </w:tc>
      </w:tr>
    </w:tbl>
    <w:p w14:paraId="11DF3EA3"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3C72A651" w14:textId="77777777" w:rsidR="00F11ED9" w:rsidRPr="00BA4D60" w:rsidRDefault="00F11ED9" w:rsidP="00F11ED9">
      <w:r w:rsidRPr="00BA4D60">
        <w:rPr>
          <w:rStyle w:val="HideTWBExt"/>
        </w:rPr>
        <w:t>&lt;/Amend&gt;</w:t>
      </w:r>
    </w:p>
    <w:p w14:paraId="1563469F"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153</w:t>
      </w:r>
      <w:r w:rsidRPr="00BA4D60">
        <w:rPr>
          <w:rStyle w:val="HideTWBExt"/>
          <w:b w:val="0"/>
        </w:rPr>
        <w:t>&lt;/NumAm&gt;</w:t>
      </w:r>
    </w:p>
    <w:p w14:paraId="1C990965" w14:textId="77777777" w:rsidR="00F11ED9" w:rsidRPr="00BA4D60" w:rsidRDefault="00F11ED9" w:rsidP="00F11ED9">
      <w:pPr>
        <w:pStyle w:val="NormalBold"/>
      </w:pPr>
      <w:r w:rsidRPr="00BA4D60">
        <w:rPr>
          <w:rStyle w:val="HideTWBExt"/>
          <w:b w:val="0"/>
        </w:rPr>
        <w:t>&lt;RepeatBlock-By&gt;&lt;Members&gt;</w:t>
      </w:r>
      <w:r w:rsidRPr="00BA4D60">
        <w:t>Roberts Zīle</w:t>
      </w:r>
      <w:r w:rsidRPr="00BA4D60">
        <w:rPr>
          <w:rStyle w:val="HideTWBExt"/>
          <w:b w:val="0"/>
        </w:rPr>
        <w:t>&lt;/Members&gt;</w:t>
      </w:r>
    </w:p>
    <w:p w14:paraId="360A340B" w14:textId="77777777" w:rsidR="00F11ED9" w:rsidRPr="00BA4D60" w:rsidRDefault="00F11ED9" w:rsidP="00F11ED9">
      <w:pPr>
        <w:pStyle w:val="NormalBold"/>
      </w:pPr>
      <w:r w:rsidRPr="00BA4D60">
        <w:rPr>
          <w:rStyle w:val="HideTWBExt"/>
          <w:b w:val="0"/>
        </w:rPr>
        <w:t>&lt;/RepeatBlock-By&gt;</w:t>
      </w:r>
    </w:p>
    <w:p w14:paraId="407B675B"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5938F456" w14:textId="77777777" w:rsidR="00F11ED9" w:rsidRPr="00BA4D60" w:rsidRDefault="00F11ED9" w:rsidP="00F11ED9">
      <w:pPr>
        <w:pStyle w:val="NormalBold"/>
      </w:pPr>
      <w:r w:rsidRPr="00BA4D60">
        <w:rPr>
          <w:rStyle w:val="HideTWBExt"/>
          <w:b w:val="0"/>
        </w:rPr>
        <w:t>&lt;Article&gt;</w:t>
      </w:r>
      <w:r w:rsidRPr="00BA4D60">
        <w:t>18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6AFA184F" w14:textId="77777777" w:rsidTr="00F11ED9">
        <w:trPr>
          <w:trHeight w:hRule="exact" w:val="240"/>
          <w:jc w:val="center"/>
        </w:trPr>
        <w:tc>
          <w:tcPr>
            <w:tcW w:w="9752" w:type="dxa"/>
            <w:gridSpan w:val="2"/>
            <w:tcBorders>
              <w:top w:val="nil"/>
              <w:left w:val="nil"/>
              <w:bottom w:val="nil"/>
              <w:right w:val="nil"/>
            </w:tcBorders>
          </w:tcPr>
          <w:p w14:paraId="79025EC1" w14:textId="77777777" w:rsidR="00F11ED9" w:rsidRPr="00BA4D60" w:rsidRDefault="00F11ED9" w:rsidP="00F11ED9"/>
        </w:tc>
      </w:tr>
      <w:tr w:rsidR="00F11ED9" w:rsidRPr="00BA4D60" w14:paraId="2644392B" w14:textId="77777777" w:rsidTr="00F11ED9">
        <w:trPr>
          <w:trHeight w:val="240"/>
          <w:jc w:val="center"/>
        </w:trPr>
        <w:tc>
          <w:tcPr>
            <w:tcW w:w="4876" w:type="dxa"/>
            <w:tcBorders>
              <w:top w:val="nil"/>
              <w:left w:val="nil"/>
              <w:bottom w:val="nil"/>
              <w:right w:val="nil"/>
            </w:tcBorders>
          </w:tcPr>
          <w:p w14:paraId="178374D4" w14:textId="77777777" w:rsidR="00F11ED9" w:rsidRPr="00BA4D60" w:rsidRDefault="00F11ED9" w:rsidP="00F11ED9">
            <w:pPr>
              <w:pStyle w:val="AmColumnHeading"/>
            </w:pPr>
            <w:r w:rsidRPr="00BA4D60">
              <w:lastRenderedPageBreak/>
              <w:t>Pasiūlymas dėl rezoliucijos</w:t>
            </w:r>
          </w:p>
        </w:tc>
        <w:tc>
          <w:tcPr>
            <w:tcW w:w="4876" w:type="dxa"/>
            <w:tcBorders>
              <w:top w:val="nil"/>
              <w:left w:val="nil"/>
              <w:bottom w:val="nil"/>
              <w:right w:val="nil"/>
            </w:tcBorders>
          </w:tcPr>
          <w:p w14:paraId="2925B2AC" w14:textId="77777777" w:rsidR="00F11ED9" w:rsidRPr="00BA4D60" w:rsidRDefault="00F11ED9" w:rsidP="00F11ED9">
            <w:pPr>
              <w:pStyle w:val="AmColumnHeading"/>
            </w:pPr>
            <w:r w:rsidRPr="00BA4D60">
              <w:t>Pakeitimas</w:t>
            </w:r>
          </w:p>
        </w:tc>
      </w:tr>
      <w:tr w:rsidR="00F11ED9" w:rsidRPr="00BA4D60" w14:paraId="22B8C8CA" w14:textId="77777777" w:rsidTr="00F11ED9">
        <w:trPr>
          <w:jc w:val="center"/>
        </w:trPr>
        <w:tc>
          <w:tcPr>
            <w:tcW w:w="4876" w:type="dxa"/>
            <w:tcBorders>
              <w:top w:val="nil"/>
              <w:left w:val="nil"/>
              <w:bottom w:val="nil"/>
              <w:right w:val="nil"/>
            </w:tcBorders>
          </w:tcPr>
          <w:p w14:paraId="2251E171" w14:textId="77777777" w:rsidR="00F11ED9" w:rsidRPr="00BA4D60" w:rsidRDefault="00F11ED9" w:rsidP="00F11ED9">
            <w:pPr>
              <w:pStyle w:val="Normal6a"/>
            </w:pPr>
            <w:r w:rsidRPr="00BA4D60">
              <w:t>18.</w:t>
            </w:r>
            <w:r w:rsidRPr="00BA4D60">
              <w:tab/>
              <w:t>mano, kad vienašalėmis priemonėmis arba susitarimais dėl dvigubo apmokestinimo išvengimo negalima tinkamai spręsti pasaulinių mokesčių problemų ir kyla pavojus, kad bus atvertas kelias imtis atsakomųjų priemonių, todėl geriausias sprendimas ateičiai būtų rasti visuotinį sprendimą dėl skaitmeninio sektoriaus apmokestinimo;</w:t>
            </w:r>
          </w:p>
        </w:tc>
        <w:tc>
          <w:tcPr>
            <w:tcW w:w="4876" w:type="dxa"/>
            <w:tcBorders>
              <w:top w:val="nil"/>
              <w:left w:val="nil"/>
              <w:bottom w:val="nil"/>
              <w:right w:val="nil"/>
            </w:tcBorders>
          </w:tcPr>
          <w:p w14:paraId="3A427615" w14:textId="77777777" w:rsidR="00F11ED9" w:rsidRPr="00BA4D60" w:rsidRDefault="00F11ED9" w:rsidP="00F11ED9">
            <w:pPr>
              <w:pStyle w:val="Normal6a"/>
            </w:pPr>
            <w:r w:rsidRPr="00BA4D60">
              <w:t>18.</w:t>
            </w:r>
            <w:r w:rsidRPr="00BA4D60">
              <w:tab/>
              <w:t>mano, kad vienašalėmis priemonėmis arba susitarimais dėl dvigubo apmokestinimo išvengimo negalima tinkamai spręsti pasaulinių mokesčių problemų ir kyla pavojus, kad bus atvertas kelias imtis atsakomųjų priemonių, todėl geriausias sprendimas ateičiai būtų rasti visuotinį sprendimą dėl skaitmeninio sektoriaus apmokestinimo</w:t>
            </w:r>
            <w:r w:rsidRPr="00BA4D60">
              <w:rPr>
                <w:b/>
                <w:i/>
              </w:rPr>
              <w:t>, su sąlyga, kad bet kokiu sprendimu būtų laikomasi ekonominio turinio principo ir nebūtų savavališkai sudaromos nepalankios sąlygos mažesnėms atviroms ekonomikoms</w:t>
            </w:r>
            <w:r w:rsidRPr="00BA4D60">
              <w:t>;</w:t>
            </w:r>
          </w:p>
        </w:tc>
      </w:tr>
    </w:tbl>
    <w:p w14:paraId="25FBB9F6"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4519DE45" w14:textId="77777777" w:rsidR="00F11ED9" w:rsidRPr="00BA4D60" w:rsidRDefault="00F11ED9" w:rsidP="00F11ED9">
      <w:r w:rsidRPr="00BA4D60">
        <w:rPr>
          <w:rStyle w:val="HideTWBExt"/>
        </w:rPr>
        <w:t>&lt;/Amend&gt;</w:t>
      </w:r>
    </w:p>
    <w:p w14:paraId="0C70D6FC"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154</w:t>
      </w:r>
      <w:r w:rsidRPr="00BA4D60">
        <w:rPr>
          <w:rStyle w:val="HideTWBExt"/>
          <w:b w:val="0"/>
        </w:rPr>
        <w:t>&lt;/NumAm&gt;</w:t>
      </w:r>
    </w:p>
    <w:p w14:paraId="5FF433D2" w14:textId="77777777" w:rsidR="00F11ED9" w:rsidRPr="00BA4D60" w:rsidRDefault="00F11ED9" w:rsidP="00F11ED9">
      <w:pPr>
        <w:pStyle w:val="NormalBold"/>
      </w:pPr>
      <w:r w:rsidRPr="00BA4D60">
        <w:rPr>
          <w:rStyle w:val="HideTWBExt"/>
          <w:b w:val="0"/>
        </w:rPr>
        <w:t>&lt;RepeatBlock-By&gt;&lt;Members&gt;</w:t>
      </w:r>
      <w:r w:rsidRPr="00BA4D60">
        <w:t>Pierre Pimpie</w:t>
      </w:r>
      <w:r w:rsidRPr="00BA4D60">
        <w:rPr>
          <w:rStyle w:val="HideTWBExt"/>
          <w:b w:val="0"/>
        </w:rPr>
        <w:t>&lt;/Members&gt;</w:t>
      </w:r>
    </w:p>
    <w:p w14:paraId="3674FAEC" w14:textId="77777777" w:rsidR="00F11ED9" w:rsidRPr="00BA4D60" w:rsidRDefault="00F11ED9" w:rsidP="00F11ED9">
      <w:pPr>
        <w:pStyle w:val="NormalBold"/>
      </w:pPr>
      <w:r w:rsidRPr="00BA4D60">
        <w:rPr>
          <w:rStyle w:val="HideTWBExt"/>
          <w:b w:val="0"/>
        </w:rPr>
        <w:t>&lt;/RepeatBlock-By&gt;</w:t>
      </w:r>
    </w:p>
    <w:p w14:paraId="40CAFE56"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468BF179" w14:textId="77777777" w:rsidR="00F11ED9" w:rsidRPr="00BA4D60" w:rsidRDefault="00F11ED9" w:rsidP="00F11ED9">
      <w:pPr>
        <w:pStyle w:val="NormalBold"/>
      </w:pPr>
      <w:r w:rsidRPr="00BA4D60">
        <w:rPr>
          <w:rStyle w:val="HideTWBExt"/>
          <w:b w:val="0"/>
        </w:rPr>
        <w:t>&lt;Article&gt;</w:t>
      </w:r>
      <w:r w:rsidRPr="00BA4D60">
        <w:t>18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1311450F" w14:textId="77777777" w:rsidTr="00F11ED9">
        <w:trPr>
          <w:trHeight w:hRule="exact" w:val="240"/>
          <w:jc w:val="center"/>
        </w:trPr>
        <w:tc>
          <w:tcPr>
            <w:tcW w:w="9752" w:type="dxa"/>
            <w:gridSpan w:val="2"/>
            <w:tcBorders>
              <w:top w:val="nil"/>
              <w:left w:val="nil"/>
              <w:bottom w:val="nil"/>
              <w:right w:val="nil"/>
            </w:tcBorders>
          </w:tcPr>
          <w:p w14:paraId="01BB8CB2" w14:textId="77777777" w:rsidR="00F11ED9" w:rsidRPr="00BA4D60" w:rsidRDefault="00F11ED9" w:rsidP="00F11ED9"/>
        </w:tc>
      </w:tr>
      <w:tr w:rsidR="00F11ED9" w:rsidRPr="00BA4D60" w14:paraId="7A1748BA" w14:textId="77777777" w:rsidTr="00F11ED9">
        <w:trPr>
          <w:trHeight w:val="240"/>
          <w:jc w:val="center"/>
        </w:trPr>
        <w:tc>
          <w:tcPr>
            <w:tcW w:w="4876" w:type="dxa"/>
            <w:tcBorders>
              <w:top w:val="nil"/>
              <w:left w:val="nil"/>
              <w:bottom w:val="nil"/>
              <w:right w:val="nil"/>
            </w:tcBorders>
          </w:tcPr>
          <w:p w14:paraId="1893135E"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5D5AA921" w14:textId="77777777" w:rsidR="00F11ED9" w:rsidRPr="00BA4D60" w:rsidRDefault="00F11ED9" w:rsidP="00F11ED9">
            <w:pPr>
              <w:pStyle w:val="AmColumnHeading"/>
            </w:pPr>
            <w:r w:rsidRPr="00BA4D60">
              <w:t>Pakeitimas</w:t>
            </w:r>
          </w:p>
        </w:tc>
      </w:tr>
      <w:tr w:rsidR="00F11ED9" w:rsidRPr="00BA4D60" w14:paraId="219DA04C" w14:textId="77777777" w:rsidTr="00F11ED9">
        <w:trPr>
          <w:jc w:val="center"/>
        </w:trPr>
        <w:tc>
          <w:tcPr>
            <w:tcW w:w="4876" w:type="dxa"/>
            <w:tcBorders>
              <w:top w:val="nil"/>
              <w:left w:val="nil"/>
              <w:bottom w:val="nil"/>
              <w:right w:val="nil"/>
            </w:tcBorders>
          </w:tcPr>
          <w:p w14:paraId="6A4DFD6E" w14:textId="77777777" w:rsidR="00F11ED9" w:rsidRPr="00BA4D60" w:rsidRDefault="00F11ED9" w:rsidP="00F11ED9">
            <w:pPr>
              <w:pStyle w:val="Normal6a"/>
            </w:pPr>
            <w:r w:rsidRPr="00BA4D60">
              <w:t>18.</w:t>
            </w:r>
            <w:r w:rsidRPr="00BA4D60">
              <w:tab/>
              <w:t xml:space="preserve">mano, kad vienašalėmis priemonėmis </w:t>
            </w:r>
            <w:r w:rsidRPr="00BA4D60">
              <w:rPr>
                <w:b/>
                <w:i/>
              </w:rPr>
              <w:t>arba susitarimais dėl dvigubo apmokestinimo išvengimo negalima tinkamai spręsti pasaulinių mokesčių problemų ir kyla</w:t>
            </w:r>
            <w:r w:rsidRPr="00BA4D60">
              <w:t xml:space="preserve"> pavojus, kad bus atvertas kelias imtis atsakomųjų priemonių, </w:t>
            </w:r>
            <w:r w:rsidRPr="00BA4D60">
              <w:rPr>
                <w:b/>
                <w:i/>
              </w:rPr>
              <w:t>todėl geriausias sprendimas ateičiai būtų rasti visuotinį sprendimą</w:t>
            </w:r>
            <w:r w:rsidRPr="00BA4D60">
              <w:t xml:space="preserve"> dėl skaitmeninio sektoriaus apmokestinimo;</w:t>
            </w:r>
          </w:p>
        </w:tc>
        <w:tc>
          <w:tcPr>
            <w:tcW w:w="4876" w:type="dxa"/>
            <w:tcBorders>
              <w:top w:val="nil"/>
              <w:left w:val="nil"/>
              <w:bottom w:val="nil"/>
              <w:right w:val="nil"/>
            </w:tcBorders>
          </w:tcPr>
          <w:p w14:paraId="4D005A86" w14:textId="77777777" w:rsidR="00F11ED9" w:rsidRPr="00BA4D60" w:rsidRDefault="00F11ED9" w:rsidP="00F11ED9">
            <w:pPr>
              <w:pStyle w:val="Normal6a"/>
            </w:pPr>
            <w:r w:rsidRPr="00BA4D60">
              <w:t>18.</w:t>
            </w:r>
            <w:r w:rsidRPr="00BA4D60">
              <w:tab/>
              <w:t>mano, kad vienašalėmis priemonėmis</w:t>
            </w:r>
            <w:r w:rsidRPr="00BA4D60">
              <w:rPr>
                <w:b/>
                <w:i/>
              </w:rPr>
              <w:t xml:space="preserve"> gali kilti</w:t>
            </w:r>
            <w:r w:rsidRPr="00BA4D60">
              <w:t xml:space="preserve"> pavojus, kad bus atvertas kelias imtis atsakomųjų priemonių,</w:t>
            </w:r>
            <w:r w:rsidRPr="00BA4D60">
              <w:rPr>
                <w:b/>
                <w:i/>
              </w:rPr>
              <w:t xml:space="preserve"> kartu primindamas, kad susitarimai dėl dvigubo apmokestinimo išvengimo tebėra pagrindinė priemonė siekiant užkirsti kelią dvigubam apmokestinimui ir išsaugoti teisinį tikrumą; pabrėžia, kad bet koks visuotinis</w:t>
            </w:r>
            <w:r w:rsidRPr="00BA4D60">
              <w:t xml:space="preserve"> skaitmeninio sektoriaus apmokestinimo </w:t>
            </w:r>
            <w:r w:rsidRPr="00BA4D60">
              <w:rPr>
                <w:b/>
                <w:i/>
              </w:rPr>
              <w:t>sprendimas turi būti grindžiamas plačiu sutarimu ir veiksmingu įgyvendinimu visose stipriausių ekonomikų šalyse</w:t>
            </w:r>
            <w:r w:rsidRPr="00BA4D60">
              <w:t>;</w:t>
            </w:r>
          </w:p>
        </w:tc>
      </w:tr>
    </w:tbl>
    <w:p w14:paraId="371B4061"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2B8188A1" w14:textId="77777777" w:rsidR="00F11ED9" w:rsidRPr="00BA4D60" w:rsidRDefault="00F11ED9" w:rsidP="00F11ED9">
      <w:r w:rsidRPr="00BA4D60">
        <w:rPr>
          <w:rStyle w:val="HideTWBExt"/>
        </w:rPr>
        <w:t>&lt;/Amend&gt;</w:t>
      </w:r>
    </w:p>
    <w:p w14:paraId="23635597"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155</w:t>
      </w:r>
      <w:r w:rsidRPr="00BA4D60">
        <w:rPr>
          <w:rStyle w:val="HideTWBExt"/>
          <w:b w:val="0"/>
        </w:rPr>
        <w:t>&lt;/NumAm&gt;</w:t>
      </w:r>
    </w:p>
    <w:p w14:paraId="34D7582D" w14:textId="77777777" w:rsidR="00F11ED9" w:rsidRPr="00BA4D60" w:rsidRDefault="00F11ED9" w:rsidP="00F11ED9">
      <w:pPr>
        <w:pStyle w:val="NormalBold"/>
      </w:pPr>
      <w:r w:rsidRPr="00BA4D60">
        <w:rPr>
          <w:rStyle w:val="HideTWBExt"/>
          <w:b w:val="0"/>
        </w:rPr>
        <w:t>&lt;RepeatBlock-By&gt;&lt;Members&gt;</w:t>
      </w:r>
      <w:r w:rsidRPr="00BA4D60">
        <w:t>Kinga Kollár</w:t>
      </w:r>
      <w:r w:rsidRPr="00BA4D60">
        <w:rPr>
          <w:rStyle w:val="HideTWBExt"/>
          <w:b w:val="0"/>
        </w:rPr>
        <w:t>&lt;/Members&gt;</w:t>
      </w:r>
    </w:p>
    <w:p w14:paraId="445E736A" w14:textId="77777777" w:rsidR="00F11ED9" w:rsidRPr="00BA4D60" w:rsidRDefault="00F11ED9" w:rsidP="00F11ED9">
      <w:pPr>
        <w:pStyle w:val="NormalBold"/>
      </w:pPr>
      <w:r w:rsidRPr="00BA4D60">
        <w:rPr>
          <w:rStyle w:val="HideTWBExt"/>
          <w:b w:val="0"/>
        </w:rPr>
        <w:lastRenderedPageBreak/>
        <w:t>&lt;/RepeatBlock-By&gt;</w:t>
      </w:r>
    </w:p>
    <w:p w14:paraId="767E84C4"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6EB85C8B" w14:textId="77777777" w:rsidR="00F11ED9" w:rsidRPr="00BA4D60" w:rsidRDefault="00F11ED9" w:rsidP="00F11ED9">
      <w:pPr>
        <w:pStyle w:val="NormalBold"/>
      </w:pPr>
      <w:r w:rsidRPr="00BA4D60">
        <w:rPr>
          <w:rStyle w:val="HideTWBExt"/>
          <w:b w:val="0"/>
        </w:rPr>
        <w:t>&lt;Article&gt;</w:t>
      </w:r>
      <w:r w:rsidRPr="00BA4D60">
        <w:t>18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2A4B2823" w14:textId="77777777" w:rsidTr="00F11ED9">
        <w:trPr>
          <w:trHeight w:hRule="exact" w:val="240"/>
          <w:jc w:val="center"/>
        </w:trPr>
        <w:tc>
          <w:tcPr>
            <w:tcW w:w="9752" w:type="dxa"/>
            <w:gridSpan w:val="2"/>
            <w:tcBorders>
              <w:top w:val="nil"/>
              <w:left w:val="nil"/>
              <w:bottom w:val="nil"/>
              <w:right w:val="nil"/>
            </w:tcBorders>
          </w:tcPr>
          <w:p w14:paraId="31C33EC0" w14:textId="77777777" w:rsidR="00F11ED9" w:rsidRPr="00BA4D60" w:rsidRDefault="00F11ED9" w:rsidP="00F11ED9"/>
        </w:tc>
      </w:tr>
      <w:tr w:rsidR="00F11ED9" w:rsidRPr="00BA4D60" w14:paraId="5E9A9671" w14:textId="77777777" w:rsidTr="00F11ED9">
        <w:trPr>
          <w:trHeight w:val="240"/>
          <w:jc w:val="center"/>
        </w:trPr>
        <w:tc>
          <w:tcPr>
            <w:tcW w:w="4876" w:type="dxa"/>
            <w:tcBorders>
              <w:top w:val="nil"/>
              <w:left w:val="nil"/>
              <w:bottom w:val="nil"/>
              <w:right w:val="nil"/>
            </w:tcBorders>
          </w:tcPr>
          <w:p w14:paraId="204F9F22"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29989BB7" w14:textId="77777777" w:rsidR="00F11ED9" w:rsidRPr="00BA4D60" w:rsidRDefault="00F11ED9" w:rsidP="00F11ED9">
            <w:pPr>
              <w:pStyle w:val="AmColumnHeading"/>
            </w:pPr>
            <w:r w:rsidRPr="00BA4D60">
              <w:t>Pakeitimas</w:t>
            </w:r>
          </w:p>
        </w:tc>
      </w:tr>
      <w:tr w:rsidR="00F11ED9" w:rsidRPr="00BA4D60" w14:paraId="0FE8E93F" w14:textId="77777777" w:rsidTr="00F11ED9">
        <w:trPr>
          <w:jc w:val="center"/>
        </w:trPr>
        <w:tc>
          <w:tcPr>
            <w:tcW w:w="4876" w:type="dxa"/>
            <w:tcBorders>
              <w:top w:val="nil"/>
              <w:left w:val="nil"/>
              <w:bottom w:val="nil"/>
              <w:right w:val="nil"/>
            </w:tcBorders>
          </w:tcPr>
          <w:p w14:paraId="6B8A5A85" w14:textId="77777777" w:rsidR="00F11ED9" w:rsidRPr="00BA4D60" w:rsidRDefault="00F11ED9" w:rsidP="00F11ED9">
            <w:pPr>
              <w:pStyle w:val="Normal6a"/>
            </w:pPr>
            <w:r w:rsidRPr="00BA4D60">
              <w:t>18.</w:t>
            </w:r>
            <w:r w:rsidRPr="00BA4D60">
              <w:tab/>
              <w:t>mano, kad vienašalėmis priemonėmis arba susitarimais dėl dvigubo apmokestinimo išvengimo negalima tinkamai spręsti pasaulinių mokesčių problemų ir kyla pavojus, kad bus atvertas kelias imtis atsakomųjų priemonių, todėl geriausias sprendimas ateičiai būtų rasti visuotinį sprendimą dėl skaitmeninio sektoriaus apmokestinimo;</w:t>
            </w:r>
          </w:p>
        </w:tc>
        <w:tc>
          <w:tcPr>
            <w:tcW w:w="4876" w:type="dxa"/>
            <w:tcBorders>
              <w:top w:val="nil"/>
              <w:left w:val="nil"/>
              <w:bottom w:val="nil"/>
              <w:right w:val="nil"/>
            </w:tcBorders>
          </w:tcPr>
          <w:p w14:paraId="35BF889E" w14:textId="77777777" w:rsidR="00F11ED9" w:rsidRPr="00BA4D60" w:rsidRDefault="00F11ED9" w:rsidP="00F11ED9">
            <w:pPr>
              <w:pStyle w:val="Normal6a"/>
            </w:pPr>
            <w:r w:rsidRPr="00BA4D60">
              <w:t>18.</w:t>
            </w:r>
            <w:r w:rsidRPr="00BA4D60">
              <w:tab/>
              <w:t>mano, kad vienašalėmis priemonėmis arba susitarimais dėl dvigubo apmokestinimo išvengimo negalima tinkamai spręsti pasaulinių mokesčių problemų ir kyla pavojus, kad bus atvertas kelias imtis atsakomųjų priemonių, todėl geriausias sprendimas ateičiai būtų rasti visuotinį sprendimą dėl skaitmeninio sektoriaus apmokestinimo</w:t>
            </w:r>
            <w:r w:rsidRPr="00BA4D60">
              <w:rPr>
                <w:b/>
                <w:i/>
              </w:rPr>
              <w:t>, pagrįstą platesniu požiūriu</w:t>
            </w:r>
            <w:r w:rsidRPr="00BA4D60">
              <w:t>;</w:t>
            </w:r>
          </w:p>
        </w:tc>
      </w:tr>
    </w:tbl>
    <w:p w14:paraId="7548D32D"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05DA5585" w14:textId="77777777" w:rsidR="00F11ED9" w:rsidRPr="00BA4D60" w:rsidRDefault="00F11ED9" w:rsidP="00F11ED9">
      <w:r w:rsidRPr="00BA4D60">
        <w:rPr>
          <w:rStyle w:val="HideTWBExt"/>
        </w:rPr>
        <w:t>&lt;/Amend&gt;</w:t>
      </w:r>
    </w:p>
    <w:p w14:paraId="240F7FA6"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156</w:t>
      </w:r>
      <w:r w:rsidRPr="00BA4D60">
        <w:rPr>
          <w:rStyle w:val="HideTWBExt"/>
          <w:b w:val="0"/>
        </w:rPr>
        <w:t>&lt;/NumAm&gt;</w:t>
      </w:r>
    </w:p>
    <w:p w14:paraId="01A0BCDB" w14:textId="77777777" w:rsidR="00F11ED9" w:rsidRPr="00BA4D60" w:rsidRDefault="00F11ED9" w:rsidP="00F11ED9">
      <w:pPr>
        <w:pStyle w:val="NormalBold"/>
      </w:pPr>
      <w:r w:rsidRPr="00BA4D60">
        <w:rPr>
          <w:rStyle w:val="HideTWBExt"/>
          <w:b w:val="0"/>
        </w:rPr>
        <w:t>&lt;RepeatBlock-By&gt;&lt;Members&gt;</w:t>
      </w:r>
      <w:r w:rsidRPr="00BA4D60">
        <w:t>Regina Doherty, Arba Kokalari</w:t>
      </w:r>
      <w:r w:rsidRPr="00BA4D60">
        <w:rPr>
          <w:rStyle w:val="HideTWBExt"/>
          <w:b w:val="0"/>
        </w:rPr>
        <w:t>&lt;/Members&gt;</w:t>
      </w:r>
    </w:p>
    <w:p w14:paraId="0E79BDDB" w14:textId="77777777" w:rsidR="00F11ED9" w:rsidRPr="00BA4D60" w:rsidRDefault="00F11ED9" w:rsidP="00F11ED9">
      <w:pPr>
        <w:pStyle w:val="NormalBold"/>
      </w:pPr>
      <w:r w:rsidRPr="00BA4D60">
        <w:rPr>
          <w:rStyle w:val="HideTWBExt"/>
          <w:b w:val="0"/>
        </w:rPr>
        <w:t>&lt;/RepeatBlock-By&gt;</w:t>
      </w:r>
    </w:p>
    <w:p w14:paraId="6F75390C"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7F1A796E" w14:textId="77777777" w:rsidR="00F11ED9" w:rsidRPr="00BA4D60" w:rsidRDefault="00F11ED9" w:rsidP="00F11ED9">
      <w:pPr>
        <w:pStyle w:val="NormalBold"/>
      </w:pPr>
      <w:r w:rsidRPr="00BA4D60">
        <w:rPr>
          <w:rStyle w:val="HideTWBExt"/>
          <w:b w:val="0"/>
        </w:rPr>
        <w:t>&lt;Article&gt;</w:t>
      </w:r>
      <w:r w:rsidRPr="00BA4D60">
        <w:t>18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70E805AD" w14:textId="77777777" w:rsidTr="00F11ED9">
        <w:trPr>
          <w:trHeight w:hRule="exact" w:val="240"/>
          <w:jc w:val="center"/>
        </w:trPr>
        <w:tc>
          <w:tcPr>
            <w:tcW w:w="9752" w:type="dxa"/>
            <w:gridSpan w:val="2"/>
            <w:tcBorders>
              <w:top w:val="nil"/>
              <w:left w:val="nil"/>
              <w:bottom w:val="nil"/>
              <w:right w:val="nil"/>
            </w:tcBorders>
          </w:tcPr>
          <w:p w14:paraId="35B16121" w14:textId="77777777" w:rsidR="00F11ED9" w:rsidRPr="00BA4D60" w:rsidRDefault="00F11ED9" w:rsidP="00F11ED9"/>
        </w:tc>
      </w:tr>
      <w:tr w:rsidR="00F11ED9" w:rsidRPr="00BA4D60" w14:paraId="7DD1DF39" w14:textId="77777777" w:rsidTr="00F11ED9">
        <w:trPr>
          <w:trHeight w:val="240"/>
          <w:jc w:val="center"/>
        </w:trPr>
        <w:tc>
          <w:tcPr>
            <w:tcW w:w="4876" w:type="dxa"/>
            <w:tcBorders>
              <w:top w:val="nil"/>
              <w:left w:val="nil"/>
              <w:bottom w:val="nil"/>
              <w:right w:val="nil"/>
            </w:tcBorders>
          </w:tcPr>
          <w:p w14:paraId="102EC41F"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6D269FEB" w14:textId="77777777" w:rsidR="00F11ED9" w:rsidRPr="00BA4D60" w:rsidRDefault="00F11ED9" w:rsidP="00F11ED9">
            <w:pPr>
              <w:pStyle w:val="AmColumnHeading"/>
            </w:pPr>
            <w:r w:rsidRPr="00BA4D60">
              <w:t>Pakeitimas</w:t>
            </w:r>
          </w:p>
        </w:tc>
      </w:tr>
      <w:tr w:rsidR="00F11ED9" w:rsidRPr="00BA4D60" w14:paraId="6AF45230" w14:textId="77777777" w:rsidTr="00F11ED9">
        <w:trPr>
          <w:jc w:val="center"/>
        </w:trPr>
        <w:tc>
          <w:tcPr>
            <w:tcW w:w="4876" w:type="dxa"/>
            <w:tcBorders>
              <w:top w:val="nil"/>
              <w:left w:val="nil"/>
              <w:bottom w:val="nil"/>
              <w:right w:val="nil"/>
            </w:tcBorders>
          </w:tcPr>
          <w:p w14:paraId="776D7A6D" w14:textId="77777777" w:rsidR="00F11ED9" w:rsidRPr="00BA4D60" w:rsidRDefault="00F11ED9" w:rsidP="00F11ED9">
            <w:pPr>
              <w:pStyle w:val="Normal6a"/>
            </w:pPr>
            <w:r w:rsidRPr="00BA4D60">
              <w:t>18.</w:t>
            </w:r>
            <w:r w:rsidRPr="00BA4D60">
              <w:tab/>
              <w:t xml:space="preserve">mano, kad vienašalėmis priemonėmis arba susitarimais dėl dvigubo apmokestinimo išvengimo negalima tinkamai spręsti pasaulinių mokesčių problemų ir kyla pavojus, kad bus atvertas kelias imtis atsakomųjų priemonių, </w:t>
            </w:r>
            <w:r w:rsidRPr="00BA4D60">
              <w:rPr>
                <w:b/>
                <w:i/>
              </w:rPr>
              <w:t>todėl geriausias</w:t>
            </w:r>
            <w:r w:rsidRPr="00BA4D60">
              <w:t xml:space="preserve"> sprendimas ateičiai būtų rasti visuotinį sprendimą dėl skaitmeninio sektoriaus apmokestinimo;</w:t>
            </w:r>
          </w:p>
        </w:tc>
        <w:tc>
          <w:tcPr>
            <w:tcW w:w="4876" w:type="dxa"/>
            <w:tcBorders>
              <w:top w:val="nil"/>
              <w:left w:val="nil"/>
              <w:bottom w:val="nil"/>
              <w:right w:val="nil"/>
            </w:tcBorders>
          </w:tcPr>
          <w:p w14:paraId="3DFE9704" w14:textId="77777777" w:rsidR="00F11ED9" w:rsidRPr="00BA4D60" w:rsidRDefault="00F11ED9" w:rsidP="00F11ED9">
            <w:pPr>
              <w:pStyle w:val="Normal6a"/>
            </w:pPr>
            <w:r w:rsidRPr="00BA4D60">
              <w:t>18.</w:t>
            </w:r>
            <w:r w:rsidRPr="00BA4D60">
              <w:tab/>
              <w:t xml:space="preserve">mano, kad vienašalėmis priemonėmis arba susitarimais dėl dvigubo apmokestinimo išvengimo negalima tinkamai spręsti pasaulinių mokesčių problemų ir kyla pavojus, kad bus atvertas kelias imtis atsakomųjų priemonių, </w:t>
            </w:r>
            <w:r w:rsidRPr="00BA4D60">
              <w:rPr>
                <w:b/>
                <w:i/>
              </w:rPr>
              <w:t>o vienintelis veiksmingas</w:t>
            </w:r>
            <w:r w:rsidRPr="00BA4D60">
              <w:t xml:space="preserve"> sprendimas ateičiai būtų rasti visuotinį sprendimą dėl skaitmeninio sektoriaus apmokestinimo;</w:t>
            </w:r>
          </w:p>
        </w:tc>
      </w:tr>
    </w:tbl>
    <w:p w14:paraId="3A01DE32"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74B5E739" w14:textId="77777777" w:rsidR="00F11ED9" w:rsidRPr="00BA4D60" w:rsidRDefault="00F11ED9" w:rsidP="00F11ED9">
      <w:r w:rsidRPr="00BA4D60">
        <w:rPr>
          <w:rStyle w:val="HideTWBExt"/>
        </w:rPr>
        <w:t>&lt;/Amend&gt;</w:t>
      </w:r>
    </w:p>
    <w:p w14:paraId="0174655B"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157</w:t>
      </w:r>
      <w:r w:rsidRPr="00BA4D60">
        <w:rPr>
          <w:rStyle w:val="HideTWBExt"/>
          <w:b w:val="0"/>
        </w:rPr>
        <w:t>&lt;/NumAm&gt;</w:t>
      </w:r>
    </w:p>
    <w:p w14:paraId="6960FA0C" w14:textId="77777777" w:rsidR="00F11ED9" w:rsidRPr="00BA4D60" w:rsidRDefault="00F11ED9" w:rsidP="00F11ED9">
      <w:pPr>
        <w:pStyle w:val="NormalBold"/>
      </w:pPr>
      <w:r w:rsidRPr="00BA4D60">
        <w:rPr>
          <w:rStyle w:val="HideTWBExt"/>
          <w:b w:val="0"/>
        </w:rPr>
        <w:t>&lt;RepeatBlock-By&gt;&lt;Members&gt;</w:t>
      </w:r>
      <w:r w:rsidRPr="00BA4D60">
        <w:t>Niels Fuglsang, Bruno Gonçalves, Matthias Ecke, Aurore Lalucq, Evelyn Regner, Jonás Fernández</w:t>
      </w:r>
      <w:r w:rsidRPr="00BA4D60">
        <w:rPr>
          <w:rStyle w:val="HideTWBExt"/>
          <w:b w:val="0"/>
        </w:rPr>
        <w:t>&lt;/Members&gt;</w:t>
      </w:r>
    </w:p>
    <w:p w14:paraId="48657BB9" w14:textId="77777777" w:rsidR="00F11ED9" w:rsidRPr="00BA4D60" w:rsidRDefault="00F11ED9" w:rsidP="00F11ED9">
      <w:pPr>
        <w:pStyle w:val="NormalBold"/>
      </w:pPr>
      <w:r w:rsidRPr="00BA4D60">
        <w:rPr>
          <w:rStyle w:val="HideTWBExt"/>
          <w:b w:val="0"/>
        </w:rPr>
        <w:t>&lt;/RepeatBlock-By&gt;</w:t>
      </w:r>
    </w:p>
    <w:p w14:paraId="78483395"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04EFD0FF" w14:textId="77777777" w:rsidR="00F11ED9" w:rsidRPr="00BA4D60" w:rsidRDefault="00F11ED9" w:rsidP="00F11ED9">
      <w:pPr>
        <w:pStyle w:val="NormalBold"/>
      </w:pPr>
      <w:r w:rsidRPr="00BA4D60">
        <w:rPr>
          <w:rStyle w:val="HideTWBExt"/>
          <w:b w:val="0"/>
        </w:rPr>
        <w:t>&lt;Article&gt;</w:t>
      </w:r>
      <w:r w:rsidRPr="00BA4D60">
        <w:t>18 a dalis (nauja)</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268E4E93" w14:textId="77777777" w:rsidTr="00F11ED9">
        <w:trPr>
          <w:trHeight w:hRule="exact" w:val="240"/>
          <w:jc w:val="center"/>
        </w:trPr>
        <w:tc>
          <w:tcPr>
            <w:tcW w:w="9752" w:type="dxa"/>
            <w:gridSpan w:val="2"/>
            <w:tcBorders>
              <w:top w:val="nil"/>
              <w:left w:val="nil"/>
              <w:bottom w:val="nil"/>
              <w:right w:val="nil"/>
            </w:tcBorders>
          </w:tcPr>
          <w:p w14:paraId="7F316F78" w14:textId="77777777" w:rsidR="00F11ED9" w:rsidRPr="00BA4D60" w:rsidRDefault="00F11ED9" w:rsidP="00F11ED9"/>
        </w:tc>
      </w:tr>
      <w:tr w:rsidR="00F11ED9" w:rsidRPr="00BA4D60" w14:paraId="3CC334FA" w14:textId="77777777" w:rsidTr="00F11ED9">
        <w:trPr>
          <w:trHeight w:val="240"/>
          <w:jc w:val="center"/>
        </w:trPr>
        <w:tc>
          <w:tcPr>
            <w:tcW w:w="4876" w:type="dxa"/>
            <w:tcBorders>
              <w:top w:val="nil"/>
              <w:left w:val="nil"/>
              <w:bottom w:val="nil"/>
              <w:right w:val="nil"/>
            </w:tcBorders>
          </w:tcPr>
          <w:p w14:paraId="3C691A2B"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271DC960" w14:textId="77777777" w:rsidR="00F11ED9" w:rsidRPr="00BA4D60" w:rsidRDefault="00F11ED9" w:rsidP="00F11ED9">
            <w:pPr>
              <w:pStyle w:val="AmColumnHeading"/>
            </w:pPr>
            <w:r w:rsidRPr="00BA4D60">
              <w:t>Pakeitimas</w:t>
            </w:r>
          </w:p>
        </w:tc>
      </w:tr>
      <w:tr w:rsidR="00F11ED9" w:rsidRPr="00BA4D60" w14:paraId="1E7C39B5" w14:textId="77777777" w:rsidTr="00F11ED9">
        <w:trPr>
          <w:jc w:val="center"/>
        </w:trPr>
        <w:tc>
          <w:tcPr>
            <w:tcW w:w="4876" w:type="dxa"/>
            <w:tcBorders>
              <w:top w:val="nil"/>
              <w:left w:val="nil"/>
              <w:bottom w:val="nil"/>
              <w:right w:val="nil"/>
            </w:tcBorders>
          </w:tcPr>
          <w:p w14:paraId="27D43124" w14:textId="77777777" w:rsidR="00F11ED9" w:rsidRPr="00BA4D60" w:rsidRDefault="00F11ED9" w:rsidP="00F11ED9">
            <w:pPr>
              <w:pStyle w:val="Normal6a"/>
            </w:pPr>
          </w:p>
        </w:tc>
        <w:tc>
          <w:tcPr>
            <w:tcW w:w="4876" w:type="dxa"/>
            <w:tcBorders>
              <w:top w:val="nil"/>
              <w:left w:val="nil"/>
              <w:bottom w:val="nil"/>
              <w:right w:val="nil"/>
            </w:tcBorders>
          </w:tcPr>
          <w:p w14:paraId="126DEF26" w14:textId="77777777" w:rsidR="00F11ED9" w:rsidRPr="00BA4D60" w:rsidRDefault="00F11ED9" w:rsidP="00F11ED9">
            <w:pPr>
              <w:pStyle w:val="Normal6a"/>
            </w:pPr>
            <w:r w:rsidRPr="00BA4D60">
              <w:rPr>
                <w:b/>
                <w:i/>
              </w:rPr>
              <w:t>18a.</w:t>
            </w:r>
            <w:r w:rsidRPr="00BA4D60">
              <w:tab/>
            </w:r>
            <w:r w:rsidRPr="00BA4D60">
              <w:rPr>
                <w:b/>
                <w:i/>
              </w:rPr>
              <w:t>vis dėlto pabrėžia, kad, nesant visuotinio sprendimo, regioninės ar vienašalės priemonės gali atlikti tam tikrą vaidmenį užtikrinant didesnį mokesčių teisingumą; primygtinai ragina Komisiją peržiūrėti ES veiksmų, susijusių su sąžiningu skaitmeninės ekonomikos apmokestinimu, apimtį, atsižvelgiant į naujausius politinius pokyčius EBPO antrojo ramsčio sistemoje; ragina iš naujo apsvarstyti ES skaitmeninio mokesčio, kuriuo būtų užtikrintas bendras požiūris į skaitmeninio sektoriaus apmokestinimą, padidintas ES konkurencingumas pasaulyje, taikymą, nes taip būtų užtikrintas teisinis tikrumas ir vienodos sąlygos Sąjungoje veikiančioms skaitmeninėms įmonėms;</w:t>
            </w:r>
          </w:p>
        </w:tc>
      </w:tr>
    </w:tbl>
    <w:p w14:paraId="1EBE9160"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0FDBC155" w14:textId="77777777" w:rsidR="00F11ED9" w:rsidRPr="00BA4D60" w:rsidRDefault="00F11ED9" w:rsidP="00F11ED9">
      <w:r w:rsidRPr="00BA4D60">
        <w:rPr>
          <w:rStyle w:val="HideTWBExt"/>
        </w:rPr>
        <w:t>&lt;/Amend&gt;</w:t>
      </w:r>
    </w:p>
    <w:p w14:paraId="7C9488DB"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158</w:t>
      </w:r>
      <w:r w:rsidRPr="00BA4D60">
        <w:rPr>
          <w:rStyle w:val="HideTWBExt"/>
          <w:b w:val="0"/>
        </w:rPr>
        <w:t>&lt;/NumAm&gt;</w:t>
      </w:r>
    </w:p>
    <w:p w14:paraId="6953357D" w14:textId="77777777" w:rsidR="00F11ED9" w:rsidRPr="00BA4D60" w:rsidRDefault="00F11ED9" w:rsidP="00F11ED9">
      <w:pPr>
        <w:pStyle w:val="NormalBold"/>
      </w:pPr>
      <w:r w:rsidRPr="00BA4D60">
        <w:rPr>
          <w:rStyle w:val="HideTWBExt"/>
          <w:b w:val="0"/>
        </w:rPr>
        <w:t>&lt;RepeatBlock-By&gt;&lt;Members&gt;</w:t>
      </w:r>
      <w:r w:rsidRPr="00BA4D60">
        <w:t>Georgios Aftias</w:t>
      </w:r>
      <w:r w:rsidRPr="00BA4D60">
        <w:rPr>
          <w:rStyle w:val="HideTWBExt"/>
          <w:b w:val="0"/>
        </w:rPr>
        <w:t>&lt;/Members&gt;</w:t>
      </w:r>
    </w:p>
    <w:p w14:paraId="3837E709" w14:textId="77777777" w:rsidR="00F11ED9" w:rsidRPr="00BA4D60" w:rsidRDefault="00F11ED9" w:rsidP="00F11ED9">
      <w:pPr>
        <w:pStyle w:val="NormalBold"/>
      </w:pPr>
      <w:r w:rsidRPr="00BA4D60">
        <w:rPr>
          <w:rStyle w:val="HideTWBExt"/>
          <w:b w:val="0"/>
        </w:rPr>
        <w:t>&lt;/RepeatBlock-By&gt;</w:t>
      </w:r>
    </w:p>
    <w:p w14:paraId="53A709F4"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4A35ACA2" w14:textId="77777777" w:rsidR="00F11ED9" w:rsidRPr="00BA4D60" w:rsidRDefault="00F11ED9" w:rsidP="00F11ED9">
      <w:pPr>
        <w:pStyle w:val="NormalBold"/>
      </w:pPr>
      <w:r w:rsidRPr="00BA4D60">
        <w:rPr>
          <w:rStyle w:val="HideTWBExt"/>
          <w:b w:val="0"/>
        </w:rPr>
        <w:t>&lt;Article&gt;</w:t>
      </w:r>
      <w:r w:rsidRPr="00BA4D60">
        <w:t>18 a dalis (nauja)</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31DA6B9B" w14:textId="77777777" w:rsidTr="00F11ED9">
        <w:trPr>
          <w:trHeight w:hRule="exact" w:val="240"/>
          <w:jc w:val="center"/>
        </w:trPr>
        <w:tc>
          <w:tcPr>
            <w:tcW w:w="9752" w:type="dxa"/>
            <w:gridSpan w:val="2"/>
            <w:tcBorders>
              <w:top w:val="nil"/>
              <w:left w:val="nil"/>
              <w:bottom w:val="nil"/>
              <w:right w:val="nil"/>
            </w:tcBorders>
          </w:tcPr>
          <w:p w14:paraId="082C9846" w14:textId="77777777" w:rsidR="00F11ED9" w:rsidRPr="00BA4D60" w:rsidRDefault="00F11ED9" w:rsidP="00F11ED9"/>
        </w:tc>
      </w:tr>
      <w:tr w:rsidR="00F11ED9" w:rsidRPr="00BA4D60" w14:paraId="3F59CF6E" w14:textId="77777777" w:rsidTr="00F11ED9">
        <w:trPr>
          <w:trHeight w:val="240"/>
          <w:jc w:val="center"/>
        </w:trPr>
        <w:tc>
          <w:tcPr>
            <w:tcW w:w="4876" w:type="dxa"/>
            <w:tcBorders>
              <w:top w:val="nil"/>
              <w:left w:val="nil"/>
              <w:bottom w:val="nil"/>
              <w:right w:val="nil"/>
            </w:tcBorders>
          </w:tcPr>
          <w:p w14:paraId="235ED94D"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08C31719" w14:textId="77777777" w:rsidR="00F11ED9" w:rsidRPr="00BA4D60" w:rsidRDefault="00F11ED9" w:rsidP="00F11ED9">
            <w:pPr>
              <w:pStyle w:val="AmColumnHeading"/>
            </w:pPr>
            <w:r w:rsidRPr="00BA4D60">
              <w:t>Pakeitimas</w:t>
            </w:r>
          </w:p>
        </w:tc>
      </w:tr>
      <w:tr w:rsidR="00F11ED9" w:rsidRPr="00BA4D60" w14:paraId="2ED6CC9D" w14:textId="77777777" w:rsidTr="00F11ED9">
        <w:trPr>
          <w:jc w:val="center"/>
        </w:trPr>
        <w:tc>
          <w:tcPr>
            <w:tcW w:w="4876" w:type="dxa"/>
            <w:tcBorders>
              <w:top w:val="nil"/>
              <w:left w:val="nil"/>
              <w:bottom w:val="nil"/>
              <w:right w:val="nil"/>
            </w:tcBorders>
          </w:tcPr>
          <w:p w14:paraId="73779563" w14:textId="77777777" w:rsidR="00F11ED9" w:rsidRPr="00BA4D60" w:rsidRDefault="00F11ED9" w:rsidP="00F11ED9">
            <w:pPr>
              <w:pStyle w:val="Normal6a"/>
            </w:pPr>
          </w:p>
        </w:tc>
        <w:tc>
          <w:tcPr>
            <w:tcW w:w="4876" w:type="dxa"/>
            <w:tcBorders>
              <w:top w:val="nil"/>
              <w:left w:val="nil"/>
              <w:bottom w:val="nil"/>
              <w:right w:val="nil"/>
            </w:tcBorders>
          </w:tcPr>
          <w:p w14:paraId="4DAADC6B" w14:textId="77777777" w:rsidR="00F11ED9" w:rsidRPr="00BA4D60" w:rsidRDefault="00F11ED9" w:rsidP="00F11ED9">
            <w:pPr>
              <w:pStyle w:val="Normal6a"/>
            </w:pPr>
            <w:r w:rsidRPr="00BA4D60">
              <w:rPr>
                <w:b/>
                <w:i/>
              </w:rPr>
              <w:t>18a.</w:t>
            </w:r>
            <w:r w:rsidRPr="00BA4D60">
              <w:tab/>
            </w:r>
            <w:r w:rsidRPr="00BA4D60">
              <w:rPr>
                <w:b/>
                <w:i/>
              </w:rPr>
              <w:t>pabrėžia, kad į visus būsimus tarptautinius bendradarbiavimo mokesčių srityje susitarimus turėtų būti įtrauktos abipusiškumo sąlygos, kad trečiųjų šalių įmonėms, kurios naudojasi galimybe patekti į bendrąją rinką, būtų taikomos mokestinės prievolės, lygiavertės toms, kurios taikomos Sąjungos įmonėms;</w:t>
            </w:r>
          </w:p>
        </w:tc>
      </w:tr>
    </w:tbl>
    <w:p w14:paraId="0174716A"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{EL}</w:t>
      </w:r>
      <w:r w:rsidRPr="00BA4D60">
        <w:t>el</w:t>
      </w:r>
      <w:r w:rsidRPr="00BA4D60">
        <w:rPr>
          <w:rStyle w:val="HideTWBExt"/>
        </w:rPr>
        <w:t>&lt;/Original&gt;</w:t>
      </w:r>
    </w:p>
    <w:p w14:paraId="6B2FA2D5" w14:textId="77777777" w:rsidR="00F11ED9" w:rsidRPr="00BA4D60" w:rsidRDefault="00F11ED9" w:rsidP="00F11ED9">
      <w:r w:rsidRPr="00BA4D60">
        <w:rPr>
          <w:rStyle w:val="HideTWBExt"/>
        </w:rPr>
        <w:t>&lt;/Amend&gt;</w:t>
      </w:r>
    </w:p>
    <w:p w14:paraId="1D86AF7B"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159</w:t>
      </w:r>
      <w:r w:rsidRPr="00BA4D60">
        <w:rPr>
          <w:rStyle w:val="HideTWBExt"/>
          <w:b w:val="0"/>
        </w:rPr>
        <w:t>&lt;/NumAm&gt;</w:t>
      </w:r>
    </w:p>
    <w:p w14:paraId="5306C87D" w14:textId="77777777" w:rsidR="00F11ED9" w:rsidRPr="00BA4D60" w:rsidRDefault="00F11ED9" w:rsidP="00F11ED9">
      <w:pPr>
        <w:pStyle w:val="NormalBold"/>
      </w:pPr>
      <w:r w:rsidRPr="00BA4D60">
        <w:rPr>
          <w:rStyle w:val="HideTWBExt"/>
          <w:b w:val="0"/>
        </w:rPr>
        <w:t>&lt;RepeatBlock-By&gt;&lt;Members&gt;</w:t>
      </w:r>
      <w:r w:rsidRPr="00BA4D60">
        <w:t>Rasmus Andresen</w:t>
      </w:r>
      <w:r w:rsidRPr="00BA4D60">
        <w:rPr>
          <w:rStyle w:val="HideTWBExt"/>
          <w:b w:val="0"/>
        </w:rPr>
        <w:t>&lt;/Members&gt;</w:t>
      </w:r>
    </w:p>
    <w:p w14:paraId="46465633" w14:textId="77777777" w:rsidR="00F11ED9" w:rsidRPr="00BA4D60" w:rsidRDefault="00F11ED9" w:rsidP="00F11ED9">
      <w:pPr>
        <w:pStyle w:val="NormalBold"/>
      </w:pPr>
      <w:r w:rsidRPr="00BA4D60">
        <w:rPr>
          <w:rStyle w:val="HideTWBExt"/>
          <w:b w:val="0"/>
        </w:rPr>
        <w:lastRenderedPageBreak/>
        <w:t>&lt;/RepeatBlock-By&gt;</w:t>
      </w:r>
    </w:p>
    <w:p w14:paraId="1365C6DC"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428AA1B7" w14:textId="77777777" w:rsidR="00F11ED9" w:rsidRPr="00BA4D60" w:rsidRDefault="00F11ED9" w:rsidP="00F11ED9">
      <w:pPr>
        <w:pStyle w:val="NormalBold"/>
      </w:pPr>
      <w:r w:rsidRPr="00BA4D60">
        <w:rPr>
          <w:rStyle w:val="HideTWBExt"/>
          <w:b w:val="0"/>
        </w:rPr>
        <w:t>&lt;Article&gt;</w:t>
      </w:r>
      <w:r w:rsidRPr="00BA4D60">
        <w:t>19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298935D3" w14:textId="77777777" w:rsidTr="00F11ED9">
        <w:trPr>
          <w:trHeight w:hRule="exact" w:val="240"/>
          <w:jc w:val="center"/>
        </w:trPr>
        <w:tc>
          <w:tcPr>
            <w:tcW w:w="9752" w:type="dxa"/>
            <w:gridSpan w:val="2"/>
            <w:tcBorders>
              <w:top w:val="nil"/>
              <w:left w:val="nil"/>
              <w:bottom w:val="nil"/>
              <w:right w:val="nil"/>
            </w:tcBorders>
          </w:tcPr>
          <w:p w14:paraId="5B6AC15F" w14:textId="77777777" w:rsidR="00F11ED9" w:rsidRPr="00BA4D60" w:rsidRDefault="00F11ED9" w:rsidP="00F11ED9"/>
        </w:tc>
      </w:tr>
      <w:tr w:rsidR="00F11ED9" w:rsidRPr="00BA4D60" w14:paraId="4DFDE30C" w14:textId="77777777" w:rsidTr="00F11ED9">
        <w:trPr>
          <w:trHeight w:val="240"/>
          <w:jc w:val="center"/>
        </w:trPr>
        <w:tc>
          <w:tcPr>
            <w:tcW w:w="4876" w:type="dxa"/>
            <w:tcBorders>
              <w:top w:val="nil"/>
              <w:left w:val="nil"/>
              <w:bottom w:val="nil"/>
              <w:right w:val="nil"/>
            </w:tcBorders>
          </w:tcPr>
          <w:p w14:paraId="0FE2B11A"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06B0F6EF" w14:textId="77777777" w:rsidR="00F11ED9" w:rsidRPr="00BA4D60" w:rsidRDefault="00F11ED9" w:rsidP="00F11ED9">
            <w:pPr>
              <w:pStyle w:val="AmColumnHeading"/>
            </w:pPr>
            <w:r w:rsidRPr="00BA4D60">
              <w:t>Pakeitimas</w:t>
            </w:r>
          </w:p>
        </w:tc>
      </w:tr>
      <w:tr w:rsidR="00F11ED9" w:rsidRPr="00BA4D60" w14:paraId="7760F121" w14:textId="77777777" w:rsidTr="00F11ED9">
        <w:trPr>
          <w:jc w:val="center"/>
        </w:trPr>
        <w:tc>
          <w:tcPr>
            <w:tcW w:w="4876" w:type="dxa"/>
            <w:tcBorders>
              <w:top w:val="nil"/>
              <w:left w:val="nil"/>
              <w:bottom w:val="nil"/>
              <w:right w:val="nil"/>
            </w:tcBorders>
          </w:tcPr>
          <w:p w14:paraId="1FFC345B" w14:textId="77777777" w:rsidR="00F11ED9" w:rsidRPr="00BA4D60" w:rsidRDefault="00F11ED9" w:rsidP="00F11ED9">
            <w:pPr>
              <w:pStyle w:val="Normal6a"/>
            </w:pPr>
            <w:r w:rsidRPr="00BA4D60">
              <w:t>19.</w:t>
            </w:r>
            <w:r w:rsidRPr="00BA4D60">
              <w:tab/>
            </w:r>
            <w:r w:rsidRPr="00BA4D60">
              <w:rPr>
                <w:b/>
                <w:i/>
              </w:rPr>
              <w:t>atkreipia dėmesį į</w:t>
            </w:r>
            <w:r w:rsidRPr="00BA4D60">
              <w:t xml:space="preserve"> vykstančias derybas pagal JT Tarptautinio bendradarbiavimo mokesčių srityje pagrindų konvenciją, siekiant pagerinti bendradarbiavimą mokesčių srityje ir skaidrumą pasauliniu mastu;</w:t>
            </w:r>
          </w:p>
        </w:tc>
        <w:tc>
          <w:tcPr>
            <w:tcW w:w="4876" w:type="dxa"/>
            <w:tcBorders>
              <w:top w:val="nil"/>
              <w:left w:val="nil"/>
              <w:bottom w:val="nil"/>
              <w:right w:val="nil"/>
            </w:tcBorders>
          </w:tcPr>
          <w:p w14:paraId="2971373D" w14:textId="77777777" w:rsidR="00F11ED9" w:rsidRPr="00BA4D60" w:rsidRDefault="00F11ED9" w:rsidP="00F11ED9">
            <w:pPr>
              <w:pStyle w:val="Normal6a"/>
            </w:pPr>
            <w:r w:rsidRPr="00BA4D60">
              <w:t>19.</w:t>
            </w:r>
            <w:r w:rsidRPr="00BA4D60">
              <w:tab/>
            </w:r>
            <w:r w:rsidRPr="00BA4D60">
              <w:rPr>
                <w:b/>
                <w:i/>
              </w:rPr>
              <w:t>palankiai vertina</w:t>
            </w:r>
            <w:r w:rsidRPr="00BA4D60">
              <w:t xml:space="preserve"> vykstančias derybas pagal JT Tarptautinio bendradarbiavimo mokesčių srityje pagrindų konvenciją, siekiant pagerinti bendradarbiavimą mokesčių srityje ir skaidrumą pasauliniu mastu; </w:t>
            </w:r>
            <w:r w:rsidRPr="00BA4D60">
              <w:rPr>
                <w:b/>
                <w:i/>
              </w:rPr>
              <w:t>visų pirma, mano, kad tokia JT mokesčių konvencija turėtų būti parengta siekiant užtikrinti teisingą apmokestinimo teisių paskirstymą tarp nacionalinių valstybių ir, tinkamai atsižvelgiant į nacionalinį mokesčių suverenumą, remti pastangas kovoti su žalinga mokesčių praktika ir neteisėtais finansiniais srautais; atsižvelgdamas į tai pabrėžia, kad ES turėtų atlikti aktyvų vaidmenį sudarant besivystančioms šalims sąlygas sutelkti vidaus išteklius, visų pirma stiprinant mokesčių valdymą, ir kad ES turėtų imtis vadovaujamojo vaidmens kovojant su neteisėtais finansiniais srautais;</w:t>
            </w:r>
          </w:p>
        </w:tc>
      </w:tr>
    </w:tbl>
    <w:p w14:paraId="5D0F7440"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34EB9F6E" w14:textId="77777777" w:rsidR="00F11ED9" w:rsidRPr="00BA4D60" w:rsidRDefault="00F11ED9" w:rsidP="00F11ED9">
      <w:r w:rsidRPr="00BA4D60">
        <w:rPr>
          <w:rStyle w:val="HideTWBExt"/>
        </w:rPr>
        <w:t>&lt;/Amend&gt;</w:t>
      </w:r>
    </w:p>
    <w:p w14:paraId="4E50132E"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160</w:t>
      </w:r>
      <w:r w:rsidRPr="00BA4D60">
        <w:rPr>
          <w:rStyle w:val="HideTWBExt"/>
          <w:b w:val="0"/>
        </w:rPr>
        <w:t>&lt;/NumAm&gt;</w:t>
      </w:r>
    </w:p>
    <w:p w14:paraId="70FCABD7" w14:textId="77777777" w:rsidR="00F11ED9" w:rsidRPr="00BA4D60" w:rsidRDefault="00F11ED9" w:rsidP="00F11ED9">
      <w:pPr>
        <w:pStyle w:val="NormalBold"/>
      </w:pPr>
      <w:r w:rsidRPr="00BA4D60">
        <w:rPr>
          <w:rStyle w:val="HideTWBExt"/>
          <w:b w:val="0"/>
        </w:rPr>
        <w:t>&lt;RepeatBlock-By&gt;&lt;Members&gt;</w:t>
      </w:r>
      <w:r w:rsidRPr="00BA4D60">
        <w:t>Roberts Zīle</w:t>
      </w:r>
      <w:r w:rsidRPr="00BA4D60">
        <w:rPr>
          <w:rStyle w:val="HideTWBExt"/>
          <w:b w:val="0"/>
        </w:rPr>
        <w:t>&lt;/Members&gt;</w:t>
      </w:r>
    </w:p>
    <w:p w14:paraId="28595908" w14:textId="77777777" w:rsidR="00F11ED9" w:rsidRPr="00BA4D60" w:rsidRDefault="00F11ED9" w:rsidP="00F11ED9">
      <w:pPr>
        <w:pStyle w:val="NormalBold"/>
      </w:pPr>
      <w:r w:rsidRPr="00BA4D60">
        <w:rPr>
          <w:rStyle w:val="HideTWBExt"/>
          <w:b w:val="0"/>
        </w:rPr>
        <w:t>&lt;/RepeatBlock-By&gt;</w:t>
      </w:r>
    </w:p>
    <w:p w14:paraId="06B9608D"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10B9B022" w14:textId="77777777" w:rsidR="00F11ED9" w:rsidRPr="00BA4D60" w:rsidRDefault="00F11ED9" w:rsidP="00F11ED9">
      <w:pPr>
        <w:pStyle w:val="NormalBold"/>
      </w:pPr>
      <w:r w:rsidRPr="00BA4D60">
        <w:rPr>
          <w:rStyle w:val="HideTWBExt"/>
          <w:b w:val="0"/>
        </w:rPr>
        <w:t>&lt;Article&gt;</w:t>
      </w:r>
      <w:r w:rsidRPr="00BA4D60">
        <w:t>19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1BD15917" w14:textId="77777777" w:rsidTr="00F11ED9">
        <w:trPr>
          <w:trHeight w:hRule="exact" w:val="240"/>
          <w:jc w:val="center"/>
        </w:trPr>
        <w:tc>
          <w:tcPr>
            <w:tcW w:w="9752" w:type="dxa"/>
            <w:gridSpan w:val="2"/>
            <w:tcBorders>
              <w:top w:val="nil"/>
              <w:left w:val="nil"/>
              <w:bottom w:val="nil"/>
              <w:right w:val="nil"/>
            </w:tcBorders>
          </w:tcPr>
          <w:p w14:paraId="3EA6B097" w14:textId="77777777" w:rsidR="00F11ED9" w:rsidRPr="00BA4D60" w:rsidRDefault="00F11ED9" w:rsidP="00F11ED9"/>
        </w:tc>
      </w:tr>
      <w:tr w:rsidR="00F11ED9" w:rsidRPr="00BA4D60" w14:paraId="3E47C16D" w14:textId="77777777" w:rsidTr="00F11ED9">
        <w:trPr>
          <w:trHeight w:val="240"/>
          <w:jc w:val="center"/>
        </w:trPr>
        <w:tc>
          <w:tcPr>
            <w:tcW w:w="4876" w:type="dxa"/>
            <w:tcBorders>
              <w:top w:val="nil"/>
              <w:left w:val="nil"/>
              <w:bottom w:val="nil"/>
              <w:right w:val="nil"/>
            </w:tcBorders>
          </w:tcPr>
          <w:p w14:paraId="49537EBA"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23318854" w14:textId="77777777" w:rsidR="00F11ED9" w:rsidRPr="00BA4D60" w:rsidRDefault="00F11ED9" w:rsidP="00F11ED9">
            <w:pPr>
              <w:pStyle w:val="AmColumnHeading"/>
            </w:pPr>
            <w:r w:rsidRPr="00BA4D60">
              <w:t>Pakeitimas</w:t>
            </w:r>
          </w:p>
        </w:tc>
      </w:tr>
      <w:tr w:rsidR="00F11ED9" w:rsidRPr="00BA4D60" w14:paraId="5464AF54" w14:textId="77777777" w:rsidTr="00F11ED9">
        <w:trPr>
          <w:jc w:val="center"/>
        </w:trPr>
        <w:tc>
          <w:tcPr>
            <w:tcW w:w="4876" w:type="dxa"/>
            <w:tcBorders>
              <w:top w:val="nil"/>
              <w:left w:val="nil"/>
              <w:bottom w:val="nil"/>
              <w:right w:val="nil"/>
            </w:tcBorders>
          </w:tcPr>
          <w:p w14:paraId="61D4544D" w14:textId="77777777" w:rsidR="00F11ED9" w:rsidRPr="00BA4D60" w:rsidRDefault="00F11ED9" w:rsidP="00F11ED9">
            <w:pPr>
              <w:pStyle w:val="Normal6a"/>
            </w:pPr>
            <w:r w:rsidRPr="00BA4D60">
              <w:t>19.</w:t>
            </w:r>
            <w:r w:rsidRPr="00BA4D60">
              <w:tab/>
              <w:t>atkreipia dėmesį į vykstančias derybas pagal JT Tarptautinio bendradarbiavimo mokesčių srityje pagrindų konvenciją</w:t>
            </w:r>
            <w:r w:rsidRPr="00BA4D60">
              <w:rPr>
                <w:b/>
                <w:i/>
              </w:rPr>
              <w:t>, siekiant pagerinti bendradarbiavimą mokesčių srityje ir skaidrumą pasauliniu mastu</w:t>
            </w:r>
            <w:r w:rsidRPr="00BA4D60">
              <w:t>;</w:t>
            </w:r>
          </w:p>
        </w:tc>
        <w:tc>
          <w:tcPr>
            <w:tcW w:w="4876" w:type="dxa"/>
            <w:tcBorders>
              <w:top w:val="nil"/>
              <w:left w:val="nil"/>
              <w:bottom w:val="nil"/>
              <w:right w:val="nil"/>
            </w:tcBorders>
          </w:tcPr>
          <w:p w14:paraId="29B308C8" w14:textId="77777777" w:rsidR="00F11ED9" w:rsidRPr="00BA4D60" w:rsidRDefault="00F11ED9" w:rsidP="00F11ED9">
            <w:pPr>
              <w:pStyle w:val="Normal6a"/>
            </w:pPr>
            <w:r w:rsidRPr="00BA4D60">
              <w:t>19.</w:t>
            </w:r>
            <w:r w:rsidRPr="00BA4D60">
              <w:tab/>
            </w:r>
            <w:r w:rsidRPr="00BA4D60">
              <w:rPr>
                <w:b/>
                <w:i/>
              </w:rPr>
              <w:t>susirūpinęs</w:t>
            </w:r>
            <w:r w:rsidRPr="00BA4D60">
              <w:t xml:space="preserve"> atkreipia dėmesį į vykstančias derybas pagal JT Tarptautinio bendradarbiavimo mokesčių srityje pagrindų konvenciją;</w:t>
            </w:r>
            <w:r w:rsidRPr="00BA4D60">
              <w:rPr>
                <w:b/>
                <w:i/>
              </w:rPr>
              <w:t xml:space="preserve"> griežtai prieštarauja nuostatų projektui, pvz., 5 straipsniui, kuris galėtų būti aiškinamas kaip reikalaujantis privalomų pakartotinių derybų dėl galiojančių dvišalių mokesčių susitarimų, taip pakenkiant ilgalaikiam </w:t>
            </w:r>
            <w:r w:rsidRPr="00BA4D60">
              <w:rPr>
                <w:b/>
                <w:i/>
              </w:rPr>
              <w:lastRenderedPageBreak/>
              <w:t>teisiniam tikrumui;</w:t>
            </w:r>
            <w:r w:rsidRPr="00BA4D60">
              <w:t xml:space="preserve"> </w:t>
            </w:r>
            <w:r w:rsidRPr="00BA4D60">
              <w:rPr>
                <w:b/>
                <w:i/>
              </w:rPr>
              <w:t>atmeta bet kokią tarptautinę mokesčių sistemą, pagal kurią atsisakoma bendru sutarimu grindžiamo sprendimų priėmimo ir pereinama prie paprastos balsų daugumos;</w:t>
            </w:r>
          </w:p>
        </w:tc>
      </w:tr>
    </w:tbl>
    <w:p w14:paraId="35A71F14" w14:textId="77777777" w:rsidR="00F11ED9" w:rsidRPr="00BA4D60" w:rsidRDefault="00F11ED9" w:rsidP="00F11ED9">
      <w:pPr>
        <w:pStyle w:val="AmOrLang"/>
      </w:pPr>
      <w:r w:rsidRPr="00BA4D60">
        <w:lastRenderedPageBreak/>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67601BE1" w14:textId="77777777" w:rsidR="00F11ED9" w:rsidRPr="00BA4D60" w:rsidRDefault="00F11ED9" w:rsidP="00F11ED9">
      <w:r w:rsidRPr="00BA4D60">
        <w:rPr>
          <w:rStyle w:val="HideTWBExt"/>
        </w:rPr>
        <w:t>&lt;/Amend&gt;</w:t>
      </w:r>
    </w:p>
    <w:p w14:paraId="6D1A69DE"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161</w:t>
      </w:r>
      <w:r w:rsidRPr="00BA4D60">
        <w:rPr>
          <w:rStyle w:val="HideTWBExt"/>
          <w:b w:val="0"/>
        </w:rPr>
        <w:t>&lt;/NumAm&gt;</w:t>
      </w:r>
    </w:p>
    <w:p w14:paraId="295C4F67" w14:textId="77777777" w:rsidR="00F11ED9" w:rsidRPr="00BA4D60" w:rsidRDefault="00F11ED9" w:rsidP="00F11ED9">
      <w:pPr>
        <w:pStyle w:val="NormalBold"/>
      </w:pPr>
      <w:r w:rsidRPr="00BA4D60">
        <w:rPr>
          <w:rStyle w:val="HideTWBExt"/>
          <w:b w:val="0"/>
        </w:rPr>
        <w:t>&lt;RepeatBlock-By&gt;&lt;Members&gt;</w:t>
      </w:r>
      <w:r w:rsidRPr="00BA4D60">
        <w:t>Niels Fuglsang, Bruno Gonçalves, Matthias Ecke, Aurore Lalucq, Evelyn Regner, Jonás Fernández</w:t>
      </w:r>
      <w:r w:rsidRPr="00BA4D60">
        <w:rPr>
          <w:rStyle w:val="HideTWBExt"/>
          <w:b w:val="0"/>
        </w:rPr>
        <w:t>&lt;/Members&gt;</w:t>
      </w:r>
    </w:p>
    <w:p w14:paraId="555EEFAB" w14:textId="77777777" w:rsidR="00F11ED9" w:rsidRPr="00BA4D60" w:rsidRDefault="00F11ED9" w:rsidP="00F11ED9">
      <w:pPr>
        <w:pStyle w:val="NormalBold"/>
      </w:pPr>
      <w:r w:rsidRPr="00BA4D60">
        <w:rPr>
          <w:rStyle w:val="HideTWBExt"/>
          <w:b w:val="0"/>
        </w:rPr>
        <w:t>&lt;/RepeatBlock-By&gt;</w:t>
      </w:r>
    </w:p>
    <w:p w14:paraId="361D5760"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1EADD911" w14:textId="77777777" w:rsidR="00F11ED9" w:rsidRPr="00BA4D60" w:rsidRDefault="00F11ED9" w:rsidP="00F11ED9">
      <w:pPr>
        <w:pStyle w:val="NormalBold"/>
      </w:pPr>
      <w:r w:rsidRPr="00BA4D60">
        <w:rPr>
          <w:rStyle w:val="HideTWBExt"/>
          <w:b w:val="0"/>
        </w:rPr>
        <w:t>&lt;Article&gt;</w:t>
      </w:r>
      <w:r w:rsidRPr="00BA4D60">
        <w:t>19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0A117898" w14:textId="77777777" w:rsidTr="00F11ED9">
        <w:trPr>
          <w:trHeight w:hRule="exact" w:val="240"/>
          <w:jc w:val="center"/>
        </w:trPr>
        <w:tc>
          <w:tcPr>
            <w:tcW w:w="9752" w:type="dxa"/>
            <w:gridSpan w:val="2"/>
            <w:tcBorders>
              <w:top w:val="nil"/>
              <w:left w:val="nil"/>
              <w:bottom w:val="nil"/>
              <w:right w:val="nil"/>
            </w:tcBorders>
          </w:tcPr>
          <w:p w14:paraId="0E6D16D4" w14:textId="77777777" w:rsidR="00F11ED9" w:rsidRPr="00BA4D60" w:rsidRDefault="00F11ED9" w:rsidP="00F11ED9"/>
        </w:tc>
      </w:tr>
      <w:tr w:rsidR="00F11ED9" w:rsidRPr="00BA4D60" w14:paraId="1B49C1BE" w14:textId="77777777" w:rsidTr="00F11ED9">
        <w:trPr>
          <w:trHeight w:val="240"/>
          <w:jc w:val="center"/>
        </w:trPr>
        <w:tc>
          <w:tcPr>
            <w:tcW w:w="4876" w:type="dxa"/>
            <w:tcBorders>
              <w:top w:val="nil"/>
              <w:left w:val="nil"/>
              <w:bottom w:val="nil"/>
              <w:right w:val="nil"/>
            </w:tcBorders>
          </w:tcPr>
          <w:p w14:paraId="5B4C0DD3"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0FBB30BF" w14:textId="77777777" w:rsidR="00F11ED9" w:rsidRPr="00BA4D60" w:rsidRDefault="00F11ED9" w:rsidP="00F11ED9">
            <w:pPr>
              <w:pStyle w:val="AmColumnHeading"/>
            </w:pPr>
            <w:r w:rsidRPr="00BA4D60">
              <w:t>Pakeitimas</w:t>
            </w:r>
          </w:p>
        </w:tc>
      </w:tr>
      <w:tr w:rsidR="00F11ED9" w:rsidRPr="00BA4D60" w14:paraId="4588FF06" w14:textId="77777777" w:rsidTr="00F11ED9">
        <w:trPr>
          <w:jc w:val="center"/>
        </w:trPr>
        <w:tc>
          <w:tcPr>
            <w:tcW w:w="4876" w:type="dxa"/>
            <w:tcBorders>
              <w:top w:val="nil"/>
              <w:left w:val="nil"/>
              <w:bottom w:val="nil"/>
              <w:right w:val="nil"/>
            </w:tcBorders>
          </w:tcPr>
          <w:p w14:paraId="779A4BE5" w14:textId="77777777" w:rsidR="00F11ED9" w:rsidRPr="00BA4D60" w:rsidRDefault="00F11ED9" w:rsidP="00F11ED9">
            <w:pPr>
              <w:pStyle w:val="Normal6a"/>
            </w:pPr>
            <w:r w:rsidRPr="00BA4D60">
              <w:t>19.</w:t>
            </w:r>
            <w:r w:rsidRPr="00BA4D60">
              <w:tab/>
            </w:r>
            <w:r w:rsidRPr="00BA4D60">
              <w:rPr>
                <w:b/>
                <w:i/>
              </w:rPr>
              <w:t>atkreipia dėmesį į</w:t>
            </w:r>
            <w:r w:rsidRPr="00BA4D60">
              <w:t xml:space="preserve"> vykstančias derybas pagal JT Tarptautinio bendradarbiavimo mokesčių srityje pagrindų konvenciją, siekiant </w:t>
            </w:r>
            <w:r w:rsidRPr="00BA4D60">
              <w:rPr>
                <w:b/>
                <w:i/>
              </w:rPr>
              <w:t>pagerinti</w:t>
            </w:r>
            <w:r w:rsidRPr="00BA4D60">
              <w:t xml:space="preserve"> bendradarbiavimą mokesčių srityje ir</w:t>
            </w:r>
            <w:r w:rsidRPr="00BA4D60">
              <w:rPr>
                <w:b/>
                <w:i/>
              </w:rPr>
              <w:t xml:space="preserve"> skaidrumą pasauliniu mastu</w:t>
            </w:r>
            <w:r w:rsidRPr="00BA4D60">
              <w:t>;</w:t>
            </w:r>
          </w:p>
        </w:tc>
        <w:tc>
          <w:tcPr>
            <w:tcW w:w="4876" w:type="dxa"/>
            <w:tcBorders>
              <w:top w:val="nil"/>
              <w:left w:val="nil"/>
              <w:bottom w:val="nil"/>
              <w:right w:val="nil"/>
            </w:tcBorders>
          </w:tcPr>
          <w:p w14:paraId="755E8108" w14:textId="77777777" w:rsidR="00F11ED9" w:rsidRPr="00BA4D60" w:rsidRDefault="00F11ED9" w:rsidP="00F11ED9">
            <w:pPr>
              <w:pStyle w:val="Normal6a"/>
            </w:pPr>
            <w:r w:rsidRPr="00BA4D60">
              <w:t>19.</w:t>
            </w:r>
            <w:r w:rsidRPr="00BA4D60">
              <w:tab/>
            </w:r>
            <w:r w:rsidRPr="00BA4D60">
              <w:rPr>
                <w:b/>
                <w:i/>
              </w:rPr>
              <w:t>Palankiai vertina</w:t>
            </w:r>
            <w:r w:rsidRPr="00BA4D60">
              <w:t xml:space="preserve"> vykstančias derybas pagal JT Tarptautinio bendradarbiavimo mokesčių srityje pagrindų konvenciją, siekiant </w:t>
            </w:r>
            <w:r w:rsidRPr="00BA4D60">
              <w:rPr>
                <w:b/>
                <w:i/>
              </w:rPr>
              <w:t>sukurti visapusiškai įtraukų tarptautinį</w:t>
            </w:r>
            <w:r w:rsidRPr="00BA4D60">
              <w:t xml:space="preserve"> bendradarbiavimą mokesčių srityje </w:t>
            </w:r>
            <w:r w:rsidRPr="00BA4D60">
              <w:rPr>
                <w:b/>
                <w:i/>
              </w:rPr>
              <w:t>ir sąžiningą, skaidrią, veiksmingą, nešališką ir veiksmingą tarptautinę darnaus vystymosi mokesčių sistemą</w:t>
            </w:r>
            <w:r w:rsidRPr="00BA4D60">
              <w:t>;</w:t>
            </w:r>
            <w:r w:rsidRPr="00BA4D60">
              <w:rPr>
                <w:b/>
                <w:i/>
              </w:rPr>
              <w:t xml:space="preserve"> ragina valstybes nares toliau konstruktyviai dalyvauti šiame procese, nepaisant EBPO atlikto darbo;</w:t>
            </w:r>
          </w:p>
        </w:tc>
      </w:tr>
    </w:tbl>
    <w:p w14:paraId="33AC7168"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79876FA8" w14:textId="77777777" w:rsidR="00F11ED9" w:rsidRPr="00BA4D60" w:rsidRDefault="00F11ED9" w:rsidP="00F11ED9">
      <w:r w:rsidRPr="00BA4D60">
        <w:rPr>
          <w:rStyle w:val="HideTWBExt"/>
        </w:rPr>
        <w:t>&lt;/Amend&gt;</w:t>
      </w:r>
    </w:p>
    <w:p w14:paraId="5BD367CE"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162</w:t>
      </w:r>
      <w:r w:rsidRPr="00BA4D60">
        <w:rPr>
          <w:rStyle w:val="HideTWBExt"/>
          <w:b w:val="0"/>
        </w:rPr>
        <w:t>&lt;/NumAm&gt;</w:t>
      </w:r>
    </w:p>
    <w:p w14:paraId="584239B4" w14:textId="77777777" w:rsidR="00F11ED9" w:rsidRPr="00BA4D60" w:rsidRDefault="00F11ED9" w:rsidP="00F11ED9">
      <w:pPr>
        <w:pStyle w:val="NormalBold"/>
      </w:pPr>
      <w:r w:rsidRPr="00BA4D60">
        <w:rPr>
          <w:rStyle w:val="HideTWBExt"/>
          <w:b w:val="0"/>
        </w:rPr>
        <w:t>&lt;RepeatBlock-By&gt;&lt;Members&gt;</w:t>
      </w:r>
      <w:r w:rsidRPr="00BA4D60">
        <w:t>Pierre Pimpie, Tomáš Kubín, Enikő Győri</w:t>
      </w:r>
      <w:r w:rsidRPr="00BA4D60">
        <w:rPr>
          <w:rStyle w:val="HideTWBExt"/>
          <w:b w:val="0"/>
        </w:rPr>
        <w:t>&lt;/Members&gt;</w:t>
      </w:r>
    </w:p>
    <w:p w14:paraId="7FAC8F7E" w14:textId="77777777" w:rsidR="00F11ED9" w:rsidRPr="00BA4D60" w:rsidRDefault="00F11ED9" w:rsidP="00F11ED9">
      <w:pPr>
        <w:pStyle w:val="NormalBold"/>
      </w:pPr>
      <w:r w:rsidRPr="00BA4D60">
        <w:rPr>
          <w:rStyle w:val="HideTWBExt"/>
          <w:b w:val="0"/>
        </w:rPr>
        <w:t>&lt;/RepeatBlock-By&gt;</w:t>
      </w:r>
    </w:p>
    <w:p w14:paraId="1A09E490"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089231AC" w14:textId="77777777" w:rsidR="00F11ED9" w:rsidRPr="00BA4D60" w:rsidRDefault="00F11ED9" w:rsidP="00F11ED9">
      <w:pPr>
        <w:pStyle w:val="NormalBold"/>
      </w:pPr>
      <w:r w:rsidRPr="00BA4D60">
        <w:rPr>
          <w:rStyle w:val="HideTWBExt"/>
          <w:b w:val="0"/>
        </w:rPr>
        <w:t>&lt;Article&gt;</w:t>
      </w:r>
      <w:r w:rsidRPr="00BA4D60">
        <w:t>19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6517488C" w14:textId="77777777" w:rsidTr="00F11ED9">
        <w:trPr>
          <w:trHeight w:hRule="exact" w:val="240"/>
          <w:jc w:val="center"/>
        </w:trPr>
        <w:tc>
          <w:tcPr>
            <w:tcW w:w="9752" w:type="dxa"/>
            <w:gridSpan w:val="2"/>
            <w:tcBorders>
              <w:top w:val="nil"/>
              <w:left w:val="nil"/>
              <w:bottom w:val="nil"/>
              <w:right w:val="nil"/>
            </w:tcBorders>
          </w:tcPr>
          <w:p w14:paraId="6B88404A" w14:textId="77777777" w:rsidR="00F11ED9" w:rsidRPr="00BA4D60" w:rsidRDefault="00F11ED9" w:rsidP="00F11ED9"/>
        </w:tc>
      </w:tr>
      <w:tr w:rsidR="00F11ED9" w:rsidRPr="00BA4D60" w14:paraId="493EC195" w14:textId="77777777" w:rsidTr="00F11ED9">
        <w:trPr>
          <w:trHeight w:val="240"/>
          <w:jc w:val="center"/>
        </w:trPr>
        <w:tc>
          <w:tcPr>
            <w:tcW w:w="4876" w:type="dxa"/>
            <w:tcBorders>
              <w:top w:val="nil"/>
              <w:left w:val="nil"/>
              <w:bottom w:val="nil"/>
              <w:right w:val="nil"/>
            </w:tcBorders>
          </w:tcPr>
          <w:p w14:paraId="494711D4"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4683CC3B" w14:textId="77777777" w:rsidR="00F11ED9" w:rsidRPr="00BA4D60" w:rsidRDefault="00F11ED9" w:rsidP="00F11ED9">
            <w:pPr>
              <w:pStyle w:val="AmColumnHeading"/>
            </w:pPr>
            <w:r w:rsidRPr="00BA4D60">
              <w:t>Pakeitimas</w:t>
            </w:r>
          </w:p>
        </w:tc>
      </w:tr>
      <w:tr w:rsidR="00F11ED9" w:rsidRPr="00BA4D60" w14:paraId="4AF70E56" w14:textId="77777777" w:rsidTr="00F11ED9">
        <w:trPr>
          <w:jc w:val="center"/>
        </w:trPr>
        <w:tc>
          <w:tcPr>
            <w:tcW w:w="4876" w:type="dxa"/>
            <w:tcBorders>
              <w:top w:val="nil"/>
              <w:left w:val="nil"/>
              <w:bottom w:val="nil"/>
              <w:right w:val="nil"/>
            </w:tcBorders>
          </w:tcPr>
          <w:p w14:paraId="07955C48" w14:textId="77777777" w:rsidR="00F11ED9" w:rsidRPr="00BA4D60" w:rsidRDefault="00F11ED9" w:rsidP="00F11ED9">
            <w:pPr>
              <w:pStyle w:val="Normal6a"/>
            </w:pPr>
            <w:r w:rsidRPr="00BA4D60">
              <w:t>19.</w:t>
            </w:r>
            <w:r w:rsidRPr="00BA4D60">
              <w:tab/>
              <w:t xml:space="preserve">atkreipia dėmesį į vykstančias derybas pagal JT Tarptautinio bendradarbiavimo mokesčių srityje pagrindų konvenciją, siekiant pagerinti bendradarbiavimą mokesčių srityje ir </w:t>
            </w:r>
            <w:r w:rsidRPr="00BA4D60">
              <w:lastRenderedPageBreak/>
              <w:t>skaidrumą pasauliniu mastu;</w:t>
            </w:r>
          </w:p>
        </w:tc>
        <w:tc>
          <w:tcPr>
            <w:tcW w:w="4876" w:type="dxa"/>
            <w:tcBorders>
              <w:top w:val="nil"/>
              <w:left w:val="nil"/>
              <w:bottom w:val="nil"/>
              <w:right w:val="nil"/>
            </w:tcBorders>
          </w:tcPr>
          <w:p w14:paraId="0801DFE5" w14:textId="77777777" w:rsidR="00F11ED9" w:rsidRPr="00BA4D60" w:rsidRDefault="00F11ED9" w:rsidP="00F11ED9">
            <w:pPr>
              <w:pStyle w:val="Normal6a"/>
            </w:pPr>
            <w:r w:rsidRPr="00BA4D60">
              <w:lastRenderedPageBreak/>
              <w:t>19.</w:t>
            </w:r>
            <w:r w:rsidRPr="00BA4D60">
              <w:tab/>
              <w:t xml:space="preserve">atkreipia dėmesį į vykstančias derybas pagal JT Tarptautinio bendradarbiavimo mokesčių srityje pagrindų konvenciją, siekiant pagerinti bendradarbiavimą mokesčių srityje ir </w:t>
            </w:r>
            <w:r w:rsidRPr="00BA4D60">
              <w:lastRenderedPageBreak/>
              <w:t xml:space="preserve">skaidrumą pasauliniu mastu; </w:t>
            </w:r>
            <w:r w:rsidRPr="00BA4D60">
              <w:rPr>
                <w:b/>
                <w:i/>
              </w:rPr>
              <w:t>pabrėžia, kad bet koks JT vadovaujamas procesas turėtų papildyti esamus EBPO ir G20 standartus, o ne juos dubliuoti ar jiems pakenkti, turėtų išsaugoti teisinį tikrumą ir neturėtų sukurti prieštaraujančių įsipareigojimų valstybėms narėms, mokesčių administratoriams ar įmonėms;</w:t>
            </w:r>
          </w:p>
        </w:tc>
      </w:tr>
    </w:tbl>
    <w:p w14:paraId="02EDD149" w14:textId="77777777" w:rsidR="00F11ED9" w:rsidRPr="00BA4D60" w:rsidRDefault="00F11ED9" w:rsidP="00F11ED9">
      <w:pPr>
        <w:pStyle w:val="AmOrLang"/>
      </w:pPr>
      <w:r w:rsidRPr="00BA4D60">
        <w:lastRenderedPageBreak/>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7882A167" w14:textId="77777777" w:rsidR="00F11ED9" w:rsidRPr="00BA4D60" w:rsidRDefault="00F11ED9" w:rsidP="00F11ED9">
      <w:r w:rsidRPr="00BA4D60">
        <w:rPr>
          <w:rStyle w:val="HideTWBExt"/>
        </w:rPr>
        <w:t>&lt;/Amend&gt;</w:t>
      </w:r>
    </w:p>
    <w:p w14:paraId="4676DBFD"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163</w:t>
      </w:r>
      <w:r w:rsidRPr="00BA4D60">
        <w:rPr>
          <w:rStyle w:val="HideTWBExt"/>
          <w:b w:val="0"/>
        </w:rPr>
        <w:t>&lt;/NumAm&gt;</w:t>
      </w:r>
    </w:p>
    <w:p w14:paraId="58E25525" w14:textId="77777777" w:rsidR="00F11ED9" w:rsidRPr="00BA4D60" w:rsidRDefault="00F11ED9" w:rsidP="00F11ED9">
      <w:pPr>
        <w:pStyle w:val="NormalBold"/>
      </w:pPr>
      <w:r w:rsidRPr="00BA4D60">
        <w:rPr>
          <w:rStyle w:val="HideTWBExt"/>
          <w:b w:val="0"/>
        </w:rPr>
        <w:t>&lt;RepeatBlock-By&gt;&lt;Members&gt;</w:t>
      </w:r>
      <w:r w:rsidRPr="00BA4D60">
        <w:t>Jussi Saramo, Martin Schirdewan, Pasquale Tridico, Manon Aubry</w:t>
      </w:r>
      <w:r w:rsidRPr="00BA4D60">
        <w:rPr>
          <w:rStyle w:val="HideTWBExt"/>
          <w:b w:val="0"/>
        </w:rPr>
        <w:t>&lt;/Members&gt;</w:t>
      </w:r>
    </w:p>
    <w:p w14:paraId="7DE95D48" w14:textId="77777777" w:rsidR="00F11ED9" w:rsidRPr="00BA4D60" w:rsidRDefault="00F11ED9" w:rsidP="00F11ED9">
      <w:pPr>
        <w:pStyle w:val="NormalBold"/>
      </w:pPr>
      <w:r w:rsidRPr="00BA4D60">
        <w:rPr>
          <w:rStyle w:val="HideTWBExt"/>
          <w:b w:val="0"/>
        </w:rPr>
        <w:t>&lt;/RepeatBlock-By&gt;</w:t>
      </w:r>
    </w:p>
    <w:p w14:paraId="7CAC821F"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0108DFEB" w14:textId="77777777" w:rsidR="00F11ED9" w:rsidRPr="00BA4D60" w:rsidRDefault="00F11ED9" w:rsidP="00F11ED9">
      <w:pPr>
        <w:pStyle w:val="NormalBold"/>
      </w:pPr>
      <w:r w:rsidRPr="00BA4D60">
        <w:rPr>
          <w:rStyle w:val="HideTWBExt"/>
          <w:b w:val="0"/>
        </w:rPr>
        <w:t>&lt;Article&gt;</w:t>
      </w:r>
      <w:r w:rsidRPr="00BA4D60">
        <w:t>19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55393786" w14:textId="77777777" w:rsidTr="00F11ED9">
        <w:trPr>
          <w:trHeight w:hRule="exact" w:val="240"/>
          <w:jc w:val="center"/>
        </w:trPr>
        <w:tc>
          <w:tcPr>
            <w:tcW w:w="9752" w:type="dxa"/>
            <w:gridSpan w:val="2"/>
            <w:tcBorders>
              <w:top w:val="nil"/>
              <w:left w:val="nil"/>
              <w:bottom w:val="nil"/>
              <w:right w:val="nil"/>
            </w:tcBorders>
          </w:tcPr>
          <w:p w14:paraId="4C82E933" w14:textId="77777777" w:rsidR="00F11ED9" w:rsidRPr="00BA4D60" w:rsidRDefault="00F11ED9" w:rsidP="00F11ED9"/>
        </w:tc>
      </w:tr>
      <w:tr w:rsidR="00F11ED9" w:rsidRPr="00BA4D60" w14:paraId="11ABEC41" w14:textId="77777777" w:rsidTr="00F11ED9">
        <w:trPr>
          <w:trHeight w:val="240"/>
          <w:jc w:val="center"/>
        </w:trPr>
        <w:tc>
          <w:tcPr>
            <w:tcW w:w="4876" w:type="dxa"/>
            <w:tcBorders>
              <w:top w:val="nil"/>
              <w:left w:val="nil"/>
              <w:bottom w:val="nil"/>
              <w:right w:val="nil"/>
            </w:tcBorders>
          </w:tcPr>
          <w:p w14:paraId="0F13E780"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09A4C87C" w14:textId="77777777" w:rsidR="00F11ED9" w:rsidRPr="00BA4D60" w:rsidRDefault="00F11ED9" w:rsidP="00F11ED9">
            <w:pPr>
              <w:pStyle w:val="AmColumnHeading"/>
            </w:pPr>
            <w:r w:rsidRPr="00BA4D60">
              <w:t>Pakeitimas</w:t>
            </w:r>
          </w:p>
        </w:tc>
      </w:tr>
      <w:tr w:rsidR="00F11ED9" w:rsidRPr="00BA4D60" w14:paraId="4CE5C2A9" w14:textId="77777777" w:rsidTr="00F11ED9">
        <w:trPr>
          <w:jc w:val="center"/>
        </w:trPr>
        <w:tc>
          <w:tcPr>
            <w:tcW w:w="4876" w:type="dxa"/>
            <w:tcBorders>
              <w:top w:val="nil"/>
              <w:left w:val="nil"/>
              <w:bottom w:val="nil"/>
              <w:right w:val="nil"/>
            </w:tcBorders>
          </w:tcPr>
          <w:p w14:paraId="0B933DBA" w14:textId="77777777" w:rsidR="00F11ED9" w:rsidRPr="00BA4D60" w:rsidRDefault="00F11ED9" w:rsidP="00F11ED9">
            <w:pPr>
              <w:pStyle w:val="Normal6a"/>
            </w:pPr>
            <w:r w:rsidRPr="00BA4D60">
              <w:t>19.</w:t>
            </w:r>
            <w:r w:rsidRPr="00BA4D60">
              <w:tab/>
            </w:r>
            <w:r w:rsidRPr="00BA4D60">
              <w:rPr>
                <w:b/>
                <w:i/>
              </w:rPr>
              <w:t>atkreipia dėmesį į</w:t>
            </w:r>
            <w:r w:rsidRPr="00BA4D60">
              <w:t xml:space="preserve"> vykstančias derybas pagal JT Tarptautinio bendradarbiavimo mokesčių srityje pagrindų konvenciją, siekiant pagerinti bendradarbiavimą mokesčių srityje ir skaidrumą pasauliniu mastu;</w:t>
            </w:r>
          </w:p>
        </w:tc>
        <w:tc>
          <w:tcPr>
            <w:tcW w:w="4876" w:type="dxa"/>
            <w:tcBorders>
              <w:top w:val="nil"/>
              <w:left w:val="nil"/>
              <w:bottom w:val="nil"/>
              <w:right w:val="nil"/>
            </w:tcBorders>
          </w:tcPr>
          <w:p w14:paraId="2AB3C052" w14:textId="77777777" w:rsidR="00F11ED9" w:rsidRPr="00BA4D60" w:rsidRDefault="00F11ED9" w:rsidP="00F11ED9">
            <w:pPr>
              <w:pStyle w:val="Normal6a"/>
            </w:pPr>
            <w:r w:rsidRPr="00BA4D60">
              <w:t>19.</w:t>
            </w:r>
            <w:r w:rsidRPr="00BA4D60">
              <w:tab/>
            </w:r>
            <w:r w:rsidRPr="00BA4D60">
              <w:rPr>
                <w:b/>
                <w:i/>
              </w:rPr>
              <w:t>palankiai vertina</w:t>
            </w:r>
            <w:r w:rsidRPr="00BA4D60">
              <w:t xml:space="preserve"> vykstančias derybas pagal JT Tarptautinio bendradarbiavimo mokesčių srityje pagrindų konvenciją, siekiant pagerinti bendradarbiavimą mokesčių srityje ir skaidrumą pasauliniu mastu;</w:t>
            </w:r>
          </w:p>
        </w:tc>
      </w:tr>
    </w:tbl>
    <w:p w14:paraId="2569A211"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607B2364" w14:textId="77777777" w:rsidR="00F11ED9" w:rsidRPr="00BA4D60" w:rsidRDefault="00F11ED9" w:rsidP="00F11ED9">
      <w:r w:rsidRPr="00BA4D60">
        <w:rPr>
          <w:rStyle w:val="HideTWBExt"/>
        </w:rPr>
        <w:t>&lt;/Amend&gt;</w:t>
      </w:r>
    </w:p>
    <w:p w14:paraId="6F099C86"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164</w:t>
      </w:r>
      <w:r w:rsidRPr="00BA4D60">
        <w:rPr>
          <w:rStyle w:val="HideTWBExt"/>
          <w:b w:val="0"/>
        </w:rPr>
        <w:t>&lt;/NumAm&gt;</w:t>
      </w:r>
    </w:p>
    <w:p w14:paraId="5EC6C1C8" w14:textId="77777777" w:rsidR="00F11ED9" w:rsidRPr="00BA4D60" w:rsidRDefault="00F11ED9" w:rsidP="00F11ED9">
      <w:pPr>
        <w:pStyle w:val="NormalBold"/>
      </w:pPr>
      <w:r w:rsidRPr="00BA4D60">
        <w:rPr>
          <w:rStyle w:val="HideTWBExt"/>
          <w:b w:val="0"/>
        </w:rPr>
        <w:t>&lt;RepeatBlock-By&gt;&lt;Members&gt;</w:t>
      </w:r>
      <w:r w:rsidRPr="00BA4D60">
        <w:t>Roberts Zīle</w:t>
      </w:r>
      <w:r w:rsidRPr="00BA4D60">
        <w:rPr>
          <w:rStyle w:val="HideTWBExt"/>
          <w:b w:val="0"/>
        </w:rPr>
        <w:t>&lt;/Members&gt;</w:t>
      </w:r>
    </w:p>
    <w:p w14:paraId="0A04EE4D" w14:textId="77777777" w:rsidR="00F11ED9" w:rsidRPr="00BA4D60" w:rsidRDefault="00F11ED9" w:rsidP="00F11ED9">
      <w:pPr>
        <w:pStyle w:val="NormalBold"/>
      </w:pPr>
      <w:r w:rsidRPr="00BA4D60">
        <w:rPr>
          <w:rStyle w:val="HideTWBExt"/>
          <w:b w:val="0"/>
        </w:rPr>
        <w:t>&lt;/RepeatBlock-By&gt;</w:t>
      </w:r>
    </w:p>
    <w:p w14:paraId="7A36AEE0"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1EDFBC57" w14:textId="77777777" w:rsidR="00F11ED9" w:rsidRPr="00BA4D60" w:rsidRDefault="00F11ED9" w:rsidP="00F11ED9">
      <w:pPr>
        <w:pStyle w:val="NormalBold"/>
      </w:pPr>
      <w:r w:rsidRPr="00BA4D60">
        <w:rPr>
          <w:rStyle w:val="HideTWBExt"/>
          <w:b w:val="0"/>
        </w:rPr>
        <w:t>&lt;Article&gt;</w:t>
      </w:r>
      <w:r w:rsidRPr="00BA4D60">
        <w:t>20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780D5858" w14:textId="77777777" w:rsidTr="00F11ED9">
        <w:trPr>
          <w:trHeight w:hRule="exact" w:val="240"/>
          <w:jc w:val="center"/>
        </w:trPr>
        <w:tc>
          <w:tcPr>
            <w:tcW w:w="9752" w:type="dxa"/>
            <w:gridSpan w:val="2"/>
            <w:tcBorders>
              <w:top w:val="nil"/>
              <w:left w:val="nil"/>
              <w:bottom w:val="nil"/>
              <w:right w:val="nil"/>
            </w:tcBorders>
          </w:tcPr>
          <w:p w14:paraId="08491DEA" w14:textId="77777777" w:rsidR="00F11ED9" w:rsidRPr="00BA4D60" w:rsidRDefault="00F11ED9" w:rsidP="00F11ED9"/>
        </w:tc>
      </w:tr>
      <w:tr w:rsidR="00F11ED9" w:rsidRPr="00BA4D60" w14:paraId="1E68EC4C" w14:textId="77777777" w:rsidTr="00F11ED9">
        <w:trPr>
          <w:trHeight w:val="240"/>
          <w:jc w:val="center"/>
        </w:trPr>
        <w:tc>
          <w:tcPr>
            <w:tcW w:w="4876" w:type="dxa"/>
            <w:tcBorders>
              <w:top w:val="nil"/>
              <w:left w:val="nil"/>
              <w:bottom w:val="nil"/>
              <w:right w:val="nil"/>
            </w:tcBorders>
          </w:tcPr>
          <w:p w14:paraId="33032CF8"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1BE0E975" w14:textId="77777777" w:rsidR="00F11ED9" w:rsidRPr="00BA4D60" w:rsidRDefault="00F11ED9" w:rsidP="00F11ED9">
            <w:pPr>
              <w:pStyle w:val="AmColumnHeading"/>
            </w:pPr>
            <w:r w:rsidRPr="00BA4D60">
              <w:t>Pakeitimas</w:t>
            </w:r>
          </w:p>
        </w:tc>
      </w:tr>
      <w:tr w:rsidR="00F11ED9" w:rsidRPr="00BA4D60" w14:paraId="02E20720" w14:textId="77777777" w:rsidTr="00F11ED9">
        <w:trPr>
          <w:jc w:val="center"/>
        </w:trPr>
        <w:tc>
          <w:tcPr>
            <w:tcW w:w="4876" w:type="dxa"/>
            <w:tcBorders>
              <w:top w:val="nil"/>
              <w:left w:val="nil"/>
              <w:bottom w:val="nil"/>
              <w:right w:val="nil"/>
            </w:tcBorders>
          </w:tcPr>
          <w:p w14:paraId="3A3DDB54" w14:textId="77777777" w:rsidR="00F11ED9" w:rsidRPr="00BA4D60" w:rsidRDefault="00F11ED9" w:rsidP="00F11ED9">
            <w:pPr>
              <w:pStyle w:val="Normal6a"/>
            </w:pPr>
            <w:r w:rsidRPr="00BA4D60">
              <w:t>20.</w:t>
            </w:r>
            <w:r w:rsidRPr="00BA4D60">
              <w:tab/>
              <w:t>ragina valstybes nares stiprinti savo koordinavimo pastangas ir daugiašaliuose forumuose pateikti vieningą poziciją; be to, ragina Komisiją padėti valstybėms narėms veiksmingai atstovaujant jų interesams tokiuose forumuose;</w:t>
            </w:r>
          </w:p>
        </w:tc>
        <w:tc>
          <w:tcPr>
            <w:tcW w:w="4876" w:type="dxa"/>
            <w:tcBorders>
              <w:top w:val="nil"/>
              <w:left w:val="nil"/>
              <w:bottom w:val="nil"/>
              <w:right w:val="nil"/>
            </w:tcBorders>
          </w:tcPr>
          <w:p w14:paraId="7213F66F" w14:textId="77777777" w:rsidR="00F11ED9" w:rsidRPr="00BA4D60" w:rsidRDefault="00F11ED9" w:rsidP="00F11ED9">
            <w:pPr>
              <w:pStyle w:val="Normal6a"/>
            </w:pPr>
            <w:r w:rsidRPr="00BA4D60">
              <w:t>20.</w:t>
            </w:r>
            <w:r w:rsidRPr="00BA4D60">
              <w:tab/>
              <w:t>ragina valstybes nares stiprinti savo koordinavimo pastangas ir daugiašaliuose forumuose pateikti vieningą poziciją</w:t>
            </w:r>
            <w:r w:rsidRPr="00BA4D60">
              <w:rPr>
                <w:b/>
                <w:i/>
              </w:rPr>
              <w:t>, kartu išsaugant jų individualią teisę derėtis ir balsuoti nepriklausomai, atsižvelgiant į nacionalinius interesus</w:t>
            </w:r>
            <w:r w:rsidRPr="00BA4D60">
              <w:t>;</w:t>
            </w:r>
            <w:r w:rsidRPr="00BA4D60">
              <w:rPr>
                <w:b/>
                <w:i/>
              </w:rPr>
              <w:t xml:space="preserve"> griežtai atmeta bet kokius bandymus perduoti Komisijai išimtinę išorės kompetenciją mokesčių </w:t>
            </w:r>
            <w:r w:rsidRPr="00BA4D60">
              <w:rPr>
                <w:b/>
                <w:i/>
              </w:rPr>
              <w:lastRenderedPageBreak/>
              <w:t>klausimais;</w:t>
            </w:r>
            <w:r w:rsidRPr="00BA4D60">
              <w:t xml:space="preserve"> be to, ragina Komisiją padėti valstybėms narėms, </w:t>
            </w:r>
            <w:r w:rsidRPr="00BA4D60">
              <w:rPr>
                <w:b/>
                <w:i/>
              </w:rPr>
              <w:t>paprašius,</w:t>
            </w:r>
            <w:r w:rsidRPr="00BA4D60">
              <w:t xml:space="preserve"> veiksmingai atstovaujant jų interesams tokiuose forumuose;</w:t>
            </w:r>
          </w:p>
        </w:tc>
      </w:tr>
    </w:tbl>
    <w:p w14:paraId="34380169" w14:textId="77777777" w:rsidR="00F11ED9" w:rsidRPr="00BA4D60" w:rsidRDefault="00F11ED9" w:rsidP="00F11ED9">
      <w:pPr>
        <w:pStyle w:val="AmOrLang"/>
      </w:pPr>
      <w:r w:rsidRPr="00BA4D60">
        <w:lastRenderedPageBreak/>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639AE81F" w14:textId="77777777" w:rsidR="00F11ED9" w:rsidRPr="00BA4D60" w:rsidRDefault="00F11ED9" w:rsidP="00F11ED9">
      <w:r w:rsidRPr="00BA4D60">
        <w:rPr>
          <w:rStyle w:val="HideTWBExt"/>
        </w:rPr>
        <w:t>&lt;/Amend&gt;</w:t>
      </w:r>
    </w:p>
    <w:p w14:paraId="48C7C8F9"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165</w:t>
      </w:r>
      <w:r w:rsidRPr="00BA4D60">
        <w:rPr>
          <w:rStyle w:val="HideTWBExt"/>
          <w:b w:val="0"/>
        </w:rPr>
        <w:t>&lt;/NumAm&gt;</w:t>
      </w:r>
    </w:p>
    <w:p w14:paraId="3375DEE3" w14:textId="77777777" w:rsidR="00F11ED9" w:rsidRPr="00BA4D60" w:rsidRDefault="00F11ED9" w:rsidP="00F11ED9">
      <w:pPr>
        <w:pStyle w:val="NormalBold"/>
      </w:pPr>
      <w:r w:rsidRPr="00BA4D60">
        <w:rPr>
          <w:rStyle w:val="HideTWBExt"/>
          <w:b w:val="0"/>
        </w:rPr>
        <w:t>&lt;RepeatBlock-By&gt;&lt;Members&gt;</w:t>
      </w:r>
      <w:r w:rsidRPr="00BA4D60">
        <w:t>Kinga Kollár</w:t>
      </w:r>
      <w:r w:rsidRPr="00BA4D60">
        <w:rPr>
          <w:rStyle w:val="HideTWBExt"/>
          <w:b w:val="0"/>
        </w:rPr>
        <w:t>&lt;/Members&gt;</w:t>
      </w:r>
    </w:p>
    <w:p w14:paraId="4BF4698E" w14:textId="77777777" w:rsidR="00F11ED9" w:rsidRPr="00BA4D60" w:rsidRDefault="00F11ED9" w:rsidP="00F11ED9">
      <w:pPr>
        <w:pStyle w:val="NormalBold"/>
      </w:pPr>
      <w:r w:rsidRPr="00BA4D60">
        <w:rPr>
          <w:rStyle w:val="HideTWBExt"/>
          <w:b w:val="0"/>
        </w:rPr>
        <w:t>&lt;/RepeatBlock-By&gt;</w:t>
      </w:r>
    </w:p>
    <w:p w14:paraId="7A82442D"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727E5926" w14:textId="77777777" w:rsidR="00F11ED9" w:rsidRPr="00BA4D60" w:rsidRDefault="00F11ED9" w:rsidP="00F11ED9">
      <w:pPr>
        <w:pStyle w:val="NormalBold"/>
      </w:pPr>
      <w:r w:rsidRPr="00BA4D60">
        <w:rPr>
          <w:rStyle w:val="HideTWBExt"/>
          <w:b w:val="0"/>
        </w:rPr>
        <w:t>&lt;Article&gt;</w:t>
      </w:r>
      <w:r w:rsidRPr="00BA4D60">
        <w:t>20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46A35DB9" w14:textId="77777777" w:rsidTr="00F11ED9">
        <w:trPr>
          <w:trHeight w:hRule="exact" w:val="240"/>
          <w:jc w:val="center"/>
        </w:trPr>
        <w:tc>
          <w:tcPr>
            <w:tcW w:w="9752" w:type="dxa"/>
            <w:gridSpan w:val="2"/>
            <w:tcBorders>
              <w:top w:val="nil"/>
              <w:left w:val="nil"/>
              <w:bottom w:val="nil"/>
              <w:right w:val="nil"/>
            </w:tcBorders>
          </w:tcPr>
          <w:p w14:paraId="742EE8BC" w14:textId="77777777" w:rsidR="00F11ED9" w:rsidRPr="00BA4D60" w:rsidRDefault="00F11ED9" w:rsidP="00F11ED9"/>
        </w:tc>
      </w:tr>
      <w:tr w:rsidR="00F11ED9" w:rsidRPr="00BA4D60" w14:paraId="7389AE59" w14:textId="77777777" w:rsidTr="00F11ED9">
        <w:trPr>
          <w:trHeight w:val="240"/>
          <w:jc w:val="center"/>
        </w:trPr>
        <w:tc>
          <w:tcPr>
            <w:tcW w:w="4876" w:type="dxa"/>
            <w:tcBorders>
              <w:top w:val="nil"/>
              <w:left w:val="nil"/>
              <w:bottom w:val="nil"/>
              <w:right w:val="nil"/>
            </w:tcBorders>
          </w:tcPr>
          <w:p w14:paraId="044F4B91"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7112A67B" w14:textId="77777777" w:rsidR="00F11ED9" w:rsidRPr="00BA4D60" w:rsidRDefault="00F11ED9" w:rsidP="00F11ED9">
            <w:pPr>
              <w:pStyle w:val="AmColumnHeading"/>
            </w:pPr>
            <w:r w:rsidRPr="00BA4D60">
              <w:t>Pakeitimas</w:t>
            </w:r>
          </w:p>
        </w:tc>
      </w:tr>
      <w:tr w:rsidR="00F11ED9" w:rsidRPr="00BA4D60" w14:paraId="74FCC675" w14:textId="77777777" w:rsidTr="00F11ED9">
        <w:trPr>
          <w:jc w:val="center"/>
        </w:trPr>
        <w:tc>
          <w:tcPr>
            <w:tcW w:w="4876" w:type="dxa"/>
            <w:tcBorders>
              <w:top w:val="nil"/>
              <w:left w:val="nil"/>
              <w:bottom w:val="nil"/>
              <w:right w:val="nil"/>
            </w:tcBorders>
          </w:tcPr>
          <w:p w14:paraId="03F27B4E" w14:textId="77777777" w:rsidR="00F11ED9" w:rsidRPr="00BA4D60" w:rsidRDefault="00F11ED9" w:rsidP="00F11ED9">
            <w:pPr>
              <w:pStyle w:val="Normal6a"/>
            </w:pPr>
            <w:r w:rsidRPr="00BA4D60">
              <w:t>20.</w:t>
            </w:r>
            <w:r w:rsidRPr="00BA4D60">
              <w:tab/>
              <w:t>ragina valstybes nares stiprinti savo koordinavimo pastangas ir daugiašaliuose forumuose pateikti vieningą poziciją; be to, ragina Komisiją padėti valstybėms narėms veiksmingai atstovaujant jų interesams tokiuose forumuose;</w:t>
            </w:r>
          </w:p>
        </w:tc>
        <w:tc>
          <w:tcPr>
            <w:tcW w:w="4876" w:type="dxa"/>
            <w:tcBorders>
              <w:top w:val="nil"/>
              <w:left w:val="nil"/>
              <w:bottom w:val="nil"/>
              <w:right w:val="nil"/>
            </w:tcBorders>
          </w:tcPr>
          <w:p w14:paraId="08711344" w14:textId="77777777" w:rsidR="00F11ED9" w:rsidRPr="00BA4D60" w:rsidRDefault="00F11ED9" w:rsidP="00F11ED9">
            <w:pPr>
              <w:pStyle w:val="Normal6a"/>
            </w:pPr>
            <w:r w:rsidRPr="00BA4D60">
              <w:t>20.</w:t>
            </w:r>
            <w:r w:rsidRPr="00BA4D60">
              <w:tab/>
              <w:t>ragina valstybes nares stiprinti savo koordinavimo pastangas ir daugiašaliuose forumuose pateikti vieningą poziciją</w:t>
            </w:r>
            <w:r w:rsidRPr="00BA4D60">
              <w:rPr>
                <w:b/>
                <w:i/>
              </w:rPr>
              <w:t>, kuri atspindėtų ES interesus, supaprastintų apmokestinimo prievoles ir užtikrintų tarptautinės mokesčių sistemos nuoseklumą</w:t>
            </w:r>
            <w:r w:rsidRPr="00BA4D60">
              <w:t>; be to, ragina Komisiją padėti valstybėms narėms veiksmingai atstovaujant jų interesams tokiuose forumuose;</w:t>
            </w:r>
          </w:p>
        </w:tc>
      </w:tr>
    </w:tbl>
    <w:p w14:paraId="20565D88"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2C4EFAF5" w14:textId="77777777" w:rsidR="00F11ED9" w:rsidRPr="00BA4D60" w:rsidRDefault="00F11ED9" w:rsidP="00F11ED9">
      <w:r w:rsidRPr="00BA4D60">
        <w:rPr>
          <w:rStyle w:val="HideTWBExt"/>
        </w:rPr>
        <w:t>&lt;/Amend&gt;</w:t>
      </w:r>
    </w:p>
    <w:p w14:paraId="6CFE4698"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166</w:t>
      </w:r>
      <w:r w:rsidRPr="00BA4D60">
        <w:rPr>
          <w:rStyle w:val="HideTWBExt"/>
          <w:b w:val="0"/>
        </w:rPr>
        <w:t>&lt;/NumAm&gt;</w:t>
      </w:r>
    </w:p>
    <w:p w14:paraId="71E71AE5" w14:textId="77777777" w:rsidR="00F11ED9" w:rsidRPr="00BA4D60" w:rsidRDefault="00F11ED9" w:rsidP="00F11ED9">
      <w:pPr>
        <w:pStyle w:val="NormalBold"/>
      </w:pPr>
      <w:r w:rsidRPr="00BA4D60">
        <w:rPr>
          <w:rStyle w:val="HideTWBExt"/>
          <w:b w:val="0"/>
        </w:rPr>
        <w:t>&lt;RepeatBlock-By&gt;&lt;Members&gt;</w:t>
      </w:r>
      <w:r w:rsidRPr="00BA4D60">
        <w:t>Rasmus Andresen</w:t>
      </w:r>
      <w:r w:rsidRPr="00BA4D60">
        <w:rPr>
          <w:rStyle w:val="HideTWBExt"/>
          <w:b w:val="0"/>
        </w:rPr>
        <w:t>&lt;/Members&gt;</w:t>
      </w:r>
    </w:p>
    <w:p w14:paraId="49FFAFC3" w14:textId="77777777" w:rsidR="00F11ED9" w:rsidRPr="00BA4D60" w:rsidRDefault="00F11ED9" w:rsidP="00F11ED9">
      <w:pPr>
        <w:pStyle w:val="NormalBold"/>
      </w:pPr>
      <w:r w:rsidRPr="00BA4D60">
        <w:rPr>
          <w:rStyle w:val="HideTWBExt"/>
          <w:b w:val="0"/>
        </w:rPr>
        <w:t>&lt;/RepeatBlock-By&gt;</w:t>
      </w:r>
    </w:p>
    <w:p w14:paraId="7106AD52"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283408B1" w14:textId="77777777" w:rsidR="00F11ED9" w:rsidRPr="00BA4D60" w:rsidRDefault="00F11ED9" w:rsidP="00F11ED9">
      <w:pPr>
        <w:pStyle w:val="NormalBold"/>
      </w:pPr>
      <w:r w:rsidRPr="00BA4D60">
        <w:rPr>
          <w:rStyle w:val="HideTWBExt"/>
          <w:b w:val="0"/>
        </w:rPr>
        <w:t>&lt;Article&gt;</w:t>
      </w:r>
      <w:r w:rsidRPr="00BA4D60">
        <w:t>20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43905CAE" w14:textId="77777777" w:rsidTr="00F11ED9">
        <w:trPr>
          <w:trHeight w:hRule="exact" w:val="240"/>
          <w:jc w:val="center"/>
        </w:trPr>
        <w:tc>
          <w:tcPr>
            <w:tcW w:w="9752" w:type="dxa"/>
            <w:gridSpan w:val="2"/>
            <w:tcBorders>
              <w:top w:val="nil"/>
              <w:left w:val="nil"/>
              <w:bottom w:val="nil"/>
              <w:right w:val="nil"/>
            </w:tcBorders>
          </w:tcPr>
          <w:p w14:paraId="6F3E4956" w14:textId="77777777" w:rsidR="00F11ED9" w:rsidRPr="00BA4D60" w:rsidRDefault="00F11ED9" w:rsidP="00F11ED9"/>
        </w:tc>
      </w:tr>
      <w:tr w:rsidR="00F11ED9" w:rsidRPr="00BA4D60" w14:paraId="3E4DF9C6" w14:textId="77777777" w:rsidTr="00F11ED9">
        <w:trPr>
          <w:trHeight w:val="240"/>
          <w:jc w:val="center"/>
        </w:trPr>
        <w:tc>
          <w:tcPr>
            <w:tcW w:w="4876" w:type="dxa"/>
            <w:tcBorders>
              <w:top w:val="nil"/>
              <w:left w:val="nil"/>
              <w:bottom w:val="nil"/>
              <w:right w:val="nil"/>
            </w:tcBorders>
          </w:tcPr>
          <w:p w14:paraId="1440638B"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0537874B" w14:textId="77777777" w:rsidR="00F11ED9" w:rsidRPr="00BA4D60" w:rsidRDefault="00F11ED9" w:rsidP="00F11ED9">
            <w:pPr>
              <w:pStyle w:val="AmColumnHeading"/>
            </w:pPr>
            <w:r w:rsidRPr="00BA4D60">
              <w:t>Pakeitimas</w:t>
            </w:r>
          </w:p>
        </w:tc>
      </w:tr>
      <w:tr w:rsidR="00F11ED9" w:rsidRPr="00BA4D60" w14:paraId="4A1688F1" w14:textId="77777777" w:rsidTr="00F11ED9">
        <w:trPr>
          <w:jc w:val="center"/>
        </w:trPr>
        <w:tc>
          <w:tcPr>
            <w:tcW w:w="4876" w:type="dxa"/>
            <w:tcBorders>
              <w:top w:val="nil"/>
              <w:left w:val="nil"/>
              <w:bottom w:val="nil"/>
              <w:right w:val="nil"/>
            </w:tcBorders>
          </w:tcPr>
          <w:p w14:paraId="5073FD3E" w14:textId="77777777" w:rsidR="00F11ED9" w:rsidRPr="00BA4D60" w:rsidRDefault="00F11ED9" w:rsidP="00F11ED9">
            <w:pPr>
              <w:pStyle w:val="Normal6a"/>
            </w:pPr>
            <w:r w:rsidRPr="00BA4D60">
              <w:t>20.</w:t>
            </w:r>
            <w:r w:rsidRPr="00BA4D60">
              <w:tab/>
              <w:t xml:space="preserve">ragina valstybes nares stiprinti savo koordinavimo pastangas ir daugiašaliuose forumuose pateikti </w:t>
            </w:r>
            <w:r w:rsidRPr="00BA4D60">
              <w:rPr>
                <w:b/>
                <w:i/>
              </w:rPr>
              <w:t>vieningą poziciją</w:t>
            </w:r>
            <w:r w:rsidRPr="00BA4D60">
              <w:t xml:space="preserve">; be to, ragina Komisiją </w:t>
            </w:r>
            <w:r w:rsidRPr="00BA4D60">
              <w:rPr>
                <w:b/>
                <w:i/>
              </w:rPr>
              <w:t>padėti</w:t>
            </w:r>
            <w:r w:rsidRPr="00BA4D60">
              <w:t xml:space="preserve"> valstybėms narėms </w:t>
            </w:r>
            <w:r w:rsidRPr="00BA4D60">
              <w:rPr>
                <w:b/>
                <w:i/>
              </w:rPr>
              <w:t>veiksmingai atstovaujant jų interesams</w:t>
            </w:r>
            <w:r w:rsidRPr="00BA4D60">
              <w:t xml:space="preserve"> tokiuose forumuose;</w:t>
            </w:r>
          </w:p>
        </w:tc>
        <w:tc>
          <w:tcPr>
            <w:tcW w:w="4876" w:type="dxa"/>
            <w:tcBorders>
              <w:top w:val="nil"/>
              <w:left w:val="nil"/>
              <w:bottom w:val="nil"/>
              <w:right w:val="nil"/>
            </w:tcBorders>
          </w:tcPr>
          <w:p w14:paraId="0CC704F9" w14:textId="77777777" w:rsidR="00F11ED9" w:rsidRPr="00BA4D60" w:rsidRDefault="00F11ED9" w:rsidP="00F11ED9">
            <w:pPr>
              <w:pStyle w:val="Normal6a"/>
            </w:pPr>
            <w:r w:rsidRPr="00BA4D60">
              <w:t>20.</w:t>
            </w:r>
            <w:r w:rsidRPr="00BA4D60">
              <w:tab/>
              <w:t xml:space="preserve">ragina valstybes nares stiprinti savo koordinavimo pastangas ir daugiašaliuose forumuose pateikti </w:t>
            </w:r>
            <w:r w:rsidRPr="00BA4D60">
              <w:rPr>
                <w:b/>
                <w:i/>
              </w:rPr>
              <w:t>plataus užmojo pozicijas</w:t>
            </w:r>
            <w:r w:rsidRPr="00BA4D60">
              <w:t xml:space="preserve">; be to, </w:t>
            </w:r>
            <w:r w:rsidRPr="00BA4D60">
              <w:rPr>
                <w:b/>
                <w:i/>
              </w:rPr>
              <w:t>primygtinai</w:t>
            </w:r>
            <w:r w:rsidRPr="00BA4D60">
              <w:t xml:space="preserve"> ragina Komisiją </w:t>
            </w:r>
            <w:r w:rsidRPr="00BA4D60">
              <w:rPr>
                <w:b/>
                <w:i/>
              </w:rPr>
              <w:t>imtis aktyvesnio ir platesnio užmojo vaidmens siekiant veiksmingai atstovauti</w:t>
            </w:r>
            <w:r w:rsidRPr="00BA4D60">
              <w:t xml:space="preserve"> tokiuose forumuose;</w:t>
            </w:r>
          </w:p>
        </w:tc>
      </w:tr>
    </w:tbl>
    <w:p w14:paraId="5D906023"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06C50FB6" w14:textId="77777777" w:rsidR="00F11ED9" w:rsidRPr="00BA4D60" w:rsidRDefault="00F11ED9" w:rsidP="00F11ED9">
      <w:r w:rsidRPr="00BA4D60">
        <w:rPr>
          <w:rStyle w:val="HideTWBExt"/>
        </w:rPr>
        <w:lastRenderedPageBreak/>
        <w:t>&lt;/Amend&gt;</w:t>
      </w:r>
    </w:p>
    <w:p w14:paraId="50F8694C"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167</w:t>
      </w:r>
      <w:r w:rsidRPr="00BA4D60">
        <w:rPr>
          <w:rStyle w:val="HideTWBExt"/>
          <w:b w:val="0"/>
        </w:rPr>
        <w:t>&lt;/NumAm&gt;</w:t>
      </w:r>
    </w:p>
    <w:p w14:paraId="64EC5A94" w14:textId="77777777" w:rsidR="00F11ED9" w:rsidRPr="00BA4D60" w:rsidRDefault="00F11ED9" w:rsidP="00F11ED9">
      <w:pPr>
        <w:pStyle w:val="NormalBold"/>
      </w:pPr>
      <w:r w:rsidRPr="00BA4D60">
        <w:rPr>
          <w:rStyle w:val="HideTWBExt"/>
          <w:b w:val="0"/>
        </w:rPr>
        <w:t>&lt;RepeatBlock-By&gt;&lt;Members&gt;</w:t>
      </w:r>
      <w:r w:rsidRPr="00BA4D60">
        <w:t>Katri Kulmuni, Billy Kelleher, Gilles Boyer</w:t>
      </w:r>
      <w:r w:rsidRPr="00BA4D60">
        <w:rPr>
          <w:rStyle w:val="HideTWBExt"/>
          <w:b w:val="0"/>
        </w:rPr>
        <w:t>&lt;/Members&gt;</w:t>
      </w:r>
    </w:p>
    <w:p w14:paraId="5A5BD507" w14:textId="77777777" w:rsidR="00F11ED9" w:rsidRPr="00BA4D60" w:rsidRDefault="00F11ED9" w:rsidP="00F11ED9">
      <w:pPr>
        <w:pStyle w:val="NormalBold"/>
      </w:pPr>
      <w:r w:rsidRPr="00BA4D60">
        <w:rPr>
          <w:rStyle w:val="HideTWBExt"/>
          <w:b w:val="0"/>
        </w:rPr>
        <w:t>&lt;/RepeatBlock-By&gt;</w:t>
      </w:r>
    </w:p>
    <w:p w14:paraId="100851A7"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2A311A8F" w14:textId="77777777" w:rsidR="00F11ED9" w:rsidRPr="00BA4D60" w:rsidRDefault="00F11ED9" w:rsidP="00F11ED9">
      <w:pPr>
        <w:pStyle w:val="NormalBold"/>
      </w:pPr>
      <w:r w:rsidRPr="00BA4D60">
        <w:rPr>
          <w:rStyle w:val="HideTWBExt"/>
          <w:b w:val="0"/>
        </w:rPr>
        <w:t>&lt;Article&gt;</w:t>
      </w:r>
      <w:r w:rsidRPr="00BA4D60">
        <w:t>20 dalis</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4FB81C4B" w14:textId="77777777" w:rsidTr="00F11ED9">
        <w:trPr>
          <w:trHeight w:hRule="exact" w:val="240"/>
          <w:jc w:val="center"/>
        </w:trPr>
        <w:tc>
          <w:tcPr>
            <w:tcW w:w="9752" w:type="dxa"/>
            <w:gridSpan w:val="2"/>
            <w:tcBorders>
              <w:top w:val="nil"/>
              <w:left w:val="nil"/>
              <w:bottom w:val="nil"/>
              <w:right w:val="nil"/>
            </w:tcBorders>
          </w:tcPr>
          <w:p w14:paraId="38D49DD7" w14:textId="77777777" w:rsidR="00F11ED9" w:rsidRPr="00BA4D60" w:rsidRDefault="00F11ED9" w:rsidP="00F11ED9"/>
        </w:tc>
      </w:tr>
      <w:tr w:rsidR="00F11ED9" w:rsidRPr="00BA4D60" w14:paraId="02A675FB" w14:textId="77777777" w:rsidTr="00F11ED9">
        <w:trPr>
          <w:trHeight w:val="240"/>
          <w:jc w:val="center"/>
        </w:trPr>
        <w:tc>
          <w:tcPr>
            <w:tcW w:w="4876" w:type="dxa"/>
            <w:tcBorders>
              <w:top w:val="nil"/>
              <w:left w:val="nil"/>
              <w:bottom w:val="nil"/>
              <w:right w:val="nil"/>
            </w:tcBorders>
          </w:tcPr>
          <w:p w14:paraId="65224542"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6EC7D0E9" w14:textId="77777777" w:rsidR="00F11ED9" w:rsidRPr="00BA4D60" w:rsidRDefault="00F11ED9" w:rsidP="00F11ED9">
            <w:pPr>
              <w:pStyle w:val="AmColumnHeading"/>
            </w:pPr>
            <w:r w:rsidRPr="00BA4D60">
              <w:t>Pakeitimas</w:t>
            </w:r>
          </w:p>
        </w:tc>
      </w:tr>
      <w:tr w:rsidR="00F11ED9" w:rsidRPr="00BA4D60" w14:paraId="666EB771" w14:textId="77777777" w:rsidTr="00F11ED9">
        <w:trPr>
          <w:jc w:val="center"/>
        </w:trPr>
        <w:tc>
          <w:tcPr>
            <w:tcW w:w="4876" w:type="dxa"/>
            <w:tcBorders>
              <w:top w:val="nil"/>
              <w:left w:val="nil"/>
              <w:bottom w:val="nil"/>
              <w:right w:val="nil"/>
            </w:tcBorders>
          </w:tcPr>
          <w:p w14:paraId="4708D10F" w14:textId="77777777" w:rsidR="00F11ED9" w:rsidRPr="00BA4D60" w:rsidRDefault="00F11ED9" w:rsidP="00F11ED9">
            <w:pPr>
              <w:pStyle w:val="Normal6a"/>
            </w:pPr>
            <w:r w:rsidRPr="00BA4D60">
              <w:t>20.</w:t>
            </w:r>
            <w:r w:rsidRPr="00BA4D60">
              <w:tab/>
              <w:t>ragina valstybes nares stiprinti savo koordinavimo pastangas ir daugiašaliuose forumuose pateikti vieningą poziciją; be to, ragina Komisiją padėti valstybėms narėms veiksmingai atstovaujant jų interesams tokiuose forumuose;</w:t>
            </w:r>
          </w:p>
        </w:tc>
        <w:tc>
          <w:tcPr>
            <w:tcW w:w="4876" w:type="dxa"/>
            <w:tcBorders>
              <w:top w:val="nil"/>
              <w:left w:val="nil"/>
              <w:bottom w:val="nil"/>
              <w:right w:val="nil"/>
            </w:tcBorders>
          </w:tcPr>
          <w:p w14:paraId="3849131B" w14:textId="77777777" w:rsidR="00F11ED9" w:rsidRPr="00BA4D60" w:rsidRDefault="00F11ED9" w:rsidP="00F11ED9">
            <w:pPr>
              <w:pStyle w:val="Normal6a"/>
            </w:pPr>
            <w:r w:rsidRPr="00BA4D60">
              <w:t>20.</w:t>
            </w:r>
            <w:r w:rsidRPr="00BA4D60">
              <w:tab/>
              <w:t xml:space="preserve">ragina valstybes nares stiprinti savo koordinavimo pastangas ir daugiašaliuose forumuose pateikti </w:t>
            </w:r>
            <w:r w:rsidRPr="00BA4D60">
              <w:rPr>
                <w:b/>
                <w:i/>
              </w:rPr>
              <w:t>stiprią</w:t>
            </w:r>
            <w:r w:rsidRPr="00BA4D60">
              <w:t xml:space="preserve"> vieningą poziciją; be to, ragina Komisiją padėti valstybėms narėms veiksmingai atstovaujant jų interesams tokiuose forumuose;</w:t>
            </w:r>
          </w:p>
        </w:tc>
      </w:tr>
    </w:tbl>
    <w:p w14:paraId="40805293"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15ECBA28" w14:textId="77777777" w:rsidR="00F11ED9" w:rsidRPr="00BA4D60" w:rsidRDefault="00F11ED9" w:rsidP="00F11ED9">
      <w:r w:rsidRPr="00BA4D60">
        <w:rPr>
          <w:rStyle w:val="HideTWBExt"/>
        </w:rPr>
        <w:t>&lt;/Amend&gt;</w:t>
      </w:r>
    </w:p>
    <w:p w14:paraId="35AE4176"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168</w:t>
      </w:r>
      <w:r w:rsidRPr="00BA4D60">
        <w:rPr>
          <w:rStyle w:val="HideTWBExt"/>
          <w:b w:val="0"/>
        </w:rPr>
        <w:t>&lt;/NumAm&gt;</w:t>
      </w:r>
    </w:p>
    <w:p w14:paraId="791216CB" w14:textId="77777777" w:rsidR="00F11ED9" w:rsidRPr="00BA4D60" w:rsidRDefault="00F11ED9" w:rsidP="00F11ED9">
      <w:pPr>
        <w:pStyle w:val="NormalBold"/>
      </w:pPr>
      <w:r w:rsidRPr="00BA4D60">
        <w:rPr>
          <w:rStyle w:val="HideTWBExt"/>
          <w:b w:val="0"/>
        </w:rPr>
        <w:t>&lt;RepeatBlock-By&gt;&lt;Members&gt;</w:t>
      </w:r>
      <w:r w:rsidRPr="00BA4D60">
        <w:t>Niels Fuglsang, Bruno Gonçalves, Matthias Ecke, Aurore Lalucq, Evelyn Regner, Jonás Fernández</w:t>
      </w:r>
      <w:r w:rsidRPr="00BA4D60">
        <w:rPr>
          <w:rStyle w:val="HideTWBExt"/>
          <w:b w:val="0"/>
        </w:rPr>
        <w:t>&lt;/Members&gt;</w:t>
      </w:r>
    </w:p>
    <w:p w14:paraId="46015C29" w14:textId="77777777" w:rsidR="00F11ED9" w:rsidRPr="00BA4D60" w:rsidRDefault="00F11ED9" w:rsidP="00F11ED9">
      <w:pPr>
        <w:pStyle w:val="NormalBold"/>
      </w:pPr>
      <w:r w:rsidRPr="00BA4D60">
        <w:rPr>
          <w:rStyle w:val="HideTWBExt"/>
          <w:b w:val="0"/>
        </w:rPr>
        <w:t>&lt;/RepeatBlock-By&gt;</w:t>
      </w:r>
    </w:p>
    <w:p w14:paraId="3D3978D2"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60DCE7A7" w14:textId="77777777" w:rsidR="00F11ED9" w:rsidRPr="00BA4D60" w:rsidRDefault="00F11ED9" w:rsidP="00F11ED9">
      <w:pPr>
        <w:pStyle w:val="NormalBold"/>
      </w:pPr>
      <w:r w:rsidRPr="00BA4D60">
        <w:rPr>
          <w:rStyle w:val="HideTWBExt"/>
          <w:b w:val="0"/>
        </w:rPr>
        <w:t>&lt;Article&gt;</w:t>
      </w:r>
      <w:r w:rsidRPr="00BA4D60">
        <w:t>20 a dalis (nauja)</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18AE1765" w14:textId="77777777" w:rsidTr="00F11ED9">
        <w:trPr>
          <w:trHeight w:hRule="exact" w:val="240"/>
          <w:jc w:val="center"/>
        </w:trPr>
        <w:tc>
          <w:tcPr>
            <w:tcW w:w="9752" w:type="dxa"/>
            <w:gridSpan w:val="2"/>
            <w:tcBorders>
              <w:top w:val="nil"/>
              <w:left w:val="nil"/>
              <w:bottom w:val="nil"/>
              <w:right w:val="nil"/>
            </w:tcBorders>
          </w:tcPr>
          <w:p w14:paraId="15AFE9EE" w14:textId="77777777" w:rsidR="00F11ED9" w:rsidRPr="00BA4D60" w:rsidRDefault="00F11ED9" w:rsidP="00F11ED9"/>
        </w:tc>
      </w:tr>
      <w:tr w:rsidR="00F11ED9" w:rsidRPr="00BA4D60" w14:paraId="741051A4" w14:textId="77777777" w:rsidTr="00F11ED9">
        <w:trPr>
          <w:trHeight w:val="240"/>
          <w:jc w:val="center"/>
        </w:trPr>
        <w:tc>
          <w:tcPr>
            <w:tcW w:w="4876" w:type="dxa"/>
            <w:tcBorders>
              <w:top w:val="nil"/>
              <w:left w:val="nil"/>
              <w:bottom w:val="nil"/>
              <w:right w:val="nil"/>
            </w:tcBorders>
          </w:tcPr>
          <w:p w14:paraId="69C43F8D"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28C6F777" w14:textId="77777777" w:rsidR="00F11ED9" w:rsidRPr="00BA4D60" w:rsidRDefault="00F11ED9" w:rsidP="00F11ED9">
            <w:pPr>
              <w:pStyle w:val="AmColumnHeading"/>
            </w:pPr>
            <w:r w:rsidRPr="00BA4D60">
              <w:t>Pakeitimas</w:t>
            </w:r>
          </w:p>
        </w:tc>
      </w:tr>
      <w:tr w:rsidR="00F11ED9" w:rsidRPr="00BA4D60" w14:paraId="7F053BD9" w14:textId="77777777" w:rsidTr="00F11ED9">
        <w:trPr>
          <w:jc w:val="center"/>
        </w:trPr>
        <w:tc>
          <w:tcPr>
            <w:tcW w:w="4876" w:type="dxa"/>
            <w:tcBorders>
              <w:top w:val="nil"/>
              <w:left w:val="nil"/>
              <w:bottom w:val="nil"/>
              <w:right w:val="nil"/>
            </w:tcBorders>
          </w:tcPr>
          <w:p w14:paraId="3118F05F" w14:textId="77777777" w:rsidR="00F11ED9" w:rsidRPr="00BA4D60" w:rsidRDefault="00F11ED9" w:rsidP="00F11ED9">
            <w:pPr>
              <w:pStyle w:val="Normal6a"/>
            </w:pPr>
          </w:p>
        </w:tc>
        <w:tc>
          <w:tcPr>
            <w:tcW w:w="4876" w:type="dxa"/>
            <w:tcBorders>
              <w:top w:val="nil"/>
              <w:left w:val="nil"/>
              <w:bottom w:val="nil"/>
              <w:right w:val="nil"/>
            </w:tcBorders>
          </w:tcPr>
          <w:p w14:paraId="24CA46A7" w14:textId="77777777" w:rsidR="00F11ED9" w:rsidRPr="00BA4D60" w:rsidRDefault="00F11ED9" w:rsidP="00F11ED9">
            <w:pPr>
              <w:pStyle w:val="Normal6a"/>
            </w:pPr>
            <w:r w:rsidRPr="00BA4D60">
              <w:rPr>
                <w:b/>
                <w:i/>
              </w:rPr>
              <w:t>20a.</w:t>
            </w:r>
            <w:r w:rsidRPr="00BA4D60">
              <w:tab/>
            </w:r>
            <w:r w:rsidRPr="00BA4D60">
              <w:rPr>
                <w:b/>
                <w:i/>
              </w:rPr>
              <w:t>ragina Tarybą pereiti prie balsavimo kvalifikuota balsų dauguma tam tikrais pelno mokesčių klausimais, susijusiais su mokesčių slėpimo ir vengimo prevencija, ir įgyvendinant tarptautinius mokesčių susitarimus; pabrėžia, kad mokesčių koordinavimo stoka verčia valstybes nares dalyvauti žalingose lenktynėse dėl mažesnių mokesčių, taip pat trukdo tarpvalstybinėms ekonominėms veikloms;</w:t>
            </w:r>
          </w:p>
        </w:tc>
      </w:tr>
    </w:tbl>
    <w:p w14:paraId="06D5E31B"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56762C3E" w14:textId="77777777" w:rsidR="00F11ED9" w:rsidRPr="00BA4D60" w:rsidRDefault="00F11ED9" w:rsidP="00F11ED9">
      <w:r w:rsidRPr="00BA4D60">
        <w:rPr>
          <w:rStyle w:val="HideTWBExt"/>
        </w:rPr>
        <w:t>&lt;/Amend&gt;</w:t>
      </w:r>
    </w:p>
    <w:p w14:paraId="0E8C3186"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169</w:t>
      </w:r>
      <w:r w:rsidRPr="00BA4D60">
        <w:rPr>
          <w:rStyle w:val="HideTWBExt"/>
          <w:b w:val="0"/>
        </w:rPr>
        <w:t>&lt;/NumAm&gt;</w:t>
      </w:r>
    </w:p>
    <w:p w14:paraId="3354A3D8" w14:textId="77777777" w:rsidR="00F11ED9" w:rsidRPr="00BA4D60" w:rsidRDefault="00F11ED9" w:rsidP="00F11ED9">
      <w:pPr>
        <w:pStyle w:val="NormalBold"/>
      </w:pPr>
      <w:r w:rsidRPr="00BA4D60">
        <w:rPr>
          <w:rStyle w:val="HideTWBExt"/>
          <w:b w:val="0"/>
        </w:rPr>
        <w:t>&lt;RepeatBlock-By&gt;&lt;Members&gt;</w:t>
      </w:r>
      <w:r w:rsidRPr="00BA4D60">
        <w:t>Georgios Aftias</w:t>
      </w:r>
      <w:r w:rsidRPr="00BA4D60">
        <w:rPr>
          <w:rStyle w:val="HideTWBExt"/>
          <w:b w:val="0"/>
        </w:rPr>
        <w:t>&lt;/Members&gt;</w:t>
      </w:r>
    </w:p>
    <w:p w14:paraId="511E57DB" w14:textId="77777777" w:rsidR="00F11ED9" w:rsidRPr="00BA4D60" w:rsidRDefault="00F11ED9" w:rsidP="00F11ED9">
      <w:pPr>
        <w:pStyle w:val="NormalBold"/>
      </w:pPr>
      <w:r w:rsidRPr="00BA4D60">
        <w:rPr>
          <w:rStyle w:val="HideTWBExt"/>
          <w:b w:val="0"/>
        </w:rPr>
        <w:lastRenderedPageBreak/>
        <w:t>&lt;/RepeatBlock-By&gt;</w:t>
      </w:r>
    </w:p>
    <w:p w14:paraId="141D43DA"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41C0CD20" w14:textId="77777777" w:rsidR="00F11ED9" w:rsidRPr="00BA4D60" w:rsidRDefault="00F11ED9" w:rsidP="00F11ED9">
      <w:pPr>
        <w:pStyle w:val="NormalBold"/>
      </w:pPr>
      <w:r w:rsidRPr="00BA4D60">
        <w:rPr>
          <w:rStyle w:val="HideTWBExt"/>
          <w:b w:val="0"/>
        </w:rPr>
        <w:t>&lt;Article&gt;</w:t>
      </w:r>
      <w:r w:rsidRPr="00BA4D60">
        <w:t>20 a dalis (nauja)</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77AEA4B2" w14:textId="77777777" w:rsidTr="00F11ED9">
        <w:trPr>
          <w:trHeight w:hRule="exact" w:val="240"/>
          <w:jc w:val="center"/>
        </w:trPr>
        <w:tc>
          <w:tcPr>
            <w:tcW w:w="9752" w:type="dxa"/>
            <w:gridSpan w:val="2"/>
            <w:tcBorders>
              <w:top w:val="nil"/>
              <w:left w:val="nil"/>
              <w:bottom w:val="nil"/>
              <w:right w:val="nil"/>
            </w:tcBorders>
          </w:tcPr>
          <w:p w14:paraId="1C8A10AE" w14:textId="77777777" w:rsidR="00F11ED9" w:rsidRPr="00BA4D60" w:rsidRDefault="00F11ED9" w:rsidP="00F11ED9"/>
        </w:tc>
      </w:tr>
      <w:tr w:rsidR="00F11ED9" w:rsidRPr="00BA4D60" w14:paraId="6E2122D3" w14:textId="77777777" w:rsidTr="00F11ED9">
        <w:trPr>
          <w:trHeight w:val="240"/>
          <w:jc w:val="center"/>
        </w:trPr>
        <w:tc>
          <w:tcPr>
            <w:tcW w:w="4876" w:type="dxa"/>
            <w:tcBorders>
              <w:top w:val="nil"/>
              <w:left w:val="nil"/>
              <w:bottom w:val="nil"/>
              <w:right w:val="nil"/>
            </w:tcBorders>
          </w:tcPr>
          <w:p w14:paraId="01F1376E"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1DE826B1" w14:textId="77777777" w:rsidR="00F11ED9" w:rsidRPr="00BA4D60" w:rsidRDefault="00F11ED9" w:rsidP="00F11ED9">
            <w:pPr>
              <w:pStyle w:val="AmColumnHeading"/>
            </w:pPr>
            <w:r w:rsidRPr="00BA4D60">
              <w:t>Pakeitimas</w:t>
            </w:r>
          </w:p>
        </w:tc>
      </w:tr>
      <w:tr w:rsidR="00F11ED9" w:rsidRPr="00BA4D60" w14:paraId="6CFEAFDC" w14:textId="77777777" w:rsidTr="00F11ED9">
        <w:trPr>
          <w:jc w:val="center"/>
        </w:trPr>
        <w:tc>
          <w:tcPr>
            <w:tcW w:w="4876" w:type="dxa"/>
            <w:tcBorders>
              <w:top w:val="nil"/>
              <w:left w:val="nil"/>
              <w:bottom w:val="nil"/>
              <w:right w:val="nil"/>
            </w:tcBorders>
          </w:tcPr>
          <w:p w14:paraId="0841F749" w14:textId="77777777" w:rsidR="00F11ED9" w:rsidRPr="00BA4D60" w:rsidRDefault="00F11ED9" w:rsidP="00F11ED9">
            <w:pPr>
              <w:pStyle w:val="Normal6a"/>
            </w:pPr>
          </w:p>
        </w:tc>
        <w:tc>
          <w:tcPr>
            <w:tcW w:w="4876" w:type="dxa"/>
            <w:tcBorders>
              <w:top w:val="nil"/>
              <w:left w:val="nil"/>
              <w:bottom w:val="nil"/>
              <w:right w:val="nil"/>
            </w:tcBorders>
          </w:tcPr>
          <w:p w14:paraId="65B85E18" w14:textId="77777777" w:rsidR="00F11ED9" w:rsidRPr="00BA4D60" w:rsidRDefault="00F11ED9" w:rsidP="00F11ED9">
            <w:pPr>
              <w:pStyle w:val="Normal6a"/>
            </w:pPr>
            <w:r w:rsidRPr="00BA4D60">
              <w:rPr>
                <w:b/>
                <w:i/>
              </w:rPr>
              <w:t>20a.</w:t>
            </w:r>
            <w:r w:rsidRPr="00BA4D60">
              <w:tab/>
            </w:r>
            <w:r w:rsidRPr="00BA4D60">
              <w:rPr>
                <w:b/>
                <w:i/>
              </w:rPr>
              <w:t>ragina Komisiją parengti metinę ataskaitą dėl mokesčių atotrūkio tarp Sąjungos įmonių ir bendrojoje rinkoje veikiančių trečiųjų šalių įmonių, kurioje būtų įvertintas poveikis valstybių narių konkurencingumui, investicijoms ir viešosioms pajamoms, ir prireikus pasiūlyti taisomąsias priemones;</w:t>
            </w:r>
          </w:p>
        </w:tc>
      </w:tr>
    </w:tbl>
    <w:p w14:paraId="01AD6F68"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{EL}</w:t>
      </w:r>
      <w:r w:rsidRPr="00BA4D60">
        <w:t>el</w:t>
      </w:r>
      <w:r w:rsidRPr="00BA4D60">
        <w:rPr>
          <w:rStyle w:val="HideTWBExt"/>
        </w:rPr>
        <w:t>&lt;/Original&gt;</w:t>
      </w:r>
    </w:p>
    <w:p w14:paraId="75978C38" w14:textId="77777777" w:rsidR="00F11ED9" w:rsidRPr="00BA4D60" w:rsidRDefault="00F11ED9" w:rsidP="00F11ED9">
      <w:r w:rsidRPr="00BA4D60">
        <w:rPr>
          <w:rStyle w:val="HideTWBExt"/>
        </w:rPr>
        <w:t>&lt;/Amend&gt;</w:t>
      </w:r>
    </w:p>
    <w:p w14:paraId="51EB3D53"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170</w:t>
      </w:r>
      <w:r w:rsidRPr="00BA4D60">
        <w:rPr>
          <w:rStyle w:val="HideTWBExt"/>
          <w:b w:val="0"/>
        </w:rPr>
        <w:t>&lt;/NumAm&gt;</w:t>
      </w:r>
    </w:p>
    <w:p w14:paraId="489C892C" w14:textId="77777777" w:rsidR="00F11ED9" w:rsidRPr="00BA4D60" w:rsidRDefault="00F11ED9" w:rsidP="00F11ED9">
      <w:pPr>
        <w:pStyle w:val="NormalBold"/>
      </w:pPr>
      <w:r w:rsidRPr="00BA4D60">
        <w:rPr>
          <w:rStyle w:val="HideTWBExt"/>
          <w:b w:val="0"/>
        </w:rPr>
        <w:t>&lt;RepeatBlock-By&gt;&lt;Members&gt;</w:t>
      </w:r>
      <w:r w:rsidRPr="00BA4D60">
        <w:t>Niels Fuglsang, Bruno Gonçalves, Matthias Ecke, Aurore Lalucq, Evelyn Regner, Jonás Fernández</w:t>
      </w:r>
      <w:r w:rsidRPr="00BA4D60">
        <w:rPr>
          <w:rStyle w:val="HideTWBExt"/>
          <w:b w:val="0"/>
        </w:rPr>
        <w:t>&lt;/Members&gt;</w:t>
      </w:r>
    </w:p>
    <w:p w14:paraId="384725AA" w14:textId="77777777" w:rsidR="00F11ED9" w:rsidRPr="00BA4D60" w:rsidRDefault="00F11ED9" w:rsidP="00F11ED9">
      <w:pPr>
        <w:pStyle w:val="NormalBold"/>
      </w:pPr>
      <w:r w:rsidRPr="00BA4D60">
        <w:rPr>
          <w:rStyle w:val="HideTWBExt"/>
          <w:b w:val="0"/>
        </w:rPr>
        <w:t>&lt;/RepeatBlock-By&gt;</w:t>
      </w:r>
    </w:p>
    <w:p w14:paraId="1C7CCBF1"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7AA8A694" w14:textId="77777777" w:rsidR="00F11ED9" w:rsidRPr="00BA4D60" w:rsidRDefault="00F11ED9" w:rsidP="00F11ED9">
      <w:pPr>
        <w:pStyle w:val="NormalBold"/>
      </w:pPr>
      <w:r w:rsidRPr="00BA4D60">
        <w:rPr>
          <w:rStyle w:val="HideTWBExt"/>
          <w:b w:val="0"/>
        </w:rPr>
        <w:t>&lt;Article&gt;</w:t>
      </w:r>
      <w:r w:rsidRPr="00BA4D60">
        <w:t>20 b dalis (nauja)</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57864E89" w14:textId="77777777" w:rsidTr="00F11ED9">
        <w:trPr>
          <w:trHeight w:hRule="exact" w:val="240"/>
          <w:jc w:val="center"/>
        </w:trPr>
        <w:tc>
          <w:tcPr>
            <w:tcW w:w="9752" w:type="dxa"/>
            <w:gridSpan w:val="2"/>
            <w:tcBorders>
              <w:top w:val="nil"/>
              <w:left w:val="nil"/>
              <w:bottom w:val="nil"/>
              <w:right w:val="nil"/>
            </w:tcBorders>
          </w:tcPr>
          <w:p w14:paraId="330B674A" w14:textId="77777777" w:rsidR="00F11ED9" w:rsidRPr="00BA4D60" w:rsidRDefault="00F11ED9" w:rsidP="00F11ED9"/>
        </w:tc>
      </w:tr>
      <w:tr w:rsidR="00F11ED9" w:rsidRPr="00BA4D60" w14:paraId="04796A88" w14:textId="77777777" w:rsidTr="00F11ED9">
        <w:trPr>
          <w:trHeight w:val="240"/>
          <w:jc w:val="center"/>
        </w:trPr>
        <w:tc>
          <w:tcPr>
            <w:tcW w:w="4876" w:type="dxa"/>
            <w:tcBorders>
              <w:top w:val="nil"/>
              <w:left w:val="nil"/>
              <w:bottom w:val="nil"/>
              <w:right w:val="nil"/>
            </w:tcBorders>
          </w:tcPr>
          <w:p w14:paraId="567FB0A4"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7BA8595E" w14:textId="77777777" w:rsidR="00F11ED9" w:rsidRPr="00BA4D60" w:rsidRDefault="00F11ED9" w:rsidP="00F11ED9">
            <w:pPr>
              <w:pStyle w:val="AmColumnHeading"/>
            </w:pPr>
            <w:r w:rsidRPr="00BA4D60">
              <w:t>Pakeitimas</w:t>
            </w:r>
          </w:p>
        </w:tc>
      </w:tr>
      <w:tr w:rsidR="00F11ED9" w:rsidRPr="00BA4D60" w14:paraId="57513220" w14:textId="77777777" w:rsidTr="00F11ED9">
        <w:trPr>
          <w:jc w:val="center"/>
        </w:trPr>
        <w:tc>
          <w:tcPr>
            <w:tcW w:w="4876" w:type="dxa"/>
            <w:tcBorders>
              <w:top w:val="nil"/>
              <w:left w:val="nil"/>
              <w:bottom w:val="nil"/>
              <w:right w:val="nil"/>
            </w:tcBorders>
          </w:tcPr>
          <w:p w14:paraId="40F88ECA" w14:textId="77777777" w:rsidR="00F11ED9" w:rsidRPr="00BA4D60" w:rsidRDefault="00F11ED9" w:rsidP="00F11ED9">
            <w:pPr>
              <w:pStyle w:val="Normal6a"/>
            </w:pPr>
          </w:p>
        </w:tc>
        <w:tc>
          <w:tcPr>
            <w:tcW w:w="4876" w:type="dxa"/>
            <w:tcBorders>
              <w:top w:val="nil"/>
              <w:left w:val="nil"/>
              <w:bottom w:val="nil"/>
              <w:right w:val="nil"/>
            </w:tcBorders>
          </w:tcPr>
          <w:p w14:paraId="1A8ABBBE" w14:textId="77777777" w:rsidR="00F11ED9" w:rsidRPr="00BA4D60" w:rsidRDefault="00F11ED9" w:rsidP="00F11ED9">
            <w:pPr>
              <w:pStyle w:val="Normal6a"/>
            </w:pPr>
            <w:r w:rsidRPr="00BA4D60">
              <w:rPr>
                <w:b/>
                <w:i/>
              </w:rPr>
              <w:t>20b.</w:t>
            </w:r>
            <w:r w:rsidRPr="00BA4D60">
              <w:tab/>
            </w:r>
            <w:r w:rsidRPr="00BA4D60">
              <w:rPr>
                <w:b/>
                <w:i/>
              </w:rPr>
              <w:t>ragina Komisiją ir valstybes nares stiprinti kovos su tarptautiniais mokesčių rojais priemones skatinant visišką tikrosios nuosavybės skaidrumą, remiant automatinius informacijos mainus ir užtikrinant veiksmingą visuotinio minimalaus pelno mokesčio tarifo įgyvendinimą; primygtinai ragina nustatyti griežtesnes sankcijas nebendradarbiaujančioms jurisdikcijoms ir ragina sugriežtinti ataskaitų pagal šalis teikimo reikalavimus tarptautinėms įmonėms, siekiant kovoti su mokesčių vengimu, mokesčių slėpimu ir neteisėtais finansiniais srautais;</w:t>
            </w:r>
          </w:p>
        </w:tc>
      </w:tr>
    </w:tbl>
    <w:p w14:paraId="60FCE81D"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61618F5A" w14:textId="77777777" w:rsidR="00F11ED9" w:rsidRPr="00BA4D60" w:rsidRDefault="00F11ED9" w:rsidP="00F11ED9">
      <w:r w:rsidRPr="00BA4D60">
        <w:rPr>
          <w:rStyle w:val="HideTWBExt"/>
        </w:rPr>
        <w:t>&lt;/Amend&gt;</w:t>
      </w:r>
    </w:p>
    <w:p w14:paraId="76C56255" w14:textId="77777777" w:rsidR="00F11ED9" w:rsidRPr="00BA4D60" w:rsidRDefault="00F11ED9" w:rsidP="00F11ED9">
      <w:pPr>
        <w:pStyle w:val="AmNumberTabs"/>
      </w:pPr>
      <w:r w:rsidRPr="00BA4D60">
        <w:rPr>
          <w:rStyle w:val="HideTWBExt"/>
          <w:b w:val="0"/>
        </w:rPr>
        <w:t>&lt;Amend&gt;</w:t>
      </w:r>
      <w:r w:rsidRPr="00BA4D60">
        <w:t>Pakeitimas</w:t>
      </w:r>
      <w:r w:rsidRPr="00BA4D60">
        <w:tab/>
      </w:r>
      <w:r w:rsidRPr="00BA4D60">
        <w:tab/>
      </w:r>
      <w:r w:rsidRPr="00BA4D60">
        <w:rPr>
          <w:rStyle w:val="HideTWBExt"/>
          <w:b w:val="0"/>
        </w:rPr>
        <w:t>&lt;NumAm&gt;</w:t>
      </w:r>
      <w:r w:rsidRPr="00BA4D60">
        <w:t>171</w:t>
      </w:r>
      <w:r w:rsidRPr="00BA4D60">
        <w:rPr>
          <w:rStyle w:val="HideTWBExt"/>
          <w:b w:val="0"/>
        </w:rPr>
        <w:t>&lt;/NumAm&gt;</w:t>
      </w:r>
    </w:p>
    <w:p w14:paraId="0D5A53A3" w14:textId="77777777" w:rsidR="00F11ED9" w:rsidRPr="00BA4D60" w:rsidRDefault="00F11ED9" w:rsidP="00F11ED9">
      <w:pPr>
        <w:pStyle w:val="NormalBold"/>
      </w:pPr>
      <w:r w:rsidRPr="00BA4D60">
        <w:rPr>
          <w:rStyle w:val="HideTWBExt"/>
          <w:b w:val="0"/>
        </w:rPr>
        <w:lastRenderedPageBreak/>
        <w:t>&lt;RepeatBlock-By&gt;&lt;Members&gt;</w:t>
      </w:r>
      <w:r w:rsidRPr="00BA4D60">
        <w:t>Niels Fuglsang, Bruno Gonçalves, Matthias Ecke, Aurore Lalucq, Evelyn Regner, Jonás Fernández</w:t>
      </w:r>
      <w:r w:rsidRPr="00BA4D60">
        <w:rPr>
          <w:rStyle w:val="HideTWBExt"/>
          <w:b w:val="0"/>
        </w:rPr>
        <w:t>&lt;/Members&gt;</w:t>
      </w:r>
    </w:p>
    <w:p w14:paraId="5D475853" w14:textId="77777777" w:rsidR="00F11ED9" w:rsidRPr="00BA4D60" w:rsidRDefault="00F11ED9" w:rsidP="00F11ED9">
      <w:pPr>
        <w:pStyle w:val="NormalBold"/>
      </w:pPr>
      <w:r w:rsidRPr="00BA4D60">
        <w:rPr>
          <w:rStyle w:val="HideTWBExt"/>
          <w:b w:val="0"/>
        </w:rPr>
        <w:t>&lt;/RepeatBlock-By&gt;</w:t>
      </w:r>
    </w:p>
    <w:p w14:paraId="15144644" w14:textId="77777777" w:rsidR="00F11ED9" w:rsidRPr="00BA4D60" w:rsidRDefault="00F11ED9" w:rsidP="00F11ED9">
      <w:pPr>
        <w:pStyle w:val="NormalBold"/>
      </w:pPr>
      <w:r w:rsidRPr="00BA4D60">
        <w:rPr>
          <w:rStyle w:val="HideTWBExt"/>
          <w:b w:val="0"/>
        </w:rPr>
        <w:t>&lt;DocAmend&gt;</w:t>
      </w:r>
      <w:r w:rsidRPr="00BA4D60">
        <w:t>Pasiūlymas dėl rezoliucijos</w:t>
      </w:r>
      <w:r w:rsidRPr="00BA4D60">
        <w:rPr>
          <w:rStyle w:val="HideTWBExt"/>
          <w:b w:val="0"/>
        </w:rPr>
        <w:t>&lt;/DocAmend&gt;</w:t>
      </w:r>
    </w:p>
    <w:p w14:paraId="45D85793" w14:textId="77777777" w:rsidR="00F11ED9" w:rsidRPr="00BA4D60" w:rsidRDefault="00F11ED9" w:rsidP="00F11ED9">
      <w:pPr>
        <w:pStyle w:val="NormalBold"/>
      </w:pPr>
      <w:r w:rsidRPr="00BA4D60">
        <w:rPr>
          <w:rStyle w:val="HideTWBExt"/>
          <w:b w:val="0"/>
        </w:rPr>
        <w:t>&lt;Article&gt;</w:t>
      </w:r>
      <w:r w:rsidRPr="00BA4D60">
        <w:t>20 c dalis (nauja)</w:t>
      </w:r>
      <w:r w:rsidRPr="00BA4D6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1ED9" w:rsidRPr="00BA4D60" w14:paraId="1B78D11F" w14:textId="77777777" w:rsidTr="00F11ED9">
        <w:trPr>
          <w:trHeight w:hRule="exact" w:val="240"/>
          <w:jc w:val="center"/>
        </w:trPr>
        <w:tc>
          <w:tcPr>
            <w:tcW w:w="9752" w:type="dxa"/>
            <w:gridSpan w:val="2"/>
            <w:tcBorders>
              <w:top w:val="nil"/>
              <w:left w:val="nil"/>
              <w:bottom w:val="nil"/>
              <w:right w:val="nil"/>
            </w:tcBorders>
          </w:tcPr>
          <w:p w14:paraId="17A47713" w14:textId="77777777" w:rsidR="00F11ED9" w:rsidRPr="00BA4D60" w:rsidRDefault="00F11ED9" w:rsidP="00F11ED9"/>
        </w:tc>
      </w:tr>
      <w:tr w:rsidR="00F11ED9" w:rsidRPr="00BA4D60" w14:paraId="4900A2DB" w14:textId="77777777" w:rsidTr="00F11ED9">
        <w:trPr>
          <w:trHeight w:val="240"/>
          <w:jc w:val="center"/>
        </w:trPr>
        <w:tc>
          <w:tcPr>
            <w:tcW w:w="4876" w:type="dxa"/>
            <w:tcBorders>
              <w:top w:val="nil"/>
              <w:left w:val="nil"/>
              <w:bottom w:val="nil"/>
              <w:right w:val="nil"/>
            </w:tcBorders>
          </w:tcPr>
          <w:p w14:paraId="04FB551A" w14:textId="77777777" w:rsidR="00F11ED9" w:rsidRPr="00BA4D60" w:rsidRDefault="00F11ED9" w:rsidP="00F11ED9">
            <w:pPr>
              <w:pStyle w:val="AmColumnHeading"/>
            </w:pPr>
            <w:r w:rsidRPr="00BA4D60">
              <w:t>Pasiūlymas dėl rezoliucijos</w:t>
            </w:r>
          </w:p>
        </w:tc>
        <w:tc>
          <w:tcPr>
            <w:tcW w:w="4876" w:type="dxa"/>
            <w:tcBorders>
              <w:top w:val="nil"/>
              <w:left w:val="nil"/>
              <w:bottom w:val="nil"/>
              <w:right w:val="nil"/>
            </w:tcBorders>
          </w:tcPr>
          <w:p w14:paraId="38FC7AD2" w14:textId="77777777" w:rsidR="00F11ED9" w:rsidRPr="00BA4D60" w:rsidRDefault="00F11ED9" w:rsidP="00F11ED9">
            <w:pPr>
              <w:pStyle w:val="AmColumnHeading"/>
            </w:pPr>
            <w:r w:rsidRPr="00BA4D60">
              <w:t>Pakeitimas</w:t>
            </w:r>
          </w:p>
        </w:tc>
      </w:tr>
      <w:tr w:rsidR="00F11ED9" w:rsidRPr="00BA4D60" w14:paraId="5E8BE4CC" w14:textId="77777777" w:rsidTr="00F11ED9">
        <w:trPr>
          <w:jc w:val="center"/>
        </w:trPr>
        <w:tc>
          <w:tcPr>
            <w:tcW w:w="4876" w:type="dxa"/>
            <w:tcBorders>
              <w:top w:val="nil"/>
              <w:left w:val="nil"/>
              <w:bottom w:val="nil"/>
              <w:right w:val="nil"/>
            </w:tcBorders>
          </w:tcPr>
          <w:p w14:paraId="387479DC" w14:textId="77777777" w:rsidR="00F11ED9" w:rsidRPr="00BA4D60" w:rsidRDefault="00F11ED9" w:rsidP="00F11ED9">
            <w:pPr>
              <w:pStyle w:val="Normal6a"/>
            </w:pPr>
          </w:p>
        </w:tc>
        <w:tc>
          <w:tcPr>
            <w:tcW w:w="4876" w:type="dxa"/>
            <w:tcBorders>
              <w:top w:val="nil"/>
              <w:left w:val="nil"/>
              <w:bottom w:val="nil"/>
              <w:right w:val="nil"/>
            </w:tcBorders>
          </w:tcPr>
          <w:p w14:paraId="6773BFA4" w14:textId="77777777" w:rsidR="00F11ED9" w:rsidRPr="00BA4D60" w:rsidRDefault="00F11ED9" w:rsidP="00F11ED9">
            <w:pPr>
              <w:pStyle w:val="Normal6a"/>
            </w:pPr>
            <w:r w:rsidRPr="00BA4D60">
              <w:rPr>
                <w:b/>
                <w:i/>
              </w:rPr>
              <w:t>20c.</w:t>
            </w:r>
            <w:r w:rsidRPr="00BA4D60">
              <w:tab/>
            </w:r>
            <w:r w:rsidRPr="00BA4D60">
              <w:rPr>
                <w:b/>
                <w:i/>
              </w:rPr>
              <w:t>primygtinai ragina nustatyti griežtesnes sankcijas nebendradarbiaujančioms jurisdikcijoms ir ragina sugriežtinti ataskaitų pagal šalis teikimo reikalavimus tarptautinėms įmonėms, siekiant kovoti su mokesčių vengimu, mokesčių slėpimu ir neteisėtais finansiniais srautais;</w:t>
            </w:r>
          </w:p>
        </w:tc>
      </w:tr>
    </w:tbl>
    <w:p w14:paraId="37D5475E" w14:textId="77777777" w:rsidR="00F11ED9" w:rsidRPr="00BA4D60" w:rsidRDefault="00F11ED9" w:rsidP="00F11ED9">
      <w:pPr>
        <w:pStyle w:val="AmOrLang"/>
      </w:pPr>
      <w:r w:rsidRPr="00BA4D60">
        <w:t xml:space="preserve">Or. </w:t>
      </w:r>
      <w:r w:rsidRPr="00BA4D60">
        <w:rPr>
          <w:rStyle w:val="HideTWBExt"/>
        </w:rPr>
        <w:t>&lt;Original&gt;</w:t>
      </w:r>
      <w:r w:rsidRPr="00BA4D60">
        <w:rPr>
          <w:rStyle w:val="HideTWBInt"/>
        </w:rPr>
        <w:t>{EN}</w:t>
      </w:r>
      <w:r w:rsidRPr="00BA4D60">
        <w:t>en</w:t>
      </w:r>
      <w:r w:rsidRPr="00BA4D60">
        <w:rPr>
          <w:rStyle w:val="HideTWBExt"/>
        </w:rPr>
        <w:t>&lt;/Original&gt;</w:t>
      </w:r>
    </w:p>
    <w:p w14:paraId="0C1FB226" w14:textId="77777777" w:rsidR="00F11ED9" w:rsidRPr="00BA4D60" w:rsidRDefault="00F11ED9" w:rsidP="00F11ED9">
      <w:r w:rsidRPr="00BA4D60">
        <w:rPr>
          <w:rStyle w:val="HideTWBExt"/>
        </w:rPr>
        <w:t>&lt;/Amend&gt;&lt;/RepeatBlock-Amend&gt;</w:t>
      </w:r>
    </w:p>
    <w:p w14:paraId="37021CD8" w14:textId="77777777" w:rsidR="00E42C2B" w:rsidRPr="00BA4D60" w:rsidRDefault="00E42C2B" w:rsidP="00F11ED9"/>
    <w:sectPr w:rsidR="00E42C2B" w:rsidRPr="00BA4D60" w:rsidSect="00BF2917">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E7E965" w14:textId="77777777" w:rsidR="00F11ED9" w:rsidRPr="00BA4D60" w:rsidRDefault="00F11ED9">
      <w:r w:rsidRPr="00BA4D60">
        <w:separator/>
      </w:r>
    </w:p>
  </w:endnote>
  <w:endnote w:type="continuationSeparator" w:id="0">
    <w:p w14:paraId="43B21CE2" w14:textId="77777777" w:rsidR="00F11ED9" w:rsidRPr="00BA4D60" w:rsidRDefault="00F11ED9">
      <w:r w:rsidRPr="00BA4D6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B0357" w14:textId="39FEAAD9" w:rsidR="00BF2917" w:rsidRPr="00BA4D60" w:rsidRDefault="00BF2917" w:rsidP="00BF2917">
    <w:pPr>
      <w:pStyle w:val="EPFooter"/>
    </w:pPr>
    <w:r w:rsidRPr="00BA4D60">
      <w:t>PE</w:t>
    </w:r>
    <w:r w:rsidRPr="00BA4D60">
      <w:rPr>
        <w:rStyle w:val="HideTWBExt"/>
      </w:rPr>
      <w:t>&lt;NoPE&gt;</w:t>
    </w:r>
    <w:r w:rsidRPr="00BA4D60">
      <w:t>789.934</w:t>
    </w:r>
    <w:r w:rsidRPr="00BA4D60">
      <w:rPr>
        <w:rStyle w:val="HideTWBExt"/>
      </w:rPr>
      <w:t>&lt;/NoPE&gt;&lt;Version&gt;</w:t>
    </w:r>
    <w:r w:rsidRPr="00BA4D60">
      <w:t>v01-00</w:t>
    </w:r>
    <w:r w:rsidRPr="00BA4D60">
      <w:rPr>
        <w:rStyle w:val="HideTWBExt"/>
      </w:rPr>
      <w:t>&lt;/Version&gt;</w:t>
    </w:r>
    <w:r w:rsidRPr="00BA4D60">
      <w:tab/>
    </w:r>
    <w:r w:rsidRPr="00BA4D60">
      <w:fldChar w:fldCharType="begin"/>
    </w:r>
    <w:r w:rsidRPr="00BA4D60">
      <w:instrText xml:space="preserve"> PAGE  \* MERGEFORMAT </w:instrText>
    </w:r>
    <w:r w:rsidRPr="00BA4D60">
      <w:fldChar w:fldCharType="separate"/>
    </w:r>
    <w:r w:rsidRPr="00BA4D60">
      <w:rPr>
        <w:noProof/>
      </w:rPr>
      <w:t>2</w:t>
    </w:r>
    <w:r w:rsidRPr="00BA4D60">
      <w:fldChar w:fldCharType="end"/>
    </w:r>
    <w:r w:rsidRPr="00BA4D60">
      <w:t>/</w:t>
    </w:r>
    <w:fldSimple w:instr=" NUMPAGES  \* MERGEFORMAT ">
      <w:r w:rsidRPr="00BA4D60">
        <w:rPr>
          <w:noProof/>
        </w:rPr>
        <w:t>92</w:t>
      </w:r>
    </w:fldSimple>
    <w:r w:rsidRPr="00BA4D60">
      <w:tab/>
    </w:r>
    <w:r w:rsidRPr="00BA4D60">
      <w:rPr>
        <w:rStyle w:val="HideTWBExt"/>
      </w:rPr>
      <w:t>&lt;PathFdR&gt;</w:t>
    </w:r>
    <w:r w:rsidR="00BA4D60" w:rsidRPr="00BA4D60">
      <w:t>AM\1345549LT.docx</w:t>
    </w:r>
    <w:r w:rsidRPr="00BA4D60">
      <w:rPr>
        <w:rStyle w:val="HideTWBExt"/>
      </w:rPr>
      <w:t>&lt;/PathFdR&gt;</w:t>
    </w:r>
  </w:p>
  <w:p w14:paraId="1EA73CF9" w14:textId="1FEC778C" w:rsidR="00F11ED9" w:rsidRPr="00BA4D60" w:rsidRDefault="00BF2917" w:rsidP="00BF2917">
    <w:pPr>
      <w:pStyle w:val="EPFooter2"/>
    </w:pPr>
    <w:r w:rsidRPr="00BA4D60">
      <w:t>LT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A1E81" w14:textId="195E9469" w:rsidR="00BF2917" w:rsidRPr="00BA4D60" w:rsidRDefault="00BF2917" w:rsidP="00BF2917">
    <w:pPr>
      <w:pStyle w:val="EPFooter"/>
    </w:pPr>
    <w:r w:rsidRPr="00BA4D60">
      <w:rPr>
        <w:rStyle w:val="HideTWBExt"/>
      </w:rPr>
      <w:t>&lt;PathFdR&gt;</w:t>
    </w:r>
    <w:r w:rsidR="00BA4D60" w:rsidRPr="00BA4D60">
      <w:t>AM\1345549LT.docx</w:t>
    </w:r>
    <w:r w:rsidRPr="00BA4D60">
      <w:rPr>
        <w:rStyle w:val="HideTWBExt"/>
      </w:rPr>
      <w:t>&lt;/PathFdR&gt;</w:t>
    </w:r>
    <w:r w:rsidRPr="00BA4D60">
      <w:tab/>
    </w:r>
    <w:r w:rsidRPr="00BA4D60">
      <w:fldChar w:fldCharType="begin"/>
    </w:r>
    <w:r w:rsidRPr="00BA4D60">
      <w:instrText xml:space="preserve"> PAGE  \* MERGEFORMAT </w:instrText>
    </w:r>
    <w:r w:rsidRPr="00BA4D60">
      <w:fldChar w:fldCharType="separate"/>
    </w:r>
    <w:r w:rsidRPr="00BA4D60">
      <w:rPr>
        <w:noProof/>
      </w:rPr>
      <w:t>91</w:t>
    </w:r>
    <w:r w:rsidRPr="00BA4D60">
      <w:fldChar w:fldCharType="end"/>
    </w:r>
    <w:r w:rsidRPr="00BA4D60">
      <w:t>/</w:t>
    </w:r>
    <w:fldSimple w:instr=" NUMPAGES  \* MERGEFORMAT ">
      <w:r w:rsidRPr="00BA4D60">
        <w:rPr>
          <w:noProof/>
        </w:rPr>
        <w:t>92</w:t>
      </w:r>
    </w:fldSimple>
    <w:r w:rsidRPr="00BA4D60">
      <w:tab/>
      <w:t>PE</w:t>
    </w:r>
    <w:r w:rsidRPr="00BA4D60">
      <w:rPr>
        <w:rStyle w:val="HideTWBExt"/>
      </w:rPr>
      <w:t>&lt;NoPE&gt;</w:t>
    </w:r>
    <w:r w:rsidRPr="00BA4D60">
      <w:t>789.934</w:t>
    </w:r>
    <w:r w:rsidRPr="00BA4D60">
      <w:rPr>
        <w:rStyle w:val="HideTWBExt"/>
      </w:rPr>
      <w:t>&lt;/NoPE&gt;&lt;Version&gt;</w:t>
    </w:r>
    <w:r w:rsidRPr="00BA4D60">
      <w:t>v01-00</w:t>
    </w:r>
    <w:r w:rsidRPr="00BA4D60">
      <w:rPr>
        <w:rStyle w:val="HideTWBExt"/>
      </w:rPr>
      <w:t>&lt;/Version&gt;</w:t>
    </w:r>
  </w:p>
  <w:p w14:paraId="222C9199" w14:textId="702AD06C" w:rsidR="00F11ED9" w:rsidRPr="00BA4D60" w:rsidRDefault="00BF2917" w:rsidP="00BF2917">
    <w:pPr>
      <w:pStyle w:val="EPFooter2"/>
    </w:pPr>
    <w:r w:rsidRPr="00BA4D60">
      <w:tab/>
    </w:r>
    <w:r w:rsidRPr="00BA4D60">
      <w:tab/>
      <w:t>LT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F80DD" w14:textId="56C134B6" w:rsidR="00BF2917" w:rsidRPr="00BA4D60" w:rsidRDefault="00BF2917" w:rsidP="00BF2917">
    <w:pPr>
      <w:pStyle w:val="EPFooter"/>
    </w:pPr>
    <w:r w:rsidRPr="00BA4D60">
      <w:rPr>
        <w:rStyle w:val="HideTWBExt"/>
      </w:rPr>
      <w:t>&lt;PathFdR&gt;</w:t>
    </w:r>
    <w:r w:rsidR="00BA4D60" w:rsidRPr="00BA4D60">
      <w:t>AM\1345549LT.docx</w:t>
    </w:r>
    <w:r w:rsidRPr="00BA4D60">
      <w:rPr>
        <w:rStyle w:val="HideTWBExt"/>
      </w:rPr>
      <w:t>&lt;/PathFdR&gt;</w:t>
    </w:r>
    <w:r w:rsidRPr="00BA4D60">
      <w:tab/>
    </w:r>
    <w:r w:rsidRPr="00BA4D60">
      <w:tab/>
      <w:t>PE</w:t>
    </w:r>
    <w:r w:rsidRPr="00BA4D60">
      <w:rPr>
        <w:rStyle w:val="HideTWBExt"/>
      </w:rPr>
      <w:t>&lt;NoPE&gt;</w:t>
    </w:r>
    <w:r w:rsidRPr="00BA4D60">
      <w:t>789.934</w:t>
    </w:r>
    <w:r w:rsidRPr="00BA4D60">
      <w:rPr>
        <w:rStyle w:val="HideTWBExt"/>
      </w:rPr>
      <w:t>&lt;/NoPE&gt;&lt;Version&gt;</w:t>
    </w:r>
    <w:r w:rsidRPr="00BA4D60">
      <w:t>v01-00</w:t>
    </w:r>
    <w:r w:rsidRPr="00BA4D60">
      <w:rPr>
        <w:rStyle w:val="HideTWBExt"/>
      </w:rPr>
      <w:t>&lt;/Version&gt;</w:t>
    </w:r>
  </w:p>
  <w:p w14:paraId="5A83FF7A" w14:textId="3A3B8609" w:rsidR="00F11ED9" w:rsidRPr="00BA4D60" w:rsidRDefault="00BF2917" w:rsidP="00BF2917">
    <w:pPr>
      <w:pStyle w:val="EPFooter2"/>
    </w:pPr>
    <w:r w:rsidRPr="00BA4D60">
      <w:t>LT</w:t>
    </w:r>
    <w:r w:rsidRPr="00BA4D60">
      <w:tab/>
    </w:r>
    <w:r w:rsidRPr="00BA4D60">
      <w:rPr>
        <w:b w:val="0"/>
        <w:i/>
        <w:color w:val="C0C0C0"/>
        <w:sz w:val="22"/>
      </w:rPr>
      <w:t>Suvienijusi įvairovę</w:t>
    </w:r>
    <w:r w:rsidRPr="00BA4D60">
      <w:tab/>
      <w:t>LT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747CB5" w14:textId="77777777" w:rsidR="00F11ED9" w:rsidRPr="00BA4D60" w:rsidRDefault="00F11ED9">
      <w:r w:rsidRPr="00BA4D60">
        <w:separator/>
      </w:r>
    </w:p>
  </w:footnote>
  <w:footnote w:type="continuationSeparator" w:id="0">
    <w:p w14:paraId="28BA48BA" w14:textId="77777777" w:rsidR="00F11ED9" w:rsidRPr="00BA4D60" w:rsidRDefault="00F11ED9">
      <w:r w:rsidRPr="00BA4D6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34090" w14:textId="77777777" w:rsidR="00A51D26" w:rsidRDefault="00A51D2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06691" w14:textId="77777777" w:rsidR="00A51D26" w:rsidRDefault="00A51D2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3CFD2" w14:textId="77777777" w:rsidR="00A51D26" w:rsidRDefault="00A51D2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45"/>
    <w:docVar w:name="TXTLANGUE" w:val="LT"/>
    <w:docVar w:name="TXTLANGUEMIN" w:val="lt"/>
    <w:docVar w:name="TXTNRPE" w:val="789.934"/>
    <w:docVar w:name="TXTPEorAP" w:val="PE"/>
    <w:docVar w:name="TXTROUTE" w:val="AM\1345549LT.docx"/>
    <w:docVar w:name="TXTVERSION" w:val="01-00"/>
  </w:docVars>
  <w:rsids>
    <w:rsidRoot w:val="00A77B3E"/>
    <w:rsid w:val="00024600"/>
    <w:rsid w:val="00292F0D"/>
    <w:rsid w:val="003639C0"/>
    <w:rsid w:val="004D76A4"/>
    <w:rsid w:val="009C4664"/>
    <w:rsid w:val="00A51D26"/>
    <w:rsid w:val="00A77B3E"/>
    <w:rsid w:val="00B4718D"/>
    <w:rsid w:val="00BA4D60"/>
    <w:rsid w:val="00BF2917"/>
    <w:rsid w:val="00CA2A55"/>
    <w:rsid w:val="00E42C2B"/>
    <w:rsid w:val="00F11ED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030E1A3C"/>
  <w15:docId w15:val="{D177D463-233E-4AB0-88D5-FDAC60010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unhideWhenUsed/>
    <w:rsid w:val="003639C0"/>
    <w:pPr>
      <w:tabs>
        <w:tab w:val="center" w:pos="4819"/>
        <w:tab w:val="right" w:pos="9638"/>
      </w:tabs>
    </w:pPr>
  </w:style>
  <w:style w:type="character" w:customStyle="1" w:styleId="HeaderChar">
    <w:name w:val="Header Char"/>
    <w:basedOn w:val="DefaultParagraphFont"/>
    <w:link w:val="Header"/>
    <w:rsid w:val="003639C0"/>
    <w:rPr>
      <w:sz w:val="24"/>
      <w:szCs w:val="24"/>
    </w:rPr>
  </w:style>
  <w:style w:type="paragraph" w:styleId="Footer">
    <w:name w:val="footer"/>
    <w:basedOn w:val="Normal"/>
    <w:link w:val="FooterChar"/>
    <w:semiHidden/>
    <w:unhideWhenUsed/>
    <w:rsid w:val="00F11ED9"/>
    <w:pPr>
      <w:tabs>
        <w:tab w:val="center" w:pos="4819"/>
        <w:tab w:val="right" w:pos="9638"/>
      </w:tabs>
    </w:pPr>
  </w:style>
  <w:style w:type="character" w:customStyle="1" w:styleId="FooterChar">
    <w:name w:val="Footer Char"/>
    <w:basedOn w:val="DefaultParagraphFont"/>
    <w:link w:val="Footer"/>
    <w:semiHidden/>
    <w:rsid w:val="00F11ED9"/>
    <w:rPr>
      <w:sz w:val="24"/>
      <w:szCs w:val="24"/>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90775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92</Pages>
  <Words>16206</Words>
  <Characters>116192</Characters>
  <Application>Microsoft Office Word</Application>
  <DocSecurity>0</DocSecurity>
  <Lines>4811</Lines>
  <Paragraphs>1515</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131063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2026-06-25T08:30:00Z</dcterms:created>
  <dcterms:modified xsi:type="dcterms:W3CDTF">2026-06-25T08:30:00Z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LT</vt:lpwstr>
  </property>
  <property fmtid="{D5CDD505-2E9C-101B-9397-08002B2CF9AE}" pid="3" name="&lt;FdR&gt;">
    <vt:lpwstr>1345549</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533278</vt:lpwstr>
  </property>
  <property fmtid="{D5CDD505-2E9C-101B-9397-08002B2CF9AE}" pid="7" name="dmxml.render.traceId">
    <vt:lpwstr>6a32668ff34768439715fbfa1e6b40f7</vt:lpwstr>
  </property>
  <property fmtid="{D5CDD505-2E9C-101B-9397-08002B2CF9AE}" pid="8" name="FooterPath">
    <vt:lpwstr>AM\1345549LT.docx</vt:lpwstr>
  </property>
  <property fmtid="{D5CDD505-2E9C-101B-9397-08002B2CF9AE}" pid="9" name="PE Number">
    <vt:lpwstr>789.934</vt:lpwstr>
  </property>
  <property fmtid="{D5CDD505-2E9C-101B-9397-08002B2CF9AE}" pid="10" name="UID">
    <vt:lpwstr>eu.europa.europarl-DIN1-2026-0000166805_01.00-en-01.00_text-xml</vt:lpwstr>
  </property>
  <property fmtid="{D5CDD505-2E9C-101B-9397-08002B2CF9AE}" pid="11" name="LastEdited with">
    <vt:lpwstr>10.3.0 Build [20260401]</vt:lpwstr>
  </property>
  <property fmtid="{D5CDD505-2E9C-101B-9397-08002B2CF9AE}" pid="12" name="Bookout">
    <vt:lpwstr>OK - 2026/06/25 10:30</vt:lpwstr>
  </property>
  <property fmtid="{D5CDD505-2E9C-101B-9397-08002B2CF9AE}" pid="13" name="RegistreCheck">
    <vt:lpwstr>OK</vt:lpwstr>
  </property>
</Properties>
</file>