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74D63F5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FD2C7C" w:rsidRPr="00C5114C" w14:paraId="121007CA" w14:textId="77777777">
            <w:pPr>
              <w:pStyle w:val="EPName"/>
            </w:pPr>
            <w:r w:rsidRPr="00C5114C">
              <w:t>Europaparlamentet</w:t>
            </w:r>
          </w:p>
          <w:p w:rsidR="00FD2C7C" w:rsidRPr="00C5114C" w14:paraId="0C079AA4" w14:textId="77777777">
            <w:pPr>
              <w:pStyle w:val="EPTerm"/>
            </w:pPr>
            <w:r w:rsidRPr="00C5114C">
              <w:t>2024-2029</w:t>
            </w:r>
          </w:p>
        </w:tc>
        <w:tc>
          <w:tcPr>
            <w:tcW w:w="2268" w:type="dxa"/>
            <w:tcBorders>
              <w:top w:val="nil"/>
              <w:left w:val="nil"/>
              <w:bottom w:val="nil"/>
              <w:right w:val="nil"/>
            </w:tcBorders>
          </w:tcPr>
          <w:p w:rsidR="00FD2C7C" w:rsidRPr="00C5114C" w14:paraId="1AC43948" w14:textId="77777777">
            <w:pPr>
              <w:pStyle w:val="EPLogo"/>
            </w:pPr>
            <w:r w:rsidRPr="00C5114C">
              <w:rPr>
                <w:noProof/>
              </w:rPr>
              <w:drawing>
                <wp:inline distT="0" distB="0" distL="0" distR="0">
                  <wp:extent cx="1158875"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14274"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D2C7C" w:rsidRPr="00C5114C" w14:paraId="5A49EC89" w14:textId="77777777">
      <w:pPr>
        <w:pStyle w:val="LineTop"/>
      </w:pPr>
      <w:r w:rsidRPr="00C5114C">
        <w:t xml:space="preserve"> </w:t>
      </w:r>
    </w:p>
    <w:p w:rsidR="00FD2C7C" w:rsidRPr="00C5114C" w14:paraId="6104397B" w14:textId="77777777">
      <w:pPr>
        <w:pStyle w:val="EPBody"/>
      </w:pPr>
      <w:r w:rsidRPr="00C5114C">
        <w:rPr>
          <w:rStyle w:val="HideTWBExt"/>
          <w:rFonts w:eastAsia="Times New Roman"/>
          <w:i w:val="0"/>
        </w:rPr>
        <w:t>&lt;Commission&gt;</w:t>
      </w:r>
      <w:r w:rsidRPr="00C5114C">
        <w:rPr>
          <w:rStyle w:val="HideTWBInt"/>
          <w:i w:val="0"/>
        </w:rPr>
        <w:t>{ECON}</w:t>
      </w:r>
      <w:r w:rsidRPr="00C5114C">
        <w:t>Utskottet för ekonomi och valutafrågor</w:t>
      </w:r>
      <w:r w:rsidRPr="00C5114C">
        <w:rPr>
          <w:rStyle w:val="HideTWBExt"/>
          <w:rFonts w:eastAsia="Times New Roman"/>
          <w:i w:val="0"/>
        </w:rPr>
        <w:t>&lt;/Commission&gt;</w:t>
      </w:r>
    </w:p>
    <w:p w:rsidR="00FD2C7C" w:rsidRPr="00C5114C" w14:paraId="7A1E0B3B" w14:textId="77777777">
      <w:pPr>
        <w:pStyle w:val="LineBottom"/>
      </w:pPr>
      <w:r w:rsidRPr="00C5114C">
        <w:t xml:space="preserve"> </w:t>
      </w:r>
    </w:p>
    <w:p w:rsidR="00FD2C7C" w:rsidRPr="00C5114C" w14:paraId="6DA1D7AF" w14:textId="77777777">
      <w:pPr>
        <w:pStyle w:val="CoverReference"/>
      </w:pPr>
      <w:r w:rsidRPr="00C5114C">
        <w:rPr>
          <w:rStyle w:val="HideTWBExt"/>
          <w:rFonts w:eastAsia="Times New Roman"/>
          <w:b w:val="0"/>
        </w:rPr>
        <w:t>&lt;RefProc&gt;</w:t>
      </w:r>
      <w:r w:rsidRPr="00C5114C">
        <w:t>2025/0362</w:t>
      </w:r>
      <w:r w:rsidRPr="00C5114C">
        <w:rPr>
          <w:rStyle w:val="HideTWBExt"/>
          <w:rFonts w:eastAsia="Times New Roman"/>
          <w:b w:val="0"/>
        </w:rPr>
        <w:t>&lt;/RefProc&gt;&lt;RefTypeProc&gt;</w:t>
      </w:r>
      <w:r w:rsidRPr="00C5114C">
        <w:t>(COD)</w:t>
      </w:r>
      <w:r w:rsidRPr="00C5114C">
        <w:rPr>
          <w:rStyle w:val="HideTWBExt"/>
          <w:rFonts w:eastAsia="Times New Roman"/>
          <w:b w:val="0"/>
        </w:rPr>
        <w:t>&lt;/RefTypeProc&gt;</w:t>
      </w:r>
    </w:p>
    <w:p w:rsidR="00FD2C7C" w:rsidRPr="00C5114C" w14:paraId="74DC3B26" w14:textId="77777777">
      <w:pPr>
        <w:pStyle w:val="CoverDate"/>
      </w:pPr>
      <w:r w:rsidRPr="00C5114C">
        <w:rPr>
          <w:rStyle w:val="HideTWBExt"/>
        </w:rPr>
        <w:t>&lt;Date&gt;</w:t>
      </w:r>
      <w:r w:rsidRPr="00C5114C">
        <w:rPr>
          <w:rStyle w:val="HideTWBInt"/>
        </w:rPr>
        <w:t>{06/07/2026}</w:t>
      </w:r>
      <w:r w:rsidRPr="00C5114C">
        <w:t>6.7.2026</w:t>
      </w:r>
      <w:r w:rsidRPr="00C5114C">
        <w:rPr>
          <w:rStyle w:val="HideTWBExt"/>
        </w:rPr>
        <w:t>&lt;/Date&gt;</w:t>
      </w:r>
    </w:p>
    <w:p w:rsidR="00FD2C7C" w:rsidRPr="00C5114C" w14:paraId="3FD61445" w14:textId="77777777">
      <w:pPr>
        <w:pStyle w:val="CoverDocType"/>
      </w:pPr>
      <w:r w:rsidRPr="00C5114C">
        <w:rPr>
          <w:rStyle w:val="HideTWBExt"/>
          <w:b w:val="0"/>
        </w:rPr>
        <w:t>&lt;TypeAM&gt;</w:t>
      </w:r>
      <w:r w:rsidRPr="00C5114C">
        <w:t>ÄNDRINGSFÖRSLAG</w:t>
      </w:r>
      <w:r w:rsidRPr="00C5114C">
        <w:rPr>
          <w:rStyle w:val="HideTWBExt"/>
          <w:b w:val="0"/>
        </w:rPr>
        <w:t>&lt;/TypeAM&gt;</w:t>
      </w:r>
    </w:p>
    <w:p w:rsidR="00FD2C7C" w:rsidRPr="00C5114C" w14:paraId="12D47176" w14:textId="77777777">
      <w:pPr>
        <w:pStyle w:val="CoverDocType24a"/>
      </w:pPr>
      <w:r w:rsidRPr="00C5114C">
        <w:rPr>
          <w:rStyle w:val="HideTWBExt"/>
          <w:rFonts w:eastAsia="Times New Roman"/>
          <w:b w:val="0"/>
        </w:rPr>
        <w:t>&lt;RangeAM&gt;</w:t>
      </w:r>
      <w:r w:rsidRPr="00C5114C">
        <w:t>337 - 595</w:t>
      </w:r>
      <w:r w:rsidRPr="00C5114C">
        <w:rPr>
          <w:rStyle w:val="HideTWBExt"/>
          <w:rFonts w:eastAsia="Times New Roman"/>
          <w:b w:val="0"/>
        </w:rPr>
        <w:t>&lt;/RangeAM&gt;</w:t>
      </w:r>
    </w:p>
    <w:p w:rsidR="00FD2C7C" w:rsidRPr="00C5114C" w14:paraId="7B117FE6" w14:textId="77777777">
      <w:pPr>
        <w:pStyle w:val="CoverBold"/>
      </w:pPr>
      <w:r w:rsidRPr="00C5114C">
        <w:rPr>
          <w:rStyle w:val="HideTWBExt"/>
          <w:b w:val="0"/>
        </w:rPr>
        <w:t>&lt;TitreType&gt;</w:t>
      </w:r>
      <w:r w:rsidRPr="00C5114C">
        <w:t>Förslag till betänkande</w:t>
      </w:r>
      <w:r w:rsidRPr="00C5114C">
        <w:rPr>
          <w:rStyle w:val="HideTWBExt"/>
          <w:b w:val="0"/>
        </w:rPr>
        <w:t>&lt;/TitreType&gt;</w:t>
      </w:r>
    </w:p>
    <w:p w:rsidR="00FD2C7C" w:rsidRPr="00C5114C" w14:paraId="6964980F" w14:textId="77777777">
      <w:pPr>
        <w:pStyle w:val="CoverBold"/>
      </w:pPr>
      <w:r w:rsidRPr="00C5114C">
        <w:rPr>
          <w:rStyle w:val="HideTWBExt"/>
          <w:b w:val="0"/>
        </w:rPr>
        <w:t>&lt;Rapporteur&gt;</w:t>
      </w:r>
      <w:r w:rsidRPr="00C5114C">
        <w:t>Damian Boeselager</w:t>
      </w:r>
      <w:r w:rsidRPr="00C5114C">
        <w:rPr>
          <w:rStyle w:val="HideTWBExt"/>
          <w:b w:val="0"/>
        </w:rPr>
        <w:t>&lt;/Rapporteur&gt;</w:t>
      </w:r>
    </w:p>
    <w:p w:rsidR="00FD2C7C" w:rsidRPr="00C5114C" w14:paraId="532A5AE1" w14:textId="77777777">
      <w:pPr>
        <w:pStyle w:val="CoverNormal24a"/>
      </w:pPr>
      <w:r w:rsidRPr="00C5114C">
        <w:rPr>
          <w:rStyle w:val="HideTWBExt"/>
        </w:rPr>
        <w:t>&lt;DocRefPE&gt;</w:t>
      </w:r>
      <w:r w:rsidRPr="00C5114C">
        <w:t>(PE787.037v01-00)</w:t>
      </w:r>
      <w:r w:rsidRPr="00C5114C">
        <w:rPr>
          <w:rStyle w:val="HideTWBExt"/>
        </w:rPr>
        <w:t>&lt;/DocRefPE&gt;</w:t>
      </w:r>
    </w:p>
    <w:p w:rsidR="00FD2C7C" w:rsidRPr="00C5114C" w14:paraId="1AED4501" w14:textId="77777777">
      <w:pPr>
        <w:pStyle w:val="CoverNormal24a"/>
      </w:pPr>
      <w:r w:rsidRPr="00C5114C">
        <w:rPr>
          <w:rStyle w:val="HideTWBExt"/>
        </w:rPr>
        <w:t>&lt;Titre&gt;</w:t>
      </w:r>
      <w:r w:rsidRPr="00C5114C">
        <w:t>Ändring av direktiven (EU) 2016/2341 och 2016/97 vad gäller stärkandet av ramverket för tjänstepensioner</w:t>
      </w:r>
      <w:r w:rsidRPr="00C5114C">
        <w:rPr>
          <w:rStyle w:val="HideTWBExt"/>
        </w:rPr>
        <w:t>&lt;/Titre&gt;</w:t>
      </w:r>
    </w:p>
    <w:p w:rsidR="00FD2C7C" w:rsidRPr="00C5114C" w14:paraId="1B7CF3FC" w14:textId="77777777">
      <w:pPr>
        <w:pStyle w:val="CoverNormal"/>
      </w:pPr>
      <w:r w:rsidRPr="00C5114C">
        <w:rPr>
          <w:rStyle w:val="HideTWBExt"/>
        </w:rPr>
        <w:t>&lt;DocAmend&gt;</w:t>
      </w:r>
      <w:r w:rsidRPr="00C5114C">
        <w:t>Förslag till direktiv</w:t>
      </w:r>
      <w:r w:rsidRPr="00C5114C">
        <w:rPr>
          <w:rStyle w:val="HideTWBExt"/>
        </w:rPr>
        <w:t>&lt;/DocAmend&gt;</w:t>
      </w:r>
    </w:p>
    <w:p w:rsidR="00FD2C7C" w:rsidRPr="00C5114C" w14:paraId="23A8BC00" w14:textId="77777777">
      <w:pPr>
        <w:pStyle w:val="CoverNormal24a"/>
      </w:pPr>
      <w:r w:rsidRPr="00C5114C">
        <w:rPr>
          <w:rStyle w:val="HideTWBExt"/>
        </w:rPr>
        <w:t>&lt;DocRef&gt;</w:t>
      </w:r>
      <w:r w:rsidRPr="00C5114C">
        <w:t>(COM(2025)0842 – 2025/0362(COD))</w:t>
      </w:r>
      <w:r w:rsidRPr="00C5114C">
        <w:rPr>
          <w:rStyle w:val="HideTWBExt"/>
        </w:rPr>
        <w:t>&lt;/DocRef&gt;</w:t>
      </w:r>
    </w:p>
    <w:p w:rsidR="00FD2C7C" w:rsidRPr="00C5114C" w14:paraId="1B412159" w14:textId="77777777">
      <w:r w:rsidRPr="00C5114C">
        <w:br w:type="page"/>
      </w:r>
      <w:r w:rsidRPr="00C5114C">
        <w:t>AM_Com_LegReport</w:t>
      </w:r>
    </w:p>
    <w:p w:rsidR="002117DC" w:rsidRPr="00C5114C" w:rsidP="002117DC" w14:paraId="1717371A" w14:textId="1ACB9AEA">
      <w:pPr>
        <w:pStyle w:val="AmNumberTabs"/>
      </w:pPr>
      <w:r w:rsidRPr="00C5114C">
        <w:br w:type="page"/>
      </w:r>
      <w:r w:rsidRPr="00C5114C">
        <w:rPr>
          <w:rStyle w:val="HideTWBExt"/>
          <w:b w:val="0"/>
        </w:rPr>
        <w:t>&lt;RepeatBlock-Amend&gt;&lt;Amend&gt;</w:t>
      </w:r>
      <w:r w:rsidRPr="00C5114C">
        <w:t>Ändringsförslag</w:t>
      </w:r>
      <w:r w:rsidRPr="00C5114C">
        <w:tab/>
      </w:r>
      <w:r w:rsidRPr="00C5114C">
        <w:tab/>
      </w:r>
      <w:r w:rsidRPr="00C5114C">
        <w:rPr>
          <w:rStyle w:val="HideTWBExt"/>
          <w:b w:val="0"/>
        </w:rPr>
        <w:t>&lt;NumAm&gt;</w:t>
      </w:r>
      <w:r w:rsidRPr="00C5114C">
        <w:t>337</w:t>
      </w:r>
      <w:r w:rsidRPr="00C5114C">
        <w:rPr>
          <w:rStyle w:val="HideTWBExt"/>
          <w:b w:val="0"/>
        </w:rPr>
        <w:t>&lt;/NumAm&gt;</w:t>
      </w:r>
    </w:p>
    <w:p w:rsidR="002117DC" w:rsidRPr="00C5114C" w:rsidP="002117DC" w14:paraId="70A98C93" w14:textId="77777777">
      <w:pPr>
        <w:pStyle w:val="NormalBold"/>
      </w:pPr>
      <w:r w:rsidRPr="00C5114C">
        <w:rPr>
          <w:rStyle w:val="HideTWBExt"/>
          <w:b w:val="0"/>
        </w:rPr>
        <w:t>&lt;RepeatBlock-By&gt;&lt;Members&gt;</w:t>
      </w:r>
      <w:r w:rsidRPr="00C5114C">
        <w:t>Anouk Van Brug, Engin Eroglu, Stéphanie Yon-Courtin</w:t>
      </w:r>
      <w:r w:rsidRPr="00C5114C">
        <w:rPr>
          <w:rStyle w:val="HideTWBExt"/>
          <w:b w:val="0"/>
        </w:rPr>
        <w:t>&lt;/Members&gt;</w:t>
      </w:r>
    </w:p>
    <w:p w:rsidR="002117DC" w:rsidRPr="00C5114C" w:rsidP="002117DC" w14:paraId="3382E315" w14:textId="77777777">
      <w:pPr>
        <w:pStyle w:val="NormalBold"/>
      </w:pPr>
      <w:r w:rsidRPr="00C5114C">
        <w:rPr>
          <w:rStyle w:val="HideTWBExt"/>
          <w:b w:val="0"/>
        </w:rPr>
        <w:t>&lt;/RepeatBlock-By&gt;</w:t>
      </w:r>
    </w:p>
    <w:p w:rsidR="002117DC" w:rsidRPr="00C5114C" w:rsidP="002117DC" w14:paraId="3F4E63E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D5ACB57" w14:textId="77777777">
      <w:pPr>
        <w:pStyle w:val="NormalBold"/>
      </w:pPr>
      <w:r w:rsidRPr="00C5114C">
        <w:rPr>
          <w:rStyle w:val="HideTWBExt"/>
          <w:b w:val="0"/>
        </w:rPr>
        <w:t>&lt;Article&gt;</w:t>
      </w:r>
      <w:r w:rsidRPr="00C5114C">
        <w:t>Artikel 1 – stycke 1 – led 22 – led b</w:t>
      </w:r>
      <w:r w:rsidRPr="00C5114C">
        <w:rPr>
          <w:rStyle w:val="HideTWBExt"/>
          <w:b w:val="0"/>
        </w:rPr>
        <w:t>&lt;/Article&gt;</w:t>
      </w:r>
    </w:p>
    <w:p w:rsidR="002117DC" w:rsidRPr="00C5114C" w:rsidP="002117DC" w14:paraId="5F379435" w14:textId="77777777">
      <w:r w:rsidRPr="00C5114C">
        <w:rPr>
          <w:rStyle w:val="HideTWBExt"/>
        </w:rPr>
        <w:t>&lt;DocAmend2&gt;</w:t>
      </w:r>
      <w:r w:rsidRPr="00C5114C">
        <w:t>Direktiv (EU) 2016/2341</w:t>
      </w:r>
      <w:r w:rsidRPr="00C5114C">
        <w:rPr>
          <w:rStyle w:val="HideTWBExt"/>
        </w:rPr>
        <w:t>&lt;/DocAmend2&gt;</w:t>
      </w:r>
    </w:p>
    <w:p w:rsidR="002117DC" w:rsidRPr="00C5114C" w:rsidP="002117DC" w14:paraId="723D99A8" w14:textId="77777777">
      <w:r w:rsidRPr="00C5114C">
        <w:rPr>
          <w:rStyle w:val="HideTWBExt"/>
        </w:rPr>
        <w:t>&lt;Article2&gt;</w:t>
      </w:r>
      <w:r w:rsidRPr="00C5114C">
        <w:t>Artikel 19 – punkt 1d</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EF16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03CAB28" w14:textId="77777777"/>
        </w:tc>
      </w:tr>
      <w:tr w14:paraId="1363F7F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AFED38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D05D25C" w14:textId="77777777">
            <w:pPr>
              <w:pStyle w:val="AmColumnHeading"/>
            </w:pPr>
            <w:r w:rsidRPr="00C5114C">
              <w:t>Ändringsförslag</w:t>
            </w:r>
          </w:p>
        </w:tc>
      </w:tr>
      <w:tr w14:paraId="2EE3D6D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D2D02AA" w14:textId="77777777">
            <w:pPr>
              <w:pStyle w:val="Normal6a"/>
            </w:pPr>
            <w:r w:rsidRPr="00C5114C">
              <w:rPr>
                <w:b/>
                <w:i/>
              </w:rPr>
              <w:t>1d.</w:t>
            </w:r>
            <w:r w:rsidRPr="00C5114C">
              <w:tab/>
            </w:r>
            <w:r w:rsidRPr="00C5114C">
              <w:rPr>
                <w:b/>
                <w:i/>
              </w:rPr>
              <w:t>Vid tillämpning av punkt 1c avses med hållbarhetspreferenser medlemmens, förmånstagarens eller den presumtiva medlemmens val av om, och i så fall i vilken utsträckning, ett eller flera av följande finansiella instrument ska integreras i hans eller hennes investering:</w:t>
            </w:r>
          </w:p>
        </w:tc>
        <w:tc>
          <w:tcPr>
            <w:tcW w:w="4876" w:type="dxa"/>
            <w:tcBorders>
              <w:top w:val="nil"/>
              <w:left w:val="nil"/>
              <w:bottom w:val="nil"/>
              <w:right w:val="nil"/>
            </w:tcBorders>
          </w:tcPr>
          <w:p w:rsidR="002117DC" w:rsidRPr="00C5114C" w:rsidP="00281717" w14:paraId="42CC3396" w14:textId="77777777">
            <w:pPr>
              <w:pStyle w:val="Normal6a"/>
            </w:pPr>
            <w:r w:rsidRPr="00C5114C">
              <w:rPr>
                <w:b/>
                <w:i/>
              </w:rPr>
              <w:t>utgår</w:t>
            </w:r>
          </w:p>
        </w:tc>
      </w:tr>
      <w:tr w14:paraId="4127202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5B5A54F" w14:textId="77777777">
            <w:pPr>
              <w:pStyle w:val="Normal6a"/>
            </w:pPr>
            <w:r w:rsidRPr="00C5114C">
              <w:rPr>
                <w:b/>
                <w:i/>
              </w:rPr>
              <w:t>a) Ett finansiellt instrument i fråga om vilket kunden eller den presumtiva kunden bestämmer att en minimiandel ska utgöras av miljömässigt hållbara investeringar enligt definitionen i artikel 2.1 i Europaparlamentets och rådets förordning (EU) 2020/852</w:t>
            </w:r>
            <w:r w:rsidRPr="00C5114C">
              <w:rPr>
                <w:b/>
                <w:i/>
                <w:vertAlign w:val="superscript"/>
              </w:rPr>
              <w:t>**</w:t>
            </w:r>
            <w:r w:rsidRPr="00C5114C">
              <w:rPr>
                <w:b/>
                <w:i/>
              </w:rPr>
              <w:t>.</w:t>
            </w:r>
          </w:p>
        </w:tc>
        <w:tc>
          <w:tcPr>
            <w:tcW w:w="4876" w:type="dxa"/>
            <w:tcBorders>
              <w:top w:val="nil"/>
              <w:left w:val="nil"/>
              <w:bottom w:val="nil"/>
              <w:right w:val="nil"/>
            </w:tcBorders>
          </w:tcPr>
          <w:p w:rsidR="002117DC" w:rsidRPr="00C5114C" w:rsidP="00281717" w14:paraId="5493B22C" w14:textId="77777777">
            <w:pPr>
              <w:pStyle w:val="Normal6a"/>
            </w:pPr>
          </w:p>
        </w:tc>
      </w:tr>
      <w:tr w14:paraId="3BE0CA7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509F7D4" w14:textId="77777777">
            <w:pPr>
              <w:pStyle w:val="Normal6a"/>
            </w:pPr>
            <w:r w:rsidRPr="00C5114C">
              <w:rPr>
                <w:b/>
                <w:i/>
              </w:rPr>
              <w:t>b) Ett finansiellt instrument i fråga om vilket kunden eller den presumtiva kunden bestämmer att en minimiandel ska utgöras av miljömässigt hållbara investeringar enligt definitionen i artikel 2.17 i förordning (EU) 2019/2088.</w:t>
            </w:r>
          </w:p>
        </w:tc>
        <w:tc>
          <w:tcPr>
            <w:tcW w:w="4876" w:type="dxa"/>
            <w:tcBorders>
              <w:top w:val="nil"/>
              <w:left w:val="nil"/>
              <w:bottom w:val="nil"/>
              <w:right w:val="nil"/>
            </w:tcBorders>
          </w:tcPr>
          <w:p w:rsidR="002117DC" w:rsidRPr="00C5114C" w:rsidP="00281717" w14:paraId="3A752A33" w14:textId="77777777">
            <w:pPr>
              <w:pStyle w:val="Normal6a"/>
            </w:pPr>
          </w:p>
        </w:tc>
      </w:tr>
      <w:tr w14:paraId="4A92B8C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9C4B65D" w14:textId="77777777">
            <w:pPr>
              <w:pStyle w:val="Normal6a"/>
            </w:pPr>
            <w:r w:rsidRPr="00C5114C">
              <w:rPr>
                <w:b/>
                <w:i/>
              </w:rPr>
              <w:t>c) Ett finansiellt instrument som tar hänsyn till de huvudsakliga negativa konsekvenserna för hållbarhetsfaktorer enligt definitionen i artikel 2.24 i förordning (EU) 2019/2088, där kunden eller den presumtiva kunden bestämmer vilka kvalitativa eller kvantitativa faktorer som ska påvisa att sådan hänsyn tas.”</w:t>
            </w:r>
          </w:p>
        </w:tc>
        <w:tc>
          <w:tcPr>
            <w:tcW w:w="4876" w:type="dxa"/>
            <w:tcBorders>
              <w:top w:val="nil"/>
              <w:left w:val="nil"/>
              <w:bottom w:val="nil"/>
              <w:right w:val="nil"/>
            </w:tcBorders>
          </w:tcPr>
          <w:p w:rsidR="002117DC" w:rsidRPr="00C5114C" w:rsidP="00281717" w14:paraId="4A94D3EB" w14:textId="77777777">
            <w:pPr>
              <w:pStyle w:val="Normal6a"/>
            </w:pPr>
          </w:p>
        </w:tc>
      </w:tr>
    </w:tbl>
    <w:p w:rsidR="002117DC" w:rsidRPr="00C5114C" w:rsidP="002117DC" w14:paraId="79C8C04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5845C66" w14:textId="77777777">
      <w:r w:rsidRPr="00C5114C">
        <w:rPr>
          <w:rStyle w:val="HideTWBExt"/>
        </w:rPr>
        <w:t>&lt;/Amend&gt;</w:t>
      </w:r>
    </w:p>
    <w:p w:rsidR="002117DC" w:rsidRPr="00C5114C" w:rsidP="002117DC" w14:paraId="1602117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338</w:t>
      </w:r>
      <w:r w:rsidRPr="00C5114C">
        <w:rPr>
          <w:rStyle w:val="HideTWBExt"/>
          <w:b w:val="0"/>
        </w:rPr>
        <w:t>&lt;/NumAm&gt;</w:t>
      </w:r>
    </w:p>
    <w:p w:rsidR="002117DC" w:rsidRPr="00C5114C" w:rsidP="002117DC" w14:paraId="68658B06"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1A93623D" w14:textId="77777777">
      <w:pPr>
        <w:pStyle w:val="NormalBold"/>
      </w:pPr>
      <w:r w:rsidRPr="00C5114C">
        <w:rPr>
          <w:rStyle w:val="HideTWBExt"/>
          <w:b w:val="0"/>
        </w:rPr>
        <w:t>&lt;/RepeatBlock-By&gt;</w:t>
      </w:r>
    </w:p>
    <w:p w:rsidR="002117DC" w:rsidRPr="00C5114C" w:rsidP="002117DC" w14:paraId="232C77B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BF92168" w14:textId="77777777">
      <w:pPr>
        <w:pStyle w:val="NormalBold"/>
      </w:pPr>
      <w:r w:rsidRPr="00C5114C">
        <w:rPr>
          <w:rStyle w:val="HideTWBExt"/>
          <w:b w:val="0"/>
        </w:rPr>
        <w:t>&lt;Article&gt;</w:t>
      </w:r>
      <w:r w:rsidRPr="00C5114C">
        <w:t>Artikel 1 – stycke 1 – led 22 – led b</w:t>
      </w:r>
      <w:r w:rsidRPr="00C5114C">
        <w:rPr>
          <w:rStyle w:val="HideTWBExt"/>
          <w:b w:val="0"/>
        </w:rPr>
        <w:t>&lt;/Article&gt;</w:t>
      </w:r>
    </w:p>
    <w:p w:rsidR="002117DC" w:rsidRPr="00C5114C" w:rsidP="002117DC" w14:paraId="1F839E00" w14:textId="77777777">
      <w:r w:rsidRPr="00C5114C">
        <w:rPr>
          <w:rStyle w:val="HideTWBExt"/>
        </w:rPr>
        <w:t>&lt;DocAmend2&gt;</w:t>
      </w:r>
      <w:r w:rsidRPr="00C5114C">
        <w:t>Direktiv (EU) 2016/2341</w:t>
      </w:r>
      <w:r w:rsidRPr="00C5114C">
        <w:rPr>
          <w:rStyle w:val="HideTWBExt"/>
        </w:rPr>
        <w:t>&lt;/DocAmend2&gt;</w:t>
      </w:r>
    </w:p>
    <w:p w:rsidR="002117DC" w:rsidRPr="00C5114C" w:rsidP="002117DC" w14:paraId="17512C5C" w14:textId="77777777">
      <w:r w:rsidRPr="00C5114C">
        <w:rPr>
          <w:rStyle w:val="HideTWBExt"/>
        </w:rPr>
        <w:t>&lt;Article2&gt;</w:t>
      </w:r>
      <w:r w:rsidRPr="00C5114C">
        <w:t>Artikel 19 – punkt 1d</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A6DC1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01F8E68" w14:textId="77777777"/>
        </w:tc>
      </w:tr>
      <w:tr w14:paraId="11BBFF60"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D56FE1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D5E324A" w14:textId="77777777">
            <w:pPr>
              <w:pStyle w:val="AmColumnHeading"/>
            </w:pPr>
            <w:r w:rsidRPr="00C5114C">
              <w:t>Ändringsförslag</w:t>
            </w:r>
          </w:p>
        </w:tc>
      </w:tr>
      <w:tr w14:paraId="2266EF3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440CC14" w14:textId="77777777">
            <w:pPr>
              <w:pStyle w:val="Normal6a"/>
            </w:pPr>
            <w:r w:rsidRPr="00C5114C">
              <w:rPr>
                <w:b/>
                <w:i/>
              </w:rPr>
              <w:t>1d.</w:t>
            </w:r>
            <w:r w:rsidRPr="00C5114C">
              <w:tab/>
            </w:r>
            <w:r w:rsidRPr="00C5114C">
              <w:rPr>
                <w:b/>
                <w:i/>
              </w:rPr>
              <w:t>Vid tillämpning av punkt 1c avses med hållbarhetspreferenser medlemmens, förmånstagarens eller den presumtiva medlemmens val av om, och i så fall i vilken utsträckning, ett eller flera av följande finansiella instrument ska integreras i hans eller hennes investering:</w:t>
            </w:r>
          </w:p>
        </w:tc>
        <w:tc>
          <w:tcPr>
            <w:tcW w:w="4876" w:type="dxa"/>
            <w:tcBorders>
              <w:top w:val="nil"/>
              <w:left w:val="nil"/>
              <w:bottom w:val="nil"/>
              <w:right w:val="nil"/>
            </w:tcBorders>
          </w:tcPr>
          <w:p w:rsidR="002117DC" w:rsidRPr="00C5114C" w:rsidP="00281717" w14:paraId="74E22308" w14:textId="77777777">
            <w:pPr>
              <w:pStyle w:val="Normal6a"/>
            </w:pPr>
            <w:r w:rsidRPr="00C5114C">
              <w:rPr>
                <w:b/>
                <w:i/>
              </w:rPr>
              <w:t>utgår</w:t>
            </w:r>
          </w:p>
        </w:tc>
      </w:tr>
      <w:tr w14:paraId="7CB565D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1F37D1F" w14:textId="77777777">
            <w:pPr>
              <w:pStyle w:val="Normal6a"/>
            </w:pPr>
            <w:r w:rsidRPr="00C5114C">
              <w:rPr>
                <w:b/>
                <w:i/>
              </w:rPr>
              <w:t>a) Ett finansiellt instrument i fråga om vilket kunden eller den presumtiva kunden bestämmer att en minimiandel ska utgöras av miljömässigt hållbara investeringar enligt definitionen i artikel 2.1 i Europaparlamentets och rådets förordning (EU) 2020/852</w:t>
            </w:r>
            <w:r w:rsidRPr="00C5114C">
              <w:rPr>
                <w:b/>
                <w:i/>
                <w:vertAlign w:val="superscript"/>
              </w:rPr>
              <w:t>**</w:t>
            </w:r>
            <w:r w:rsidRPr="00C5114C">
              <w:rPr>
                <w:b/>
                <w:i/>
              </w:rPr>
              <w:t>.</w:t>
            </w:r>
          </w:p>
        </w:tc>
        <w:tc>
          <w:tcPr>
            <w:tcW w:w="4876" w:type="dxa"/>
            <w:tcBorders>
              <w:top w:val="nil"/>
              <w:left w:val="nil"/>
              <w:bottom w:val="nil"/>
              <w:right w:val="nil"/>
            </w:tcBorders>
          </w:tcPr>
          <w:p w:rsidR="002117DC" w:rsidRPr="00C5114C" w:rsidP="00281717" w14:paraId="5514094B" w14:textId="77777777">
            <w:pPr>
              <w:pStyle w:val="Normal6a"/>
            </w:pPr>
          </w:p>
        </w:tc>
      </w:tr>
      <w:tr w14:paraId="108BF26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61038DA" w14:textId="77777777">
            <w:pPr>
              <w:pStyle w:val="Normal6a"/>
            </w:pPr>
            <w:r w:rsidRPr="00C5114C">
              <w:rPr>
                <w:b/>
                <w:i/>
              </w:rPr>
              <w:t>b) Ett finansiellt instrument i fråga om vilket kunden eller den presumtiva kunden bestämmer att en minimiandel ska utgöras av miljömässigt hållbara investeringar enligt definitionen i artikel 2.17 i förordning (EU) 2019/2088.</w:t>
            </w:r>
          </w:p>
        </w:tc>
        <w:tc>
          <w:tcPr>
            <w:tcW w:w="4876" w:type="dxa"/>
            <w:tcBorders>
              <w:top w:val="nil"/>
              <w:left w:val="nil"/>
              <w:bottom w:val="nil"/>
              <w:right w:val="nil"/>
            </w:tcBorders>
          </w:tcPr>
          <w:p w:rsidR="002117DC" w:rsidRPr="00C5114C" w:rsidP="00281717" w14:paraId="4761DDEF" w14:textId="77777777">
            <w:pPr>
              <w:pStyle w:val="Normal6a"/>
            </w:pPr>
          </w:p>
        </w:tc>
      </w:tr>
      <w:tr w14:paraId="14527A7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3DEB4A0" w14:textId="77777777">
            <w:pPr>
              <w:pStyle w:val="Normal6a"/>
            </w:pPr>
            <w:r w:rsidRPr="00C5114C">
              <w:rPr>
                <w:b/>
                <w:i/>
              </w:rPr>
              <w:t>c) Ett finansiellt instrument som tar hänsyn till de huvudsakliga negativa konsekvenserna för hållbarhetsfaktorer enligt definitionen i artikel 2.24 i förordning (EU) 2019/2088, där kunden eller den presumtiva kunden bestämmer vilka kvalitativa eller kvantitativa faktorer som ska påvisa att sådan hänsyn tas.”</w:t>
            </w:r>
          </w:p>
        </w:tc>
        <w:tc>
          <w:tcPr>
            <w:tcW w:w="4876" w:type="dxa"/>
            <w:tcBorders>
              <w:top w:val="nil"/>
              <w:left w:val="nil"/>
              <w:bottom w:val="nil"/>
              <w:right w:val="nil"/>
            </w:tcBorders>
          </w:tcPr>
          <w:p w:rsidR="002117DC" w:rsidRPr="00C5114C" w:rsidP="00281717" w14:paraId="71C45735" w14:textId="77777777">
            <w:pPr>
              <w:pStyle w:val="Normal6a"/>
            </w:pPr>
          </w:p>
        </w:tc>
      </w:tr>
    </w:tbl>
    <w:p w:rsidR="002117DC" w:rsidRPr="00C5114C" w:rsidP="002117DC" w14:paraId="3B31554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EA1CFD9"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50AF9B1D" w14:textId="77777777">
      <w:pPr>
        <w:pStyle w:val="AmJustText"/>
      </w:pPr>
      <w:r w:rsidRPr="00C5114C">
        <w:t>Punkterna 1c och 1d överför Mifid II-direktivets individuella lämplighetsram till ett kollektivt tjänstepensionssammanhang där elicitering av individuella preferenser inte är genomförbar. Att beakta disaggregerade medlemspreferenser inom ramen för kollektiva förmånsbestämda pensionsplaner strider mot deras grundläggande struktur. Korshänvisningarna till definitioner i bestämmelserna i förordningen om hållbarhetsupplysningar som för närvarande håller på att ses över ger upphov till rättslig osäkerhet.</w:t>
      </w:r>
    </w:p>
    <w:p w:rsidR="002117DC" w:rsidRPr="00C5114C" w:rsidP="002117DC" w14:paraId="7BDE74EF" w14:textId="77777777">
      <w:r w:rsidRPr="00C5114C">
        <w:rPr>
          <w:rStyle w:val="HideTWBExt"/>
        </w:rPr>
        <w:t>&lt;/Amend&gt;</w:t>
      </w:r>
    </w:p>
    <w:p w:rsidR="002117DC" w:rsidRPr="00C5114C" w:rsidP="002117DC" w14:paraId="2679A26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339</w:t>
      </w:r>
      <w:r w:rsidRPr="00C5114C">
        <w:rPr>
          <w:rStyle w:val="HideTWBExt"/>
          <w:b w:val="0"/>
        </w:rPr>
        <w:t>&lt;/NumAm&gt;</w:t>
      </w:r>
    </w:p>
    <w:p w:rsidR="002117DC" w:rsidRPr="00C5114C" w:rsidP="002117DC" w14:paraId="23581BB1"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062B19B7" w14:textId="77777777">
      <w:pPr>
        <w:pStyle w:val="NormalBold"/>
      </w:pPr>
      <w:r w:rsidRPr="00C5114C">
        <w:rPr>
          <w:rStyle w:val="HideTWBExt"/>
          <w:b w:val="0"/>
        </w:rPr>
        <w:t>&lt;/RepeatBlock-By&gt;</w:t>
      </w:r>
    </w:p>
    <w:p w:rsidR="002117DC" w:rsidRPr="00C5114C" w:rsidP="002117DC" w14:paraId="3E862EB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CBBD769" w14:textId="77777777">
      <w:pPr>
        <w:pStyle w:val="NormalBold"/>
      </w:pPr>
      <w:r w:rsidRPr="00C5114C">
        <w:rPr>
          <w:rStyle w:val="HideTWBExt"/>
          <w:b w:val="0"/>
        </w:rPr>
        <w:t>&lt;Article&gt;</w:t>
      </w:r>
      <w:r w:rsidRPr="00C5114C">
        <w:t>Artikel 1 – stycke 1 – led 22 – led b</w:t>
      </w:r>
      <w:r w:rsidRPr="00C5114C">
        <w:rPr>
          <w:rStyle w:val="HideTWBExt"/>
          <w:b w:val="0"/>
        </w:rPr>
        <w:t>&lt;/Article&gt;</w:t>
      </w:r>
    </w:p>
    <w:p w:rsidR="002117DC" w:rsidRPr="00C5114C" w:rsidP="002117DC" w14:paraId="0D43AD51" w14:textId="77777777">
      <w:r w:rsidRPr="00C5114C">
        <w:rPr>
          <w:rStyle w:val="HideTWBExt"/>
        </w:rPr>
        <w:t>&lt;DocAmend2&gt;</w:t>
      </w:r>
      <w:r w:rsidRPr="00C5114C">
        <w:t>Direktiv (EU) 2016/2341</w:t>
      </w:r>
      <w:r w:rsidRPr="00C5114C">
        <w:rPr>
          <w:rStyle w:val="HideTWBExt"/>
        </w:rPr>
        <w:t>&lt;/DocAmend2&gt;</w:t>
      </w:r>
    </w:p>
    <w:p w:rsidR="002117DC" w:rsidRPr="00C5114C" w:rsidP="002117DC" w14:paraId="785CAB8D" w14:textId="77777777">
      <w:r w:rsidRPr="00C5114C">
        <w:rPr>
          <w:rStyle w:val="HideTWBExt"/>
        </w:rPr>
        <w:t>&lt;Article2&gt;</w:t>
      </w:r>
      <w:r w:rsidRPr="00C5114C">
        <w:t>Artikel 19 – punkt 1d</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DD369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62E4A18" w14:textId="77777777"/>
        </w:tc>
      </w:tr>
      <w:tr w14:paraId="2B2F494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983F75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6B50FE3" w14:textId="77777777">
            <w:pPr>
              <w:pStyle w:val="AmColumnHeading"/>
            </w:pPr>
            <w:r w:rsidRPr="00C5114C">
              <w:t>Ändringsförslag</w:t>
            </w:r>
          </w:p>
        </w:tc>
      </w:tr>
      <w:tr w14:paraId="70033C6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01B5CD8" w14:textId="77777777">
            <w:pPr>
              <w:pStyle w:val="Normal6a"/>
            </w:pPr>
            <w:r w:rsidRPr="00C5114C">
              <w:rPr>
                <w:b/>
                <w:i/>
              </w:rPr>
              <w:t>1d.</w:t>
            </w:r>
            <w:r w:rsidRPr="00C5114C">
              <w:tab/>
            </w:r>
            <w:r w:rsidRPr="00C5114C">
              <w:rPr>
                <w:b/>
                <w:i/>
              </w:rPr>
              <w:t>Vid tillämpning av punkt 1c avses med hållbarhetspreferenser medlemmens, förmånstagarens eller den presumtiva medlemmens val av om, och i så fall i vilken utsträckning, ett eller flera av följande finansiella instrument ska integreras i hans eller hennes investering:</w:t>
            </w:r>
          </w:p>
        </w:tc>
        <w:tc>
          <w:tcPr>
            <w:tcW w:w="4876" w:type="dxa"/>
            <w:tcBorders>
              <w:top w:val="nil"/>
              <w:left w:val="nil"/>
              <w:bottom w:val="nil"/>
              <w:right w:val="nil"/>
            </w:tcBorders>
          </w:tcPr>
          <w:p w:rsidR="002117DC" w:rsidRPr="00C5114C" w:rsidP="00281717" w14:paraId="44C5B6D1" w14:textId="77777777">
            <w:pPr>
              <w:pStyle w:val="Normal6a"/>
            </w:pPr>
            <w:r w:rsidRPr="00C5114C">
              <w:rPr>
                <w:b/>
                <w:i/>
              </w:rPr>
              <w:t>utgår</w:t>
            </w:r>
          </w:p>
        </w:tc>
      </w:tr>
      <w:tr w14:paraId="495B085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7320CE5" w14:textId="77777777">
            <w:pPr>
              <w:pStyle w:val="Normal6a"/>
            </w:pPr>
            <w:r w:rsidRPr="00C5114C">
              <w:rPr>
                <w:b/>
                <w:i/>
              </w:rPr>
              <w:t>a) Ett finansiellt instrument i fråga om vilket kunden eller den presumtiva kunden bestämmer att en minimiandel ska utgöras av miljömässigt hållbara investeringar enligt definitionen i artikel 2.1 i Europaparlamentets och rådets förordning (EU) 2020/852</w:t>
            </w:r>
            <w:r w:rsidRPr="00C5114C">
              <w:rPr>
                <w:b/>
                <w:i/>
                <w:vertAlign w:val="superscript"/>
              </w:rPr>
              <w:t>**</w:t>
            </w:r>
            <w:r w:rsidRPr="00C5114C">
              <w:rPr>
                <w:b/>
                <w:i/>
              </w:rPr>
              <w:t>.</w:t>
            </w:r>
          </w:p>
        </w:tc>
        <w:tc>
          <w:tcPr>
            <w:tcW w:w="4876" w:type="dxa"/>
            <w:tcBorders>
              <w:top w:val="nil"/>
              <w:left w:val="nil"/>
              <w:bottom w:val="nil"/>
              <w:right w:val="nil"/>
            </w:tcBorders>
          </w:tcPr>
          <w:p w:rsidR="002117DC" w:rsidRPr="00C5114C" w:rsidP="00281717" w14:paraId="66258B39" w14:textId="77777777">
            <w:pPr>
              <w:pStyle w:val="Normal6a"/>
            </w:pPr>
          </w:p>
        </w:tc>
      </w:tr>
      <w:tr w14:paraId="367AE0E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45BA408" w14:textId="77777777">
            <w:pPr>
              <w:pStyle w:val="Normal6a"/>
            </w:pPr>
            <w:r w:rsidRPr="00C5114C">
              <w:rPr>
                <w:b/>
                <w:i/>
              </w:rPr>
              <w:t>b) Ett finansiellt instrument i fråga om vilket kunden eller den presumtiva kunden bestämmer att en minimiandel ska utgöras av miljömässigt hållbara investeringar enligt definitionen i artikel 2.17 i förordning (EU) 2019/2088.</w:t>
            </w:r>
          </w:p>
        </w:tc>
        <w:tc>
          <w:tcPr>
            <w:tcW w:w="4876" w:type="dxa"/>
            <w:tcBorders>
              <w:top w:val="nil"/>
              <w:left w:val="nil"/>
              <w:bottom w:val="nil"/>
              <w:right w:val="nil"/>
            </w:tcBorders>
          </w:tcPr>
          <w:p w:rsidR="002117DC" w:rsidRPr="00C5114C" w:rsidP="00281717" w14:paraId="0AB0AA1D" w14:textId="77777777">
            <w:pPr>
              <w:pStyle w:val="Normal6a"/>
            </w:pPr>
          </w:p>
        </w:tc>
      </w:tr>
      <w:tr w14:paraId="071D8CC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3127A2C" w14:textId="77777777">
            <w:pPr>
              <w:pStyle w:val="Normal6a"/>
            </w:pPr>
            <w:r w:rsidRPr="00C5114C">
              <w:rPr>
                <w:b/>
                <w:i/>
              </w:rPr>
              <w:t>c) Ett finansiellt instrument som tar hänsyn till de huvudsakliga negativa konsekvenserna för hållbarhetsfaktorer enligt definitionen i artikel 2.24 i förordning (EU) 2019/2088, där kunden eller den presumtiva kunden bestämmer vilka kvalitativa eller kvantitativa faktorer som ska påvisa att sådan hänsyn tas.”</w:t>
            </w:r>
          </w:p>
        </w:tc>
        <w:tc>
          <w:tcPr>
            <w:tcW w:w="4876" w:type="dxa"/>
            <w:tcBorders>
              <w:top w:val="nil"/>
              <w:left w:val="nil"/>
              <w:bottom w:val="nil"/>
              <w:right w:val="nil"/>
            </w:tcBorders>
          </w:tcPr>
          <w:p w:rsidR="002117DC" w:rsidRPr="00C5114C" w:rsidP="00281717" w14:paraId="16E5C0AE" w14:textId="77777777">
            <w:pPr>
              <w:pStyle w:val="Normal6a"/>
            </w:pPr>
          </w:p>
        </w:tc>
      </w:tr>
    </w:tbl>
    <w:p w:rsidR="002117DC" w:rsidRPr="00C5114C" w:rsidP="002117DC" w14:paraId="13ADB52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A0ABE35"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592FBD76" w14:textId="77777777">
      <w:pPr>
        <w:pStyle w:val="AmJustText"/>
      </w:pPr>
      <w:r w:rsidRPr="00C5114C">
        <w:t>Tjänstepensionsinstituten bör vara fria att bestämma hur hållbarhetspreferenserna ska bedömas, eftersom det inte alltid handlar om individuella investeringsbeslut (de kan även vara kollektiva).</w:t>
      </w:r>
    </w:p>
    <w:p w:rsidR="002117DC" w:rsidRPr="00C5114C" w:rsidP="002117DC" w14:paraId="17843947" w14:textId="77777777">
      <w:r w:rsidRPr="00C5114C">
        <w:rPr>
          <w:rStyle w:val="HideTWBExt"/>
        </w:rPr>
        <w:t>&lt;/Amend&gt;</w:t>
      </w:r>
    </w:p>
    <w:p w:rsidR="002117DC" w:rsidRPr="00C5114C" w:rsidP="002117DC" w14:paraId="271A7B4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340</w:t>
      </w:r>
      <w:r w:rsidRPr="00C5114C">
        <w:rPr>
          <w:rStyle w:val="HideTWBExt"/>
          <w:b w:val="0"/>
        </w:rPr>
        <w:t>&lt;/NumAm&gt;</w:t>
      </w:r>
    </w:p>
    <w:p w:rsidR="002117DC" w:rsidRPr="00C5114C" w:rsidP="002117DC" w14:paraId="3DF79859" w14:textId="77777777">
      <w:pPr>
        <w:pStyle w:val="NormalBold"/>
      </w:pPr>
      <w:r w:rsidRPr="00C5114C">
        <w:rPr>
          <w:rStyle w:val="HideTWBExt"/>
          <w:b w:val="0"/>
        </w:rPr>
        <w:t>&lt;RepeatBlock-By&gt;&lt;Members&gt;</w:t>
      </w:r>
      <w:r w:rsidRPr="00C5114C">
        <w:t>Auke Zijlstra, Mireia Borrás Pabón</w:t>
      </w:r>
      <w:r w:rsidRPr="00C5114C">
        <w:rPr>
          <w:rStyle w:val="HideTWBExt"/>
          <w:b w:val="0"/>
        </w:rPr>
        <w:t>&lt;/Members&gt;</w:t>
      </w:r>
    </w:p>
    <w:p w:rsidR="002117DC" w:rsidRPr="00C5114C" w:rsidP="002117DC" w14:paraId="5E9C7475" w14:textId="77777777">
      <w:pPr>
        <w:pStyle w:val="NormalBold"/>
      </w:pPr>
      <w:r w:rsidRPr="00C5114C">
        <w:rPr>
          <w:rStyle w:val="HideTWBExt"/>
          <w:b w:val="0"/>
        </w:rPr>
        <w:t>&lt;/RepeatBlock-By&gt;</w:t>
      </w:r>
    </w:p>
    <w:p w:rsidR="002117DC" w:rsidRPr="00C5114C" w:rsidP="002117DC" w14:paraId="332C9C7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17AA97D" w14:textId="77777777">
      <w:pPr>
        <w:pStyle w:val="NormalBold"/>
      </w:pPr>
      <w:r w:rsidRPr="00C5114C">
        <w:rPr>
          <w:rStyle w:val="HideTWBExt"/>
          <w:b w:val="0"/>
        </w:rPr>
        <w:t>&lt;Article&gt;</w:t>
      </w:r>
      <w:r w:rsidRPr="00C5114C">
        <w:t>Artikel 1 – stycke 1 – led 22 – led b</w:t>
      </w:r>
      <w:r w:rsidRPr="00C5114C">
        <w:rPr>
          <w:rStyle w:val="HideTWBExt"/>
          <w:b w:val="0"/>
        </w:rPr>
        <w:t>&lt;/Article&gt;</w:t>
      </w:r>
    </w:p>
    <w:p w:rsidR="002117DC" w:rsidRPr="00C5114C" w:rsidP="002117DC" w14:paraId="69C505B6" w14:textId="77777777">
      <w:r w:rsidRPr="00C5114C">
        <w:rPr>
          <w:rStyle w:val="HideTWBExt"/>
        </w:rPr>
        <w:t>&lt;DocAmend2&gt;</w:t>
      </w:r>
      <w:r w:rsidRPr="00C5114C">
        <w:t>Direktiv (EU) 2016/2341</w:t>
      </w:r>
      <w:r w:rsidRPr="00C5114C">
        <w:rPr>
          <w:rStyle w:val="HideTWBExt"/>
        </w:rPr>
        <w:t>&lt;/DocAmend2&gt;</w:t>
      </w:r>
    </w:p>
    <w:p w:rsidR="002117DC" w:rsidRPr="00C5114C" w:rsidP="002117DC" w14:paraId="46790723" w14:textId="77777777">
      <w:r w:rsidRPr="00C5114C">
        <w:rPr>
          <w:rStyle w:val="HideTWBExt"/>
        </w:rPr>
        <w:t>&lt;Article2&gt;</w:t>
      </w:r>
      <w:r w:rsidRPr="00C5114C">
        <w:t>Artikel 19 – punkt 1d</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E40DE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C139266" w14:textId="77777777"/>
        </w:tc>
      </w:tr>
      <w:tr w14:paraId="1E0A502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8F5146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D1C9EF2" w14:textId="77777777">
            <w:pPr>
              <w:pStyle w:val="AmColumnHeading"/>
            </w:pPr>
            <w:r w:rsidRPr="00C5114C">
              <w:t>Ändringsförslag</w:t>
            </w:r>
          </w:p>
        </w:tc>
      </w:tr>
      <w:tr w14:paraId="66FFBAA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CB0CDE5" w14:textId="77777777">
            <w:pPr>
              <w:pStyle w:val="Normal6a"/>
            </w:pPr>
            <w:r w:rsidRPr="00C5114C">
              <w:t>1d.</w:t>
            </w:r>
            <w:r w:rsidRPr="00C5114C">
              <w:tab/>
            </w:r>
            <w:r w:rsidRPr="00C5114C">
              <w:rPr>
                <w:b/>
                <w:i/>
              </w:rPr>
              <w:t>Vid tillämpning av punkt 1c avses med hållbarhetspreferenser medlemmens, förmånstagarens eller den presumtiva medlemmens val av om, och</w:t>
            </w:r>
            <w:r w:rsidRPr="00C5114C">
              <w:t xml:space="preserve"> i </w:t>
            </w:r>
            <w:r w:rsidRPr="00C5114C">
              <w:rPr>
                <w:b/>
                <w:i/>
              </w:rPr>
              <w:t>så fall i vilken utsträckning, ett eller flera av följande finansiella instrument ska integreras i hans eller hennes investering:</w:t>
            </w:r>
          </w:p>
        </w:tc>
        <w:tc>
          <w:tcPr>
            <w:tcW w:w="4876" w:type="dxa"/>
            <w:tcBorders>
              <w:top w:val="nil"/>
              <w:left w:val="nil"/>
              <w:bottom w:val="nil"/>
              <w:right w:val="nil"/>
            </w:tcBorders>
          </w:tcPr>
          <w:p w:rsidR="002117DC" w:rsidRPr="00C5114C" w:rsidP="00281717" w14:paraId="75D77DBD" w14:textId="77777777">
            <w:pPr>
              <w:pStyle w:val="Normal6a"/>
            </w:pPr>
            <w:r w:rsidRPr="00C5114C">
              <w:t>1d.</w:t>
            </w:r>
            <w:r w:rsidRPr="00C5114C">
              <w:tab/>
            </w:r>
            <w:r w:rsidRPr="00C5114C">
              <w:rPr>
                <w:b/>
                <w:i/>
              </w:rPr>
              <w:t>Tjänstepensionsinstitutet ska offentliggöra de aggregerade resultaten av undersökningen och förklara hur dessa resultat har återspeglats i investeringspolicyn. Inga minimianslag till gröna eller miljöorienterade investeringar får införas. De preferenser som uttrycks ska endast tillämpas</w:t>
            </w:r>
            <w:r w:rsidRPr="00C5114C">
              <w:t xml:space="preserve"> i </w:t>
            </w:r>
            <w:r w:rsidRPr="00C5114C">
              <w:rPr>
                <w:b/>
                <w:i/>
              </w:rPr>
              <w:t>den mån detta är förenligt med aktsamhetsprincipen, arten och varaktigheten av åtagandena och den övergripande skyldigheten att agera utifrån medlemmarnas och förmånstagarnas bästa intresse. Om undersökningen inte visar att det finns en tydlig preferens, ska tjänstepensionsinstitutet inte vara skyldigt att fastställa ett särskilt anslag till sådana investeringar.</w:t>
            </w:r>
          </w:p>
        </w:tc>
      </w:tr>
    </w:tbl>
    <w:p w:rsidR="002117DC" w:rsidRPr="00C5114C" w:rsidP="002117DC" w14:paraId="7BA8E11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8D07804"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1098F5B7" w14:textId="77777777">
      <w:pPr>
        <w:pStyle w:val="AmJustText"/>
      </w:pPr>
      <w:r w:rsidRPr="00C5114C">
        <w:t>Deltagarna, och inte lagstiftarna eller tjänstepensionsinstitutens förvaltare, bör fastställa om deras pensionssparande får användas för gröna investeringar samt den högsta tillåtna tilldelningen. Denna strategi respekterar deltagarnas val utan att skapa en obligatorisk kvot för gröna investeringar.</w:t>
      </w:r>
    </w:p>
    <w:p w:rsidR="002117DC" w:rsidRPr="00C5114C" w:rsidP="002117DC" w14:paraId="5717332A" w14:textId="77777777">
      <w:r w:rsidRPr="00C5114C">
        <w:rPr>
          <w:rStyle w:val="HideTWBExt"/>
        </w:rPr>
        <w:t>&lt;/Amend&gt;</w:t>
      </w:r>
    </w:p>
    <w:p w:rsidR="002117DC" w:rsidRPr="00C5114C" w:rsidP="002117DC" w14:paraId="23A0BB6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341</w:t>
      </w:r>
      <w:r w:rsidRPr="00C5114C">
        <w:rPr>
          <w:rStyle w:val="HideTWBExt"/>
          <w:b w:val="0"/>
        </w:rPr>
        <w:t>&lt;/NumAm&gt;</w:t>
      </w:r>
    </w:p>
    <w:p w:rsidR="002117DC" w:rsidRPr="00C5114C" w:rsidP="002117DC" w14:paraId="6842783E" w14:textId="77777777">
      <w:pPr>
        <w:pStyle w:val="NormalBold"/>
      </w:pPr>
      <w:r w:rsidRPr="00C5114C">
        <w:rPr>
          <w:rStyle w:val="HideTWBExt"/>
          <w:b w:val="0"/>
        </w:rPr>
        <w:t>&lt;RepeatBlock-By&gt;&lt;Members&gt;</w:t>
      </w:r>
      <w:r w:rsidRPr="00C5114C">
        <w:t>Adnan Dibrani, Niels Fuglsang, Thomas Bajada, Lara Wolters, René Repasi</w:t>
      </w:r>
      <w:r w:rsidRPr="00C5114C">
        <w:rPr>
          <w:rStyle w:val="HideTWBExt"/>
          <w:b w:val="0"/>
        </w:rPr>
        <w:t>&lt;/Members&gt;</w:t>
      </w:r>
    </w:p>
    <w:p w:rsidR="002117DC" w:rsidRPr="00C5114C" w:rsidP="002117DC" w14:paraId="590BDF34" w14:textId="77777777">
      <w:pPr>
        <w:pStyle w:val="NormalBold"/>
      </w:pPr>
      <w:r w:rsidRPr="00C5114C">
        <w:rPr>
          <w:rStyle w:val="HideTWBExt"/>
          <w:b w:val="0"/>
        </w:rPr>
        <w:t>&lt;/RepeatBlock-By&gt;</w:t>
      </w:r>
    </w:p>
    <w:p w:rsidR="002117DC" w:rsidRPr="00C5114C" w:rsidP="002117DC" w14:paraId="377EB15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265720E" w14:textId="77777777">
      <w:pPr>
        <w:pStyle w:val="NormalBold"/>
      </w:pPr>
      <w:r w:rsidRPr="00C5114C">
        <w:rPr>
          <w:rStyle w:val="HideTWBExt"/>
          <w:b w:val="0"/>
        </w:rPr>
        <w:t>&lt;Article&gt;</w:t>
      </w:r>
      <w:r w:rsidRPr="00C5114C">
        <w:t>Artikel 1 – stycke 1 – led 22 – led b</w:t>
      </w:r>
      <w:r w:rsidRPr="00C5114C">
        <w:rPr>
          <w:rStyle w:val="HideTWBExt"/>
          <w:b w:val="0"/>
        </w:rPr>
        <w:t>&lt;/Article&gt;</w:t>
      </w:r>
    </w:p>
    <w:p w:rsidR="002117DC" w:rsidRPr="00C5114C" w:rsidP="002117DC" w14:paraId="58D53FB4" w14:textId="77777777">
      <w:r w:rsidRPr="00C5114C">
        <w:rPr>
          <w:rStyle w:val="HideTWBExt"/>
        </w:rPr>
        <w:t>&lt;DocAmend2&gt;</w:t>
      </w:r>
      <w:r w:rsidRPr="00C5114C">
        <w:t>Direktiv (EU) 2016/2341</w:t>
      </w:r>
      <w:r w:rsidRPr="00C5114C">
        <w:rPr>
          <w:rStyle w:val="HideTWBExt"/>
        </w:rPr>
        <w:t>&lt;/DocAmend2&gt;</w:t>
      </w:r>
    </w:p>
    <w:p w:rsidR="002117DC" w:rsidRPr="00C5114C" w:rsidP="002117DC" w14:paraId="07F9B436" w14:textId="77777777">
      <w:r w:rsidRPr="00C5114C">
        <w:rPr>
          <w:rStyle w:val="HideTWBExt"/>
        </w:rPr>
        <w:t>&lt;Article2&gt;</w:t>
      </w:r>
      <w:r w:rsidRPr="00C5114C">
        <w:t>Artikel 19 – punkt 1d</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06052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1832A9A" w14:textId="77777777"/>
        </w:tc>
      </w:tr>
      <w:tr w14:paraId="55B0CF0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2006D4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56D1AFA" w14:textId="77777777">
            <w:pPr>
              <w:pStyle w:val="AmColumnHeading"/>
            </w:pPr>
            <w:r w:rsidRPr="00C5114C">
              <w:t>Ändringsförslag</w:t>
            </w:r>
          </w:p>
        </w:tc>
      </w:tr>
      <w:tr w14:paraId="182FC28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B02E9B9" w14:textId="77777777">
            <w:pPr>
              <w:pStyle w:val="Normal6a"/>
            </w:pPr>
            <w:r w:rsidRPr="00C5114C">
              <w:t>1d.</w:t>
            </w:r>
            <w:r w:rsidRPr="00C5114C">
              <w:tab/>
              <w:t>Vid tillämpning av punkt 1c avses med hållbarhetspreferenser medlemmens, förmånstagarens eller den presumtiva medlemmens val av om, och i så fall i vilken utsträckning</w:t>
            </w:r>
            <w:r w:rsidRPr="00C5114C">
              <w:rPr>
                <w:b/>
                <w:i/>
              </w:rPr>
              <w:t>, ett eller flera av följande finansiella instrument ska integreras i hans eller hennes investering:</w:t>
            </w:r>
          </w:p>
        </w:tc>
        <w:tc>
          <w:tcPr>
            <w:tcW w:w="4876" w:type="dxa"/>
            <w:tcBorders>
              <w:top w:val="nil"/>
              <w:left w:val="nil"/>
              <w:bottom w:val="nil"/>
              <w:right w:val="nil"/>
            </w:tcBorders>
          </w:tcPr>
          <w:p w:rsidR="002117DC" w:rsidRPr="00C5114C" w:rsidP="00281717" w14:paraId="39CD6886" w14:textId="77777777">
            <w:pPr>
              <w:pStyle w:val="Normal6a"/>
            </w:pPr>
            <w:r w:rsidRPr="00C5114C">
              <w:t>1d.</w:t>
            </w:r>
            <w:r w:rsidRPr="00C5114C">
              <w:tab/>
              <w:t xml:space="preserve">Vid tillämpning av punkt 1c avses med hållbarhetspreferenser medlemmens, förmånstagarens eller den presumtiva medlemmens val av om, och i så fall i vilken utsträckning </w:t>
            </w:r>
            <w:r w:rsidRPr="00C5114C">
              <w:rPr>
                <w:b/>
                <w:i/>
              </w:rPr>
              <w:t>tjänstepensionsinstitutet bör investera i enlighet med de kategorier som anges i artiklarna 7, 8 och 9 i [reviderad förordning (EU) 2019/2088].</w:t>
            </w:r>
          </w:p>
        </w:tc>
      </w:tr>
    </w:tbl>
    <w:p w:rsidR="002117DC" w:rsidRPr="00C5114C" w:rsidP="002117DC" w14:paraId="7B45C94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F483ACE" w14:textId="77777777">
      <w:r w:rsidRPr="00C5114C">
        <w:rPr>
          <w:rStyle w:val="HideTWBExt"/>
        </w:rPr>
        <w:t>&lt;/Amend&gt;</w:t>
      </w:r>
    </w:p>
    <w:p w:rsidR="002117DC" w:rsidRPr="00C5114C" w:rsidP="002117DC" w14:paraId="01F800A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342</w:t>
      </w:r>
      <w:r w:rsidRPr="00C5114C">
        <w:rPr>
          <w:rStyle w:val="HideTWBExt"/>
          <w:b w:val="0"/>
        </w:rPr>
        <w:t>&lt;/NumAm&gt;</w:t>
      </w:r>
    </w:p>
    <w:p w:rsidR="002117DC" w:rsidRPr="00C5114C" w:rsidP="002117DC" w14:paraId="223D3479"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2112D5D6" w14:textId="77777777">
      <w:pPr>
        <w:pStyle w:val="NormalBold"/>
      </w:pPr>
      <w:r w:rsidRPr="00C5114C">
        <w:rPr>
          <w:rStyle w:val="HideTWBExt"/>
          <w:b w:val="0"/>
        </w:rPr>
        <w:t>&lt;/RepeatBlock-By&gt;</w:t>
      </w:r>
    </w:p>
    <w:p w:rsidR="002117DC" w:rsidRPr="00C5114C" w:rsidP="002117DC" w14:paraId="6AA22EF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AF154E2" w14:textId="77777777">
      <w:pPr>
        <w:pStyle w:val="NormalBold"/>
      </w:pPr>
      <w:r w:rsidRPr="00C5114C">
        <w:rPr>
          <w:rStyle w:val="HideTWBExt"/>
          <w:b w:val="0"/>
        </w:rPr>
        <w:t>&lt;Article&gt;</w:t>
      </w:r>
      <w:r w:rsidRPr="00C5114C">
        <w:t>Artikel 1 – stycke 1 – led 22 – led bb (nytt)</w:t>
      </w:r>
      <w:r w:rsidRPr="00C5114C">
        <w:rPr>
          <w:rStyle w:val="HideTWBExt"/>
          <w:b w:val="0"/>
        </w:rPr>
        <w:t>&lt;/Article&gt;</w:t>
      </w:r>
    </w:p>
    <w:p w:rsidR="002117DC" w:rsidRPr="00C5114C" w:rsidP="002117DC" w14:paraId="47524C0D" w14:textId="77777777">
      <w:r w:rsidRPr="00C5114C">
        <w:rPr>
          <w:rStyle w:val="HideTWBExt"/>
        </w:rPr>
        <w:t>&lt;DocAmend2&gt;</w:t>
      </w:r>
      <w:r w:rsidRPr="00C5114C">
        <w:t>Direktiv (EU) 2016/2341</w:t>
      </w:r>
      <w:r w:rsidRPr="00C5114C">
        <w:rPr>
          <w:rStyle w:val="HideTWBExt"/>
        </w:rPr>
        <w:t>&lt;/DocAmend2&gt;</w:t>
      </w:r>
    </w:p>
    <w:p w:rsidR="002117DC" w:rsidRPr="00C5114C" w:rsidP="002117DC" w14:paraId="3B3C6291" w14:textId="77777777">
      <w:r w:rsidRPr="00C5114C">
        <w:rPr>
          <w:rStyle w:val="HideTWBExt"/>
        </w:rPr>
        <w:t>&lt;Article2&gt;</w:t>
      </w:r>
      <w:r w:rsidRPr="00C5114C">
        <w:t>Artikel 19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E3DEA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69E3855" w14:textId="77777777"/>
        </w:tc>
      </w:tr>
      <w:tr w14:paraId="12FD99C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6E2B632" w14:textId="77777777">
            <w:pPr>
              <w:pStyle w:val="AmColumnHeading"/>
            </w:pPr>
            <w:r w:rsidRPr="00C5114C">
              <w:t>Nuvarande lydelse</w:t>
            </w:r>
          </w:p>
        </w:tc>
        <w:tc>
          <w:tcPr>
            <w:tcW w:w="4876" w:type="dxa"/>
            <w:tcBorders>
              <w:top w:val="nil"/>
              <w:left w:val="nil"/>
              <w:bottom w:val="nil"/>
              <w:right w:val="nil"/>
            </w:tcBorders>
          </w:tcPr>
          <w:p w:rsidR="002117DC" w:rsidRPr="00C5114C" w:rsidP="00281717" w14:paraId="12744EBE" w14:textId="77777777">
            <w:pPr>
              <w:pStyle w:val="AmColumnHeading"/>
            </w:pPr>
            <w:r w:rsidRPr="00C5114C">
              <w:t>Ändringsförslag</w:t>
            </w:r>
          </w:p>
        </w:tc>
      </w:tr>
      <w:tr w14:paraId="544A372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60231F4" w14:textId="77777777">
            <w:pPr>
              <w:pStyle w:val="Normal6a"/>
            </w:pPr>
          </w:p>
        </w:tc>
        <w:tc>
          <w:tcPr>
            <w:tcW w:w="4876" w:type="dxa"/>
            <w:tcBorders>
              <w:top w:val="nil"/>
              <w:left w:val="nil"/>
              <w:bottom w:val="nil"/>
              <w:right w:val="nil"/>
            </w:tcBorders>
          </w:tcPr>
          <w:p w:rsidR="002117DC" w:rsidRPr="00C5114C" w:rsidP="00281717" w14:paraId="3D43275F" w14:textId="77777777">
            <w:pPr>
              <w:pStyle w:val="Normal6a"/>
            </w:pPr>
            <w:r w:rsidRPr="00C5114C">
              <w:rPr>
                <w:b/>
                <w:i/>
              </w:rPr>
              <w:t>bb)</w:t>
            </w:r>
            <w:r w:rsidRPr="00C5114C">
              <w:tab/>
            </w:r>
            <w:r w:rsidRPr="00C5114C">
              <w:rPr>
                <w:b/>
                <w:i/>
              </w:rPr>
              <w:t>Punkt 4 ska ändras på följande sätt:</w:t>
            </w:r>
          </w:p>
        </w:tc>
      </w:tr>
      <w:tr w14:paraId="535236C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E32FCF5" w14:textId="77777777">
            <w:pPr>
              <w:pStyle w:val="Normal6a"/>
            </w:pPr>
            <w:r w:rsidRPr="00C5114C">
              <w:t>4. Medlemsstaterna får inte kräva att de tjänstepensionsinstitut som är registrerade eller auktoriserade inom deras territorium investerar i särskilda typer av tillgångar.</w:t>
            </w:r>
          </w:p>
        </w:tc>
        <w:tc>
          <w:tcPr>
            <w:tcW w:w="4876" w:type="dxa"/>
            <w:tcBorders>
              <w:top w:val="nil"/>
              <w:left w:val="nil"/>
              <w:bottom w:val="nil"/>
              <w:right w:val="nil"/>
            </w:tcBorders>
          </w:tcPr>
          <w:p w:rsidR="002117DC" w:rsidRPr="00C5114C" w:rsidP="00281717" w14:paraId="451F0D68" w14:textId="77777777">
            <w:pPr>
              <w:pStyle w:val="Normal6a"/>
            </w:pPr>
            <w:r w:rsidRPr="00C5114C">
              <w:t xml:space="preserve">”4. Medlemsstaterna får inte kräva att de tjänstepensionsinstitut som är registrerade eller auktoriserade inom deras territorium investerar i särskilda typer </w:t>
            </w:r>
            <w:r w:rsidRPr="00C5114C">
              <w:rPr>
                <w:b/>
                <w:i/>
              </w:rPr>
              <w:t>eller kategorier</w:t>
            </w:r>
            <w:r w:rsidRPr="00C5114C">
              <w:t xml:space="preserve"> av tillgångar</w:t>
            </w:r>
            <w:r w:rsidRPr="00C5114C">
              <w:rPr>
                <w:b/>
                <w:i/>
              </w:rPr>
              <w:t>, och ska inte införa geografiska eller andra mandat och minimibelopp för tjänstepensionsinstitutens investeringar</w:t>
            </w:r>
            <w:r w:rsidRPr="00C5114C">
              <w:t>.</w:t>
            </w:r>
          </w:p>
        </w:tc>
      </w:tr>
    </w:tbl>
    <w:p w:rsidR="002117DC" w:rsidRPr="00C5114C" w:rsidP="002117DC" w14:paraId="140C74F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CF1020D" w14:textId="77777777">
      <w:pPr>
        <w:pStyle w:val="AmCrossRef"/>
      </w:pPr>
      <w:r w:rsidRPr="00C5114C">
        <w:t>(32016L2341)</w:t>
      </w:r>
    </w:p>
    <w:p w:rsidR="002117DC" w:rsidRPr="00C5114C" w:rsidP="002117DC" w14:paraId="04E87508" w14:textId="77777777">
      <w:r w:rsidRPr="00C5114C">
        <w:rPr>
          <w:rStyle w:val="HideTWBExt"/>
        </w:rPr>
        <w:t>&lt;/Amend&gt;</w:t>
      </w:r>
    </w:p>
    <w:p w:rsidR="002117DC" w:rsidRPr="00C5114C" w:rsidP="002117DC" w14:paraId="7EE490E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343</w:t>
      </w:r>
      <w:r w:rsidRPr="00C5114C">
        <w:rPr>
          <w:rStyle w:val="HideTWBExt"/>
          <w:b w:val="0"/>
        </w:rPr>
        <w:t>&lt;/NumAm&gt;</w:t>
      </w:r>
    </w:p>
    <w:p w:rsidR="002117DC" w:rsidRPr="00C5114C" w:rsidP="002117DC" w14:paraId="21986735" w14:textId="77777777">
      <w:pPr>
        <w:pStyle w:val="NormalBold"/>
      </w:pPr>
      <w:r w:rsidRPr="00C5114C">
        <w:rPr>
          <w:rStyle w:val="HideTWBExt"/>
          <w:b w:val="0"/>
        </w:rPr>
        <w:t>&lt;RepeatBlock-By&gt;&lt;Members&gt;</w:t>
      </w:r>
      <w:r w:rsidRPr="00C5114C">
        <w:t>Auke Zijlstra</w:t>
      </w:r>
      <w:r w:rsidRPr="00C5114C">
        <w:rPr>
          <w:rStyle w:val="HideTWBExt"/>
          <w:b w:val="0"/>
        </w:rPr>
        <w:t>&lt;/Members&gt;</w:t>
      </w:r>
    </w:p>
    <w:p w:rsidR="002117DC" w:rsidRPr="00C5114C" w:rsidP="002117DC" w14:paraId="6EBC1C04" w14:textId="77777777">
      <w:pPr>
        <w:pStyle w:val="NormalBold"/>
      </w:pPr>
      <w:r w:rsidRPr="00C5114C">
        <w:rPr>
          <w:rStyle w:val="HideTWBExt"/>
          <w:b w:val="0"/>
        </w:rPr>
        <w:t>&lt;/RepeatBlock-By&gt;</w:t>
      </w:r>
    </w:p>
    <w:p w:rsidR="002117DC" w:rsidRPr="00C5114C" w:rsidP="002117DC" w14:paraId="418BB56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7BACBEB" w14:textId="77777777">
      <w:pPr>
        <w:pStyle w:val="NormalBold"/>
      </w:pPr>
      <w:r w:rsidRPr="00C5114C">
        <w:rPr>
          <w:rStyle w:val="HideTWBExt"/>
          <w:b w:val="0"/>
        </w:rPr>
        <w:t>&lt;Article&gt;</w:t>
      </w:r>
      <w:r w:rsidRPr="00C5114C">
        <w:t>Artikel 1 – stycke 1 – led 22 – led c – inledningen</w:t>
      </w:r>
      <w:r w:rsidRPr="00C5114C">
        <w:rPr>
          <w:rStyle w:val="HideTWBExt"/>
          <w:b w:val="0"/>
        </w:rPr>
        <w:t>&lt;/Article&gt;</w:t>
      </w:r>
    </w:p>
    <w:p w:rsidR="002117DC" w:rsidRPr="00C5114C" w:rsidP="002117DC" w14:paraId="442DC33F" w14:textId="77777777">
      <w:r w:rsidRPr="00C5114C">
        <w:rPr>
          <w:rStyle w:val="HideTWBExt"/>
        </w:rPr>
        <w:t>&lt;DocAmend2&gt;</w:t>
      </w:r>
      <w:r w:rsidRPr="00C5114C">
        <w:t>Direktiv (EU) 2016/2341</w:t>
      </w:r>
      <w:r w:rsidRPr="00C5114C">
        <w:rPr>
          <w:rStyle w:val="HideTWBExt"/>
        </w:rPr>
        <w:t>&lt;/DocAmend2&gt;</w:t>
      </w:r>
    </w:p>
    <w:p w:rsidR="002117DC" w:rsidRPr="00C5114C" w:rsidP="002117DC" w14:paraId="2AA82FAA" w14:textId="77777777">
      <w:r w:rsidRPr="00C5114C">
        <w:rPr>
          <w:rStyle w:val="HideTWBExt"/>
        </w:rPr>
        <w:t>&lt;Article2&gt;</w:t>
      </w:r>
      <w:r w:rsidRPr="00C5114C">
        <w:t>Artikel 19 – punkt 6 – stycke 1</w:t>
      </w:r>
      <w:r w:rsidRPr="00C5114C">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C4993" w14:textId="77777777" w:rsidTr="0028171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1395631" w14:textId="77777777"/>
        </w:tc>
      </w:tr>
      <w:tr w14:paraId="148062E0" w14:textId="77777777" w:rsidTr="0028171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F8F79F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E46282E" w14:textId="77777777">
            <w:pPr>
              <w:pStyle w:val="AmColumnHeading"/>
            </w:pPr>
            <w:r w:rsidRPr="00C5114C">
              <w:t>Ändringsförslag</w:t>
            </w:r>
          </w:p>
        </w:tc>
      </w:tr>
      <w:tr w14:paraId="02F89AE5"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C5DF016" w14:textId="77777777">
            <w:pPr>
              <w:pStyle w:val="Normal6a"/>
            </w:pPr>
            <w:r w:rsidRPr="00C5114C">
              <w:t>(c)</w:t>
            </w:r>
            <w:r w:rsidRPr="00C5114C">
              <w:tab/>
              <w:t>Punkt 6 ska ersättas med följande:</w:t>
            </w:r>
          </w:p>
        </w:tc>
        <w:tc>
          <w:tcPr>
            <w:tcW w:w="4876" w:type="dxa"/>
            <w:tcBorders>
              <w:top w:val="nil"/>
              <w:left w:val="nil"/>
              <w:bottom w:val="nil"/>
              <w:right w:val="nil"/>
            </w:tcBorders>
          </w:tcPr>
          <w:p w:rsidR="002117DC" w:rsidRPr="00C5114C" w:rsidP="00281717" w14:paraId="5AD0451F" w14:textId="77777777">
            <w:pPr>
              <w:pStyle w:val="Normal6a"/>
            </w:pPr>
            <w:r w:rsidRPr="00C5114C">
              <w:t>(c)</w:t>
            </w:r>
            <w:r w:rsidRPr="00C5114C">
              <w:tab/>
              <w:t>Punkt 6 ska ersättas med följande:</w:t>
            </w:r>
          </w:p>
        </w:tc>
      </w:tr>
      <w:tr w14:paraId="6DF7904F"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65AF47F" w14:textId="77777777">
            <w:pPr>
              <w:pStyle w:val="Normal6a"/>
            </w:pPr>
            <w:r w:rsidRPr="00C5114C">
              <w:t xml:space="preserve">”I enlighet med </w:t>
            </w:r>
            <w:r w:rsidRPr="00C5114C">
              <w:rPr>
                <w:b/>
                <w:i/>
              </w:rPr>
              <w:t>bestämmelserna i</w:t>
            </w:r>
            <w:r w:rsidRPr="00C5114C">
              <w:t xml:space="preserve"> punkterna 1–5 får medlemsstaterna ge en behörig myndighet</w:t>
            </w:r>
            <w:r w:rsidRPr="00C5114C">
              <w:rPr>
                <w:b/>
                <w:i/>
              </w:rPr>
              <w:t>, för tjänstepensionsinstitut som är auktoriserade inom deras territorier,</w:t>
            </w:r>
            <w:r w:rsidRPr="00C5114C">
              <w:t xml:space="preserve"> befogenhet att fastställa mer utförliga </w:t>
            </w:r>
            <w:r w:rsidRPr="00C5114C">
              <w:rPr>
                <w:b/>
                <w:i/>
              </w:rPr>
              <w:t>regler</w:t>
            </w:r>
            <w:r w:rsidRPr="00C5114C">
              <w:t>, förutsatt att detta är motiverat av aktsamhetsskäl.</w:t>
            </w:r>
          </w:p>
        </w:tc>
        <w:tc>
          <w:tcPr>
            <w:tcW w:w="4876" w:type="dxa"/>
            <w:tcBorders>
              <w:top w:val="nil"/>
              <w:left w:val="nil"/>
              <w:bottom w:val="nil"/>
              <w:right w:val="nil"/>
            </w:tcBorders>
          </w:tcPr>
          <w:p w:rsidR="002117DC" w:rsidRPr="00C5114C" w:rsidP="00281717" w14:paraId="3A62738C" w14:textId="77777777">
            <w:pPr>
              <w:pStyle w:val="Normal6a"/>
            </w:pPr>
            <w:r w:rsidRPr="00C5114C">
              <w:t xml:space="preserve">”I enlighet med punkterna 1–5 får medlemsstaterna ge en behörig myndighet befogenhet att fastställa mer utförliga </w:t>
            </w:r>
            <w:r w:rsidRPr="00C5114C">
              <w:rPr>
                <w:b/>
                <w:i/>
              </w:rPr>
              <w:t>investeringsregler</w:t>
            </w:r>
            <w:r w:rsidRPr="00C5114C">
              <w:t xml:space="preserve">, förutsatt att detta är </w:t>
            </w:r>
            <w:r w:rsidRPr="00C5114C">
              <w:rPr>
                <w:b/>
                <w:i/>
              </w:rPr>
              <w:t>individuellt, riskbaserat och proportionellt</w:t>
            </w:r>
            <w:r w:rsidRPr="00C5114C">
              <w:t xml:space="preserve"> motiverat av aktsamhetsskäl.</w:t>
            </w:r>
          </w:p>
        </w:tc>
      </w:tr>
      <w:tr w14:paraId="30E63F05"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D68075B" w14:textId="77777777">
            <w:pPr>
              <w:pStyle w:val="Normal6a"/>
            </w:pPr>
            <w:r w:rsidRPr="00C5114C">
              <w:t xml:space="preserve">Sådana regler ska </w:t>
            </w:r>
            <w:r w:rsidRPr="00C5114C">
              <w:rPr>
                <w:b/>
                <w:i/>
              </w:rPr>
              <w:t>endast tillämpas om investeringsrisken bärs av medlemmar och förmånstagare. I sådana fall ska</w:t>
            </w:r>
            <w:r w:rsidRPr="00C5114C">
              <w:t xml:space="preserve"> tjänstepensionsinstitut </w:t>
            </w:r>
            <w:r w:rsidRPr="00C5114C">
              <w:rPr>
                <w:b/>
                <w:i/>
              </w:rPr>
              <w:t>emellertid</w:t>
            </w:r>
            <w:r w:rsidRPr="00C5114C">
              <w:t xml:space="preserve"> inte </w:t>
            </w:r>
            <w:r w:rsidRPr="00C5114C">
              <w:rPr>
                <w:b/>
                <w:i/>
              </w:rPr>
              <w:t>förhindras</w:t>
            </w:r>
            <w:r w:rsidRPr="00C5114C">
              <w:t xml:space="preserve"> att</w:t>
            </w:r>
          </w:p>
        </w:tc>
        <w:tc>
          <w:tcPr>
            <w:tcW w:w="4876" w:type="dxa"/>
            <w:tcBorders>
              <w:top w:val="nil"/>
              <w:left w:val="nil"/>
              <w:bottom w:val="nil"/>
              <w:right w:val="nil"/>
            </w:tcBorders>
          </w:tcPr>
          <w:p w:rsidR="002117DC" w:rsidRPr="00C5114C" w:rsidP="00281717" w14:paraId="2AEF1430" w14:textId="77777777">
            <w:pPr>
              <w:pStyle w:val="Normal6a"/>
            </w:pPr>
            <w:r w:rsidRPr="00C5114C">
              <w:t xml:space="preserve">Sådana regler ska </w:t>
            </w:r>
            <w:r w:rsidRPr="00C5114C">
              <w:rPr>
                <w:b/>
                <w:i/>
              </w:rPr>
              <w:t>inte kräva att ett tjänstepensionsinstitut investerar en bestämd lägsta eller högsta andel av sin värdepappersportfölj i en särskild tillgång, tillgångsklass, valuta, sektor, utfärdare, ett geografiskt område eller ett investeringsverktyg, eller investeringsinstrument som är kopplade till ett offentligpolitiskt program. Ett</w:t>
            </w:r>
            <w:r w:rsidRPr="00C5114C">
              <w:t xml:space="preserve"> tjänstepensionsinstitut </w:t>
            </w:r>
            <w:r w:rsidRPr="00C5114C">
              <w:rPr>
                <w:b/>
                <w:i/>
              </w:rPr>
              <w:t>ska</w:t>
            </w:r>
            <w:r w:rsidRPr="00C5114C">
              <w:t xml:space="preserve"> inte </w:t>
            </w:r>
            <w:r w:rsidRPr="00C5114C">
              <w:rPr>
                <w:b/>
                <w:i/>
              </w:rPr>
              <w:t>heller vara skyldigt</w:t>
            </w:r>
            <w:r w:rsidRPr="00C5114C">
              <w:t xml:space="preserve"> att </w:t>
            </w:r>
            <w:r w:rsidRPr="00C5114C">
              <w:rPr>
                <w:b/>
                <w:i/>
              </w:rPr>
              <w:t>investera i instrument som emitteras eller garanteras av Europeiska investeringsbanken eller tillhandahålls genom en särskild unionsfond eller nationell fond eller ett särskilt nationellt program.</w:t>
            </w:r>
          </w:p>
        </w:tc>
      </w:tr>
      <w:tr w14:paraId="187143FD"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C0C6488" w14:textId="77777777">
            <w:pPr>
              <w:pStyle w:val="Normal6a"/>
              <w:rPr>
                <w:b/>
                <w:bCs/>
                <w:i/>
                <w:iCs/>
              </w:rPr>
            </w:pPr>
            <w:r w:rsidRPr="00C5114C">
              <w:rPr>
                <w:b/>
                <w:i/>
              </w:rPr>
              <w:t>a)</w:t>
            </w:r>
            <w:r w:rsidRPr="00C5114C">
              <w:rPr>
                <w:b/>
                <w:i/>
              </w:rPr>
              <w:tab/>
              <w:t>investera upp till 70 % av de tillgångar som motsvarar de tekniska avsättningarna – eller när det gäller planer där medlemmarna bär investeringsrisken, 70 % av hela portföljen – i aktier, överlåtbara värdepapper som kan jämställas med aktier och företagsobligationer som är föremål för handel på reglerade marknader eller genom MTF-plattformar eller OTF-plattformar och att besluta om dessa tillgångars relativa vikt i investeringsportföljen,</w:t>
            </w:r>
          </w:p>
        </w:tc>
        <w:tc>
          <w:tcPr>
            <w:tcW w:w="4876" w:type="dxa"/>
            <w:tcBorders>
              <w:top w:val="nil"/>
              <w:left w:val="nil"/>
              <w:bottom w:val="nil"/>
              <w:right w:val="nil"/>
            </w:tcBorders>
          </w:tcPr>
          <w:p w:rsidR="002117DC" w:rsidRPr="00C5114C" w:rsidP="00281717" w14:paraId="52797458" w14:textId="77777777">
            <w:pPr>
              <w:pStyle w:val="Normal6a"/>
            </w:pPr>
            <w:r w:rsidRPr="00C5114C">
              <w:rPr>
                <w:b/>
                <w:i/>
              </w:rPr>
              <w:t>Andra stycket ska inte påverka tillämpningen av enskilda aktsamhetsregler som är nödvändiga för att hantera identifierade och väsentliga koncentrationer, likviditeter, likviditetsgap, motparts- eller sponsringsrisker.</w:t>
            </w:r>
          </w:p>
        </w:tc>
      </w:tr>
      <w:tr w14:paraId="020694AB"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C4A0997" w14:textId="77777777">
            <w:pPr>
              <w:pStyle w:val="Normal6a"/>
              <w:rPr>
                <w:b/>
                <w:bCs/>
                <w:i/>
                <w:iCs/>
              </w:rPr>
            </w:pPr>
            <w:r w:rsidRPr="00C5114C">
              <w:rPr>
                <w:b/>
                <w:i/>
              </w:rPr>
              <w:t>b)</w:t>
            </w:r>
            <w:r w:rsidRPr="00C5114C">
              <w:rPr>
                <w:b/>
                <w:i/>
              </w:rPr>
              <w:tab/>
              <w:t>investera upp till 30 % av de tillgångar som motsvarar de tekniska avsättningarna i tillgångar denominerade i andra valutor än dem som åtagandena är uttryckta i,</w:t>
            </w:r>
          </w:p>
        </w:tc>
        <w:tc>
          <w:tcPr>
            <w:tcW w:w="4876" w:type="dxa"/>
            <w:tcBorders>
              <w:top w:val="nil"/>
              <w:left w:val="nil"/>
              <w:bottom w:val="nil"/>
              <w:right w:val="nil"/>
            </w:tcBorders>
          </w:tcPr>
          <w:p w:rsidR="002117DC" w:rsidRPr="00C5114C" w:rsidP="00281717" w14:paraId="4F5EC709" w14:textId="77777777">
            <w:pPr>
              <w:pStyle w:val="Normal6a"/>
              <w:rPr>
                <w:b/>
                <w:i/>
              </w:rPr>
            </w:pPr>
          </w:p>
        </w:tc>
      </w:tr>
      <w:tr w14:paraId="14A1F630"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18202EA" w14:textId="77777777">
            <w:pPr>
              <w:pStyle w:val="Normal6a"/>
              <w:rPr>
                <w:b/>
                <w:bCs/>
                <w:i/>
                <w:iCs/>
              </w:rPr>
            </w:pPr>
            <w:r w:rsidRPr="00C5114C">
              <w:rPr>
                <w:b/>
                <w:i/>
              </w:rPr>
              <w:t>c)</w:t>
            </w:r>
            <w:r w:rsidRPr="00C5114C">
              <w:rPr>
                <w:b/>
                <w:i/>
              </w:rPr>
              <w:tab/>
              <w:t>investera i instrument som har en långsiktig investeringshorisont och inte är föremål för handel på reglerade marknader, MTF-plattformar eller OTF-plattformar,</w:t>
            </w:r>
          </w:p>
        </w:tc>
        <w:tc>
          <w:tcPr>
            <w:tcW w:w="4876" w:type="dxa"/>
            <w:tcBorders>
              <w:top w:val="nil"/>
              <w:left w:val="nil"/>
              <w:bottom w:val="nil"/>
              <w:right w:val="nil"/>
            </w:tcBorders>
          </w:tcPr>
          <w:p w:rsidR="002117DC" w:rsidRPr="00C5114C" w:rsidP="00281717" w14:paraId="03B6BDF4" w14:textId="77777777">
            <w:pPr>
              <w:pStyle w:val="Normal6a"/>
              <w:rPr>
                <w:b/>
                <w:i/>
              </w:rPr>
            </w:pPr>
          </w:p>
        </w:tc>
      </w:tr>
      <w:tr w14:paraId="256235B9"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46E39ED" w14:textId="77777777">
            <w:pPr>
              <w:pStyle w:val="Normal6a"/>
              <w:rPr>
                <w:b/>
                <w:bCs/>
                <w:i/>
                <w:iCs/>
              </w:rPr>
            </w:pPr>
            <w:r w:rsidRPr="00C5114C">
              <w:rPr>
                <w:b/>
                <w:i/>
              </w:rPr>
              <w:t>d)</w:t>
            </w:r>
            <w:r w:rsidRPr="00C5114C">
              <w:rPr>
                <w:b/>
                <w:i/>
              </w:rPr>
              <w:tab/>
              <w:t>investera i instrument som är utfärdade eller garanterade av EIB inom ramen för Europeiska fonden för strategiska investeringar, europeiska långsiktiga investeringsfonder, europeiska fonder för socialt företagande och europeiska riskkapitalfonder.”</w:t>
            </w:r>
          </w:p>
        </w:tc>
        <w:tc>
          <w:tcPr>
            <w:tcW w:w="4876" w:type="dxa"/>
            <w:tcBorders>
              <w:top w:val="nil"/>
              <w:left w:val="nil"/>
              <w:bottom w:val="nil"/>
              <w:right w:val="nil"/>
            </w:tcBorders>
          </w:tcPr>
          <w:p w:rsidR="002117DC" w:rsidRPr="00C5114C" w:rsidP="00281717" w14:paraId="33B0EC33" w14:textId="77777777">
            <w:pPr>
              <w:pStyle w:val="Normal6a"/>
              <w:rPr>
                <w:b/>
                <w:i/>
              </w:rPr>
            </w:pPr>
          </w:p>
        </w:tc>
      </w:tr>
    </w:tbl>
    <w:p w:rsidR="002117DC" w:rsidRPr="00C5114C" w:rsidP="002117DC" w14:paraId="43B3C1D7"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2202175"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05B062DE" w14:textId="77777777">
      <w:pPr>
        <w:pStyle w:val="AmJustText"/>
      </w:pPr>
      <w:r w:rsidRPr="00C5114C">
        <w:t>Investeringsanslag bör följa aktsamhetsprincipen och omständigheterna för varje pensionsplan. Lagstadgade kvoter och privilegierad behandling av särskilda investeringsverktyg i unionen riskerar att snedvrida portföljer och minska avkastningen.</w:t>
      </w:r>
    </w:p>
    <w:p w:rsidR="002117DC" w:rsidRPr="00C5114C" w:rsidP="002117DC" w14:paraId="5ACD9E90" w14:textId="77777777">
      <w:r w:rsidRPr="00C5114C">
        <w:rPr>
          <w:rStyle w:val="HideTWBExt"/>
        </w:rPr>
        <w:t>&lt;/Amend&gt;</w:t>
      </w:r>
    </w:p>
    <w:p w:rsidR="002117DC" w:rsidRPr="00C5114C" w:rsidP="002117DC" w14:paraId="2E226B7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344</w:t>
      </w:r>
      <w:r w:rsidRPr="00C5114C">
        <w:rPr>
          <w:rStyle w:val="HideTWBExt"/>
          <w:b w:val="0"/>
        </w:rPr>
        <w:t>&lt;/NumAm&gt;</w:t>
      </w:r>
    </w:p>
    <w:p w:rsidR="002117DC" w:rsidRPr="00C5114C" w:rsidP="002117DC" w14:paraId="79829118" w14:textId="77777777">
      <w:pPr>
        <w:pStyle w:val="NormalBold"/>
      </w:pPr>
      <w:r w:rsidRPr="00C5114C">
        <w:rPr>
          <w:rStyle w:val="HideTWBExt"/>
          <w:b w:val="0"/>
        </w:rPr>
        <w:t>&lt;RepeatBlock-By&gt;&lt;Members&gt;</w:t>
      </w:r>
      <w:r w:rsidRPr="00C5114C">
        <w:t>Damian Boeselager</w:t>
      </w:r>
      <w:r w:rsidRPr="00C5114C">
        <w:rPr>
          <w:rStyle w:val="HideTWBExt"/>
          <w:b w:val="0"/>
        </w:rPr>
        <w:t>&lt;/Members&gt;</w:t>
      </w:r>
    </w:p>
    <w:p w:rsidR="002117DC" w:rsidRPr="00C5114C" w:rsidP="002117DC" w14:paraId="21053B22" w14:textId="77777777">
      <w:pPr>
        <w:pStyle w:val="NormalBold"/>
      </w:pPr>
      <w:r w:rsidRPr="00C5114C">
        <w:rPr>
          <w:rStyle w:val="HideTWBExt"/>
          <w:b w:val="0"/>
        </w:rPr>
        <w:t>&lt;/RepeatBlock-By&gt;</w:t>
      </w:r>
    </w:p>
    <w:p w:rsidR="002117DC" w:rsidRPr="00C5114C" w:rsidP="002117DC" w14:paraId="60BA531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712FEC9" w14:textId="77777777">
      <w:pPr>
        <w:pStyle w:val="NormalBold"/>
      </w:pPr>
      <w:r w:rsidRPr="00C5114C">
        <w:rPr>
          <w:rStyle w:val="HideTWBExt"/>
          <w:b w:val="0"/>
        </w:rPr>
        <w:t>&lt;Article&gt;</w:t>
      </w:r>
      <w:r w:rsidRPr="00C5114C">
        <w:t>Artikel 1 – stycke 1 – led 22 – led c</w:t>
      </w:r>
      <w:r w:rsidRPr="00C5114C">
        <w:rPr>
          <w:rStyle w:val="HideTWBExt"/>
          <w:b w:val="0"/>
        </w:rPr>
        <w:t>&lt;/Article&gt;</w:t>
      </w:r>
    </w:p>
    <w:p w:rsidR="002117DC" w:rsidRPr="00C5114C" w:rsidP="002117DC" w14:paraId="5EC545E6" w14:textId="77777777">
      <w:r w:rsidRPr="00C5114C">
        <w:rPr>
          <w:rStyle w:val="HideTWBExt"/>
        </w:rPr>
        <w:t>&lt;DocAmend2&gt;</w:t>
      </w:r>
      <w:r w:rsidRPr="00C5114C">
        <w:t>Direktiv (EU) 2016/2341</w:t>
      </w:r>
      <w:r w:rsidRPr="00C5114C">
        <w:rPr>
          <w:rStyle w:val="HideTWBExt"/>
        </w:rPr>
        <w:t>&lt;/DocAmend2&gt;</w:t>
      </w:r>
    </w:p>
    <w:p w:rsidR="002117DC" w:rsidRPr="00C5114C" w:rsidP="002117DC" w14:paraId="51178370" w14:textId="77777777">
      <w:r w:rsidRPr="00C5114C">
        <w:rPr>
          <w:rStyle w:val="HideTWBExt"/>
        </w:rPr>
        <w:t>&lt;Article2&gt;</w:t>
      </w:r>
      <w:r w:rsidRPr="00C5114C">
        <w:t>Artikel 19 – punkt 6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CC8F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E1A3555" w14:textId="77777777"/>
        </w:tc>
      </w:tr>
      <w:tr w14:paraId="5A137A3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43638F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F3547E2" w14:textId="77777777">
            <w:pPr>
              <w:pStyle w:val="AmColumnHeading"/>
            </w:pPr>
            <w:r w:rsidRPr="00C5114C">
              <w:t>Ändringsförslag</w:t>
            </w:r>
          </w:p>
        </w:tc>
      </w:tr>
      <w:tr w14:paraId="10E9BAC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845B83A" w14:textId="77777777">
            <w:pPr>
              <w:pStyle w:val="Normal6a"/>
            </w:pPr>
            <w:r w:rsidRPr="00C5114C">
              <w:t>”</w:t>
            </w:r>
            <w:r w:rsidRPr="00C5114C">
              <w:rPr>
                <w:b/>
                <w:i/>
              </w:rPr>
              <w:t>I enlighet med</w:t>
            </w:r>
            <w:r w:rsidRPr="00C5114C">
              <w:t xml:space="preserve"> bestämmelserna i punkterna 1–5 får medlemsstaterna ge en behörig myndighet, för tjänstepensionsinstitut som är auktoriserade inom deras territorier, befogenhet att fastställa mer utförliga regler, förutsatt att detta är motiverat av aktsamhetsskäl.</w:t>
            </w:r>
          </w:p>
        </w:tc>
        <w:tc>
          <w:tcPr>
            <w:tcW w:w="4876" w:type="dxa"/>
            <w:tcBorders>
              <w:top w:val="nil"/>
              <w:left w:val="nil"/>
              <w:bottom w:val="nil"/>
              <w:right w:val="nil"/>
            </w:tcBorders>
          </w:tcPr>
          <w:p w:rsidR="002117DC" w:rsidRPr="00C5114C" w:rsidP="00281717" w14:paraId="65B94DC7" w14:textId="77777777">
            <w:pPr>
              <w:pStyle w:val="Normal6a"/>
            </w:pPr>
            <w:r w:rsidRPr="00C5114C">
              <w:t>”</w:t>
            </w:r>
            <w:r w:rsidRPr="00C5114C">
              <w:rPr>
                <w:b/>
                <w:i/>
              </w:rPr>
              <w:t>Om inte annat föreskrivs i</w:t>
            </w:r>
            <w:r w:rsidRPr="00C5114C">
              <w:t xml:space="preserve"> bestämmelserna i punkterna 1–5 får medlemsstaterna ge en behörig myndighet, för tjänstepensionsinstitut som är auktoriserade inom deras territorier, befogenhet att fastställa mer utförliga regler, förutsatt att detta är motiverat av aktsamhetsskäl.</w:t>
            </w:r>
          </w:p>
        </w:tc>
      </w:tr>
    </w:tbl>
    <w:p w:rsidR="002117DC" w:rsidRPr="00C5114C" w:rsidP="002117DC" w14:paraId="71AF95A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80CD8F8" w14:textId="77777777">
      <w:r w:rsidRPr="00C5114C">
        <w:rPr>
          <w:rStyle w:val="HideTWBExt"/>
        </w:rPr>
        <w:t>&lt;/Amend&gt;</w:t>
      </w:r>
    </w:p>
    <w:p w:rsidR="002117DC" w:rsidRPr="00C5114C" w:rsidP="002117DC" w14:paraId="392E4F4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345</w:t>
      </w:r>
      <w:r w:rsidRPr="00C5114C">
        <w:rPr>
          <w:rStyle w:val="HideTWBExt"/>
          <w:b w:val="0"/>
        </w:rPr>
        <w:t>&lt;/NumAm&gt;</w:t>
      </w:r>
    </w:p>
    <w:p w:rsidR="002117DC" w:rsidRPr="00C5114C" w:rsidP="002117DC" w14:paraId="40A3AB7C"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61F68E55" w14:textId="77777777">
      <w:pPr>
        <w:pStyle w:val="NormalBold"/>
      </w:pPr>
      <w:r w:rsidRPr="00C5114C">
        <w:rPr>
          <w:rStyle w:val="HideTWBExt"/>
          <w:b w:val="0"/>
        </w:rPr>
        <w:t>&lt;/RepeatBlock-By&gt;</w:t>
      </w:r>
    </w:p>
    <w:p w:rsidR="002117DC" w:rsidRPr="00C5114C" w:rsidP="002117DC" w14:paraId="4ABF4E5C"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82E0673" w14:textId="77777777">
      <w:pPr>
        <w:pStyle w:val="NormalBold"/>
      </w:pPr>
      <w:r w:rsidRPr="00C5114C">
        <w:rPr>
          <w:rStyle w:val="HideTWBExt"/>
          <w:b w:val="0"/>
        </w:rPr>
        <w:t>&lt;Article&gt;</w:t>
      </w:r>
      <w:r w:rsidRPr="00C5114C">
        <w:t>Artikel 1 – stycke 1 – led 22 – led c</w:t>
      </w:r>
      <w:r w:rsidRPr="00C5114C">
        <w:rPr>
          <w:rStyle w:val="HideTWBExt"/>
          <w:b w:val="0"/>
        </w:rPr>
        <w:t>&lt;/Article&gt;</w:t>
      </w:r>
    </w:p>
    <w:p w:rsidR="002117DC" w:rsidRPr="00C5114C" w:rsidP="002117DC" w14:paraId="08BA3A41" w14:textId="77777777">
      <w:r w:rsidRPr="00C5114C">
        <w:rPr>
          <w:rStyle w:val="HideTWBExt"/>
        </w:rPr>
        <w:t>&lt;DocAmend2&gt;</w:t>
      </w:r>
      <w:r w:rsidRPr="00C5114C">
        <w:t>Direktiv (EU) 2016/2341</w:t>
      </w:r>
      <w:r w:rsidRPr="00C5114C">
        <w:rPr>
          <w:rStyle w:val="HideTWBExt"/>
        </w:rPr>
        <w:t>&lt;/DocAmend2&gt;</w:t>
      </w:r>
    </w:p>
    <w:p w:rsidR="002117DC" w:rsidRPr="00C5114C" w:rsidP="002117DC" w14:paraId="6B59863C" w14:textId="77777777">
      <w:r w:rsidRPr="00C5114C">
        <w:rPr>
          <w:rStyle w:val="HideTWBExt"/>
        </w:rPr>
        <w:t>&lt;Article2&gt;</w:t>
      </w:r>
      <w:r w:rsidRPr="00C5114C">
        <w:t>Artikel 19 – punkt 6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AD45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47F9598" w14:textId="77777777"/>
        </w:tc>
      </w:tr>
      <w:tr w14:paraId="4CE82F5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7D0EB9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4E9EAF8" w14:textId="77777777">
            <w:pPr>
              <w:pStyle w:val="AmColumnHeading"/>
            </w:pPr>
            <w:r w:rsidRPr="00C5114C">
              <w:t>Ändringsförslag</w:t>
            </w:r>
          </w:p>
        </w:tc>
      </w:tr>
      <w:tr w14:paraId="532E516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26E0BFC" w14:textId="77777777">
            <w:pPr>
              <w:pStyle w:val="Normal6a"/>
            </w:pPr>
            <w:r w:rsidRPr="00C5114C">
              <w:t xml:space="preserve">”I enlighet med bestämmelserna i punkterna 1–5 får medlemsstaterna </w:t>
            </w:r>
            <w:r w:rsidRPr="00C5114C">
              <w:rPr>
                <w:b/>
                <w:i/>
              </w:rPr>
              <w:t>ge en behörig myndighet</w:t>
            </w:r>
            <w:r w:rsidRPr="00C5114C">
              <w:t xml:space="preserve">, för tjänstepensionsinstitut som är auktoriserade inom deras territorier, </w:t>
            </w:r>
            <w:r w:rsidRPr="00C5114C">
              <w:rPr>
                <w:b/>
                <w:i/>
              </w:rPr>
              <w:t>befogenhet att</w:t>
            </w:r>
            <w:r w:rsidRPr="00C5114C">
              <w:t xml:space="preserve"> fastställa mer utförliga regler, förutsatt att detta är motiverat av aktsamhetsskäl.</w:t>
            </w:r>
          </w:p>
        </w:tc>
        <w:tc>
          <w:tcPr>
            <w:tcW w:w="4876" w:type="dxa"/>
            <w:tcBorders>
              <w:top w:val="nil"/>
              <w:left w:val="nil"/>
              <w:bottom w:val="nil"/>
              <w:right w:val="nil"/>
            </w:tcBorders>
          </w:tcPr>
          <w:p w:rsidR="002117DC" w:rsidRPr="00C5114C" w:rsidP="00281717" w14:paraId="52CE6610" w14:textId="77777777">
            <w:pPr>
              <w:pStyle w:val="Normal6a"/>
            </w:pPr>
            <w:r w:rsidRPr="00C5114C">
              <w:t>”I enlighet med bestämmelserna i punkterna 1–5 får medlemsstaterna, för tjänstepensionsinstitut som är auktoriserade inom deras territorier, fastställa mer utförliga regler, förutsatt att detta är motiverat av aktsamhetsskäl.</w:t>
            </w:r>
          </w:p>
        </w:tc>
      </w:tr>
    </w:tbl>
    <w:p w:rsidR="002117DC" w:rsidRPr="00C5114C" w:rsidP="002117DC" w14:paraId="32F5A1E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44FF6D4"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5ABCDE6F" w14:textId="77777777">
      <w:pPr>
        <w:pStyle w:val="AmJustText"/>
      </w:pPr>
      <w:r w:rsidRPr="00C5114C">
        <w:t>Den regelskapande makten bör ligga direkt hos medlemsstaterna, inte hos de nationella behöriga myndigheterna.</w:t>
      </w:r>
    </w:p>
    <w:p w:rsidR="002117DC" w:rsidRPr="00C5114C" w:rsidP="002117DC" w14:paraId="1AAE23BD" w14:textId="77777777">
      <w:r w:rsidRPr="00C5114C">
        <w:rPr>
          <w:rStyle w:val="HideTWBExt"/>
        </w:rPr>
        <w:t>&lt;/Amend&gt;</w:t>
      </w:r>
    </w:p>
    <w:p w:rsidR="002117DC" w:rsidRPr="00C5114C" w:rsidP="002117DC" w14:paraId="608A709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346</w:t>
      </w:r>
      <w:r w:rsidRPr="00C5114C">
        <w:rPr>
          <w:rStyle w:val="HideTWBExt"/>
          <w:b w:val="0"/>
        </w:rPr>
        <w:t>&lt;/NumAm&gt;</w:t>
      </w:r>
    </w:p>
    <w:p w:rsidR="002117DC" w:rsidRPr="00C5114C" w:rsidP="002117DC" w14:paraId="3A0DA2DA"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382D4ACE" w14:textId="77777777">
      <w:pPr>
        <w:pStyle w:val="NormalBold"/>
      </w:pPr>
      <w:r w:rsidRPr="00C5114C">
        <w:rPr>
          <w:rStyle w:val="HideTWBExt"/>
          <w:b w:val="0"/>
        </w:rPr>
        <w:t>&lt;/RepeatBlock-By&gt;</w:t>
      </w:r>
    </w:p>
    <w:p w:rsidR="002117DC" w:rsidRPr="00C5114C" w:rsidP="002117DC" w14:paraId="3C9B90DC"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7112176" w14:textId="77777777">
      <w:pPr>
        <w:pStyle w:val="NormalBold"/>
      </w:pPr>
      <w:r w:rsidRPr="00C5114C">
        <w:rPr>
          <w:rStyle w:val="HideTWBExt"/>
          <w:b w:val="0"/>
        </w:rPr>
        <w:t>&lt;Article&gt;</w:t>
      </w:r>
      <w:r w:rsidRPr="00C5114C">
        <w:t>Artikel 1 – stycke 1 – led 22 – led c</w:t>
      </w:r>
      <w:r w:rsidRPr="00C5114C">
        <w:rPr>
          <w:rStyle w:val="HideTWBExt"/>
          <w:b w:val="0"/>
        </w:rPr>
        <w:t>&lt;/Article&gt;</w:t>
      </w:r>
    </w:p>
    <w:p w:rsidR="002117DC" w:rsidRPr="00C5114C" w:rsidP="002117DC" w14:paraId="273D8808" w14:textId="77777777">
      <w:r w:rsidRPr="00C5114C">
        <w:rPr>
          <w:rStyle w:val="HideTWBExt"/>
        </w:rPr>
        <w:t>&lt;DocAmend2&gt;</w:t>
      </w:r>
      <w:r w:rsidRPr="00C5114C">
        <w:t>Direktiv (EU) 2016/2341</w:t>
      </w:r>
      <w:r w:rsidRPr="00C5114C">
        <w:rPr>
          <w:rStyle w:val="HideTWBExt"/>
        </w:rPr>
        <w:t>&lt;/DocAmend2&gt;</w:t>
      </w:r>
    </w:p>
    <w:p w:rsidR="002117DC" w:rsidRPr="00C5114C" w:rsidP="002117DC" w14:paraId="7E985E6A" w14:textId="77777777">
      <w:r w:rsidRPr="00C5114C">
        <w:rPr>
          <w:rStyle w:val="HideTWBExt"/>
        </w:rPr>
        <w:t>&lt;Article2&gt;</w:t>
      </w:r>
      <w:r w:rsidRPr="00C5114C">
        <w:t>Artikel 19 – punkt 6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42F66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66AFB99" w14:textId="77777777"/>
        </w:tc>
      </w:tr>
      <w:tr w14:paraId="18046BB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0F45EE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9E9C3AB" w14:textId="77777777">
            <w:pPr>
              <w:pStyle w:val="AmColumnHeading"/>
            </w:pPr>
            <w:r w:rsidRPr="00C5114C">
              <w:t>Ändringsförslag</w:t>
            </w:r>
          </w:p>
        </w:tc>
      </w:tr>
      <w:tr w14:paraId="09B0D8F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CA4F0DE" w14:textId="77777777">
            <w:pPr>
              <w:pStyle w:val="Normal6a"/>
            </w:pPr>
            <w:r w:rsidRPr="00C5114C">
              <w:t xml:space="preserve">”I enlighet med bestämmelserna i punkterna 1–5 får medlemsstaterna ge en behörig myndighet, för tjänstepensionsinstitut som är auktoriserade inom deras territorier, befogenhet att fastställa mer utförliga regler, </w:t>
            </w:r>
            <w:r w:rsidRPr="00C5114C">
              <w:rPr>
                <w:b/>
                <w:i/>
              </w:rPr>
              <w:t>förutsatt att detta är motiverat</w:t>
            </w:r>
            <w:r w:rsidRPr="00C5114C">
              <w:t xml:space="preserve"> av aktsamhetsskäl.</w:t>
            </w:r>
          </w:p>
        </w:tc>
        <w:tc>
          <w:tcPr>
            <w:tcW w:w="4876" w:type="dxa"/>
            <w:tcBorders>
              <w:top w:val="nil"/>
              <w:left w:val="nil"/>
              <w:bottom w:val="nil"/>
              <w:right w:val="nil"/>
            </w:tcBorders>
          </w:tcPr>
          <w:p w:rsidR="002117DC" w:rsidRPr="00C5114C" w:rsidP="00281717" w14:paraId="5EB966FD" w14:textId="77777777">
            <w:pPr>
              <w:pStyle w:val="Normal6a"/>
            </w:pPr>
            <w:r w:rsidRPr="00C5114C">
              <w:t xml:space="preserve">”I enlighet med bestämmelserna i punkterna 1–5 får medlemsstaterna ge en behörig myndighet, för tjänstepensionsinstitut som är auktoriserade inom deras territorier, befogenhet att fastställa mer utförliga regler, </w:t>
            </w:r>
            <w:r w:rsidRPr="00C5114C">
              <w:rPr>
                <w:b/>
                <w:i/>
              </w:rPr>
              <w:t>endast om de kan visa att sådana åtgärder är strikt nödvändiga, proportionella och motiverade</w:t>
            </w:r>
            <w:r w:rsidRPr="00C5114C">
              <w:t xml:space="preserve"> av aktsamhetsskäl</w:t>
            </w:r>
            <w:r w:rsidRPr="00C5114C">
              <w:rPr>
                <w:b/>
                <w:i/>
              </w:rPr>
              <w:t>, och inte strider mot reglerna i denna artikel</w:t>
            </w:r>
            <w:r w:rsidRPr="00C5114C">
              <w:t>.</w:t>
            </w:r>
          </w:p>
        </w:tc>
      </w:tr>
    </w:tbl>
    <w:p w:rsidR="002117DC" w:rsidRPr="00C5114C" w:rsidP="002117DC" w14:paraId="607F780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52BB221" w14:textId="77777777">
      <w:r w:rsidRPr="00C5114C">
        <w:rPr>
          <w:rStyle w:val="HideTWBExt"/>
        </w:rPr>
        <w:t>&lt;/Amend&gt;</w:t>
      </w:r>
    </w:p>
    <w:p w:rsidR="002117DC" w:rsidRPr="00C5114C" w:rsidP="002117DC" w14:paraId="7B219B8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347</w:t>
      </w:r>
      <w:r w:rsidRPr="00C5114C">
        <w:rPr>
          <w:rStyle w:val="HideTWBExt"/>
          <w:b w:val="0"/>
        </w:rPr>
        <w:t>&lt;/NumAm&gt;</w:t>
      </w:r>
    </w:p>
    <w:p w:rsidR="002117DC" w:rsidRPr="00C5114C" w:rsidP="002117DC" w14:paraId="53578E30"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60F697AF" w14:textId="77777777">
      <w:pPr>
        <w:pStyle w:val="NormalBold"/>
      </w:pPr>
      <w:r w:rsidRPr="00C5114C">
        <w:rPr>
          <w:rStyle w:val="HideTWBExt"/>
          <w:b w:val="0"/>
        </w:rPr>
        <w:t>&lt;/RepeatBlock-By&gt;</w:t>
      </w:r>
    </w:p>
    <w:p w:rsidR="002117DC" w:rsidRPr="00C5114C" w:rsidP="002117DC" w14:paraId="6F26030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04EA69E" w14:textId="77777777">
      <w:pPr>
        <w:pStyle w:val="NormalBold"/>
      </w:pPr>
      <w:r w:rsidRPr="00C5114C">
        <w:rPr>
          <w:rStyle w:val="HideTWBExt"/>
          <w:b w:val="0"/>
        </w:rPr>
        <w:t>&lt;Article&gt;</w:t>
      </w:r>
      <w:r w:rsidRPr="00C5114C">
        <w:t>Artikel 1 – stycke 1 – led 22 – led c</w:t>
      </w:r>
      <w:r w:rsidRPr="00C5114C">
        <w:rPr>
          <w:rStyle w:val="HideTWBExt"/>
          <w:b w:val="0"/>
        </w:rPr>
        <w:t>&lt;/Article&gt;</w:t>
      </w:r>
    </w:p>
    <w:p w:rsidR="002117DC" w:rsidRPr="00C5114C" w:rsidP="002117DC" w14:paraId="045AC01D" w14:textId="77777777">
      <w:r w:rsidRPr="00C5114C">
        <w:rPr>
          <w:rStyle w:val="HideTWBExt"/>
        </w:rPr>
        <w:t>&lt;DocAmend2&gt;</w:t>
      </w:r>
      <w:r w:rsidRPr="00C5114C">
        <w:t>Direktiv (EU) 2016/2341</w:t>
      </w:r>
      <w:r w:rsidRPr="00C5114C">
        <w:rPr>
          <w:rStyle w:val="HideTWBExt"/>
        </w:rPr>
        <w:t>&lt;/DocAmend2&gt;</w:t>
      </w:r>
    </w:p>
    <w:p w:rsidR="002117DC" w:rsidRPr="00C5114C" w:rsidP="002117DC" w14:paraId="2888BB4E" w14:textId="77777777">
      <w:r w:rsidRPr="00C5114C">
        <w:rPr>
          <w:rStyle w:val="HideTWBExt"/>
        </w:rPr>
        <w:t>&lt;Article2&gt;</w:t>
      </w:r>
      <w:r w:rsidRPr="00C5114C">
        <w:t>Artikel 19 – punkt 6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1B49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0865D9B" w14:textId="77777777"/>
        </w:tc>
      </w:tr>
      <w:tr w14:paraId="35C8BFA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B3AB27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5DC76DC" w14:textId="77777777">
            <w:pPr>
              <w:pStyle w:val="AmColumnHeading"/>
            </w:pPr>
            <w:r w:rsidRPr="00C5114C">
              <w:t>Ändringsförslag</w:t>
            </w:r>
          </w:p>
        </w:tc>
      </w:tr>
      <w:tr w14:paraId="69546D7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16D0218" w14:textId="77777777">
            <w:pPr>
              <w:pStyle w:val="Normal6a"/>
            </w:pPr>
            <w:r w:rsidRPr="00C5114C">
              <w:t>I enlighet med bestämmelserna i punkterna 1–5 får medlemsstaterna ge en behörig myndighet, för tjänstepensionsinstitut som är auktoriserade inom deras territorier, befogenhet att fastställa mer utförliga regler, förutsatt att detta är motiverat av aktsamhetsskäl.</w:t>
            </w:r>
          </w:p>
        </w:tc>
        <w:tc>
          <w:tcPr>
            <w:tcW w:w="4876" w:type="dxa"/>
            <w:tcBorders>
              <w:top w:val="nil"/>
              <w:left w:val="nil"/>
              <w:bottom w:val="nil"/>
              <w:right w:val="nil"/>
            </w:tcBorders>
          </w:tcPr>
          <w:p w:rsidR="002117DC" w:rsidRPr="00C5114C" w:rsidP="00281717" w14:paraId="7DF634CC" w14:textId="77777777">
            <w:pPr>
              <w:pStyle w:val="Normal6a"/>
            </w:pPr>
            <w:r w:rsidRPr="00C5114C">
              <w:t>”I enlighet med bestämmelserna i punkterna 1–5 får medlemsstaterna ge en behörig myndighet, för tjänstepensionsinstitut som är auktoriserade inom deras territorier, befogenhet att fastställa mer utförliga regler</w:t>
            </w:r>
            <w:r w:rsidRPr="00C5114C">
              <w:rPr>
                <w:b/>
                <w:bCs/>
                <w:i/>
                <w:iCs/>
              </w:rPr>
              <w:t>, inklusive, när så är lämpligt, kvantitativa krav,</w:t>
            </w:r>
            <w:r w:rsidRPr="00C5114C">
              <w:t xml:space="preserve"> förutsatt att detta är motiverat av aktsamhetsskäl.</w:t>
            </w:r>
          </w:p>
        </w:tc>
      </w:tr>
    </w:tbl>
    <w:p w:rsidR="002117DC" w:rsidRPr="00C5114C" w:rsidP="002117DC" w14:paraId="66F87C11"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65BC9275" w14:textId="77777777">
      <w:r w:rsidRPr="00C5114C">
        <w:rPr>
          <w:rStyle w:val="HideTWBExt"/>
        </w:rPr>
        <w:t>&lt;/Amend&gt;</w:t>
      </w:r>
    </w:p>
    <w:p w:rsidR="002117DC" w:rsidRPr="00C5114C" w:rsidP="002117DC" w14:paraId="53077EF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348</w:t>
      </w:r>
      <w:r w:rsidRPr="00C5114C">
        <w:rPr>
          <w:rStyle w:val="HideTWBExt"/>
          <w:b w:val="0"/>
        </w:rPr>
        <w:t>&lt;/NumAm&gt;</w:t>
      </w:r>
    </w:p>
    <w:p w:rsidR="002117DC" w:rsidRPr="00C5114C" w:rsidP="002117DC" w14:paraId="619E8B5E"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1A55737C" w14:textId="77777777">
      <w:pPr>
        <w:pStyle w:val="NormalBold"/>
      </w:pPr>
      <w:r w:rsidRPr="00C5114C">
        <w:rPr>
          <w:rStyle w:val="HideTWBExt"/>
          <w:b w:val="0"/>
        </w:rPr>
        <w:t>&lt;/RepeatBlock-By&gt;</w:t>
      </w:r>
    </w:p>
    <w:p w:rsidR="002117DC" w:rsidRPr="00C5114C" w:rsidP="002117DC" w14:paraId="5B3C29D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E1D4BF6" w14:textId="77777777">
      <w:pPr>
        <w:pStyle w:val="NormalBold"/>
      </w:pPr>
      <w:r w:rsidRPr="00C5114C">
        <w:rPr>
          <w:rStyle w:val="HideTWBExt"/>
          <w:b w:val="0"/>
        </w:rPr>
        <w:t>&lt;Article&gt;</w:t>
      </w:r>
      <w:r w:rsidRPr="00C5114C">
        <w:t>Artikel 1 – stycke 1 – led 22 – led c</w:t>
      </w:r>
      <w:r w:rsidRPr="00C5114C">
        <w:rPr>
          <w:rStyle w:val="HideTWBExt"/>
          <w:b w:val="0"/>
        </w:rPr>
        <w:t>&lt;/Article&gt;</w:t>
      </w:r>
    </w:p>
    <w:p w:rsidR="002117DC" w:rsidRPr="00C5114C" w:rsidP="002117DC" w14:paraId="34F7DAB5" w14:textId="77777777">
      <w:r w:rsidRPr="00C5114C">
        <w:rPr>
          <w:rStyle w:val="HideTWBExt"/>
        </w:rPr>
        <w:t>&lt;DocAmend2&gt;</w:t>
      </w:r>
      <w:r w:rsidRPr="00C5114C">
        <w:t>Direktiv (EU) 2016/2341</w:t>
      </w:r>
      <w:r w:rsidRPr="00C5114C">
        <w:rPr>
          <w:rStyle w:val="HideTWBExt"/>
        </w:rPr>
        <w:t>&lt;/DocAmend2&gt;</w:t>
      </w:r>
    </w:p>
    <w:p w:rsidR="002117DC" w:rsidRPr="00C5114C" w:rsidP="002117DC" w14:paraId="238E3064" w14:textId="77777777">
      <w:r w:rsidRPr="00C5114C">
        <w:rPr>
          <w:rStyle w:val="HideTWBExt"/>
        </w:rPr>
        <w:t>&lt;Article2&gt;</w:t>
      </w:r>
      <w:r w:rsidRPr="00C5114C">
        <w:t>Artikel 19 – punkt 6 – stycke 2 – inledningen</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A6783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0E32F9E" w14:textId="77777777"/>
        </w:tc>
      </w:tr>
      <w:tr w14:paraId="02DEAAD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B5EE28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225E569" w14:textId="77777777">
            <w:pPr>
              <w:pStyle w:val="AmColumnHeading"/>
            </w:pPr>
            <w:r w:rsidRPr="00C5114C">
              <w:t>Ändringsförslag</w:t>
            </w:r>
          </w:p>
        </w:tc>
      </w:tr>
      <w:tr w14:paraId="6D0C7C9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34BB3D9" w14:textId="77777777">
            <w:pPr>
              <w:pStyle w:val="Normal6a"/>
            </w:pPr>
            <w:r w:rsidRPr="00C5114C">
              <w:rPr>
                <w:b/>
                <w:bCs/>
                <w:i/>
                <w:iCs/>
              </w:rPr>
              <w:t>Sådana regler ska endast tillämpas</w:t>
            </w:r>
            <w:r w:rsidRPr="00C5114C">
              <w:rPr>
                <w:i/>
                <w:iCs/>
              </w:rPr>
              <w:t xml:space="preserve"> </w:t>
            </w:r>
            <w:r w:rsidRPr="00C5114C">
              <w:t xml:space="preserve">om </w:t>
            </w:r>
            <w:r w:rsidRPr="00C5114C">
              <w:rPr>
                <w:b/>
                <w:bCs/>
                <w:i/>
                <w:iCs/>
              </w:rPr>
              <w:t>investeringsrisken bärs av medlemmar och förmånstagare</w:t>
            </w:r>
            <w:r w:rsidRPr="00C5114C">
              <w:t xml:space="preserve">. </w:t>
            </w:r>
            <w:r w:rsidRPr="00C5114C">
              <w:rPr>
                <w:b/>
                <w:bCs/>
                <w:i/>
                <w:iCs/>
              </w:rPr>
              <w:t>I sådana fall</w:t>
            </w:r>
            <w:r w:rsidRPr="00C5114C">
              <w:rPr>
                <w:i/>
                <w:iCs/>
              </w:rPr>
              <w:t xml:space="preserve"> </w:t>
            </w:r>
            <w:r w:rsidRPr="00C5114C">
              <w:t>ska tjänstepensionsinstitut emellertid inte förhindras att</w:t>
            </w:r>
          </w:p>
        </w:tc>
        <w:tc>
          <w:tcPr>
            <w:tcW w:w="4876" w:type="dxa"/>
            <w:tcBorders>
              <w:top w:val="nil"/>
              <w:left w:val="nil"/>
              <w:bottom w:val="nil"/>
              <w:right w:val="nil"/>
            </w:tcBorders>
          </w:tcPr>
          <w:p w:rsidR="002117DC" w:rsidRPr="00C5114C" w:rsidP="00281717" w14:paraId="7A3F64D7" w14:textId="77777777">
            <w:pPr>
              <w:pStyle w:val="Normal6a"/>
            </w:pPr>
            <w:r w:rsidRPr="00C5114C">
              <w:t xml:space="preserve">Om </w:t>
            </w:r>
            <w:r w:rsidRPr="00C5114C">
              <w:rPr>
                <w:b/>
                <w:bCs/>
                <w:i/>
                <w:iCs/>
              </w:rPr>
              <w:t>medlemsstaterna behåller eller inför vissa regler får dessa inte otillbörligt begränsa långsiktiga, vederbörligen motiverade investeringar, inklusive investeringar i alternativa eller mindre likvida tillgångsslag, förutsatt att sådana investeringar är förenliga med försiktighetsprincipen, en lämplig riskhantering och med karaktären samt löptiden för</w:t>
            </w:r>
            <w:r w:rsidRPr="00C5114C">
              <w:rPr>
                <w:i/>
                <w:iCs/>
              </w:rPr>
              <w:t xml:space="preserve"> </w:t>
            </w:r>
            <w:r w:rsidRPr="00C5114C">
              <w:rPr>
                <w:b/>
                <w:bCs/>
                <w:i/>
                <w:iCs/>
              </w:rPr>
              <w:t>tjänstepensionsinstitutens pensionsåtaganden</w:t>
            </w:r>
            <w:r w:rsidRPr="00C5114C">
              <w:t>. Tjänstepensionsinstitut ska emellertid inte förhindras att</w:t>
            </w:r>
          </w:p>
        </w:tc>
      </w:tr>
    </w:tbl>
    <w:p w:rsidR="002117DC" w:rsidRPr="00C5114C" w:rsidP="002117DC" w14:paraId="1313DF9C"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7C760CCE" w14:textId="77777777">
      <w:r w:rsidRPr="00C5114C">
        <w:rPr>
          <w:rStyle w:val="HideTWBExt"/>
        </w:rPr>
        <w:t>&lt;/Amend&gt;</w:t>
      </w:r>
    </w:p>
    <w:p w:rsidR="002117DC" w:rsidRPr="00C5114C" w:rsidP="002117DC" w14:paraId="66BB153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349</w:t>
      </w:r>
      <w:r w:rsidRPr="00C5114C">
        <w:rPr>
          <w:rStyle w:val="HideTWBExt"/>
          <w:b w:val="0"/>
        </w:rPr>
        <w:t>&lt;/NumAm&gt;</w:t>
      </w:r>
    </w:p>
    <w:p w:rsidR="002117DC" w:rsidRPr="00C5114C" w:rsidP="002117DC" w14:paraId="322942BC" w14:textId="77777777">
      <w:pPr>
        <w:pStyle w:val="NormalBold"/>
      </w:pPr>
      <w:r w:rsidRPr="00C5114C">
        <w:rPr>
          <w:rStyle w:val="HideTWBExt"/>
          <w:b w:val="0"/>
        </w:rPr>
        <w:t>&lt;RepeatBlock-By&gt;&lt;Members&gt;</w:t>
      </w:r>
      <w:r w:rsidRPr="00C5114C">
        <w:t>Sirpa Pietikäinen</w:t>
      </w:r>
      <w:r w:rsidRPr="00C5114C">
        <w:rPr>
          <w:rStyle w:val="HideTWBExt"/>
          <w:b w:val="0"/>
        </w:rPr>
        <w:t>&lt;/Members&gt;</w:t>
      </w:r>
    </w:p>
    <w:p w:rsidR="002117DC" w:rsidRPr="00C5114C" w:rsidP="002117DC" w14:paraId="73F1EDC7" w14:textId="77777777">
      <w:pPr>
        <w:pStyle w:val="NormalBold"/>
      </w:pPr>
      <w:r w:rsidRPr="00C5114C">
        <w:rPr>
          <w:rStyle w:val="HideTWBExt"/>
          <w:b w:val="0"/>
        </w:rPr>
        <w:t>&lt;/RepeatBlock-By&gt;</w:t>
      </w:r>
    </w:p>
    <w:p w:rsidR="002117DC" w:rsidRPr="00C5114C" w:rsidP="002117DC" w14:paraId="233BD01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8AA2837" w14:textId="77777777">
      <w:pPr>
        <w:pStyle w:val="NormalBold"/>
      </w:pPr>
      <w:r w:rsidRPr="00C5114C">
        <w:rPr>
          <w:rStyle w:val="HideTWBExt"/>
          <w:b w:val="0"/>
        </w:rPr>
        <w:t>&lt;Article&gt;</w:t>
      </w:r>
      <w:r w:rsidRPr="00C5114C">
        <w:t>Artikel 1 – stycke 1 – led 22 – led c</w:t>
      </w:r>
      <w:r w:rsidRPr="00C5114C">
        <w:rPr>
          <w:rStyle w:val="HideTWBExt"/>
          <w:b w:val="0"/>
        </w:rPr>
        <w:t>&lt;/Article&gt;</w:t>
      </w:r>
    </w:p>
    <w:p w:rsidR="002117DC" w:rsidRPr="00C5114C" w:rsidP="002117DC" w14:paraId="42D5B27A" w14:textId="77777777">
      <w:r w:rsidRPr="00C5114C">
        <w:rPr>
          <w:rStyle w:val="HideTWBExt"/>
        </w:rPr>
        <w:t>&lt;DocAmend2&gt;</w:t>
      </w:r>
      <w:r w:rsidRPr="00C5114C">
        <w:t>Direktiv (EU) 2016/2341</w:t>
      </w:r>
      <w:r w:rsidRPr="00C5114C">
        <w:rPr>
          <w:rStyle w:val="HideTWBExt"/>
        </w:rPr>
        <w:t>&lt;/DocAmend2&gt;</w:t>
      </w:r>
    </w:p>
    <w:p w:rsidR="002117DC" w:rsidRPr="00C5114C" w:rsidP="002117DC" w14:paraId="1B2CCCC3" w14:textId="77777777">
      <w:r w:rsidRPr="00C5114C">
        <w:rPr>
          <w:rStyle w:val="HideTWBExt"/>
        </w:rPr>
        <w:t>&lt;Article2&gt;</w:t>
      </w:r>
      <w:r w:rsidRPr="00C5114C">
        <w:t>Artikel 19 – punkt 6 – stycke 2 – led 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856D3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0B81189" w14:textId="77777777"/>
        </w:tc>
      </w:tr>
      <w:tr w14:paraId="5BD32A3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9BAC20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CB2361E" w14:textId="77777777">
            <w:pPr>
              <w:pStyle w:val="AmColumnHeading"/>
            </w:pPr>
            <w:r w:rsidRPr="00C5114C">
              <w:t>Ändringsförslag</w:t>
            </w:r>
          </w:p>
        </w:tc>
      </w:tr>
      <w:tr w14:paraId="622EC45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F0749A2" w14:textId="77777777">
            <w:pPr>
              <w:pStyle w:val="Normal6a"/>
            </w:pPr>
          </w:p>
        </w:tc>
        <w:tc>
          <w:tcPr>
            <w:tcW w:w="4876" w:type="dxa"/>
            <w:tcBorders>
              <w:top w:val="nil"/>
              <w:left w:val="nil"/>
              <w:bottom w:val="nil"/>
              <w:right w:val="nil"/>
            </w:tcBorders>
          </w:tcPr>
          <w:p w:rsidR="002117DC" w:rsidRPr="00C5114C" w:rsidP="00281717" w14:paraId="65A0BAE5" w14:textId="77777777">
            <w:pPr>
              <w:pStyle w:val="Normal6a"/>
            </w:pPr>
            <w:r w:rsidRPr="00C5114C">
              <w:rPr>
                <w:b/>
                <w:i/>
              </w:rPr>
              <w:t>ca)</w:t>
            </w:r>
            <w:r w:rsidRPr="00C5114C">
              <w:tab/>
            </w:r>
            <w:r w:rsidRPr="00C5114C">
              <w:rPr>
                <w:b/>
                <w:i/>
              </w:rPr>
              <w:t>investera i Europeiska långsiktiga investeringsfonder, europeiska fonder för socialt företagande och europeiska riskkapitalfonder, samt i andra långsiktiga aktiefonder som har liknande egenskaper,</w:t>
            </w:r>
          </w:p>
        </w:tc>
      </w:tr>
    </w:tbl>
    <w:p w:rsidR="002117DC" w:rsidRPr="00C5114C" w:rsidP="002117DC" w14:paraId="373060E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6026970" w14:textId="77777777">
      <w:r w:rsidRPr="00C5114C">
        <w:rPr>
          <w:rStyle w:val="HideTWBExt"/>
        </w:rPr>
        <w:t>&lt;/Amend&gt;</w:t>
      </w:r>
    </w:p>
    <w:p w:rsidR="002117DC" w:rsidRPr="00C5114C" w:rsidP="002117DC" w14:paraId="0095EEB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350</w:t>
      </w:r>
      <w:r w:rsidRPr="00C5114C">
        <w:rPr>
          <w:rStyle w:val="HideTWBExt"/>
          <w:b w:val="0"/>
        </w:rPr>
        <w:t>&lt;/NumAm&gt;</w:t>
      </w:r>
    </w:p>
    <w:p w:rsidR="002117DC" w:rsidRPr="00C5114C" w:rsidP="002117DC" w14:paraId="12F2AAAF"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028ABFC4" w14:textId="77777777">
      <w:pPr>
        <w:pStyle w:val="NormalBold"/>
      </w:pPr>
      <w:r w:rsidRPr="00C5114C">
        <w:rPr>
          <w:rStyle w:val="HideTWBExt"/>
          <w:b w:val="0"/>
        </w:rPr>
        <w:t>&lt;/RepeatBlock-By&gt;</w:t>
      </w:r>
    </w:p>
    <w:p w:rsidR="002117DC" w:rsidRPr="00C5114C" w:rsidP="002117DC" w14:paraId="1FEB660F"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4B710DA" w14:textId="77777777">
      <w:pPr>
        <w:pStyle w:val="NormalBold"/>
      </w:pPr>
      <w:r w:rsidRPr="00C5114C">
        <w:rPr>
          <w:rStyle w:val="HideTWBExt"/>
          <w:b w:val="0"/>
        </w:rPr>
        <w:t>&lt;Article&gt;</w:t>
      </w:r>
      <w:r w:rsidRPr="00C5114C">
        <w:t>Artikel 1 – stycke 1 – led 22 – led c</w:t>
      </w:r>
      <w:r w:rsidRPr="00C5114C">
        <w:rPr>
          <w:rStyle w:val="HideTWBExt"/>
          <w:b w:val="0"/>
        </w:rPr>
        <w:t>&lt;/Article&gt;</w:t>
      </w:r>
    </w:p>
    <w:p w:rsidR="002117DC" w:rsidRPr="00C5114C" w:rsidP="002117DC" w14:paraId="1E0E414B" w14:textId="77777777">
      <w:r w:rsidRPr="00C5114C">
        <w:rPr>
          <w:rStyle w:val="HideTWBExt"/>
        </w:rPr>
        <w:t>&lt;DocAmend2&gt;</w:t>
      </w:r>
      <w:r w:rsidRPr="00C5114C">
        <w:t>Direktiv (EU) 2016/2341</w:t>
      </w:r>
      <w:r w:rsidRPr="00C5114C">
        <w:rPr>
          <w:rStyle w:val="HideTWBExt"/>
        </w:rPr>
        <w:t>&lt;/DocAmend2&gt;</w:t>
      </w:r>
    </w:p>
    <w:p w:rsidR="002117DC" w:rsidRPr="00C5114C" w:rsidP="002117DC" w14:paraId="23EB9E05" w14:textId="77777777">
      <w:r w:rsidRPr="00C5114C">
        <w:rPr>
          <w:rStyle w:val="HideTWBExt"/>
        </w:rPr>
        <w:t>&lt;Article2&gt;</w:t>
      </w:r>
      <w:r w:rsidRPr="00C5114C">
        <w:t>Artikel 19 – punkt 6 – stycke 2 – led d</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425F5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119F7C1" w14:textId="77777777"/>
        </w:tc>
      </w:tr>
      <w:tr w14:paraId="6A234D5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950AC5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6EF6C87" w14:textId="77777777">
            <w:pPr>
              <w:pStyle w:val="AmColumnHeading"/>
            </w:pPr>
            <w:r w:rsidRPr="00C5114C">
              <w:t>Ändringsförslag</w:t>
            </w:r>
          </w:p>
        </w:tc>
      </w:tr>
      <w:tr w14:paraId="2751A67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75BA5DA" w14:textId="77777777">
            <w:pPr>
              <w:pStyle w:val="Normal6a"/>
            </w:pPr>
            <w:r w:rsidRPr="00C5114C">
              <w:t>d)</w:t>
            </w:r>
            <w:r w:rsidRPr="00C5114C">
              <w:tab/>
              <w:t xml:space="preserve">investera i instrument som är utfärdade eller garanterade av EIB </w:t>
            </w:r>
            <w:r w:rsidRPr="00C5114C">
              <w:rPr>
                <w:b/>
                <w:i/>
              </w:rPr>
              <w:t>inom ramen för Europeiska fonden för strategiska investeringar, europeiska långsiktiga investeringsfonder, europeiska fonder för socialt företagande och europeiska riskkapitalfonder.”</w:t>
            </w:r>
          </w:p>
        </w:tc>
        <w:tc>
          <w:tcPr>
            <w:tcW w:w="4876" w:type="dxa"/>
            <w:tcBorders>
              <w:top w:val="nil"/>
              <w:left w:val="nil"/>
              <w:bottom w:val="nil"/>
              <w:right w:val="nil"/>
            </w:tcBorders>
          </w:tcPr>
          <w:p w:rsidR="002117DC" w:rsidRPr="00C5114C" w:rsidP="00281717" w14:paraId="41F67775" w14:textId="77777777">
            <w:pPr>
              <w:pStyle w:val="Normal6a"/>
            </w:pPr>
            <w:r w:rsidRPr="00C5114C">
              <w:t>d)</w:t>
            </w:r>
            <w:r w:rsidRPr="00C5114C">
              <w:tab/>
              <w:t xml:space="preserve">investera i instrument som är utfärdade eller garanterade av EIB </w:t>
            </w:r>
            <w:r w:rsidRPr="00C5114C">
              <w:rPr>
                <w:b/>
                <w:i/>
              </w:rPr>
              <w:t>eller nationella utvecklingsbanker</w:t>
            </w:r>
          </w:p>
        </w:tc>
      </w:tr>
    </w:tbl>
    <w:p w:rsidR="002117DC" w:rsidRPr="00C5114C" w:rsidP="002117DC" w14:paraId="026CBAD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04985A1" w14:textId="77777777">
      <w:r w:rsidRPr="00C5114C">
        <w:rPr>
          <w:rStyle w:val="HideTWBExt"/>
        </w:rPr>
        <w:t>&lt;/Amend&gt;</w:t>
      </w:r>
    </w:p>
    <w:p w:rsidR="002117DC" w:rsidRPr="00C5114C" w:rsidP="002117DC" w14:paraId="01D996B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351</w:t>
      </w:r>
      <w:r w:rsidRPr="00C5114C">
        <w:rPr>
          <w:rStyle w:val="HideTWBExt"/>
          <w:b w:val="0"/>
        </w:rPr>
        <w:t>&lt;/NumAm&gt;</w:t>
      </w:r>
    </w:p>
    <w:p w:rsidR="002117DC" w:rsidRPr="00C5114C" w:rsidP="002117DC" w14:paraId="13779485"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6D8961F8" w14:textId="77777777">
      <w:pPr>
        <w:pStyle w:val="NormalBold"/>
      </w:pPr>
      <w:r w:rsidRPr="00C5114C">
        <w:rPr>
          <w:rStyle w:val="HideTWBExt"/>
          <w:b w:val="0"/>
        </w:rPr>
        <w:t>&lt;/RepeatBlock-By&gt;</w:t>
      </w:r>
    </w:p>
    <w:p w:rsidR="002117DC" w:rsidRPr="00C5114C" w:rsidP="002117DC" w14:paraId="4A806C0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BBCB849" w14:textId="77777777">
      <w:pPr>
        <w:pStyle w:val="NormalBold"/>
      </w:pPr>
      <w:r w:rsidRPr="00C5114C">
        <w:rPr>
          <w:rStyle w:val="HideTWBExt"/>
          <w:b w:val="0"/>
        </w:rPr>
        <w:t>&lt;Article&gt;</w:t>
      </w:r>
      <w:r w:rsidRPr="00C5114C">
        <w:t>Artikel 1 – stycke 1 – led 22 – led c</w:t>
      </w:r>
      <w:r w:rsidRPr="00C5114C">
        <w:rPr>
          <w:rStyle w:val="HideTWBExt"/>
          <w:b w:val="0"/>
        </w:rPr>
        <w:t>&lt;/Article&gt;</w:t>
      </w:r>
    </w:p>
    <w:p w:rsidR="002117DC" w:rsidRPr="00C5114C" w:rsidP="002117DC" w14:paraId="51F69266" w14:textId="77777777">
      <w:r w:rsidRPr="00C5114C">
        <w:rPr>
          <w:rStyle w:val="HideTWBExt"/>
        </w:rPr>
        <w:t>&lt;DocAmend2&gt;</w:t>
      </w:r>
      <w:r w:rsidRPr="00C5114C">
        <w:t>Direktiv (EU) 2016/2341</w:t>
      </w:r>
      <w:r w:rsidRPr="00C5114C">
        <w:rPr>
          <w:rStyle w:val="HideTWBExt"/>
        </w:rPr>
        <w:t>&lt;/DocAmend2&gt;</w:t>
      </w:r>
    </w:p>
    <w:p w:rsidR="002117DC" w:rsidRPr="00C5114C" w:rsidP="002117DC" w14:paraId="7B5B30A3" w14:textId="77777777">
      <w:r w:rsidRPr="00C5114C">
        <w:rPr>
          <w:rStyle w:val="HideTWBExt"/>
        </w:rPr>
        <w:t>&lt;Article2&gt;</w:t>
      </w:r>
      <w:r w:rsidRPr="00C5114C">
        <w:t>Artikel 19 – punkt 6 – stycke 2 – led d</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B8C3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465D865" w14:textId="77777777"/>
        </w:tc>
      </w:tr>
      <w:tr w14:paraId="40A2433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BAEAE4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76108FA" w14:textId="77777777">
            <w:pPr>
              <w:pStyle w:val="AmColumnHeading"/>
            </w:pPr>
            <w:r w:rsidRPr="00C5114C">
              <w:t>Ändringsförslag</w:t>
            </w:r>
          </w:p>
        </w:tc>
      </w:tr>
      <w:tr w14:paraId="45EF8B7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BF9CAD5" w14:textId="77777777">
            <w:pPr>
              <w:pStyle w:val="Normal6a"/>
            </w:pPr>
            <w:r w:rsidRPr="00C5114C">
              <w:t>d)</w:t>
            </w:r>
            <w:r w:rsidRPr="00C5114C">
              <w:tab/>
              <w:t>investera i instrument som är utfärdade eller garanterade av EIB inom ramen för Europeiska fonden för strategiska investeringar</w:t>
            </w:r>
            <w:r w:rsidRPr="00C5114C">
              <w:rPr>
                <w:b/>
                <w:i/>
              </w:rPr>
              <w:t>, europeiska långsiktiga investeringsfonder, europeiska fonder för socialt företagande och europeiska riskkapitalfonder</w:t>
            </w:r>
            <w:r w:rsidRPr="00C5114C">
              <w:t>.</w:t>
            </w:r>
            <w:r w:rsidRPr="00C5114C">
              <w:rPr>
                <w:b/>
                <w:i/>
              </w:rPr>
              <w:t>”</w:t>
            </w:r>
          </w:p>
        </w:tc>
        <w:tc>
          <w:tcPr>
            <w:tcW w:w="4876" w:type="dxa"/>
            <w:tcBorders>
              <w:top w:val="nil"/>
              <w:left w:val="nil"/>
              <w:bottom w:val="nil"/>
              <w:right w:val="nil"/>
            </w:tcBorders>
          </w:tcPr>
          <w:p w:rsidR="002117DC" w:rsidRPr="00C5114C" w:rsidP="00281717" w14:paraId="28E72127" w14:textId="77777777">
            <w:pPr>
              <w:pStyle w:val="Normal6a"/>
            </w:pPr>
            <w:r w:rsidRPr="00C5114C">
              <w:t>d)</w:t>
            </w:r>
            <w:r w:rsidRPr="00C5114C">
              <w:tab/>
              <w:t>investera i instrument som är utfärdade eller garanterade av EIB inom ramen för Europeiska fonden för strategiska investeringar.</w:t>
            </w:r>
          </w:p>
        </w:tc>
      </w:tr>
    </w:tbl>
    <w:p w:rsidR="002117DC" w:rsidRPr="00C5114C" w:rsidP="002117DC" w14:paraId="11C72EB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1575F46" w14:textId="77777777">
      <w:r w:rsidRPr="00C5114C">
        <w:rPr>
          <w:rStyle w:val="HideTWBExt"/>
        </w:rPr>
        <w:t>&lt;/Amend&gt;</w:t>
      </w:r>
    </w:p>
    <w:p w:rsidR="002117DC" w:rsidRPr="00C5114C" w:rsidP="002117DC" w14:paraId="59A4C93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352</w:t>
      </w:r>
      <w:r w:rsidRPr="00C5114C">
        <w:rPr>
          <w:rStyle w:val="HideTWBExt"/>
          <w:b w:val="0"/>
        </w:rPr>
        <w:t>&lt;/NumAm&gt;</w:t>
      </w:r>
    </w:p>
    <w:p w:rsidR="002117DC" w:rsidRPr="00C5114C" w:rsidP="002117DC" w14:paraId="21C7E42D"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0C8957BC" w14:textId="77777777">
      <w:pPr>
        <w:pStyle w:val="NormalBold"/>
      </w:pPr>
      <w:r w:rsidRPr="00C5114C">
        <w:rPr>
          <w:rStyle w:val="HideTWBExt"/>
          <w:b w:val="0"/>
        </w:rPr>
        <w:t>&lt;/RepeatBlock-By&gt;</w:t>
      </w:r>
    </w:p>
    <w:p w:rsidR="002117DC" w:rsidRPr="00C5114C" w:rsidP="002117DC" w14:paraId="0BF7826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1530269" w14:textId="77777777">
      <w:pPr>
        <w:pStyle w:val="NormalBold"/>
      </w:pPr>
      <w:r w:rsidRPr="00C5114C">
        <w:rPr>
          <w:rStyle w:val="HideTWBExt"/>
          <w:b w:val="0"/>
        </w:rPr>
        <w:t>&lt;Article&gt;</w:t>
      </w:r>
      <w:r w:rsidRPr="00C5114C">
        <w:t>Artikel 1 – stycke 1 – led 22 – led c</w:t>
      </w:r>
      <w:r w:rsidRPr="00C5114C">
        <w:rPr>
          <w:rStyle w:val="HideTWBExt"/>
          <w:b w:val="0"/>
        </w:rPr>
        <w:t>&lt;/Article&gt;</w:t>
      </w:r>
    </w:p>
    <w:p w:rsidR="002117DC" w:rsidRPr="00C5114C" w:rsidP="002117DC" w14:paraId="5890512E" w14:textId="77777777">
      <w:r w:rsidRPr="00C5114C">
        <w:rPr>
          <w:rStyle w:val="HideTWBExt"/>
        </w:rPr>
        <w:t>&lt;DocAmend2&gt;</w:t>
      </w:r>
      <w:r w:rsidRPr="00C5114C">
        <w:t>Direktiv (EU) 2016/2341</w:t>
      </w:r>
      <w:r w:rsidRPr="00C5114C">
        <w:rPr>
          <w:rStyle w:val="HideTWBExt"/>
        </w:rPr>
        <w:t>&lt;/DocAmend2&gt;</w:t>
      </w:r>
    </w:p>
    <w:p w:rsidR="002117DC" w:rsidRPr="00C5114C" w:rsidP="002117DC" w14:paraId="33874627" w14:textId="77777777">
      <w:r w:rsidRPr="00C5114C">
        <w:rPr>
          <w:rStyle w:val="HideTWBExt"/>
        </w:rPr>
        <w:t>&lt;Article2&gt;</w:t>
      </w:r>
      <w:r w:rsidRPr="00C5114C">
        <w:t>Artikel 19 – punkt 6 – stycke 2 – led da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F4AEC4"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79B03FB" w14:textId="77777777"/>
        </w:tc>
      </w:tr>
      <w:tr w14:paraId="221F9A5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5E1755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55F3FCE" w14:textId="77777777">
            <w:pPr>
              <w:pStyle w:val="AmColumnHeading"/>
            </w:pPr>
            <w:r w:rsidRPr="00C5114C">
              <w:t>Ändringsförslag</w:t>
            </w:r>
          </w:p>
        </w:tc>
      </w:tr>
      <w:tr w14:paraId="62A3CA5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1704FD9" w14:textId="77777777">
            <w:pPr>
              <w:pStyle w:val="Normal6a"/>
            </w:pPr>
          </w:p>
        </w:tc>
        <w:tc>
          <w:tcPr>
            <w:tcW w:w="4876" w:type="dxa"/>
            <w:tcBorders>
              <w:top w:val="nil"/>
              <w:left w:val="nil"/>
              <w:bottom w:val="nil"/>
              <w:right w:val="nil"/>
            </w:tcBorders>
          </w:tcPr>
          <w:p w:rsidR="002117DC" w:rsidRPr="00C5114C" w:rsidP="00281717" w14:paraId="3CB40EAD" w14:textId="77777777">
            <w:pPr>
              <w:pStyle w:val="Normal6a"/>
            </w:pPr>
            <w:r w:rsidRPr="00C5114C">
              <w:rPr>
                <w:b/>
                <w:i/>
              </w:rPr>
              <w:t>da)</w:t>
            </w:r>
            <w:r w:rsidRPr="00C5114C">
              <w:tab/>
            </w:r>
            <w:r w:rsidRPr="00C5114C">
              <w:rPr>
                <w:b/>
                <w:i/>
              </w:rPr>
              <w:t>d) investera i Europeiska riskkapitalfonder, Europeiska långsiktiga investeringsfonder och europeiska fonder för socialt företagande samt i andra långsiktiga aktiefonder med liknande egenskaper,</w:t>
            </w:r>
          </w:p>
        </w:tc>
      </w:tr>
    </w:tbl>
    <w:p w:rsidR="002117DC" w:rsidRPr="00C5114C" w:rsidP="002117DC" w14:paraId="4095DD4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0576BD9" w14:textId="77777777">
      <w:r w:rsidRPr="00C5114C">
        <w:rPr>
          <w:rStyle w:val="HideTWBExt"/>
        </w:rPr>
        <w:t>&lt;/Amend&gt;</w:t>
      </w:r>
    </w:p>
    <w:p w:rsidR="002117DC" w:rsidRPr="00C5114C" w:rsidP="002117DC" w14:paraId="7442234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353</w:t>
      </w:r>
      <w:r w:rsidRPr="00C5114C">
        <w:rPr>
          <w:rStyle w:val="HideTWBExt"/>
          <w:b w:val="0"/>
        </w:rPr>
        <w:t>&lt;/NumAm&gt;</w:t>
      </w:r>
    </w:p>
    <w:p w:rsidR="002117DC" w:rsidRPr="00C5114C" w:rsidP="002117DC" w14:paraId="284FF6D1" w14:textId="77777777">
      <w:pPr>
        <w:pStyle w:val="NormalBold"/>
      </w:pPr>
      <w:r w:rsidRPr="00C5114C">
        <w:rPr>
          <w:rStyle w:val="HideTWBExt"/>
          <w:b w:val="0"/>
        </w:rPr>
        <w:t>&lt;RepeatBlock-By&gt;&lt;Members&gt;</w:t>
      </w:r>
      <w:r w:rsidRPr="00C5114C">
        <w:t>Sirpa Pietikäinen</w:t>
      </w:r>
      <w:r w:rsidRPr="00C5114C">
        <w:rPr>
          <w:rStyle w:val="HideTWBExt"/>
          <w:b w:val="0"/>
        </w:rPr>
        <w:t>&lt;/Members&gt;</w:t>
      </w:r>
    </w:p>
    <w:p w:rsidR="002117DC" w:rsidRPr="00C5114C" w:rsidP="002117DC" w14:paraId="1EBC875F" w14:textId="77777777">
      <w:pPr>
        <w:pStyle w:val="NormalBold"/>
      </w:pPr>
      <w:r w:rsidRPr="00C5114C">
        <w:rPr>
          <w:rStyle w:val="HideTWBExt"/>
          <w:b w:val="0"/>
        </w:rPr>
        <w:t>&lt;/RepeatBlock-By&gt;</w:t>
      </w:r>
    </w:p>
    <w:p w:rsidR="002117DC" w:rsidRPr="00C5114C" w:rsidP="002117DC" w14:paraId="41A1FA0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E012F43" w14:textId="77777777">
      <w:pPr>
        <w:pStyle w:val="NormalBold"/>
      </w:pPr>
      <w:r w:rsidRPr="00C5114C">
        <w:rPr>
          <w:rStyle w:val="HideTWBExt"/>
          <w:b w:val="0"/>
        </w:rPr>
        <w:t>&lt;Article&gt;</w:t>
      </w:r>
      <w:r w:rsidRPr="00C5114C">
        <w:t>Artikel 1 – stycke 1 – led 22 – led c</w:t>
      </w:r>
      <w:r w:rsidRPr="00C5114C">
        <w:rPr>
          <w:rStyle w:val="HideTWBExt"/>
          <w:b w:val="0"/>
        </w:rPr>
        <w:t>&lt;/Article&gt;</w:t>
      </w:r>
    </w:p>
    <w:p w:rsidR="002117DC" w:rsidRPr="00C5114C" w:rsidP="002117DC" w14:paraId="0E7F05F1" w14:textId="77777777">
      <w:r w:rsidRPr="00C5114C">
        <w:rPr>
          <w:rStyle w:val="HideTWBExt"/>
        </w:rPr>
        <w:t>&lt;DocAmend2&gt;</w:t>
      </w:r>
      <w:r w:rsidRPr="00C5114C">
        <w:t>Direktiv (EU) 2016/2341</w:t>
      </w:r>
      <w:r w:rsidRPr="00C5114C">
        <w:rPr>
          <w:rStyle w:val="HideTWBExt"/>
        </w:rPr>
        <w:t>&lt;/DocAmend2&gt;</w:t>
      </w:r>
    </w:p>
    <w:p w:rsidR="002117DC" w:rsidRPr="00C5114C" w:rsidP="002117DC" w14:paraId="3A13B7E8" w14:textId="77777777">
      <w:r w:rsidRPr="00C5114C">
        <w:rPr>
          <w:rStyle w:val="HideTWBExt"/>
        </w:rPr>
        <w:t>&lt;Article2&gt;</w:t>
      </w:r>
      <w:r w:rsidRPr="00C5114C">
        <w:t>Artikel 19 – punkt 6a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7B77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1831274" w14:textId="77777777"/>
        </w:tc>
      </w:tr>
      <w:tr w14:paraId="08EC6A3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1F558F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C620F28" w14:textId="77777777">
            <w:pPr>
              <w:pStyle w:val="AmColumnHeading"/>
            </w:pPr>
            <w:r w:rsidRPr="00C5114C">
              <w:t>Ändringsförslag</w:t>
            </w:r>
          </w:p>
        </w:tc>
      </w:tr>
      <w:tr w14:paraId="6E116A0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0B497F9" w14:textId="77777777">
            <w:pPr>
              <w:pStyle w:val="Normal6a"/>
            </w:pPr>
          </w:p>
        </w:tc>
        <w:tc>
          <w:tcPr>
            <w:tcW w:w="4876" w:type="dxa"/>
            <w:tcBorders>
              <w:top w:val="nil"/>
              <w:left w:val="nil"/>
              <w:bottom w:val="nil"/>
              <w:right w:val="nil"/>
            </w:tcBorders>
          </w:tcPr>
          <w:p w:rsidR="002117DC" w:rsidRPr="00C5114C" w:rsidP="00281717" w14:paraId="5B372849" w14:textId="77777777">
            <w:pPr>
              <w:pStyle w:val="Normal6a"/>
            </w:pPr>
            <w:r w:rsidRPr="00C5114C">
              <w:rPr>
                <w:b/>
                <w:i/>
              </w:rPr>
              <w:t>När så är möjligt ska tjänstepensionsinstitut investera i Europeiska långsiktiga investeringsfonder, europeiska fonder för socialt företagande och europeiska riskkapitalfonder, samt i andra långsiktiga aktiefonder som har liknande egenskaper.</w:t>
            </w:r>
          </w:p>
        </w:tc>
      </w:tr>
      <w:tr w14:paraId="48E8773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D1DBC3A" w14:textId="77777777">
            <w:pPr>
              <w:pStyle w:val="Normal6a"/>
            </w:pPr>
          </w:p>
        </w:tc>
        <w:tc>
          <w:tcPr>
            <w:tcW w:w="4876" w:type="dxa"/>
            <w:tcBorders>
              <w:top w:val="nil"/>
              <w:left w:val="nil"/>
              <w:bottom w:val="nil"/>
              <w:right w:val="nil"/>
            </w:tcBorders>
          </w:tcPr>
          <w:p w:rsidR="002117DC" w:rsidRPr="00C5114C" w:rsidP="00281717" w14:paraId="68CAD8B5" w14:textId="77777777">
            <w:pPr>
              <w:pStyle w:val="Normal6a"/>
            </w:pPr>
            <w:r w:rsidRPr="00C5114C">
              <w:rPr>
                <w:b/>
                <w:i/>
              </w:rPr>
              <w:t>I syfte att uppmuntra tjänstepensionsinstitut att investera i produktiva tillgångar och uppnå lämplig diversifiering mellan marknaderna ska medlemsstaterna säkerställa att tjänstepensionsinstituten, när så är relevant, på hög nivå förklarar sin investeringsstrategi när det gäller långsiktiga aktieinvesteringar och diversifieringsstrategier på grundval av deras art, omfattning och komplexitet.</w:t>
            </w:r>
          </w:p>
        </w:tc>
      </w:tr>
      <w:tr w14:paraId="1319B2C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9323C32" w14:textId="77777777">
            <w:pPr>
              <w:pStyle w:val="Normal6a"/>
            </w:pPr>
          </w:p>
        </w:tc>
        <w:tc>
          <w:tcPr>
            <w:tcW w:w="4876" w:type="dxa"/>
            <w:tcBorders>
              <w:top w:val="nil"/>
              <w:left w:val="nil"/>
              <w:bottom w:val="nil"/>
              <w:right w:val="nil"/>
            </w:tcBorders>
          </w:tcPr>
          <w:p w:rsidR="002117DC" w:rsidRPr="00C5114C" w:rsidP="00281717" w14:paraId="373BFB05" w14:textId="77777777">
            <w:pPr>
              <w:pStyle w:val="Normal6a"/>
            </w:pPr>
            <w:r w:rsidRPr="00C5114C">
              <w:rPr>
                <w:b/>
                <w:i/>
              </w:rPr>
              <w:t>Om tjänstepensionsinstitut har begränsad eller ingen exponering för produktiva tillgångar bör de ange om de avser att vidareutveckla sina styrnings- och riskhanteringsramar för att stödja en mer diversifierad portföljförvaltning och sund aktiv styrning av balansräkningen. När så är lämpligt kan detta inbegripa beaktande av effektivitetsfrämjande åtgärder, som gemensamma investeringsstrukturer, utkontraktering eller överföringsmekanismer som syftar till att förbättra omfattningen och diversifieringen.</w:t>
            </w:r>
          </w:p>
        </w:tc>
      </w:tr>
      <w:tr w14:paraId="59DDEBA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BEC4C77" w14:textId="77777777">
            <w:pPr>
              <w:pStyle w:val="Normal6a"/>
            </w:pPr>
          </w:p>
        </w:tc>
        <w:tc>
          <w:tcPr>
            <w:tcW w:w="4876" w:type="dxa"/>
            <w:tcBorders>
              <w:top w:val="nil"/>
              <w:left w:val="nil"/>
              <w:bottom w:val="nil"/>
              <w:right w:val="nil"/>
            </w:tcBorders>
          </w:tcPr>
          <w:p w:rsidR="002117DC" w:rsidRPr="00C5114C" w:rsidP="00281717" w14:paraId="133E58B6" w14:textId="77777777">
            <w:pPr>
              <w:pStyle w:val="Normal6a"/>
            </w:pPr>
            <w:r w:rsidRPr="00C5114C">
              <w:rPr>
                <w:b/>
                <w:i/>
              </w:rPr>
              <w:t>Motiveringar som utarbetas inom ramen för denna punkt bör inte kräva att kommersiellt känsliga uppgifter lämnas ut.</w:t>
            </w:r>
          </w:p>
        </w:tc>
      </w:tr>
    </w:tbl>
    <w:p w:rsidR="002117DC" w:rsidRPr="00C5114C" w:rsidP="002117DC" w14:paraId="31A7101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121C7DA" w14:textId="77777777">
      <w:r w:rsidRPr="00C5114C">
        <w:rPr>
          <w:rStyle w:val="HideTWBExt"/>
        </w:rPr>
        <w:t>&lt;/Amend&gt;</w:t>
      </w:r>
    </w:p>
    <w:p w:rsidR="002117DC" w:rsidRPr="00C5114C" w:rsidP="002117DC" w14:paraId="73B9E83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354</w:t>
      </w:r>
      <w:r w:rsidRPr="00C5114C">
        <w:rPr>
          <w:rStyle w:val="HideTWBExt"/>
          <w:b w:val="0"/>
        </w:rPr>
        <w:t>&lt;/NumAm&gt;</w:t>
      </w:r>
    </w:p>
    <w:p w:rsidR="002117DC" w:rsidRPr="00C5114C" w:rsidP="002117DC" w14:paraId="3E0E4239" w14:textId="77777777">
      <w:pPr>
        <w:pStyle w:val="NormalBold"/>
      </w:pPr>
      <w:r w:rsidRPr="00C5114C">
        <w:rPr>
          <w:rStyle w:val="HideTWBExt"/>
          <w:b w:val="0"/>
        </w:rPr>
        <w:t>&lt;RepeatBlock-By&gt;&lt;Members&gt;</w:t>
      </w:r>
      <w:r w:rsidRPr="00C5114C">
        <w:t>Damian Boeselager</w:t>
      </w:r>
      <w:r w:rsidRPr="00C5114C">
        <w:rPr>
          <w:rStyle w:val="HideTWBExt"/>
          <w:b w:val="0"/>
        </w:rPr>
        <w:t>&lt;/Members&gt;</w:t>
      </w:r>
    </w:p>
    <w:p w:rsidR="002117DC" w:rsidRPr="00C5114C" w:rsidP="002117DC" w14:paraId="440F600B" w14:textId="77777777">
      <w:pPr>
        <w:pStyle w:val="NormalBold"/>
      </w:pPr>
      <w:r w:rsidRPr="00C5114C">
        <w:rPr>
          <w:rStyle w:val="HideTWBExt"/>
          <w:b w:val="0"/>
        </w:rPr>
        <w:t>&lt;/RepeatBlock-By&gt;</w:t>
      </w:r>
    </w:p>
    <w:p w:rsidR="002117DC" w:rsidRPr="00C5114C" w:rsidP="002117DC" w14:paraId="1CE46FF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2A76A9D" w14:textId="77777777">
      <w:pPr>
        <w:pStyle w:val="NormalBold"/>
      </w:pPr>
      <w:r w:rsidRPr="00C5114C">
        <w:rPr>
          <w:rStyle w:val="HideTWBExt"/>
          <w:b w:val="0"/>
        </w:rPr>
        <w:t>&lt;Article&gt;</w:t>
      </w:r>
      <w:r w:rsidRPr="00C5114C">
        <w:t>Artikel 1 – stycke 1 – led 22 – led d – inledningen</w:t>
      </w:r>
      <w:r w:rsidRPr="00C5114C">
        <w:rPr>
          <w:rStyle w:val="HideTWBExt"/>
          <w:b w:val="0"/>
        </w:rPr>
        <w:t>&lt;/Article&gt;</w:t>
      </w:r>
    </w:p>
    <w:p w:rsidR="002117DC" w:rsidRPr="00C5114C" w:rsidP="002117DC" w14:paraId="6BB1B863" w14:textId="77777777">
      <w:r w:rsidRPr="00C5114C">
        <w:rPr>
          <w:rStyle w:val="HideTWBExt"/>
        </w:rPr>
        <w:t>&lt;DocAmend2&gt;</w:t>
      </w:r>
      <w:r w:rsidRPr="00C5114C">
        <w:t>Direktiv (EU) 2016/2341</w:t>
      </w:r>
      <w:r w:rsidRPr="00C5114C">
        <w:rPr>
          <w:rStyle w:val="HideTWBExt"/>
        </w:rPr>
        <w:t>&lt;/DocAmend2&gt;</w:t>
      </w:r>
    </w:p>
    <w:p w:rsidR="002117DC" w:rsidRPr="00C5114C" w:rsidP="002117DC" w14:paraId="1BFBA661" w14:textId="77777777">
      <w:r w:rsidRPr="00C5114C">
        <w:rPr>
          <w:rStyle w:val="HideTWBExt"/>
        </w:rPr>
        <w:t>&lt;Article2&gt;</w:t>
      </w:r>
      <w:r w:rsidRPr="00C5114C">
        <w:t>Artikel 19 – punkt 8</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27F4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02A9DC0" w14:textId="77777777"/>
        </w:tc>
      </w:tr>
      <w:tr w14:paraId="6ED4DEF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B0AA1C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1ED7CAD" w14:textId="77777777">
            <w:pPr>
              <w:pStyle w:val="AmColumnHeading"/>
            </w:pPr>
            <w:r w:rsidRPr="00C5114C">
              <w:t>Ändringsförslag</w:t>
            </w:r>
          </w:p>
        </w:tc>
      </w:tr>
      <w:tr w14:paraId="48E7FA1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77AE666" w14:textId="77777777">
            <w:pPr>
              <w:pStyle w:val="Normal6a"/>
            </w:pPr>
            <w:r w:rsidRPr="00C5114C">
              <w:t>(d)</w:t>
            </w:r>
            <w:r w:rsidRPr="00C5114C">
              <w:tab/>
            </w:r>
            <w:r w:rsidRPr="00C5114C">
              <w:rPr>
                <w:b/>
                <w:i/>
              </w:rPr>
              <w:t>Punkterna</w:t>
            </w:r>
            <w:r w:rsidRPr="00C5114C">
              <w:t xml:space="preserve"> 7 </w:t>
            </w:r>
            <w:r w:rsidRPr="00C5114C">
              <w:rPr>
                <w:b/>
                <w:i/>
              </w:rPr>
              <w:t>och 8</w:t>
            </w:r>
            <w:r w:rsidRPr="00C5114C">
              <w:t xml:space="preserve"> ska utgå.</w:t>
            </w:r>
          </w:p>
        </w:tc>
        <w:tc>
          <w:tcPr>
            <w:tcW w:w="4876" w:type="dxa"/>
            <w:tcBorders>
              <w:top w:val="nil"/>
              <w:left w:val="nil"/>
              <w:bottom w:val="nil"/>
              <w:right w:val="nil"/>
            </w:tcBorders>
          </w:tcPr>
          <w:p w:rsidR="002117DC" w:rsidRPr="00C5114C" w:rsidP="00281717" w14:paraId="40E5BF48" w14:textId="77777777">
            <w:pPr>
              <w:pStyle w:val="Normal6a"/>
            </w:pPr>
            <w:r w:rsidRPr="00C5114C">
              <w:t>(d)</w:t>
            </w:r>
            <w:r w:rsidRPr="00C5114C">
              <w:tab/>
            </w:r>
            <w:r w:rsidRPr="00C5114C">
              <w:rPr>
                <w:b/>
                <w:i/>
              </w:rPr>
              <w:t>Punkt</w:t>
            </w:r>
            <w:r w:rsidRPr="00C5114C">
              <w:t xml:space="preserve"> 7 ska utgå.</w:t>
            </w:r>
          </w:p>
        </w:tc>
      </w:tr>
    </w:tbl>
    <w:p w:rsidR="002117DC" w:rsidRPr="00C5114C" w:rsidP="002117DC" w14:paraId="0672CC8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D1E28E4" w14:textId="77777777">
      <w:r w:rsidRPr="00C5114C">
        <w:rPr>
          <w:rStyle w:val="HideTWBExt"/>
        </w:rPr>
        <w:t>&lt;/Amend&gt;</w:t>
      </w:r>
    </w:p>
    <w:p w:rsidR="002117DC" w:rsidRPr="00C5114C" w:rsidP="002117DC" w14:paraId="51EC238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355</w:t>
      </w:r>
      <w:r w:rsidRPr="00C5114C">
        <w:rPr>
          <w:rStyle w:val="HideTWBExt"/>
          <w:b w:val="0"/>
        </w:rPr>
        <w:t>&lt;/NumAm&gt;</w:t>
      </w:r>
    </w:p>
    <w:p w:rsidR="002117DC" w:rsidRPr="00C5114C" w:rsidP="002117DC" w14:paraId="6B1BBE8B" w14:textId="77777777">
      <w:pPr>
        <w:pStyle w:val="NormalBold"/>
      </w:pPr>
      <w:r w:rsidRPr="00C5114C">
        <w:rPr>
          <w:rStyle w:val="HideTWBExt"/>
          <w:b w:val="0"/>
        </w:rPr>
        <w:t>&lt;RepeatBlock-By&gt;&lt;Members&gt;</w:t>
      </w:r>
      <w:r w:rsidRPr="00C5114C">
        <w:t>Damian Boeselager</w:t>
      </w:r>
      <w:r w:rsidRPr="00C5114C">
        <w:rPr>
          <w:rStyle w:val="HideTWBExt"/>
          <w:b w:val="0"/>
        </w:rPr>
        <w:t>&lt;/Members&gt;</w:t>
      </w:r>
    </w:p>
    <w:p w:rsidR="002117DC" w:rsidRPr="00C5114C" w:rsidP="002117DC" w14:paraId="2269C5CC" w14:textId="77777777">
      <w:pPr>
        <w:pStyle w:val="NormalBold"/>
      </w:pPr>
      <w:r w:rsidRPr="00C5114C">
        <w:rPr>
          <w:rStyle w:val="HideTWBExt"/>
          <w:b w:val="0"/>
        </w:rPr>
        <w:t>&lt;/RepeatBlock-By&gt;</w:t>
      </w:r>
    </w:p>
    <w:p w:rsidR="002117DC" w:rsidRPr="00C5114C" w:rsidP="002117DC" w14:paraId="4ED5DAC8"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D3702EB" w14:textId="77777777">
      <w:pPr>
        <w:pStyle w:val="NormalBold"/>
      </w:pPr>
      <w:r w:rsidRPr="00C5114C">
        <w:rPr>
          <w:rStyle w:val="HideTWBExt"/>
          <w:b w:val="0"/>
        </w:rPr>
        <w:t>&lt;Article&gt;</w:t>
      </w:r>
      <w:r w:rsidRPr="00C5114C">
        <w:t>Artikel 1 – stycke 1 – led 22 – led db (nytt)</w:t>
      </w:r>
      <w:r w:rsidRPr="00C5114C">
        <w:rPr>
          <w:rStyle w:val="HideTWBExt"/>
          <w:b w:val="0"/>
        </w:rPr>
        <w:t>&lt;/Article&gt;</w:t>
      </w:r>
    </w:p>
    <w:p w:rsidR="002117DC" w:rsidRPr="00C5114C" w:rsidP="002117DC" w14:paraId="4277F086" w14:textId="77777777">
      <w:r w:rsidRPr="00C5114C">
        <w:rPr>
          <w:rStyle w:val="HideTWBExt"/>
        </w:rPr>
        <w:t>&lt;DocAmend2&gt;</w:t>
      </w:r>
      <w:r w:rsidRPr="00C5114C">
        <w:t>Direktiv (EU) 2016/2341</w:t>
      </w:r>
      <w:r w:rsidRPr="00C5114C">
        <w:rPr>
          <w:rStyle w:val="HideTWBExt"/>
        </w:rPr>
        <w:t>&lt;/DocAmend2&gt;</w:t>
      </w:r>
    </w:p>
    <w:p w:rsidR="002117DC" w:rsidRPr="00C5114C" w:rsidP="002117DC" w14:paraId="0E5327F7" w14:textId="77777777">
      <w:r w:rsidRPr="00C5114C">
        <w:rPr>
          <w:rStyle w:val="HideTWBExt"/>
        </w:rPr>
        <w:t>&lt;Article2&gt;</w:t>
      </w:r>
      <w:r w:rsidRPr="00C5114C">
        <w:t>Artikel 19 – punkt 8</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82D28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730D5B2" w14:textId="77777777"/>
        </w:tc>
      </w:tr>
      <w:tr w14:paraId="5073D058"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0D335C0" w14:textId="77777777">
            <w:pPr>
              <w:pStyle w:val="AmColumnHeading"/>
            </w:pPr>
            <w:r w:rsidRPr="00C5114C">
              <w:t>Nuvarande lydelse</w:t>
            </w:r>
          </w:p>
        </w:tc>
        <w:tc>
          <w:tcPr>
            <w:tcW w:w="4876" w:type="dxa"/>
            <w:tcBorders>
              <w:top w:val="nil"/>
              <w:left w:val="nil"/>
              <w:bottom w:val="nil"/>
              <w:right w:val="nil"/>
            </w:tcBorders>
          </w:tcPr>
          <w:p w:rsidR="002117DC" w:rsidRPr="00C5114C" w:rsidP="00281717" w14:paraId="11C1BCC7" w14:textId="77777777">
            <w:pPr>
              <w:pStyle w:val="AmColumnHeading"/>
            </w:pPr>
            <w:r w:rsidRPr="00C5114C">
              <w:t>Ändringsförslag</w:t>
            </w:r>
          </w:p>
        </w:tc>
      </w:tr>
      <w:tr w14:paraId="4707489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60CA6B3" w14:textId="77777777">
            <w:pPr>
              <w:pStyle w:val="Normal6a"/>
            </w:pPr>
          </w:p>
        </w:tc>
        <w:tc>
          <w:tcPr>
            <w:tcW w:w="4876" w:type="dxa"/>
            <w:tcBorders>
              <w:top w:val="nil"/>
              <w:left w:val="nil"/>
              <w:bottom w:val="nil"/>
              <w:right w:val="nil"/>
            </w:tcBorders>
          </w:tcPr>
          <w:p w:rsidR="002117DC" w:rsidRPr="00C5114C" w:rsidP="00281717" w14:paraId="2E63D5A1" w14:textId="77777777">
            <w:pPr>
              <w:pStyle w:val="Normal6a"/>
            </w:pPr>
            <w:r w:rsidRPr="00C5114C">
              <w:rPr>
                <w:b/>
                <w:i/>
              </w:rPr>
              <w:t>db)</w:t>
            </w:r>
            <w:r w:rsidRPr="00C5114C">
              <w:tab/>
            </w:r>
            <w:r w:rsidRPr="00C5114C">
              <w:rPr>
                <w:b/>
                <w:i/>
              </w:rPr>
              <w:t>Punkt 8 ska ersättas med följande:</w:t>
            </w:r>
          </w:p>
        </w:tc>
      </w:tr>
      <w:tr w14:paraId="7661519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D78D784" w14:textId="77777777">
            <w:pPr>
              <w:pStyle w:val="Normal6a"/>
            </w:pPr>
            <w:r w:rsidRPr="00C5114C">
              <w:t xml:space="preserve">8. Den behöriga myndigheten i värdmedlemsstaten för ett tjänstepensionsinstitut som bedriver gränsöverskridande verksamhet enligt artikel 11 får inte fastställa investeringsregler utöver dem som anges i punkterna 1–6 </w:t>
            </w:r>
            <w:r w:rsidRPr="00C5114C">
              <w:rPr>
                <w:b/>
                <w:i/>
              </w:rPr>
              <w:t>för den del av tillgångarna som täcker tekniska avsättningar</w:t>
            </w:r>
            <w:r w:rsidRPr="00C5114C">
              <w:t xml:space="preserve"> för gränsöverskridande verksamhet.</w:t>
            </w:r>
          </w:p>
        </w:tc>
        <w:tc>
          <w:tcPr>
            <w:tcW w:w="4876" w:type="dxa"/>
            <w:tcBorders>
              <w:top w:val="nil"/>
              <w:left w:val="nil"/>
              <w:bottom w:val="nil"/>
              <w:right w:val="nil"/>
            </w:tcBorders>
          </w:tcPr>
          <w:p w:rsidR="002117DC" w:rsidRPr="00C5114C" w:rsidP="00281717" w14:paraId="1FF0DD2A" w14:textId="77777777">
            <w:pPr>
              <w:pStyle w:val="Normal6a"/>
            </w:pPr>
            <w:r w:rsidRPr="00C5114C">
              <w:t xml:space="preserve">”8. Den behöriga myndigheten i värdmedlemsstaten för ett tjänstepensionsinstitut som bedriver gränsöverskridande verksamhet enligt artikel 11 får inte fastställa </w:t>
            </w:r>
            <w:r w:rsidRPr="00C5114C">
              <w:rPr>
                <w:b/>
                <w:i/>
              </w:rPr>
              <w:t>några</w:t>
            </w:r>
            <w:r w:rsidRPr="00C5114C">
              <w:t xml:space="preserve"> investeringsregler </w:t>
            </w:r>
            <w:r w:rsidRPr="00C5114C">
              <w:rPr>
                <w:b/>
                <w:i/>
              </w:rPr>
              <w:t>eller andra krav med motsvarande effekt på sammansättningen av tillgångar,</w:t>
            </w:r>
            <w:r w:rsidRPr="00C5114C">
              <w:t xml:space="preserve"> utöver dem som anges i punkterna 1–6 för </w:t>
            </w:r>
            <w:r w:rsidRPr="00C5114C">
              <w:rPr>
                <w:b/>
                <w:i/>
              </w:rPr>
              <w:t>denna</w:t>
            </w:r>
            <w:r w:rsidRPr="00C5114C">
              <w:t xml:space="preserve"> gränsöverskridande verksamhet.</w:t>
            </w:r>
          </w:p>
        </w:tc>
      </w:tr>
    </w:tbl>
    <w:p w:rsidR="002117DC" w:rsidRPr="00C5114C" w:rsidP="002117DC" w14:paraId="0E8537E7"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7BE4534" w14:textId="77777777">
      <w:pPr>
        <w:pStyle w:val="AmCrossRef"/>
      </w:pPr>
      <w:r w:rsidRPr="00C5114C">
        <w:t>(32016L2341)</w:t>
      </w:r>
    </w:p>
    <w:p w:rsidR="002117DC" w:rsidRPr="00C5114C" w:rsidP="002117DC" w14:paraId="49719CC7" w14:textId="77777777">
      <w:r w:rsidRPr="00C5114C">
        <w:rPr>
          <w:rStyle w:val="HideTWBExt"/>
        </w:rPr>
        <w:t>&lt;/Amend&gt;</w:t>
      </w:r>
    </w:p>
    <w:p w:rsidR="002117DC" w:rsidRPr="00C5114C" w:rsidP="002117DC" w14:paraId="5A672A4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356</w:t>
      </w:r>
      <w:r w:rsidRPr="00C5114C">
        <w:rPr>
          <w:rStyle w:val="HideTWBExt"/>
          <w:b w:val="0"/>
        </w:rPr>
        <w:t>&lt;/NumAm&gt;</w:t>
      </w:r>
    </w:p>
    <w:p w:rsidR="002117DC" w:rsidRPr="00C5114C" w:rsidP="002117DC" w14:paraId="42CE3B7D" w14:textId="77777777">
      <w:pPr>
        <w:pStyle w:val="NormalBold"/>
      </w:pPr>
      <w:r w:rsidRPr="00C5114C">
        <w:rPr>
          <w:rStyle w:val="HideTWBExt"/>
          <w:b w:val="0"/>
        </w:rPr>
        <w:t>&lt;RepeatBlock-By&gt;&lt;Members&gt;</w:t>
      </w:r>
      <w:r w:rsidRPr="00C5114C">
        <w:t>Auke Zijlstra</w:t>
      </w:r>
      <w:r w:rsidRPr="00C5114C">
        <w:rPr>
          <w:rStyle w:val="HideTWBExt"/>
          <w:b w:val="0"/>
        </w:rPr>
        <w:t>&lt;/Members&gt;</w:t>
      </w:r>
    </w:p>
    <w:p w:rsidR="002117DC" w:rsidRPr="00C5114C" w:rsidP="002117DC" w14:paraId="7CCD05BF" w14:textId="77777777">
      <w:pPr>
        <w:pStyle w:val="NormalBold"/>
      </w:pPr>
      <w:r w:rsidRPr="00C5114C">
        <w:rPr>
          <w:rStyle w:val="HideTWBExt"/>
          <w:b w:val="0"/>
        </w:rPr>
        <w:t>&lt;/RepeatBlock-By&gt;</w:t>
      </w:r>
    </w:p>
    <w:p w:rsidR="002117DC" w:rsidRPr="00C5114C" w:rsidP="002117DC" w14:paraId="60625A5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8306916" w14:textId="77777777">
      <w:pPr>
        <w:pStyle w:val="NormalBold"/>
      </w:pPr>
      <w:r w:rsidRPr="00C5114C">
        <w:rPr>
          <w:rStyle w:val="HideTWBExt"/>
          <w:b w:val="0"/>
        </w:rPr>
        <w:t>&lt;Article&gt;</w:t>
      </w:r>
      <w:r w:rsidRPr="00C5114C">
        <w:t>Artikel 1 – stycke 1 – led 22a (nytt)</w:t>
      </w:r>
      <w:r w:rsidRPr="00C5114C">
        <w:rPr>
          <w:rStyle w:val="HideTWBExt"/>
          <w:b w:val="0"/>
        </w:rPr>
        <w:t>&lt;/Article&gt;</w:t>
      </w:r>
    </w:p>
    <w:p w:rsidR="002117DC" w:rsidRPr="00C5114C" w:rsidP="002117DC" w14:paraId="343C54A6" w14:textId="77777777">
      <w:r w:rsidRPr="00C5114C">
        <w:rPr>
          <w:rStyle w:val="HideTWBExt"/>
        </w:rPr>
        <w:t>&lt;DocAmend2&gt;</w:t>
      </w:r>
      <w:r w:rsidRPr="00C5114C">
        <w:t>Direktiv (EU) 2016/2341</w:t>
      </w:r>
      <w:r w:rsidRPr="00C5114C">
        <w:rPr>
          <w:rStyle w:val="HideTWBExt"/>
        </w:rPr>
        <w:t>&lt;/DocAmend2&gt;</w:t>
      </w:r>
    </w:p>
    <w:p w:rsidR="002117DC" w:rsidRPr="00C5114C" w:rsidP="002117DC" w14:paraId="09882E1D" w14:textId="77777777">
      <w:r w:rsidRPr="00C5114C">
        <w:rPr>
          <w:rStyle w:val="HideTWBExt"/>
        </w:rPr>
        <w:t>&lt;Article2&gt;</w:t>
      </w:r>
      <w:r w:rsidRPr="00C5114C">
        <w:t>Artikel 19a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6D245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85DBECA" w14:textId="77777777"/>
        </w:tc>
      </w:tr>
      <w:tr w14:paraId="5ACABB4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9174EE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E3BE4F0" w14:textId="77777777">
            <w:pPr>
              <w:pStyle w:val="AmColumnHeading"/>
            </w:pPr>
            <w:r w:rsidRPr="00C5114C">
              <w:t>Ändringsförslag</w:t>
            </w:r>
          </w:p>
        </w:tc>
      </w:tr>
      <w:tr w14:paraId="195DF8F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E7F88CE" w14:textId="77777777">
            <w:pPr>
              <w:pStyle w:val="Normal6a"/>
            </w:pPr>
          </w:p>
        </w:tc>
        <w:tc>
          <w:tcPr>
            <w:tcW w:w="4876" w:type="dxa"/>
            <w:tcBorders>
              <w:top w:val="nil"/>
              <w:left w:val="nil"/>
              <w:bottom w:val="nil"/>
              <w:right w:val="nil"/>
            </w:tcBorders>
          </w:tcPr>
          <w:p w:rsidR="002117DC" w:rsidRPr="00C5114C" w:rsidP="00281717" w14:paraId="6DB023E5" w14:textId="77777777">
            <w:pPr>
              <w:pStyle w:val="Normal6a"/>
            </w:pPr>
            <w:r w:rsidRPr="00C5114C">
              <w:rPr>
                <w:b/>
                <w:i/>
              </w:rPr>
              <w:t>22a)</w:t>
            </w:r>
            <w:r w:rsidRPr="00C5114C">
              <w:tab/>
            </w:r>
            <w:r w:rsidRPr="00C5114C">
              <w:rPr>
                <w:b/>
                <w:i/>
              </w:rPr>
              <w:t>Följande artikel ska införas som artikel 19a:</w:t>
            </w:r>
          </w:p>
        </w:tc>
      </w:tr>
      <w:tr w14:paraId="39AF2DB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524B714" w14:textId="77777777">
            <w:pPr>
              <w:pStyle w:val="Normal6a"/>
            </w:pPr>
          </w:p>
        </w:tc>
        <w:tc>
          <w:tcPr>
            <w:tcW w:w="4876" w:type="dxa"/>
            <w:tcBorders>
              <w:top w:val="nil"/>
              <w:left w:val="nil"/>
              <w:bottom w:val="nil"/>
              <w:right w:val="nil"/>
            </w:tcBorders>
          </w:tcPr>
          <w:p w:rsidR="002117DC" w:rsidRPr="00C5114C" w:rsidP="00281717" w14:paraId="2C905F92" w14:textId="77777777">
            <w:pPr>
              <w:pStyle w:val="Normal6a"/>
            </w:pPr>
            <w:r w:rsidRPr="00C5114C">
              <w:rPr>
                <w:b/>
                <w:i/>
              </w:rPr>
              <w:t>Artikel 19a</w:t>
            </w:r>
          </w:p>
        </w:tc>
      </w:tr>
      <w:tr w14:paraId="23008D3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078CE59" w14:textId="77777777">
            <w:pPr>
              <w:pStyle w:val="Normal6a"/>
            </w:pPr>
          </w:p>
        </w:tc>
        <w:tc>
          <w:tcPr>
            <w:tcW w:w="4876" w:type="dxa"/>
            <w:tcBorders>
              <w:top w:val="nil"/>
              <w:left w:val="nil"/>
              <w:bottom w:val="nil"/>
              <w:right w:val="nil"/>
            </w:tcBorders>
          </w:tcPr>
          <w:p w:rsidR="002117DC" w:rsidRPr="00C5114C" w:rsidP="00281717" w14:paraId="0590E728" w14:textId="77777777">
            <w:pPr>
              <w:pStyle w:val="Normal6a"/>
            </w:pPr>
            <w:r w:rsidRPr="00C5114C">
              <w:rPr>
                <w:b/>
                <w:i/>
              </w:rPr>
              <w:t>Medlemmars och förmånstagares företräde</w:t>
            </w:r>
          </w:p>
        </w:tc>
      </w:tr>
      <w:tr w14:paraId="4899C1D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735A2AF" w14:textId="77777777">
            <w:pPr>
              <w:pStyle w:val="Normal6a"/>
            </w:pPr>
          </w:p>
        </w:tc>
        <w:tc>
          <w:tcPr>
            <w:tcW w:w="4876" w:type="dxa"/>
            <w:tcBorders>
              <w:top w:val="nil"/>
              <w:left w:val="nil"/>
              <w:bottom w:val="nil"/>
              <w:right w:val="nil"/>
            </w:tcBorders>
          </w:tcPr>
          <w:p w:rsidR="002117DC" w:rsidRPr="00C5114C" w:rsidP="00281717" w14:paraId="0FAF0684" w14:textId="77777777">
            <w:pPr>
              <w:pStyle w:val="Normal6a"/>
            </w:pPr>
            <w:r w:rsidRPr="00C5114C">
              <w:rPr>
                <w:b/>
                <w:i/>
              </w:rPr>
              <w:t>1. Medlemsstaterna ska säkerställa att tjänstepensionsinstitutens investeringspolicy enbart har medlemmarnas och förmånstagarnas bästa långsiktiga intresse som sitt primära och övergripande mål, med beaktande av säkerhet, kvalitet, likviditet, lönsamhet, diversifiering samt åtagandenas art och varaktighet.</w:t>
            </w:r>
          </w:p>
        </w:tc>
      </w:tr>
      <w:tr w14:paraId="4E639CD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DAEC879" w14:textId="77777777">
            <w:pPr>
              <w:pStyle w:val="Normal6a"/>
            </w:pPr>
          </w:p>
        </w:tc>
        <w:tc>
          <w:tcPr>
            <w:tcW w:w="4876" w:type="dxa"/>
            <w:tcBorders>
              <w:top w:val="nil"/>
              <w:left w:val="nil"/>
              <w:bottom w:val="nil"/>
              <w:right w:val="nil"/>
            </w:tcBorders>
          </w:tcPr>
          <w:p w:rsidR="002117DC" w:rsidRPr="00C5114C" w:rsidP="00281717" w14:paraId="454DA299" w14:textId="77777777">
            <w:pPr>
              <w:pStyle w:val="Normal6a"/>
            </w:pPr>
            <w:r w:rsidRPr="00C5114C">
              <w:rPr>
                <w:b/>
                <w:i/>
              </w:rPr>
              <w:t>2. Medlemsstaterna, behöriga myndigheter och unionsorgan ska inte kräva, ålägga eller på annat sätt förmå ett tjänstepensionsinstitut att investera i eller ge förmånsbehandling till en viss sektor, ett visst företag, en viss teknik, ett visst projekt, ett visst geografiskt område, en viss tillgångsklass eller ett visst finansiellt instrument.</w:t>
            </w:r>
          </w:p>
        </w:tc>
      </w:tr>
      <w:tr w14:paraId="0710A65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E8525CB" w14:textId="77777777">
            <w:pPr>
              <w:pStyle w:val="Normal6a"/>
            </w:pPr>
          </w:p>
        </w:tc>
        <w:tc>
          <w:tcPr>
            <w:tcW w:w="4876" w:type="dxa"/>
            <w:tcBorders>
              <w:top w:val="nil"/>
              <w:left w:val="nil"/>
              <w:bottom w:val="nil"/>
              <w:right w:val="nil"/>
            </w:tcBorders>
          </w:tcPr>
          <w:p w:rsidR="002117DC" w:rsidRPr="00C5114C" w:rsidP="00281717" w14:paraId="3507CB57" w14:textId="77777777">
            <w:pPr>
              <w:pStyle w:val="Normal6a"/>
            </w:pPr>
            <w:r w:rsidRPr="00C5114C">
              <w:rPr>
                <w:b/>
                <w:i/>
              </w:rPr>
              <w:t>3. Punkt 2 ska inte hindra ett tjänstepensionsinstitut från att göra en sådan investering om tjänstepensionsinstitutet oberoende av ekonomiska skäl fastställer att investeringen a) iakttar aktsamhetsprincipen, b) är förenlig med arten och varaktigheten av dess åtaganden, och c) ligger i medlemmarnas och förmånstagarnas bästa ekonomiska intresse.</w:t>
            </w:r>
          </w:p>
        </w:tc>
      </w:tr>
      <w:tr w14:paraId="5FDFC25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4CA3A5D" w14:textId="77777777">
            <w:pPr>
              <w:pStyle w:val="Normal6a"/>
            </w:pPr>
          </w:p>
        </w:tc>
        <w:tc>
          <w:tcPr>
            <w:tcW w:w="4876" w:type="dxa"/>
            <w:tcBorders>
              <w:top w:val="nil"/>
              <w:left w:val="nil"/>
              <w:bottom w:val="nil"/>
              <w:right w:val="nil"/>
            </w:tcBorders>
          </w:tcPr>
          <w:p w:rsidR="002117DC" w:rsidRPr="00C5114C" w:rsidP="00281717" w14:paraId="7D2DC4B1" w14:textId="77777777">
            <w:pPr>
              <w:pStyle w:val="Normal6a"/>
            </w:pPr>
            <w:r w:rsidRPr="00C5114C">
              <w:rPr>
                <w:b/>
                <w:i/>
              </w:rPr>
              <w:t>4. Inget mål för den offentliga politiken får åsidosätta de skyldigheter som anges i punkterna 1 och 3.</w:t>
            </w:r>
          </w:p>
        </w:tc>
      </w:tr>
    </w:tbl>
    <w:p w:rsidR="002117DC" w:rsidRPr="00C5114C" w:rsidP="002117DC" w14:paraId="26308AF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F4FA7AE"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1DE08D6A" w14:textId="77777777">
      <w:pPr>
        <w:pStyle w:val="AmJustText"/>
      </w:pPr>
      <w:r w:rsidRPr="00C5114C">
        <w:t>I ändringsförslaget fastställs en tydlig hierarki av arbetsuppgifter. Pensionsavkastningar och spararnas intressen måste ha företräde framför politiska mål.</w:t>
      </w:r>
    </w:p>
    <w:p w:rsidR="002117DC" w:rsidRPr="00C5114C" w:rsidP="002117DC" w14:paraId="4A9DCEC2" w14:textId="77777777">
      <w:r w:rsidRPr="00C5114C">
        <w:rPr>
          <w:rStyle w:val="HideTWBExt"/>
        </w:rPr>
        <w:t>&lt;/Amend&gt;</w:t>
      </w:r>
    </w:p>
    <w:p w:rsidR="002117DC" w:rsidRPr="00C5114C" w:rsidP="002117DC" w14:paraId="6B9DC74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357</w:t>
      </w:r>
      <w:r w:rsidRPr="00C5114C">
        <w:rPr>
          <w:rStyle w:val="HideTWBExt"/>
          <w:b w:val="0"/>
        </w:rPr>
        <w:t>&lt;/NumAm&gt;</w:t>
      </w:r>
    </w:p>
    <w:p w:rsidR="002117DC" w:rsidRPr="00C5114C" w:rsidP="002117DC" w14:paraId="1EF2AC03" w14:textId="77777777">
      <w:pPr>
        <w:pStyle w:val="NormalBold"/>
      </w:pPr>
      <w:r w:rsidRPr="00C5114C">
        <w:rPr>
          <w:rStyle w:val="HideTWBExt"/>
          <w:b w:val="0"/>
        </w:rPr>
        <w:t>&lt;RepeatBlock-By&gt;&lt;Members&gt;</w:t>
      </w:r>
      <w:r w:rsidRPr="00C5114C">
        <w:t>Auke Zijlstra, Mireia Borrás Pabón</w:t>
      </w:r>
      <w:r w:rsidRPr="00C5114C">
        <w:rPr>
          <w:rStyle w:val="HideTWBExt"/>
          <w:b w:val="0"/>
        </w:rPr>
        <w:t>&lt;/Members&gt;</w:t>
      </w:r>
    </w:p>
    <w:p w:rsidR="002117DC" w:rsidRPr="00C5114C" w:rsidP="002117DC" w14:paraId="5EBDB200" w14:textId="77777777">
      <w:pPr>
        <w:pStyle w:val="NormalBold"/>
      </w:pPr>
      <w:r w:rsidRPr="00C5114C">
        <w:rPr>
          <w:rStyle w:val="HideTWBExt"/>
          <w:b w:val="0"/>
        </w:rPr>
        <w:t>&lt;/RepeatBlock-By&gt;</w:t>
      </w:r>
    </w:p>
    <w:p w:rsidR="002117DC" w:rsidRPr="00C5114C" w:rsidP="002117DC" w14:paraId="2E628BB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5967333" w14:textId="77777777">
      <w:pPr>
        <w:pStyle w:val="NormalBold"/>
      </w:pPr>
      <w:r w:rsidRPr="00C5114C">
        <w:rPr>
          <w:rStyle w:val="HideTWBExt"/>
          <w:b w:val="0"/>
        </w:rPr>
        <w:t>&lt;Article&gt;</w:t>
      </w:r>
      <w:r w:rsidRPr="00C5114C">
        <w:t>Artikel 1 – stycke 1 – led 23 – led a</w:t>
      </w:r>
      <w:r w:rsidRPr="00C5114C">
        <w:rPr>
          <w:rStyle w:val="HideTWBExt"/>
          <w:b w:val="0"/>
        </w:rPr>
        <w:t>&lt;/Article&gt;</w:t>
      </w:r>
    </w:p>
    <w:p w:rsidR="002117DC" w:rsidRPr="00C5114C" w:rsidP="002117DC" w14:paraId="47CE3A34" w14:textId="77777777">
      <w:r w:rsidRPr="00C5114C">
        <w:rPr>
          <w:rStyle w:val="HideTWBExt"/>
        </w:rPr>
        <w:t>&lt;DocAmend2&gt;</w:t>
      </w:r>
      <w:r w:rsidRPr="00C5114C">
        <w:t>Direktiv (EU) 2016/2341</w:t>
      </w:r>
      <w:r w:rsidRPr="00C5114C">
        <w:rPr>
          <w:rStyle w:val="HideTWBExt"/>
        </w:rPr>
        <w:t>&lt;/DocAmend2&gt;</w:t>
      </w:r>
    </w:p>
    <w:p w:rsidR="002117DC" w:rsidRPr="00C5114C" w:rsidP="002117DC" w14:paraId="4D9BAC17" w14:textId="77777777">
      <w:r w:rsidRPr="00C5114C">
        <w:rPr>
          <w:rStyle w:val="HideTWBExt"/>
        </w:rPr>
        <w:t>&lt;Article2&gt;</w:t>
      </w:r>
      <w:r w:rsidRPr="00C5114C">
        <w:t>Artikel 21 – punkt 1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5583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825C7F8" w14:textId="77777777"/>
        </w:tc>
      </w:tr>
      <w:tr w14:paraId="1616576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CC6687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2A243F8" w14:textId="77777777">
            <w:pPr>
              <w:pStyle w:val="AmColumnHeading"/>
            </w:pPr>
            <w:r w:rsidRPr="00C5114C">
              <w:t>Ändringsförslag</w:t>
            </w:r>
          </w:p>
        </w:tc>
      </w:tr>
      <w:tr w14:paraId="47A200E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2243A92" w14:textId="77777777">
            <w:pPr>
              <w:pStyle w:val="Normal6a"/>
            </w:pPr>
            <w:r w:rsidRPr="00C5114C">
              <w:rPr>
                <w:b/>
                <w:i/>
              </w:rPr>
              <w:t>Företagsstyrningssystemet ska säkerställa att miljöfaktorer, sociala faktorer och företagsstyrningsfaktorer i samband med investeringstillgångar beaktas vid investeringsbeslut, och systemet ska regelbundet ses över internt.</w:t>
            </w:r>
          </w:p>
        </w:tc>
        <w:tc>
          <w:tcPr>
            <w:tcW w:w="4876" w:type="dxa"/>
            <w:tcBorders>
              <w:top w:val="nil"/>
              <w:left w:val="nil"/>
              <w:bottom w:val="nil"/>
              <w:right w:val="nil"/>
            </w:tcBorders>
          </w:tcPr>
          <w:p w:rsidR="002117DC" w:rsidRPr="00C5114C" w:rsidP="00281717" w14:paraId="72E7F4AA" w14:textId="77777777">
            <w:pPr>
              <w:pStyle w:val="Normal6a"/>
            </w:pPr>
            <w:r w:rsidRPr="00C5114C">
              <w:rPr>
                <w:b/>
                <w:i/>
              </w:rPr>
              <w:t>utgår</w:t>
            </w:r>
          </w:p>
        </w:tc>
      </w:tr>
    </w:tbl>
    <w:p w:rsidR="002117DC" w:rsidRPr="00C5114C" w:rsidP="002117DC" w14:paraId="2D08EA4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A111351"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0C1EDCA0" w14:textId="77777777">
      <w:pPr>
        <w:pStyle w:val="AmJustText"/>
      </w:pPr>
      <w:r w:rsidRPr="00C5114C">
        <w:t>Styrningskraven bör inriktas på sund förvaltning, interna kontroller, intressekonflikter och finansiella risker. Obligatoriska ESG-överväganden inför politiska kriterier i en tillsynsram för styrning.</w:t>
      </w:r>
    </w:p>
    <w:p w:rsidR="002117DC" w:rsidRPr="00C5114C" w:rsidP="002117DC" w14:paraId="1702A392" w14:textId="77777777">
      <w:r w:rsidRPr="00C5114C">
        <w:rPr>
          <w:rStyle w:val="HideTWBExt"/>
        </w:rPr>
        <w:t>&lt;/Amend&gt;</w:t>
      </w:r>
    </w:p>
    <w:p w:rsidR="002117DC" w:rsidRPr="00C5114C" w:rsidP="002117DC" w14:paraId="5D82C8F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358</w:t>
      </w:r>
      <w:r w:rsidRPr="00C5114C">
        <w:rPr>
          <w:rStyle w:val="HideTWBExt"/>
          <w:b w:val="0"/>
        </w:rPr>
        <w:t>&lt;/NumAm&gt;</w:t>
      </w:r>
    </w:p>
    <w:p w:rsidR="002117DC" w:rsidRPr="00C5114C" w:rsidP="002117DC" w14:paraId="7D642C07"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06F9FE42" w14:textId="77777777">
      <w:pPr>
        <w:pStyle w:val="NormalBold"/>
      </w:pPr>
      <w:r w:rsidRPr="00C5114C">
        <w:rPr>
          <w:rStyle w:val="HideTWBExt"/>
          <w:b w:val="0"/>
        </w:rPr>
        <w:t>&lt;/RepeatBlock-By&gt;</w:t>
      </w:r>
    </w:p>
    <w:p w:rsidR="002117DC" w:rsidRPr="00C5114C" w:rsidP="002117DC" w14:paraId="3F9BEB3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B9C6504" w14:textId="77777777">
      <w:pPr>
        <w:pStyle w:val="NormalBold"/>
      </w:pPr>
      <w:r w:rsidRPr="00C5114C">
        <w:rPr>
          <w:rStyle w:val="HideTWBExt"/>
          <w:b w:val="0"/>
        </w:rPr>
        <w:t>&lt;Article&gt;</w:t>
      </w:r>
      <w:r w:rsidRPr="00C5114C">
        <w:t>Artikel 1 – stycke 1 – led 23 – led b</w:t>
      </w:r>
      <w:r w:rsidRPr="00C5114C">
        <w:rPr>
          <w:rStyle w:val="HideTWBExt"/>
          <w:b w:val="0"/>
        </w:rPr>
        <w:t>&lt;/Article&gt;</w:t>
      </w:r>
    </w:p>
    <w:p w:rsidR="002117DC" w:rsidRPr="00C5114C" w:rsidP="002117DC" w14:paraId="19DC2CD6" w14:textId="77777777">
      <w:r w:rsidRPr="00C5114C">
        <w:rPr>
          <w:rStyle w:val="HideTWBExt"/>
        </w:rPr>
        <w:t>&lt;DocAmend2&gt;</w:t>
      </w:r>
      <w:r w:rsidRPr="00C5114C">
        <w:t>Direktiv (EU) 2016/2341</w:t>
      </w:r>
      <w:r w:rsidRPr="00C5114C">
        <w:rPr>
          <w:rStyle w:val="HideTWBExt"/>
        </w:rPr>
        <w:t>&lt;/DocAmend2&gt;</w:t>
      </w:r>
    </w:p>
    <w:p w:rsidR="002117DC" w:rsidRPr="00C5114C" w:rsidP="002117DC" w14:paraId="2EB0D42D" w14:textId="77777777">
      <w:r w:rsidRPr="00C5114C">
        <w:rPr>
          <w:rStyle w:val="HideTWBExt"/>
        </w:rPr>
        <w:t>&lt;Article2&gt;</w:t>
      </w:r>
      <w:r w:rsidRPr="00C5114C">
        <w:t>Artikel 21 – punkt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A1402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0C8924C" w14:textId="77777777"/>
        </w:tc>
      </w:tr>
      <w:tr w14:paraId="7E04152D"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A2804F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C546DC5" w14:textId="77777777">
            <w:pPr>
              <w:pStyle w:val="AmColumnHeading"/>
            </w:pPr>
            <w:r w:rsidRPr="00C5114C">
              <w:t>Ändringsförslag</w:t>
            </w:r>
          </w:p>
        </w:tc>
      </w:tr>
      <w:tr w14:paraId="64CBED5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DAD4DDD" w14:textId="77777777">
            <w:pPr>
              <w:pStyle w:val="Normal6a"/>
            </w:pPr>
            <w:r w:rsidRPr="00C5114C">
              <w:t>3.</w:t>
            </w:r>
            <w:r w:rsidRPr="00C5114C">
              <w:tab/>
              <w:t>Medlemsstaterna ska säkerställa att tjänstepensionsinstitut upprättar och tillämpar skriftliga riktlinjer för riskhantering, internkontroll, internrevision</w:t>
            </w:r>
            <w:r w:rsidRPr="00C5114C">
              <w:rPr>
                <w:b/>
                <w:i/>
              </w:rPr>
              <w:t>, ersättning</w:t>
            </w:r>
            <w:r w:rsidRPr="00C5114C">
              <w:t xml:space="preserve"> och, i tillämpliga fall, aktuariell och utkontrakterad verksamhet, samt att dessa riktlinjer följs. Dessa skriftliga riktlinjer ska först godkännas av tjänstepensionsinstitutets lednings- eller tillsynsorgan och ska ses över minst vart tredje år, samt anpassas med hänsyn till väsentliga förändringar inom det berörda systemet eller området.</w:t>
            </w:r>
          </w:p>
        </w:tc>
        <w:tc>
          <w:tcPr>
            <w:tcW w:w="4876" w:type="dxa"/>
            <w:tcBorders>
              <w:top w:val="nil"/>
              <w:left w:val="nil"/>
              <w:bottom w:val="nil"/>
              <w:right w:val="nil"/>
            </w:tcBorders>
          </w:tcPr>
          <w:p w:rsidR="002117DC" w:rsidRPr="00C5114C" w:rsidP="00281717" w14:paraId="7C91147D" w14:textId="77777777">
            <w:pPr>
              <w:pStyle w:val="Normal6a"/>
            </w:pPr>
            <w:r w:rsidRPr="00C5114C">
              <w:t>3.</w:t>
            </w:r>
            <w:r w:rsidRPr="00C5114C">
              <w:tab/>
              <w:t>Medlemsstaterna ska säkerställa att tjänstepensionsinstitut upprättar och tillämpar skriftliga riktlinjer för riskhantering, internkontroll, internrevision och, i tillämpliga fall, aktuariell och utkontrakterad verksamhet, samt att dessa riktlinjer följs. Dessa skriftliga riktlinjer ska först godkännas av tjänstepensionsinstitutets lednings- eller tillsynsorgan och ska ses över minst vart tredje år, samt anpassas med hänsyn till väsentliga förändringar inom det berörda systemet eller området.</w:t>
            </w:r>
          </w:p>
        </w:tc>
      </w:tr>
    </w:tbl>
    <w:p w:rsidR="002117DC" w:rsidRPr="00C5114C" w:rsidP="002117DC" w14:paraId="7E5C9B5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1C01AB1" w14:textId="77777777">
      <w:r w:rsidRPr="00C5114C">
        <w:rPr>
          <w:rStyle w:val="HideTWBExt"/>
        </w:rPr>
        <w:t>&lt;/Amend&gt;</w:t>
      </w:r>
    </w:p>
    <w:p w:rsidR="002117DC" w:rsidRPr="00C5114C" w:rsidP="002117DC" w14:paraId="4FBD79B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359</w:t>
      </w:r>
      <w:r w:rsidRPr="00C5114C">
        <w:rPr>
          <w:rStyle w:val="HideTWBExt"/>
          <w:b w:val="0"/>
        </w:rPr>
        <w:t>&lt;/NumAm&gt;</w:t>
      </w:r>
    </w:p>
    <w:p w:rsidR="002117DC" w:rsidRPr="00C5114C" w:rsidP="002117DC" w14:paraId="32F3EF39"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532D33F3" w14:textId="77777777">
      <w:pPr>
        <w:pStyle w:val="NormalBold"/>
      </w:pPr>
      <w:r w:rsidRPr="00C5114C">
        <w:rPr>
          <w:rStyle w:val="HideTWBExt"/>
          <w:b w:val="0"/>
        </w:rPr>
        <w:t>&lt;/RepeatBlock-By&gt;</w:t>
      </w:r>
    </w:p>
    <w:p w:rsidR="002117DC" w:rsidRPr="00C5114C" w:rsidP="002117DC" w14:paraId="082ECDB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697AB0C" w14:textId="77777777">
      <w:pPr>
        <w:pStyle w:val="NormalBold"/>
      </w:pPr>
      <w:r w:rsidRPr="00C5114C">
        <w:rPr>
          <w:rStyle w:val="HideTWBExt"/>
          <w:b w:val="0"/>
        </w:rPr>
        <w:t>&lt;Article&gt;</w:t>
      </w:r>
      <w:r w:rsidRPr="00C5114C">
        <w:t>Artikel 1 – stycke 1 – led 23 – led b</w:t>
      </w:r>
      <w:r w:rsidRPr="00C5114C">
        <w:rPr>
          <w:rStyle w:val="HideTWBExt"/>
          <w:b w:val="0"/>
        </w:rPr>
        <w:t>&lt;/Article&gt;</w:t>
      </w:r>
    </w:p>
    <w:p w:rsidR="002117DC" w:rsidRPr="00C5114C" w:rsidP="002117DC" w14:paraId="0389A79B" w14:textId="77777777">
      <w:r w:rsidRPr="00C5114C">
        <w:rPr>
          <w:rStyle w:val="HideTWBExt"/>
        </w:rPr>
        <w:t>&lt;DocAmend2&gt;</w:t>
      </w:r>
      <w:r w:rsidRPr="00C5114C">
        <w:t>Direktiv (EU) 2016/2341</w:t>
      </w:r>
      <w:r w:rsidRPr="00C5114C">
        <w:rPr>
          <w:rStyle w:val="HideTWBExt"/>
        </w:rPr>
        <w:t>&lt;/DocAmend2&gt;</w:t>
      </w:r>
    </w:p>
    <w:p w:rsidR="002117DC" w:rsidRPr="00C5114C" w:rsidP="002117DC" w14:paraId="52EF9A48" w14:textId="77777777">
      <w:r w:rsidRPr="00C5114C">
        <w:rPr>
          <w:rStyle w:val="HideTWBExt"/>
        </w:rPr>
        <w:t>&lt;Article2&gt;</w:t>
      </w:r>
      <w:r w:rsidRPr="00C5114C">
        <w:t>Artikel 21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72D8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CFEA61B" w14:textId="77777777"/>
        </w:tc>
      </w:tr>
      <w:tr w14:paraId="22FB3D38"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FD9839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699BD2E" w14:textId="77777777">
            <w:pPr>
              <w:pStyle w:val="AmColumnHeading"/>
            </w:pPr>
            <w:r w:rsidRPr="00C5114C">
              <w:t>Ändringsförslag</w:t>
            </w:r>
          </w:p>
        </w:tc>
      </w:tr>
      <w:tr w14:paraId="1BC666C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B6846F7" w14:textId="77777777">
            <w:pPr>
              <w:pStyle w:val="Normal6a"/>
            </w:pPr>
            <w:r w:rsidRPr="00C5114C">
              <w:t>4.</w:t>
            </w:r>
            <w:r w:rsidRPr="00C5114C">
              <w:tab/>
              <w:t xml:space="preserve">Medlemsstaterna ska säkerställa att tjänstepensionsinstitut har upprättat ett effektivt system för internkontroll. </w:t>
            </w:r>
            <w:r w:rsidRPr="00C5114C">
              <w:rPr>
                <w:b/>
                <w:i/>
              </w:rPr>
              <w:t>Detta system ska ha administrativa förfaranden och redovisningsförfaranden, ramar för internkontrollen och lämpliga rapporteringsrutiner på tjänstepensionsinstitutets samtliga nivåer samt en regelefterlevnadsfunktion.”</w:t>
            </w:r>
          </w:p>
        </w:tc>
        <w:tc>
          <w:tcPr>
            <w:tcW w:w="4876" w:type="dxa"/>
            <w:tcBorders>
              <w:top w:val="nil"/>
              <w:left w:val="nil"/>
              <w:bottom w:val="nil"/>
              <w:right w:val="nil"/>
            </w:tcBorders>
          </w:tcPr>
          <w:p w:rsidR="002117DC" w:rsidRPr="00C5114C" w:rsidP="00281717" w14:paraId="0A773F5C" w14:textId="77777777">
            <w:pPr>
              <w:pStyle w:val="Normal6a"/>
            </w:pPr>
            <w:r w:rsidRPr="00C5114C">
              <w:t>4.</w:t>
            </w:r>
            <w:r w:rsidRPr="00C5114C">
              <w:tab/>
              <w:t>Medlemsstaterna ska säkerställa att tjänstepensionsinstitut har upprättat ett effektivt system för internkontroll.</w:t>
            </w:r>
          </w:p>
        </w:tc>
      </w:tr>
    </w:tbl>
    <w:p w:rsidR="002117DC" w:rsidRPr="00C5114C" w:rsidP="002117DC" w14:paraId="2562405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54AB467"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5DF79DBF" w14:textId="77777777">
      <w:pPr>
        <w:pStyle w:val="AmJustText"/>
      </w:pPr>
      <w:r w:rsidRPr="00C5114C">
        <w:t>Kravet på ett effektivt internt kontrollsystem fastställs på lämpligt sätt som en principbaserad resultatstandard. Föreskrivandet av dess specifika komponenter på unionsnivå åsidosätter proportionalitetssystemet, enligt vilket förvaltningsstrukturen bör återspegla tjänstepensionsinstitutets storlek, art, omfattning och komplexitet.</w:t>
      </w:r>
    </w:p>
    <w:p w:rsidR="002117DC" w:rsidRPr="00C5114C" w:rsidP="002117DC" w14:paraId="7F6B896A" w14:textId="77777777">
      <w:r w:rsidRPr="00C5114C">
        <w:rPr>
          <w:rStyle w:val="HideTWBExt"/>
        </w:rPr>
        <w:t>&lt;/Amend&gt;</w:t>
      </w:r>
    </w:p>
    <w:p w:rsidR="002117DC" w:rsidRPr="00C5114C" w:rsidP="002117DC" w14:paraId="5F619AC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360</w:t>
      </w:r>
      <w:r w:rsidRPr="00C5114C">
        <w:rPr>
          <w:rStyle w:val="HideTWBExt"/>
          <w:b w:val="0"/>
        </w:rPr>
        <w:t>&lt;/NumAm&gt;</w:t>
      </w:r>
    </w:p>
    <w:p w:rsidR="002117DC" w:rsidRPr="00C5114C" w:rsidP="002117DC" w14:paraId="3E7BD308"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2F5BB4B8" w14:textId="77777777">
      <w:pPr>
        <w:pStyle w:val="NormalBold"/>
      </w:pPr>
      <w:r w:rsidRPr="00C5114C">
        <w:rPr>
          <w:rStyle w:val="HideTWBExt"/>
          <w:b w:val="0"/>
        </w:rPr>
        <w:t>&lt;/RepeatBlock-By&gt;</w:t>
      </w:r>
    </w:p>
    <w:p w:rsidR="002117DC" w:rsidRPr="00C5114C" w:rsidP="002117DC" w14:paraId="6C30D660"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89D116B" w14:textId="77777777">
      <w:pPr>
        <w:pStyle w:val="NormalBold"/>
      </w:pPr>
      <w:r w:rsidRPr="00C5114C">
        <w:rPr>
          <w:rStyle w:val="HideTWBExt"/>
          <w:b w:val="0"/>
        </w:rPr>
        <w:t>&lt;Article&gt;</w:t>
      </w:r>
      <w:r w:rsidRPr="00C5114C">
        <w:t>Artikel 1 – stycke 1 – led 23 – led c</w:t>
      </w:r>
      <w:r w:rsidRPr="00C5114C">
        <w:rPr>
          <w:rStyle w:val="HideTWBExt"/>
          <w:b w:val="0"/>
        </w:rPr>
        <w:t>&lt;/Article&gt;</w:t>
      </w:r>
    </w:p>
    <w:p w:rsidR="002117DC" w:rsidRPr="00C5114C" w:rsidP="002117DC" w14:paraId="2CB2091E" w14:textId="77777777">
      <w:r w:rsidRPr="00C5114C">
        <w:rPr>
          <w:rStyle w:val="HideTWBExt"/>
        </w:rPr>
        <w:t>&lt;DocAmend2&gt;</w:t>
      </w:r>
      <w:r w:rsidRPr="00C5114C">
        <w:t>Direktiv (EU) 2016/2341</w:t>
      </w:r>
      <w:r w:rsidRPr="00C5114C">
        <w:rPr>
          <w:rStyle w:val="HideTWBExt"/>
        </w:rPr>
        <w:t>&lt;/DocAmend2&gt;</w:t>
      </w:r>
    </w:p>
    <w:p w:rsidR="002117DC" w:rsidRPr="00C5114C" w:rsidP="002117DC" w14:paraId="4514962B" w14:textId="77777777">
      <w:r w:rsidRPr="00C5114C">
        <w:rPr>
          <w:rStyle w:val="HideTWBExt"/>
        </w:rPr>
        <w:t>&lt;Article2&gt;</w:t>
      </w:r>
      <w:r w:rsidRPr="00C5114C">
        <w:t>Artikel 21 – punkt 4a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4285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1D1DA65" w14:textId="77777777"/>
        </w:tc>
      </w:tr>
      <w:tr w14:paraId="1866636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C7B53D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24B28BC" w14:textId="77777777">
            <w:pPr>
              <w:pStyle w:val="AmColumnHeading"/>
            </w:pPr>
            <w:r w:rsidRPr="00C5114C">
              <w:t>Ändringsförslag</w:t>
            </w:r>
          </w:p>
        </w:tc>
      </w:tr>
      <w:tr w14:paraId="659A3F0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B01301B" w14:textId="77777777">
            <w:pPr>
              <w:pStyle w:val="Normal6a"/>
            </w:pPr>
            <w:r w:rsidRPr="00C5114C">
              <w:rPr>
                <w:b/>
                <w:i/>
              </w:rPr>
              <w:t>”4a.</w:t>
            </w:r>
            <w:r w:rsidRPr="00C5114C">
              <w:tab/>
            </w:r>
            <w:r w:rsidRPr="00C5114C">
              <w:rPr>
                <w:b/>
                <w:i/>
              </w:rPr>
              <w:t>Regelefterlevnadsfunktionen ska bland annat innefatta rådgivning till förvaltnings-, lednings- eller tillsynsorganet om efterlevnaden av lagar och andra författningar som antas enligt detta direktiv. Den ska även bedöma de möjliga konsekvenserna av förändringar av den rättsliga miljön för det berörda tjänstepensionsinstitutets verksamhet samt identifiera och bedöma regelefterlevnadsrisk.”</w:t>
            </w:r>
          </w:p>
        </w:tc>
        <w:tc>
          <w:tcPr>
            <w:tcW w:w="4876" w:type="dxa"/>
            <w:tcBorders>
              <w:top w:val="nil"/>
              <w:left w:val="nil"/>
              <w:bottom w:val="nil"/>
              <w:right w:val="nil"/>
            </w:tcBorders>
          </w:tcPr>
          <w:p w:rsidR="002117DC" w:rsidRPr="00C5114C" w:rsidP="00281717" w14:paraId="679F4EAD" w14:textId="77777777">
            <w:pPr>
              <w:pStyle w:val="Normal6a"/>
            </w:pPr>
            <w:r w:rsidRPr="00C5114C">
              <w:rPr>
                <w:b/>
                <w:i/>
              </w:rPr>
              <w:t>utgår</w:t>
            </w:r>
          </w:p>
        </w:tc>
      </w:tr>
    </w:tbl>
    <w:p w:rsidR="002117DC" w:rsidRPr="00C5114C" w:rsidP="002117DC" w14:paraId="696FE26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44C74FD" w14:textId="77777777">
      <w:r w:rsidRPr="00C5114C">
        <w:rPr>
          <w:rStyle w:val="HideTWBExt"/>
        </w:rPr>
        <w:t>&lt;/Amend&gt;</w:t>
      </w:r>
    </w:p>
    <w:p w:rsidR="002117DC" w:rsidRPr="00C5114C" w:rsidP="002117DC" w14:paraId="50BD7CFD"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361</w:t>
      </w:r>
      <w:r w:rsidRPr="00C5114C">
        <w:rPr>
          <w:rStyle w:val="HideTWBExt"/>
          <w:b w:val="0"/>
        </w:rPr>
        <w:t>&lt;/NumAm&gt;</w:t>
      </w:r>
    </w:p>
    <w:p w:rsidR="002117DC" w:rsidRPr="00C5114C" w:rsidP="002117DC" w14:paraId="1070D96B" w14:textId="77777777">
      <w:pPr>
        <w:pStyle w:val="NormalBold"/>
      </w:pPr>
      <w:r w:rsidRPr="00C5114C">
        <w:rPr>
          <w:rStyle w:val="HideTWBExt"/>
          <w:b w:val="0"/>
        </w:rPr>
        <w:t>&lt;RepeatBlock-By&gt;&lt;Members&gt;</w:t>
      </w:r>
      <w:r w:rsidRPr="00C5114C">
        <w:t>Damian Boeselager</w:t>
      </w:r>
      <w:r w:rsidRPr="00C5114C">
        <w:rPr>
          <w:rStyle w:val="HideTWBExt"/>
          <w:b w:val="0"/>
        </w:rPr>
        <w:t>&lt;/Members&gt;</w:t>
      </w:r>
    </w:p>
    <w:p w:rsidR="002117DC" w:rsidRPr="00C5114C" w:rsidP="002117DC" w14:paraId="545199BD" w14:textId="77777777">
      <w:pPr>
        <w:pStyle w:val="NormalBold"/>
      </w:pPr>
      <w:r w:rsidRPr="00C5114C">
        <w:rPr>
          <w:rStyle w:val="HideTWBExt"/>
          <w:b w:val="0"/>
        </w:rPr>
        <w:t>&lt;/RepeatBlock-By&gt;</w:t>
      </w:r>
    </w:p>
    <w:p w:rsidR="002117DC" w:rsidRPr="00C5114C" w:rsidP="002117DC" w14:paraId="5983C68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F63B482" w14:textId="77777777">
      <w:pPr>
        <w:pStyle w:val="NormalBold"/>
      </w:pPr>
      <w:r w:rsidRPr="00C5114C">
        <w:rPr>
          <w:rStyle w:val="HideTWBExt"/>
          <w:b w:val="0"/>
        </w:rPr>
        <w:t>&lt;Article&gt;</w:t>
      </w:r>
      <w:r w:rsidRPr="00C5114C">
        <w:t>Artikel 1 – stycke 1 – led 23 – led e</w:t>
      </w:r>
      <w:r w:rsidRPr="00C5114C">
        <w:rPr>
          <w:rStyle w:val="HideTWBExt"/>
          <w:b w:val="0"/>
        </w:rPr>
        <w:t>&lt;/Article&gt;</w:t>
      </w:r>
    </w:p>
    <w:p w:rsidR="002117DC" w:rsidRPr="00C5114C" w:rsidP="002117DC" w14:paraId="1F10B10D" w14:textId="77777777">
      <w:r w:rsidRPr="00C5114C">
        <w:rPr>
          <w:rStyle w:val="HideTWBExt"/>
        </w:rPr>
        <w:t>&lt;DocAmend2&gt;</w:t>
      </w:r>
      <w:r w:rsidRPr="00C5114C">
        <w:t>Direktiv (EU) 2016/2341</w:t>
      </w:r>
      <w:r w:rsidRPr="00C5114C">
        <w:rPr>
          <w:rStyle w:val="HideTWBExt"/>
        </w:rPr>
        <w:t>&lt;/DocAmend2&gt;</w:t>
      </w:r>
    </w:p>
    <w:p w:rsidR="002117DC" w:rsidRPr="00C5114C" w:rsidP="002117DC" w14:paraId="5E6500AF" w14:textId="77777777">
      <w:r w:rsidRPr="00C5114C">
        <w:rPr>
          <w:rStyle w:val="HideTWBExt"/>
        </w:rPr>
        <w:t>&lt;Article2&gt;</w:t>
      </w:r>
      <w:r w:rsidRPr="00C5114C">
        <w:t>Artikel 21 – punkt 7a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339B3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3D825EB" w14:textId="77777777"/>
        </w:tc>
      </w:tr>
      <w:tr w14:paraId="0AFB9A6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4D7381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F8FCEC1" w14:textId="77777777">
            <w:pPr>
              <w:pStyle w:val="AmColumnHeading"/>
            </w:pPr>
            <w:r w:rsidRPr="00C5114C">
              <w:t>Ändringsförslag</w:t>
            </w:r>
          </w:p>
        </w:tc>
      </w:tr>
      <w:tr w14:paraId="53C7531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15E5407" w14:textId="77777777">
            <w:pPr>
              <w:pStyle w:val="Normal6a"/>
            </w:pPr>
          </w:p>
        </w:tc>
        <w:tc>
          <w:tcPr>
            <w:tcW w:w="4876" w:type="dxa"/>
            <w:tcBorders>
              <w:top w:val="nil"/>
              <w:left w:val="nil"/>
              <w:bottom w:val="nil"/>
              <w:right w:val="nil"/>
            </w:tcBorders>
          </w:tcPr>
          <w:p w:rsidR="002117DC" w:rsidRPr="00C5114C" w:rsidP="00281717" w14:paraId="4ACA73BF" w14:textId="77777777">
            <w:pPr>
              <w:pStyle w:val="Normal6a"/>
            </w:pPr>
            <w:r w:rsidRPr="00C5114C">
              <w:rPr>
                <w:b/>
                <w:i/>
              </w:rPr>
              <w:t>7a.</w:t>
            </w:r>
            <w:r w:rsidRPr="00C5114C">
              <w:tab/>
            </w:r>
            <w:r w:rsidRPr="00C5114C">
              <w:rPr>
                <w:b/>
                <w:i/>
              </w:rPr>
              <w:t>Medlemsstaterna ska kräva att tjänstepensionsinstituten undviker alla intressekonflikter mellan tjänstepensionsinstitutens lednings-, tillsyns-, förvaltnings- eller ansvarsskyldighetsorgan. I detta sammanhang ska medlemsstaterna säkerställa att en person endast kan vara medlem av ett av dessa organ i taget, och inte av flera organ som har anknytning till ett tjänstepensionsinstitut.</w:t>
            </w:r>
          </w:p>
        </w:tc>
      </w:tr>
    </w:tbl>
    <w:p w:rsidR="002117DC" w:rsidRPr="00C5114C" w:rsidP="002117DC" w14:paraId="20CC2227"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24708DC"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0A2BBFD5" w14:textId="77777777">
      <w:pPr>
        <w:pStyle w:val="AmJustText"/>
      </w:pPr>
      <w:r w:rsidRPr="00C5114C">
        <w:t>För att stärka medlemmarnas och förmånstagarnas förtroende för tjänstepensionsinstituten är det viktigt att man undviker (allt som kan tolkas som) intressekonflikter. Ett av skälen till att medlemsstaterna har svårt att utveckla fonderade pensionsplaner och tjänstepensionsinstitut är att medborgarna ofta inte litar på privata enheter med sina pengar och pensioner. En tydlig åtskillnad mellan intressen och personer som förvaltar och övervakar ett tjänstepensionsinstitut är därför viktig för att säkerställa att medlemmarnas och förmånstagarnas intressen verkligen är centrala för tjänstepensionsinstitutets styrning.</w:t>
      </w:r>
    </w:p>
    <w:p w:rsidR="002117DC" w:rsidRPr="00C5114C" w:rsidP="002117DC" w14:paraId="4B6B1509" w14:textId="77777777">
      <w:r w:rsidRPr="00C5114C">
        <w:rPr>
          <w:rStyle w:val="HideTWBExt"/>
        </w:rPr>
        <w:t>&lt;/Amend&gt;</w:t>
      </w:r>
    </w:p>
    <w:p w:rsidR="002117DC" w:rsidRPr="00C5114C" w:rsidP="002117DC" w14:paraId="0C3DE21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362</w:t>
      </w:r>
      <w:r w:rsidRPr="00C5114C">
        <w:rPr>
          <w:rStyle w:val="HideTWBExt"/>
          <w:b w:val="0"/>
        </w:rPr>
        <w:t>&lt;/NumAm&gt;</w:t>
      </w:r>
    </w:p>
    <w:p w:rsidR="002117DC" w:rsidRPr="00C5114C" w:rsidP="002117DC" w14:paraId="3D17E8F2" w14:textId="77777777">
      <w:pPr>
        <w:pStyle w:val="NormalBold"/>
      </w:pPr>
      <w:r w:rsidRPr="00C5114C">
        <w:rPr>
          <w:rStyle w:val="HideTWBExt"/>
          <w:b w:val="0"/>
        </w:rPr>
        <w:t>&lt;RepeatBlock-By&gt;&lt;Members&gt;</w:t>
      </w:r>
      <w:r w:rsidRPr="00C5114C">
        <w:t>Auke Zijlstra, Mireia Borrás Pabón</w:t>
      </w:r>
      <w:r w:rsidRPr="00C5114C">
        <w:rPr>
          <w:rStyle w:val="HideTWBExt"/>
          <w:b w:val="0"/>
        </w:rPr>
        <w:t>&lt;/Members&gt;</w:t>
      </w:r>
    </w:p>
    <w:p w:rsidR="002117DC" w:rsidRPr="00C5114C" w:rsidP="002117DC" w14:paraId="59505C29" w14:textId="77777777">
      <w:pPr>
        <w:pStyle w:val="NormalBold"/>
      </w:pPr>
      <w:r w:rsidRPr="00C5114C">
        <w:rPr>
          <w:rStyle w:val="HideTWBExt"/>
          <w:b w:val="0"/>
        </w:rPr>
        <w:t>&lt;/RepeatBlock-By&gt;</w:t>
      </w:r>
    </w:p>
    <w:p w:rsidR="002117DC" w:rsidRPr="00C5114C" w:rsidP="002117DC" w14:paraId="7AEC7F5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DDDFC67" w14:textId="77777777">
      <w:pPr>
        <w:pStyle w:val="NormalBold"/>
      </w:pPr>
      <w:r w:rsidRPr="00C5114C">
        <w:rPr>
          <w:rStyle w:val="HideTWBExt"/>
          <w:b w:val="0"/>
        </w:rPr>
        <w:t>&lt;Article&gt;</w:t>
      </w:r>
      <w:r w:rsidRPr="00C5114C">
        <w:t>Artikel 1 – stycke 1 – led 23 – led e</w:t>
      </w:r>
      <w:r w:rsidRPr="00C5114C">
        <w:rPr>
          <w:rStyle w:val="HideTWBExt"/>
          <w:b w:val="0"/>
        </w:rPr>
        <w:t>&lt;/Article&gt;</w:t>
      </w:r>
    </w:p>
    <w:p w:rsidR="002117DC" w:rsidRPr="00C5114C" w:rsidP="002117DC" w14:paraId="2828E67E" w14:textId="77777777">
      <w:r w:rsidRPr="00C5114C">
        <w:rPr>
          <w:rStyle w:val="HideTWBExt"/>
        </w:rPr>
        <w:t>&lt;DocAmend2&gt;</w:t>
      </w:r>
      <w:r w:rsidRPr="00C5114C">
        <w:t>Direktiv (EU) 2016/2341</w:t>
      </w:r>
      <w:r w:rsidRPr="00C5114C">
        <w:rPr>
          <w:rStyle w:val="HideTWBExt"/>
        </w:rPr>
        <w:t>&lt;/DocAmend2&gt;</w:t>
      </w:r>
    </w:p>
    <w:p w:rsidR="002117DC" w:rsidRPr="00C5114C" w:rsidP="002117DC" w14:paraId="441F38E7" w14:textId="77777777">
      <w:r w:rsidRPr="00C5114C">
        <w:rPr>
          <w:rStyle w:val="HideTWBExt"/>
        </w:rPr>
        <w:t>&lt;Article2&gt;</w:t>
      </w:r>
      <w:r w:rsidRPr="00C5114C">
        <w:t>Artikel 21 – punkt 8</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B048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CD6DA8B" w14:textId="77777777"/>
        </w:tc>
      </w:tr>
      <w:tr w14:paraId="1990F300"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539769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887B754" w14:textId="77777777">
            <w:pPr>
              <w:pStyle w:val="AmColumnHeading"/>
            </w:pPr>
            <w:r w:rsidRPr="00C5114C">
              <w:t>Ändringsförslag</w:t>
            </w:r>
          </w:p>
        </w:tc>
      </w:tr>
      <w:tr w14:paraId="1E49E11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8C70689" w14:textId="77777777">
            <w:pPr>
              <w:pStyle w:val="Normal6a"/>
            </w:pPr>
            <w:r w:rsidRPr="00C5114C">
              <w:rPr>
                <w:b/>
                <w:i/>
              </w:rPr>
              <w:t>8.</w:t>
            </w:r>
            <w:r w:rsidRPr="00C5114C">
              <w:tab/>
            </w:r>
            <w:r w:rsidRPr="00C5114C">
              <w:rPr>
                <w:b/>
                <w:i/>
              </w:rPr>
              <w:t>Medlemsstaterna ska kräva att tjänstepensionsinstitut och, i tillämpliga fall, deras respektive nomineringskommittéer tar hänsyn till ett stort antal egenskaper och kompetenser när de utser ledamöter till lednings- eller tillsynsorganet och att de säkerställer en jämn könsfördelning.</w:t>
            </w:r>
          </w:p>
        </w:tc>
        <w:tc>
          <w:tcPr>
            <w:tcW w:w="4876" w:type="dxa"/>
            <w:tcBorders>
              <w:top w:val="nil"/>
              <w:left w:val="nil"/>
              <w:bottom w:val="nil"/>
              <w:right w:val="nil"/>
            </w:tcBorders>
          </w:tcPr>
          <w:p w:rsidR="002117DC" w:rsidRPr="00C5114C" w:rsidP="00281717" w14:paraId="3652B72C" w14:textId="77777777">
            <w:pPr>
              <w:pStyle w:val="Normal6a"/>
            </w:pPr>
            <w:r w:rsidRPr="00C5114C">
              <w:rPr>
                <w:b/>
                <w:i/>
              </w:rPr>
              <w:t>utgår</w:t>
            </w:r>
          </w:p>
        </w:tc>
      </w:tr>
      <w:tr w14:paraId="3EBF83E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34BE0A2" w14:textId="77777777">
            <w:pPr>
              <w:pStyle w:val="Normal6a"/>
            </w:pPr>
            <w:r w:rsidRPr="00C5114C">
              <w:rPr>
                <w:b/>
                <w:i/>
              </w:rPr>
              <w:t>Medlemsstaterna ska kräva att tjänstepensionsinstitut och, i tillämpliga fall, deras respektive nomineringskommittéer inför en policy som främjar mångfald och inkludering i lednings- eller tillsynsorganet. Denna policy ska, i tillämpliga fall, beakta att förvaltnings-, lednings- eller tillsynsorganet omfattar företrädare för arbetsmarknadens parter och tillämpas på ett sätt som står i proportion till arten, omfattningen och komplexiteten hos tjänstepensionsinstitutets verksamhet.</w:t>
            </w:r>
          </w:p>
        </w:tc>
        <w:tc>
          <w:tcPr>
            <w:tcW w:w="4876" w:type="dxa"/>
            <w:tcBorders>
              <w:top w:val="nil"/>
              <w:left w:val="nil"/>
              <w:bottom w:val="nil"/>
              <w:right w:val="nil"/>
            </w:tcBorders>
          </w:tcPr>
          <w:p w:rsidR="002117DC" w:rsidRPr="00C5114C" w:rsidP="00281717" w14:paraId="60F554B5" w14:textId="77777777">
            <w:pPr>
              <w:pStyle w:val="Normal6a"/>
            </w:pPr>
          </w:p>
        </w:tc>
      </w:tr>
      <w:tr w14:paraId="635BC09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4337707" w14:textId="77777777">
            <w:pPr>
              <w:pStyle w:val="Normal6a"/>
            </w:pPr>
            <w:r w:rsidRPr="00C5114C">
              <w:rPr>
                <w:b/>
                <w:i/>
              </w:rPr>
              <w:t>Medlemsstaterna ska även kräva att policyn fastställer enskilda kvantitativa mål för en jämn könsfördelning på ett sätt som står i proportion till arten, omfattningen och komplexiteten hos tjänstepensionsinstitutets verksamhet. Målen ska beakta ledamöter i lednings- eller tillsynsorganet som väljs av tjänstepensionsinstitutets uppdragsgivare och inte tillämpas på tjänstepensionsinstitut där högst tre ledamöter i lednings- eller styrningsorganet väljs av uppdragsgivaren.</w:t>
            </w:r>
          </w:p>
        </w:tc>
        <w:tc>
          <w:tcPr>
            <w:tcW w:w="4876" w:type="dxa"/>
            <w:tcBorders>
              <w:top w:val="nil"/>
              <w:left w:val="nil"/>
              <w:bottom w:val="nil"/>
              <w:right w:val="nil"/>
            </w:tcBorders>
          </w:tcPr>
          <w:p w:rsidR="002117DC" w:rsidRPr="00C5114C" w:rsidP="00281717" w14:paraId="556A2008" w14:textId="77777777">
            <w:pPr>
              <w:pStyle w:val="Normal6a"/>
            </w:pPr>
          </w:p>
        </w:tc>
      </w:tr>
    </w:tbl>
    <w:p w:rsidR="002117DC" w:rsidRPr="00C5114C" w:rsidP="002117DC" w14:paraId="51F8AAC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BBCCEDD"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2558D911" w14:textId="77777777">
      <w:pPr>
        <w:pStyle w:val="AmJustText"/>
      </w:pPr>
      <w:r w:rsidRPr="00C5114C">
        <w:t>Sammansättningen av ett tjänstepensionsinstituts förvaltnings- eller tillsynsorgan bör baseras på kompetens, erfarenhet, integritet och de arrangemang som överenskommits mellan arbetsmarknadens parter och sponsorer. Obligatoriska könsmål och offentlig könsrapportering skapar skyldigheter som inte har att göra med sundhet eller pensionsresultat.</w:t>
      </w:r>
    </w:p>
    <w:p w:rsidR="002117DC" w:rsidRPr="00C5114C" w:rsidP="002117DC" w14:paraId="5C8C206A" w14:textId="77777777">
      <w:r w:rsidRPr="00C5114C">
        <w:rPr>
          <w:rStyle w:val="HideTWBExt"/>
        </w:rPr>
        <w:t>&lt;/Amend&gt;</w:t>
      </w:r>
    </w:p>
    <w:p w:rsidR="002117DC" w:rsidRPr="00C5114C" w:rsidP="002117DC" w14:paraId="0F46C12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363</w:t>
      </w:r>
      <w:r w:rsidRPr="00C5114C">
        <w:rPr>
          <w:rStyle w:val="HideTWBExt"/>
          <w:b w:val="0"/>
        </w:rPr>
        <w:t>&lt;/NumAm&gt;</w:t>
      </w:r>
    </w:p>
    <w:p w:rsidR="002117DC" w:rsidRPr="00C5114C" w:rsidP="002117DC" w14:paraId="286BFE8F"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5211792F" w14:textId="77777777">
      <w:pPr>
        <w:pStyle w:val="NormalBold"/>
      </w:pPr>
      <w:r w:rsidRPr="00C5114C">
        <w:rPr>
          <w:rStyle w:val="HideTWBExt"/>
          <w:b w:val="0"/>
        </w:rPr>
        <w:t>&lt;/RepeatBlock-By&gt;</w:t>
      </w:r>
    </w:p>
    <w:p w:rsidR="002117DC" w:rsidRPr="00C5114C" w:rsidP="002117DC" w14:paraId="0362D3A0"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15D428C" w14:textId="77777777">
      <w:pPr>
        <w:pStyle w:val="NormalBold"/>
      </w:pPr>
      <w:r w:rsidRPr="00C5114C">
        <w:rPr>
          <w:rStyle w:val="HideTWBExt"/>
          <w:b w:val="0"/>
        </w:rPr>
        <w:t>&lt;Article&gt;</w:t>
      </w:r>
      <w:r w:rsidRPr="00C5114C">
        <w:t>Artikel 1 – stycke 1 – led 23 – led e</w:t>
      </w:r>
      <w:r w:rsidRPr="00C5114C">
        <w:rPr>
          <w:rStyle w:val="HideTWBExt"/>
          <w:b w:val="0"/>
        </w:rPr>
        <w:t>&lt;/Article&gt;</w:t>
      </w:r>
    </w:p>
    <w:p w:rsidR="002117DC" w:rsidRPr="00C5114C" w:rsidP="002117DC" w14:paraId="71CEA8C8" w14:textId="77777777">
      <w:r w:rsidRPr="00C5114C">
        <w:rPr>
          <w:rStyle w:val="HideTWBExt"/>
        </w:rPr>
        <w:t>&lt;DocAmend2&gt;</w:t>
      </w:r>
      <w:r w:rsidRPr="00C5114C">
        <w:t>Direktiv (EU) 2016/2341</w:t>
      </w:r>
      <w:r w:rsidRPr="00C5114C">
        <w:rPr>
          <w:rStyle w:val="HideTWBExt"/>
        </w:rPr>
        <w:t>&lt;/DocAmend2&gt;</w:t>
      </w:r>
    </w:p>
    <w:p w:rsidR="002117DC" w:rsidRPr="00C5114C" w:rsidP="002117DC" w14:paraId="202DFC24" w14:textId="77777777">
      <w:r w:rsidRPr="00C5114C">
        <w:rPr>
          <w:rStyle w:val="HideTWBExt"/>
        </w:rPr>
        <w:t>&lt;Article2&gt;</w:t>
      </w:r>
      <w:r w:rsidRPr="00C5114C">
        <w:t>Artikel 21 – punkt 8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04294"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F2EBD48" w14:textId="77777777"/>
        </w:tc>
      </w:tr>
      <w:tr w14:paraId="0DB3688D"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3A7164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C0EC549" w14:textId="77777777">
            <w:pPr>
              <w:pStyle w:val="AmColumnHeading"/>
            </w:pPr>
            <w:r w:rsidRPr="00C5114C">
              <w:t>Ändringsförslag</w:t>
            </w:r>
          </w:p>
        </w:tc>
      </w:tr>
      <w:tr w14:paraId="099F71F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6BE9368" w14:textId="77777777">
            <w:pPr>
              <w:pStyle w:val="Normal6a"/>
            </w:pPr>
            <w:r w:rsidRPr="00C5114C">
              <w:rPr>
                <w:b/>
                <w:i/>
              </w:rPr>
              <w:t>Medlemsstaterna ska kräva att tjänstepensionsinstitut och, i tillämpliga fall, deras respektive nomineringskommittéer inför en policy som främjar mångfald och inkludering i lednings- eller tillsynsorganet. Denna policy ska, i tillämpliga fall, beakta att förvaltnings-, lednings- eller tillsynsorganet omfattar företrädare för arbetsmarknadens parter och tillämpas på ett sätt som står i proportion till arten, omfattningen och komplexiteten hos tjänstepensionsinstitutets verksamhet.</w:t>
            </w:r>
          </w:p>
        </w:tc>
        <w:tc>
          <w:tcPr>
            <w:tcW w:w="4876" w:type="dxa"/>
            <w:tcBorders>
              <w:top w:val="nil"/>
              <w:left w:val="nil"/>
              <w:bottom w:val="nil"/>
              <w:right w:val="nil"/>
            </w:tcBorders>
          </w:tcPr>
          <w:p w:rsidR="002117DC" w:rsidRPr="00C5114C" w:rsidP="00281717" w14:paraId="4829E0BC" w14:textId="77777777">
            <w:pPr>
              <w:pStyle w:val="Normal6a"/>
            </w:pPr>
            <w:r w:rsidRPr="00C5114C">
              <w:rPr>
                <w:b/>
                <w:i/>
              </w:rPr>
              <w:t>utgår</w:t>
            </w:r>
          </w:p>
        </w:tc>
      </w:tr>
    </w:tbl>
    <w:p w:rsidR="002117DC" w:rsidRPr="00C5114C" w:rsidP="002117DC" w14:paraId="44E449F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4F5F015" w14:textId="77777777">
      <w:r w:rsidRPr="00C5114C">
        <w:rPr>
          <w:rStyle w:val="HideTWBExt"/>
        </w:rPr>
        <w:t>&lt;/Amend&gt;</w:t>
      </w:r>
    </w:p>
    <w:p w:rsidR="002117DC" w:rsidRPr="00C5114C" w:rsidP="002117DC" w14:paraId="133AAE3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364</w:t>
      </w:r>
      <w:r w:rsidRPr="00C5114C">
        <w:rPr>
          <w:rStyle w:val="HideTWBExt"/>
          <w:b w:val="0"/>
        </w:rPr>
        <w:t>&lt;/NumAm&gt;</w:t>
      </w:r>
    </w:p>
    <w:p w:rsidR="002117DC" w:rsidRPr="00C5114C" w:rsidP="002117DC" w14:paraId="4D39D7A8"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3F132EE8" w14:textId="77777777">
      <w:pPr>
        <w:pStyle w:val="NormalBold"/>
      </w:pPr>
      <w:r w:rsidRPr="00C5114C">
        <w:rPr>
          <w:rStyle w:val="HideTWBExt"/>
          <w:b w:val="0"/>
        </w:rPr>
        <w:t>&lt;/RepeatBlock-By&gt;</w:t>
      </w:r>
    </w:p>
    <w:p w:rsidR="002117DC" w:rsidRPr="00C5114C" w:rsidP="002117DC" w14:paraId="5DFB632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018C0F1" w14:textId="77777777">
      <w:pPr>
        <w:pStyle w:val="NormalBold"/>
      </w:pPr>
      <w:r w:rsidRPr="00C5114C">
        <w:rPr>
          <w:rStyle w:val="HideTWBExt"/>
          <w:b w:val="0"/>
        </w:rPr>
        <w:t>&lt;Article&gt;</w:t>
      </w:r>
      <w:r w:rsidRPr="00C5114C">
        <w:t>Artikel 1 – stycke 1 – led 23 – led e</w:t>
      </w:r>
      <w:r w:rsidRPr="00C5114C">
        <w:rPr>
          <w:rStyle w:val="HideTWBExt"/>
          <w:b w:val="0"/>
        </w:rPr>
        <w:t>&lt;/Article&gt;</w:t>
      </w:r>
    </w:p>
    <w:p w:rsidR="002117DC" w:rsidRPr="00C5114C" w:rsidP="002117DC" w14:paraId="20AEA03D" w14:textId="77777777">
      <w:r w:rsidRPr="00C5114C">
        <w:rPr>
          <w:rStyle w:val="HideTWBExt"/>
        </w:rPr>
        <w:t>&lt;DocAmend2&gt;</w:t>
      </w:r>
      <w:r w:rsidRPr="00C5114C">
        <w:t>Direktiv (EU) 2016/2341</w:t>
      </w:r>
      <w:r w:rsidRPr="00C5114C">
        <w:rPr>
          <w:rStyle w:val="HideTWBExt"/>
        </w:rPr>
        <w:t>&lt;/DocAmend2&gt;</w:t>
      </w:r>
    </w:p>
    <w:p w:rsidR="002117DC" w:rsidRPr="00C5114C" w:rsidP="002117DC" w14:paraId="664610F6" w14:textId="77777777">
      <w:r w:rsidRPr="00C5114C">
        <w:rPr>
          <w:rStyle w:val="HideTWBExt"/>
        </w:rPr>
        <w:t>&lt;Article2&gt;</w:t>
      </w:r>
      <w:r w:rsidRPr="00C5114C">
        <w:t>Artikel 21 – punkt 8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C21E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9058E2D" w14:textId="77777777"/>
        </w:tc>
      </w:tr>
      <w:tr w14:paraId="38CC414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91D4E5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4526A7F" w14:textId="77777777">
            <w:pPr>
              <w:pStyle w:val="AmColumnHeading"/>
            </w:pPr>
            <w:r w:rsidRPr="00C5114C">
              <w:t>Ändringsförslag</w:t>
            </w:r>
          </w:p>
        </w:tc>
      </w:tr>
      <w:tr w14:paraId="484F719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EF15B60" w14:textId="77777777">
            <w:pPr>
              <w:pStyle w:val="Normal6a"/>
            </w:pPr>
            <w:r w:rsidRPr="00C5114C">
              <w:t>Medlemsstaterna ska kräva att tjänstepensionsinstitut och, i tillämpliga fall, deras respektive nomineringskommittéer inför en policy som främjar mångfald och inkludering i lednings- eller tillsynsorganet. Denna policy ska, i tillämpliga fall, beakta att förvaltnings-, lednings- eller tillsynsorganet omfattar företrädare för arbetsmarknadens parter och tillämpas på ett sätt som står i proportion till arten, omfattningen och komplexiteten hos tjänstepensionsinstitutets verksamhet.</w:t>
            </w:r>
          </w:p>
        </w:tc>
        <w:tc>
          <w:tcPr>
            <w:tcW w:w="4876" w:type="dxa"/>
            <w:tcBorders>
              <w:top w:val="nil"/>
              <w:left w:val="nil"/>
              <w:bottom w:val="nil"/>
              <w:right w:val="nil"/>
            </w:tcBorders>
          </w:tcPr>
          <w:p w:rsidR="002117DC" w:rsidRPr="00C5114C" w:rsidP="00281717" w14:paraId="5C4B1AC9" w14:textId="77777777">
            <w:pPr>
              <w:pStyle w:val="Normal6a"/>
            </w:pPr>
            <w:r w:rsidRPr="00C5114C">
              <w:t xml:space="preserve">Medlemsstaterna ska kräva att tjänstepensionsinstitut och, i tillämpliga fall, deras respektive nomineringskommittéer inför en policy som främjar mångfald och inkludering i lednings- eller tillsynsorganet. Denna policy ska, i tillämpliga fall, beakta att förvaltnings-, lednings- eller tillsynsorganet omfattar företrädare för arbetsmarknadens parter </w:t>
            </w:r>
            <w:r w:rsidRPr="00C5114C">
              <w:rPr>
                <w:b/>
                <w:i/>
              </w:rPr>
              <w:t>och representanter för medlemmar och förmånstagare som inte annars representeras,</w:t>
            </w:r>
            <w:r w:rsidRPr="00C5114C">
              <w:t xml:space="preserve"> och tillämpas på ett sätt som står i proportion till arten, </w:t>
            </w:r>
            <w:r w:rsidRPr="00C5114C">
              <w:rPr>
                <w:b/>
                <w:i/>
              </w:rPr>
              <w:t>risken,</w:t>
            </w:r>
            <w:r w:rsidRPr="00C5114C">
              <w:t xml:space="preserve"> omfattningen och komplexiteten hos tjänstepensionsinstitutets verksamhet.</w:t>
            </w:r>
          </w:p>
        </w:tc>
      </w:tr>
    </w:tbl>
    <w:p w:rsidR="002117DC" w:rsidRPr="00C5114C" w:rsidP="002117DC" w14:paraId="2AC5FFF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8F919C6"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575E6425" w14:textId="77777777">
      <w:pPr>
        <w:pStyle w:val="AmJustText"/>
      </w:pPr>
      <w:r w:rsidRPr="00C5114C">
        <w:t>Medlemskap i fackföreningar minskar bland de anställda, särskilt bland yngre. Det är därför viktigt att säkerställa att medlemmar och förmånstagare i ett tjänstepensionsinstitut alltid är tillräckligt företrädda i lednings- och tillsynsorgan.</w:t>
      </w:r>
    </w:p>
    <w:p w:rsidR="002117DC" w:rsidRPr="00C5114C" w:rsidP="002117DC" w14:paraId="5B34C784" w14:textId="77777777">
      <w:r w:rsidRPr="00C5114C">
        <w:rPr>
          <w:rStyle w:val="HideTWBExt"/>
        </w:rPr>
        <w:t>&lt;/Amend&gt;</w:t>
      </w:r>
    </w:p>
    <w:p w:rsidR="002117DC" w:rsidRPr="00C5114C" w:rsidP="002117DC" w14:paraId="0F62A1E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365</w:t>
      </w:r>
      <w:r w:rsidRPr="00C5114C">
        <w:rPr>
          <w:rStyle w:val="HideTWBExt"/>
          <w:b w:val="0"/>
        </w:rPr>
        <w:t>&lt;/NumAm&gt;</w:t>
      </w:r>
    </w:p>
    <w:p w:rsidR="002117DC" w:rsidRPr="00C5114C" w:rsidP="002117DC" w14:paraId="55E98629" w14:textId="77777777">
      <w:pPr>
        <w:pStyle w:val="NormalBold"/>
      </w:pPr>
      <w:r w:rsidRPr="00C5114C">
        <w:rPr>
          <w:rStyle w:val="HideTWBExt"/>
          <w:b w:val="0"/>
        </w:rPr>
        <w:t>&lt;RepeatBlock-By&gt;&lt;Members&gt;</w:t>
      </w:r>
      <w:r w:rsidRPr="00C5114C">
        <w:t>Auke Zijlstra, Mireia Borrás Pabón</w:t>
      </w:r>
      <w:r w:rsidRPr="00C5114C">
        <w:rPr>
          <w:rStyle w:val="HideTWBExt"/>
          <w:b w:val="0"/>
        </w:rPr>
        <w:t>&lt;/Members&gt;</w:t>
      </w:r>
    </w:p>
    <w:p w:rsidR="002117DC" w:rsidRPr="00C5114C" w:rsidP="002117DC" w14:paraId="7ACCC708" w14:textId="77777777">
      <w:pPr>
        <w:pStyle w:val="NormalBold"/>
      </w:pPr>
      <w:r w:rsidRPr="00C5114C">
        <w:rPr>
          <w:rStyle w:val="HideTWBExt"/>
          <w:b w:val="0"/>
        </w:rPr>
        <w:t>&lt;/RepeatBlock-By&gt;</w:t>
      </w:r>
    </w:p>
    <w:p w:rsidR="002117DC" w:rsidRPr="00C5114C" w:rsidP="002117DC" w14:paraId="1CFC6C9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ADE282F" w14:textId="77777777">
      <w:pPr>
        <w:pStyle w:val="NormalBold"/>
      </w:pPr>
      <w:r w:rsidRPr="00C5114C">
        <w:rPr>
          <w:rStyle w:val="HideTWBExt"/>
          <w:b w:val="0"/>
        </w:rPr>
        <w:t>&lt;Article&gt;</w:t>
      </w:r>
      <w:r w:rsidRPr="00C5114C">
        <w:t>Artikel 1 – stycke 1 – led 23 – led e</w:t>
      </w:r>
      <w:r w:rsidRPr="00C5114C">
        <w:rPr>
          <w:rStyle w:val="HideTWBExt"/>
          <w:b w:val="0"/>
        </w:rPr>
        <w:t>&lt;/Article&gt;</w:t>
      </w:r>
    </w:p>
    <w:p w:rsidR="002117DC" w:rsidRPr="00C5114C" w:rsidP="002117DC" w14:paraId="57B85250" w14:textId="77777777">
      <w:r w:rsidRPr="00C5114C">
        <w:rPr>
          <w:rStyle w:val="HideTWBExt"/>
        </w:rPr>
        <w:t>&lt;DocAmend2&gt;</w:t>
      </w:r>
      <w:r w:rsidRPr="00C5114C">
        <w:t>Direktiv (EU) 2016/2341</w:t>
      </w:r>
      <w:r w:rsidRPr="00C5114C">
        <w:rPr>
          <w:rStyle w:val="HideTWBExt"/>
        </w:rPr>
        <w:t>&lt;/DocAmend2&gt;</w:t>
      </w:r>
    </w:p>
    <w:p w:rsidR="002117DC" w:rsidRPr="00C5114C" w:rsidP="002117DC" w14:paraId="553AAC97" w14:textId="77777777">
      <w:r w:rsidRPr="00C5114C">
        <w:rPr>
          <w:rStyle w:val="HideTWBExt"/>
        </w:rPr>
        <w:t>&lt;Article2&gt;</w:t>
      </w:r>
      <w:r w:rsidRPr="00C5114C">
        <w:t>Artikel 21 – punkt 9</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8F43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6FBFB6A" w14:textId="77777777"/>
        </w:tc>
      </w:tr>
      <w:tr w14:paraId="751F544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2ECB7B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E51D9DB" w14:textId="77777777">
            <w:pPr>
              <w:pStyle w:val="AmColumnHeading"/>
            </w:pPr>
            <w:r w:rsidRPr="00C5114C">
              <w:t>Ändringsförslag</w:t>
            </w:r>
          </w:p>
        </w:tc>
      </w:tr>
      <w:tr w14:paraId="419AC60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DF086E6" w14:textId="77777777">
            <w:pPr>
              <w:pStyle w:val="Normal6a"/>
            </w:pPr>
            <w:r w:rsidRPr="00C5114C">
              <w:rPr>
                <w:b/>
                <w:i/>
              </w:rPr>
              <w:t>9.</w:t>
            </w:r>
            <w:r w:rsidRPr="00C5114C">
              <w:tab/>
            </w:r>
            <w:r w:rsidRPr="00C5114C">
              <w:rPr>
                <w:b/>
                <w:i/>
              </w:rPr>
              <w:t>Medlemsstaterna ska kräva att tjänstepensionsinstitut i sin årsredovisning offentliggör målet för en balanserad representation av det underrepresenterade könet i lednings- eller tillsynsorganet, policyn för hur antalet personer från det underrepresenterade könet ska ökas i lednings- eller tillsynsorganet och i vilken mån målet har uppnåtts.</w:t>
            </w:r>
          </w:p>
        </w:tc>
        <w:tc>
          <w:tcPr>
            <w:tcW w:w="4876" w:type="dxa"/>
            <w:tcBorders>
              <w:top w:val="nil"/>
              <w:left w:val="nil"/>
              <w:bottom w:val="nil"/>
              <w:right w:val="nil"/>
            </w:tcBorders>
          </w:tcPr>
          <w:p w:rsidR="002117DC" w:rsidRPr="00C5114C" w:rsidP="00281717" w14:paraId="1F740970" w14:textId="77777777">
            <w:pPr>
              <w:pStyle w:val="Normal6a"/>
            </w:pPr>
            <w:r w:rsidRPr="00C5114C">
              <w:rPr>
                <w:b/>
                <w:i/>
              </w:rPr>
              <w:t>utgår</w:t>
            </w:r>
          </w:p>
        </w:tc>
      </w:tr>
    </w:tbl>
    <w:p w:rsidR="002117DC" w:rsidRPr="00C5114C" w:rsidP="002117DC" w14:paraId="69AC118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9291BBF"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091A2E9B" w14:textId="77777777">
      <w:pPr>
        <w:pStyle w:val="AmJustText"/>
      </w:pPr>
      <w:r w:rsidRPr="00C5114C">
        <w:t>Sammansättningen av ett tjänstepensionsinstituts förvaltnings- eller tillsynsorgan bör baseras på kompetens, erfarenhet, integritet och de arrangemang som överenskommits mellan arbetsmarknadens parter och sponsorer. Obligatoriska könsmål och offentlig könsrapportering skapar skyldigheter som inte har att göra med sundhet eller pensionsresultat.</w:t>
      </w:r>
    </w:p>
    <w:p w:rsidR="002117DC" w:rsidRPr="00C5114C" w:rsidP="002117DC" w14:paraId="4C7A96F9" w14:textId="77777777">
      <w:r w:rsidRPr="00C5114C">
        <w:rPr>
          <w:rStyle w:val="HideTWBExt"/>
        </w:rPr>
        <w:t>&lt;/Amend&gt;</w:t>
      </w:r>
    </w:p>
    <w:p w:rsidR="002117DC" w:rsidRPr="00C5114C" w:rsidP="002117DC" w14:paraId="45D87E4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366</w:t>
      </w:r>
      <w:r w:rsidRPr="00C5114C">
        <w:rPr>
          <w:rStyle w:val="HideTWBExt"/>
          <w:b w:val="0"/>
        </w:rPr>
        <w:t>&lt;/NumAm&gt;</w:t>
      </w:r>
    </w:p>
    <w:p w:rsidR="002117DC" w:rsidRPr="00C5114C" w:rsidP="002117DC" w14:paraId="1D714C40"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1E8700A7" w14:textId="77777777">
      <w:pPr>
        <w:pStyle w:val="NormalBold"/>
      </w:pPr>
      <w:r w:rsidRPr="00C5114C">
        <w:rPr>
          <w:rStyle w:val="HideTWBExt"/>
          <w:b w:val="0"/>
        </w:rPr>
        <w:t>&lt;/RepeatBlock-By&gt;</w:t>
      </w:r>
    </w:p>
    <w:p w:rsidR="002117DC" w:rsidRPr="00C5114C" w:rsidP="002117DC" w14:paraId="3C30D27F"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8082515" w14:textId="77777777">
      <w:pPr>
        <w:pStyle w:val="NormalBold"/>
      </w:pPr>
      <w:r w:rsidRPr="00C5114C">
        <w:rPr>
          <w:rStyle w:val="HideTWBExt"/>
          <w:b w:val="0"/>
        </w:rPr>
        <w:t>&lt;Article&gt;</w:t>
      </w:r>
      <w:r w:rsidRPr="00C5114C">
        <w:t>Artikel 1 – stycke 1 – led 23 – led e</w:t>
      </w:r>
      <w:r w:rsidRPr="00C5114C">
        <w:rPr>
          <w:rStyle w:val="HideTWBExt"/>
          <w:b w:val="0"/>
        </w:rPr>
        <w:t>&lt;/Article&gt;</w:t>
      </w:r>
    </w:p>
    <w:p w:rsidR="002117DC" w:rsidRPr="00C5114C" w:rsidP="002117DC" w14:paraId="2B837364" w14:textId="77777777">
      <w:r w:rsidRPr="00C5114C">
        <w:rPr>
          <w:rStyle w:val="HideTWBExt"/>
        </w:rPr>
        <w:t>&lt;DocAmend2&gt;</w:t>
      </w:r>
      <w:r w:rsidRPr="00C5114C">
        <w:t>Direktiv (EU) 2016/2341</w:t>
      </w:r>
      <w:r w:rsidRPr="00C5114C">
        <w:rPr>
          <w:rStyle w:val="HideTWBExt"/>
        </w:rPr>
        <w:t>&lt;/DocAmend2&gt;</w:t>
      </w:r>
    </w:p>
    <w:p w:rsidR="002117DC" w:rsidRPr="00C5114C" w:rsidP="002117DC" w14:paraId="6CEE9838" w14:textId="77777777">
      <w:r w:rsidRPr="00C5114C">
        <w:rPr>
          <w:rStyle w:val="HideTWBExt"/>
        </w:rPr>
        <w:t>&lt;Article2&gt;</w:t>
      </w:r>
      <w:r w:rsidRPr="00C5114C">
        <w:t>Artikel 21 – punkt 9</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2465D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85294D5" w14:textId="77777777"/>
        </w:tc>
      </w:tr>
      <w:tr w14:paraId="058BC9F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664380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DC76574" w14:textId="77777777">
            <w:pPr>
              <w:pStyle w:val="AmColumnHeading"/>
            </w:pPr>
            <w:r w:rsidRPr="00C5114C">
              <w:t>Ändringsförslag</w:t>
            </w:r>
          </w:p>
        </w:tc>
      </w:tr>
      <w:tr w14:paraId="55B7A5C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ED0C740" w14:textId="77777777">
            <w:pPr>
              <w:pStyle w:val="Normal6a"/>
            </w:pPr>
            <w:r w:rsidRPr="00C5114C">
              <w:rPr>
                <w:b/>
                <w:i/>
              </w:rPr>
              <w:t>9.</w:t>
            </w:r>
            <w:r w:rsidRPr="00C5114C">
              <w:tab/>
            </w:r>
            <w:r w:rsidRPr="00C5114C">
              <w:rPr>
                <w:b/>
                <w:i/>
              </w:rPr>
              <w:t>Medlemsstaterna ska kräva att tjänstepensionsinstitut i sin årsredovisning offentliggör målet för en balanserad representation av det underrepresenterade könet i lednings- eller tillsynsorganet, policyn för hur antalet personer från det underrepresenterade könet ska ökas i lednings- eller tillsynsorganet och i vilken mån målet har uppnåtts.</w:t>
            </w:r>
          </w:p>
        </w:tc>
        <w:tc>
          <w:tcPr>
            <w:tcW w:w="4876" w:type="dxa"/>
            <w:tcBorders>
              <w:top w:val="nil"/>
              <w:left w:val="nil"/>
              <w:bottom w:val="nil"/>
              <w:right w:val="nil"/>
            </w:tcBorders>
          </w:tcPr>
          <w:p w:rsidR="002117DC" w:rsidRPr="00C5114C" w:rsidP="00281717" w14:paraId="0A78C203" w14:textId="77777777">
            <w:pPr>
              <w:pStyle w:val="Normal6a"/>
            </w:pPr>
            <w:r w:rsidRPr="00C5114C">
              <w:rPr>
                <w:b/>
                <w:i/>
              </w:rPr>
              <w:t>utgår</w:t>
            </w:r>
          </w:p>
        </w:tc>
      </w:tr>
    </w:tbl>
    <w:p w:rsidR="002117DC" w:rsidRPr="00C5114C" w:rsidP="002117DC" w14:paraId="0160E34D"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CFCA011" w14:textId="77777777">
      <w:r w:rsidRPr="00C5114C">
        <w:rPr>
          <w:rStyle w:val="HideTWBExt"/>
        </w:rPr>
        <w:t>&lt;/Amend&gt;</w:t>
      </w:r>
    </w:p>
    <w:p w:rsidR="002117DC" w:rsidRPr="00C5114C" w:rsidP="002117DC" w14:paraId="51280B1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367</w:t>
      </w:r>
      <w:r w:rsidRPr="00C5114C">
        <w:rPr>
          <w:rStyle w:val="HideTWBExt"/>
          <w:b w:val="0"/>
        </w:rPr>
        <w:t>&lt;/NumAm&gt;</w:t>
      </w:r>
    </w:p>
    <w:p w:rsidR="002117DC" w:rsidRPr="00C5114C" w:rsidP="002117DC" w14:paraId="083DE8BE"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4A1678C5" w14:textId="77777777">
      <w:pPr>
        <w:pStyle w:val="NormalBold"/>
      </w:pPr>
      <w:r w:rsidRPr="00C5114C">
        <w:rPr>
          <w:rStyle w:val="HideTWBExt"/>
          <w:b w:val="0"/>
        </w:rPr>
        <w:t>&lt;/RepeatBlock-By&gt;</w:t>
      </w:r>
    </w:p>
    <w:p w:rsidR="002117DC" w:rsidRPr="00C5114C" w:rsidP="002117DC" w14:paraId="5B23FCC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EA61925" w14:textId="77777777">
      <w:pPr>
        <w:pStyle w:val="NormalBold"/>
      </w:pPr>
      <w:r w:rsidRPr="00C5114C">
        <w:rPr>
          <w:rStyle w:val="HideTWBExt"/>
          <w:b w:val="0"/>
        </w:rPr>
        <w:t>&lt;Article&gt;</w:t>
      </w:r>
      <w:r w:rsidRPr="00C5114C">
        <w:t>Artikel 1 – stycke 1 – led 24 – led a</w:t>
      </w:r>
      <w:r w:rsidRPr="00C5114C">
        <w:rPr>
          <w:rStyle w:val="HideTWBExt"/>
          <w:b w:val="0"/>
        </w:rPr>
        <w:t>&lt;/Article&gt;</w:t>
      </w:r>
    </w:p>
    <w:p w:rsidR="002117DC" w:rsidRPr="00C5114C" w:rsidP="002117DC" w14:paraId="151F5DA9" w14:textId="77777777">
      <w:r w:rsidRPr="00C5114C">
        <w:rPr>
          <w:rStyle w:val="HideTWBExt"/>
        </w:rPr>
        <w:t>&lt;DocAmend2&gt;</w:t>
      </w:r>
      <w:r w:rsidRPr="00C5114C">
        <w:t>Direktiv (EU) 2016/2341</w:t>
      </w:r>
      <w:r w:rsidRPr="00C5114C">
        <w:rPr>
          <w:rStyle w:val="HideTWBExt"/>
        </w:rPr>
        <w:t>&lt;/DocAmend2&gt;</w:t>
      </w:r>
    </w:p>
    <w:p w:rsidR="002117DC" w:rsidRPr="00C5114C" w:rsidP="002117DC" w14:paraId="6F58DF3A" w14:textId="77777777">
      <w:r w:rsidRPr="00C5114C">
        <w:rPr>
          <w:rStyle w:val="HideTWBExt"/>
        </w:rPr>
        <w:t>&lt;Article2&gt;</w:t>
      </w:r>
      <w:r w:rsidRPr="00C5114C">
        <w:t>Artikel 22 – punkt 1 – led a – led i</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B31A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F78B52C" w14:textId="77777777"/>
        </w:tc>
      </w:tr>
      <w:tr w14:paraId="10FE0E7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23B9C6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3EB9D4A" w14:textId="77777777">
            <w:pPr>
              <w:pStyle w:val="AmColumnHeading"/>
            </w:pPr>
            <w:r w:rsidRPr="00C5114C">
              <w:t>Ändringsförslag</w:t>
            </w:r>
          </w:p>
        </w:tc>
      </w:tr>
      <w:tr w14:paraId="27496C8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D7E3C0D" w14:textId="77777777">
            <w:pPr>
              <w:pStyle w:val="Normal6a"/>
            </w:pPr>
            <w:r w:rsidRPr="00C5114C">
              <w:t>i)</w:t>
            </w:r>
            <w:r w:rsidRPr="00C5114C">
              <w:tab/>
              <w:t>För personer som i praktiken leder tjänstepensionsinstitutet innebär detta att deras kvalifikationer, kunskaper och erfarenheter är tillräckliga för att de ska kunna säkerställa en sund och ansvarsfull ledning av tjänstepensionsinstitutet, vilket ska inbegripa den kunskap och kompetens som gör det möjligt för dem att hantera de olika risknivåer som medlemmar och förmånstagare exponeras för, beroende på vilken typ av pensionsplaner de deltar i.</w:t>
            </w:r>
          </w:p>
        </w:tc>
        <w:tc>
          <w:tcPr>
            <w:tcW w:w="4876" w:type="dxa"/>
            <w:tcBorders>
              <w:top w:val="nil"/>
              <w:left w:val="nil"/>
              <w:bottom w:val="nil"/>
              <w:right w:val="nil"/>
            </w:tcBorders>
          </w:tcPr>
          <w:p w:rsidR="002117DC" w:rsidRPr="00C5114C" w:rsidP="00281717" w14:paraId="6ED2C7D7" w14:textId="77777777">
            <w:pPr>
              <w:pStyle w:val="Normal6a"/>
            </w:pPr>
            <w:r w:rsidRPr="00C5114C">
              <w:t>i)</w:t>
            </w:r>
            <w:r w:rsidRPr="00C5114C">
              <w:tab/>
              <w:t xml:space="preserve">För personer som i praktiken leder tjänstepensionsinstitutet innebär detta att deras kvalifikationer, kunskaper och erfarenheter är </w:t>
            </w:r>
            <w:r w:rsidRPr="00C5114C">
              <w:rPr>
                <w:b/>
                <w:i/>
              </w:rPr>
              <w:t>kollektivt</w:t>
            </w:r>
            <w:r w:rsidRPr="00C5114C">
              <w:t xml:space="preserve"> tillräckliga för att de ska kunna säkerställa en sund och ansvarsfull ledning av tjänstepensionsinstitutet, vilket ska inbegripa den kunskap och kompetens som gör det möjligt för dem att hantera de olika risknivåer som medlemmar och förmånstagare exponeras för, beroende på vilken typ av pensionsplaner de deltar i. </w:t>
            </w:r>
            <w:r w:rsidRPr="00C5114C">
              <w:rPr>
                <w:b/>
                <w:i/>
              </w:rPr>
              <w:t>I tillämpliga fall ska bedömningen ta vederbörlig hänsyn till arbetsmarknadsparternas roll i styrningen av tjänstepensionsinstitutet och till verksamhetens storlek, art, omfattning och komplexitet.</w:t>
            </w:r>
          </w:p>
        </w:tc>
      </w:tr>
    </w:tbl>
    <w:p w:rsidR="002117DC" w:rsidRPr="00C5114C" w:rsidP="002117DC" w14:paraId="46D566C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3D41A04"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7AF6B064" w14:textId="77777777">
      <w:pPr>
        <w:pStyle w:val="AmJustText"/>
      </w:pPr>
      <w:r w:rsidRPr="00C5114C">
        <w:t>Enskilda krav på ändamålsenlighet för alla personer som faktiskt driver ett tjänstepensionsinstitut skulle utesluta företrädare för arbetsmarknadens parter och störa den etablerade styrningen. Kollektiva krav på tillräcklighet bör styra kollegiala organ.</w:t>
      </w:r>
    </w:p>
    <w:p w:rsidR="002117DC" w:rsidRPr="00C5114C" w:rsidP="002117DC" w14:paraId="64D9DB38" w14:textId="77777777">
      <w:r w:rsidRPr="00C5114C">
        <w:rPr>
          <w:rStyle w:val="HideTWBExt"/>
        </w:rPr>
        <w:t>&lt;/Amend&gt;</w:t>
      </w:r>
    </w:p>
    <w:p w:rsidR="002117DC" w:rsidRPr="00C5114C" w:rsidP="002117DC" w14:paraId="67E1B1C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368</w:t>
      </w:r>
      <w:r w:rsidRPr="00C5114C">
        <w:rPr>
          <w:rStyle w:val="HideTWBExt"/>
          <w:b w:val="0"/>
        </w:rPr>
        <w:t>&lt;/NumAm&gt;</w:t>
      </w:r>
    </w:p>
    <w:p w:rsidR="002117DC" w:rsidRPr="00C5114C" w:rsidP="002117DC" w14:paraId="586E3C6B"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1810AAE4" w14:textId="77777777">
      <w:pPr>
        <w:pStyle w:val="NormalBold"/>
      </w:pPr>
      <w:r w:rsidRPr="00C5114C">
        <w:rPr>
          <w:rStyle w:val="HideTWBExt"/>
          <w:b w:val="0"/>
        </w:rPr>
        <w:t>&lt;/RepeatBlock-By&gt;</w:t>
      </w:r>
    </w:p>
    <w:p w:rsidR="002117DC" w:rsidRPr="00C5114C" w:rsidP="002117DC" w14:paraId="5278B46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BACFF58" w14:textId="77777777">
      <w:pPr>
        <w:pStyle w:val="NormalBold"/>
      </w:pPr>
      <w:r w:rsidRPr="00C5114C">
        <w:rPr>
          <w:rStyle w:val="HideTWBExt"/>
          <w:b w:val="0"/>
        </w:rPr>
        <w:t>&lt;Article&gt;</w:t>
      </w:r>
      <w:r w:rsidRPr="00C5114C">
        <w:t>Artikel 1 – stycke 1 – led 24 – led c</w:t>
      </w:r>
      <w:r w:rsidRPr="00C5114C">
        <w:rPr>
          <w:rStyle w:val="HideTWBExt"/>
          <w:b w:val="0"/>
        </w:rPr>
        <w:t>&lt;/Article&gt;</w:t>
      </w:r>
    </w:p>
    <w:p w:rsidR="002117DC" w:rsidRPr="00C5114C" w:rsidP="002117DC" w14:paraId="36CCDAD1" w14:textId="77777777">
      <w:r w:rsidRPr="00C5114C">
        <w:rPr>
          <w:rStyle w:val="HideTWBExt"/>
        </w:rPr>
        <w:t>&lt;DocAmend2&gt;</w:t>
      </w:r>
      <w:r w:rsidRPr="00C5114C">
        <w:t>Direktiv (EU) 2016/2341</w:t>
      </w:r>
      <w:r w:rsidRPr="00C5114C">
        <w:rPr>
          <w:rStyle w:val="HideTWBExt"/>
        </w:rPr>
        <w:t>&lt;/DocAmend2&gt;</w:t>
      </w:r>
    </w:p>
    <w:p w:rsidR="002117DC" w:rsidRPr="00C5114C" w:rsidP="002117DC" w14:paraId="6BF3438A" w14:textId="77777777">
      <w:r w:rsidRPr="00C5114C">
        <w:rPr>
          <w:rStyle w:val="HideTWBExt"/>
        </w:rPr>
        <w:t>&lt;Article2&gt;</w:t>
      </w:r>
      <w:r w:rsidRPr="00C5114C">
        <w:t>Artikel 22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1A1A0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E72E723" w14:textId="77777777"/>
        </w:tc>
      </w:tr>
      <w:tr w14:paraId="7834A41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965898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75A2470" w14:textId="77777777">
            <w:pPr>
              <w:pStyle w:val="AmColumnHeading"/>
            </w:pPr>
            <w:r w:rsidRPr="00C5114C">
              <w:t>Ändringsförslag</w:t>
            </w:r>
          </w:p>
        </w:tc>
      </w:tr>
      <w:tr w14:paraId="77BE325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6880A88" w14:textId="77777777">
            <w:pPr>
              <w:pStyle w:val="Normal6a"/>
            </w:pPr>
            <w:r w:rsidRPr="00C5114C">
              <w:t>2.</w:t>
            </w:r>
            <w:r w:rsidRPr="00C5114C">
              <w:tab/>
              <w:t xml:space="preserve">Medlemsstaterna ska säkerställa att behöriga myndigheter kan bedöma om de personer som avses i punkt 1 </w:t>
            </w:r>
            <w:r w:rsidRPr="00C5114C">
              <w:rPr>
                <w:b/>
                <w:i/>
              </w:rPr>
              <w:t>fortlöpande</w:t>
            </w:r>
            <w:r w:rsidRPr="00C5114C">
              <w:t xml:space="preserve"> uppfyller kraven i punkt 1 och om det föreligger faktiska eller potentiella intressekonflikter samt hur dessa förhindras eller hanteras.”</w:t>
            </w:r>
          </w:p>
        </w:tc>
        <w:tc>
          <w:tcPr>
            <w:tcW w:w="4876" w:type="dxa"/>
            <w:tcBorders>
              <w:top w:val="nil"/>
              <w:left w:val="nil"/>
              <w:bottom w:val="nil"/>
              <w:right w:val="nil"/>
            </w:tcBorders>
          </w:tcPr>
          <w:p w:rsidR="002117DC" w:rsidRPr="00C5114C" w:rsidP="00281717" w14:paraId="7C08C6C3" w14:textId="77777777">
            <w:pPr>
              <w:pStyle w:val="Normal6a"/>
            </w:pPr>
            <w:r w:rsidRPr="00C5114C">
              <w:t>2.</w:t>
            </w:r>
            <w:r w:rsidRPr="00C5114C">
              <w:tab/>
              <w:t xml:space="preserve">Medlemsstaterna ska säkerställa att behöriga myndigheter kan bedöma om de personer som avses i punkt 1 uppfyller kraven i punkt 1 </w:t>
            </w:r>
            <w:r w:rsidRPr="00C5114C">
              <w:rPr>
                <w:b/>
                <w:i/>
              </w:rPr>
              <w:t>vid tidpunkten för deras utnämning och regelbundet därefter med intervaller som ska fastställas av medlemsstaterna, i enlighet med proportionalitetsprincipen,</w:t>
            </w:r>
            <w:r w:rsidRPr="00C5114C">
              <w:t xml:space="preserve"> och om det föreligger faktiska eller potentiella intressekonflikter samt hur dessa förhindras eller hanteras.”</w:t>
            </w:r>
          </w:p>
        </w:tc>
      </w:tr>
    </w:tbl>
    <w:p w:rsidR="002117DC" w:rsidRPr="00C5114C" w:rsidP="002117DC" w14:paraId="569EAF4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0B788D2"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3C089916" w14:textId="77777777">
      <w:pPr>
        <w:pStyle w:val="AmJustText"/>
      </w:pPr>
      <w:r w:rsidRPr="00C5114C">
        <w:t>Ett krav på pågående bedömning går utöver tillsyn av den operativa förvaltningen, vilket skapar rättslig osäkerhet och oproportionerligt stor administrativ börda för både nationella behöriga myndigheter och tjänstepensionsinstitut. En periodisk omprövning med nationellt fastställda intervall som är anpassad till tjänstepensionsinstitutets storlek, art och styrningsstruktur är tillräcklig och förenlig med proportionalitetsprincipen.</w:t>
      </w:r>
    </w:p>
    <w:p w:rsidR="002117DC" w:rsidRPr="00C5114C" w:rsidP="002117DC" w14:paraId="30E5AEB2" w14:textId="77777777">
      <w:r w:rsidRPr="00C5114C">
        <w:rPr>
          <w:rStyle w:val="HideTWBExt"/>
        </w:rPr>
        <w:t>&lt;/Amend&gt;</w:t>
      </w:r>
    </w:p>
    <w:p w:rsidR="002117DC" w:rsidRPr="00C5114C" w:rsidP="002117DC" w14:paraId="2307D68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369</w:t>
      </w:r>
      <w:r w:rsidRPr="00C5114C">
        <w:rPr>
          <w:rStyle w:val="HideTWBExt"/>
          <w:b w:val="0"/>
        </w:rPr>
        <w:t>&lt;/NumAm&gt;</w:t>
      </w:r>
    </w:p>
    <w:p w:rsidR="002117DC" w:rsidRPr="00C5114C" w:rsidP="002117DC" w14:paraId="7EBCB4A7" w14:textId="77777777">
      <w:pPr>
        <w:pStyle w:val="NormalBold"/>
      </w:pPr>
      <w:r w:rsidRPr="00C5114C">
        <w:rPr>
          <w:rStyle w:val="HideTWBExt"/>
          <w:b w:val="0"/>
        </w:rPr>
        <w:t>&lt;RepeatBlock-By&gt;&lt;Members&gt;</w:t>
      </w:r>
      <w:r w:rsidRPr="00C5114C">
        <w:t>Auke Zijlstra, Mireia Borrás Pabón</w:t>
      </w:r>
      <w:r w:rsidRPr="00C5114C">
        <w:rPr>
          <w:rStyle w:val="HideTWBExt"/>
          <w:b w:val="0"/>
        </w:rPr>
        <w:t>&lt;/Members&gt;</w:t>
      </w:r>
    </w:p>
    <w:p w:rsidR="002117DC" w:rsidRPr="00C5114C" w:rsidP="002117DC" w14:paraId="286B67CD" w14:textId="77777777">
      <w:pPr>
        <w:pStyle w:val="NormalBold"/>
      </w:pPr>
      <w:r w:rsidRPr="00C5114C">
        <w:rPr>
          <w:rStyle w:val="HideTWBExt"/>
          <w:b w:val="0"/>
        </w:rPr>
        <w:t>&lt;/RepeatBlock-By&gt;</w:t>
      </w:r>
    </w:p>
    <w:p w:rsidR="002117DC" w:rsidRPr="00C5114C" w:rsidP="002117DC" w14:paraId="3B79E42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E31E330" w14:textId="77777777">
      <w:pPr>
        <w:pStyle w:val="NormalBold"/>
      </w:pPr>
      <w:r w:rsidRPr="00C5114C">
        <w:rPr>
          <w:rStyle w:val="HideTWBExt"/>
          <w:b w:val="0"/>
        </w:rPr>
        <w:t>&lt;Article&gt;</w:t>
      </w:r>
      <w:r w:rsidRPr="00C5114C">
        <w:t>Artikel 1 – stycke 1 – led 25</w:t>
      </w:r>
      <w:r w:rsidRPr="00C5114C">
        <w:rPr>
          <w:rStyle w:val="HideTWBExt"/>
          <w:b w:val="0"/>
        </w:rPr>
        <w:t>&lt;/Article&gt;</w:t>
      </w:r>
    </w:p>
    <w:p w:rsidR="002117DC" w:rsidRPr="00C5114C" w:rsidP="002117DC" w14:paraId="6AE5856C" w14:textId="77777777">
      <w:r w:rsidRPr="00C5114C">
        <w:rPr>
          <w:rStyle w:val="HideTWBExt"/>
        </w:rPr>
        <w:t>&lt;DocAmend2&gt;</w:t>
      </w:r>
      <w:r w:rsidRPr="00C5114C">
        <w:t>Direktiv (EU) 2016/2341</w:t>
      </w:r>
      <w:r w:rsidRPr="00C5114C">
        <w:rPr>
          <w:rStyle w:val="HideTWBExt"/>
        </w:rPr>
        <w:t>&lt;/DocAmend2&gt;</w:t>
      </w:r>
    </w:p>
    <w:p w:rsidR="002117DC" w:rsidRPr="00C5114C" w:rsidP="002117DC" w14:paraId="023C6A0A" w14:textId="77777777">
      <w:r w:rsidRPr="00C5114C">
        <w:rPr>
          <w:rStyle w:val="HideTWBExt"/>
        </w:rPr>
        <w:t>&lt;Article2&gt;</w:t>
      </w:r>
      <w:r w:rsidRPr="00C5114C">
        <w:t>Artikel 23 – punkt 3 – led h</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A678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2BCA107" w14:textId="77777777"/>
        </w:tc>
      </w:tr>
      <w:tr w14:paraId="48D1F41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7E1A82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6FD271A" w14:textId="77777777">
            <w:pPr>
              <w:pStyle w:val="AmColumnHeading"/>
            </w:pPr>
            <w:r w:rsidRPr="00C5114C">
              <w:t>Ändringsförslag</w:t>
            </w:r>
          </w:p>
        </w:tc>
      </w:tr>
      <w:tr w14:paraId="7787E19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98E5340" w14:textId="77777777">
            <w:pPr>
              <w:pStyle w:val="Normal6a"/>
              <w:rPr>
                <w:b/>
                <w:bCs/>
                <w:i/>
                <w:iCs/>
              </w:rPr>
            </w:pPr>
            <w:r w:rsidRPr="00C5114C">
              <w:rPr>
                <w:b/>
                <w:i/>
              </w:rPr>
              <w:t>”h)</w:t>
            </w:r>
            <w:r w:rsidRPr="00C5114C">
              <w:rPr>
                <w:b/>
                <w:i/>
              </w:rPr>
              <w:tab/>
              <w:t>Ersättningspolicyn ska ange hur tjänstepensionsinstitutet beaktar integreringen av hållbarhetsrisker enligt definitionen i artikel 2.22 i Europaparlamentets och rådets förordning (EU) 2019/2088 i riskhanteringssystemet.</w:t>
            </w:r>
          </w:p>
        </w:tc>
        <w:tc>
          <w:tcPr>
            <w:tcW w:w="4876" w:type="dxa"/>
            <w:tcBorders>
              <w:top w:val="nil"/>
              <w:left w:val="nil"/>
              <w:bottom w:val="nil"/>
              <w:right w:val="nil"/>
            </w:tcBorders>
          </w:tcPr>
          <w:p w:rsidR="002117DC" w:rsidRPr="00C5114C" w:rsidP="00281717" w14:paraId="241C94DE" w14:textId="77777777">
            <w:pPr>
              <w:pStyle w:val="Normal6a"/>
            </w:pPr>
            <w:r w:rsidRPr="00C5114C">
              <w:rPr>
                <w:b/>
                <w:i/>
              </w:rPr>
              <w:t>utgår</w:t>
            </w:r>
          </w:p>
        </w:tc>
      </w:tr>
    </w:tbl>
    <w:p w:rsidR="002117DC" w:rsidRPr="00C5114C" w:rsidP="002117DC" w14:paraId="32E628A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2B1B37B"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363F4D5A" w14:textId="77777777">
      <w:pPr>
        <w:pStyle w:val="AmJustText"/>
      </w:pPr>
      <w:r w:rsidRPr="00C5114C">
        <w:t>Ersättningspolicyer bör inte krävas för att integrera hållbarhetsrisker eller generera könsrelaterade rapporterings- och efterlevnadskrav. Ett allmänt förbud mot diskriminering och ett krav på försiktig ersättning är tillräckligt.</w:t>
      </w:r>
    </w:p>
    <w:p w:rsidR="002117DC" w:rsidRPr="00C5114C" w:rsidP="002117DC" w14:paraId="35873D1A" w14:textId="77777777">
      <w:r w:rsidRPr="00C5114C">
        <w:rPr>
          <w:rStyle w:val="HideTWBExt"/>
        </w:rPr>
        <w:t>&lt;/Amend&gt;</w:t>
      </w:r>
    </w:p>
    <w:p w:rsidR="002117DC" w:rsidRPr="00C5114C" w:rsidP="002117DC" w14:paraId="2B89524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370</w:t>
      </w:r>
      <w:r w:rsidRPr="00C5114C">
        <w:rPr>
          <w:rStyle w:val="HideTWBExt"/>
          <w:b w:val="0"/>
        </w:rPr>
        <w:t>&lt;/NumAm&gt;</w:t>
      </w:r>
    </w:p>
    <w:p w:rsidR="002117DC" w:rsidRPr="00C5114C" w:rsidP="002117DC" w14:paraId="4E264802"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2DA542E1" w14:textId="77777777">
      <w:pPr>
        <w:pStyle w:val="NormalBold"/>
      </w:pPr>
      <w:r w:rsidRPr="00C5114C">
        <w:rPr>
          <w:rStyle w:val="HideTWBExt"/>
          <w:b w:val="0"/>
        </w:rPr>
        <w:t>&lt;/RepeatBlock-By&gt;</w:t>
      </w:r>
    </w:p>
    <w:p w:rsidR="002117DC" w:rsidRPr="00C5114C" w:rsidP="002117DC" w14:paraId="3803768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7E6C2C6" w14:textId="77777777">
      <w:pPr>
        <w:pStyle w:val="NormalBold"/>
      </w:pPr>
      <w:r w:rsidRPr="00C5114C">
        <w:rPr>
          <w:rStyle w:val="HideTWBExt"/>
          <w:b w:val="0"/>
        </w:rPr>
        <w:t>&lt;Article&gt;</w:t>
      </w:r>
      <w:r w:rsidRPr="00C5114C">
        <w:t>Artikel 1 – stycke 1 – led 25</w:t>
      </w:r>
      <w:r w:rsidRPr="00C5114C">
        <w:rPr>
          <w:rStyle w:val="HideTWBExt"/>
          <w:b w:val="0"/>
        </w:rPr>
        <w:t>&lt;/Article&gt;</w:t>
      </w:r>
    </w:p>
    <w:p w:rsidR="002117DC" w:rsidRPr="00C5114C" w:rsidP="002117DC" w14:paraId="6ACB2CCC" w14:textId="77777777">
      <w:r w:rsidRPr="00C5114C">
        <w:rPr>
          <w:rStyle w:val="HideTWBExt"/>
        </w:rPr>
        <w:t>&lt;DocAmend2&gt;</w:t>
      </w:r>
      <w:r w:rsidRPr="00C5114C">
        <w:t>Direktiv (EU) 2016/2341</w:t>
      </w:r>
      <w:r w:rsidRPr="00C5114C">
        <w:rPr>
          <w:rStyle w:val="HideTWBExt"/>
        </w:rPr>
        <w:t>&lt;/DocAmend2&gt;</w:t>
      </w:r>
    </w:p>
    <w:p w:rsidR="002117DC" w:rsidRPr="00C5114C" w:rsidP="002117DC" w14:paraId="0F828C84" w14:textId="77777777">
      <w:r w:rsidRPr="00C5114C">
        <w:rPr>
          <w:rStyle w:val="HideTWBExt"/>
        </w:rPr>
        <w:t>&lt;Article2&gt;</w:t>
      </w:r>
      <w:r w:rsidRPr="00C5114C">
        <w:t>Artikel 23 – punkt 3 – led h</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04C2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E5567EA" w14:textId="77777777"/>
        </w:tc>
      </w:tr>
      <w:tr w14:paraId="612706A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DF7683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764CD5C" w14:textId="77777777">
            <w:pPr>
              <w:pStyle w:val="AmColumnHeading"/>
            </w:pPr>
            <w:r w:rsidRPr="00C5114C">
              <w:t>Ändringsförslag</w:t>
            </w:r>
          </w:p>
        </w:tc>
      </w:tr>
      <w:tr w14:paraId="0363E68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1382D42" w14:textId="77777777">
            <w:pPr>
              <w:pStyle w:val="Normal6a"/>
            </w:pPr>
            <w:r w:rsidRPr="00C5114C">
              <w:rPr>
                <w:b/>
                <w:i/>
              </w:rPr>
              <w:t>”h)</w:t>
            </w:r>
            <w:r w:rsidRPr="00C5114C">
              <w:tab/>
            </w:r>
            <w:r w:rsidRPr="00C5114C">
              <w:rPr>
                <w:b/>
                <w:i/>
              </w:rPr>
              <w:t>Ersättningspolicyn ska ange hur tjänstepensionsinstitutet beaktar integreringen av hållbarhetsrisker enligt definitionen i artikel 2.22 i Europaparlamentets och rådets förordning (EU) 2019/2088 i riskhanteringssystemet.</w:t>
            </w:r>
          </w:p>
        </w:tc>
        <w:tc>
          <w:tcPr>
            <w:tcW w:w="4876" w:type="dxa"/>
            <w:tcBorders>
              <w:top w:val="nil"/>
              <w:left w:val="nil"/>
              <w:bottom w:val="nil"/>
              <w:right w:val="nil"/>
            </w:tcBorders>
          </w:tcPr>
          <w:p w:rsidR="002117DC" w:rsidRPr="00C5114C" w:rsidP="00281717" w14:paraId="532D13F8" w14:textId="77777777">
            <w:pPr>
              <w:pStyle w:val="Normal6a"/>
            </w:pPr>
            <w:r w:rsidRPr="00C5114C">
              <w:rPr>
                <w:b/>
                <w:i/>
              </w:rPr>
              <w:t>utgår</w:t>
            </w:r>
          </w:p>
        </w:tc>
      </w:tr>
    </w:tbl>
    <w:p w:rsidR="002117DC" w:rsidRPr="00C5114C" w:rsidP="002117DC" w14:paraId="2A8F0C2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CD10DFA" w14:textId="77777777">
      <w:r w:rsidRPr="00C5114C">
        <w:rPr>
          <w:rStyle w:val="HideTWBExt"/>
        </w:rPr>
        <w:t>&lt;/Amend&gt;</w:t>
      </w:r>
    </w:p>
    <w:p w:rsidR="002117DC" w:rsidRPr="00C5114C" w:rsidP="002117DC" w14:paraId="71E993F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371</w:t>
      </w:r>
      <w:r w:rsidRPr="00C5114C">
        <w:rPr>
          <w:rStyle w:val="HideTWBExt"/>
          <w:b w:val="0"/>
        </w:rPr>
        <w:t>&lt;/NumAm&gt;</w:t>
      </w:r>
    </w:p>
    <w:p w:rsidR="002117DC" w:rsidRPr="00C5114C" w:rsidP="002117DC" w14:paraId="28DF146C" w14:textId="77777777">
      <w:pPr>
        <w:pStyle w:val="NormalBold"/>
      </w:pPr>
      <w:r w:rsidRPr="00C5114C">
        <w:rPr>
          <w:rStyle w:val="HideTWBExt"/>
          <w:b w:val="0"/>
        </w:rPr>
        <w:t>&lt;RepeatBlock-By&gt;&lt;Members&gt;</w:t>
      </w:r>
      <w:r w:rsidRPr="00C5114C">
        <w:t>Sirpa Pietikäinen</w:t>
      </w:r>
      <w:r w:rsidRPr="00C5114C">
        <w:rPr>
          <w:rStyle w:val="HideTWBExt"/>
          <w:b w:val="0"/>
        </w:rPr>
        <w:t>&lt;/Members&gt;</w:t>
      </w:r>
    </w:p>
    <w:p w:rsidR="002117DC" w:rsidRPr="00C5114C" w:rsidP="002117DC" w14:paraId="111F400A" w14:textId="77777777">
      <w:pPr>
        <w:pStyle w:val="NormalBold"/>
      </w:pPr>
      <w:r w:rsidRPr="00C5114C">
        <w:rPr>
          <w:rStyle w:val="HideTWBExt"/>
          <w:b w:val="0"/>
        </w:rPr>
        <w:t>&lt;/RepeatBlock-By&gt;</w:t>
      </w:r>
    </w:p>
    <w:p w:rsidR="002117DC" w:rsidRPr="00C5114C" w:rsidP="002117DC" w14:paraId="76E87A1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FA01ED1" w14:textId="77777777">
      <w:pPr>
        <w:pStyle w:val="NormalBold"/>
      </w:pPr>
      <w:r w:rsidRPr="00C5114C">
        <w:rPr>
          <w:rStyle w:val="HideTWBExt"/>
          <w:b w:val="0"/>
        </w:rPr>
        <w:t>&lt;Article&gt;</w:t>
      </w:r>
      <w:r w:rsidRPr="00C5114C">
        <w:t>Artikel 1 – stycke 1 – led 25</w:t>
      </w:r>
      <w:r w:rsidRPr="00C5114C">
        <w:rPr>
          <w:rStyle w:val="HideTWBExt"/>
          <w:b w:val="0"/>
        </w:rPr>
        <w:t>&lt;/Article&gt;</w:t>
      </w:r>
    </w:p>
    <w:p w:rsidR="002117DC" w:rsidRPr="00C5114C" w:rsidP="002117DC" w14:paraId="4CCB11C4" w14:textId="77777777">
      <w:r w:rsidRPr="00C5114C">
        <w:rPr>
          <w:rStyle w:val="HideTWBExt"/>
        </w:rPr>
        <w:t>&lt;DocAmend2&gt;</w:t>
      </w:r>
      <w:r w:rsidRPr="00C5114C">
        <w:t>Direktiv (EU) 2016/2341</w:t>
      </w:r>
      <w:r w:rsidRPr="00C5114C">
        <w:rPr>
          <w:rStyle w:val="HideTWBExt"/>
        </w:rPr>
        <w:t>&lt;/DocAmend2&gt;</w:t>
      </w:r>
    </w:p>
    <w:p w:rsidR="002117DC" w:rsidRPr="00C5114C" w:rsidP="002117DC" w14:paraId="25755DE0" w14:textId="77777777">
      <w:r w:rsidRPr="00C5114C">
        <w:rPr>
          <w:rStyle w:val="HideTWBExt"/>
        </w:rPr>
        <w:t>&lt;Article2&gt;</w:t>
      </w:r>
      <w:r w:rsidRPr="00C5114C">
        <w:t>Artikel 23 – punkt 3 – led h</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91B46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29F33C4" w14:textId="77777777"/>
        </w:tc>
      </w:tr>
      <w:tr w14:paraId="14EB046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0C3ABB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D9F5775" w14:textId="77777777">
            <w:pPr>
              <w:pStyle w:val="AmColumnHeading"/>
            </w:pPr>
            <w:r w:rsidRPr="00C5114C">
              <w:t>Ändringsförslag</w:t>
            </w:r>
          </w:p>
        </w:tc>
      </w:tr>
      <w:tr w14:paraId="3EE07E6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7142A1A" w14:textId="77777777">
            <w:pPr>
              <w:pStyle w:val="Normal6a"/>
            </w:pPr>
            <w:r w:rsidRPr="00C5114C">
              <w:t>”h)</w:t>
            </w:r>
            <w:r w:rsidRPr="00C5114C">
              <w:tab/>
              <w:t xml:space="preserve">Ersättningspolicyn ska </w:t>
            </w:r>
            <w:r w:rsidRPr="00C5114C">
              <w:rPr>
                <w:b/>
                <w:i/>
              </w:rPr>
              <w:t>ange hur tjänstepensionsinstitutet beaktar integreringen av hållbarhetsrisker enligt definitionen i artikel 2.22 i Europaparlamentets</w:t>
            </w:r>
            <w:r w:rsidRPr="00C5114C">
              <w:t xml:space="preserve"> och </w:t>
            </w:r>
            <w:r w:rsidRPr="00C5114C">
              <w:rPr>
                <w:b/>
                <w:i/>
              </w:rPr>
              <w:t>rådets förordning (EU) 2019/2088 i riskhanteringssystemet</w:t>
            </w:r>
            <w:r w:rsidRPr="00C5114C">
              <w:t>.</w:t>
            </w:r>
          </w:p>
        </w:tc>
        <w:tc>
          <w:tcPr>
            <w:tcW w:w="4876" w:type="dxa"/>
            <w:tcBorders>
              <w:top w:val="nil"/>
              <w:left w:val="nil"/>
              <w:bottom w:val="nil"/>
              <w:right w:val="nil"/>
            </w:tcBorders>
          </w:tcPr>
          <w:p w:rsidR="002117DC" w:rsidRPr="00C5114C" w:rsidP="00281717" w14:paraId="7B9FDCA4" w14:textId="77777777">
            <w:pPr>
              <w:pStyle w:val="Normal6a"/>
            </w:pPr>
            <w:r w:rsidRPr="00C5114C">
              <w:t>”h)</w:t>
            </w:r>
            <w:r w:rsidRPr="00C5114C">
              <w:tab/>
              <w:t xml:space="preserve">Ersättningspolicyn ska </w:t>
            </w:r>
            <w:r w:rsidRPr="00C5114C">
              <w:rPr>
                <w:b/>
                <w:i/>
              </w:rPr>
              <w:t>integrera hållbarhetsriskerna</w:t>
            </w:r>
            <w:r w:rsidRPr="00C5114C">
              <w:t xml:space="preserve"> och </w:t>
            </w:r>
            <w:r w:rsidRPr="00C5114C">
              <w:rPr>
                <w:b/>
                <w:i/>
              </w:rPr>
              <w:t>ange hur dessa beaktas</w:t>
            </w:r>
            <w:r w:rsidRPr="00C5114C">
              <w:t>.</w:t>
            </w:r>
          </w:p>
        </w:tc>
      </w:tr>
    </w:tbl>
    <w:p w:rsidR="002117DC" w:rsidRPr="00C5114C" w:rsidP="002117DC" w14:paraId="455F2FB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FB6F6BE" w14:textId="77777777">
      <w:r w:rsidRPr="00C5114C">
        <w:rPr>
          <w:rStyle w:val="HideTWBExt"/>
        </w:rPr>
        <w:t>&lt;/Amend&gt;</w:t>
      </w:r>
    </w:p>
    <w:p w:rsidR="002117DC" w:rsidRPr="00C5114C" w:rsidP="002117DC" w14:paraId="6E4EB0E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372</w:t>
      </w:r>
      <w:r w:rsidRPr="00C5114C">
        <w:rPr>
          <w:rStyle w:val="HideTWBExt"/>
          <w:b w:val="0"/>
        </w:rPr>
        <w:t>&lt;/NumAm&gt;</w:t>
      </w:r>
    </w:p>
    <w:p w:rsidR="002117DC" w:rsidRPr="00C5114C" w:rsidP="002117DC" w14:paraId="5BE6282C"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27A0031E" w14:textId="77777777">
      <w:pPr>
        <w:pStyle w:val="NormalBold"/>
      </w:pPr>
      <w:r w:rsidRPr="00C5114C">
        <w:rPr>
          <w:rStyle w:val="HideTWBExt"/>
          <w:b w:val="0"/>
        </w:rPr>
        <w:t>&lt;/RepeatBlock-By&gt;</w:t>
      </w:r>
    </w:p>
    <w:p w:rsidR="002117DC" w:rsidRPr="00C5114C" w:rsidP="002117DC" w14:paraId="40A4554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B68C4FB" w14:textId="77777777">
      <w:pPr>
        <w:pStyle w:val="NormalBold"/>
      </w:pPr>
      <w:r w:rsidRPr="00C5114C">
        <w:rPr>
          <w:rStyle w:val="HideTWBExt"/>
          <w:b w:val="0"/>
        </w:rPr>
        <w:t>&lt;Article&gt;</w:t>
      </w:r>
      <w:r w:rsidRPr="00C5114C">
        <w:t>Artikel 1 – stycke 1 – led 25</w:t>
      </w:r>
      <w:r w:rsidRPr="00C5114C">
        <w:rPr>
          <w:rStyle w:val="HideTWBExt"/>
          <w:b w:val="0"/>
        </w:rPr>
        <w:t>&lt;/Article&gt;</w:t>
      </w:r>
    </w:p>
    <w:p w:rsidR="002117DC" w:rsidRPr="00C5114C" w:rsidP="002117DC" w14:paraId="7D59CDDC" w14:textId="77777777">
      <w:r w:rsidRPr="00C5114C">
        <w:rPr>
          <w:rStyle w:val="HideTWBExt"/>
        </w:rPr>
        <w:t>&lt;DocAmend2&gt;</w:t>
      </w:r>
      <w:r w:rsidRPr="00C5114C">
        <w:t>Direktiv (EU) 2016/2341</w:t>
      </w:r>
      <w:r w:rsidRPr="00C5114C">
        <w:rPr>
          <w:rStyle w:val="HideTWBExt"/>
        </w:rPr>
        <w:t>&lt;/DocAmend2&gt;</w:t>
      </w:r>
    </w:p>
    <w:p w:rsidR="002117DC" w:rsidRPr="00C5114C" w:rsidP="002117DC" w14:paraId="793B7AB6" w14:textId="77777777">
      <w:r w:rsidRPr="00C5114C">
        <w:rPr>
          <w:rStyle w:val="HideTWBExt"/>
        </w:rPr>
        <w:t>&lt;Article2&gt;</w:t>
      </w:r>
      <w:r w:rsidRPr="00C5114C">
        <w:t>Artikel 23 – punkt 3 – led h</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CD0F4"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9DF99D1" w14:textId="77777777"/>
        </w:tc>
      </w:tr>
      <w:tr w14:paraId="6F8C354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688D50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A60D304" w14:textId="77777777">
            <w:pPr>
              <w:pStyle w:val="AmColumnHeading"/>
            </w:pPr>
            <w:r w:rsidRPr="00C5114C">
              <w:t>Ändringsförslag</w:t>
            </w:r>
          </w:p>
        </w:tc>
      </w:tr>
      <w:tr w14:paraId="39DF69E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0E4526F" w14:textId="77777777">
            <w:pPr>
              <w:pStyle w:val="Normal6a"/>
            </w:pPr>
            <w:r w:rsidRPr="00C5114C">
              <w:t>”h)</w:t>
            </w:r>
            <w:r w:rsidRPr="00C5114C">
              <w:tab/>
              <w:t xml:space="preserve">Ersättningspolicyn ska ange hur tjänstepensionsinstitutet beaktar integreringen av </w:t>
            </w:r>
            <w:r w:rsidRPr="00C5114C">
              <w:rPr>
                <w:b/>
                <w:i/>
              </w:rPr>
              <w:t>hållbarhetsrisker enligt definitionen i artikel 2.22 i Europaparlamentets och rådets förordning (EU) 2019/2088 i riskhanteringssystemet</w:t>
            </w:r>
            <w:r w:rsidRPr="00C5114C">
              <w:t>.</w:t>
            </w:r>
          </w:p>
        </w:tc>
        <w:tc>
          <w:tcPr>
            <w:tcW w:w="4876" w:type="dxa"/>
            <w:tcBorders>
              <w:top w:val="nil"/>
              <w:left w:val="nil"/>
              <w:bottom w:val="nil"/>
              <w:right w:val="nil"/>
            </w:tcBorders>
          </w:tcPr>
          <w:p w:rsidR="002117DC" w:rsidRPr="00C5114C" w:rsidP="00281717" w14:paraId="023B5959" w14:textId="77777777">
            <w:pPr>
              <w:pStyle w:val="Normal6a"/>
            </w:pPr>
            <w:r w:rsidRPr="00C5114C">
              <w:t>”h)</w:t>
            </w:r>
            <w:r w:rsidRPr="00C5114C">
              <w:tab/>
              <w:t xml:space="preserve">Ersättningspolicyn ska ange hur tjänstepensionsinstitutet beaktar integreringen av </w:t>
            </w:r>
            <w:r w:rsidRPr="00C5114C">
              <w:rPr>
                <w:b/>
                <w:i/>
              </w:rPr>
              <w:t>hållbarhetseffekter</w:t>
            </w:r>
            <w:r w:rsidRPr="00C5114C">
              <w:t>.</w:t>
            </w:r>
          </w:p>
        </w:tc>
      </w:tr>
    </w:tbl>
    <w:p w:rsidR="002117DC" w:rsidRPr="00C5114C" w:rsidP="002117DC" w14:paraId="4AEE69B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75B1F39" w14:textId="77777777">
      <w:r w:rsidRPr="00C5114C">
        <w:rPr>
          <w:rStyle w:val="HideTWBExt"/>
        </w:rPr>
        <w:t>&lt;/Amend&gt;</w:t>
      </w:r>
    </w:p>
    <w:p w:rsidR="002117DC" w:rsidRPr="00C5114C" w:rsidP="002117DC" w14:paraId="64F06FD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373</w:t>
      </w:r>
      <w:r w:rsidRPr="00C5114C">
        <w:rPr>
          <w:rStyle w:val="HideTWBExt"/>
          <w:b w:val="0"/>
        </w:rPr>
        <w:t>&lt;/NumAm&gt;</w:t>
      </w:r>
    </w:p>
    <w:p w:rsidR="002117DC" w:rsidRPr="00C5114C" w:rsidP="002117DC" w14:paraId="7700092F"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576D4E1A" w14:textId="77777777">
      <w:pPr>
        <w:pStyle w:val="NormalBold"/>
      </w:pPr>
      <w:r w:rsidRPr="00C5114C">
        <w:rPr>
          <w:rStyle w:val="HideTWBExt"/>
          <w:b w:val="0"/>
        </w:rPr>
        <w:t>&lt;/RepeatBlock-By&gt;</w:t>
      </w:r>
    </w:p>
    <w:p w:rsidR="002117DC" w:rsidRPr="00C5114C" w:rsidP="002117DC" w14:paraId="175A295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8F1C087" w14:textId="77777777">
      <w:pPr>
        <w:pStyle w:val="NormalBold"/>
      </w:pPr>
      <w:r w:rsidRPr="00C5114C">
        <w:rPr>
          <w:rStyle w:val="HideTWBExt"/>
          <w:b w:val="0"/>
        </w:rPr>
        <w:t>&lt;Article&gt;</w:t>
      </w:r>
      <w:r w:rsidRPr="00C5114C">
        <w:t>Artikel 1 – stycke 1 – led 25</w:t>
      </w:r>
      <w:r w:rsidRPr="00C5114C">
        <w:rPr>
          <w:rStyle w:val="HideTWBExt"/>
          <w:b w:val="0"/>
        </w:rPr>
        <w:t>&lt;/Article&gt;</w:t>
      </w:r>
    </w:p>
    <w:p w:rsidR="002117DC" w:rsidRPr="00C5114C" w:rsidP="002117DC" w14:paraId="6D7402E3" w14:textId="77777777">
      <w:r w:rsidRPr="00C5114C">
        <w:rPr>
          <w:rStyle w:val="HideTWBExt"/>
        </w:rPr>
        <w:t>&lt;DocAmend2&gt;</w:t>
      </w:r>
      <w:r w:rsidRPr="00C5114C">
        <w:t>Direktiv (EU) 2016/2341</w:t>
      </w:r>
      <w:r w:rsidRPr="00C5114C">
        <w:rPr>
          <w:rStyle w:val="HideTWBExt"/>
        </w:rPr>
        <w:t>&lt;/DocAmend2&gt;</w:t>
      </w:r>
    </w:p>
    <w:p w:rsidR="002117DC" w:rsidRPr="00C5114C" w:rsidP="002117DC" w14:paraId="169FA472" w14:textId="77777777">
      <w:r w:rsidRPr="00C5114C">
        <w:rPr>
          <w:rStyle w:val="HideTWBExt"/>
        </w:rPr>
        <w:t>&lt;Article2&gt;</w:t>
      </w:r>
      <w:r w:rsidRPr="00C5114C">
        <w:t>Artikel 23 – punkt 3 – led i</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589A4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5746523" w14:textId="77777777"/>
        </w:tc>
      </w:tr>
      <w:tr w14:paraId="2D506B6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B234FD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4BBA25D" w14:textId="77777777">
            <w:pPr>
              <w:pStyle w:val="AmColumnHeading"/>
            </w:pPr>
            <w:r w:rsidRPr="00C5114C">
              <w:t>Ändringsförslag</w:t>
            </w:r>
          </w:p>
        </w:tc>
      </w:tr>
      <w:tr w14:paraId="6BE275A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13623CC" w14:textId="77777777">
            <w:pPr>
              <w:pStyle w:val="Normal6a"/>
            </w:pPr>
            <w:r w:rsidRPr="00C5114C">
              <w:t>i)</w:t>
            </w:r>
            <w:r w:rsidRPr="00C5114C">
              <w:tab/>
              <w:t xml:space="preserve">Ersättningspolicy och ersättningspraxis ska vara objektiva och icke-diskriminerande </w:t>
            </w:r>
            <w:r w:rsidRPr="00C5114C">
              <w:rPr>
                <w:b/>
                <w:i/>
              </w:rPr>
              <w:t>och grunda sig på principen om lika lön för lika eller likvärdigt arbete för kvinnor och män.”</w:t>
            </w:r>
          </w:p>
        </w:tc>
        <w:tc>
          <w:tcPr>
            <w:tcW w:w="4876" w:type="dxa"/>
            <w:tcBorders>
              <w:top w:val="nil"/>
              <w:left w:val="nil"/>
              <w:bottom w:val="nil"/>
              <w:right w:val="nil"/>
            </w:tcBorders>
          </w:tcPr>
          <w:p w:rsidR="002117DC" w:rsidRPr="00C5114C" w:rsidP="00281717" w14:paraId="1507EB81" w14:textId="77777777">
            <w:pPr>
              <w:pStyle w:val="Normal6a"/>
            </w:pPr>
            <w:r w:rsidRPr="00C5114C">
              <w:t>i)</w:t>
            </w:r>
            <w:r w:rsidRPr="00C5114C">
              <w:tab/>
              <w:t>Ersättningspolicy och ersättningspraxis ska vara objektiva och icke-diskriminerande</w:t>
            </w:r>
          </w:p>
        </w:tc>
      </w:tr>
    </w:tbl>
    <w:p w:rsidR="002117DC" w:rsidRPr="00C5114C" w:rsidP="002117DC" w14:paraId="69C8591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60E288F" w14:textId="77777777">
      <w:r w:rsidRPr="00C5114C">
        <w:rPr>
          <w:rStyle w:val="HideTWBExt"/>
        </w:rPr>
        <w:t>&lt;/Amend&gt;</w:t>
      </w:r>
    </w:p>
    <w:p w:rsidR="002117DC" w:rsidRPr="00C5114C" w:rsidP="002117DC" w14:paraId="283417A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374</w:t>
      </w:r>
      <w:r w:rsidRPr="00C5114C">
        <w:rPr>
          <w:rStyle w:val="HideTWBExt"/>
          <w:b w:val="0"/>
        </w:rPr>
        <w:t>&lt;/NumAm&gt;</w:t>
      </w:r>
    </w:p>
    <w:p w:rsidR="002117DC" w:rsidRPr="00C5114C" w:rsidP="002117DC" w14:paraId="717C9E7C"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54D8F10F" w14:textId="77777777">
      <w:pPr>
        <w:pStyle w:val="NormalBold"/>
      </w:pPr>
      <w:r w:rsidRPr="00C5114C">
        <w:rPr>
          <w:rStyle w:val="HideTWBExt"/>
          <w:b w:val="0"/>
        </w:rPr>
        <w:t>&lt;/RepeatBlock-By&gt;</w:t>
      </w:r>
    </w:p>
    <w:p w:rsidR="002117DC" w:rsidRPr="00C5114C" w:rsidP="002117DC" w14:paraId="21A4A99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50AB0DD" w14:textId="77777777">
      <w:pPr>
        <w:pStyle w:val="NormalBold"/>
      </w:pPr>
      <w:r w:rsidRPr="00C5114C">
        <w:rPr>
          <w:rStyle w:val="HideTWBExt"/>
          <w:b w:val="0"/>
        </w:rPr>
        <w:t>&lt;Article&gt;</w:t>
      </w:r>
      <w:r w:rsidRPr="00C5114C">
        <w:t>Artikel 1 – stycke 1 – led 25</w:t>
      </w:r>
      <w:r w:rsidRPr="00C5114C">
        <w:rPr>
          <w:rStyle w:val="HideTWBExt"/>
          <w:b w:val="0"/>
        </w:rPr>
        <w:t>&lt;/Article&gt;</w:t>
      </w:r>
    </w:p>
    <w:p w:rsidR="002117DC" w:rsidRPr="00C5114C" w:rsidP="002117DC" w14:paraId="462FF22A" w14:textId="77777777">
      <w:r w:rsidRPr="00C5114C">
        <w:rPr>
          <w:rStyle w:val="HideTWBExt"/>
        </w:rPr>
        <w:t>&lt;DocAmend2&gt;</w:t>
      </w:r>
      <w:r w:rsidRPr="00C5114C">
        <w:t>Direktiv (EU) 2016/2341</w:t>
      </w:r>
      <w:r w:rsidRPr="00C5114C">
        <w:rPr>
          <w:rStyle w:val="HideTWBExt"/>
        </w:rPr>
        <w:t>&lt;/DocAmend2&gt;</w:t>
      </w:r>
    </w:p>
    <w:p w:rsidR="002117DC" w:rsidRPr="00C5114C" w:rsidP="002117DC" w14:paraId="386A13F8" w14:textId="77777777">
      <w:r w:rsidRPr="00C5114C">
        <w:rPr>
          <w:rStyle w:val="HideTWBExt"/>
        </w:rPr>
        <w:t>&lt;Article2&gt;</w:t>
      </w:r>
      <w:r w:rsidRPr="00C5114C">
        <w:t>Artikel 23 – punkt 3 – led i</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7BF6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88CDB59" w14:textId="77777777"/>
        </w:tc>
      </w:tr>
      <w:tr w14:paraId="7897481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0066C4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1746018" w14:textId="77777777">
            <w:pPr>
              <w:pStyle w:val="AmColumnHeading"/>
            </w:pPr>
            <w:r w:rsidRPr="00C5114C">
              <w:t>Ändringsförslag</w:t>
            </w:r>
          </w:p>
        </w:tc>
      </w:tr>
      <w:tr w14:paraId="5BC873B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EB49BBA" w14:textId="77777777">
            <w:pPr>
              <w:pStyle w:val="Normal6a"/>
            </w:pPr>
            <w:r w:rsidRPr="00C5114C">
              <w:t>i)</w:t>
            </w:r>
            <w:r w:rsidRPr="00C5114C">
              <w:tab/>
              <w:t xml:space="preserve">Ersättningspolicy och ersättningspraxis ska vara objektiva och icke-diskriminerande </w:t>
            </w:r>
            <w:r w:rsidRPr="00C5114C">
              <w:rPr>
                <w:b/>
                <w:i/>
              </w:rPr>
              <w:t>och grunda sig på principen om lika lön för lika eller likvärdigt arbete för kvinnor och män</w:t>
            </w:r>
            <w:r w:rsidRPr="00C5114C">
              <w:t>.”</w:t>
            </w:r>
          </w:p>
        </w:tc>
        <w:tc>
          <w:tcPr>
            <w:tcW w:w="4876" w:type="dxa"/>
            <w:tcBorders>
              <w:top w:val="nil"/>
              <w:left w:val="nil"/>
              <w:bottom w:val="nil"/>
              <w:right w:val="nil"/>
            </w:tcBorders>
          </w:tcPr>
          <w:p w:rsidR="002117DC" w:rsidRPr="00C5114C" w:rsidP="00281717" w14:paraId="51C7099C" w14:textId="77777777">
            <w:pPr>
              <w:pStyle w:val="Normal6a"/>
            </w:pPr>
            <w:r w:rsidRPr="00C5114C">
              <w:t>i)</w:t>
            </w:r>
            <w:r w:rsidRPr="00C5114C">
              <w:tab/>
              <w:t>Ersättningspolicy och ersättningspraxis ska vara objektiva och icke-diskriminerande.”</w:t>
            </w:r>
          </w:p>
        </w:tc>
      </w:tr>
    </w:tbl>
    <w:p w:rsidR="002117DC" w:rsidRPr="00C5114C" w:rsidP="002117DC" w14:paraId="340D4A9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CF270E4"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7BE1E152" w14:textId="77777777">
      <w:pPr>
        <w:pStyle w:val="AmJustText"/>
      </w:pPr>
      <w:r w:rsidRPr="00C5114C">
        <w:t>Principen om lika lön för kvinnor och män för lika arbete fastställs i artikel 157 i EUF-fördraget och är direkt tillämplig i alla medlemsstater utan införlivande genom sektorsspecifik tillsynslagstiftning.</w:t>
      </w:r>
    </w:p>
    <w:p w:rsidR="002117DC" w:rsidRPr="00C5114C" w:rsidP="002117DC" w14:paraId="238E08CB" w14:textId="77777777">
      <w:r w:rsidRPr="00C5114C">
        <w:rPr>
          <w:rStyle w:val="HideTWBExt"/>
        </w:rPr>
        <w:t>&lt;/Amend&gt;</w:t>
      </w:r>
    </w:p>
    <w:p w:rsidR="002117DC" w:rsidRPr="00C5114C" w:rsidP="002117DC" w14:paraId="2EED8A2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375</w:t>
      </w:r>
      <w:r w:rsidRPr="00C5114C">
        <w:rPr>
          <w:rStyle w:val="HideTWBExt"/>
          <w:b w:val="0"/>
        </w:rPr>
        <w:t>&lt;/NumAm&gt;</w:t>
      </w:r>
    </w:p>
    <w:p w:rsidR="002117DC" w:rsidRPr="00C5114C" w:rsidP="002117DC" w14:paraId="69D9BAD4" w14:textId="77777777">
      <w:pPr>
        <w:pStyle w:val="NormalBold"/>
      </w:pPr>
      <w:r w:rsidRPr="00C5114C">
        <w:rPr>
          <w:rStyle w:val="HideTWBExt"/>
          <w:b w:val="0"/>
        </w:rPr>
        <w:t>&lt;RepeatBlock-By&gt;&lt;Members&gt;</w:t>
      </w:r>
      <w:r w:rsidRPr="00C5114C">
        <w:t>Auke Zijlstra, Mireia Borrás Pabón</w:t>
      </w:r>
      <w:r w:rsidRPr="00C5114C">
        <w:rPr>
          <w:rStyle w:val="HideTWBExt"/>
          <w:b w:val="0"/>
        </w:rPr>
        <w:t>&lt;/Members&gt;</w:t>
      </w:r>
    </w:p>
    <w:p w:rsidR="002117DC" w:rsidRPr="00C5114C" w:rsidP="002117DC" w14:paraId="60E14DDA" w14:textId="77777777">
      <w:pPr>
        <w:pStyle w:val="NormalBold"/>
      </w:pPr>
      <w:r w:rsidRPr="00C5114C">
        <w:rPr>
          <w:rStyle w:val="HideTWBExt"/>
          <w:b w:val="0"/>
        </w:rPr>
        <w:t>&lt;/RepeatBlock-By&gt;</w:t>
      </w:r>
    </w:p>
    <w:p w:rsidR="002117DC" w:rsidRPr="00C5114C" w:rsidP="002117DC" w14:paraId="3E74812F"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68CAB83" w14:textId="77777777">
      <w:pPr>
        <w:pStyle w:val="NormalBold"/>
      </w:pPr>
      <w:r w:rsidRPr="00C5114C">
        <w:rPr>
          <w:rStyle w:val="HideTWBExt"/>
          <w:b w:val="0"/>
        </w:rPr>
        <w:t>&lt;Article&gt;</w:t>
      </w:r>
      <w:r w:rsidRPr="00C5114C">
        <w:t>Artikel 1 – stycke 1 – led 25</w:t>
      </w:r>
      <w:r w:rsidRPr="00C5114C">
        <w:rPr>
          <w:rStyle w:val="HideTWBExt"/>
          <w:b w:val="0"/>
        </w:rPr>
        <w:t>&lt;/Article&gt;</w:t>
      </w:r>
    </w:p>
    <w:p w:rsidR="002117DC" w:rsidRPr="00C5114C" w:rsidP="002117DC" w14:paraId="2D9C8659" w14:textId="77777777">
      <w:r w:rsidRPr="00C5114C">
        <w:rPr>
          <w:rStyle w:val="HideTWBExt"/>
        </w:rPr>
        <w:t>&lt;DocAmend2&gt;</w:t>
      </w:r>
      <w:r w:rsidRPr="00C5114C">
        <w:t>Direktiv (EU) 2016/2341</w:t>
      </w:r>
      <w:r w:rsidRPr="00C5114C">
        <w:rPr>
          <w:rStyle w:val="HideTWBExt"/>
        </w:rPr>
        <w:t>&lt;/DocAmend2&gt;</w:t>
      </w:r>
    </w:p>
    <w:p w:rsidR="002117DC" w:rsidRPr="00C5114C" w:rsidP="002117DC" w14:paraId="68DAE24A" w14:textId="77777777">
      <w:r w:rsidRPr="00C5114C">
        <w:rPr>
          <w:rStyle w:val="HideTWBExt"/>
        </w:rPr>
        <w:t>&lt;Article2&gt;</w:t>
      </w:r>
      <w:r w:rsidRPr="00C5114C">
        <w:t>Artikel 23 – punkt 3 – led i</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A83969"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028288B" w14:textId="77777777"/>
        </w:tc>
      </w:tr>
      <w:tr w14:paraId="6704539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3AF2D9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275A9EA" w14:textId="77777777">
            <w:pPr>
              <w:pStyle w:val="AmColumnHeading"/>
            </w:pPr>
            <w:r w:rsidRPr="00C5114C">
              <w:t>Ändringsförslag</w:t>
            </w:r>
          </w:p>
        </w:tc>
      </w:tr>
      <w:tr w14:paraId="5866FCF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C07C30A" w14:textId="77777777">
            <w:pPr>
              <w:pStyle w:val="Normal6a"/>
            </w:pPr>
            <w:r w:rsidRPr="00C5114C">
              <w:t>i)</w:t>
            </w:r>
            <w:r w:rsidRPr="00C5114C">
              <w:tab/>
              <w:t xml:space="preserve">Ersättningspolicy och ersättningspraxis ska vara objektiva </w:t>
            </w:r>
            <w:r w:rsidRPr="00C5114C">
              <w:rPr>
                <w:b/>
                <w:i/>
              </w:rPr>
              <w:t>och</w:t>
            </w:r>
            <w:r w:rsidRPr="00C5114C">
              <w:t xml:space="preserve"> icke-diskriminerande och </w:t>
            </w:r>
            <w:r w:rsidRPr="00C5114C">
              <w:rPr>
                <w:b/>
                <w:i/>
              </w:rPr>
              <w:t>grunda sig på principen om lika lön för lika eller likvärdigt arbete för kvinnor och män</w:t>
            </w:r>
            <w:r w:rsidRPr="00C5114C">
              <w:t>.”</w:t>
            </w:r>
          </w:p>
        </w:tc>
        <w:tc>
          <w:tcPr>
            <w:tcW w:w="4876" w:type="dxa"/>
            <w:tcBorders>
              <w:top w:val="nil"/>
              <w:left w:val="nil"/>
              <w:bottom w:val="nil"/>
              <w:right w:val="nil"/>
            </w:tcBorders>
          </w:tcPr>
          <w:p w:rsidR="002117DC" w:rsidRPr="00C5114C" w:rsidP="00281717" w14:paraId="40D221C9" w14:textId="77777777">
            <w:pPr>
              <w:pStyle w:val="Normal6a"/>
            </w:pPr>
            <w:r w:rsidRPr="00C5114C">
              <w:t>i)</w:t>
            </w:r>
            <w:r w:rsidRPr="00C5114C">
              <w:tab/>
              <w:t>Ersättningspolicy och ersättningspraxis ska vara objektiva</w:t>
            </w:r>
            <w:r w:rsidRPr="00C5114C">
              <w:rPr>
                <w:b/>
                <w:i/>
              </w:rPr>
              <w:t>,</w:t>
            </w:r>
            <w:r w:rsidRPr="00C5114C">
              <w:t xml:space="preserve"> icke-diskriminerande och </w:t>
            </w:r>
            <w:r w:rsidRPr="00C5114C">
              <w:rPr>
                <w:b/>
                <w:i/>
              </w:rPr>
              <w:t>förenliga med sund och ansvarsfull riskhantering och med medlemmarnas och förmånstagarnas långsiktiga ekonomiska intressen</w:t>
            </w:r>
            <w:r w:rsidRPr="00C5114C">
              <w:t>.”</w:t>
            </w:r>
          </w:p>
        </w:tc>
      </w:tr>
    </w:tbl>
    <w:p w:rsidR="002117DC" w:rsidRPr="00C5114C" w:rsidP="002117DC" w14:paraId="0203DE5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9744E38"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2DE9AC2A" w14:textId="77777777">
      <w:pPr>
        <w:pStyle w:val="AmJustText"/>
      </w:pPr>
      <w:r w:rsidRPr="00C5114C">
        <w:t>Ersättningspolicyer bör inte krävas för att integrera hållbarhetsrisker eller generera könsrelaterade rapporterings- och efterlevnadskrav. Ett allmänt förbud mot diskriminering och ett krav på försiktig ersättning är tillräckligt.</w:t>
      </w:r>
    </w:p>
    <w:p w:rsidR="002117DC" w:rsidRPr="00C5114C" w:rsidP="002117DC" w14:paraId="787E8E5D" w14:textId="77777777">
      <w:r w:rsidRPr="00C5114C">
        <w:rPr>
          <w:rStyle w:val="HideTWBExt"/>
        </w:rPr>
        <w:t>&lt;/Amend&gt;</w:t>
      </w:r>
    </w:p>
    <w:p w:rsidR="002117DC" w:rsidRPr="00C5114C" w:rsidP="002117DC" w14:paraId="019C584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376</w:t>
      </w:r>
      <w:r w:rsidRPr="00C5114C">
        <w:rPr>
          <w:rStyle w:val="HideTWBExt"/>
          <w:b w:val="0"/>
        </w:rPr>
        <w:t>&lt;/NumAm&gt;</w:t>
      </w:r>
    </w:p>
    <w:p w:rsidR="002117DC" w:rsidRPr="00C5114C" w:rsidP="002117DC" w14:paraId="65F2D32F"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2F9CB1E8" w14:textId="77777777">
      <w:pPr>
        <w:pStyle w:val="NormalBold"/>
      </w:pPr>
      <w:r w:rsidRPr="00C5114C">
        <w:rPr>
          <w:rStyle w:val="HideTWBExt"/>
          <w:b w:val="0"/>
        </w:rPr>
        <w:t>&lt;/RepeatBlock-By&gt;</w:t>
      </w:r>
    </w:p>
    <w:p w:rsidR="002117DC" w:rsidRPr="00C5114C" w:rsidP="002117DC" w14:paraId="2961CB9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7CBAC62" w14:textId="77777777">
      <w:pPr>
        <w:pStyle w:val="NormalBold"/>
      </w:pPr>
      <w:r w:rsidRPr="00C5114C">
        <w:rPr>
          <w:rStyle w:val="HideTWBExt"/>
          <w:b w:val="0"/>
        </w:rPr>
        <w:t>&lt;Article&gt;</w:t>
      </w:r>
      <w:r w:rsidRPr="00C5114C">
        <w:t>Artikel 1 – stycke 1 – led 28 – led b – led ii</w:t>
      </w:r>
      <w:r w:rsidRPr="00C5114C">
        <w:rPr>
          <w:rStyle w:val="HideTWBExt"/>
          <w:b w:val="0"/>
        </w:rPr>
        <w:t>&lt;/Article&gt;</w:t>
      </w:r>
    </w:p>
    <w:p w:rsidR="002117DC" w:rsidRPr="00C5114C" w:rsidP="002117DC" w14:paraId="4BA0E73E" w14:textId="77777777">
      <w:r w:rsidRPr="00C5114C">
        <w:rPr>
          <w:rStyle w:val="HideTWBExt"/>
        </w:rPr>
        <w:t>&lt;DocAmend2&gt;</w:t>
      </w:r>
      <w:r w:rsidRPr="00C5114C">
        <w:t>Direktiv (EU) 2016/2341</w:t>
      </w:r>
      <w:r w:rsidRPr="00C5114C">
        <w:rPr>
          <w:rStyle w:val="HideTWBExt"/>
        </w:rPr>
        <w:t>&lt;/DocAmend2&gt;</w:t>
      </w:r>
    </w:p>
    <w:p w:rsidR="002117DC" w:rsidRPr="00C5114C" w:rsidP="002117DC" w14:paraId="76D425D7" w14:textId="77777777">
      <w:r w:rsidRPr="00C5114C">
        <w:rPr>
          <w:rStyle w:val="HideTWBExt"/>
        </w:rPr>
        <w:t>&lt;Article2&gt;</w:t>
      </w:r>
      <w:r w:rsidRPr="00C5114C">
        <w:t>Artikel 28 – punkt 2 – stycke 1 – led k</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935D3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3BC8DA9" w14:textId="77777777"/>
        </w:tc>
      </w:tr>
      <w:tr w14:paraId="079B827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76CECF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8CC7B1A" w14:textId="77777777">
            <w:pPr>
              <w:pStyle w:val="AmColumnHeading"/>
            </w:pPr>
            <w:r w:rsidRPr="00C5114C">
              <w:t>Ändringsförslag</w:t>
            </w:r>
          </w:p>
        </w:tc>
      </w:tr>
      <w:tr w14:paraId="33BAB1B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3E7F566" w14:textId="77777777">
            <w:pPr>
              <w:pStyle w:val="Normal6a"/>
            </w:pPr>
            <w:r w:rsidRPr="00C5114C">
              <w:rPr>
                <w:b/>
                <w:i/>
              </w:rPr>
              <w:t>k)</w:t>
            </w:r>
            <w:r w:rsidRPr="00C5114C">
              <w:tab/>
            </w:r>
            <w:r w:rsidRPr="00C5114C">
              <w:rPr>
                <w:b/>
                <w:i/>
              </w:rPr>
              <w:t>En bedömning av skalfördelar och effektiviseringsmöjligheter, inbegripet deltagande i strukturer för poolade investeringar, gemensamma tjänster eller överlåtelser, och deras inverkan på medlemmar och förmånstagare.”</w:t>
            </w:r>
          </w:p>
        </w:tc>
        <w:tc>
          <w:tcPr>
            <w:tcW w:w="4876" w:type="dxa"/>
            <w:tcBorders>
              <w:top w:val="nil"/>
              <w:left w:val="nil"/>
              <w:bottom w:val="nil"/>
              <w:right w:val="nil"/>
            </w:tcBorders>
          </w:tcPr>
          <w:p w:rsidR="002117DC" w:rsidRPr="00C5114C" w:rsidP="00281717" w14:paraId="24BE4DC8" w14:textId="77777777">
            <w:pPr>
              <w:pStyle w:val="Normal6a"/>
            </w:pPr>
            <w:r w:rsidRPr="00C5114C">
              <w:rPr>
                <w:b/>
                <w:i/>
              </w:rPr>
              <w:t>utgår</w:t>
            </w:r>
          </w:p>
        </w:tc>
      </w:tr>
    </w:tbl>
    <w:p w:rsidR="002117DC" w:rsidRPr="00C5114C" w:rsidP="002117DC" w14:paraId="1C40C54D"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BDDCC32"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06EFA755" w14:textId="77777777">
      <w:pPr>
        <w:pStyle w:val="AmJustText"/>
      </w:pPr>
      <w:r w:rsidRPr="00C5114C">
        <w:t>Konsolidering av tjänstepensionsinstitut bör inte vara syftet med en riskbedömning.</w:t>
      </w:r>
    </w:p>
    <w:p w:rsidR="002117DC" w:rsidRPr="00C5114C" w:rsidP="002117DC" w14:paraId="32F32373" w14:textId="77777777">
      <w:r w:rsidRPr="00C5114C">
        <w:rPr>
          <w:rStyle w:val="HideTWBExt"/>
        </w:rPr>
        <w:t>&lt;/Amend&gt;</w:t>
      </w:r>
    </w:p>
    <w:p w:rsidR="002117DC" w:rsidRPr="00C5114C" w:rsidP="002117DC" w14:paraId="73B3E9E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377</w:t>
      </w:r>
      <w:r w:rsidRPr="00C5114C">
        <w:rPr>
          <w:rStyle w:val="HideTWBExt"/>
          <w:b w:val="0"/>
        </w:rPr>
        <w:t>&lt;/NumAm&gt;</w:t>
      </w:r>
    </w:p>
    <w:p w:rsidR="002117DC" w:rsidRPr="00C5114C" w:rsidP="002117DC" w14:paraId="58214285"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0F01CF0C" w14:textId="77777777">
      <w:pPr>
        <w:pStyle w:val="NormalBold"/>
      </w:pPr>
      <w:r w:rsidRPr="00C5114C">
        <w:rPr>
          <w:rStyle w:val="HideTWBExt"/>
          <w:b w:val="0"/>
        </w:rPr>
        <w:t>&lt;/RepeatBlock-By&gt;</w:t>
      </w:r>
    </w:p>
    <w:p w:rsidR="002117DC" w:rsidRPr="00C5114C" w:rsidP="002117DC" w14:paraId="5370B3F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5B4AB7A" w14:textId="77777777">
      <w:pPr>
        <w:pStyle w:val="NormalBold"/>
      </w:pPr>
      <w:r w:rsidRPr="00C5114C">
        <w:rPr>
          <w:rStyle w:val="HideTWBExt"/>
          <w:b w:val="0"/>
        </w:rPr>
        <w:t>&lt;Article&gt;</w:t>
      </w:r>
      <w:r w:rsidRPr="00C5114C">
        <w:t>Artikel 1 – stycke 1 – led 28b (nytt)</w:t>
      </w:r>
      <w:r w:rsidRPr="00C5114C">
        <w:rPr>
          <w:rStyle w:val="HideTWBExt"/>
          <w:b w:val="0"/>
        </w:rPr>
        <w:t>&lt;/Article&gt;</w:t>
      </w:r>
    </w:p>
    <w:p w:rsidR="002117DC" w:rsidRPr="00C5114C" w:rsidP="002117DC" w14:paraId="1F232942" w14:textId="77777777">
      <w:r w:rsidRPr="00C5114C">
        <w:rPr>
          <w:rStyle w:val="HideTWBExt"/>
        </w:rPr>
        <w:t>&lt;DocAmend2&gt;</w:t>
      </w:r>
      <w:r w:rsidRPr="00C5114C">
        <w:t>Direktiv (EU) 2016/2341</w:t>
      </w:r>
      <w:r w:rsidRPr="00C5114C">
        <w:rPr>
          <w:rStyle w:val="HideTWBExt"/>
        </w:rPr>
        <w:t>&lt;/DocAmend2&gt;</w:t>
      </w:r>
    </w:p>
    <w:p w:rsidR="002117DC" w:rsidRPr="00C5114C" w:rsidP="002117DC" w14:paraId="22F29CD3" w14:textId="77777777">
      <w:r w:rsidRPr="00C5114C">
        <w:rPr>
          <w:rStyle w:val="HideTWBExt"/>
        </w:rPr>
        <w:t>&lt;Article2&gt;</w:t>
      </w:r>
      <w:r w:rsidRPr="00C5114C">
        <w:t>Artikel 30 – punkt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898B9"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07707F1" w14:textId="77777777"/>
        </w:tc>
      </w:tr>
      <w:tr w14:paraId="02A74F7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A87A177" w14:textId="77777777">
            <w:pPr>
              <w:pStyle w:val="AmColumnHeading"/>
            </w:pPr>
            <w:r w:rsidRPr="00C5114C">
              <w:t>Nuvarande lydelse</w:t>
            </w:r>
          </w:p>
        </w:tc>
        <w:tc>
          <w:tcPr>
            <w:tcW w:w="4876" w:type="dxa"/>
            <w:tcBorders>
              <w:top w:val="nil"/>
              <w:left w:val="nil"/>
              <w:bottom w:val="nil"/>
              <w:right w:val="nil"/>
            </w:tcBorders>
          </w:tcPr>
          <w:p w:rsidR="002117DC" w:rsidRPr="00C5114C" w:rsidP="00281717" w14:paraId="104A04D0" w14:textId="77777777">
            <w:pPr>
              <w:pStyle w:val="AmColumnHeading"/>
            </w:pPr>
            <w:r w:rsidRPr="00C5114C">
              <w:t>Ändringsförslag</w:t>
            </w:r>
          </w:p>
        </w:tc>
      </w:tr>
      <w:tr w14:paraId="28E6E02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7A0EE72" w14:textId="77777777">
            <w:pPr>
              <w:pStyle w:val="Normal6a"/>
            </w:pPr>
          </w:p>
        </w:tc>
        <w:tc>
          <w:tcPr>
            <w:tcW w:w="4876" w:type="dxa"/>
            <w:tcBorders>
              <w:top w:val="nil"/>
              <w:left w:val="nil"/>
              <w:bottom w:val="nil"/>
              <w:right w:val="nil"/>
            </w:tcBorders>
          </w:tcPr>
          <w:p w:rsidR="002117DC" w:rsidRPr="00C5114C" w:rsidP="00281717" w14:paraId="23E87BEC" w14:textId="77777777">
            <w:pPr>
              <w:pStyle w:val="Normal6a"/>
            </w:pPr>
            <w:r w:rsidRPr="00C5114C">
              <w:rPr>
                <w:b/>
                <w:i/>
              </w:rPr>
              <w:t>28b)</w:t>
            </w:r>
            <w:r w:rsidRPr="00C5114C">
              <w:tab/>
            </w:r>
            <w:r w:rsidRPr="00C5114C">
              <w:rPr>
                <w:b/>
                <w:i/>
              </w:rPr>
              <w:t>Artikel 30 ska ändras på följande sätt:</w:t>
            </w:r>
          </w:p>
        </w:tc>
      </w:tr>
      <w:tr w14:paraId="5A58A30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C313232" w14:textId="77777777">
            <w:pPr>
              <w:pStyle w:val="Normal6a"/>
            </w:pPr>
            <w:r w:rsidRPr="00C5114C">
              <w:t>30. Medlemsstaterna ska säkerställa att varje tjänstepensionsinstitut som är registrerat eller auktoriserat inom deras territorium utarbetar och minst vart tredje år ser över skriftliga riktlinjer för investeringsverksamheten. Dessa riktlinjer ska ofördröjligen ses över efter varje väsentlig förändring av investeringspolicyn. Medlemsstaterna ska föreskriva att riktlinjerna ska innehålla i vart fall sådana uppgifter som metoder för att mäta investeringsrisker, införda processer för riskhantering och den strategiska allokeringen av tillgångar i förhållande till pensionsåtagandenas art och varaktighet samt hur hänsyn tas i investeringspolicyn till miljöfaktorer, sociala faktorer och företagsstyrningsfaktorer. Riktlinjerna ska offentliggöras.</w:t>
            </w:r>
          </w:p>
        </w:tc>
        <w:tc>
          <w:tcPr>
            <w:tcW w:w="4876" w:type="dxa"/>
            <w:tcBorders>
              <w:top w:val="nil"/>
              <w:left w:val="nil"/>
              <w:bottom w:val="nil"/>
              <w:right w:val="nil"/>
            </w:tcBorders>
          </w:tcPr>
          <w:p w:rsidR="002117DC" w:rsidRPr="00C5114C" w:rsidP="00281717" w14:paraId="465F8AB2" w14:textId="77777777">
            <w:pPr>
              <w:pStyle w:val="Normal6a"/>
            </w:pPr>
            <w:r w:rsidRPr="00C5114C">
              <w:t xml:space="preserve">”30. Medlemsstaterna ska säkerställa att varje tjänstepensionsinstitut som är registrerat eller auktoriserat inom deras territorium utarbetar och minst vart tredje år ser över skriftliga riktlinjer för investeringsverksamheten. Dessa riktlinjer ska ofördröjligen ses över efter varje väsentlig förändring av investeringspolicyn. Medlemsstaterna ska föreskriva att riktlinjerna ska innehålla i vart fall sådana uppgifter som metoder för att mäta investeringsrisker, införda processer för riskhantering och den strategiska allokeringen av tillgångar i förhållande till pensionsåtagandenas art och varaktighet samt hur hänsyn tas i investeringspolicyn till miljöfaktorer, sociala faktorer och företagsstyrningsfaktorer. Riktlinjerna ska offentliggöras </w:t>
            </w:r>
            <w:r w:rsidRPr="00C5114C">
              <w:rPr>
                <w:b/>
                <w:i/>
              </w:rPr>
              <w:t>och direkt tillhandahållas medlemmar och förmånstagare</w:t>
            </w:r>
            <w:r w:rsidRPr="00C5114C">
              <w:t>.”</w:t>
            </w:r>
          </w:p>
        </w:tc>
      </w:tr>
    </w:tbl>
    <w:p w:rsidR="002117DC" w:rsidRPr="00C5114C" w:rsidP="002117DC" w14:paraId="157357F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502E525" w14:textId="77777777">
      <w:pPr>
        <w:pStyle w:val="AmCrossRef"/>
      </w:pPr>
      <w:r w:rsidRPr="00C5114C">
        <w:t>(32016L2341)</w:t>
      </w:r>
    </w:p>
    <w:p w:rsidR="002117DC" w:rsidRPr="00C5114C" w:rsidP="002117DC" w14:paraId="5B1D6F51" w14:textId="77777777">
      <w:r w:rsidRPr="00C5114C">
        <w:rPr>
          <w:rStyle w:val="HideTWBExt"/>
        </w:rPr>
        <w:t>&lt;/Amend&gt;</w:t>
      </w:r>
    </w:p>
    <w:p w:rsidR="002117DC" w:rsidRPr="00C5114C" w:rsidP="002117DC" w14:paraId="35888F4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378</w:t>
      </w:r>
      <w:r w:rsidRPr="00C5114C">
        <w:rPr>
          <w:rStyle w:val="HideTWBExt"/>
          <w:b w:val="0"/>
        </w:rPr>
        <w:t>&lt;/NumAm&gt;</w:t>
      </w:r>
    </w:p>
    <w:p w:rsidR="002117DC" w:rsidRPr="00C5114C" w:rsidP="002117DC" w14:paraId="52EDC4DA"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06A5B72A" w14:textId="77777777">
      <w:pPr>
        <w:pStyle w:val="NormalBold"/>
      </w:pPr>
      <w:r w:rsidRPr="00C5114C">
        <w:rPr>
          <w:rStyle w:val="HideTWBExt"/>
          <w:b w:val="0"/>
        </w:rPr>
        <w:t>&lt;/RepeatBlock-By&gt;</w:t>
      </w:r>
    </w:p>
    <w:p w:rsidR="002117DC" w:rsidRPr="00C5114C" w:rsidP="002117DC" w14:paraId="1E70832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D6522AC" w14:textId="77777777">
      <w:pPr>
        <w:pStyle w:val="NormalBold"/>
      </w:pPr>
      <w:r w:rsidRPr="00C5114C">
        <w:rPr>
          <w:rStyle w:val="HideTWBExt"/>
          <w:b w:val="0"/>
        </w:rPr>
        <w:t>&lt;Article&gt;</w:t>
      </w:r>
      <w:r w:rsidRPr="00C5114C">
        <w:t>Artikel 1 – stycke 1 – led 29</w:t>
      </w:r>
      <w:r w:rsidRPr="00C5114C">
        <w:rPr>
          <w:rStyle w:val="HideTWBExt"/>
          <w:b w:val="0"/>
        </w:rPr>
        <w:t>&lt;/Article&gt;</w:t>
      </w:r>
    </w:p>
    <w:p w:rsidR="002117DC" w:rsidRPr="00C5114C" w:rsidP="002117DC" w14:paraId="0BF00BB6" w14:textId="77777777">
      <w:r w:rsidRPr="00C5114C">
        <w:rPr>
          <w:rStyle w:val="HideTWBExt"/>
        </w:rPr>
        <w:t>&lt;DocAmend2&gt;</w:t>
      </w:r>
      <w:r w:rsidRPr="00C5114C">
        <w:t>Direktiv (EU) 2016/2341</w:t>
      </w:r>
      <w:r w:rsidRPr="00C5114C">
        <w:rPr>
          <w:rStyle w:val="HideTWBExt"/>
        </w:rPr>
        <w:t>&lt;/DocAmend2&gt;</w:t>
      </w:r>
    </w:p>
    <w:p w:rsidR="002117DC" w:rsidRPr="00C5114C" w:rsidP="002117DC" w14:paraId="12FDF5D3" w14:textId="77777777">
      <w:r w:rsidRPr="00C5114C">
        <w:rPr>
          <w:rStyle w:val="HideTWBExt"/>
        </w:rPr>
        <w:t>&lt;Article2&gt;</w:t>
      </w:r>
      <w:r w:rsidRPr="00C5114C">
        <w:t>Artikel 30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FFA64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3CC55AD" w14:textId="77777777"/>
        </w:tc>
      </w:tr>
      <w:tr w14:paraId="0D930E30"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A9A3F1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A724A23" w14:textId="77777777">
            <w:pPr>
              <w:pStyle w:val="AmColumnHeading"/>
            </w:pPr>
            <w:r w:rsidRPr="00C5114C">
              <w:t>Ändringsförslag</w:t>
            </w:r>
          </w:p>
        </w:tc>
      </w:tr>
      <w:tr w14:paraId="67358F6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D940973" w14:textId="77777777">
            <w:pPr>
              <w:pStyle w:val="Normal6a"/>
            </w:pPr>
            <w:r w:rsidRPr="00C5114C">
              <w:t xml:space="preserve">Riktlinjerna för investeringsverksamheten ska antas av tjänstepensionsinstitutets förvaltnings-, lednings- eller tillsynsorgan. </w:t>
            </w:r>
            <w:r w:rsidRPr="00C5114C">
              <w:rPr>
                <w:b/>
                <w:i/>
              </w:rPr>
              <w:t>Om ett tjänstepensionsinstitut förvaltar olika pensionsplaner ska</w:t>
            </w:r>
            <w:r w:rsidRPr="00C5114C">
              <w:t xml:space="preserve"> separata riktlinjer för investeringsverksamheten upprättas för </w:t>
            </w:r>
            <w:r w:rsidRPr="00C5114C">
              <w:rPr>
                <w:b/>
                <w:i/>
              </w:rPr>
              <w:t>var och en av dem</w:t>
            </w:r>
            <w:r w:rsidRPr="00C5114C">
              <w:t>.</w:t>
            </w:r>
          </w:p>
        </w:tc>
        <w:tc>
          <w:tcPr>
            <w:tcW w:w="4876" w:type="dxa"/>
            <w:tcBorders>
              <w:top w:val="nil"/>
              <w:left w:val="nil"/>
              <w:bottom w:val="nil"/>
              <w:right w:val="nil"/>
            </w:tcBorders>
          </w:tcPr>
          <w:p w:rsidR="002117DC" w:rsidRPr="00C5114C" w:rsidP="00281717" w14:paraId="133B5B98" w14:textId="77777777">
            <w:pPr>
              <w:pStyle w:val="Normal6a"/>
            </w:pPr>
            <w:r w:rsidRPr="00C5114C">
              <w:t xml:space="preserve">Riktlinjerna för investeringsverksamheten ska antas av tjänstepensionsinstitutets förvaltnings-, lednings- eller tillsynsorgan. Separata riktlinjer för investeringsverksamheten </w:t>
            </w:r>
            <w:r w:rsidRPr="00C5114C">
              <w:rPr>
                <w:b/>
                <w:i/>
              </w:rPr>
              <w:t>ska</w:t>
            </w:r>
            <w:r w:rsidRPr="00C5114C">
              <w:t xml:space="preserve"> upprättas för </w:t>
            </w:r>
            <w:r w:rsidRPr="00C5114C">
              <w:rPr>
                <w:b/>
                <w:i/>
              </w:rPr>
              <w:t>varje pensionsplan som bedriver sin verksamhet enligt en egen placeringsstrategi</w:t>
            </w:r>
            <w:r w:rsidRPr="00C5114C">
              <w:t>.</w:t>
            </w:r>
          </w:p>
        </w:tc>
      </w:tr>
    </w:tbl>
    <w:p w:rsidR="002117DC" w:rsidRPr="00C5114C" w:rsidP="002117DC" w14:paraId="0CCAB98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83B8352"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7E29CB7C" w14:textId="77777777">
      <w:pPr>
        <w:pStyle w:val="AmJustText"/>
      </w:pPr>
      <w:r w:rsidRPr="00C5114C">
        <w:t>Kommissionens text skulle kräva en separat redogörelse för principerna för investeringspolitiken för varje pensionsplan som drivs av ett flersystemspensionsinstitut, oavsett om de underliggande investeringsstrategierna skiljer sig åt. För små sponsorrelaterade institut som administrerar multipeltariffer enligt en enda investeringspolicy skapar detta oproportionerlig administrativ dubblering utan märkbara fördelar för medlemmarna. Ändringsförslaget rättar till en otydlig formulering, utan att ändra någon materiell skyldighet.</w:t>
      </w:r>
    </w:p>
    <w:p w:rsidR="002117DC" w:rsidRPr="00C5114C" w:rsidP="002117DC" w14:paraId="24704710" w14:textId="77777777">
      <w:r w:rsidRPr="00C5114C">
        <w:rPr>
          <w:rStyle w:val="HideTWBExt"/>
        </w:rPr>
        <w:t>&lt;/Amend&gt;</w:t>
      </w:r>
    </w:p>
    <w:p w:rsidR="002117DC" w:rsidRPr="00C5114C" w:rsidP="002117DC" w14:paraId="687033F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379</w:t>
      </w:r>
      <w:r w:rsidRPr="00C5114C">
        <w:rPr>
          <w:rStyle w:val="HideTWBExt"/>
          <w:b w:val="0"/>
        </w:rPr>
        <w:t>&lt;/NumAm&gt;</w:t>
      </w:r>
    </w:p>
    <w:p w:rsidR="002117DC" w:rsidRPr="00C5114C" w:rsidP="002117DC" w14:paraId="33870418"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5DB4D360" w14:textId="77777777">
      <w:pPr>
        <w:pStyle w:val="NormalBold"/>
      </w:pPr>
      <w:r w:rsidRPr="00C5114C">
        <w:rPr>
          <w:rStyle w:val="HideTWBExt"/>
          <w:b w:val="0"/>
        </w:rPr>
        <w:t>&lt;/RepeatBlock-By&gt;</w:t>
      </w:r>
    </w:p>
    <w:p w:rsidR="002117DC" w:rsidRPr="00C5114C" w:rsidP="002117DC" w14:paraId="7D1DEEB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05C4225" w14:textId="77777777">
      <w:pPr>
        <w:pStyle w:val="NormalBold"/>
      </w:pPr>
      <w:r w:rsidRPr="00C5114C">
        <w:rPr>
          <w:rStyle w:val="HideTWBExt"/>
          <w:b w:val="0"/>
        </w:rPr>
        <w:t>&lt;Article&gt;</w:t>
      </w:r>
      <w:r w:rsidRPr="00C5114C">
        <w:t>Artikel 1 – stycke 1 – led 30 – led b</w:t>
      </w:r>
      <w:r w:rsidRPr="00C5114C">
        <w:rPr>
          <w:rStyle w:val="HideTWBExt"/>
          <w:b w:val="0"/>
        </w:rPr>
        <w:t>&lt;/Article&gt;</w:t>
      </w:r>
    </w:p>
    <w:p w:rsidR="002117DC" w:rsidRPr="00C5114C" w:rsidP="002117DC" w14:paraId="6E62408F" w14:textId="77777777">
      <w:r w:rsidRPr="00C5114C">
        <w:rPr>
          <w:rStyle w:val="HideTWBExt"/>
        </w:rPr>
        <w:t>&lt;DocAmend2&gt;</w:t>
      </w:r>
      <w:r w:rsidRPr="00C5114C">
        <w:t>Direktiv (EU) 2016/2341</w:t>
      </w:r>
      <w:r w:rsidRPr="00C5114C">
        <w:rPr>
          <w:rStyle w:val="HideTWBExt"/>
        </w:rPr>
        <w:t>&lt;/DocAmend2&gt;</w:t>
      </w:r>
    </w:p>
    <w:p w:rsidR="002117DC" w:rsidRPr="00C5114C" w:rsidP="002117DC" w14:paraId="4A5393DA" w14:textId="77777777">
      <w:r w:rsidRPr="00C5114C">
        <w:rPr>
          <w:rStyle w:val="HideTWBExt"/>
        </w:rPr>
        <w:t>&lt;Article2&gt;</w:t>
      </w:r>
      <w:r w:rsidRPr="00C5114C">
        <w:t>Artikel 31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0CC0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35BFBA0" w14:textId="77777777"/>
        </w:tc>
      </w:tr>
      <w:tr w14:paraId="1AA97DA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7308E3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CCC0A06" w14:textId="77777777">
            <w:pPr>
              <w:pStyle w:val="AmColumnHeading"/>
            </w:pPr>
            <w:r w:rsidRPr="00C5114C">
              <w:t>Ändringsförslag</w:t>
            </w:r>
          </w:p>
        </w:tc>
      </w:tr>
      <w:tr w14:paraId="772EA8A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346DBC4" w14:textId="77777777">
            <w:pPr>
              <w:pStyle w:val="Normal6a"/>
            </w:pPr>
            <w:r w:rsidRPr="00C5114C">
              <w:t>5.</w:t>
            </w:r>
            <w:r w:rsidRPr="00C5114C">
              <w:tab/>
              <w:t xml:space="preserve">Medlemsstaterna ska säkerställa att tjänstepensionsinstitut som utkontrakterar nyckelfunktioner, förvaltningen av dessa tjänstepensionsinstitut eller andra verksamheter som omfattas av detta direktiv, ingår ett rättsligt verkställbart skriftligt avtal med tjänsteleverantören. </w:t>
            </w:r>
            <w:r w:rsidRPr="00C5114C">
              <w:rPr>
                <w:b/>
                <w:i/>
              </w:rPr>
              <w:t>Ett sådant avtal ska inbegripa en uppdelning av direkta och indirekta kostnader och tydligt ange tjänstepensionsinstitutets och tjänsteleverantörens rättigheter och skyldigheter.</w:t>
            </w:r>
            <w:r w:rsidRPr="00C5114C">
              <w:t xml:space="preserve"> I händelse av en potentiell intressekonflikt med tjänsteleverantören ska tjänstepensionsinstitut dokumentera och genomföra förfaranden för att förebygga eller hantera intressekonflikter.”</w:t>
            </w:r>
          </w:p>
        </w:tc>
        <w:tc>
          <w:tcPr>
            <w:tcW w:w="4876" w:type="dxa"/>
            <w:tcBorders>
              <w:top w:val="nil"/>
              <w:left w:val="nil"/>
              <w:bottom w:val="nil"/>
              <w:right w:val="nil"/>
            </w:tcBorders>
          </w:tcPr>
          <w:p w:rsidR="002117DC" w:rsidRPr="00C5114C" w:rsidP="00281717" w14:paraId="0069D575" w14:textId="77777777">
            <w:pPr>
              <w:pStyle w:val="Normal6a"/>
            </w:pPr>
            <w:r w:rsidRPr="00C5114C">
              <w:t>5.</w:t>
            </w:r>
            <w:r w:rsidRPr="00C5114C">
              <w:tab/>
              <w:t>Medlemsstaterna ska säkerställa att tjänstepensionsinstitut som utkontrakterar nyckelfunktioner, förvaltningen av dessa tjänstepensionsinstitut eller andra verksamheter som omfattas av detta direktiv, ingår ett rättsligt verkställbart skriftligt avtal med tjänsteleverantören. I händelse av en potentiell intressekonflikt med tjänsteleverantören ska tjänstepensionsinstitut dokumentera och genomföra förfaranden för att förebygga eller hantera intressekonflikter.”</w:t>
            </w:r>
          </w:p>
        </w:tc>
      </w:tr>
    </w:tbl>
    <w:p w:rsidR="002117DC" w:rsidRPr="00C5114C" w:rsidP="002117DC" w14:paraId="540986A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C80B248" w14:textId="77777777">
      <w:r w:rsidRPr="00C5114C">
        <w:rPr>
          <w:rStyle w:val="HideTWBExt"/>
        </w:rPr>
        <w:t>&lt;/Amend&gt;</w:t>
      </w:r>
    </w:p>
    <w:p w:rsidR="002117DC" w:rsidRPr="00C5114C" w:rsidP="002117DC" w14:paraId="6A256E3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380</w:t>
      </w:r>
      <w:r w:rsidRPr="00C5114C">
        <w:rPr>
          <w:rStyle w:val="HideTWBExt"/>
          <w:b w:val="0"/>
        </w:rPr>
        <w:t>&lt;/NumAm&gt;</w:t>
      </w:r>
    </w:p>
    <w:p w:rsidR="002117DC" w:rsidRPr="00C5114C" w:rsidP="002117DC" w14:paraId="3902C65E"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3A80E46F" w14:textId="77777777">
      <w:pPr>
        <w:pStyle w:val="NormalBold"/>
      </w:pPr>
      <w:r w:rsidRPr="00C5114C">
        <w:rPr>
          <w:rStyle w:val="HideTWBExt"/>
          <w:b w:val="0"/>
        </w:rPr>
        <w:t>&lt;/RepeatBlock-By&gt;</w:t>
      </w:r>
    </w:p>
    <w:p w:rsidR="002117DC" w:rsidRPr="00C5114C" w:rsidP="002117DC" w14:paraId="7DC8397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551341F" w14:textId="77777777">
      <w:pPr>
        <w:pStyle w:val="NormalBold"/>
      </w:pPr>
      <w:r w:rsidRPr="00C5114C">
        <w:rPr>
          <w:rStyle w:val="HideTWBExt"/>
          <w:b w:val="0"/>
        </w:rPr>
        <w:t>&lt;Article&gt;</w:t>
      </w:r>
      <w:r w:rsidRPr="00C5114C">
        <w:t>Artikel 1 – stycke 1 – led 30 – led c</w:t>
      </w:r>
      <w:r w:rsidRPr="00C5114C">
        <w:rPr>
          <w:rStyle w:val="HideTWBExt"/>
          <w:b w:val="0"/>
        </w:rPr>
        <w:t>&lt;/Article&gt;</w:t>
      </w:r>
    </w:p>
    <w:p w:rsidR="002117DC" w:rsidRPr="00C5114C" w:rsidP="002117DC" w14:paraId="17492B0F" w14:textId="77777777">
      <w:r w:rsidRPr="00C5114C">
        <w:rPr>
          <w:rStyle w:val="HideTWBExt"/>
        </w:rPr>
        <w:t>&lt;DocAmend2&gt;</w:t>
      </w:r>
      <w:r w:rsidRPr="00C5114C">
        <w:t>Direktiv (EU) 2016/2341</w:t>
      </w:r>
      <w:r w:rsidRPr="00C5114C">
        <w:rPr>
          <w:rStyle w:val="HideTWBExt"/>
        </w:rPr>
        <w:t>&lt;/DocAmend2&gt;</w:t>
      </w:r>
    </w:p>
    <w:p w:rsidR="002117DC" w:rsidRPr="00C5114C" w:rsidP="002117DC" w14:paraId="6D058EDA" w14:textId="77777777">
      <w:r w:rsidRPr="00C5114C">
        <w:rPr>
          <w:rStyle w:val="HideTWBExt"/>
        </w:rPr>
        <w:t>&lt;Article2&gt;</w:t>
      </w:r>
      <w:r w:rsidRPr="00C5114C">
        <w:t>Artikel 31 – punkt 7</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7C238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9462813" w14:textId="77777777"/>
        </w:tc>
      </w:tr>
      <w:tr w14:paraId="29AFB27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C6B44C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A3AB7F3" w14:textId="77777777">
            <w:pPr>
              <w:pStyle w:val="AmColumnHeading"/>
            </w:pPr>
            <w:r w:rsidRPr="00C5114C">
              <w:t>Ändringsförslag</w:t>
            </w:r>
          </w:p>
        </w:tc>
      </w:tr>
      <w:tr w14:paraId="344474E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45DE96D" w14:textId="77777777">
            <w:pPr>
              <w:pStyle w:val="Normal6a"/>
            </w:pPr>
            <w:r w:rsidRPr="00C5114C">
              <w:t>c)</w:t>
            </w:r>
            <w:r w:rsidRPr="00C5114C">
              <w:tab/>
            </w:r>
            <w:r w:rsidRPr="00C5114C">
              <w:rPr>
                <w:b/>
                <w:bCs/>
                <w:i/>
                <w:iCs/>
              </w:rPr>
              <w:t>Punkt 7 ska utgå</w:t>
            </w:r>
            <w:r w:rsidRPr="00C5114C">
              <w:t>.</w:t>
            </w:r>
          </w:p>
        </w:tc>
        <w:tc>
          <w:tcPr>
            <w:tcW w:w="4876" w:type="dxa"/>
            <w:tcBorders>
              <w:top w:val="nil"/>
              <w:left w:val="nil"/>
              <w:bottom w:val="nil"/>
              <w:right w:val="nil"/>
            </w:tcBorders>
          </w:tcPr>
          <w:p w:rsidR="002117DC" w:rsidRPr="00C5114C" w:rsidP="00281717" w14:paraId="31D0D9E8" w14:textId="4072C8F6">
            <w:pPr>
              <w:pStyle w:val="Normal6a"/>
            </w:pPr>
            <w:r w:rsidRPr="00C5114C">
              <w:t>c)</w:t>
            </w:r>
            <w:r w:rsidRPr="00C5114C">
              <w:tab/>
            </w:r>
            <w:r w:rsidRPr="00C5114C">
              <w:rPr>
                <w:b/>
                <w:i/>
              </w:rPr>
              <w:t xml:space="preserve">7. </w:t>
            </w:r>
            <w:r w:rsidRPr="00C5114C">
              <w:rPr>
                <w:b/>
                <w:bCs/>
                <w:i/>
                <w:iCs/>
              </w:rPr>
              <w:t>Outsourcing av funktioner eller verksamheter ska inte påverka tjänstepensionsinstituts yttersta ansvar och inte heller inskränka dess förvaltnings‑, lednings‑ eller tillsynsorgans självständighet när det gäller att fatta strategiska beslut i andel</w:t>
            </w:r>
            <w:r w:rsidR="00C5114C">
              <w:rPr>
                <w:b/>
                <w:bCs/>
                <w:i/>
                <w:iCs/>
              </w:rPr>
              <w:t>s</w:t>
            </w:r>
            <w:r w:rsidRPr="00C5114C">
              <w:rPr>
                <w:b/>
                <w:bCs/>
                <w:i/>
                <w:iCs/>
              </w:rPr>
              <w:t>ägarnas och förmånstagarna bästa intresse</w:t>
            </w:r>
            <w:r w:rsidRPr="00C5114C">
              <w:t>.</w:t>
            </w:r>
          </w:p>
        </w:tc>
      </w:tr>
      <w:tr w14:paraId="7B28381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1463AD4" w14:textId="77777777">
            <w:pPr>
              <w:pStyle w:val="Normal6a"/>
            </w:pPr>
          </w:p>
        </w:tc>
        <w:tc>
          <w:tcPr>
            <w:tcW w:w="4876" w:type="dxa"/>
            <w:tcBorders>
              <w:top w:val="nil"/>
              <w:left w:val="nil"/>
              <w:bottom w:val="nil"/>
              <w:right w:val="nil"/>
            </w:tcBorders>
          </w:tcPr>
          <w:p w:rsidR="002117DC" w:rsidRPr="00C5114C" w:rsidP="00281717" w14:paraId="3E4BC097" w14:textId="77777777">
            <w:pPr>
              <w:pStyle w:val="Normal6a"/>
            </w:pPr>
            <w:r w:rsidRPr="00C5114C">
              <w:rPr>
                <w:b/>
                <w:i/>
              </w:rPr>
              <w:t>Outsouring ska inte tolkas som ett krav för att uppnå stordriftsfördelar och inte heller som en grund för att direkt eller indirekt kräva konsolidering, fusion, överlåtelse eller ändring av ett tjänstepensionsinstituts styrningsmodell.</w:t>
            </w:r>
          </w:p>
        </w:tc>
      </w:tr>
      <w:tr w14:paraId="711B59D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0FBF4DD" w14:textId="77777777">
            <w:pPr>
              <w:pStyle w:val="Normal6a"/>
            </w:pPr>
          </w:p>
        </w:tc>
        <w:tc>
          <w:tcPr>
            <w:tcW w:w="4876" w:type="dxa"/>
            <w:tcBorders>
              <w:top w:val="nil"/>
              <w:left w:val="nil"/>
              <w:bottom w:val="nil"/>
              <w:right w:val="nil"/>
            </w:tcBorders>
          </w:tcPr>
          <w:p w:rsidR="002117DC" w:rsidRPr="00C5114C" w:rsidP="00281717" w14:paraId="6CED9288" w14:textId="77777777">
            <w:pPr>
              <w:pStyle w:val="Normal6a"/>
            </w:pPr>
            <w:r w:rsidRPr="00C5114C">
              <w:rPr>
                <w:b/>
                <w:i/>
              </w:rPr>
              <w:t xml:space="preserve"> Medlemsstaterna ska säkerställa att de krav som gäller för outsourcing tillämpas på ett proportionerligt sätt, med beaktande av tjänstepensionsinstitutens verksamhets karaktär, storlek, interna organisation samt omfattning och komplexitet. </w:t>
            </w:r>
          </w:p>
        </w:tc>
      </w:tr>
    </w:tbl>
    <w:p w:rsidR="002117DC" w:rsidRPr="00C5114C" w:rsidP="002117DC" w14:paraId="4152D025"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2107EE17" w14:textId="77777777">
      <w:r w:rsidRPr="00C5114C">
        <w:rPr>
          <w:rStyle w:val="HideTWBExt"/>
        </w:rPr>
        <w:t>&lt;/Amend&gt;</w:t>
      </w:r>
    </w:p>
    <w:p w:rsidR="002117DC" w:rsidRPr="00C5114C" w:rsidP="002117DC" w14:paraId="7B4B414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381</w:t>
      </w:r>
      <w:r w:rsidRPr="00C5114C">
        <w:rPr>
          <w:rStyle w:val="HideTWBExt"/>
          <w:b w:val="0"/>
        </w:rPr>
        <w:t>&lt;/NumAm&gt;</w:t>
      </w:r>
    </w:p>
    <w:p w:rsidR="002117DC" w:rsidRPr="00C5114C" w:rsidP="002117DC" w14:paraId="1114DC7A" w14:textId="77777777">
      <w:pPr>
        <w:pStyle w:val="NormalBold"/>
      </w:pPr>
      <w:r w:rsidRPr="00C5114C">
        <w:rPr>
          <w:rStyle w:val="HideTWBExt"/>
          <w:b w:val="0"/>
        </w:rPr>
        <w:t>&lt;RepeatBlock-By&gt;&lt;Members&gt;</w:t>
      </w:r>
      <w:r w:rsidRPr="00C5114C">
        <w:t>Auke Zijlstra</w:t>
      </w:r>
      <w:r w:rsidRPr="00C5114C">
        <w:rPr>
          <w:rStyle w:val="HideTWBExt"/>
          <w:b w:val="0"/>
        </w:rPr>
        <w:t>&lt;/Members&gt;</w:t>
      </w:r>
    </w:p>
    <w:p w:rsidR="002117DC" w:rsidRPr="00C5114C" w:rsidP="002117DC" w14:paraId="685ADC1B" w14:textId="77777777">
      <w:pPr>
        <w:pStyle w:val="NormalBold"/>
      </w:pPr>
      <w:r w:rsidRPr="00C5114C">
        <w:rPr>
          <w:rStyle w:val="HideTWBExt"/>
          <w:b w:val="0"/>
        </w:rPr>
        <w:t>&lt;/RepeatBlock-By&gt;</w:t>
      </w:r>
    </w:p>
    <w:p w:rsidR="002117DC" w:rsidRPr="00C5114C" w:rsidP="002117DC" w14:paraId="00BAE2F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CA1A11B" w14:textId="77777777">
      <w:pPr>
        <w:pStyle w:val="NormalBold"/>
      </w:pPr>
      <w:r w:rsidRPr="00C5114C">
        <w:rPr>
          <w:rStyle w:val="HideTWBExt"/>
          <w:b w:val="0"/>
        </w:rPr>
        <w:t>&lt;Article&gt;</w:t>
      </w:r>
      <w:r w:rsidRPr="00C5114C">
        <w:t>Artikel 1 – stycke 1 – led 31 – led a</w:t>
      </w:r>
      <w:r w:rsidRPr="00C5114C">
        <w:rPr>
          <w:rStyle w:val="HideTWBExt"/>
          <w:b w:val="0"/>
        </w:rPr>
        <w:t>&lt;/Article&gt;</w:t>
      </w:r>
    </w:p>
    <w:p w:rsidR="002117DC" w:rsidRPr="00C5114C" w:rsidP="002117DC" w14:paraId="7FAE42F3" w14:textId="77777777">
      <w:r w:rsidRPr="00C5114C">
        <w:rPr>
          <w:rStyle w:val="HideTWBExt"/>
        </w:rPr>
        <w:t>&lt;DocAmend2&gt;</w:t>
      </w:r>
      <w:r w:rsidRPr="00C5114C">
        <w:t>Direktiv (EU) 2016/2341</w:t>
      </w:r>
      <w:r w:rsidRPr="00C5114C">
        <w:rPr>
          <w:rStyle w:val="HideTWBExt"/>
        </w:rPr>
        <w:t>&lt;/DocAmend2&gt;</w:t>
      </w:r>
    </w:p>
    <w:p w:rsidR="002117DC" w:rsidRPr="00C5114C" w:rsidP="002117DC" w14:paraId="5B4B6E2E" w14:textId="77777777">
      <w:r w:rsidRPr="00C5114C">
        <w:rPr>
          <w:rStyle w:val="HideTWBExt"/>
        </w:rPr>
        <w:t>&lt;Article2&gt;</w:t>
      </w:r>
      <w:r w:rsidRPr="00C5114C">
        <w:t>Artikel 33 – punkt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D211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7CED3B8" w14:textId="77777777"/>
        </w:tc>
      </w:tr>
      <w:tr w14:paraId="4CC53E18"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B0B7B4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283FE72" w14:textId="77777777">
            <w:pPr>
              <w:pStyle w:val="AmColumnHeading"/>
            </w:pPr>
            <w:r w:rsidRPr="00C5114C">
              <w:t>Ändringsförslag</w:t>
            </w:r>
          </w:p>
        </w:tc>
      </w:tr>
      <w:tr w14:paraId="4BA86FB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5EC0119" w14:textId="77777777">
            <w:pPr>
              <w:pStyle w:val="Normal6a"/>
            </w:pPr>
            <w:r w:rsidRPr="00C5114C">
              <w:rPr>
                <w:b/>
                <w:i/>
              </w:rPr>
              <w:t>1.</w:t>
            </w:r>
            <w:r w:rsidRPr="00C5114C">
              <w:tab/>
            </w:r>
            <w:r w:rsidRPr="00C5114C">
              <w:rPr>
                <w:b/>
                <w:i/>
              </w:rPr>
              <w:t>När det är fråga om en pensionsplan där medlemmar och förmånstagare bär hela investeringsrisken ska den behöriga myndigheten i hemmedlemsstaten kräva att tjänstepensionsinstitutet utser ett förvaringsinstitut per pensionsplan för förvaring av tillgångar och tillsynsuppgifter i enlighet med artiklarna 34 och 35 eller, om tjänstepensionsinstitutet själv behåller tillgångarna i enlighet med artikel 34.2, att tjänstepensionsinstitutet har en förvaltare som utför tillsynsuppgifterna i enlighet med artikel 35 och som anmäls till den behöriga myndigheten.</w:t>
            </w:r>
          </w:p>
        </w:tc>
        <w:tc>
          <w:tcPr>
            <w:tcW w:w="4876" w:type="dxa"/>
            <w:tcBorders>
              <w:top w:val="nil"/>
              <w:left w:val="nil"/>
              <w:bottom w:val="nil"/>
              <w:right w:val="nil"/>
            </w:tcBorders>
          </w:tcPr>
          <w:p w:rsidR="002117DC" w:rsidRPr="00C5114C" w:rsidP="00281717" w14:paraId="09F308E2" w14:textId="77777777">
            <w:pPr>
              <w:pStyle w:val="Normal6a"/>
            </w:pPr>
            <w:r w:rsidRPr="00C5114C">
              <w:rPr>
                <w:b/>
                <w:i/>
              </w:rPr>
              <w:t>utgår</w:t>
            </w:r>
          </w:p>
        </w:tc>
      </w:tr>
      <w:tr w14:paraId="6115E0B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7D18583" w14:textId="77777777">
            <w:pPr>
              <w:pStyle w:val="Normal6a"/>
            </w:pPr>
            <w:r w:rsidRPr="00C5114C">
              <w:rPr>
                <w:b/>
                <w:i/>
              </w:rPr>
              <w:t>Vid tillämpning av första stycket ska tjänstepensionsinstitutet eller, i tillämpliga fall, den auktoriserade enhet som avses i artikel 2.1, inte fungera som förvaringsinstitut för den planen.</w:t>
            </w:r>
          </w:p>
        </w:tc>
        <w:tc>
          <w:tcPr>
            <w:tcW w:w="4876" w:type="dxa"/>
            <w:tcBorders>
              <w:top w:val="nil"/>
              <w:left w:val="nil"/>
              <w:bottom w:val="nil"/>
              <w:right w:val="nil"/>
            </w:tcBorders>
          </w:tcPr>
          <w:p w:rsidR="002117DC" w:rsidRPr="00C5114C" w:rsidP="00281717" w14:paraId="5BFBAC82" w14:textId="77777777">
            <w:pPr>
              <w:pStyle w:val="Normal6a"/>
            </w:pPr>
          </w:p>
        </w:tc>
      </w:tr>
    </w:tbl>
    <w:p w:rsidR="002117DC" w:rsidRPr="00C5114C" w:rsidP="002117DC" w14:paraId="1F5B0FD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37AB360"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15401350" w14:textId="77777777">
      <w:pPr>
        <w:pStyle w:val="AmJustText"/>
      </w:pPr>
      <w:r w:rsidRPr="00C5114C">
        <w:t>Den obligatoriska utnämningen av ett enda förvaringsinstitut är överflödig för tjänstepensionsinstitut. Förvaringen hanteras redan av förvaringsinstitut, och internrevision och extern tillsyn tar hand om styrfunktionerna. Dessutom arbetar stora fonder avsiktligt med flera specialiserade förvaringsinstitut. Kravet på ett enda förvaringsinstitut påtvingar en dyr omstrukturering. Detta leder till löpande, påverkbara kostnader som ökar lönekostnaderna via premier.</w:t>
      </w:r>
    </w:p>
    <w:p w:rsidR="002117DC" w:rsidRPr="00C5114C" w:rsidP="002117DC" w14:paraId="5631A8B2" w14:textId="77777777">
      <w:r w:rsidRPr="00C5114C">
        <w:rPr>
          <w:rStyle w:val="HideTWBExt"/>
        </w:rPr>
        <w:t>&lt;/Amend&gt;</w:t>
      </w:r>
    </w:p>
    <w:p w:rsidR="002117DC" w:rsidRPr="00C5114C" w:rsidP="002117DC" w14:paraId="28AEA29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382</w:t>
      </w:r>
      <w:r w:rsidRPr="00C5114C">
        <w:rPr>
          <w:rStyle w:val="HideTWBExt"/>
          <w:b w:val="0"/>
        </w:rPr>
        <w:t>&lt;/NumAm&gt;</w:t>
      </w:r>
    </w:p>
    <w:p w:rsidR="002117DC" w:rsidRPr="00C5114C" w:rsidP="002117DC" w14:paraId="4EA158FF" w14:textId="77777777">
      <w:pPr>
        <w:pStyle w:val="NormalBold"/>
      </w:pPr>
      <w:r w:rsidRPr="00C5114C">
        <w:rPr>
          <w:rStyle w:val="HideTWBExt"/>
          <w:b w:val="0"/>
        </w:rPr>
        <w:t>&lt;RepeatBlock-By&gt;&lt;Members&gt;</w:t>
      </w:r>
      <w:r w:rsidRPr="00C5114C">
        <w:t>Auke Zijlstra</w:t>
      </w:r>
      <w:r w:rsidRPr="00C5114C">
        <w:rPr>
          <w:rStyle w:val="HideTWBExt"/>
          <w:b w:val="0"/>
        </w:rPr>
        <w:t>&lt;/Members&gt;</w:t>
      </w:r>
    </w:p>
    <w:p w:rsidR="002117DC" w:rsidRPr="00C5114C" w:rsidP="002117DC" w14:paraId="1EE0010F" w14:textId="77777777">
      <w:pPr>
        <w:pStyle w:val="NormalBold"/>
      </w:pPr>
      <w:r w:rsidRPr="00C5114C">
        <w:rPr>
          <w:rStyle w:val="HideTWBExt"/>
          <w:b w:val="0"/>
        </w:rPr>
        <w:t>&lt;/RepeatBlock-By&gt;</w:t>
      </w:r>
    </w:p>
    <w:p w:rsidR="002117DC" w:rsidRPr="00C5114C" w:rsidP="002117DC" w14:paraId="12956ECC"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9C8537E" w14:textId="77777777">
      <w:pPr>
        <w:pStyle w:val="NormalBold"/>
      </w:pPr>
      <w:r w:rsidRPr="00C5114C">
        <w:rPr>
          <w:rStyle w:val="HideTWBExt"/>
          <w:b w:val="0"/>
        </w:rPr>
        <w:t>&lt;Article&gt;</w:t>
      </w:r>
      <w:r w:rsidRPr="00C5114C">
        <w:t>Artikel 1 – stycke 1 – led 31 – led a</w:t>
      </w:r>
      <w:r w:rsidRPr="00C5114C">
        <w:rPr>
          <w:rStyle w:val="HideTWBExt"/>
          <w:b w:val="0"/>
        </w:rPr>
        <w:t>&lt;/Article&gt;</w:t>
      </w:r>
    </w:p>
    <w:p w:rsidR="002117DC" w:rsidRPr="00C5114C" w:rsidP="002117DC" w14:paraId="6537B1E8" w14:textId="77777777">
      <w:r w:rsidRPr="00C5114C">
        <w:rPr>
          <w:rStyle w:val="HideTWBExt"/>
        </w:rPr>
        <w:t>&lt;DocAmend2&gt;</w:t>
      </w:r>
      <w:r w:rsidRPr="00C5114C">
        <w:t>Direktiv (EU) 2016/2341</w:t>
      </w:r>
      <w:r w:rsidRPr="00C5114C">
        <w:rPr>
          <w:rStyle w:val="HideTWBExt"/>
        </w:rPr>
        <w:t>&lt;/DocAmend2&gt;</w:t>
      </w:r>
    </w:p>
    <w:p w:rsidR="002117DC" w:rsidRPr="00C5114C" w:rsidP="002117DC" w14:paraId="24B106C5" w14:textId="77777777">
      <w:r w:rsidRPr="00C5114C">
        <w:rPr>
          <w:rStyle w:val="HideTWBExt"/>
        </w:rPr>
        <w:t>&lt;Article2&gt;</w:t>
      </w:r>
      <w:r w:rsidRPr="00C5114C">
        <w:t>Artikel 33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2ACD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65D8637" w14:textId="77777777"/>
        </w:tc>
      </w:tr>
      <w:tr w14:paraId="4B48D52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4DEA60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C942B2B" w14:textId="77777777">
            <w:pPr>
              <w:pStyle w:val="AmColumnHeading"/>
            </w:pPr>
            <w:r w:rsidRPr="00C5114C">
              <w:t>Ändringsförslag</w:t>
            </w:r>
          </w:p>
        </w:tc>
      </w:tr>
      <w:tr w14:paraId="645F065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4272745" w14:textId="77777777">
            <w:pPr>
              <w:pStyle w:val="Normal6a"/>
            </w:pPr>
            <w:r w:rsidRPr="00C5114C">
              <w:rPr>
                <w:b/>
                <w:i/>
              </w:rPr>
              <w:t>När det är fråga om en pensionsplan där medlemmar och förmånstagare bär hela investeringsrisken ska den behöriga myndigheten i hemmedlemsstaten kräva att tjänstepensionsinstitutet utser ett förvaringsinstitut per pensionsplan för förvaring av tillgångar och tillsynsuppgifter i enlighet med artiklarna 34 och 35 eller, om tjänstepensionsinstitutet själv behåller tillgångarna i enlighet med artikel 34.2, att tjänstepensionsinstitutet har en förvaltare som utför tillsynsuppgifterna i enlighet med artikel 35 och som anmäls till den behöriga myndigheten.</w:t>
            </w:r>
          </w:p>
        </w:tc>
        <w:tc>
          <w:tcPr>
            <w:tcW w:w="4876" w:type="dxa"/>
            <w:tcBorders>
              <w:top w:val="nil"/>
              <w:left w:val="nil"/>
              <w:bottom w:val="nil"/>
              <w:right w:val="nil"/>
            </w:tcBorders>
          </w:tcPr>
          <w:p w:rsidR="002117DC" w:rsidRPr="00C5114C" w:rsidP="00281717" w14:paraId="2D1A4893" w14:textId="77777777">
            <w:pPr>
              <w:pStyle w:val="Normal6a"/>
            </w:pPr>
            <w:r w:rsidRPr="00C5114C">
              <w:rPr>
                <w:b/>
                <w:i/>
              </w:rPr>
              <w:t>utgår</w:t>
            </w:r>
          </w:p>
        </w:tc>
      </w:tr>
    </w:tbl>
    <w:p w:rsidR="002117DC" w:rsidRPr="00C5114C" w:rsidP="002117DC" w14:paraId="2C82463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CCD72D2"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10BAA1E8" w14:textId="77777777">
      <w:pPr>
        <w:pStyle w:val="AmJustText"/>
      </w:pPr>
      <w:r w:rsidRPr="00C5114C">
        <w:t>Den obligatoriska utnämningen av ett enda förvaringsinstitut är överflödig för tjänstepensionsinstitut. Förvaringen hanteras redan av förvaringsinstitut, och internrevision och extern tillsyn tar hand om styrfunktionerna. Dessutom arbetar stora fonder avsiktligt med flera specialiserade förvaringsinstitut. Kravet på ett enda förvaringsinstitut påtvingar en dyr omstrukturering. Detta leder till löpande, påverkbara kostnader som ökar lönekostnaderna via premier.</w:t>
      </w:r>
    </w:p>
    <w:p w:rsidR="002117DC" w:rsidRPr="00C5114C" w:rsidP="002117DC" w14:paraId="62E1FCEC" w14:textId="77777777">
      <w:r w:rsidRPr="00C5114C">
        <w:rPr>
          <w:rStyle w:val="HideTWBExt"/>
        </w:rPr>
        <w:t>&lt;/Amend&gt;</w:t>
      </w:r>
    </w:p>
    <w:p w:rsidR="002117DC" w:rsidRPr="00C5114C" w:rsidP="002117DC" w14:paraId="7550F21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383</w:t>
      </w:r>
      <w:r w:rsidRPr="00C5114C">
        <w:rPr>
          <w:rStyle w:val="HideTWBExt"/>
          <w:b w:val="0"/>
        </w:rPr>
        <w:t>&lt;/NumAm&gt;</w:t>
      </w:r>
    </w:p>
    <w:p w:rsidR="002117DC" w:rsidRPr="00C5114C" w:rsidP="002117DC" w14:paraId="3D647B6E"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52DFF66A" w14:textId="77777777">
      <w:pPr>
        <w:pStyle w:val="NormalBold"/>
      </w:pPr>
      <w:r w:rsidRPr="00C5114C">
        <w:rPr>
          <w:rStyle w:val="HideTWBExt"/>
          <w:b w:val="0"/>
        </w:rPr>
        <w:t>&lt;/RepeatBlock-By&gt;</w:t>
      </w:r>
    </w:p>
    <w:p w:rsidR="002117DC" w:rsidRPr="00C5114C" w:rsidP="002117DC" w14:paraId="74FD16F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C673FD3" w14:textId="77777777">
      <w:pPr>
        <w:pStyle w:val="NormalBold"/>
      </w:pPr>
      <w:r w:rsidRPr="00C5114C">
        <w:rPr>
          <w:rStyle w:val="HideTWBExt"/>
          <w:b w:val="0"/>
        </w:rPr>
        <w:t>&lt;Article&gt;</w:t>
      </w:r>
      <w:r w:rsidRPr="00C5114C">
        <w:t>Artikel 1 – stycke 1 – led 31 – led a</w:t>
      </w:r>
      <w:r w:rsidRPr="00C5114C">
        <w:rPr>
          <w:rStyle w:val="HideTWBExt"/>
          <w:b w:val="0"/>
        </w:rPr>
        <w:t>&lt;/Article&gt;</w:t>
      </w:r>
    </w:p>
    <w:p w:rsidR="002117DC" w:rsidRPr="00C5114C" w:rsidP="002117DC" w14:paraId="100854C0" w14:textId="77777777">
      <w:r w:rsidRPr="00C5114C">
        <w:rPr>
          <w:rStyle w:val="HideTWBExt"/>
        </w:rPr>
        <w:t>&lt;DocAmend2&gt;</w:t>
      </w:r>
      <w:r w:rsidRPr="00C5114C">
        <w:t>Direktiv (EU) 2016/2341</w:t>
      </w:r>
      <w:r w:rsidRPr="00C5114C">
        <w:rPr>
          <w:rStyle w:val="HideTWBExt"/>
        </w:rPr>
        <w:t>&lt;/DocAmend2&gt;</w:t>
      </w:r>
    </w:p>
    <w:p w:rsidR="002117DC" w:rsidRPr="00C5114C" w:rsidP="002117DC" w14:paraId="2AA80E16" w14:textId="77777777">
      <w:r w:rsidRPr="00C5114C">
        <w:rPr>
          <w:rStyle w:val="HideTWBExt"/>
        </w:rPr>
        <w:t>&lt;Article2&gt;</w:t>
      </w:r>
      <w:r w:rsidRPr="00C5114C">
        <w:t>Artikel 33 – punkt 1 -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742D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C312EA6" w14:textId="77777777"/>
        </w:tc>
      </w:tr>
      <w:tr w14:paraId="3224C9A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E2AFB5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1F9AB14" w14:textId="77777777">
            <w:pPr>
              <w:pStyle w:val="AmColumnHeading"/>
            </w:pPr>
            <w:r w:rsidRPr="00C5114C">
              <w:t>Ändringsförslag</w:t>
            </w:r>
          </w:p>
        </w:tc>
      </w:tr>
      <w:tr w14:paraId="7829EE6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858C5AA" w14:textId="77777777">
            <w:pPr>
              <w:pStyle w:val="Normal6a"/>
            </w:pPr>
            <w:r w:rsidRPr="00C5114C">
              <w:t xml:space="preserve">När det är fråga om en pensionsplan där medlemmar och förmånstagare bär hela investeringsrisken </w:t>
            </w:r>
            <w:r w:rsidRPr="00C5114C">
              <w:rPr>
                <w:b/>
                <w:i/>
              </w:rPr>
              <w:t>ska</w:t>
            </w:r>
            <w:r w:rsidRPr="00C5114C">
              <w:t xml:space="preserve"> den behöriga myndigheten i hemmedlemsstaten kräva att tjänstepensionsinstitutet utser ett förvaringsinstitut per pensionsplan för förvaring av tillgångar och tillsynsuppgifter i enlighet med artiklarna 34 och 35 eller, om tjänstepensionsinstitutet själv behåller tillgångarna i enlighet med artikel 34.2, att tjänstepensionsinstitutet har en förvaltare som utför tillsynsuppgifterna i enlighet med artikel 35 och som anmäls till den behöriga myndigheten.</w:t>
            </w:r>
          </w:p>
        </w:tc>
        <w:tc>
          <w:tcPr>
            <w:tcW w:w="4876" w:type="dxa"/>
            <w:tcBorders>
              <w:top w:val="nil"/>
              <w:left w:val="nil"/>
              <w:bottom w:val="nil"/>
              <w:right w:val="nil"/>
            </w:tcBorders>
          </w:tcPr>
          <w:p w:rsidR="002117DC" w:rsidRPr="00C5114C" w:rsidP="00281717" w14:paraId="10A3D4DD" w14:textId="77777777">
            <w:pPr>
              <w:pStyle w:val="Normal6a"/>
            </w:pPr>
            <w:r w:rsidRPr="00C5114C">
              <w:t xml:space="preserve">När det är fråga om en pensionsplan där medlemmar och förmånstagare bär hela investeringsrisken </w:t>
            </w:r>
            <w:r w:rsidRPr="00C5114C">
              <w:rPr>
                <w:b/>
                <w:i/>
              </w:rPr>
              <w:t>får</w:t>
            </w:r>
            <w:r w:rsidRPr="00C5114C">
              <w:t xml:space="preserve"> den behöriga myndigheten i hemmedlemsstaten kräva att tjänstepensionsinstitutet utser ett </w:t>
            </w:r>
            <w:r w:rsidRPr="00C5114C">
              <w:rPr>
                <w:b/>
                <w:i/>
              </w:rPr>
              <w:t>eller flera</w:t>
            </w:r>
            <w:r w:rsidRPr="00C5114C">
              <w:t xml:space="preserve"> förvaringsinstitut per pensionsplan för förvaring av tillgångar och tillsynsuppgifter i enlighet med artiklarna 34 och 35 eller, om tjänstepensionsinstitutet själv behåller tillgångarna i enlighet med artikel 34.2, att tjänstepensionsinstitutet har en förvaltare som utför tillsynsuppgifterna i enlighet med artikel 35 och som anmäls till den behöriga myndigheten.</w:t>
            </w:r>
          </w:p>
        </w:tc>
      </w:tr>
    </w:tbl>
    <w:p w:rsidR="002117DC" w:rsidRPr="00C5114C" w:rsidP="002117DC" w14:paraId="7BAC20F6"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5797016"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6ECDB310" w14:textId="77777777">
      <w:pPr>
        <w:pStyle w:val="AmJustText"/>
      </w:pPr>
      <w:r w:rsidRPr="00C5114C">
        <w:t>Vissa tjänstepensionsinstitut har arrangemang med förvaringsinstitut som redan tillhandahåller förvaring av tillgångar. Att göra ett förvaringsinstitut obligatoriskt skulle skapa en extra onödig börda.</w:t>
      </w:r>
    </w:p>
    <w:p w:rsidR="002117DC" w:rsidRPr="00C5114C" w:rsidP="002117DC" w14:paraId="645B5A0E" w14:textId="77777777">
      <w:r w:rsidRPr="00C5114C">
        <w:rPr>
          <w:rStyle w:val="HideTWBExt"/>
        </w:rPr>
        <w:t>&lt;/Amend&gt;</w:t>
      </w:r>
    </w:p>
    <w:p w:rsidR="002117DC" w:rsidRPr="00C5114C" w:rsidP="002117DC" w14:paraId="21D9AF3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384</w:t>
      </w:r>
      <w:r w:rsidRPr="00C5114C">
        <w:rPr>
          <w:rStyle w:val="HideTWBExt"/>
          <w:b w:val="0"/>
        </w:rPr>
        <w:t>&lt;/NumAm&gt;</w:t>
      </w:r>
    </w:p>
    <w:p w:rsidR="002117DC" w:rsidRPr="00C5114C" w:rsidP="002117DC" w14:paraId="3723C4AC"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723CBF57" w14:textId="77777777">
      <w:pPr>
        <w:pStyle w:val="NormalBold"/>
      </w:pPr>
      <w:r w:rsidRPr="00C5114C">
        <w:rPr>
          <w:rStyle w:val="HideTWBExt"/>
          <w:b w:val="0"/>
        </w:rPr>
        <w:t>&lt;/RepeatBlock-By&gt;</w:t>
      </w:r>
    </w:p>
    <w:p w:rsidR="002117DC" w:rsidRPr="00C5114C" w:rsidP="002117DC" w14:paraId="1F856A0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C41B7CE" w14:textId="77777777">
      <w:pPr>
        <w:pStyle w:val="NormalBold"/>
      </w:pPr>
      <w:r w:rsidRPr="00C5114C">
        <w:rPr>
          <w:rStyle w:val="HideTWBExt"/>
          <w:b w:val="0"/>
        </w:rPr>
        <w:t>&lt;Article&gt;</w:t>
      </w:r>
      <w:r w:rsidRPr="00C5114C">
        <w:t>Artikel 1 – stycke 1 – led 31 – led a</w:t>
      </w:r>
      <w:r w:rsidRPr="00C5114C">
        <w:rPr>
          <w:rStyle w:val="HideTWBExt"/>
          <w:b w:val="0"/>
        </w:rPr>
        <w:t>&lt;/Article&gt;</w:t>
      </w:r>
    </w:p>
    <w:p w:rsidR="002117DC" w:rsidRPr="00C5114C" w:rsidP="002117DC" w14:paraId="60354030" w14:textId="77777777">
      <w:r w:rsidRPr="00C5114C">
        <w:rPr>
          <w:rStyle w:val="HideTWBExt"/>
        </w:rPr>
        <w:t>&lt;DocAmend2&gt;</w:t>
      </w:r>
      <w:r w:rsidRPr="00C5114C">
        <w:t>Direktiv (EU) 2016/2341</w:t>
      </w:r>
      <w:r w:rsidRPr="00C5114C">
        <w:rPr>
          <w:rStyle w:val="HideTWBExt"/>
        </w:rPr>
        <w:t>&lt;/DocAmend2&gt;</w:t>
      </w:r>
    </w:p>
    <w:p w:rsidR="002117DC" w:rsidRPr="00C5114C" w:rsidP="002117DC" w14:paraId="75EC4FEB" w14:textId="77777777">
      <w:r w:rsidRPr="00C5114C">
        <w:rPr>
          <w:rStyle w:val="HideTWBExt"/>
        </w:rPr>
        <w:t>&lt;Article2&gt;</w:t>
      </w:r>
      <w:r w:rsidRPr="00C5114C">
        <w:t>Artikel 33 – punkt 1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F5B7D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5C2EC73" w14:textId="77777777"/>
        </w:tc>
      </w:tr>
      <w:tr w14:paraId="4A6BFDE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A9A988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7DB7D8A" w14:textId="77777777">
            <w:pPr>
              <w:pStyle w:val="AmColumnHeading"/>
            </w:pPr>
            <w:r w:rsidRPr="00C5114C">
              <w:t>Ändringsförslag</w:t>
            </w:r>
          </w:p>
        </w:tc>
      </w:tr>
      <w:tr w14:paraId="2258AB8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BF99BC2" w14:textId="77777777">
            <w:pPr>
              <w:pStyle w:val="Normal6a"/>
            </w:pPr>
            <w:r w:rsidRPr="00C5114C">
              <w:t xml:space="preserve">När det är fråga om en pensionsplan där medlemmar och förmånstagare bär hela investeringsrisken </w:t>
            </w:r>
            <w:r w:rsidRPr="00C5114C">
              <w:rPr>
                <w:b/>
                <w:i/>
              </w:rPr>
              <w:t>ska</w:t>
            </w:r>
            <w:r w:rsidRPr="00C5114C">
              <w:t xml:space="preserve"> den behöriga myndigheten i hemmedlemsstaten kräva att tjänstepensionsinstitutet utser ett förvaringsinstitut per pensionsplan för förvaring av tillgångar och tillsynsuppgifter i enlighet med artiklarna 34 och 35 eller, om tjänstepensionsinstitutet själv behåller tillgångarna i enlighet med artikel 34.2, att tjänstepensionsinstitutet har en förvaltare som utför tillsynsuppgifterna i enlighet med artikel 35 och som anmäls till den behöriga myndigheten.</w:t>
            </w:r>
          </w:p>
        </w:tc>
        <w:tc>
          <w:tcPr>
            <w:tcW w:w="4876" w:type="dxa"/>
            <w:tcBorders>
              <w:top w:val="nil"/>
              <w:left w:val="nil"/>
              <w:bottom w:val="nil"/>
              <w:right w:val="nil"/>
            </w:tcBorders>
          </w:tcPr>
          <w:p w:rsidR="002117DC" w:rsidRPr="00C5114C" w:rsidP="00281717" w14:paraId="21D92477" w14:textId="77777777">
            <w:pPr>
              <w:pStyle w:val="Normal6a"/>
            </w:pPr>
            <w:r w:rsidRPr="00C5114C">
              <w:t xml:space="preserve">När det är fråga om en pensionsplan där medlemmar och förmånstagare bär hela investeringsrisken </w:t>
            </w:r>
            <w:r w:rsidRPr="00C5114C">
              <w:rPr>
                <w:b/>
                <w:i/>
              </w:rPr>
              <w:t>får</w:t>
            </w:r>
            <w:r w:rsidRPr="00C5114C">
              <w:t xml:space="preserve"> den behöriga myndigheten i hemmedlemsstaten kräva att tjänstepensionsinstitutet utser ett </w:t>
            </w:r>
            <w:r w:rsidRPr="00C5114C">
              <w:rPr>
                <w:b/>
                <w:i/>
              </w:rPr>
              <w:t>eller flera</w:t>
            </w:r>
            <w:r w:rsidRPr="00C5114C">
              <w:t xml:space="preserve"> förvaringsinstitut per pensionsplan för förvaring av tillgångar och tillsynsuppgifter i enlighet med artiklarna 34 och 35 eller, om tjänstepensionsinstitutet själv behåller tillgångarna i enlighet med artikel 34.2, att tjänstepensionsinstitutet har en förvaltare som utför tillsynsuppgifterna i enlighet med artikel 35 och som anmäls till den behöriga myndigheten.</w:t>
            </w:r>
          </w:p>
        </w:tc>
      </w:tr>
    </w:tbl>
    <w:p w:rsidR="002117DC" w:rsidRPr="00C5114C" w:rsidP="002117DC" w14:paraId="3EB9C3D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79A1E56"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6E8ABB48" w14:textId="77777777">
      <w:pPr>
        <w:pStyle w:val="AmJustText"/>
      </w:pPr>
      <w:r w:rsidRPr="00C5114C">
        <w:t>Den obligatoriska utnämningen av ett förvaringsinstitut är onödig för tjänstepensionsinstitut. Pensionsfonder skiljer sig i grunden från produkter för icke-professionella investerare såsom fondföretag. Fondföretag har dagliga inflöden och inlösen, vilket kräver dagliga beräkningar av fondandelsvärdet. Förvaring av tillgångar säkerställs redan genom överenskommelser med förvaringsinstitut.</w:t>
      </w:r>
    </w:p>
    <w:p w:rsidR="002117DC" w:rsidRPr="00C5114C" w:rsidP="002117DC" w14:paraId="5B3FA4AD" w14:textId="77777777">
      <w:r w:rsidRPr="00C5114C">
        <w:rPr>
          <w:rStyle w:val="HideTWBExt"/>
        </w:rPr>
        <w:t>&lt;/Amend&gt;</w:t>
      </w:r>
    </w:p>
    <w:p w:rsidR="002117DC" w:rsidRPr="00C5114C" w:rsidP="002117DC" w14:paraId="090669A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385</w:t>
      </w:r>
      <w:r w:rsidRPr="00C5114C">
        <w:rPr>
          <w:rStyle w:val="HideTWBExt"/>
          <w:b w:val="0"/>
        </w:rPr>
        <w:t>&lt;/NumAm&gt;</w:t>
      </w:r>
    </w:p>
    <w:p w:rsidR="002117DC" w:rsidRPr="00C5114C" w:rsidP="002117DC" w14:paraId="56106976"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4EAAB161" w14:textId="77777777">
      <w:pPr>
        <w:pStyle w:val="NormalBold"/>
      </w:pPr>
      <w:r w:rsidRPr="00C5114C">
        <w:rPr>
          <w:rStyle w:val="HideTWBExt"/>
          <w:b w:val="0"/>
        </w:rPr>
        <w:t>&lt;/RepeatBlock-By&gt;</w:t>
      </w:r>
    </w:p>
    <w:p w:rsidR="002117DC" w:rsidRPr="00C5114C" w:rsidP="002117DC" w14:paraId="0563A418"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A9AD5A1" w14:textId="77777777">
      <w:pPr>
        <w:pStyle w:val="NormalBold"/>
      </w:pPr>
      <w:r w:rsidRPr="00C5114C">
        <w:rPr>
          <w:rStyle w:val="HideTWBExt"/>
          <w:b w:val="0"/>
        </w:rPr>
        <w:t>&lt;Article&gt;</w:t>
      </w:r>
      <w:r w:rsidRPr="00C5114C">
        <w:t>Artikel 1 – stycke 1 – led 31 – led a</w:t>
      </w:r>
      <w:r w:rsidRPr="00C5114C">
        <w:rPr>
          <w:rStyle w:val="HideTWBExt"/>
          <w:b w:val="0"/>
        </w:rPr>
        <w:t>&lt;/Article&gt;</w:t>
      </w:r>
    </w:p>
    <w:p w:rsidR="002117DC" w:rsidRPr="00C5114C" w:rsidP="002117DC" w14:paraId="01026213" w14:textId="77777777">
      <w:r w:rsidRPr="00C5114C">
        <w:rPr>
          <w:rStyle w:val="HideTWBExt"/>
        </w:rPr>
        <w:t>&lt;DocAmend2&gt;</w:t>
      </w:r>
      <w:r w:rsidRPr="00C5114C">
        <w:t>Direktiv (EU) 2016/2341</w:t>
      </w:r>
      <w:r w:rsidRPr="00C5114C">
        <w:rPr>
          <w:rStyle w:val="HideTWBExt"/>
        </w:rPr>
        <w:t>&lt;/DocAmend2&gt;</w:t>
      </w:r>
    </w:p>
    <w:p w:rsidR="002117DC" w:rsidRPr="00C5114C" w:rsidP="002117DC" w14:paraId="53792B8C" w14:textId="77777777">
      <w:r w:rsidRPr="00C5114C">
        <w:rPr>
          <w:rStyle w:val="HideTWBExt"/>
        </w:rPr>
        <w:t>&lt;Article2&gt;</w:t>
      </w:r>
      <w:r w:rsidRPr="00C5114C">
        <w:t>Artikel 33 – punkt 1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A2E1F5"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A887FFC" w14:textId="77777777"/>
        </w:tc>
      </w:tr>
      <w:tr w14:paraId="4FCDB05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0C32DB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ABD009F" w14:textId="77777777">
            <w:pPr>
              <w:pStyle w:val="AmColumnHeading"/>
            </w:pPr>
            <w:r w:rsidRPr="00C5114C">
              <w:t>Ändringsförslag</w:t>
            </w:r>
          </w:p>
        </w:tc>
      </w:tr>
      <w:tr w14:paraId="5CC7871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0F419D6" w14:textId="77777777">
            <w:pPr>
              <w:pStyle w:val="Normal6a"/>
            </w:pPr>
            <w:r w:rsidRPr="00C5114C">
              <w:t xml:space="preserve">När det är fråga om en pensionsplan där medlemmar och förmånstagare bär hela investeringsrisken ska den behöriga myndigheten i hemmedlemsstaten kräva att tjänstepensionsinstitutet utser ett förvaringsinstitut </w:t>
            </w:r>
            <w:r w:rsidRPr="00C5114C">
              <w:rPr>
                <w:b/>
                <w:i/>
              </w:rPr>
              <w:t>per pensionsplan</w:t>
            </w:r>
            <w:r w:rsidRPr="00C5114C">
              <w:t xml:space="preserve"> för förvaring av tillgångar och tillsynsuppgifter i enlighet med artiklarna 34 och 35 eller, om tjänstepensionsinstitutet själv behåller tillgångarna i enlighet med artikel 34.2, att tjänstepensionsinstitutet har en förvaltare som utför tillsynsuppgifterna i enlighet med artikel 35 och som anmäls till den behöriga myndigheten.</w:t>
            </w:r>
          </w:p>
        </w:tc>
        <w:tc>
          <w:tcPr>
            <w:tcW w:w="4876" w:type="dxa"/>
            <w:tcBorders>
              <w:top w:val="nil"/>
              <w:left w:val="nil"/>
              <w:bottom w:val="nil"/>
              <w:right w:val="nil"/>
            </w:tcBorders>
          </w:tcPr>
          <w:p w:rsidR="002117DC" w:rsidRPr="00C5114C" w:rsidP="00281717" w14:paraId="4F8FDABE" w14:textId="77777777">
            <w:pPr>
              <w:pStyle w:val="Normal6a"/>
            </w:pPr>
            <w:r w:rsidRPr="00C5114C">
              <w:t xml:space="preserve">När det är fråga om en pensionsplan där medlemmar och förmånstagare bär hela investeringsrisken ska den behöriga myndigheten i hemmedlemsstaten kräva att tjänstepensionsinstitutet utser </w:t>
            </w:r>
            <w:r w:rsidRPr="00C5114C">
              <w:rPr>
                <w:b/>
                <w:i/>
              </w:rPr>
              <w:t>minst</w:t>
            </w:r>
            <w:r w:rsidRPr="00C5114C">
              <w:t xml:space="preserve"> ett förvaringsinstitut för förvaring av tillgångar och</w:t>
            </w:r>
            <w:r w:rsidRPr="00C5114C">
              <w:rPr>
                <w:b/>
                <w:i/>
              </w:rPr>
              <w:t>, i förekommande fall,</w:t>
            </w:r>
            <w:r w:rsidRPr="00C5114C">
              <w:t xml:space="preserve"> tillsynsuppgifter i enlighet med artiklarna 34 och 35 eller, om tjänstepensionsinstitutet själv behåller tillgångarna i enlighet med artikel 34.2, att tjänstepensionsinstitutet har en förvaltare som utför tillsynsuppgifterna i enlighet med artikel 35 och som anmäls till den behöriga myndigheten.</w:t>
            </w:r>
          </w:p>
        </w:tc>
      </w:tr>
    </w:tbl>
    <w:p w:rsidR="002117DC" w:rsidRPr="00C5114C" w:rsidP="002117DC" w14:paraId="6D97201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9B6701D"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46F7E213" w14:textId="77777777">
      <w:pPr>
        <w:pStyle w:val="AmJustText"/>
      </w:pPr>
      <w:r w:rsidRPr="00C5114C">
        <w:t>Tjänstepensionsinstitut bör behålla flexibiliteten att utse mer än ett förvaringsinstitut, till exempel när olika förvaringsinstitut används för olika tillgångsklasser. Detta återspeglar befintlig praxis i många medlemsstater. Om ett tjänstepensionsinstitut förvaltar flera pensionsplaner bör det dessutom vara möjligt att använda samma förvaringsinstitutsarrangemang för dessa planer, särskilt när tillgångar slås samman eller förvaltas gemensamt.</w:t>
      </w:r>
    </w:p>
    <w:p w:rsidR="002117DC" w:rsidRPr="00C5114C" w:rsidP="002117DC" w14:paraId="2EA8CF11" w14:textId="77777777">
      <w:r w:rsidRPr="00C5114C">
        <w:rPr>
          <w:rStyle w:val="HideTWBExt"/>
        </w:rPr>
        <w:t>&lt;/Amend&gt;</w:t>
      </w:r>
    </w:p>
    <w:p w:rsidR="002117DC" w:rsidRPr="00C5114C" w:rsidP="002117DC" w14:paraId="16A4BEB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386</w:t>
      </w:r>
      <w:r w:rsidRPr="00C5114C">
        <w:rPr>
          <w:rStyle w:val="HideTWBExt"/>
          <w:b w:val="0"/>
        </w:rPr>
        <w:t>&lt;/NumAm&gt;</w:t>
      </w:r>
    </w:p>
    <w:p w:rsidR="002117DC" w:rsidRPr="00C5114C" w:rsidP="002117DC" w14:paraId="4935BC30" w14:textId="77777777">
      <w:pPr>
        <w:pStyle w:val="NormalBold"/>
      </w:pPr>
      <w:r w:rsidRPr="00C5114C">
        <w:rPr>
          <w:rStyle w:val="HideTWBExt"/>
          <w:b w:val="0"/>
        </w:rPr>
        <w:t>&lt;RepeatBlock-By&gt;&lt;Members&gt;</w:t>
      </w:r>
      <w:r w:rsidRPr="00C5114C">
        <w:t>Auke Zijlstra</w:t>
      </w:r>
      <w:r w:rsidRPr="00C5114C">
        <w:rPr>
          <w:rStyle w:val="HideTWBExt"/>
          <w:b w:val="0"/>
        </w:rPr>
        <w:t>&lt;/Members&gt;</w:t>
      </w:r>
    </w:p>
    <w:p w:rsidR="002117DC" w:rsidRPr="00C5114C" w:rsidP="002117DC" w14:paraId="2D815661" w14:textId="77777777">
      <w:pPr>
        <w:pStyle w:val="NormalBold"/>
      </w:pPr>
      <w:r w:rsidRPr="00C5114C">
        <w:rPr>
          <w:rStyle w:val="HideTWBExt"/>
          <w:b w:val="0"/>
        </w:rPr>
        <w:t>&lt;/RepeatBlock-By&gt;</w:t>
      </w:r>
    </w:p>
    <w:p w:rsidR="002117DC" w:rsidRPr="00C5114C" w:rsidP="002117DC" w14:paraId="55DB920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37D87EE" w14:textId="77777777">
      <w:pPr>
        <w:pStyle w:val="NormalBold"/>
      </w:pPr>
      <w:r w:rsidRPr="00C5114C">
        <w:rPr>
          <w:rStyle w:val="HideTWBExt"/>
          <w:b w:val="0"/>
        </w:rPr>
        <w:t>&lt;Article&gt;</w:t>
      </w:r>
      <w:r w:rsidRPr="00C5114C">
        <w:t>Artikel 1 – stycke 1 – led 31 – led a</w:t>
      </w:r>
      <w:r w:rsidRPr="00C5114C">
        <w:rPr>
          <w:rStyle w:val="HideTWBExt"/>
          <w:b w:val="0"/>
        </w:rPr>
        <w:t>&lt;/Article&gt;</w:t>
      </w:r>
    </w:p>
    <w:p w:rsidR="002117DC" w:rsidRPr="00C5114C" w:rsidP="002117DC" w14:paraId="61D4A58D" w14:textId="77777777">
      <w:r w:rsidRPr="00C5114C">
        <w:rPr>
          <w:rStyle w:val="HideTWBExt"/>
        </w:rPr>
        <w:t>&lt;DocAmend2&gt;</w:t>
      </w:r>
      <w:r w:rsidRPr="00C5114C">
        <w:t>Direktiv (EU) 2016/2341</w:t>
      </w:r>
      <w:r w:rsidRPr="00C5114C">
        <w:rPr>
          <w:rStyle w:val="HideTWBExt"/>
        </w:rPr>
        <w:t>&lt;/DocAmend2&gt;</w:t>
      </w:r>
    </w:p>
    <w:p w:rsidR="002117DC" w:rsidRPr="00C5114C" w:rsidP="002117DC" w14:paraId="35E0083C" w14:textId="77777777">
      <w:r w:rsidRPr="00C5114C">
        <w:rPr>
          <w:rStyle w:val="HideTWBExt"/>
        </w:rPr>
        <w:t>&lt;Article2&gt;</w:t>
      </w:r>
      <w:r w:rsidRPr="00C5114C">
        <w:t>Artikel 33 – punkt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483C5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EA8C2DB" w14:textId="77777777"/>
        </w:tc>
      </w:tr>
      <w:tr w14:paraId="765DEE8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D3F243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A5DAA5F" w14:textId="77777777">
            <w:pPr>
              <w:pStyle w:val="AmColumnHeading"/>
            </w:pPr>
            <w:r w:rsidRPr="00C5114C">
              <w:t>Ändringsförslag</w:t>
            </w:r>
          </w:p>
        </w:tc>
      </w:tr>
      <w:tr w14:paraId="3FBCCB2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C94A02A" w14:textId="77777777">
            <w:pPr>
              <w:pStyle w:val="Normal6a"/>
            </w:pPr>
            <w:r w:rsidRPr="00C5114C">
              <w:rPr>
                <w:b/>
                <w:i/>
              </w:rPr>
              <w:t>Vid tillämpning av första stycket ska tjänstepensionsinstitutet eller, i tillämpliga fall, den auktoriserade enhet som avses i artikel 2.1, inte fungera som förvaringsinstitut för den planen.</w:t>
            </w:r>
          </w:p>
        </w:tc>
        <w:tc>
          <w:tcPr>
            <w:tcW w:w="4876" w:type="dxa"/>
            <w:tcBorders>
              <w:top w:val="nil"/>
              <w:left w:val="nil"/>
              <w:bottom w:val="nil"/>
              <w:right w:val="nil"/>
            </w:tcBorders>
          </w:tcPr>
          <w:p w:rsidR="002117DC" w:rsidRPr="00C5114C" w:rsidP="00281717" w14:paraId="3CD12D1F" w14:textId="77777777">
            <w:pPr>
              <w:pStyle w:val="Normal6a"/>
            </w:pPr>
            <w:r w:rsidRPr="00C5114C">
              <w:rPr>
                <w:b/>
                <w:i/>
              </w:rPr>
              <w:t>utgår</w:t>
            </w:r>
          </w:p>
        </w:tc>
      </w:tr>
    </w:tbl>
    <w:p w:rsidR="002117DC" w:rsidRPr="00C5114C" w:rsidP="002117DC" w14:paraId="48C9E57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475DC35"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388D9108" w14:textId="77777777">
      <w:pPr>
        <w:pStyle w:val="AmJustText"/>
      </w:pPr>
      <w:r w:rsidRPr="00C5114C">
        <w:t>Den obligatoriska utnämningen av ett enda förvaringsinstitut är överflödig för tjänstepensionsinstitut. Förvaringen hanteras redan av förvaringsinstitut, och internrevision och extern tillsyn tar hand om styrfunktionerna. Dessutom arbetar stora fonder avsiktligt med flera specialiserade förvaringsinstitut. Kravet på ett enda förvaringsinstitut påtvingar en dyr omstrukturering. Detta leder till löpande, påverkbara kostnader som ökar lönekostnaderna via premier.</w:t>
      </w:r>
    </w:p>
    <w:p w:rsidR="002117DC" w:rsidRPr="00C5114C" w:rsidP="002117DC" w14:paraId="2A01A717" w14:textId="77777777">
      <w:r w:rsidRPr="00C5114C">
        <w:rPr>
          <w:rStyle w:val="HideTWBExt"/>
        </w:rPr>
        <w:t>&lt;/Amend&gt;</w:t>
      </w:r>
    </w:p>
    <w:p w:rsidR="002117DC" w:rsidRPr="00C5114C" w:rsidP="002117DC" w14:paraId="22CDC5D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387</w:t>
      </w:r>
      <w:r w:rsidRPr="00C5114C">
        <w:rPr>
          <w:rStyle w:val="HideTWBExt"/>
          <w:b w:val="0"/>
        </w:rPr>
        <w:t>&lt;/NumAm&gt;</w:t>
      </w:r>
    </w:p>
    <w:p w:rsidR="002117DC" w:rsidRPr="00C5114C" w:rsidP="002117DC" w14:paraId="4B2BB24E" w14:textId="77777777">
      <w:pPr>
        <w:pStyle w:val="NormalBold"/>
      </w:pPr>
      <w:r w:rsidRPr="00C5114C">
        <w:rPr>
          <w:rStyle w:val="HideTWBExt"/>
          <w:b w:val="0"/>
        </w:rPr>
        <w:t>&lt;RepeatBlock-By&gt;&lt;Members&gt;</w:t>
      </w:r>
      <w:r w:rsidRPr="00C5114C">
        <w:t>Anouk Van Brug, Engin Eroglu, Stéphanie Yon-Courtin</w:t>
      </w:r>
      <w:r w:rsidRPr="00C5114C">
        <w:rPr>
          <w:rStyle w:val="HideTWBExt"/>
          <w:b w:val="0"/>
        </w:rPr>
        <w:t>&lt;/Members&gt;</w:t>
      </w:r>
    </w:p>
    <w:p w:rsidR="002117DC" w:rsidRPr="00C5114C" w:rsidP="002117DC" w14:paraId="66643512" w14:textId="77777777">
      <w:pPr>
        <w:pStyle w:val="NormalBold"/>
      </w:pPr>
      <w:r w:rsidRPr="00C5114C">
        <w:rPr>
          <w:rStyle w:val="HideTWBExt"/>
          <w:b w:val="0"/>
        </w:rPr>
        <w:t>&lt;/RepeatBlock-By&gt;</w:t>
      </w:r>
    </w:p>
    <w:p w:rsidR="002117DC" w:rsidRPr="00C5114C" w:rsidP="002117DC" w14:paraId="2D54F278"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EE6B3E5" w14:textId="77777777">
      <w:pPr>
        <w:pStyle w:val="NormalBold"/>
      </w:pPr>
      <w:r w:rsidRPr="00C5114C">
        <w:rPr>
          <w:rStyle w:val="HideTWBExt"/>
          <w:b w:val="0"/>
        </w:rPr>
        <w:t>&lt;Article&gt;</w:t>
      </w:r>
      <w:r w:rsidRPr="00C5114C">
        <w:t>Artikel 1 – stycke 1 – led 31 – led a</w:t>
      </w:r>
      <w:r w:rsidRPr="00C5114C">
        <w:rPr>
          <w:rStyle w:val="HideTWBExt"/>
          <w:b w:val="0"/>
        </w:rPr>
        <w:t>&lt;/Article&gt;</w:t>
      </w:r>
    </w:p>
    <w:p w:rsidR="002117DC" w:rsidRPr="00C5114C" w:rsidP="002117DC" w14:paraId="63902AE9" w14:textId="77777777">
      <w:r w:rsidRPr="00C5114C">
        <w:rPr>
          <w:rStyle w:val="HideTWBExt"/>
        </w:rPr>
        <w:t>&lt;DocAmend2&gt;</w:t>
      </w:r>
      <w:r w:rsidRPr="00C5114C">
        <w:t>Direktiv (EU) 2016/2341</w:t>
      </w:r>
      <w:r w:rsidRPr="00C5114C">
        <w:rPr>
          <w:rStyle w:val="HideTWBExt"/>
        </w:rPr>
        <w:t>&lt;/DocAmend2&gt;</w:t>
      </w:r>
    </w:p>
    <w:p w:rsidR="002117DC" w:rsidRPr="00C5114C" w:rsidP="002117DC" w14:paraId="2CCB1ADE" w14:textId="77777777">
      <w:r w:rsidRPr="00C5114C">
        <w:rPr>
          <w:rStyle w:val="HideTWBExt"/>
        </w:rPr>
        <w:t>&lt;Article2&gt;</w:t>
      </w:r>
      <w:r w:rsidRPr="00C5114C">
        <w:t>Artikel 33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5AB27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6D2718C" w14:textId="77777777"/>
        </w:tc>
      </w:tr>
      <w:tr w14:paraId="3F031C6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C7E732C"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A15524D" w14:textId="77777777">
            <w:pPr>
              <w:pStyle w:val="AmColumnHeading"/>
            </w:pPr>
            <w:r w:rsidRPr="00C5114C">
              <w:t>Ändringsförslag</w:t>
            </w:r>
          </w:p>
        </w:tc>
      </w:tr>
      <w:tr w14:paraId="124EF1B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566743C" w14:textId="77777777">
            <w:pPr>
              <w:pStyle w:val="Normal6a"/>
            </w:pPr>
            <w:r w:rsidRPr="00C5114C">
              <w:t>2.</w:t>
            </w:r>
            <w:r w:rsidRPr="00C5114C">
              <w:tab/>
              <w:t>För pensionsplaner i vilka medlemmar och förmånstagare inte bär hela investeringsrisken får hemmedlemsstaten kräva att tjänstepensionsinstitutet utser ett förvaringsinstitut per pensionsplan för förvaring av tillgångar eller för förvaring av tillgångar och för tillsynsuppgifter i enlighet med artiklarna 34 och 35.</w:t>
            </w:r>
          </w:p>
        </w:tc>
        <w:tc>
          <w:tcPr>
            <w:tcW w:w="4876" w:type="dxa"/>
            <w:tcBorders>
              <w:top w:val="nil"/>
              <w:left w:val="nil"/>
              <w:bottom w:val="nil"/>
              <w:right w:val="nil"/>
            </w:tcBorders>
          </w:tcPr>
          <w:p w:rsidR="002117DC" w:rsidRPr="00C5114C" w:rsidP="00281717" w14:paraId="76861E8D" w14:textId="77777777">
            <w:pPr>
              <w:pStyle w:val="Normal6a"/>
            </w:pPr>
            <w:r w:rsidRPr="00C5114C">
              <w:t>2.</w:t>
            </w:r>
            <w:r w:rsidRPr="00C5114C">
              <w:tab/>
              <w:t xml:space="preserve">För pensionsplaner i vilka medlemmar och förmånstagare inte bär hela investeringsrisken får hemmedlemsstaten kräva att tjänstepensionsinstitutet utser </w:t>
            </w:r>
            <w:r w:rsidRPr="00C5114C">
              <w:rPr>
                <w:b/>
                <w:i/>
              </w:rPr>
              <w:t>minst</w:t>
            </w:r>
            <w:r w:rsidRPr="00C5114C">
              <w:t xml:space="preserve"> ett förvaringsinstitut per pensionsplan för förvaring av tillgångar eller för förvaring av tillgångar och för tillsynsuppgifter i enlighet med artiklarna 34 och 35.</w:t>
            </w:r>
          </w:p>
        </w:tc>
      </w:tr>
    </w:tbl>
    <w:p w:rsidR="002117DC" w:rsidRPr="00C5114C" w:rsidP="002117DC" w14:paraId="799B17D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DEEC609" w14:textId="77777777">
      <w:r w:rsidRPr="00C5114C">
        <w:rPr>
          <w:rStyle w:val="HideTWBExt"/>
        </w:rPr>
        <w:t>&lt;/Amend&gt;</w:t>
      </w:r>
    </w:p>
    <w:p w:rsidR="002117DC" w:rsidRPr="00C5114C" w:rsidP="002117DC" w14:paraId="4D9BE75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388</w:t>
      </w:r>
      <w:r w:rsidRPr="00C5114C">
        <w:rPr>
          <w:rStyle w:val="HideTWBExt"/>
          <w:b w:val="0"/>
        </w:rPr>
        <w:t>&lt;/NumAm&gt;</w:t>
      </w:r>
    </w:p>
    <w:p w:rsidR="002117DC" w:rsidRPr="00C5114C" w:rsidP="002117DC" w14:paraId="71072476"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3A0EA89F" w14:textId="77777777">
      <w:pPr>
        <w:pStyle w:val="NormalBold"/>
      </w:pPr>
      <w:r w:rsidRPr="00C5114C">
        <w:rPr>
          <w:rStyle w:val="HideTWBExt"/>
          <w:b w:val="0"/>
        </w:rPr>
        <w:t>&lt;/RepeatBlock-By&gt;</w:t>
      </w:r>
    </w:p>
    <w:p w:rsidR="002117DC" w:rsidRPr="00C5114C" w:rsidP="002117DC" w14:paraId="5F67A90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6CBBC59" w14:textId="77777777">
      <w:pPr>
        <w:pStyle w:val="NormalBold"/>
      </w:pPr>
      <w:r w:rsidRPr="00C5114C">
        <w:rPr>
          <w:rStyle w:val="HideTWBExt"/>
          <w:b w:val="0"/>
        </w:rPr>
        <w:t>&lt;Article&gt;</w:t>
      </w:r>
      <w:r w:rsidRPr="00C5114C">
        <w:t>Artikel 1 – stycke 1 – led 31 – led a</w:t>
      </w:r>
      <w:r w:rsidRPr="00C5114C">
        <w:rPr>
          <w:rStyle w:val="HideTWBExt"/>
          <w:b w:val="0"/>
        </w:rPr>
        <w:t>&lt;/Article&gt;</w:t>
      </w:r>
    </w:p>
    <w:p w:rsidR="002117DC" w:rsidRPr="00C5114C" w:rsidP="002117DC" w14:paraId="71055727" w14:textId="77777777">
      <w:r w:rsidRPr="00C5114C">
        <w:rPr>
          <w:rStyle w:val="HideTWBExt"/>
        </w:rPr>
        <w:t>&lt;DocAmend2&gt;</w:t>
      </w:r>
      <w:r w:rsidRPr="00C5114C">
        <w:t>Direktiv (EU) 2016/2341</w:t>
      </w:r>
      <w:r w:rsidRPr="00C5114C">
        <w:rPr>
          <w:rStyle w:val="HideTWBExt"/>
        </w:rPr>
        <w:t>&lt;/DocAmend2&gt;</w:t>
      </w:r>
    </w:p>
    <w:p w:rsidR="002117DC" w:rsidRPr="00C5114C" w:rsidP="002117DC" w14:paraId="74ED758A" w14:textId="77777777">
      <w:r w:rsidRPr="00C5114C">
        <w:rPr>
          <w:rStyle w:val="HideTWBExt"/>
        </w:rPr>
        <w:t>&lt;Article2&gt;</w:t>
      </w:r>
      <w:r w:rsidRPr="00C5114C">
        <w:t>Artikel 33 – punkt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4C445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4C3316F" w14:textId="77777777"/>
        </w:tc>
      </w:tr>
      <w:tr w14:paraId="3E5D6C7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BE7AA3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17987D9" w14:textId="77777777">
            <w:pPr>
              <w:pStyle w:val="AmColumnHeading"/>
            </w:pPr>
            <w:r w:rsidRPr="00C5114C">
              <w:t>Ändringsförslag</w:t>
            </w:r>
          </w:p>
        </w:tc>
      </w:tr>
      <w:tr w14:paraId="2B5A437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1161860" w14:textId="77777777">
            <w:pPr>
              <w:pStyle w:val="Normal6a"/>
            </w:pPr>
            <w:r w:rsidRPr="00C5114C">
              <w:t>Om inte annat föreskrivs i detta kapitel ska kapitel IV i direktiv 2009/65/EG tillämpas när förvaringsinstitut utses.</w:t>
            </w:r>
          </w:p>
        </w:tc>
        <w:tc>
          <w:tcPr>
            <w:tcW w:w="4876" w:type="dxa"/>
            <w:tcBorders>
              <w:top w:val="nil"/>
              <w:left w:val="nil"/>
              <w:bottom w:val="nil"/>
              <w:right w:val="nil"/>
            </w:tcBorders>
          </w:tcPr>
          <w:p w:rsidR="002117DC" w:rsidRPr="00C5114C" w:rsidP="00281717" w14:paraId="67B1CEE0" w14:textId="77777777">
            <w:pPr>
              <w:pStyle w:val="Normal6a"/>
            </w:pPr>
            <w:r w:rsidRPr="00C5114C">
              <w:t xml:space="preserve">Om inte annat föreskrivs i detta kapitel ska kapitel IV i direktiv 2009/65/EG tillämpas när </w:t>
            </w:r>
            <w:r w:rsidRPr="00C5114C">
              <w:rPr>
                <w:b/>
                <w:i/>
              </w:rPr>
              <w:t>ett</w:t>
            </w:r>
            <w:r w:rsidRPr="00C5114C">
              <w:t xml:space="preserve"> förvaringsinstitut utses.</w:t>
            </w:r>
          </w:p>
        </w:tc>
      </w:tr>
    </w:tbl>
    <w:p w:rsidR="002117DC" w:rsidRPr="00C5114C" w:rsidP="002117DC" w14:paraId="40DAE8C6"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920C4C7" w14:textId="77777777">
      <w:r w:rsidRPr="00C5114C">
        <w:rPr>
          <w:rStyle w:val="HideTWBExt"/>
        </w:rPr>
        <w:t>&lt;/Amend&gt;</w:t>
      </w:r>
    </w:p>
    <w:p w:rsidR="002117DC" w:rsidRPr="00C5114C" w:rsidP="002117DC" w14:paraId="60806D3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389</w:t>
      </w:r>
      <w:r w:rsidRPr="00C5114C">
        <w:rPr>
          <w:rStyle w:val="HideTWBExt"/>
          <w:b w:val="0"/>
        </w:rPr>
        <w:t>&lt;/NumAm&gt;</w:t>
      </w:r>
    </w:p>
    <w:p w:rsidR="002117DC" w:rsidRPr="00C5114C" w:rsidP="002117DC" w14:paraId="39E9CBEA"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5940A50D" w14:textId="77777777">
      <w:pPr>
        <w:pStyle w:val="NormalBold"/>
      </w:pPr>
      <w:r w:rsidRPr="00C5114C">
        <w:rPr>
          <w:rStyle w:val="HideTWBExt"/>
          <w:b w:val="0"/>
        </w:rPr>
        <w:t>&lt;/RepeatBlock-By&gt;</w:t>
      </w:r>
    </w:p>
    <w:p w:rsidR="002117DC" w:rsidRPr="00C5114C" w:rsidP="002117DC" w14:paraId="2008C3C8"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B4BA441" w14:textId="77777777">
      <w:pPr>
        <w:pStyle w:val="NormalBold"/>
      </w:pPr>
      <w:r w:rsidRPr="00C5114C">
        <w:rPr>
          <w:rStyle w:val="HideTWBExt"/>
          <w:b w:val="0"/>
        </w:rPr>
        <w:t>&lt;Article&gt;</w:t>
      </w:r>
      <w:r w:rsidRPr="00C5114C">
        <w:t>Artikel 1 – stycke 1 – led 31 – led a</w:t>
      </w:r>
      <w:r w:rsidRPr="00C5114C">
        <w:rPr>
          <w:rStyle w:val="HideTWBExt"/>
          <w:b w:val="0"/>
        </w:rPr>
        <w:t>&lt;/Article&gt;</w:t>
      </w:r>
    </w:p>
    <w:p w:rsidR="002117DC" w:rsidRPr="00C5114C" w:rsidP="002117DC" w14:paraId="6FE907DC" w14:textId="77777777">
      <w:r w:rsidRPr="00C5114C">
        <w:rPr>
          <w:rStyle w:val="HideTWBExt"/>
        </w:rPr>
        <w:t>&lt;DocAmend2&gt;</w:t>
      </w:r>
      <w:r w:rsidRPr="00C5114C">
        <w:t>Direktiv (EU) 2016/2341</w:t>
      </w:r>
      <w:r w:rsidRPr="00C5114C">
        <w:rPr>
          <w:rStyle w:val="HideTWBExt"/>
        </w:rPr>
        <w:t>&lt;/DocAmend2&gt;</w:t>
      </w:r>
    </w:p>
    <w:p w:rsidR="002117DC" w:rsidRPr="00C5114C" w:rsidP="002117DC" w14:paraId="59DF703E" w14:textId="77777777">
      <w:r w:rsidRPr="00C5114C">
        <w:rPr>
          <w:rStyle w:val="HideTWBExt"/>
        </w:rPr>
        <w:t>&lt;Article2&gt;</w:t>
      </w:r>
      <w:r w:rsidRPr="00C5114C">
        <w:t>Artikel 33 – punkt 3a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B3C46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BE1D4F6" w14:textId="77777777"/>
        </w:tc>
      </w:tr>
      <w:tr w14:paraId="13D7A88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883422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E8E4AC7" w14:textId="77777777">
            <w:pPr>
              <w:pStyle w:val="AmColumnHeading"/>
            </w:pPr>
            <w:r w:rsidRPr="00C5114C">
              <w:t>Ändringsförslag</w:t>
            </w:r>
          </w:p>
        </w:tc>
      </w:tr>
      <w:tr w14:paraId="6761D9A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3685280" w14:textId="77777777">
            <w:pPr>
              <w:pStyle w:val="Normal6a"/>
            </w:pPr>
          </w:p>
        </w:tc>
        <w:tc>
          <w:tcPr>
            <w:tcW w:w="4876" w:type="dxa"/>
            <w:tcBorders>
              <w:top w:val="nil"/>
              <w:left w:val="nil"/>
              <w:bottom w:val="nil"/>
              <w:right w:val="nil"/>
            </w:tcBorders>
          </w:tcPr>
          <w:p w:rsidR="002117DC" w:rsidRPr="00C5114C" w:rsidP="00281717" w14:paraId="6431D915" w14:textId="77777777">
            <w:pPr>
              <w:pStyle w:val="Normal6a"/>
            </w:pPr>
            <w:r w:rsidRPr="00C5114C">
              <w:rPr>
                <w:b/>
                <w:i/>
              </w:rPr>
              <w:t>3a. Medlemsstaterna får besluta att inte tillämpa denna punkt på tjänstepensionsinstitut som omfattas av krav på som ger en skyddsnivå för medlemmar och förmånstagare som är jämförbar med den som fastställs i första stycket.</w:t>
            </w:r>
          </w:p>
        </w:tc>
      </w:tr>
    </w:tbl>
    <w:p w:rsidR="002117DC" w:rsidRPr="00C5114C" w:rsidP="002117DC" w14:paraId="2FE7285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203818C"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6B8DBFEF" w14:textId="77777777">
      <w:pPr>
        <w:pStyle w:val="AmJustText"/>
      </w:pPr>
      <w:r w:rsidRPr="00C5114C">
        <w:t>I skäl 31 i kommissionens förslag anges att medlemsstaterna bör kunna behålla befintliga åtgärder som ger en skyddsnivå som är jämförbar med förvaringsinstitut. Denna möjlighet återspeglas dock inte i den ändrade artikel 33, som inte innehåller något undantag som motsvarar skälet. Ett nationellt undantag bör därför införas.</w:t>
      </w:r>
    </w:p>
    <w:p w:rsidR="002117DC" w:rsidRPr="00C5114C" w:rsidP="002117DC" w14:paraId="38091921" w14:textId="77777777">
      <w:r w:rsidRPr="00C5114C">
        <w:rPr>
          <w:rStyle w:val="HideTWBExt"/>
        </w:rPr>
        <w:t>&lt;/Amend&gt;</w:t>
      </w:r>
    </w:p>
    <w:p w:rsidR="002117DC" w:rsidRPr="00C5114C" w:rsidP="002117DC" w14:paraId="6B42077F"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390</w:t>
      </w:r>
      <w:r w:rsidRPr="00C5114C">
        <w:rPr>
          <w:rStyle w:val="HideTWBExt"/>
          <w:b w:val="0"/>
        </w:rPr>
        <w:t>&lt;/NumAm&gt;</w:t>
      </w:r>
    </w:p>
    <w:p w:rsidR="002117DC" w:rsidRPr="00C5114C" w:rsidP="002117DC" w14:paraId="5F268F11"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654B69CC" w14:textId="77777777">
      <w:pPr>
        <w:pStyle w:val="NormalBold"/>
      </w:pPr>
      <w:r w:rsidRPr="00C5114C">
        <w:rPr>
          <w:rStyle w:val="HideTWBExt"/>
          <w:b w:val="0"/>
        </w:rPr>
        <w:t>&lt;/RepeatBlock-By&gt;</w:t>
      </w:r>
    </w:p>
    <w:p w:rsidR="002117DC" w:rsidRPr="00C5114C" w:rsidP="002117DC" w14:paraId="1926A32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A4E0C85" w14:textId="77777777">
      <w:pPr>
        <w:pStyle w:val="NormalBold"/>
      </w:pPr>
      <w:r w:rsidRPr="00C5114C">
        <w:rPr>
          <w:rStyle w:val="HideTWBExt"/>
          <w:b w:val="0"/>
        </w:rPr>
        <w:t>&lt;Article&gt;</w:t>
      </w:r>
      <w:r w:rsidRPr="00C5114C">
        <w:t>Artikel 1 – stycke 1 – led 31 – led a</w:t>
      </w:r>
      <w:r w:rsidRPr="00C5114C">
        <w:rPr>
          <w:rStyle w:val="HideTWBExt"/>
          <w:b w:val="0"/>
        </w:rPr>
        <w:t>&lt;/Article&gt;</w:t>
      </w:r>
    </w:p>
    <w:p w:rsidR="002117DC" w:rsidRPr="00C5114C" w:rsidP="002117DC" w14:paraId="1F43461A" w14:textId="77777777">
      <w:r w:rsidRPr="00C5114C">
        <w:rPr>
          <w:rStyle w:val="HideTWBExt"/>
        </w:rPr>
        <w:t>&lt;DocAmend2&gt;</w:t>
      </w:r>
      <w:r w:rsidRPr="00C5114C">
        <w:t>Direktiv (EU) 2016/2341</w:t>
      </w:r>
      <w:r w:rsidRPr="00C5114C">
        <w:rPr>
          <w:rStyle w:val="HideTWBExt"/>
        </w:rPr>
        <w:t>&lt;/DocAmend2&gt;</w:t>
      </w:r>
    </w:p>
    <w:p w:rsidR="002117DC" w:rsidRPr="00C5114C" w:rsidP="002117DC" w14:paraId="72E5099E" w14:textId="77777777">
      <w:r w:rsidRPr="00C5114C">
        <w:rPr>
          <w:rStyle w:val="HideTWBExt"/>
        </w:rPr>
        <w:t>&lt;Article2&gt;</w:t>
      </w:r>
      <w:r w:rsidRPr="00C5114C">
        <w:t>Artikel 33 – punkt 3a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BE1C6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7AED8C0" w14:textId="77777777"/>
        </w:tc>
      </w:tr>
      <w:tr w14:paraId="41DAB68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D53C54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1C3066F" w14:textId="77777777">
            <w:pPr>
              <w:pStyle w:val="AmColumnHeading"/>
            </w:pPr>
            <w:r w:rsidRPr="00C5114C">
              <w:t>Ändringsförslag</w:t>
            </w:r>
          </w:p>
        </w:tc>
      </w:tr>
      <w:tr w14:paraId="4D31100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E992996" w14:textId="77777777">
            <w:pPr>
              <w:pStyle w:val="Normal6a"/>
            </w:pPr>
          </w:p>
        </w:tc>
        <w:tc>
          <w:tcPr>
            <w:tcW w:w="4876" w:type="dxa"/>
            <w:tcBorders>
              <w:top w:val="nil"/>
              <w:left w:val="nil"/>
              <w:bottom w:val="nil"/>
              <w:right w:val="nil"/>
            </w:tcBorders>
          </w:tcPr>
          <w:p w:rsidR="002117DC" w:rsidRPr="00C5114C" w:rsidP="00281717" w14:paraId="54DD69CF" w14:textId="77777777">
            <w:pPr>
              <w:pStyle w:val="Normal6a"/>
            </w:pPr>
            <w:r w:rsidRPr="00C5114C">
              <w:rPr>
                <w:b/>
                <w:i/>
              </w:rPr>
              <w:t>3a.</w:t>
            </w:r>
            <w:r w:rsidRPr="00C5114C">
              <w:tab/>
            </w:r>
            <w:r w:rsidRPr="00C5114C">
              <w:rPr>
                <w:b/>
                <w:i/>
              </w:rPr>
              <w:t>Medlemsstaterna får fortsätta att använda alternativa arrangemang i stället för att kräva att ett tjänstepensionsinstitut utser ett förvaringsinstitut, förutsatt att dessa arrangemang redan fanns innan detta direktiv trädde i kraft och erbjuder en likvärdig skyddsnivå.</w:t>
            </w:r>
          </w:p>
        </w:tc>
      </w:tr>
    </w:tbl>
    <w:p w:rsidR="002117DC" w:rsidRPr="00C5114C" w:rsidP="002117DC" w14:paraId="6E40B09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2C4493B" w14:textId="77777777">
      <w:r w:rsidRPr="00C5114C">
        <w:rPr>
          <w:rStyle w:val="HideTWBExt"/>
        </w:rPr>
        <w:t>&lt;/Amend&gt;</w:t>
      </w:r>
    </w:p>
    <w:p w:rsidR="002117DC" w:rsidRPr="00C5114C" w:rsidP="002117DC" w14:paraId="3869532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391</w:t>
      </w:r>
      <w:r w:rsidRPr="00C5114C">
        <w:rPr>
          <w:rStyle w:val="HideTWBExt"/>
          <w:b w:val="0"/>
        </w:rPr>
        <w:t>&lt;/NumAm&gt;</w:t>
      </w:r>
    </w:p>
    <w:p w:rsidR="002117DC" w:rsidRPr="00C5114C" w:rsidP="002117DC" w14:paraId="3BA6B17E"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04F3F177" w14:textId="77777777">
      <w:pPr>
        <w:pStyle w:val="NormalBold"/>
      </w:pPr>
      <w:r w:rsidRPr="00C5114C">
        <w:rPr>
          <w:rStyle w:val="HideTWBExt"/>
          <w:b w:val="0"/>
        </w:rPr>
        <w:t>&lt;/RepeatBlock-By&gt;</w:t>
      </w:r>
    </w:p>
    <w:p w:rsidR="002117DC" w:rsidRPr="00C5114C" w:rsidP="002117DC" w14:paraId="1D8308AC"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6F068EE" w14:textId="77777777">
      <w:pPr>
        <w:pStyle w:val="NormalBold"/>
      </w:pPr>
      <w:r w:rsidRPr="00C5114C">
        <w:rPr>
          <w:rStyle w:val="HideTWBExt"/>
          <w:b w:val="0"/>
        </w:rPr>
        <w:t>&lt;Article&gt;</w:t>
      </w:r>
      <w:r w:rsidRPr="00C5114C">
        <w:t>Artikel 1 – stycke 1 – led 33</w:t>
      </w:r>
      <w:r w:rsidRPr="00C5114C">
        <w:rPr>
          <w:rStyle w:val="HideTWBExt"/>
          <w:b w:val="0"/>
        </w:rPr>
        <w:t>&lt;/Article&gt;</w:t>
      </w:r>
    </w:p>
    <w:p w:rsidR="002117DC" w:rsidRPr="00C5114C" w:rsidP="002117DC" w14:paraId="0FF64004" w14:textId="77777777">
      <w:r w:rsidRPr="00C5114C">
        <w:rPr>
          <w:rStyle w:val="HideTWBExt"/>
        </w:rPr>
        <w:t>&lt;DocAmend2&gt;</w:t>
      </w:r>
      <w:r w:rsidRPr="00C5114C">
        <w:t>Direktiv (EU) 2016/2341</w:t>
      </w:r>
      <w:r w:rsidRPr="00C5114C">
        <w:rPr>
          <w:rStyle w:val="HideTWBExt"/>
        </w:rPr>
        <w:t>&lt;/DocAmend2&gt;</w:t>
      </w:r>
    </w:p>
    <w:p w:rsidR="002117DC" w:rsidRPr="00C5114C" w:rsidP="002117DC" w14:paraId="75028CDA" w14:textId="77777777">
      <w:r w:rsidRPr="00C5114C">
        <w:rPr>
          <w:rStyle w:val="HideTWBExt"/>
        </w:rPr>
        <w:t>&lt;Article2&gt;</w:t>
      </w:r>
      <w:r w:rsidRPr="00C5114C">
        <w:t>Artikel 35 – punkt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2C7FE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DE27842" w14:textId="77777777"/>
        </w:tc>
      </w:tr>
      <w:tr w14:paraId="712A8C6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A347BF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A859177" w14:textId="77777777">
            <w:pPr>
              <w:pStyle w:val="AmColumnHeading"/>
            </w:pPr>
            <w:r w:rsidRPr="00C5114C">
              <w:t>Ändringsförslag</w:t>
            </w:r>
          </w:p>
        </w:tc>
      </w:tr>
      <w:tr w14:paraId="2E0E0A9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858FCCD" w14:textId="77777777">
            <w:pPr>
              <w:pStyle w:val="Normal6a"/>
            </w:pPr>
            <w:r w:rsidRPr="00C5114C">
              <w:t>1.</w:t>
            </w:r>
            <w:r w:rsidRPr="00C5114C">
              <w:tab/>
              <w:t xml:space="preserve">Om inte annat föreskrivs i detta kapitel ska kapitel IV i direktiv 2009/65/EG tillämpas när det gäller </w:t>
            </w:r>
            <w:r w:rsidRPr="00C5114C">
              <w:rPr>
                <w:b/>
                <w:i/>
              </w:rPr>
              <w:t>förvaringsinstitutets</w:t>
            </w:r>
            <w:r w:rsidRPr="00C5114C">
              <w:t xml:space="preserve"> tillsynsuppgifter.”</w:t>
            </w:r>
          </w:p>
        </w:tc>
        <w:tc>
          <w:tcPr>
            <w:tcW w:w="4876" w:type="dxa"/>
            <w:tcBorders>
              <w:top w:val="nil"/>
              <w:left w:val="nil"/>
              <w:bottom w:val="nil"/>
              <w:right w:val="nil"/>
            </w:tcBorders>
          </w:tcPr>
          <w:p w:rsidR="002117DC" w:rsidRPr="00C5114C" w:rsidP="00281717" w14:paraId="58E6EC8F" w14:textId="77777777">
            <w:pPr>
              <w:pStyle w:val="Normal6a"/>
            </w:pPr>
            <w:r w:rsidRPr="00C5114C">
              <w:t>1.</w:t>
            </w:r>
            <w:r w:rsidRPr="00C5114C">
              <w:tab/>
              <w:t xml:space="preserve">Om inte annat föreskrivs i detta kapitel ska kapitel IV i direktiv 2009/65/EG tillämpas när det gäller </w:t>
            </w:r>
            <w:r w:rsidRPr="00C5114C">
              <w:rPr>
                <w:b/>
                <w:i/>
              </w:rPr>
              <w:t>ett förvaringsinstituts</w:t>
            </w:r>
            <w:r w:rsidRPr="00C5114C">
              <w:t xml:space="preserve"> tillsynsuppgifter.”</w:t>
            </w:r>
          </w:p>
        </w:tc>
      </w:tr>
    </w:tbl>
    <w:p w:rsidR="002117DC" w:rsidRPr="00C5114C" w:rsidP="002117DC" w14:paraId="6BB9C24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05F4C86" w14:textId="77777777">
      <w:r w:rsidRPr="00C5114C">
        <w:rPr>
          <w:rStyle w:val="HideTWBExt"/>
        </w:rPr>
        <w:t>&lt;/Amend&gt;</w:t>
      </w:r>
    </w:p>
    <w:p w:rsidR="002117DC" w:rsidRPr="00C5114C" w:rsidP="002117DC" w14:paraId="0720D0F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392</w:t>
      </w:r>
      <w:r w:rsidRPr="00C5114C">
        <w:rPr>
          <w:rStyle w:val="HideTWBExt"/>
          <w:b w:val="0"/>
        </w:rPr>
        <w:t>&lt;/NumAm&gt;</w:t>
      </w:r>
    </w:p>
    <w:p w:rsidR="002117DC" w:rsidRPr="00C5114C" w:rsidP="002117DC" w14:paraId="10FD9236" w14:textId="77777777">
      <w:pPr>
        <w:pStyle w:val="NormalBold"/>
      </w:pPr>
      <w:r w:rsidRPr="00C5114C">
        <w:rPr>
          <w:rStyle w:val="HideTWBExt"/>
          <w:b w:val="0"/>
        </w:rPr>
        <w:t>&lt;RepeatBlock-By&gt;&lt;Members&gt;</w:t>
      </w:r>
      <w:r w:rsidRPr="00C5114C">
        <w:t>Sirpa Pietikäinen</w:t>
      </w:r>
      <w:r w:rsidRPr="00C5114C">
        <w:rPr>
          <w:rStyle w:val="HideTWBExt"/>
          <w:b w:val="0"/>
        </w:rPr>
        <w:t>&lt;/Members&gt;</w:t>
      </w:r>
    </w:p>
    <w:p w:rsidR="002117DC" w:rsidRPr="00C5114C" w:rsidP="002117DC" w14:paraId="6ADEEC78" w14:textId="77777777">
      <w:pPr>
        <w:pStyle w:val="NormalBold"/>
      </w:pPr>
      <w:r w:rsidRPr="00C5114C">
        <w:rPr>
          <w:rStyle w:val="HideTWBExt"/>
          <w:b w:val="0"/>
        </w:rPr>
        <w:t>&lt;/RepeatBlock-By&gt;</w:t>
      </w:r>
    </w:p>
    <w:p w:rsidR="002117DC" w:rsidRPr="00C5114C" w:rsidP="002117DC" w14:paraId="0522A30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CD5A2C2" w14:textId="77777777">
      <w:pPr>
        <w:pStyle w:val="NormalBold"/>
      </w:pPr>
      <w:r w:rsidRPr="00C5114C">
        <w:rPr>
          <w:rStyle w:val="HideTWBExt"/>
          <w:b w:val="0"/>
        </w:rPr>
        <w:t>&lt;Article&gt;</w:t>
      </w:r>
      <w:r w:rsidRPr="00C5114C">
        <w:t>Artikel 1 – stycke 1 – led 35 – led a</w:t>
      </w:r>
      <w:r w:rsidRPr="00C5114C">
        <w:rPr>
          <w:rStyle w:val="HideTWBExt"/>
          <w:b w:val="0"/>
        </w:rPr>
        <w:t>&lt;/Article&gt;</w:t>
      </w:r>
    </w:p>
    <w:p w:rsidR="002117DC" w:rsidRPr="00C5114C" w:rsidP="002117DC" w14:paraId="4AD1A413" w14:textId="77777777">
      <w:r w:rsidRPr="00C5114C">
        <w:rPr>
          <w:rStyle w:val="HideTWBExt"/>
        </w:rPr>
        <w:t>&lt;DocAmend2&gt;</w:t>
      </w:r>
      <w:r w:rsidRPr="00C5114C">
        <w:t>Direktiv (EU) 2016/2341</w:t>
      </w:r>
      <w:r w:rsidRPr="00C5114C">
        <w:rPr>
          <w:rStyle w:val="HideTWBExt"/>
        </w:rPr>
        <w:t>&lt;/DocAmend2&gt;</w:t>
      </w:r>
    </w:p>
    <w:p w:rsidR="002117DC" w:rsidRPr="00C5114C" w:rsidP="002117DC" w14:paraId="67903E33" w14:textId="77777777">
      <w:r w:rsidRPr="00C5114C">
        <w:rPr>
          <w:rStyle w:val="HideTWBExt"/>
        </w:rPr>
        <w:t>&lt;Article2&gt;</w:t>
      </w:r>
      <w:r w:rsidRPr="00C5114C">
        <w:t>Artikel 36 – punkt 1 – stycke 1 – inledningen</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BD3685"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3AF0771" w14:textId="77777777"/>
        </w:tc>
      </w:tr>
      <w:tr w14:paraId="477B2F9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1E1563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CB499C0" w14:textId="77777777">
            <w:pPr>
              <w:pStyle w:val="AmColumnHeading"/>
            </w:pPr>
            <w:r w:rsidRPr="00C5114C">
              <w:t>Ändringsförslag</w:t>
            </w:r>
          </w:p>
        </w:tc>
      </w:tr>
      <w:tr w14:paraId="0C273CF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BDCBF31" w14:textId="77777777">
            <w:pPr>
              <w:pStyle w:val="Normal6a"/>
            </w:pPr>
            <w:r w:rsidRPr="00C5114C">
              <w:t>Med beaktande av pensionsplanens karaktär ska medlemsstaterna säkerställa att alla tjänstepensionsinstitut som är auktoriserade inom deras territorium och som förvaltar tjänstepensionsplaner tillhandahåller</w:t>
            </w:r>
          </w:p>
        </w:tc>
        <w:tc>
          <w:tcPr>
            <w:tcW w:w="4876" w:type="dxa"/>
            <w:tcBorders>
              <w:top w:val="nil"/>
              <w:left w:val="nil"/>
              <w:bottom w:val="nil"/>
              <w:right w:val="nil"/>
            </w:tcBorders>
          </w:tcPr>
          <w:p w:rsidR="002117DC" w:rsidRPr="00C5114C" w:rsidP="00281717" w14:paraId="3E9F9BC2" w14:textId="77777777">
            <w:pPr>
              <w:pStyle w:val="Normal6a"/>
            </w:pPr>
            <w:r w:rsidRPr="00C5114C">
              <w:t>Med beaktande av pensionsplanens karaktär</w:t>
            </w:r>
            <w:r w:rsidRPr="00C5114C">
              <w:rPr>
                <w:b/>
                <w:i/>
              </w:rPr>
              <w:t>, och särdragen i tjänstepensionen och relevant nationell lagstiftning samt social-, arbets- och skattelagstiftning,</w:t>
            </w:r>
            <w:r w:rsidRPr="00C5114C">
              <w:t xml:space="preserve"> ska medlemsstaterna säkerställa att alla tjänstepensionsinstitut som är auktoriserade inom deras territorium och som förvaltar tjänstepensionsplaner tillhandahåller</w:t>
            </w:r>
          </w:p>
        </w:tc>
      </w:tr>
    </w:tbl>
    <w:p w:rsidR="002117DC" w:rsidRPr="00C5114C" w:rsidP="002117DC" w14:paraId="585AA14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7E90611" w14:textId="77777777">
      <w:r w:rsidRPr="00C5114C">
        <w:rPr>
          <w:rStyle w:val="HideTWBExt"/>
        </w:rPr>
        <w:t>&lt;/Amend&gt;</w:t>
      </w:r>
    </w:p>
    <w:p w:rsidR="002117DC" w:rsidRPr="00C5114C" w:rsidP="002117DC" w14:paraId="6AB94C5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393</w:t>
      </w:r>
      <w:r w:rsidRPr="00C5114C">
        <w:rPr>
          <w:rStyle w:val="HideTWBExt"/>
          <w:b w:val="0"/>
        </w:rPr>
        <w:t>&lt;/NumAm&gt;</w:t>
      </w:r>
    </w:p>
    <w:p w:rsidR="002117DC" w:rsidRPr="00C5114C" w:rsidP="002117DC" w14:paraId="61B2CA12"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22FF0948" w14:textId="77777777">
      <w:pPr>
        <w:pStyle w:val="NormalBold"/>
      </w:pPr>
      <w:r w:rsidRPr="00C5114C">
        <w:rPr>
          <w:rStyle w:val="HideTWBExt"/>
          <w:b w:val="0"/>
        </w:rPr>
        <w:t>&lt;/RepeatBlock-By&gt;</w:t>
      </w:r>
    </w:p>
    <w:p w:rsidR="002117DC" w:rsidRPr="00C5114C" w:rsidP="002117DC" w14:paraId="2D13C27C"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A18D2C8" w14:textId="77777777">
      <w:pPr>
        <w:pStyle w:val="NormalBold"/>
      </w:pPr>
      <w:r w:rsidRPr="00C5114C">
        <w:rPr>
          <w:rStyle w:val="HideTWBExt"/>
          <w:b w:val="0"/>
        </w:rPr>
        <w:t>&lt;Article&gt;</w:t>
      </w:r>
      <w:r w:rsidRPr="00C5114C">
        <w:t>Artikel 1 – stycke 1 – led 35 – led a</w:t>
      </w:r>
      <w:r w:rsidRPr="00C5114C">
        <w:rPr>
          <w:rStyle w:val="HideTWBExt"/>
          <w:b w:val="0"/>
        </w:rPr>
        <w:t>&lt;/Article&gt;</w:t>
      </w:r>
    </w:p>
    <w:p w:rsidR="002117DC" w:rsidRPr="00C5114C" w:rsidP="002117DC" w14:paraId="555B2449" w14:textId="77777777">
      <w:r w:rsidRPr="00C5114C">
        <w:rPr>
          <w:rStyle w:val="HideTWBExt"/>
        </w:rPr>
        <w:t>&lt;DocAmend2&gt;</w:t>
      </w:r>
      <w:r w:rsidRPr="00C5114C">
        <w:t>Direktiv (EU) 2016/2341</w:t>
      </w:r>
      <w:r w:rsidRPr="00C5114C">
        <w:rPr>
          <w:rStyle w:val="HideTWBExt"/>
        </w:rPr>
        <w:t>&lt;/DocAmend2&gt;</w:t>
      </w:r>
    </w:p>
    <w:p w:rsidR="002117DC" w:rsidRPr="00C5114C" w:rsidP="002117DC" w14:paraId="248BF85C" w14:textId="77777777">
      <w:r w:rsidRPr="00C5114C">
        <w:rPr>
          <w:rStyle w:val="HideTWBExt"/>
        </w:rPr>
        <w:t>&lt;Article2&gt;</w:t>
      </w:r>
      <w:r w:rsidRPr="00C5114C">
        <w:t>Artikel 36 – punkt 1 – stycke 1 – led 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E5972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8C3B438" w14:textId="77777777"/>
        </w:tc>
      </w:tr>
      <w:tr w14:paraId="0B4BF09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0E529C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27FC8EC" w14:textId="77777777">
            <w:pPr>
              <w:pStyle w:val="AmColumnHeading"/>
            </w:pPr>
            <w:r w:rsidRPr="00C5114C">
              <w:t>Ändringsförslag</w:t>
            </w:r>
          </w:p>
        </w:tc>
      </w:tr>
      <w:tr w14:paraId="6C278F7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B595EB7" w14:textId="77777777">
            <w:pPr>
              <w:pStyle w:val="Normal6a"/>
            </w:pPr>
            <w:r w:rsidRPr="00C5114C">
              <w:t>b)</w:t>
            </w:r>
            <w:r w:rsidRPr="00C5114C">
              <w:tab/>
              <w:t xml:space="preserve">medlemmar: åtminstone den information som anges i artiklarna 37–40, </w:t>
            </w:r>
            <w:r w:rsidRPr="00C5114C">
              <w:rPr>
                <w:b/>
                <w:i/>
              </w:rPr>
              <w:t>41a,</w:t>
            </w:r>
            <w:r w:rsidRPr="00C5114C">
              <w:t xml:space="preserve"> 42 och 44, och</w:t>
            </w:r>
          </w:p>
        </w:tc>
        <w:tc>
          <w:tcPr>
            <w:tcW w:w="4876" w:type="dxa"/>
            <w:tcBorders>
              <w:top w:val="nil"/>
              <w:left w:val="nil"/>
              <w:bottom w:val="nil"/>
              <w:right w:val="nil"/>
            </w:tcBorders>
          </w:tcPr>
          <w:p w:rsidR="002117DC" w:rsidRPr="00C5114C" w:rsidP="00281717" w14:paraId="2E938379" w14:textId="77777777">
            <w:pPr>
              <w:pStyle w:val="Normal6a"/>
            </w:pPr>
            <w:r w:rsidRPr="00C5114C">
              <w:t>b)</w:t>
            </w:r>
            <w:r w:rsidRPr="00C5114C">
              <w:tab/>
              <w:t>medlemmar: åtminstone den information som anges i artiklarna 37–40, 42 och 44, och</w:t>
            </w:r>
          </w:p>
        </w:tc>
      </w:tr>
    </w:tbl>
    <w:p w:rsidR="002117DC" w:rsidRPr="00C5114C" w:rsidP="002117DC" w14:paraId="44B8F37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6613803" w14:textId="77777777">
      <w:r w:rsidRPr="00C5114C">
        <w:rPr>
          <w:rStyle w:val="HideTWBExt"/>
        </w:rPr>
        <w:t>&lt;/Amend&gt;</w:t>
      </w:r>
    </w:p>
    <w:p w:rsidR="002117DC" w:rsidRPr="00C5114C" w:rsidP="002117DC" w14:paraId="3E164C1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394</w:t>
      </w:r>
      <w:r w:rsidRPr="00C5114C">
        <w:rPr>
          <w:rStyle w:val="HideTWBExt"/>
          <w:b w:val="0"/>
        </w:rPr>
        <w:t>&lt;/NumAm&gt;</w:t>
      </w:r>
    </w:p>
    <w:p w:rsidR="002117DC" w:rsidRPr="00C5114C" w:rsidP="002117DC" w14:paraId="787272E2"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59AE4874" w14:textId="77777777">
      <w:pPr>
        <w:pStyle w:val="NormalBold"/>
      </w:pPr>
      <w:r w:rsidRPr="00C5114C">
        <w:rPr>
          <w:rStyle w:val="HideTWBExt"/>
          <w:b w:val="0"/>
        </w:rPr>
        <w:t>&lt;/RepeatBlock-By&gt;</w:t>
      </w:r>
    </w:p>
    <w:p w:rsidR="002117DC" w:rsidRPr="00C5114C" w:rsidP="002117DC" w14:paraId="0E1E69D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FCE9BC5" w14:textId="77777777">
      <w:pPr>
        <w:pStyle w:val="NormalBold"/>
      </w:pPr>
      <w:r w:rsidRPr="00C5114C">
        <w:rPr>
          <w:rStyle w:val="HideTWBExt"/>
          <w:b w:val="0"/>
        </w:rPr>
        <w:t>&lt;Article&gt;</w:t>
      </w:r>
      <w:r w:rsidRPr="00C5114C">
        <w:t>Artikel 1 – stycke 1 – led 35 – led a</w:t>
      </w:r>
      <w:r w:rsidRPr="00C5114C">
        <w:rPr>
          <w:rStyle w:val="HideTWBExt"/>
          <w:b w:val="0"/>
        </w:rPr>
        <w:t>&lt;/Article&gt;</w:t>
      </w:r>
    </w:p>
    <w:p w:rsidR="002117DC" w:rsidRPr="00C5114C" w:rsidP="002117DC" w14:paraId="743A9F6B" w14:textId="77777777">
      <w:r w:rsidRPr="00C5114C">
        <w:rPr>
          <w:rStyle w:val="HideTWBExt"/>
        </w:rPr>
        <w:t>&lt;DocAmend2&gt;</w:t>
      </w:r>
      <w:r w:rsidRPr="00C5114C">
        <w:t>Direktiv (EU) 2016/2341</w:t>
      </w:r>
      <w:r w:rsidRPr="00C5114C">
        <w:rPr>
          <w:rStyle w:val="HideTWBExt"/>
        </w:rPr>
        <w:t>&lt;/DocAmend2&gt;</w:t>
      </w:r>
    </w:p>
    <w:p w:rsidR="002117DC" w:rsidRPr="00C5114C" w:rsidP="002117DC" w14:paraId="0802B752" w14:textId="77777777">
      <w:r w:rsidRPr="00C5114C">
        <w:rPr>
          <w:rStyle w:val="HideTWBExt"/>
        </w:rPr>
        <w:t>&lt;Article2&gt;</w:t>
      </w:r>
      <w:r w:rsidRPr="00C5114C">
        <w:t>Artikel 36 – punkt 1 – stycke 1 – led c</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B2FAD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B3F8A8C" w14:textId="77777777"/>
        </w:tc>
      </w:tr>
      <w:tr w14:paraId="70E5D3E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04D1BB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92DE637" w14:textId="77777777">
            <w:pPr>
              <w:pStyle w:val="AmColumnHeading"/>
            </w:pPr>
            <w:r w:rsidRPr="00C5114C">
              <w:t>Ändringsförslag</w:t>
            </w:r>
          </w:p>
        </w:tc>
      </w:tr>
      <w:tr w14:paraId="412FE90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BFF0B93" w14:textId="77777777">
            <w:pPr>
              <w:pStyle w:val="Normal6a"/>
            </w:pPr>
            <w:r w:rsidRPr="00C5114C">
              <w:t>c)</w:t>
            </w:r>
            <w:r w:rsidRPr="00C5114C">
              <w:tab/>
              <w:t xml:space="preserve">förmånstagare: åtminstone den information som anges i artiklarna 37, </w:t>
            </w:r>
            <w:r w:rsidRPr="00C5114C">
              <w:rPr>
                <w:b/>
                <w:i/>
              </w:rPr>
              <w:t>41a,</w:t>
            </w:r>
            <w:r w:rsidRPr="00C5114C">
              <w:t xml:space="preserve"> 43 och 44.</w:t>
            </w:r>
          </w:p>
        </w:tc>
        <w:tc>
          <w:tcPr>
            <w:tcW w:w="4876" w:type="dxa"/>
            <w:tcBorders>
              <w:top w:val="nil"/>
              <w:left w:val="nil"/>
              <w:bottom w:val="nil"/>
              <w:right w:val="nil"/>
            </w:tcBorders>
          </w:tcPr>
          <w:p w:rsidR="002117DC" w:rsidRPr="00C5114C" w:rsidP="00281717" w14:paraId="426BEB55" w14:textId="77777777">
            <w:pPr>
              <w:pStyle w:val="Normal6a"/>
            </w:pPr>
            <w:r w:rsidRPr="00C5114C">
              <w:t>c)</w:t>
            </w:r>
            <w:r w:rsidRPr="00C5114C">
              <w:tab/>
              <w:t>förmånstagare: åtminstone den information som anges i artiklarna 37, 43 och 44.</w:t>
            </w:r>
          </w:p>
        </w:tc>
      </w:tr>
    </w:tbl>
    <w:p w:rsidR="002117DC" w:rsidRPr="00C5114C" w:rsidP="002117DC" w14:paraId="660C9B5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CB16AD3" w14:textId="77777777">
      <w:r w:rsidRPr="00C5114C">
        <w:rPr>
          <w:rStyle w:val="HideTWBExt"/>
        </w:rPr>
        <w:t>&lt;/Amend&gt;</w:t>
      </w:r>
    </w:p>
    <w:p w:rsidR="002117DC" w:rsidRPr="00C5114C" w:rsidP="002117DC" w14:paraId="62FCE5A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395</w:t>
      </w:r>
      <w:r w:rsidRPr="00C5114C">
        <w:rPr>
          <w:rStyle w:val="HideTWBExt"/>
          <w:b w:val="0"/>
        </w:rPr>
        <w:t>&lt;/NumAm&gt;</w:t>
      </w:r>
    </w:p>
    <w:p w:rsidR="002117DC" w:rsidRPr="00C5114C" w:rsidP="002117DC" w14:paraId="1B029D85" w14:textId="77777777">
      <w:pPr>
        <w:pStyle w:val="NormalBold"/>
      </w:pPr>
      <w:r w:rsidRPr="00C5114C">
        <w:rPr>
          <w:rStyle w:val="HideTWBExt"/>
          <w:b w:val="0"/>
        </w:rPr>
        <w:t>&lt;RepeatBlock-By&gt;&lt;Members&gt;</w:t>
      </w:r>
      <w:r w:rsidRPr="00C5114C">
        <w:t>Marlena Maląg</w:t>
      </w:r>
      <w:r w:rsidRPr="00C5114C">
        <w:rPr>
          <w:rStyle w:val="HideTWBExt"/>
          <w:b w:val="0"/>
        </w:rPr>
        <w:t>&lt;/Members&gt;</w:t>
      </w:r>
    </w:p>
    <w:p w:rsidR="002117DC" w:rsidRPr="00C5114C" w:rsidP="002117DC" w14:paraId="4E61C218" w14:textId="77777777">
      <w:r w:rsidRPr="00C5114C">
        <w:rPr>
          <w:rStyle w:val="HideTWBExt"/>
        </w:rPr>
        <w:t>&lt;AuNomDe&gt;</w:t>
      </w:r>
      <w:r w:rsidRPr="00C5114C">
        <w:rPr>
          <w:rStyle w:val="HideTWBInt"/>
        </w:rPr>
        <w:t>{ECR}</w:t>
      </w:r>
      <w:r w:rsidRPr="00C5114C">
        <w:t>för ECR-gruppen</w:t>
      </w:r>
      <w:r w:rsidRPr="00C5114C">
        <w:rPr>
          <w:rStyle w:val="HideTWBExt"/>
        </w:rPr>
        <w:t>&lt;/AuNomDe&gt;</w:t>
      </w:r>
    </w:p>
    <w:p w:rsidR="002117DC" w:rsidRPr="00C5114C" w:rsidP="002117DC" w14:paraId="175FF733" w14:textId="77777777">
      <w:pPr>
        <w:pStyle w:val="NormalBold"/>
      </w:pPr>
      <w:r w:rsidRPr="00C5114C">
        <w:rPr>
          <w:rStyle w:val="HideTWBExt"/>
          <w:b w:val="0"/>
        </w:rPr>
        <w:t>&lt;/RepeatBlock-By&gt;</w:t>
      </w:r>
    </w:p>
    <w:p w:rsidR="002117DC" w:rsidRPr="00C5114C" w:rsidP="002117DC" w14:paraId="579B294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68A989F" w14:textId="77777777">
      <w:pPr>
        <w:pStyle w:val="NormalBold"/>
      </w:pPr>
      <w:r w:rsidRPr="00C5114C">
        <w:rPr>
          <w:rStyle w:val="HideTWBExt"/>
          <w:b w:val="0"/>
        </w:rPr>
        <w:t>&lt;Article&gt;</w:t>
      </w:r>
      <w:r w:rsidRPr="00C5114C">
        <w:t>Artikel 1 – stycke 1 – led 35 – led a</w:t>
      </w:r>
      <w:r w:rsidRPr="00C5114C">
        <w:rPr>
          <w:rStyle w:val="HideTWBExt"/>
          <w:b w:val="0"/>
        </w:rPr>
        <w:t>&lt;/Article&gt;</w:t>
      </w:r>
    </w:p>
    <w:p w:rsidR="002117DC" w:rsidRPr="00C5114C" w:rsidP="002117DC" w14:paraId="3E0E0F30" w14:textId="77777777">
      <w:r w:rsidRPr="00C5114C">
        <w:rPr>
          <w:rStyle w:val="HideTWBExt"/>
        </w:rPr>
        <w:t>&lt;DocAmend2&gt;</w:t>
      </w:r>
      <w:r w:rsidRPr="00C5114C">
        <w:t>Direktiv (EU) 2016/2341</w:t>
      </w:r>
      <w:r w:rsidRPr="00C5114C">
        <w:rPr>
          <w:rStyle w:val="HideTWBExt"/>
        </w:rPr>
        <w:t>&lt;/DocAmend2&gt;</w:t>
      </w:r>
    </w:p>
    <w:p w:rsidR="002117DC" w:rsidRPr="00C5114C" w:rsidP="002117DC" w14:paraId="3C696EFE" w14:textId="77777777">
      <w:r w:rsidRPr="00C5114C">
        <w:rPr>
          <w:rStyle w:val="HideTWBExt"/>
        </w:rPr>
        <w:t>&lt;Article2&gt;</w:t>
      </w:r>
      <w:r w:rsidRPr="00C5114C">
        <w:t>Artikel 36 – punkt 1 – stycke 2 – inledningen</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BFBBE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3D3D5D9" w14:textId="77777777"/>
        </w:tc>
      </w:tr>
      <w:tr w14:paraId="6D86AFD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69941A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0775864" w14:textId="77777777">
            <w:pPr>
              <w:pStyle w:val="AmColumnHeading"/>
            </w:pPr>
            <w:r w:rsidRPr="00C5114C">
              <w:t>Ändringsförslag</w:t>
            </w:r>
          </w:p>
        </w:tc>
      </w:tr>
      <w:tr w14:paraId="0499D83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313EDAB" w14:textId="77777777">
            <w:pPr>
              <w:pStyle w:val="Normal6a"/>
            </w:pPr>
            <w:r w:rsidRPr="00C5114C">
              <w:t xml:space="preserve">Om tjänstepensionsinstitut enligt nationell rätt är auktoriserade att tillhandahålla privata pensionsprodukter ska medlemsstaterna säkerställa att varje tjänstepensionsinstitut som är auktoriserat inom deras territorium och som tillhandahåller andra produkter än den paneuropeiska privata pensionsprodukten enligt definitionen i artikel 2.1 i förordning (EU) 2019/1238 tillhandahåller presumtiva sparare och personliga pensionssparare och förmånstagare information som är </w:t>
            </w:r>
            <w:r w:rsidRPr="00C5114C">
              <w:rPr>
                <w:b/>
                <w:i/>
              </w:rPr>
              <w:t>tydlig, rättvis, inte vilseledande och lämplig med hänsyn till typen av produkt, distributionskanal och spararens eller förmånstagarens egenskaper. Informationen ska säkerställa en nivå av transparens och skydd som är</w:t>
            </w:r>
            <w:r w:rsidRPr="00C5114C">
              <w:t xml:space="preserve"> likvärdig med den som krävs enligt nationell rätt för andra enheters eller instituts distribution av privata pensionsprodukter</w:t>
            </w:r>
            <w:r w:rsidRPr="00C5114C">
              <w:rPr>
                <w:b/>
                <w:i/>
              </w:rPr>
              <w:t>, åtminstone när det gäller följande:</w:t>
            </w:r>
          </w:p>
        </w:tc>
        <w:tc>
          <w:tcPr>
            <w:tcW w:w="4876" w:type="dxa"/>
            <w:tcBorders>
              <w:top w:val="nil"/>
              <w:left w:val="nil"/>
              <w:bottom w:val="nil"/>
              <w:right w:val="nil"/>
            </w:tcBorders>
          </w:tcPr>
          <w:p w:rsidR="002117DC" w:rsidRPr="00C5114C" w:rsidP="00281717" w14:paraId="0E91A5FF" w14:textId="77777777">
            <w:pPr>
              <w:pStyle w:val="Normal6a"/>
            </w:pPr>
            <w:r w:rsidRPr="00C5114C">
              <w:t>Om tjänstepensionsinstitut enligt nationell rätt är auktoriserade att tillhandahålla privata pensionsprodukter ska medlemsstaterna säkerställa att varje tjänstepensionsinstitut som är auktoriserat inom deras territorium och som tillhandahåller andra produkter än den paneuropeiska privata pensionsprodukten enligt definitionen i artikel 2.1 i förordning (EU) 2019/1238 tillhandahåller presumtiva sparare och personliga pensionssparare och förmånstagare information som</w:t>
            </w:r>
            <w:r w:rsidRPr="00C5114C">
              <w:rPr>
                <w:b/>
                <w:i/>
              </w:rPr>
              <w:t>, när det gäller innehåll,</w:t>
            </w:r>
            <w:r w:rsidRPr="00C5114C">
              <w:t xml:space="preserve"> är likvärdig med den som krävs enligt nationell rätt för andra enheters eller instituts distribution av privata pensionsprodukter</w:t>
            </w:r>
            <w:r w:rsidRPr="00C5114C">
              <w:rPr>
                <w:b/>
                <w:i/>
              </w:rPr>
              <w:t>.</w:t>
            </w:r>
          </w:p>
        </w:tc>
      </w:tr>
    </w:tbl>
    <w:p w:rsidR="002117DC" w:rsidRPr="00C5114C" w:rsidP="002117DC" w14:paraId="1D079E4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84EDDE8"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14A3F343" w14:textId="77777777">
      <w:pPr>
        <w:pStyle w:val="AmJustText"/>
      </w:pPr>
      <w:r w:rsidRPr="00C5114C">
        <w:t>Denna ordalydelse i texten säkerställer lika krav för olika typer av enheter.</w:t>
      </w:r>
    </w:p>
    <w:p w:rsidR="002117DC" w:rsidRPr="00C5114C" w:rsidP="002117DC" w14:paraId="70B80CFB" w14:textId="77777777">
      <w:r w:rsidRPr="00C5114C">
        <w:rPr>
          <w:rStyle w:val="HideTWBExt"/>
        </w:rPr>
        <w:t>&lt;/Amend&gt;</w:t>
      </w:r>
    </w:p>
    <w:p w:rsidR="002117DC" w:rsidRPr="00C5114C" w:rsidP="002117DC" w14:paraId="5C8CBD4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396</w:t>
      </w:r>
      <w:r w:rsidRPr="00C5114C">
        <w:rPr>
          <w:rStyle w:val="HideTWBExt"/>
          <w:b w:val="0"/>
        </w:rPr>
        <w:t>&lt;/NumAm&gt;</w:t>
      </w:r>
    </w:p>
    <w:p w:rsidR="002117DC" w:rsidRPr="00C5114C" w:rsidP="002117DC" w14:paraId="1E45E2C0" w14:textId="77777777">
      <w:pPr>
        <w:pStyle w:val="NormalBold"/>
      </w:pPr>
      <w:r w:rsidRPr="00C5114C">
        <w:rPr>
          <w:rStyle w:val="HideTWBExt"/>
          <w:b w:val="0"/>
        </w:rPr>
        <w:t>&lt;RepeatBlock-By&gt;&lt;Members&gt;</w:t>
      </w:r>
      <w:r w:rsidRPr="00C5114C">
        <w:t>Martin Schirdewan</w:t>
      </w:r>
      <w:r w:rsidRPr="00C5114C">
        <w:rPr>
          <w:rStyle w:val="HideTWBExt"/>
          <w:b w:val="0"/>
        </w:rPr>
        <w:t>&lt;/Members&gt;</w:t>
      </w:r>
    </w:p>
    <w:p w:rsidR="002117DC" w:rsidRPr="00C5114C" w:rsidP="002117DC" w14:paraId="7A189BB0" w14:textId="77777777">
      <w:pPr>
        <w:pStyle w:val="NormalBold"/>
      </w:pPr>
      <w:r w:rsidRPr="00C5114C">
        <w:rPr>
          <w:rStyle w:val="HideTWBExt"/>
          <w:b w:val="0"/>
        </w:rPr>
        <w:t>&lt;/RepeatBlock-By&gt;</w:t>
      </w:r>
    </w:p>
    <w:p w:rsidR="002117DC" w:rsidRPr="00C5114C" w:rsidP="002117DC" w14:paraId="1D19BB2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F2CB521" w14:textId="77777777">
      <w:pPr>
        <w:pStyle w:val="NormalBold"/>
      </w:pPr>
      <w:r w:rsidRPr="00C5114C">
        <w:rPr>
          <w:rStyle w:val="HideTWBExt"/>
          <w:b w:val="0"/>
        </w:rPr>
        <w:t>&lt;Article&gt;</w:t>
      </w:r>
      <w:r w:rsidRPr="00C5114C">
        <w:t>Artikel 1 – stycke 1 – led 35 – led b</w:t>
      </w:r>
      <w:r w:rsidRPr="00C5114C">
        <w:rPr>
          <w:rStyle w:val="HideTWBExt"/>
          <w:b w:val="0"/>
        </w:rPr>
        <w:t>&lt;/Article&gt;</w:t>
      </w:r>
    </w:p>
    <w:p w:rsidR="002117DC" w:rsidRPr="00C5114C" w:rsidP="002117DC" w14:paraId="712DB283" w14:textId="77777777">
      <w:r w:rsidRPr="00C5114C">
        <w:rPr>
          <w:rStyle w:val="HideTWBExt"/>
        </w:rPr>
        <w:t>&lt;DocAmend2&gt;</w:t>
      </w:r>
      <w:r w:rsidRPr="00C5114C">
        <w:t>Direktiv (EU) 2016/2341</w:t>
      </w:r>
      <w:r w:rsidRPr="00C5114C">
        <w:rPr>
          <w:rStyle w:val="HideTWBExt"/>
        </w:rPr>
        <w:t>&lt;/DocAmend2&gt;</w:t>
      </w:r>
    </w:p>
    <w:p w:rsidR="002117DC" w:rsidRPr="00C5114C" w:rsidP="002117DC" w14:paraId="012651CA" w14:textId="77777777">
      <w:r w:rsidRPr="00C5114C">
        <w:rPr>
          <w:rStyle w:val="HideTWBExt"/>
        </w:rPr>
        <w:t>&lt;Article2&gt;</w:t>
      </w:r>
      <w:r w:rsidRPr="00C5114C">
        <w:t>Artikel 36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3E56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61C7226" w14:textId="77777777"/>
        </w:tc>
      </w:tr>
      <w:tr w14:paraId="2B23FCD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993D42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73E4683" w14:textId="77777777">
            <w:pPr>
              <w:pStyle w:val="AmColumnHeading"/>
            </w:pPr>
            <w:r w:rsidRPr="00C5114C">
              <w:t>Ändringsförslag</w:t>
            </w:r>
          </w:p>
        </w:tc>
      </w:tr>
      <w:tr w14:paraId="7CAAB30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EA7714A" w14:textId="77777777">
            <w:pPr>
              <w:pStyle w:val="Normal6a"/>
            </w:pPr>
            <w:r w:rsidRPr="00C5114C">
              <w:rPr>
                <w:b/>
                <w:i/>
              </w:rPr>
              <w:t>(b)</w:t>
            </w:r>
            <w:r w:rsidRPr="00C5114C">
              <w:tab/>
            </w:r>
            <w:r w:rsidRPr="00C5114C">
              <w:rPr>
                <w:b/>
                <w:i/>
              </w:rPr>
              <w:t>Följande punkt ska läggas till som punkt 4:</w:t>
            </w:r>
          </w:p>
        </w:tc>
        <w:tc>
          <w:tcPr>
            <w:tcW w:w="4876" w:type="dxa"/>
            <w:tcBorders>
              <w:top w:val="nil"/>
              <w:left w:val="nil"/>
              <w:bottom w:val="nil"/>
              <w:right w:val="nil"/>
            </w:tcBorders>
          </w:tcPr>
          <w:p w:rsidR="002117DC" w:rsidRPr="00C5114C" w:rsidP="00281717" w14:paraId="18B1EBAB" w14:textId="77777777">
            <w:pPr>
              <w:pStyle w:val="Normal6a"/>
            </w:pPr>
            <w:r w:rsidRPr="00C5114C">
              <w:rPr>
                <w:b/>
                <w:i/>
              </w:rPr>
              <w:t>utgår</w:t>
            </w:r>
          </w:p>
        </w:tc>
      </w:tr>
      <w:tr w14:paraId="14EF21C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BA3A87A" w14:textId="77777777">
            <w:pPr>
              <w:pStyle w:val="Normal6a"/>
            </w:pPr>
            <w:r w:rsidRPr="00C5114C">
              <w:rPr>
                <w:b/>
                <w:i/>
              </w:rPr>
              <w:t>”4. Eiopa ska utfärda riktlinjer i enlighet med artikel 16 i förordning (EU) nr 1094/2010 om den information som ska lämnas i enlighet med artiklarna 41, 42 och 43.”</w:t>
            </w:r>
          </w:p>
        </w:tc>
        <w:tc>
          <w:tcPr>
            <w:tcW w:w="4876" w:type="dxa"/>
            <w:tcBorders>
              <w:top w:val="nil"/>
              <w:left w:val="nil"/>
              <w:bottom w:val="nil"/>
              <w:right w:val="nil"/>
            </w:tcBorders>
          </w:tcPr>
          <w:p w:rsidR="002117DC" w:rsidRPr="00C5114C" w:rsidP="00281717" w14:paraId="1083375A" w14:textId="77777777">
            <w:pPr>
              <w:pStyle w:val="Normal6a"/>
            </w:pPr>
          </w:p>
        </w:tc>
      </w:tr>
    </w:tbl>
    <w:p w:rsidR="002117DC" w:rsidRPr="00C5114C" w:rsidP="002117DC" w14:paraId="34F0B8D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1EF3A17" w14:textId="77777777">
      <w:r w:rsidRPr="00C5114C">
        <w:rPr>
          <w:rStyle w:val="HideTWBExt"/>
        </w:rPr>
        <w:t>&lt;/Amend&gt;</w:t>
      </w:r>
    </w:p>
    <w:p w:rsidR="002117DC" w:rsidRPr="00C5114C" w:rsidP="002117DC" w14:paraId="6D5B8B5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397</w:t>
      </w:r>
      <w:r w:rsidRPr="00C5114C">
        <w:rPr>
          <w:rStyle w:val="HideTWBExt"/>
          <w:b w:val="0"/>
        </w:rPr>
        <w:t>&lt;/NumAm&gt;</w:t>
      </w:r>
    </w:p>
    <w:p w:rsidR="002117DC" w:rsidRPr="00C5114C" w:rsidP="002117DC" w14:paraId="6BFDD78E" w14:textId="77777777">
      <w:pPr>
        <w:pStyle w:val="NormalBold"/>
      </w:pPr>
      <w:r w:rsidRPr="00C5114C">
        <w:rPr>
          <w:rStyle w:val="HideTWBExt"/>
          <w:b w:val="0"/>
        </w:rPr>
        <w:t>&lt;RepeatBlock-By&gt;&lt;Members&gt;</w:t>
      </w:r>
      <w:r w:rsidRPr="00C5114C">
        <w:t>Adnan Dibrani, Niels Fuglsang, Thomas Bajada, Lara Wolters, René Repasi</w:t>
      </w:r>
      <w:r w:rsidRPr="00C5114C">
        <w:rPr>
          <w:rStyle w:val="HideTWBExt"/>
          <w:b w:val="0"/>
        </w:rPr>
        <w:t>&lt;/Members&gt;</w:t>
      </w:r>
    </w:p>
    <w:p w:rsidR="002117DC" w:rsidRPr="00C5114C" w:rsidP="002117DC" w14:paraId="0443571A" w14:textId="77777777">
      <w:pPr>
        <w:pStyle w:val="NormalBold"/>
      </w:pPr>
      <w:r w:rsidRPr="00C5114C">
        <w:rPr>
          <w:rStyle w:val="HideTWBExt"/>
          <w:b w:val="0"/>
        </w:rPr>
        <w:t>&lt;/RepeatBlock-By&gt;</w:t>
      </w:r>
    </w:p>
    <w:p w:rsidR="002117DC" w:rsidRPr="00C5114C" w:rsidP="002117DC" w14:paraId="2671454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27C9867" w14:textId="77777777">
      <w:pPr>
        <w:pStyle w:val="NormalBold"/>
      </w:pPr>
      <w:r w:rsidRPr="00C5114C">
        <w:rPr>
          <w:rStyle w:val="HideTWBExt"/>
          <w:b w:val="0"/>
        </w:rPr>
        <w:t>&lt;Article&gt;</w:t>
      </w:r>
      <w:r w:rsidRPr="00C5114C">
        <w:t>Artikel 1 – stycke 1 – led 35 – led b</w:t>
      </w:r>
      <w:r w:rsidRPr="00C5114C">
        <w:rPr>
          <w:rStyle w:val="HideTWBExt"/>
          <w:b w:val="0"/>
        </w:rPr>
        <w:t>&lt;/Article&gt;</w:t>
      </w:r>
    </w:p>
    <w:p w:rsidR="002117DC" w:rsidRPr="00C5114C" w:rsidP="002117DC" w14:paraId="60EF83CE" w14:textId="77777777">
      <w:r w:rsidRPr="00C5114C">
        <w:rPr>
          <w:rStyle w:val="HideTWBExt"/>
        </w:rPr>
        <w:t>&lt;DocAmend2&gt;</w:t>
      </w:r>
      <w:r w:rsidRPr="00C5114C">
        <w:t>Direktiv (EU) 2016/2341</w:t>
      </w:r>
      <w:r w:rsidRPr="00C5114C">
        <w:rPr>
          <w:rStyle w:val="HideTWBExt"/>
        </w:rPr>
        <w:t>&lt;/DocAmend2&gt;</w:t>
      </w:r>
    </w:p>
    <w:p w:rsidR="002117DC" w:rsidRPr="00C5114C" w:rsidP="002117DC" w14:paraId="5FA04E40" w14:textId="77777777">
      <w:r w:rsidRPr="00C5114C">
        <w:rPr>
          <w:rStyle w:val="HideTWBExt"/>
        </w:rPr>
        <w:t>&lt;Article2&gt;</w:t>
      </w:r>
      <w:r w:rsidRPr="00C5114C">
        <w:t>Artikel 36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EF8C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3E6D3FB" w14:textId="77777777"/>
        </w:tc>
      </w:tr>
      <w:tr w14:paraId="5447CCF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B7AFE2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873F9ED" w14:textId="77777777">
            <w:pPr>
              <w:pStyle w:val="AmColumnHeading"/>
            </w:pPr>
            <w:r w:rsidRPr="00C5114C">
              <w:t>Ändringsförslag</w:t>
            </w:r>
          </w:p>
        </w:tc>
      </w:tr>
      <w:tr w14:paraId="2C56CA1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18E1D34" w14:textId="77777777">
            <w:pPr>
              <w:pStyle w:val="Normal6a"/>
            </w:pPr>
            <w:r w:rsidRPr="00C5114C">
              <w:rPr>
                <w:b/>
                <w:i/>
              </w:rPr>
              <w:t>(b)</w:t>
            </w:r>
            <w:r w:rsidRPr="00C5114C">
              <w:tab/>
            </w:r>
            <w:r w:rsidRPr="00C5114C">
              <w:rPr>
                <w:b/>
                <w:i/>
              </w:rPr>
              <w:t>Följande punkt ska läggas till som punkt 4:</w:t>
            </w:r>
          </w:p>
        </w:tc>
        <w:tc>
          <w:tcPr>
            <w:tcW w:w="4876" w:type="dxa"/>
            <w:tcBorders>
              <w:top w:val="nil"/>
              <w:left w:val="nil"/>
              <w:bottom w:val="nil"/>
              <w:right w:val="nil"/>
            </w:tcBorders>
          </w:tcPr>
          <w:p w:rsidR="002117DC" w:rsidRPr="00C5114C" w:rsidP="00281717" w14:paraId="2403440F" w14:textId="77777777">
            <w:pPr>
              <w:pStyle w:val="Normal6a"/>
            </w:pPr>
            <w:r w:rsidRPr="00C5114C">
              <w:rPr>
                <w:b/>
                <w:i/>
              </w:rPr>
              <w:t>utgår</w:t>
            </w:r>
          </w:p>
        </w:tc>
      </w:tr>
      <w:tr w14:paraId="226D955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892C71E" w14:textId="77777777">
            <w:pPr>
              <w:pStyle w:val="Normal6a"/>
            </w:pPr>
            <w:r w:rsidRPr="00C5114C">
              <w:rPr>
                <w:b/>
                <w:i/>
              </w:rPr>
              <w:t>”4. Eiopa ska utfärda riktlinjer i enlighet med artikel 16 i förordning (EU) nr 1094/2010 om den information som ska lämnas i enlighet med artiklarna 41, 42 och 43.”</w:t>
            </w:r>
          </w:p>
        </w:tc>
        <w:tc>
          <w:tcPr>
            <w:tcW w:w="4876" w:type="dxa"/>
            <w:tcBorders>
              <w:top w:val="nil"/>
              <w:left w:val="nil"/>
              <w:bottom w:val="nil"/>
              <w:right w:val="nil"/>
            </w:tcBorders>
          </w:tcPr>
          <w:p w:rsidR="002117DC" w:rsidRPr="00C5114C" w:rsidP="00281717" w14:paraId="51ED94AD" w14:textId="77777777">
            <w:pPr>
              <w:pStyle w:val="Normal6a"/>
            </w:pPr>
          </w:p>
        </w:tc>
      </w:tr>
    </w:tbl>
    <w:p w:rsidR="002117DC" w:rsidRPr="00C5114C" w:rsidP="002117DC" w14:paraId="6106813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1991D89"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7A0EEDD4" w14:textId="77777777">
      <w:pPr>
        <w:pStyle w:val="AmJustText"/>
      </w:pPr>
      <w:r w:rsidRPr="00C5114C">
        <w:t>Medlemmar och förmånstagare måste få tydlig, korrekt och transparent information som är anpassad till den särskilda pensionsplanen. Kommissionens förslag går dock mot en mer detaljerad och centraliserad ram för informationskrav på unionsnivå, vilket inte är i linje med den flexibla minimiharmoniseringsstrategin i direktivet om verksamhet i och tillsyn över tjänstepensionsinstitut. Informationsreglerna bör förbli principbaserade och respektera nationella pensionsplaner, inbegripet planer som är förankrade i kollektivavtal och som styrs eller förhandlas fram av arbetsmarknadens parter.</w:t>
      </w:r>
    </w:p>
    <w:p w:rsidR="002117DC" w:rsidRPr="00C5114C" w:rsidP="002117DC" w14:paraId="29C6CEC9" w14:textId="77777777">
      <w:r w:rsidRPr="00C5114C">
        <w:rPr>
          <w:rStyle w:val="HideTWBExt"/>
        </w:rPr>
        <w:t>&lt;/Amend&gt;</w:t>
      </w:r>
    </w:p>
    <w:p w:rsidR="002117DC" w:rsidRPr="00C5114C" w:rsidP="002117DC" w14:paraId="611D7DE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398</w:t>
      </w:r>
      <w:r w:rsidRPr="00C5114C">
        <w:rPr>
          <w:rStyle w:val="HideTWBExt"/>
          <w:b w:val="0"/>
        </w:rPr>
        <w:t>&lt;/NumAm&gt;</w:t>
      </w:r>
    </w:p>
    <w:p w:rsidR="002117DC" w:rsidRPr="00C5114C" w:rsidP="002117DC" w14:paraId="43734A60"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38F927B5" w14:textId="77777777">
      <w:pPr>
        <w:pStyle w:val="NormalBold"/>
      </w:pPr>
      <w:r w:rsidRPr="00C5114C">
        <w:rPr>
          <w:rStyle w:val="HideTWBExt"/>
          <w:b w:val="0"/>
        </w:rPr>
        <w:t>&lt;/RepeatBlock-By&gt;</w:t>
      </w:r>
    </w:p>
    <w:p w:rsidR="002117DC" w:rsidRPr="00C5114C" w:rsidP="002117DC" w14:paraId="497514A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BA56870" w14:textId="77777777">
      <w:pPr>
        <w:pStyle w:val="NormalBold"/>
      </w:pPr>
      <w:r w:rsidRPr="00C5114C">
        <w:rPr>
          <w:rStyle w:val="HideTWBExt"/>
          <w:b w:val="0"/>
        </w:rPr>
        <w:t>&lt;Article&gt;</w:t>
      </w:r>
      <w:r w:rsidRPr="00C5114C">
        <w:t>Artikel 1 – stycke 1 – led 35 – led b</w:t>
      </w:r>
      <w:r w:rsidRPr="00C5114C">
        <w:rPr>
          <w:rStyle w:val="HideTWBExt"/>
          <w:b w:val="0"/>
        </w:rPr>
        <w:t>&lt;/Article&gt;</w:t>
      </w:r>
    </w:p>
    <w:p w:rsidR="002117DC" w:rsidRPr="00C5114C" w:rsidP="002117DC" w14:paraId="03A46583" w14:textId="77777777">
      <w:r w:rsidRPr="00C5114C">
        <w:rPr>
          <w:rStyle w:val="HideTWBExt"/>
        </w:rPr>
        <w:t>&lt;DocAmend2&gt;</w:t>
      </w:r>
      <w:r w:rsidRPr="00C5114C">
        <w:t>Direktiv (EU) 2016/2341</w:t>
      </w:r>
      <w:r w:rsidRPr="00C5114C">
        <w:rPr>
          <w:rStyle w:val="HideTWBExt"/>
        </w:rPr>
        <w:t>&lt;/DocAmend2&gt;</w:t>
      </w:r>
    </w:p>
    <w:p w:rsidR="002117DC" w:rsidRPr="00C5114C" w:rsidP="002117DC" w14:paraId="54D6F761" w14:textId="77777777">
      <w:r w:rsidRPr="00C5114C">
        <w:rPr>
          <w:rStyle w:val="HideTWBExt"/>
        </w:rPr>
        <w:t>&lt;Article2&gt;</w:t>
      </w:r>
      <w:r w:rsidRPr="00C5114C">
        <w:t>Artikel 36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8CAA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5DD2532" w14:textId="77777777"/>
        </w:tc>
      </w:tr>
      <w:tr w14:paraId="5323D51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0B33A3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6CC3541" w14:textId="77777777">
            <w:pPr>
              <w:pStyle w:val="AmColumnHeading"/>
            </w:pPr>
            <w:r w:rsidRPr="00C5114C">
              <w:t>Ändringsförslag</w:t>
            </w:r>
          </w:p>
        </w:tc>
      </w:tr>
      <w:tr w14:paraId="3A2CFCB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0B251A2" w14:textId="77777777">
            <w:pPr>
              <w:pStyle w:val="Normal6a"/>
            </w:pPr>
            <w:r w:rsidRPr="00C5114C">
              <w:rPr>
                <w:b/>
                <w:i/>
              </w:rPr>
              <w:t>(b)</w:t>
            </w:r>
            <w:r w:rsidRPr="00C5114C">
              <w:tab/>
            </w:r>
            <w:r w:rsidRPr="00C5114C">
              <w:rPr>
                <w:b/>
                <w:i/>
              </w:rPr>
              <w:t>Följande punkt ska läggas till som punkt 4:</w:t>
            </w:r>
          </w:p>
        </w:tc>
        <w:tc>
          <w:tcPr>
            <w:tcW w:w="4876" w:type="dxa"/>
            <w:tcBorders>
              <w:top w:val="nil"/>
              <w:left w:val="nil"/>
              <w:bottom w:val="nil"/>
              <w:right w:val="nil"/>
            </w:tcBorders>
          </w:tcPr>
          <w:p w:rsidR="002117DC" w:rsidRPr="00C5114C" w:rsidP="00281717" w14:paraId="73F286DF" w14:textId="77777777">
            <w:pPr>
              <w:pStyle w:val="Normal6a"/>
            </w:pPr>
            <w:r w:rsidRPr="00C5114C">
              <w:rPr>
                <w:b/>
                <w:i/>
              </w:rPr>
              <w:t>utgår</w:t>
            </w:r>
          </w:p>
        </w:tc>
      </w:tr>
      <w:tr w14:paraId="1A160EA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AE8D5DE" w14:textId="77777777">
            <w:pPr>
              <w:pStyle w:val="Normal6a"/>
            </w:pPr>
            <w:r w:rsidRPr="00C5114C">
              <w:rPr>
                <w:b/>
                <w:i/>
              </w:rPr>
              <w:t>”4. Eiopa ska utfärda riktlinjer i enlighet med artikel 16 i förordning (EU) nr 1094/2010 om den information som ska lämnas i enlighet med artiklarna 41, 42 och 43.”</w:t>
            </w:r>
          </w:p>
        </w:tc>
        <w:tc>
          <w:tcPr>
            <w:tcW w:w="4876" w:type="dxa"/>
            <w:tcBorders>
              <w:top w:val="nil"/>
              <w:left w:val="nil"/>
              <w:bottom w:val="nil"/>
              <w:right w:val="nil"/>
            </w:tcBorders>
          </w:tcPr>
          <w:p w:rsidR="002117DC" w:rsidRPr="00C5114C" w:rsidP="00281717" w14:paraId="0161A57B" w14:textId="77777777">
            <w:pPr>
              <w:pStyle w:val="Normal6a"/>
            </w:pPr>
          </w:p>
        </w:tc>
      </w:tr>
    </w:tbl>
    <w:p w:rsidR="002117DC" w:rsidRPr="00C5114C" w:rsidP="002117DC" w14:paraId="5B3D655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D651720" w14:textId="77777777">
      <w:r w:rsidRPr="00C5114C">
        <w:rPr>
          <w:rStyle w:val="HideTWBExt"/>
        </w:rPr>
        <w:t>&lt;/Amend&gt;</w:t>
      </w:r>
    </w:p>
    <w:p w:rsidR="002117DC" w:rsidRPr="00C5114C" w:rsidP="002117DC" w14:paraId="35D8650D"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399</w:t>
      </w:r>
      <w:r w:rsidRPr="00C5114C">
        <w:rPr>
          <w:rStyle w:val="HideTWBExt"/>
          <w:b w:val="0"/>
        </w:rPr>
        <w:t>&lt;/NumAm&gt;</w:t>
      </w:r>
    </w:p>
    <w:p w:rsidR="002117DC" w:rsidRPr="00C5114C" w:rsidP="002117DC" w14:paraId="49A9849B"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075102D5" w14:textId="77777777">
      <w:pPr>
        <w:pStyle w:val="NormalBold"/>
      </w:pPr>
      <w:r w:rsidRPr="00C5114C">
        <w:rPr>
          <w:rStyle w:val="HideTWBExt"/>
          <w:b w:val="0"/>
        </w:rPr>
        <w:t>&lt;/RepeatBlock-By&gt;</w:t>
      </w:r>
    </w:p>
    <w:p w:rsidR="002117DC" w:rsidRPr="00C5114C" w:rsidP="002117DC" w14:paraId="49E654A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44AA27A" w14:textId="77777777">
      <w:pPr>
        <w:pStyle w:val="NormalBold"/>
      </w:pPr>
      <w:r w:rsidRPr="00C5114C">
        <w:rPr>
          <w:rStyle w:val="HideTWBExt"/>
          <w:b w:val="0"/>
        </w:rPr>
        <w:t>&lt;Article&gt;</w:t>
      </w:r>
      <w:r w:rsidRPr="00C5114C">
        <w:t>Artikel 1 – stycke 1 – led 35 – led b</w:t>
      </w:r>
      <w:r w:rsidRPr="00C5114C">
        <w:rPr>
          <w:rStyle w:val="HideTWBExt"/>
          <w:b w:val="0"/>
        </w:rPr>
        <w:t>&lt;/Article&gt;</w:t>
      </w:r>
    </w:p>
    <w:p w:rsidR="002117DC" w:rsidRPr="00C5114C" w:rsidP="002117DC" w14:paraId="5E47D5F2" w14:textId="77777777">
      <w:r w:rsidRPr="00C5114C">
        <w:rPr>
          <w:rStyle w:val="HideTWBExt"/>
        </w:rPr>
        <w:t>&lt;DocAmend2&gt;</w:t>
      </w:r>
      <w:r w:rsidRPr="00C5114C">
        <w:t>Direktiv (EU) 2016/2341</w:t>
      </w:r>
      <w:r w:rsidRPr="00C5114C">
        <w:rPr>
          <w:rStyle w:val="HideTWBExt"/>
        </w:rPr>
        <w:t>&lt;/DocAmend2&gt;</w:t>
      </w:r>
    </w:p>
    <w:p w:rsidR="002117DC" w:rsidRPr="00C5114C" w:rsidP="002117DC" w14:paraId="04E78487" w14:textId="77777777">
      <w:r w:rsidRPr="00C5114C">
        <w:rPr>
          <w:rStyle w:val="HideTWBExt"/>
        </w:rPr>
        <w:t>&lt;Article2&gt;</w:t>
      </w:r>
      <w:r w:rsidRPr="00C5114C">
        <w:t>Artikel 36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868F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0D3D9D4" w14:textId="77777777"/>
        </w:tc>
      </w:tr>
      <w:tr w14:paraId="57B2297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CC09CF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45338AE" w14:textId="77777777">
            <w:pPr>
              <w:pStyle w:val="AmColumnHeading"/>
            </w:pPr>
            <w:r w:rsidRPr="00C5114C">
              <w:t>Ändringsförslag</w:t>
            </w:r>
          </w:p>
        </w:tc>
      </w:tr>
      <w:tr w14:paraId="1A9E723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8EE04FC" w14:textId="77777777">
            <w:pPr>
              <w:pStyle w:val="Normal6a"/>
            </w:pPr>
            <w:r w:rsidRPr="00C5114C">
              <w:rPr>
                <w:b/>
                <w:i/>
              </w:rPr>
              <w:t>(b)</w:t>
            </w:r>
            <w:r w:rsidRPr="00C5114C">
              <w:tab/>
            </w:r>
            <w:r w:rsidRPr="00C5114C">
              <w:rPr>
                <w:b/>
                <w:i/>
              </w:rPr>
              <w:t>Följande punkt ska läggas till som punkt 4:</w:t>
            </w:r>
          </w:p>
        </w:tc>
        <w:tc>
          <w:tcPr>
            <w:tcW w:w="4876" w:type="dxa"/>
            <w:tcBorders>
              <w:top w:val="nil"/>
              <w:left w:val="nil"/>
              <w:bottom w:val="nil"/>
              <w:right w:val="nil"/>
            </w:tcBorders>
          </w:tcPr>
          <w:p w:rsidR="002117DC" w:rsidRPr="00C5114C" w:rsidP="00281717" w14:paraId="0E422552" w14:textId="77777777">
            <w:pPr>
              <w:pStyle w:val="Normal6a"/>
            </w:pPr>
            <w:r w:rsidRPr="00C5114C">
              <w:rPr>
                <w:b/>
                <w:i/>
              </w:rPr>
              <w:t>utgår</w:t>
            </w:r>
          </w:p>
        </w:tc>
      </w:tr>
      <w:tr w14:paraId="62431DA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B915185" w14:textId="77777777">
            <w:pPr>
              <w:pStyle w:val="Normal6a"/>
            </w:pPr>
            <w:r w:rsidRPr="00C5114C">
              <w:rPr>
                <w:b/>
                <w:i/>
              </w:rPr>
              <w:t>”4. Eiopa ska utfärda riktlinjer i enlighet med artikel 16 i förordning (EU) nr 1094/2010 om den information som ska lämnas i enlighet med artiklarna 41, 42 och 43.”</w:t>
            </w:r>
          </w:p>
        </w:tc>
        <w:tc>
          <w:tcPr>
            <w:tcW w:w="4876" w:type="dxa"/>
            <w:tcBorders>
              <w:top w:val="nil"/>
              <w:left w:val="nil"/>
              <w:bottom w:val="nil"/>
              <w:right w:val="nil"/>
            </w:tcBorders>
          </w:tcPr>
          <w:p w:rsidR="002117DC" w:rsidRPr="00C5114C" w:rsidP="00281717" w14:paraId="20F14079" w14:textId="77777777">
            <w:pPr>
              <w:pStyle w:val="Normal6a"/>
            </w:pPr>
          </w:p>
        </w:tc>
      </w:tr>
    </w:tbl>
    <w:p w:rsidR="002117DC" w:rsidRPr="00C5114C" w:rsidP="002117DC" w14:paraId="43D646C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E65D401"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7382D512" w14:textId="77777777">
      <w:pPr>
        <w:pStyle w:val="AmJustText"/>
      </w:pPr>
      <w:r w:rsidRPr="00C5114C">
        <w:t>Kraven på tjänstepensionsinformation är oskiljaktiga från nationell arbetsrätt, sociallagstiftning och skattelagstiftning, som avgör vilken information som är meningsfull för medlemmarna i en viss plan. Eiopas riktlinjer om artiklarna 41, 42 och 43 skulle successivt likställa informationsstandarder mellan olika planer, vilket skulle åsidosätta åtskillnader som medlemsstaterna är bäst lämpade att göra. Det primära ansvaret för pensionsinformationspolitiken ligger hos medlemsstaterna. Denna befogenhet hör inte hemma i ett direktiv om minimiharmonisering och bör därför utgå.</w:t>
      </w:r>
    </w:p>
    <w:p w:rsidR="002117DC" w:rsidRPr="00C5114C" w:rsidP="002117DC" w14:paraId="7D3501E8" w14:textId="77777777">
      <w:r w:rsidRPr="00C5114C">
        <w:rPr>
          <w:rStyle w:val="HideTWBExt"/>
        </w:rPr>
        <w:t>&lt;/Amend&gt;</w:t>
      </w:r>
    </w:p>
    <w:p w:rsidR="002117DC" w:rsidRPr="00C5114C" w:rsidP="002117DC" w14:paraId="3095DF0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400</w:t>
      </w:r>
      <w:r w:rsidRPr="00C5114C">
        <w:rPr>
          <w:rStyle w:val="HideTWBExt"/>
          <w:b w:val="0"/>
        </w:rPr>
        <w:t>&lt;/NumAm&gt;</w:t>
      </w:r>
    </w:p>
    <w:p w:rsidR="002117DC" w:rsidRPr="00C5114C" w:rsidP="002117DC" w14:paraId="009AE6B8" w14:textId="77777777">
      <w:pPr>
        <w:pStyle w:val="NormalBold"/>
      </w:pPr>
      <w:r w:rsidRPr="00C5114C">
        <w:rPr>
          <w:rStyle w:val="HideTWBExt"/>
          <w:b w:val="0"/>
        </w:rPr>
        <w:t>&lt;RepeatBlock-By&gt;&lt;Members&gt;</w:t>
      </w:r>
      <w:r w:rsidRPr="00C5114C">
        <w:t>Anouk Van Brug, Engin Eroglu, Stéphanie Yon-Courtin</w:t>
      </w:r>
      <w:r w:rsidRPr="00C5114C">
        <w:rPr>
          <w:rStyle w:val="HideTWBExt"/>
          <w:b w:val="0"/>
        </w:rPr>
        <w:t>&lt;/Members&gt;</w:t>
      </w:r>
    </w:p>
    <w:p w:rsidR="002117DC" w:rsidRPr="00C5114C" w:rsidP="002117DC" w14:paraId="5191D106" w14:textId="77777777">
      <w:pPr>
        <w:pStyle w:val="NormalBold"/>
      </w:pPr>
      <w:r w:rsidRPr="00C5114C">
        <w:rPr>
          <w:rStyle w:val="HideTWBExt"/>
          <w:b w:val="0"/>
        </w:rPr>
        <w:t>&lt;/RepeatBlock-By&gt;</w:t>
      </w:r>
    </w:p>
    <w:p w:rsidR="002117DC" w:rsidRPr="00C5114C" w:rsidP="002117DC" w14:paraId="620CA52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A28A389" w14:textId="77777777">
      <w:pPr>
        <w:pStyle w:val="NormalBold"/>
      </w:pPr>
      <w:r w:rsidRPr="00C5114C">
        <w:rPr>
          <w:rStyle w:val="HideTWBExt"/>
          <w:b w:val="0"/>
        </w:rPr>
        <w:t>&lt;Article&gt;</w:t>
      </w:r>
      <w:r w:rsidRPr="00C5114C">
        <w:t>Artikel 1 – stycke 1 – led 35 – led b</w:t>
      </w:r>
      <w:r w:rsidRPr="00C5114C">
        <w:rPr>
          <w:rStyle w:val="HideTWBExt"/>
          <w:b w:val="0"/>
        </w:rPr>
        <w:t>&lt;/Article&gt;</w:t>
      </w:r>
    </w:p>
    <w:p w:rsidR="002117DC" w:rsidRPr="00C5114C" w:rsidP="002117DC" w14:paraId="2416747F" w14:textId="77777777">
      <w:r w:rsidRPr="00C5114C">
        <w:rPr>
          <w:rStyle w:val="HideTWBExt"/>
        </w:rPr>
        <w:t>&lt;DocAmend2&gt;</w:t>
      </w:r>
      <w:r w:rsidRPr="00C5114C">
        <w:t>Direktiv (EU) 2016/2341</w:t>
      </w:r>
      <w:r w:rsidRPr="00C5114C">
        <w:rPr>
          <w:rStyle w:val="HideTWBExt"/>
        </w:rPr>
        <w:t>&lt;/DocAmend2&gt;</w:t>
      </w:r>
    </w:p>
    <w:p w:rsidR="002117DC" w:rsidRPr="00C5114C" w:rsidP="002117DC" w14:paraId="0C7FE8AF" w14:textId="77777777">
      <w:r w:rsidRPr="00C5114C">
        <w:rPr>
          <w:rStyle w:val="HideTWBExt"/>
        </w:rPr>
        <w:t>&lt;Article2&gt;</w:t>
      </w:r>
      <w:r w:rsidRPr="00C5114C">
        <w:t>Artikel 36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BD14E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20E2C10" w14:textId="77777777"/>
        </w:tc>
      </w:tr>
      <w:tr w14:paraId="6A00E508"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4D82A3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3D7D485" w14:textId="77777777">
            <w:pPr>
              <w:pStyle w:val="AmColumnHeading"/>
            </w:pPr>
            <w:r w:rsidRPr="00C5114C">
              <w:t>Ändringsförslag</w:t>
            </w:r>
          </w:p>
        </w:tc>
      </w:tr>
      <w:tr w14:paraId="73A07BB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F5F4144" w14:textId="77777777">
            <w:pPr>
              <w:pStyle w:val="Normal6a"/>
            </w:pPr>
            <w:r w:rsidRPr="00C5114C">
              <w:rPr>
                <w:b/>
                <w:i/>
              </w:rPr>
              <w:t>4.</w:t>
            </w:r>
            <w:r w:rsidRPr="00C5114C">
              <w:tab/>
            </w:r>
            <w:r w:rsidRPr="00C5114C">
              <w:rPr>
                <w:b/>
                <w:i/>
              </w:rPr>
              <w:t>Eiopa ska utfärda riktlinjer i enlighet med artikel 16 i förordning (EU) nr 1094/2010 om den information som ska lämnas i enlighet med artiklarna 41, 42 och 43.”</w:t>
            </w:r>
          </w:p>
        </w:tc>
        <w:tc>
          <w:tcPr>
            <w:tcW w:w="4876" w:type="dxa"/>
            <w:tcBorders>
              <w:top w:val="nil"/>
              <w:left w:val="nil"/>
              <w:bottom w:val="nil"/>
              <w:right w:val="nil"/>
            </w:tcBorders>
          </w:tcPr>
          <w:p w:rsidR="002117DC" w:rsidRPr="00C5114C" w:rsidP="00281717" w14:paraId="4457B3FB" w14:textId="77777777">
            <w:pPr>
              <w:pStyle w:val="Normal6a"/>
            </w:pPr>
            <w:r w:rsidRPr="00C5114C">
              <w:rPr>
                <w:b/>
                <w:i/>
              </w:rPr>
              <w:t>utgår</w:t>
            </w:r>
          </w:p>
        </w:tc>
      </w:tr>
    </w:tbl>
    <w:p w:rsidR="002117DC" w:rsidRPr="00C5114C" w:rsidP="002117DC" w14:paraId="6EB661D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5D51B0C"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3B7B8B61" w14:textId="77777777">
      <w:pPr>
        <w:pStyle w:val="AmJustText"/>
      </w:pPr>
      <w:r w:rsidRPr="00C5114C">
        <w:t>Genom flera bestämmelser införs nya uppgifter för Eiopa, såsom utarbetandet av riktlinjer och/eller tekniska standarder. Vi stöder inte dessa förslag, eftersom de inte är förenliga med karaktären hos direktivet om minimiharmonisering. Dessutom är Eiopa inte alltid det organ som är lämpligast för att utföra dessa uppgifter.</w:t>
      </w:r>
    </w:p>
    <w:p w:rsidR="002117DC" w:rsidRPr="00C5114C" w:rsidP="002117DC" w14:paraId="0D9ED0EC" w14:textId="77777777">
      <w:r w:rsidRPr="00C5114C">
        <w:rPr>
          <w:rStyle w:val="HideTWBExt"/>
        </w:rPr>
        <w:t>&lt;/Amend&gt;</w:t>
      </w:r>
    </w:p>
    <w:p w:rsidR="002117DC" w:rsidRPr="00C5114C" w:rsidP="002117DC" w14:paraId="056FE8F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401</w:t>
      </w:r>
      <w:r w:rsidRPr="00C5114C">
        <w:rPr>
          <w:rStyle w:val="HideTWBExt"/>
          <w:b w:val="0"/>
        </w:rPr>
        <w:t>&lt;/NumAm&gt;</w:t>
      </w:r>
    </w:p>
    <w:p w:rsidR="002117DC" w:rsidRPr="00C5114C" w:rsidP="002117DC" w14:paraId="31496A6E"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6884CCDC" w14:textId="77777777">
      <w:pPr>
        <w:pStyle w:val="NormalBold"/>
      </w:pPr>
      <w:r w:rsidRPr="00C5114C">
        <w:rPr>
          <w:rStyle w:val="HideTWBExt"/>
          <w:b w:val="0"/>
        </w:rPr>
        <w:t>&lt;/RepeatBlock-By&gt;</w:t>
      </w:r>
    </w:p>
    <w:p w:rsidR="002117DC" w:rsidRPr="00C5114C" w:rsidP="002117DC" w14:paraId="49B3F80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83EF1CC" w14:textId="77777777">
      <w:pPr>
        <w:pStyle w:val="NormalBold"/>
      </w:pPr>
      <w:r w:rsidRPr="00C5114C">
        <w:rPr>
          <w:rStyle w:val="HideTWBExt"/>
          <w:b w:val="0"/>
        </w:rPr>
        <w:t>&lt;Article&gt;</w:t>
      </w:r>
      <w:r w:rsidRPr="00C5114C">
        <w:t>Artikel 1 – stycke 1 – led 35 – led b</w:t>
      </w:r>
      <w:r w:rsidRPr="00C5114C">
        <w:rPr>
          <w:rStyle w:val="HideTWBExt"/>
          <w:b w:val="0"/>
        </w:rPr>
        <w:t>&lt;/Article&gt;</w:t>
      </w:r>
    </w:p>
    <w:p w:rsidR="002117DC" w:rsidRPr="00C5114C" w:rsidP="002117DC" w14:paraId="41CEDD00" w14:textId="77777777">
      <w:r w:rsidRPr="00C5114C">
        <w:rPr>
          <w:rStyle w:val="HideTWBExt"/>
        </w:rPr>
        <w:t>&lt;DocAmend2&gt;</w:t>
      </w:r>
      <w:r w:rsidRPr="00C5114C">
        <w:t>Direktiv (EU) 2016/2341</w:t>
      </w:r>
      <w:r w:rsidRPr="00C5114C">
        <w:rPr>
          <w:rStyle w:val="HideTWBExt"/>
        </w:rPr>
        <w:t>&lt;/DocAmend2&gt;</w:t>
      </w:r>
    </w:p>
    <w:p w:rsidR="002117DC" w:rsidRPr="00C5114C" w:rsidP="002117DC" w14:paraId="38012430" w14:textId="77777777">
      <w:r w:rsidRPr="00C5114C">
        <w:rPr>
          <w:rStyle w:val="HideTWBExt"/>
        </w:rPr>
        <w:t>&lt;Article2&gt;</w:t>
      </w:r>
      <w:r w:rsidRPr="00C5114C">
        <w:t>Artikel 36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E14B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ED62174" w14:textId="77777777"/>
        </w:tc>
      </w:tr>
      <w:tr w14:paraId="6851CE5D"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7FD857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3F565DE" w14:textId="77777777">
            <w:pPr>
              <w:pStyle w:val="AmColumnHeading"/>
            </w:pPr>
            <w:r w:rsidRPr="00C5114C">
              <w:t>Ändringsförslag</w:t>
            </w:r>
          </w:p>
        </w:tc>
      </w:tr>
      <w:tr w14:paraId="786E3DF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566A206" w14:textId="77777777">
            <w:pPr>
              <w:pStyle w:val="Normal6a"/>
            </w:pPr>
            <w:r w:rsidRPr="00C5114C">
              <w:rPr>
                <w:b/>
                <w:i/>
              </w:rPr>
              <w:t>4.</w:t>
            </w:r>
            <w:r w:rsidRPr="00C5114C">
              <w:tab/>
            </w:r>
            <w:r w:rsidRPr="00C5114C">
              <w:rPr>
                <w:b/>
                <w:i/>
              </w:rPr>
              <w:t>Eiopa ska utfärda riktlinjer i enlighet med artikel 16 i förordning (EU) nr 1094/2010 om den information som ska lämnas i enlighet med artiklarna 41, 42 och 43.”</w:t>
            </w:r>
          </w:p>
        </w:tc>
        <w:tc>
          <w:tcPr>
            <w:tcW w:w="4876" w:type="dxa"/>
            <w:tcBorders>
              <w:top w:val="nil"/>
              <w:left w:val="nil"/>
              <w:bottom w:val="nil"/>
              <w:right w:val="nil"/>
            </w:tcBorders>
          </w:tcPr>
          <w:p w:rsidR="002117DC" w:rsidRPr="00C5114C" w:rsidP="00281717" w14:paraId="6D628AA8" w14:textId="77777777">
            <w:pPr>
              <w:pStyle w:val="Normal6a"/>
            </w:pPr>
            <w:r w:rsidRPr="00C5114C">
              <w:rPr>
                <w:b/>
                <w:i/>
              </w:rPr>
              <w:t>utgår</w:t>
            </w:r>
          </w:p>
        </w:tc>
      </w:tr>
    </w:tbl>
    <w:p w:rsidR="002117DC" w:rsidRPr="00C5114C" w:rsidP="002117DC" w14:paraId="384D604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B73CC14"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7468E2E5" w14:textId="77777777">
      <w:pPr>
        <w:pStyle w:val="AmJustText"/>
      </w:pPr>
      <w:r w:rsidRPr="00C5114C">
        <w:t>Utgår med avseende på direktivet om tjänstepensionsinstitut som föreskriver minimiharmonisering.</w:t>
      </w:r>
    </w:p>
    <w:p w:rsidR="002117DC" w:rsidRPr="00C5114C" w:rsidP="002117DC" w14:paraId="76D55DE7" w14:textId="77777777">
      <w:r w:rsidRPr="00C5114C">
        <w:rPr>
          <w:rStyle w:val="HideTWBExt"/>
        </w:rPr>
        <w:t>&lt;/Amend&gt;</w:t>
      </w:r>
    </w:p>
    <w:p w:rsidR="002117DC" w:rsidRPr="00C5114C" w:rsidP="002117DC" w14:paraId="5D02BD9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402</w:t>
      </w:r>
      <w:r w:rsidRPr="00C5114C">
        <w:rPr>
          <w:rStyle w:val="HideTWBExt"/>
          <w:b w:val="0"/>
        </w:rPr>
        <w:t>&lt;/NumAm&gt;</w:t>
      </w:r>
    </w:p>
    <w:p w:rsidR="002117DC" w:rsidRPr="00C5114C" w:rsidP="002117DC" w14:paraId="4D300A72" w14:textId="77777777">
      <w:pPr>
        <w:pStyle w:val="NormalBold"/>
      </w:pPr>
      <w:r w:rsidRPr="00C5114C">
        <w:rPr>
          <w:rStyle w:val="HideTWBExt"/>
          <w:b w:val="0"/>
        </w:rPr>
        <w:t>&lt;RepeatBlock-By&gt;&lt;Members&gt;</w:t>
      </w:r>
      <w:r w:rsidRPr="00C5114C">
        <w:t>Auke Zijlstra, Mireia Borrás Pabón</w:t>
      </w:r>
      <w:r w:rsidRPr="00C5114C">
        <w:rPr>
          <w:rStyle w:val="HideTWBExt"/>
          <w:b w:val="0"/>
        </w:rPr>
        <w:t>&lt;/Members&gt;</w:t>
      </w:r>
    </w:p>
    <w:p w:rsidR="002117DC" w:rsidRPr="00C5114C" w:rsidP="002117DC" w14:paraId="470D8F4E" w14:textId="77777777">
      <w:pPr>
        <w:pStyle w:val="NormalBold"/>
      </w:pPr>
      <w:r w:rsidRPr="00C5114C">
        <w:rPr>
          <w:rStyle w:val="HideTWBExt"/>
          <w:b w:val="0"/>
        </w:rPr>
        <w:t>&lt;/RepeatBlock-By&gt;</w:t>
      </w:r>
    </w:p>
    <w:p w:rsidR="002117DC" w:rsidRPr="00C5114C" w:rsidP="002117DC" w14:paraId="6E3F7FA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510D4C1" w14:textId="77777777">
      <w:pPr>
        <w:pStyle w:val="NormalBold"/>
      </w:pPr>
      <w:r w:rsidRPr="00C5114C">
        <w:rPr>
          <w:rStyle w:val="HideTWBExt"/>
          <w:b w:val="0"/>
        </w:rPr>
        <w:t>&lt;Article&gt;</w:t>
      </w:r>
      <w:r w:rsidRPr="00C5114C">
        <w:t>Artikel 1 – stycke 1 – led 35 – led b</w:t>
      </w:r>
      <w:r w:rsidRPr="00C5114C">
        <w:rPr>
          <w:rStyle w:val="HideTWBExt"/>
          <w:b w:val="0"/>
        </w:rPr>
        <w:t>&lt;/Article&gt;</w:t>
      </w:r>
    </w:p>
    <w:p w:rsidR="002117DC" w:rsidRPr="00C5114C" w:rsidP="002117DC" w14:paraId="41BEB4AC" w14:textId="77777777">
      <w:r w:rsidRPr="00C5114C">
        <w:rPr>
          <w:rStyle w:val="HideTWBExt"/>
        </w:rPr>
        <w:t>&lt;DocAmend2&gt;</w:t>
      </w:r>
      <w:r w:rsidRPr="00C5114C">
        <w:t>Direktiv (EU) 2016/2341</w:t>
      </w:r>
      <w:r w:rsidRPr="00C5114C">
        <w:rPr>
          <w:rStyle w:val="HideTWBExt"/>
        </w:rPr>
        <w:t>&lt;/DocAmend2&gt;</w:t>
      </w:r>
    </w:p>
    <w:p w:rsidR="002117DC" w:rsidRPr="00C5114C" w:rsidP="002117DC" w14:paraId="4C260C0A" w14:textId="77777777">
      <w:r w:rsidRPr="00C5114C">
        <w:rPr>
          <w:rStyle w:val="HideTWBExt"/>
        </w:rPr>
        <w:t>&lt;Article2&gt;</w:t>
      </w:r>
      <w:r w:rsidRPr="00C5114C">
        <w:t>Artikel 36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0D3C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AA8C880" w14:textId="77777777"/>
        </w:tc>
      </w:tr>
      <w:tr w14:paraId="6C49D53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E696E1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DB1E277" w14:textId="77777777">
            <w:pPr>
              <w:pStyle w:val="AmColumnHeading"/>
            </w:pPr>
            <w:r w:rsidRPr="00C5114C">
              <w:t>Ändringsförslag</w:t>
            </w:r>
          </w:p>
        </w:tc>
      </w:tr>
      <w:tr w14:paraId="40D4F9C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7853442" w14:textId="77777777">
            <w:pPr>
              <w:pStyle w:val="Normal6a"/>
            </w:pPr>
            <w:r w:rsidRPr="00C5114C">
              <w:rPr>
                <w:b/>
                <w:i/>
              </w:rPr>
              <w:t>4.</w:t>
            </w:r>
            <w:r w:rsidRPr="00C5114C">
              <w:tab/>
            </w:r>
            <w:r w:rsidRPr="00C5114C">
              <w:rPr>
                <w:b/>
                <w:i/>
              </w:rPr>
              <w:t>Eiopa ska utfärda riktlinjer i enlighet med artikel 16 i förordning (EU) nr 1094/2010 om den information som ska lämnas i enlighet med artiklarna 41, 42 och 43.”</w:t>
            </w:r>
          </w:p>
        </w:tc>
        <w:tc>
          <w:tcPr>
            <w:tcW w:w="4876" w:type="dxa"/>
            <w:tcBorders>
              <w:top w:val="nil"/>
              <w:left w:val="nil"/>
              <w:bottom w:val="nil"/>
              <w:right w:val="nil"/>
            </w:tcBorders>
          </w:tcPr>
          <w:p w:rsidR="002117DC" w:rsidRPr="00C5114C" w:rsidP="00281717" w14:paraId="7C32B84A" w14:textId="77777777">
            <w:pPr>
              <w:pStyle w:val="Normal6a"/>
            </w:pPr>
            <w:r w:rsidRPr="00C5114C">
              <w:rPr>
                <w:b/>
                <w:i/>
              </w:rPr>
              <w:t>utgår</w:t>
            </w:r>
          </w:p>
        </w:tc>
      </w:tr>
    </w:tbl>
    <w:p w:rsidR="002117DC" w:rsidRPr="00C5114C" w:rsidP="002117DC" w14:paraId="457FFE5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A4C6941" w14:textId="77777777">
      <w:r w:rsidRPr="00C5114C">
        <w:rPr>
          <w:rStyle w:val="HideTWBExt"/>
        </w:rPr>
        <w:t>&lt;/Amend&gt;</w:t>
      </w:r>
    </w:p>
    <w:p w:rsidR="002117DC" w:rsidRPr="00C5114C" w:rsidP="002117DC" w14:paraId="2C2A567F"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403</w:t>
      </w:r>
      <w:r w:rsidRPr="00C5114C">
        <w:rPr>
          <w:rStyle w:val="HideTWBExt"/>
          <w:b w:val="0"/>
        </w:rPr>
        <w:t>&lt;/NumAm&gt;</w:t>
      </w:r>
    </w:p>
    <w:p w:rsidR="002117DC" w:rsidRPr="00C5114C" w:rsidP="002117DC" w14:paraId="6F450D51"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471CCBB2" w14:textId="77777777">
      <w:pPr>
        <w:pStyle w:val="NormalBold"/>
      </w:pPr>
      <w:r w:rsidRPr="00C5114C">
        <w:rPr>
          <w:rStyle w:val="HideTWBExt"/>
          <w:b w:val="0"/>
        </w:rPr>
        <w:t>&lt;/RepeatBlock-By&gt;</w:t>
      </w:r>
    </w:p>
    <w:p w:rsidR="002117DC" w:rsidRPr="00C5114C" w:rsidP="002117DC" w14:paraId="36BF3B7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15908DD" w14:textId="77777777">
      <w:pPr>
        <w:pStyle w:val="NormalBold"/>
      </w:pPr>
      <w:r w:rsidRPr="00C5114C">
        <w:rPr>
          <w:rStyle w:val="HideTWBExt"/>
          <w:b w:val="0"/>
        </w:rPr>
        <w:t>&lt;Article&gt;</w:t>
      </w:r>
      <w:r w:rsidRPr="00C5114C">
        <w:t>Artikel 1 – stycke 1 – led 36</w:t>
      </w:r>
      <w:r w:rsidRPr="00C5114C">
        <w:rPr>
          <w:rStyle w:val="HideTWBExt"/>
          <w:b w:val="0"/>
        </w:rPr>
        <w:t>&lt;/Article&gt;</w:t>
      </w:r>
    </w:p>
    <w:p w:rsidR="002117DC" w:rsidRPr="00C5114C" w:rsidP="002117DC" w14:paraId="2FB5EED0" w14:textId="77777777">
      <w:r w:rsidRPr="00C5114C">
        <w:rPr>
          <w:rStyle w:val="HideTWBExt"/>
        </w:rPr>
        <w:t>&lt;DocAmend2&gt;</w:t>
      </w:r>
      <w:r w:rsidRPr="00C5114C">
        <w:t>Direktiv (EU) 2016/2341</w:t>
      </w:r>
      <w:r w:rsidRPr="00C5114C">
        <w:rPr>
          <w:rStyle w:val="HideTWBExt"/>
        </w:rPr>
        <w:t>&lt;/DocAmend2&gt;</w:t>
      </w:r>
    </w:p>
    <w:p w:rsidR="002117DC" w:rsidRPr="00C5114C" w:rsidP="002117DC" w14:paraId="719763F2" w14:textId="77777777">
      <w:r w:rsidRPr="00C5114C">
        <w:rPr>
          <w:rStyle w:val="HideTWBExt"/>
        </w:rPr>
        <w:t>&lt;Article2&gt;</w:t>
      </w:r>
      <w:r w:rsidRPr="00C5114C">
        <w:t>Artikel 37 – punkt 1 – led g</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1040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7E23891" w14:textId="77777777"/>
        </w:tc>
      </w:tr>
      <w:tr w14:paraId="4A7F59D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824ED0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BA5962E" w14:textId="77777777">
            <w:pPr>
              <w:pStyle w:val="AmColumnHeading"/>
            </w:pPr>
            <w:r w:rsidRPr="00C5114C">
              <w:t>Ändringsförslag</w:t>
            </w:r>
          </w:p>
        </w:tc>
      </w:tr>
      <w:tr w14:paraId="1C49E56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2A6AC7B" w14:textId="77777777">
            <w:pPr>
              <w:pStyle w:val="Normal6a"/>
            </w:pPr>
            <w:r w:rsidRPr="00C5114C">
              <w:t>”g)</w:t>
            </w:r>
            <w:r w:rsidRPr="00C5114C">
              <w:tab/>
              <w:t>när medlemmarna bär investeringsrisk eller kan fatta investeringsbeslut, information om den historiska avkastningen från investeringar relaterade till pensionsplanen under minst tio år eller för alla år som pensionsplanen förvaltats om denna period understiger tio år.</w:t>
            </w:r>
          </w:p>
        </w:tc>
        <w:tc>
          <w:tcPr>
            <w:tcW w:w="4876" w:type="dxa"/>
            <w:tcBorders>
              <w:top w:val="nil"/>
              <w:left w:val="nil"/>
              <w:bottom w:val="nil"/>
              <w:right w:val="nil"/>
            </w:tcBorders>
          </w:tcPr>
          <w:p w:rsidR="002117DC" w:rsidRPr="00C5114C" w:rsidP="00281717" w14:paraId="1F33AB93" w14:textId="77777777">
            <w:pPr>
              <w:pStyle w:val="Normal6a"/>
            </w:pPr>
            <w:r w:rsidRPr="00C5114C">
              <w:t>”g)</w:t>
            </w:r>
            <w:r w:rsidRPr="00C5114C">
              <w:tab/>
              <w:t xml:space="preserve">när </w:t>
            </w:r>
            <w:r w:rsidRPr="00C5114C">
              <w:rPr>
                <w:b/>
                <w:i/>
              </w:rPr>
              <w:t>det inte finns någon kollektiv riskdelning och</w:t>
            </w:r>
            <w:r w:rsidRPr="00C5114C">
              <w:t xml:space="preserve"> medlemmarna bär investeringsrisk eller kan fatta investeringsbeslut, information om den historiska avkastningen från investeringar relaterade till pensionsplanen under minst tio år eller för alla år som pensionsplanen förvaltats om denna period understiger tio år.”</w:t>
            </w:r>
          </w:p>
        </w:tc>
      </w:tr>
    </w:tbl>
    <w:p w:rsidR="002117DC" w:rsidRPr="00C5114C" w:rsidP="002117DC" w14:paraId="59F30A7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BE66EB2" w14:textId="77777777">
      <w:r w:rsidRPr="00C5114C">
        <w:rPr>
          <w:rStyle w:val="HideTWBExt"/>
        </w:rPr>
        <w:t>&lt;/Amend&gt;</w:t>
      </w:r>
    </w:p>
    <w:p w:rsidR="002117DC" w:rsidRPr="00C5114C" w:rsidP="002117DC" w14:paraId="3B33B71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404</w:t>
      </w:r>
      <w:r w:rsidRPr="00C5114C">
        <w:rPr>
          <w:rStyle w:val="HideTWBExt"/>
          <w:b w:val="0"/>
        </w:rPr>
        <w:t>&lt;/NumAm&gt;</w:t>
      </w:r>
    </w:p>
    <w:p w:rsidR="002117DC" w:rsidRPr="00C5114C" w:rsidP="002117DC" w14:paraId="4A02CF8E" w14:textId="77777777">
      <w:pPr>
        <w:pStyle w:val="NormalBold"/>
      </w:pPr>
      <w:r w:rsidRPr="00C5114C">
        <w:rPr>
          <w:rStyle w:val="HideTWBExt"/>
          <w:b w:val="0"/>
        </w:rPr>
        <w:t>&lt;RepeatBlock-By&gt;&lt;Members&gt;</w:t>
      </w:r>
      <w:r w:rsidRPr="00C5114C">
        <w:t>Jonás Fernández, César Luena</w:t>
      </w:r>
      <w:r w:rsidRPr="00C5114C">
        <w:rPr>
          <w:rStyle w:val="HideTWBExt"/>
          <w:b w:val="0"/>
        </w:rPr>
        <w:t>&lt;/Members&gt;</w:t>
      </w:r>
    </w:p>
    <w:p w:rsidR="002117DC" w:rsidRPr="00C5114C" w:rsidP="002117DC" w14:paraId="68E16641" w14:textId="77777777">
      <w:pPr>
        <w:pStyle w:val="NormalBold"/>
      </w:pPr>
      <w:r w:rsidRPr="00C5114C">
        <w:rPr>
          <w:rStyle w:val="HideTWBExt"/>
          <w:b w:val="0"/>
        </w:rPr>
        <w:t>&lt;/RepeatBlock-By&gt;</w:t>
      </w:r>
    </w:p>
    <w:p w:rsidR="002117DC" w:rsidRPr="00C5114C" w:rsidP="002117DC" w14:paraId="2A1CCC7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DDDC16F" w14:textId="77777777">
      <w:pPr>
        <w:pStyle w:val="NormalBold"/>
      </w:pPr>
      <w:r w:rsidRPr="00C5114C">
        <w:rPr>
          <w:rStyle w:val="HideTWBExt"/>
          <w:b w:val="0"/>
        </w:rPr>
        <w:t>&lt;Article&gt;</w:t>
      </w:r>
      <w:r w:rsidRPr="00C5114C">
        <w:t>Artikel 1 – stycke 1 – led 36a (nytt)</w:t>
      </w:r>
      <w:r w:rsidRPr="00C5114C">
        <w:rPr>
          <w:rStyle w:val="HideTWBExt"/>
          <w:b w:val="0"/>
        </w:rPr>
        <w:t>&lt;/Article&gt;</w:t>
      </w:r>
    </w:p>
    <w:p w:rsidR="002117DC" w:rsidRPr="00C5114C" w:rsidP="002117DC" w14:paraId="2F5299FD" w14:textId="77777777">
      <w:r w:rsidRPr="00C5114C">
        <w:rPr>
          <w:rStyle w:val="HideTWBExt"/>
        </w:rPr>
        <w:t>&lt;DocAmend2&gt;</w:t>
      </w:r>
      <w:r w:rsidRPr="00C5114C">
        <w:t>Direktiv (EU) 2016/2341</w:t>
      </w:r>
      <w:r w:rsidRPr="00C5114C">
        <w:rPr>
          <w:rStyle w:val="HideTWBExt"/>
        </w:rPr>
        <w:t>&lt;/DocAmend2&gt;</w:t>
      </w:r>
    </w:p>
    <w:p w:rsidR="002117DC" w:rsidRPr="00C5114C" w:rsidP="002117DC" w14:paraId="0EEA5083" w14:textId="77777777">
      <w:r w:rsidRPr="00C5114C">
        <w:rPr>
          <w:rStyle w:val="HideTWBExt"/>
        </w:rPr>
        <w:t>&lt;Article2&gt;</w:t>
      </w:r>
      <w:r w:rsidRPr="00C5114C">
        <w:t>Artikel 37 – punkt 4a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87BA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E1F5DA6" w14:textId="77777777"/>
        </w:tc>
      </w:tr>
      <w:tr w14:paraId="3C0C5F1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18C810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63F78DC" w14:textId="77777777">
            <w:pPr>
              <w:pStyle w:val="AmColumnHeading"/>
            </w:pPr>
            <w:r w:rsidRPr="00C5114C">
              <w:t>Ändringsförslag</w:t>
            </w:r>
          </w:p>
        </w:tc>
      </w:tr>
      <w:tr w14:paraId="3070279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1AA01E0" w14:textId="77777777">
            <w:pPr>
              <w:pStyle w:val="Normal6a"/>
            </w:pPr>
          </w:p>
        </w:tc>
        <w:tc>
          <w:tcPr>
            <w:tcW w:w="4876" w:type="dxa"/>
            <w:tcBorders>
              <w:top w:val="nil"/>
              <w:left w:val="nil"/>
              <w:bottom w:val="nil"/>
              <w:right w:val="nil"/>
            </w:tcBorders>
          </w:tcPr>
          <w:p w:rsidR="002117DC" w:rsidRPr="00C5114C" w:rsidP="00281717" w14:paraId="3216D182" w14:textId="77777777">
            <w:pPr>
              <w:pStyle w:val="Normal6a"/>
            </w:pPr>
            <w:r w:rsidRPr="00C5114C">
              <w:rPr>
                <w:b/>
                <w:i/>
              </w:rPr>
              <w:t>36a)</w:t>
            </w:r>
            <w:r w:rsidRPr="00C5114C">
              <w:tab/>
            </w:r>
            <w:r w:rsidRPr="00C5114C">
              <w:rPr>
                <w:b/>
                <w:i/>
              </w:rPr>
              <w:t>I artikel 37 ska följande punkt läggas till:</w:t>
            </w:r>
          </w:p>
        </w:tc>
      </w:tr>
      <w:tr w14:paraId="2FC4365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9ACA580" w14:textId="77777777">
            <w:pPr>
              <w:pStyle w:val="Normal6a"/>
            </w:pPr>
          </w:p>
        </w:tc>
        <w:tc>
          <w:tcPr>
            <w:tcW w:w="4876" w:type="dxa"/>
            <w:tcBorders>
              <w:top w:val="nil"/>
              <w:left w:val="nil"/>
              <w:bottom w:val="nil"/>
              <w:right w:val="nil"/>
            </w:tcBorders>
          </w:tcPr>
          <w:p w:rsidR="002117DC" w:rsidRPr="00C5114C" w:rsidP="00281717" w14:paraId="4F55F5D1" w14:textId="77777777">
            <w:pPr>
              <w:pStyle w:val="Normal6a"/>
            </w:pPr>
            <w:r w:rsidRPr="00C5114C">
              <w:rPr>
                <w:b/>
                <w:i/>
              </w:rPr>
              <w:t>4a. Medlemsstaterna ska säkerställa att tjänstepensionsinstitutkunder tillhandahålls en standardiserad minimivägledningsmodul, som är tillgänglig digitalt eller på papper, som bör innehålla didaktisk information som minst förklarar viktiga finansiella koncept (t.ex. kapital, fast avkastning, rörlig avkastning, fonder och de typer av fonder som är relevanta för den specifika paneuropeiska privata pensionsprodukten, risk, relationen mellan avkastning och risk, garantier och andra som kan anses nödvändiga för att kunden ska ha en grundläggande förståelse för produkten och finansmarknadernas funktion) med hjälp av lämpliga, specifika fallstudier. Denna standardiserade vägledningsmodul bör inrättas gemensamt av Eiopa och nationella behöriga myndigheter, och bör vara densamma i hela EU.</w:t>
            </w:r>
          </w:p>
        </w:tc>
      </w:tr>
    </w:tbl>
    <w:p w:rsidR="002117DC" w:rsidRPr="00C5114C" w:rsidP="002117DC" w14:paraId="15661C5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95958C6" w14:textId="77777777">
      <w:r w:rsidRPr="00C5114C">
        <w:rPr>
          <w:rStyle w:val="HideTWBExt"/>
        </w:rPr>
        <w:t>&lt;/Amend&gt;</w:t>
      </w:r>
    </w:p>
    <w:p w:rsidR="002117DC" w:rsidRPr="00C5114C" w:rsidP="002117DC" w14:paraId="0EFCCAB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405</w:t>
      </w:r>
      <w:r w:rsidRPr="00C5114C">
        <w:rPr>
          <w:rStyle w:val="HideTWBExt"/>
          <w:b w:val="0"/>
        </w:rPr>
        <w:t>&lt;/NumAm&gt;</w:t>
      </w:r>
    </w:p>
    <w:p w:rsidR="00A33D23" w:rsidRPr="00C5114C" w:rsidP="00A33D23" w14:paraId="34FD00DB" w14:textId="77777777">
      <w:pPr>
        <w:pStyle w:val="NormalBold"/>
      </w:pPr>
      <w:r w:rsidRPr="00C5114C">
        <w:rPr>
          <w:rStyle w:val="HideTWBExt"/>
          <w:b w:val="0"/>
        </w:rPr>
        <w:t>&lt;RepeatBlock-By&gt;&lt;Members&gt;</w:t>
      </w:r>
      <w:r w:rsidRPr="00C5114C">
        <w:t>Marlena Maląg</w:t>
      </w:r>
      <w:r w:rsidRPr="00C5114C">
        <w:rPr>
          <w:rStyle w:val="HideTWBExt"/>
          <w:b w:val="0"/>
        </w:rPr>
        <w:t>&lt;/Members&gt;</w:t>
      </w:r>
    </w:p>
    <w:p w:rsidR="00A33D23" w:rsidRPr="00C5114C" w:rsidP="00A33D23" w14:paraId="6916A0C1" w14:textId="77777777">
      <w:r w:rsidRPr="00C5114C">
        <w:rPr>
          <w:rStyle w:val="HideTWBExt"/>
        </w:rPr>
        <w:t>&lt;AuNomDe&gt;</w:t>
      </w:r>
      <w:r w:rsidRPr="00C5114C">
        <w:rPr>
          <w:rStyle w:val="HideTWBInt"/>
        </w:rPr>
        <w:t>{ECR}</w:t>
      </w:r>
      <w:r w:rsidRPr="00C5114C">
        <w:t>för ECR-gruppen</w:t>
      </w:r>
      <w:r w:rsidRPr="00C5114C">
        <w:rPr>
          <w:rStyle w:val="HideTWBExt"/>
        </w:rPr>
        <w:t>&lt;/AuNomDe&gt;</w:t>
      </w:r>
    </w:p>
    <w:p w:rsidR="002117DC" w:rsidRPr="00C5114C" w:rsidP="002117DC" w14:paraId="3C8137A8" w14:textId="77777777">
      <w:pPr>
        <w:pStyle w:val="NormalBold"/>
      </w:pPr>
      <w:r w:rsidRPr="00C5114C">
        <w:rPr>
          <w:rStyle w:val="HideTWBExt"/>
          <w:b w:val="0"/>
        </w:rPr>
        <w:t>&lt;/RepeatBlock-By&gt;</w:t>
      </w:r>
    </w:p>
    <w:p w:rsidR="002117DC" w:rsidRPr="00C5114C" w:rsidP="002117DC" w14:paraId="444103A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D369695"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023B9558" w14:textId="77777777">
      <w:r w:rsidRPr="00C5114C">
        <w:rPr>
          <w:rStyle w:val="HideTWBExt"/>
        </w:rPr>
        <w:t>&lt;DocAmend2&gt;</w:t>
      </w:r>
      <w:r w:rsidRPr="00C5114C">
        <w:t>Direktiv (EU) 2016/2341</w:t>
      </w:r>
      <w:r w:rsidRPr="00C5114C">
        <w:rPr>
          <w:rStyle w:val="HideTWBExt"/>
        </w:rPr>
        <w:t>&lt;/DocAmend2&gt;</w:t>
      </w:r>
    </w:p>
    <w:p w:rsidR="002117DC" w:rsidRPr="00C5114C" w:rsidP="002117DC" w14:paraId="42DD01D2" w14:textId="77777777">
      <w:r w:rsidRPr="00C5114C">
        <w:rPr>
          <w:rStyle w:val="HideTWBExt"/>
        </w:rPr>
        <w:t>&lt;Article2&gt;</w:t>
      </w:r>
      <w:r w:rsidRPr="00C5114C">
        <w:t>Artikel 37a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2D135"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39BBF9E" w14:textId="77777777"/>
        </w:tc>
      </w:tr>
      <w:tr w14:paraId="1941D31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1F0E30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1425849" w14:textId="77777777">
            <w:pPr>
              <w:pStyle w:val="AmColumnHeading"/>
            </w:pPr>
            <w:r w:rsidRPr="00C5114C">
              <w:t>Ändringsförslag</w:t>
            </w:r>
          </w:p>
        </w:tc>
      </w:tr>
      <w:tr w14:paraId="7228986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D4B1868" w14:textId="77777777">
            <w:pPr>
              <w:pStyle w:val="Normal6a"/>
            </w:pPr>
            <w:r w:rsidRPr="00C5114C">
              <w:rPr>
                <w:b/>
                <w:i/>
              </w:rPr>
              <w:t>(37)</w:t>
            </w:r>
            <w:r w:rsidRPr="00C5114C">
              <w:tab/>
            </w:r>
            <w:r w:rsidRPr="00C5114C">
              <w:rPr>
                <w:b/>
                <w:i/>
              </w:rPr>
              <w:t>Följande artikel ska införas som artikel 37a:</w:t>
            </w:r>
          </w:p>
        </w:tc>
        <w:tc>
          <w:tcPr>
            <w:tcW w:w="4876" w:type="dxa"/>
            <w:tcBorders>
              <w:top w:val="nil"/>
              <w:left w:val="nil"/>
              <w:bottom w:val="nil"/>
              <w:right w:val="nil"/>
            </w:tcBorders>
          </w:tcPr>
          <w:p w:rsidR="002117DC" w:rsidRPr="00C5114C" w:rsidP="00281717" w14:paraId="14F41078" w14:textId="77777777">
            <w:pPr>
              <w:pStyle w:val="Normal6a"/>
            </w:pPr>
            <w:r w:rsidRPr="00C5114C">
              <w:rPr>
                <w:b/>
                <w:i/>
              </w:rPr>
              <w:t>utgår</w:t>
            </w:r>
          </w:p>
        </w:tc>
      </w:tr>
      <w:tr w14:paraId="22D5AB7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A6B3B80" w14:textId="77777777">
            <w:pPr>
              <w:pStyle w:val="Normal6a"/>
            </w:pPr>
            <w:r w:rsidRPr="00C5114C">
              <w:rPr>
                <w:b/>
                <w:i/>
              </w:rPr>
              <w:t>”Artikel 37a</w:t>
            </w:r>
          </w:p>
        </w:tc>
        <w:tc>
          <w:tcPr>
            <w:tcW w:w="4876" w:type="dxa"/>
            <w:tcBorders>
              <w:top w:val="nil"/>
              <w:left w:val="nil"/>
              <w:bottom w:val="nil"/>
              <w:right w:val="nil"/>
            </w:tcBorders>
          </w:tcPr>
          <w:p w:rsidR="002117DC" w:rsidRPr="00C5114C" w:rsidP="00281717" w14:paraId="1ED66B0E" w14:textId="77777777">
            <w:pPr>
              <w:pStyle w:val="Normal6a"/>
            </w:pPr>
          </w:p>
        </w:tc>
      </w:tr>
      <w:tr w14:paraId="16C5C53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A20A51C" w14:textId="77777777">
            <w:pPr>
              <w:pStyle w:val="Normal6a"/>
            </w:pPr>
            <w:r w:rsidRPr="00C5114C">
              <w:rPr>
                <w:b/>
                <w:i/>
              </w:rPr>
              <w:t>Pensionsspårningsystem</w:t>
            </w:r>
          </w:p>
        </w:tc>
        <w:tc>
          <w:tcPr>
            <w:tcW w:w="4876" w:type="dxa"/>
            <w:tcBorders>
              <w:top w:val="nil"/>
              <w:left w:val="nil"/>
              <w:bottom w:val="nil"/>
              <w:right w:val="nil"/>
            </w:tcBorders>
          </w:tcPr>
          <w:p w:rsidR="002117DC" w:rsidRPr="00C5114C" w:rsidP="00281717" w14:paraId="516B270C" w14:textId="77777777">
            <w:pPr>
              <w:pStyle w:val="Normal6a"/>
            </w:pPr>
          </w:p>
        </w:tc>
      </w:tr>
      <w:tr w14:paraId="14D1092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C2B77E4" w14:textId="77777777">
            <w:pPr>
              <w:pStyle w:val="Normal6a"/>
            </w:pPr>
            <w:r w:rsidRPr="00C5114C">
              <w:rPr>
                <w:b/>
                <w:i/>
              </w:rPr>
              <w:t>1. Medlemsstaterna ska säkerställa att eventuella system för pensionsspårning omfattar pensionsrättigheter som förvaltas av tjänstepensionsinstitut.</w:t>
            </w:r>
          </w:p>
        </w:tc>
        <w:tc>
          <w:tcPr>
            <w:tcW w:w="4876" w:type="dxa"/>
            <w:tcBorders>
              <w:top w:val="nil"/>
              <w:left w:val="nil"/>
              <w:bottom w:val="nil"/>
              <w:right w:val="nil"/>
            </w:tcBorders>
          </w:tcPr>
          <w:p w:rsidR="002117DC" w:rsidRPr="00C5114C" w:rsidP="00281717" w14:paraId="6AA34669" w14:textId="77777777">
            <w:pPr>
              <w:pStyle w:val="Normal6a"/>
            </w:pPr>
          </w:p>
        </w:tc>
      </w:tr>
      <w:tr w14:paraId="05A4CD8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259034C" w14:textId="77777777">
            <w:pPr>
              <w:pStyle w:val="Normal6a"/>
            </w:pPr>
            <w:r w:rsidRPr="00C5114C">
              <w:rPr>
                <w:b/>
                <w:i/>
              </w:rPr>
              <w:t>2. Vid tillämpning av punkt 1 ska medlemsstaterna säkerställa att tjänstepensionsinstitut överför all information till eventuella pensionsspårningssystem som behövs för att ge medlemmar och förmånstagare en heltäckande, tillförlitlig och aktuell överblick över deras tjänstepensionsrättigheter och privata pensionsrättigheter, i den mån dessa rättigheter förvaltas av tjänstepensionsinstitutet.</w:t>
            </w:r>
          </w:p>
        </w:tc>
        <w:tc>
          <w:tcPr>
            <w:tcW w:w="4876" w:type="dxa"/>
            <w:tcBorders>
              <w:top w:val="nil"/>
              <w:left w:val="nil"/>
              <w:bottom w:val="nil"/>
              <w:right w:val="nil"/>
            </w:tcBorders>
          </w:tcPr>
          <w:p w:rsidR="002117DC" w:rsidRPr="00C5114C" w:rsidP="00281717" w14:paraId="1BE04431" w14:textId="77777777">
            <w:pPr>
              <w:pStyle w:val="Normal6a"/>
            </w:pPr>
          </w:p>
        </w:tc>
      </w:tr>
      <w:tr w14:paraId="15FCF68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E6CFFE5" w14:textId="77777777">
            <w:pPr>
              <w:pStyle w:val="Normal6a"/>
            </w:pPr>
            <w:r w:rsidRPr="00C5114C">
              <w:rPr>
                <w:b/>
                <w:i/>
              </w:rPr>
              <w:t>3. Medlemsstaterna ska säkerställa att den information som avses i punkt 2 överförs i ett standardiserat, maskinläsbart och interoperabelt format som gör det möjligt för pensionsspårningssystem att sammanställa uppgifter om intjänade rättigheter, ackumulerat kapital och beräknade förmåner på ett enhetligt och jämförbart sätt.</w:t>
            </w:r>
          </w:p>
        </w:tc>
        <w:tc>
          <w:tcPr>
            <w:tcW w:w="4876" w:type="dxa"/>
            <w:tcBorders>
              <w:top w:val="nil"/>
              <w:left w:val="nil"/>
              <w:bottom w:val="nil"/>
              <w:right w:val="nil"/>
            </w:tcBorders>
          </w:tcPr>
          <w:p w:rsidR="002117DC" w:rsidRPr="00C5114C" w:rsidP="00281717" w14:paraId="56A1BDD8" w14:textId="77777777">
            <w:pPr>
              <w:pStyle w:val="Normal6a"/>
            </w:pPr>
          </w:p>
        </w:tc>
      </w:tr>
      <w:tr w14:paraId="619D038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489E0C6" w14:textId="77777777">
            <w:pPr>
              <w:pStyle w:val="Normal6a"/>
            </w:pPr>
            <w:r w:rsidRPr="00C5114C">
              <w:rPr>
                <w:b/>
                <w:i/>
              </w:rPr>
              <w:t>4. Medlemsstaterna ska säkerställa att tjänstepensionsinstitut förblir fullt ansvariga för att de uppgifter som överförs är fullständiga och korrekta och för att alla kommunikationsskyldigheter enligt denna artikel fullgörs.</w:t>
            </w:r>
          </w:p>
        </w:tc>
        <w:tc>
          <w:tcPr>
            <w:tcW w:w="4876" w:type="dxa"/>
            <w:tcBorders>
              <w:top w:val="nil"/>
              <w:left w:val="nil"/>
              <w:bottom w:val="nil"/>
              <w:right w:val="nil"/>
            </w:tcBorders>
          </w:tcPr>
          <w:p w:rsidR="002117DC" w:rsidRPr="00C5114C" w:rsidP="00281717" w14:paraId="5880D5F5" w14:textId="77777777">
            <w:pPr>
              <w:pStyle w:val="Normal6a"/>
            </w:pPr>
          </w:p>
        </w:tc>
      </w:tr>
      <w:tr w14:paraId="5A90A4A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F9D1E9E" w14:textId="77777777">
            <w:pPr>
              <w:pStyle w:val="Normal6a"/>
            </w:pPr>
            <w:r w:rsidRPr="00C5114C">
              <w:rPr>
                <w:b/>
                <w:i/>
              </w:rPr>
              <w:t>5. Medlemsstaterna ska säkerställa att behöriga myndigheter övervakar och genomdriver efterlevnad av denna artikel och att de vidtar korrigerande åtgärder om tjänstepensionsinstitut inte lämnar fullständig, korrekt och aktuell information.</w:t>
            </w:r>
          </w:p>
        </w:tc>
        <w:tc>
          <w:tcPr>
            <w:tcW w:w="4876" w:type="dxa"/>
            <w:tcBorders>
              <w:top w:val="nil"/>
              <w:left w:val="nil"/>
              <w:bottom w:val="nil"/>
              <w:right w:val="nil"/>
            </w:tcBorders>
          </w:tcPr>
          <w:p w:rsidR="002117DC" w:rsidRPr="00C5114C" w:rsidP="00281717" w14:paraId="29AC85AA" w14:textId="77777777">
            <w:pPr>
              <w:pStyle w:val="Normal6a"/>
            </w:pPr>
          </w:p>
        </w:tc>
      </w:tr>
      <w:tr w14:paraId="74FF4AF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A0A331F" w14:textId="77777777">
            <w:pPr>
              <w:pStyle w:val="Normal6a"/>
            </w:pPr>
            <w:r w:rsidRPr="00C5114C">
              <w:rPr>
                <w:b/>
                <w:i/>
              </w:rPr>
              <w:t>6. Format och struktur för den information som ska överföras till pensionsspårningssystem ska överensstämma med det format och den struktur som fastställs i den delegerade förordning som antas enligt artikel 38.”</w:t>
            </w:r>
          </w:p>
        </w:tc>
        <w:tc>
          <w:tcPr>
            <w:tcW w:w="4876" w:type="dxa"/>
            <w:tcBorders>
              <w:top w:val="nil"/>
              <w:left w:val="nil"/>
              <w:bottom w:val="nil"/>
              <w:right w:val="nil"/>
            </w:tcBorders>
          </w:tcPr>
          <w:p w:rsidR="002117DC" w:rsidRPr="00C5114C" w:rsidP="00281717" w14:paraId="745827E4" w14:textId="77777777">
            <w:pPr>
              <w:pStyle w:val="Normal6a"/>
            </w:pPr>
          </w:p>
        </w:tc>
      </w:tr>
    </w:tbl>
    <w:p w:rsidR="002117DC" w:rsidRPr="00C5114C" w:rsidP="002117DC" w14:paraId="00EAD5C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C18A948"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69231582" w14:textId="77777777">
      <w:pPr>
        <w:pStyle w:val="AmJustText"/>
      </w:pPr>
      <w:r w:rsidRPr="00C5114C">
        <w:t>Kravet på att medlemsstaterna ska säkerställa att behöriga myndigheter övervakar och verkställer efterlevnaden av denna artikel och vidtar korrigerande åtgärder om tjänstepensionsinstituten inte tillhandahåller fullständig, korrekt eller aktuell information är en orimlig administrativ börda för medlemsstaterna.</w:t>
      </w:r>
    </w:p>
    <w:p w:rsidR="002117DC" w:rsidRPr="00C5114C" w:rsidP="002117DC" w14:paraId="01FD062E" w14:textId="77777777">
      <w:r w:rsidRPr="00C5114C">
        <w:rPr>
          <w:rStyle w:val="HideTWBExt"/>
        </w:rPr>
        <w:t>&lt;/Amend&gt;</w:t>
      </w:r>
    </w:p>
    <w:p w:rsidR="002117DC" w:rsidRPr="00C5114C" w:rsidP="002117DC" w14:paraId="30CA5CE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406</w:t>
      </w:r>
      <w:r w:rsidRPr="00C5114C">
        <w:rPr>
          <w:rStyle w:val="HideTWBExt"/>
          <w:b w:val="0"/>
        </w:rPr>
        <w:t>&lt;/NumAm&gt;</w:t>
      </w:r>
    </w:p>
    <w:p w:rsidR="002117DC" w:rsidRPr="00C5114C" w:rsidP="002117DC" w14:paraId="5E5B271E" w14:textId="77777777">
      <w:pPr>
        <w:pStyle w:val="NormalBold"/>
      </w:pPr>
      <w:r w:rsidRPr="00C5114C">
        <w:rPr>
          <w:rStyle w:val="HideTWBExt"/>
          <w:b w:val="0"/>
        </w:rPr>
        <w:t>&lt;RepeatBlock-By&gt;&lt;Members&gt;</w:t>
      </w:r>
      <w:r w:rsidRPr="00C5114C">
        <w:t>Adnan Dibrani, Niels Fuglsang, Lara Wolters, Jonás Fernández, César Luena</w:t>
      </w:r>
      <w:r w:rsidRPr="00C5114C">
        <w:rPr>
          <w:rStyle w:val="HideTWBExt"/>
          <w:b w:val="0"/>
        </w:rPr>
        <w:t>&lt;/Members&gt;</w:t>
      </w:r>
    </w:p>
    <w:p w:rsidR="002117DC" w:rsidRPr="00C5114C" w:rsidP="002117DC" w14:paraId="69F886E2" w14:textId="77777777">
      <w:pPr>
        <w:pStyle w:val="NormalBold"/>
      </w:pPr>
      <w:r w:rsidRPr="00C5114C">
        <w:rPr>
          <w:rStyle w:val="HideTWBExt"/>
          <w:b w:val="0"/>
        </w:rPr>
        <w:t>&lt;/RepeatBlock-By&gt;</w:t>
      </w:r>
    </w:p>
    <w:p w:rsidR="002117DC" w:rsidRPr="00C5114C" w:rsidP="002117DC" w14:paraId="7E5B75E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5C6E4AE"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0A3F9EE3" w14:textId="77777777">
      <w:r w:rsidRPr="00C5114C">
        <w:rPr>
          <w:rStyle w:val="HideTWBExt"/>
        </w:rPr>
        <w:t>&lt;DocAmend2&gt;</w:t>
      </w:r>
      <w:r w:rsidRPr="00C5114C">
        <w:t>Direktiv (EU) 2016/2341</w:t>
      </w:r>
      <w:r w:rsidRPr="00C5114C">
        <w:rPr>
          <w:rStyle w:val="HideTWBExt"/>
        </w:rPr>
        <w:t>&lt;/DocAmend2&gt;</w:t>
      </w:r>
    </w:p>
    <w:p w:rsidR="002117DC" w:rsidRPr="00C5114C" w:rsidP="002117DC" w14:paraId="45BF1C5E" w14:textId="77777777">
      <w:r w:rsidRPr="00C5114C">
        <w:rPr>
          <w:rStyle w:val="HideTWBExt"/>
        </w:rPr>
        <w:t>&lt;Article2&gt;</w:t>
      </w:r>
      <w:r w:rsidRPr="00C5114C">
        <w:t>Artikel 37a – punkt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64C65"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FB01AF0" w14:textId="77777777"/>
        </w:tc>
      </w:tr>
      <w:tr w14:paraId="63B22C1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6AD850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9D60CB4" w14:textId="77777777">
            <w:pPr>
              <w:pStyle w:val="AmColumnHeading"/>
            </w:pPr>
            <w:r w:rsidRPr="00C5114C">
              <w:t>Ändringsförslag</w:t>
            </w:r>
          </w:p>
        </w:tc>
      </w:tr>
      <w:tr w14:paraId="24AA173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552018A" w14:textId="77777777">
            <w:pPr>
              <w:pStyle w:val="Normal6a"/>
            </w:pPr>
            <w:r w:rsidRPr="00C5114C">
              <w:t>1.</w:t>
            </w:r>
            <w:r w:rsidRPr="00C5114C">
              <w:tab/>
              <w:t xml:space="preserve">Medlemsstaterna ska säkerställa att </w:t>
            </w:r>
            <w:r w:rsidRPr="00C5114C">
              <w:rPr>
                <w:b/>
                <w:i/>
              </w:rPr>
              <w:t>eventuella</w:t>
            </w:r>
            <w:r w:rsidRPr="00C5114C">
              <w:t xml:space="preserve"> system för pensionsspårning omfattar pensionsrättigheter som förvaltas av tjänstepensionsinstitut.</w:t>
            </w:r>
          </w:p>
        </w:tc>
        <w:tc>
          <w:tcPr>
            <w:tcW w:w="4876" w:type="dxa"/>
            <w:tcBorders>
              <w:top w:val="nil"/>
              <w:left w:val="nil"/>
              <w:bottom w:val="nil"/>
              <w:right w:val="nil"/>
            </w:tcBorders>
          </w:tcPr>
          <w:p w:rsidR="002117DC" w:rsidRPr="00C5114C" w:rsidP="00281717" w14:paraId="7611D1CA" w14:textId="77777777">
            <w:pPr>
              <w:pStyle w:val="Normal6a"/>
            </w:pPr>
            <w:r w:rsidRPr="00C5114C">
              <w:t>1.</w:t>
            </w:r>
            <w:r w:rsidRPr="00C5114C">
              <w:tab/>
              <w:t xml:space="preserve">Medlemsstaterna ska säkerställa att </w:t>
            </w:r>
            <w:r w:rsidRPr="00C5114C">
              <w:rPr>
                <w:b/>
                <w:i/>
              </w:rPr>
              <w:t>ett nationellt</w:t>
            </w:r>
            <w:r w:rsidRPr="00C5114C">
              <w:t xml:space="preserve"> system för pensionsspårning </w:t>
            </w:r>
            <w:r w:rsidRPr="00C5114C">
              <w:rPr>
                <w:b/>
                <w:i/>
              </w:rPr>
              <w:t>inrättas eller utses, inbegripet, i tillämpliga fall, system som inrättas eller drivs på grundval av kollektivavtal eller avtal mellan arbetsmarknadens parter. Medlemsstaterna ska, i enlighet med nationell lagstiftning och organisationen av deras pensionsplaner, inbegripet den roll som kollektivavtal och arbetsmarknadsparter spelar, fastställa vilka tjänstepensionsinstitut, kategorier</w:t>
            </w:r>
            <w:r w:rsidRPr="00C5114C">
              <w:t xml:space="preserve"> av tjänstepensionsinstitut</w:t>
            </w:r>
            <w:r w:rsidRPr="00C5114C">
              <w:rPr>
                <w:b/>
                <w:i/>
              </w:rPr>
              <w:t>, pensionsplaner och pensionsrättigheter som ska omfattas av det systemet. När medlemsstaterna fastställer detta tillämpningsområde ska de sträva efter att säkerställa en så bred täckning som möjligt av tjänstepensionsinstituten, och gradvis utvidga tillämpningsområdet så att det omfattar alla tjänstepensionsinstitut över tid</w:t>
            </w:r>
            <w:r w:rsidRPr="00C5114C">
              <w:t>.</w:t>
            </w:r>
          </w:p>
        </w:tc>
      </w:tr>
    </w:tbl>
    <w:p w:rsidR="002117DC" w:rsidRPr="00C5114C" w:rsidP="002117DC" w14:paraId="2C4A458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859C84C"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6765E24D" w14:textId="77777777">
      <w:pPr>
        <w:pStyle w:val="AmJustText"/>
      </w:pPr>
      <w:r w:rsidRPr="00C5114C">
        <w:t>Säkerställer att alla medlemsstater inrättar system för pensionsspårning skulle ge människor enklare tillgång till tydlig och heltäckande information om förväntade pensionsinkomster i slutet av arbetslivet. Detta ändringsförslag stöder en bred täckning av tjänstepensionsinstitut över tid, samtidigt som medlemsstaterna behåller flexibiliteten att anpassa sådana system till nationella pensionsstrukturer, kollektivavtal och arbetsmarknadens parters roll.</w:t>
      </w:r>
    </w:p>
    <w:p w:rsidR="002117DC" w:rsidRPr="00C5114C" w:rsidP="002117DC" w14:paraId="4AA783E1" w14:textId="77777777">
      <w:r w:rsidRPr="00C5114C">
        <w:rPr>
          <w:rStyle w:val="HideTWBExt"/>
        </w:rPr>
        <w:t>&lt;/Amend&gt;</w:t>
      </w:r>
    </w:p>
    <w:p w:rsidR="002117DC" w:rsidRPr="00C5114C" w:rsidP="002117DC" w14:paraId="2910317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407</w:t>
      </w:r>
      <w:r w:rsidRPr="00C5114C">
        <w:rPr>
          <w:rStyle w:val="HideTWBExt"/>
          <w:b w:val="0"/>
        </w:rPr>
        <w:t>&lt;/NumAm&gt;</w:t>
      </w:r>
    </w:p>
    <w:p w:rsidR="002117DC" w:rsidRPr="00C5114C" w:rsidP="002117DC" w14:paraId="6D45C10C"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280BD303" w14:textId="77777777">
      <w:pPr>
        <w:pStyle w:val="NormalBold"/>
      </w:pPr>
      <w:r w:rsidRPr="00C5114C">
        <w:rPr>
          <w:rStyle w:val="HideTWBExt"/>
          <w:b w:val="0"/>
        </w:rPr>
        <w:t>&lt;/RepeatBlock-By&gt;</w:t>
      </w:r>
    </w:p>
    <w:p w:rsidR="002117DC" w:rsidRPr="00C5114C" w:rsidP="002117DC" w14:paraId="68AAD20F"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C497D96"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2A63D22A" w14:textId="77777777">
      <w:r w:rsidRPr="00C5114C">
        <w:rPr>
          <w:rStyle w:val="HideTWBExt"/>
        </w:rPr>
        <w:t>&lt;DocAmend2&gt;</w:t>
      </w:r>
      <w:r w:rsidRPr="00C5114C">
        <w:t>Direktiv (EU) 2016/2341</w:t>
      </w:r>
      <w:r w:rsidRPr="00C5114C">
        <w:rPr>
          <w:rStyle w:val="HideTWBExt"/>
        </w:rPr>
        <w:t>&lt;/DocAmend2&gt;</w:t>
      </w:r>
    </w:p>
    <w:p w:rsidR="002117DC" w:rsidRPr="00C5114C" w:rsidP="002117DC" w14:paraId="528253AC" w14:textId="77777777">
      <w:r w:rsidRPr="00C5114C">
        <w:rPr>
          <w:rStyle w:val="HideTWBExt"/>
        </w:rPr>
        <w:t>&lt;Article2&gt;</w:t>
      </w:r>
      <w:r w:rsidRPr="00C5114C">
        <w:t>Artikel 37a – punkt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ED88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CD0D316" w14:textId="77777777"/>
        </w:tc>
      </w:tr>
      <w:tr w14:paraId="51C3ED48"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00544F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53307ED" w14:textId="77777777">
            <w:pPr>
              <w:pStyle w:val="AmColumnHeading"/>
            </w:pPr>
            <w:r w:rsidRPr="00C5114C">
              <w:t>Ändringsförslag</w:t>
            </w:r>
          </w:p>
        </w:tc>
      </w:tr>
      <w:tr w14:paraId="7A16740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472C95B" w14:textId="77777777">
            <w:pPr>
              <w:pStyle w:val="Normal6a"/>
            </w:pPr>
            <w:r w:rsidRPr="00C5114C">
              <w:t>1.</w:t>
            </w:r>
            <w:r w:rsidRPr="00C5114C">
              <w:tab/>
              <w:t xml:space="preserve">Medlemsstaterna ska </w:t>
            </w:r>
            <w:r w:rsidRPr="00C5114C">
              <w:rPr>
                <w:b/>
                <w:i/>
              </w:rPr>
              <w:t>säkerställa att eventuella</w:t>
            </w:r>
            <w:r w:rsidRPr="00C5114C">
              <w:t xml:space="preserve"> system för pensionsspårning omfattar pensionsrättigheter som förvaltas av tjänstepensionsinstitut.</w:t>
            </w:r>
          </w:p>
        </w:tc>
        <w:tc>
          <w:tcPr>
            <w:tcW w:w="4876" w:type="dxa"/>
            <w:tcBorders>
              <w:top w:val="nil"/>
              <w:left w:val="nil"/>
              <w:bottom w:val="nil"/>
              <w:right w:val="nil"/>
            </w:tcBorders>
          </w:tcPr>
          <w:p w:rsidR="002117DC" w:rsidRPr="00C5114C" w:rsidP="00281717" w14:paraId="22A39EF9" w14:textId="77777777">
            <w:pPr>
              <w:pStyle w:val="Normal6a"/>
            </w:pPr>
            <w:r w:rsidRPr="00C5114C">
              <w:t>1.</w:t>
            </w:r>
            <w:r w:rsidRPr="00C5114C">
              <w:tab/>
              <w:t xml:space="preserve">Medlemsstaterna ska </w:t>
            </w:r>
            <w:r w:rsidRPr="00C5114C">
              <w:rPr>
                <w:b/>
                <w:i/>
              </w:rPr>
              <w:t>inrätta eller utse ett</w:t>
            </w:r>
            <w:r w:rsidRPr="00C5114C">
              <w:t xml:space="preserve"> system för pensionsspårning omfattar </w:t>
            </w:r>
            <w:r w:rsidRPr="00C5114C">
              <w:rPr>
                <w:b/>
                <w:i/>
              </w:rPr>
              <w:t>alla</w:t>
            </w:r>
            <w:r w:rsidRPr="00C5114C">
              <w:t xml:space="preserve"> pensionsrättigheter som förvaltas av </w:t>
            </w:r>
            <w:r w:rsidRPr="00C5114C">
              <w:rPr>
                <w:b/>
                <w:i/>
              </w:rPr>
              <w:t>auktoriserade</w:t>
            </w:r>
            <w:r w:rsidRPr="00C5114C">
              <w:t xml:space="preserve"> tjänstepensionsinstitut </w:t>
            </w:r>
            <w:r w:rsidRPr="00C5114C">
              <w:rPr>
                <w:b/>
                <w:i/>
              </w:rPr>
              <w:t>på deras territorium</w:t>
            </w:r>
            <w:r w:rsidRPr="00C5114C">
              <w:t xml:space="preserve">. </w:t>
            </w:r>
            <w:r w:rsidRPr="00C5114C">
              <w:rPr>
                <w:b/>
                <w:i/>
              </w:rPr>
              <w:t>Medlemsstaterna ska säkerställa att sådana nationella spårningssystem är tekniskt driftskompatibla för framtida anslutning till en paneuropeisk pensionsspårningstjänst. Medlemsstaterna får i spårningssystemet inkludera rättigheter som omfattar allmänna lagstadgade pensioner och frivilliga kompletterande privata pensioner, i enlighet med den nationella lagstiftning och unionslagstiftning som är tillämplig på varje specifik produkt.</w:t>
            </w:r>
          </w:p>
        </w:tc>
      </w:tr>
    </w:tbl>
    <w:p w:rsidR="002117DC" w:rsidRPr="00C5114C" w:rsidP="002117DC" w14:paraId="4A6ED60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91603D8" w14:textId="77777777">
      <w:r w:rsidRPr="00C5114C">
        <w:rPr>
          <w:rStyle w:val="HideTWBExt"/>
        </w:rPr>
        <w:t>&lt;/Amend&gt;</w:t>
      </w:r>
    </w:p>
    <w:p w:rsidR="002117DC" w:rsidRPr="00C5114C" w:rsidP="002117DC" w14:paraId="2C2056ED"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408</w:t>
      </w:r>
      <w:r w:rsidRPr="00C5114C">
        <w:rPr>
          <w:rStyle w:val="HideTWBExt"/>
          <w:b w:val="0"/>
        </w:rPr>
        <w:t>&lt;/NumAm&gt;</w:t>
      </w:r>
    </w:p>
    <w:p w:rsidR="002117DC" w:rsidRPr="00C5114C" w:rsidP="002117DC" w14:paraId="6FB38D79"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564750D1" w14:textId="77777777">
      <w:pPr>
        <w:pStyle w:val="NormalBold"/>
      </w:pPr>
      <w:r w:rsidRPr="00C5114C">
        <w:rPr>
          <w:rStyle w:val="HideTWBExt"/>
          <w:b w:val="0"/>
        </w:rPr>
        <w:t>&lt;/RepeatBlock-By&gt;</w:t>
      </w:r>
    </w:p>
    <w:p w:rsidR="002117DC" w:rsidRPr="00C5114C" w:rsidP="002117DC" w14:paraId="08F4577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0CD3007"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7AB8394E" w14:textId="77777777">
      <w:r w:rsidRPr="00C5114C">
        <w:rPr>
          <w:rStyle w:val="HideTWBExt"/>
        </w:rPr>
        <w:t>&lt;DocAmend2&gt;</w:t>
      </w:r>
      <w:r w:rsidRPr="00C5114C">
        <w:t>Direktiv (EU) 2016/2341</w:t>
      </w:r>
      <w:r w:rsidRPr="00C5114C">
        <w:rPr>
          <w:rStyle w:val="HideTWBExt"/>
        </w:rPr>
        <w:t>&lt;/DocAmend2&gt;</w:t>
      </w:r>
    </w:p>
    <w:p w:rsidR="002117DC" w:rsidRPr="00C5114C" w:rsidP="002117DC" w14:paraId="087B7175" w14:textId="77777777">
      <w:r w:rsidRPr="00C5114C">
        <w:rPr>
          <w:rStyle w:val="HideTWBExt"/>
        </w:rPr>
        <w:t>&lt;Article2&gt;</w:t>
      </w:r>
      <w:r w:rsidRPr="00C5114C">
        <w:t>Artikel 37a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65AC9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2BC3C65" w14:textId="77777777"/>
        </w:tc>
      </w:tr>
      <w:tr w14:paraId="6C2DA6F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99AAB5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DAB356F" w14:textId="77777777">
            <w:pPr>
              <w:pStyle w:val="AmColumnHeading"/>
            </w:pPr>
            <w:r w:rsidRPr="00C5114C">
              <w:t>Ändringsförslag</w:t>
            </w:r>
          </w:p>
        </w:tc>
      </w:tr>
      <w:tr w14:paraId="4041C12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E6BEC36" w14:textId="77777777">
            <w:pPr>
              <w:pStyle w:val="Normal6a"/>
            </w:pPr>
            <w:r w:rsidRPr="00C5114C">
              <w:t>2.</w:t>
            </w:r>
            <w:r w:rsidRPr="00C5114C">
              <w:tab/>
              <w:t xml:space="preserve">Vid tillämpning av punkt 1 ska medlemsstaterna säkerställa att tjänstepensionsinstitut överför all information till </w:t>
            </w:r>
            <w:r w:rsidRPr="00C5114C">
              <w:rPr>
                <w:b/>
                <w:i/>
              </w:rPr>
              <w:t>eventuella</w:t>
            </w:r>
            <w:r w:rsidRPr="00C5114C">
              <w:t xml:space="preserve"> pensionsspårningssystem som behövs för att ge medlemmar och förmånstagare en heltäckande, tillförlitlig och aktuell överblick över deras tjänstepensionsrättigheter och privata pensionsrättigheter, i den mån dessa rättigheter förvaltas av tjänstepensionsinstitutet.</w:t>
            </w:r>
          </w:p>
        </w:tc>
        <w:tc>
          <w:tcPr>
            <w:tcW w:w="4876" w:type="dxa"/>
            <w:tcBorders>
              <w:top w:val="nil"/>
              <w:left w:val="nil"/>
              <w:bottom w:val="nil"/>
              <w:right w:val="nil"/>
            </w:tcBorders>
          </w:tcPr>
          <w:p w:rsidR="002117DC" w:rsidRPr="00C5114C" w:rsidP="00281717" w14:paraId="7D51A55C" w14:textId="77777777">
            <w:pPr>
              <w:pStyle w:val="Normal6a"/>
            </w:pPr>
            <w:r w:rsidRPr="00C5114C">
              <w:t>2.</w:t>
            </w:r>
            <w:r w:rsidRPr="00C5114C">
              <w:tab/>
              <w:t>Vid tillämpning av punkt 1 ska medlemsstaterna säkerställa att tjänstepensionsinstitut överför all information till pensionsspårningssystem som behövs för att ge medlemmar och förmånstagare en heltäckande, tillförlitlig och aktuell överblick över deras tjänstepensionsrättigheter och privata pensionsrättigheter, i den mån dessa rättigheter förvaltas av tjänstepensionsinstitutet.</w:t>
            </w:r>
          </w:p>
        </w:tc>
      </w:tr>
    </w:tbl>
    <w:p w:rsidR="002117DC" w:rsidRPr="00C5114C" w:rsidP="002117DC" w14:paraId="359B72B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78BF0BB" w14:textId="77777777">
      <w:r w:rsidRPr="00C5114C">
        <w:rPr>
          <w:rStyle w:val="HideTWBExt"/>
        </w:rPr>
        <w:t>&lt;/Amend&gt;</w:t>
      </w:r>
    </w:p>
    <w:p w:rsidR="002117DC" w:rsidRPr="00C5114C" w:rsidP="002117DC" w14:paraId="3126FEA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409</w:t>
      </w:r>
      <w:r w:rsidRPr="00C5114C">
        <w:rPr>
          <w:rStyle w:val="HideTWBExt"/>
          <w:b w:val="0"/>
        </w:rPr>
        <w:t>&lt;/NumAm&gt;</w:t>
      </w:r>
    </w:p>
    <w:p w:rsidR="002117DC" w:rsidRPr="00C5114C" w:rsidP="002117DC" w14:paraId="40032DBF" w14:textId="77777777">
      <w:pPr>
        <w:pStyle w:val="NormalBold"/>
      </w:pPr>
      <w:r w:rsidRPr="00C5114C">
        <w:rPr>
          <w:rStyle w:val="HideTWBExt"/>
          <w:b w:val="0"/>
        </w:rPr>
        <w:t>&lt;RepeatBlock-By&gt;&lt;Members&gt;</w:t>
      </w:r>
      <w:r w:rsidRPr="00C5114C">
        <w:t>Adnan Dibrani, Niels Fuglsang, Thomas Bajada</w:t>
      </w:r>
      <w:r w:rsidRPr="00C5114C">
        <w:rPr>
          <w:rStyle w:val="HideTWBExt"/>
          <w:b w:val="0"/>
        </w:rPr>
        <w:t>&lt;/Members&gt;</w:t>
      </w:r>
    </w:p>
    <w:p w:rsidR="002117DC" w:rsidRPr="00C5114C" w:rsidP="002117DC" w14:paraId="54FEC842" w14:textId="77777777">
      <w:pPr>
        <w:pStyle w:val="NormalBold"/>
      </w:pPr>
      <w:r w:rsidRPr="00C5114C">
        <w:rPr>
          <w:rStyle w:val="HideTWBExt"/>
          <w:b w:val="0"/>
        </w:rPr>
        <w:t>&lt;/RepeatBlock-By&gt;</w:t>
      </w:r>
    </w:p>
    <w:p w:rsidR="002117DC" w:rsidRPr="00C5114C" w:rsidP="002117DC" w14:paraId="4D557DF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3CD6AF4"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5A8CFBC4" w14:textId="77777777">
      <w:r w:rsidRPr="00C5114C">
        <w:rPr>
          <w:rStyle w:val="HideTWBExt"/>
        </w:rPr>
        <w:t>&lt;DocAmend2&gt;</w:t>
      </w:r>
      <w:r w:rsidRPr="00C5114C">
        <w:t>Direktiv (EU) 2016/2341</w:t>
      </w:r>
      <w:r w:rsidRPr="00C5114C">
        <w:rPr>
          <w:rStyle w:val="HideTWBExt"/>
        </w:rPr>
        <w:t>&lt;/DocAmend2&gt;</w:t>
      </w:r>
    </w:p>
    <w:p w:rsidR="002117DC" w:rsidRPr="00C5114C" w:rsidP="002117DC" w14:paraId="6DA361F8" w14:textId="77777777">
      <w:r w:rsidRPr="00C5114C">
        <w:rPr>
          <w:rStyle w:val="HideTWBExt"/>
        </w:rPr>
        <w:t>&lt;Article2&gt;</w:t>
      </w:r>
      <w:r w:rsidRPr="00C5114C">
        <w:t>Artikel 37a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EDB7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FF26A25" w14:textId="77777777"/>
        </w:tc>
      </w:tr>
      <w:tr w14:paraId="7B7696F8"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D955B4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5DAF1AF" w14:textId="77777777">
            <w:pPr>
              <w:pStyle w:val="AmColumnHeading"/>
            </w:pPr>
            <w:r w:rsidRPr="00C5114C">
              <w:t>Ändringsförslag</w:t>
            </w:r>
          </w:p>
        </w:tc>
      </w:tr>
      <w:tr w14:paraId="7C9FB41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F8AA47A" w14:textId="77777777">
            <w:pPr>
              <w:pStyle w:val="Normal6a"/>
            </w:pPr>
            <w:r w:rsidRPr="00C5114C">
              <w:t>2.</w:t>
            </w:r>
            <w:r w:rsidRPr="00C5114C">
              <w:tab/>
              <w:t>Vid tillämpning av punkt 1 ska medlemsstaterna säkerställa att tjänstepensionsinstitut överför all information till eventuella pensionsspårningssystem som behövs för att ge medlemmar och förmånstagare en heltäckande, tillförlitlig och aktuell överblick över deras tjänstepensionsrättigheter och privata pensionsrättigheter, i den mån dessa rättigheter förvaltas av tjänstepensionsinstitutet.</w:t>
            </w:r>
          </w:p>
        </w:tc>
        <w:tc>
          <w:tcPr>
            <w:tcW w:w="4876" w:type="dxa"/>
            <w:tcBorders>
              <w:top w:val="nil"/>
              <w:left w:val="nil"/>
              <w:bottom w:val="nil"/>
              <w:right w:val="nil"/>
            </w:tcBorders>
          </w:tcPr>
          <w:p w:rsidR="002117DC" w:rsidRPr="00C5114C" w:rsidP="00281717" w14:paraId="54D4A3E0" w14:textId="77777777">
            <w:pPr>
              <w:pStyle w:val="Normal6a"/>
            </w:pPr>
            <w:r w:rsidRPr="00C5114C">
              <w:t>2.</w:t>
            </w:r>
            <w:r w:rsidRPr="00C5114C">
              <w:tab/>
              <w:t>Vid tillämpning av punkt 1 ska medlemsstaterna säkerställa att tjänstepensionsinstitut</w:t>
            </w:r>
            <w:r w:rsidRPr="00C5114C">
              <w:rPr>
                <w:b/>
                <w:i/>
              </w:rPr>
              <w:t>, som omfattas av det tillämpningsområde som fastställts av medlemsstaten i enlighet med punkt 1,</w:t>
            </w:r>
            <w:r w:rsidRPr="00C5114C">
              <w:t xml:space="preserve"> överför all information till eventuella pensionsspårningssystem som behövs för att ge medlemmar och förmånstagare en heltäckande, tillförlitlig och aktuell överblick över deras tjänstepensionsrättigheter och privata pensionsrättigheter, i den mån dessa rättigheter </w:t>
            </w:r>
            <w:r w:rsidRPr="00C5114C">
              <w:rPr>
                <w:b/>
                <w:i/>
              </w:rPr>
              <w:t>omfattas av det tillämpningsområdet och</w:t>
            </w:r>
            <w:r w:rsidRPr="00C5114C">
              <w:t xml:space="preserve"> förvaltas av tjänstepensionsinstitutet</w:t>
            </w:r>
            <w:r w:rsidRPr="00C5114C">
              <w:rPr>
                <w:b/>
                <w:i/>
              </w:rPr>
              <w:t>, inbegripet information om de årliga kostnader och avgifter som direkt eller indirekt belastar medlemmar och förmånstagare under de senaste tolv månaderna</w:t>
            </w:r>
            <w:r w:rsidRPr="00C5114C">
              <w:t>.</w:t>
            </w:r>
          </w:p>
        </w:tc>
      </w:tr>
    </w:tbl>
    <w:p w:rsidR="002117DC" w:rsidRPr="00C5114C" w:rsidP="002117DC" w14:paraId="15CDEAB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7B36101"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579D1F01" w14:textId="77777777">
      <w:pPr>
        <w:pStyle w:val="AmJustText"/>
      </w:pPr>
      <w:r w:rsidRPr="00C5114C">
        <w:t>Årliga kostnader och avgifter kan ha en betydande inverkan på det slutliga värdet av pensionssparande över tid. Att inkludera denna information i pensionsspårningssystemen skulle förbättra insynen, jämförbarheten och medlemmarnas förmåga att förstå nettovärdet av sina tjänstepensioner.</w:t>
      </w:r>
    </w:p>
    <w:p w:rsidR="002117DC" w:rsidRPr="00C5114C" w:rsidP="002117DC" w14:paraId="41BB59AE" w14:textId="77777777">
      <w:r w:rsidRPr="00C5114C">
        <w:rPr>
          <w:rStyle w:val="HideTWBExt"/>
        </w:rPr>
        <w:t>&lt;/Amend&gt;</w:t>
      </w:r>
    </w:p>
    <w:p w:rsidR="002117DC" w:rsidRPr="00C5114C" w:rsidP="002117DC" w14:paraId="2615B60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410</w:t>
      </w:r>
      <w:r w:rsidRPr="00C5114C">
        <w:rPr>
          <w:rStyle w:val="HideTWBExt"/>
          <w:b w:val="0"/>
        </w:rPr>
        <w:t>&lt;/NumAm&gt;</w:t>
      </w:r>
    </w:p>
    <w:p w:rsidR="002117DC" w:rsidRPr="00C5114C" w:rsidP="002117DC" w14:paraId="29F52B45"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3D89D227" w14:textId="77777777">
      <w:pPr>
        <w:pStyle w:val="NormalBold"/>
      </w:pPr>
      <w:r w:rsidRPr="00C5114C">
        <w:rPr>
          <w:rStyle w:val="HideTWBExt"/>
          <w:b w:val="0"/>
        </w:rPr>
        <w:t>&lt;/RepeatBlock-By&gt;</w:t>
      </w:r>
    </w:p>
    <w:p w:rsidR="002117DC" w:rsidRPr="00C5114C" w:rsidP="002117DC" w14:paraId="6B50051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7DF7ABF"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5374F14A" w14:textId="77777777">
      <w:r w:rsidRPr="00C5114C">
        <w:rPr>
          <w:rStyle w:val="HideTWBExt"/>
        </w:rPr>
        <w:t>&lt;DocAmend2&gt;</w:t>
      </w:r>
      <w:r w:rsidRPr="00C5114C">
        <w:t>Direktiv (EU) 2016/2341</w:t>
      </w:r>
      <w:r w:rsidRPr="00C5114C">
        <w:rPr>
          <w:rStyle w:val="HideTWBExt"/>
        </w:rPr>
        <w:t>&lt;/DocAmend2&gt;</w:t>
      </w:r>
    </w:p>
    <w:p w:rsidR="002117DC" w:rsidRPr="00C5114C" w:rsidP="002117DC" w14:paraId="4859801F" w14:textId="77777777">
      <w:r w:rsidRPr="00C5114C">
        <w:rPr>
          <w:rStyle w:val="HideTWBExt"/>
        </w:rPr>
        <w:t>&lt;Article2&gt;</w:t>
      </w:r>
      <w:r w:rsidRPr="00C5114C">
        <w:t>Artikel 37a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BE14A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C94EFBE" w14:textId="77777777"/>
        </w:tc>
      </w:tr>
      <w:tr w14:paraId="0A0F924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F2A3EB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2B44D8A" w14:textId="77777777">
            <w:pPr>
              <w:pStyle w:val="AmColumnHeading"/>
            </w:pPr>
            <w:r w:rsidRPr="00C5114C">
              <w:t>Ändringsförslag</w:t>
            </w:r>
          </w:p>
        </w:tc>
      </w:tr>
      <w:tr w14:paraId="74E17B1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26BA468" w14:textId="77777777">
            <w:pPr>
              <w:pStyle w:val="Normal6a"/>
            </w:pPr>
            <w:r w:rsidRPr="00C5114C">
              <w:t>2.</w:t>
            </w:r>
            <w:r w:rsidRPr="00C5114C">
              <w:tab/>
              <w:t>Vid tillämpning av punkt 1 ska medlemsstaterna säkerställa att tjänstepensionsinstitut överför all information till eventuella pensionsspårningssystem som behövs för att ge medlemmar och förmånstagare en heltäckande, tillförlitlig och aktuell överblick över deras tjänstepensionsrättigheter och privata pensionsrättigheter, i den mån dessa rättigheter förvaltas av tjänstepensionsinstitutet.</w:t>
            </w:r>
          </w:p>
        </w:tc>
        <w:tc>
          <w:tcPr>
            <w:tcW w:w="4876" w:type="dxa"/>
            <w:tcBorders>
              <w:top w:val="nil"/>
              <w:left w:val="nil"/>
              <w:bottom w:val="nil"/>
              <w:right w:val="nil"/>
            </w:tcBorders>
          </w:tcPr>
          <w:p w:rsidR="002117DC" w:rsidRPr="00C5114C" w:rsidP="00281717" w14:paraId="468EF1DD" w14:textId="77777777">
            <w:pPr>
              <w:pStyle w:val="Normal6a"/>
            </w:pPr>
            <w:r w:rsidRPr="00C5114C">
              <w:t>2.</w:t>
            </w:r>
            <w:r w:rsidRPr="00C5114C">
              <w:tab/>
              <w:t xml:space="preserve">Vid tillämpning av punkt 1 ska medlemsstaterna säkerställa att tjänstepensionsinstitut överför all information till eventuella pensionsspårningssystem som behövs </w:t>
            </w:r>
            <w:r w:rsidRPr="00C5114C">
              <w:rPr>
                <w:b/>
                <w:bCs/>
                <w:i/>
                <w:iCs/>
              </w:rPr>
              <w:t>enligt nationell lag</w:t>
            </w:r>
            <w:r w:rsidRPr="00C5114C">
              <w:rPr>
                <w:b/>
                <w:bCs/>
              </w:rPr>
              <w:t xml:space="preserve"> </w:t>
            </w:r>
            <w:r w:rsidRPr="00C5114C">
              <w:t>för att ge medlemmar och förmånstagare en heltäckande, tillförlitlig och aktuell överblick över deras tjänstepensionsrättigheter och privata pensionsrättigheter, i den mån dessa rättigheter förvaltas av tjänstepensionsinstitutet.</w:t>
            </w:r>
          </w:p>
        </w:tc>
      </w:tr>
    </w:tbl>
    <w:p w:rsidR="002117DC" w:rsidRPr="00C5114C" w:rsidP="002117DC" w14:paraId="093BBFA1"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543345A6" w14:textId="77777777">
      <w:r w:rsidRPr="00C5114C">
        <w:rPr>
          <w:rStyle w:val="HideTWBExt"/>
        </w:rPr>
        <w:t>&lt;/Amend&gt;</w:t>
      </w:r>
    </w:p>
    <w:p w:rsidR="002117DC" w:rsidRPr="00C5114C" w:rsidP="002117DC" w14:paraId="4EF9841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411</w:t>
      </w:r>
      <w:r w:rsidRPr="00C5114C">
        <w:rPr>
          <w:rStyle w:val="HideTWBExt"/>
          <w:b w:val="0"/>
        </w:rPr>
        <w:t>&lt;/NumAm&gt;</w:t>
      </w:r>
    </w:p>
    <w:p w:rsidR="002117DC" w:rsidRPr="00C5114C" w:rsidP="002117DC" w14:paraId="554D7432" w14:textId="77777777">
      <w:pPr>
        <w:pStyle w:val="NormalBold"/>
      </w:pPr>
      <w:r w:rsidRPr="00C5114C">
        <w:rPr>
          <w:rStyle w:val="HideTWBExt"/>
          <w:b w:val="0"/>
        </w:rPr>
        <w:t>&lt;RepeatBlock-By&gt;&lt;Members&gt;</w:t>
      </w:r>
      <w:r w:rsidRPr="00C5114C">
        <w:t>Adnan Dibrani</w:t>
      </w:r>
      <w:r w:rsidRPr="00C5114C">
        <w:rPr>
          <w:rStyle w:val="HideTWBExt"/>
          <w:b w:val="0"/>
        </w:rPr>
        <w:t>&lt;/Members&gt;</w:t>
      </w:r>
    </w:p>
    <w:p w:rsidR="002117DC" w:rsidRPr="00C5114C" w:rsidP="002117DC" w14:paraId="176F7616" w14:textId="77777777">
      <w:pPr>
        <w:pStyle w:val="NormalBold"/>
      </w:pPr>
      <w:r w:rsidRPr="00C5114C">
        <w:rPr>
          <w:rStyle w:val="HideTWBExt"/>
          <w:b w:val="0"/>
        </w:rPr>
        <w:t>&lt;/RepeatBlock-By&gt;</w:t>
      </w:r>
    </w:p>
    <w:p w:rsidR="002117DC" w:rsidRPr="00C5114C" w:rsidP="002117DC" w14:paraId="2A11EE4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CEDF94D"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2081AF9A" w14:textId="77777777">
      <w:r w:rsidRPr="00C5114C">
        <w:rPr>
          <w:rStyle w:val="HideTWBExt"/>
        </w:rPr>
        <w:t>&lt;DocAmend2&gt;</w:t>
      </w:r>
      <w:r w:rsidRPr="00C5114C">
        <w:t>Direktiv (EU) 2016/2341</w:t>
      </w:r>
      <w:r w:rsidRPr="00C5114C">
        <w:rPr>
          <w:rStyle w:val="HideTWBExt"/>
        </w:rPr>
        <w:t>&lt;/DocAmend2&gt;</w:t>
      </w:r>
    </w:p>
    <w:p w:rsidR="002117DC" w:rsidRPr="00C5114C" w:rsidP="002117DC" w14:paraId="2A3A7C5D" w14:textId="77777777">
      <w:r w:rsidRPr="00C5114C">
        <w:rPr>
          <w:rStyle w:val="HideTWBExt"/>
        </w:rPr>
        <w:t>&lt;Article2&gt;</w:t>
      </w:r>
      <w:r w:rsidRPr="00C5114C">
        <w:t>Artikel 37a – punkt 2a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4A824"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0C1D853" w14:textId="77777777"/>
        </w:tc>
      </w:tr>
      <w:tr w14:paraId="4E255F9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D034B9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276AF06" w14:textId="77777777">
            <w:pPr>
              <w:pStyle w:val="AmColumnHeading"/>
            </w:pPr>
            <w:r w:rsidRPr="00C5114C">
              <w:t>Ändringsförslag</w:t>
            </w:r>
          </w:p>
        </w:tc>
      </w:tr>
      <w:tr w14:paraId="473DCEA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AD1A2D7" w14:textId="77777777">
            <w:pPr>
              <w:pStyle w:val="Normal6a"/>
            </w:pPr>
          </w:p>
        </w:tc>
        <w:tc>
          <w:tcPr>
            <w:tcW w:w="4876" w:type="dxa"/>
            <w:tcBorders>
              <w:top w:val="nil"/>
              <w:left w:val="nil"/>
              <w:bottom w:val="nil"/>
              <w:right w:val="nil"/>
            </w:tcBorders>
          </w:tcPr>
          <w:p w:rsidR="002117DC" w:rsidRPr="00C5114C" w:rsidP="00281717" w14:paraId="2760CA4E" w14:textId="77777777">
            <w:pPr>
              <w:pStyle w:val="Normal6a"/>
            </w:pPr>
            <w:r w:rsidRPr="00C5114C">
              <w:rPr>
                <w:b/>
                <w:i/>
              </w:rPr>
              <w:t>2a.</w:t>
            </w:r>
            <w:r w:rsidRPr="00C5114C">
              <w:tab/>
            </w:r>
            <w:r w:rsidRPr="00C5114C">
              <w:rPr>
                <w:b/>
                <w:i/>
              </w:rPr>
              <w:t>Behöriga myndigheter får fastställa vilka delar som ska ingå i de totala årliga kostnader och avgifter som avses i punkt 2, med beaktande av den berörda medlemsstatens särdrag och behovet av att säkerställa en adekvat nivå av information och transparens för medlemmar och stödmottagare.</w:t>
            </w:r>
          </w:p>
        </w:tc>
      </w:tr>
    </w:tbl>
    <w:p w:rsidR="002117DC" w:rsidRPr="00C5114C" w:rsidP="002117DC" w14:paraId="292DBEF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B043C49" w14:textId="77777777">
      <w:r w:rsidRPr="00C5114C">
        <w:rPr>
          <w:rStyle w:val="HideTWBExt"/>
        </w:rPr>
        <w:t>&lt;/Amend&gt;</w:t>
      </w:r>
    </w:p>
    <w:p w:rsidR="002117DC" w:rsidRPr="00C5114C" w:rsidP="002117DC" w14:paraId="6C0EC74D"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412</w:t>
      </w:r>
      <w:r w:rsidRPr="00C5114C">
        <w:rPr>
          <w:rStyle w:val="HideTWBExt"/>
          <w:b w:val="0"/>
        </w:rPr>
        <w:t>&lt;/NumAm&gt;</w:t>
      </w:r>
    </w:p>
    <w:p w:rsidR="002117DC" w:rsidRPr="00C5114C" w:rsidP="002117DC" w14:paraId="0E00C7C4"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4EFC682B" w14:textId="77777777">
      <w:pPr>
        <w:pStyle w:val="NormalBold"/>
      </w:pPr>
      <w:r w:rsidRPr="00C5114C">
        <w:rPr>
          <w:rStyle w:val="HideTWBExt"/>
          <w:b w:val="0"/>
        </w:rPr>
        <w:t>&lt;/RepeatBlock-By&gt;</w:t>
      </w:r>
    </w:p>
    <w:p w:rsidR="002117DC" w:rsidRPr="00C5114C" w:rsidP="002117DC" w14:paraId="44351BC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477792F"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3670DC63" w14:textId="77777777">
      <w:r w:rsidRPr="00C5114C">
        <w:rPr>
          <w:rStyle w:val="HideTWBExt"/>
        </w:rPr>
        <w:t>&lt;DocAmend2&gt;</w:t>
      </w:r>
      <w:r w:rsidRPr="00C5114C">
        <w:t>Direktiv (EU) 2016/2341</w:t>
      </w:r>
      <w:r w:rsidRPr="00C5114C">
        <w:rPr>
          <w:rStyle w:val="HideTWBExt"/>
        </w:rPr>
        <w:t>&lt;/DocAmend2&gt;</w:t>
      </w:r>
    </w:p>
    <w:p w:rsidR="002117DC" w:rsidRPr="00C5114C" w:rsidP="002117DC" w14:paraId="22C3936A" w14:textId="77777777">
      <w:r w:rsidRPr="00C5114C">
        <w:rPr>
          <w:rStyle w:val="HideTWBExt"/>
        </w:rPr>
        <w:t>&lt;Article2&gt;</w:t>
      </w:r>
      <w:r w:rsidRPr="00C5114C">
        <w:t>Artikel 37a – punkt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4A3D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3FB0DFE" w14:textId="77777777"/>
        </w:tc>
      </w:tr>
      <w:tr w14:paraId="3A25354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71F1FE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0182A8E" w14:textId="77777777">
            <w:pPr>
              <w:pStyle w:val="AmColumnHeading"/>
            </w:pPr>
            <w:r w:rsidRPr="00C5114C">
              <w:t>Ändringsförslag</w:t>
            </w:r>
          </w:p>
        </w:tc>
      </w:tr>
      <w:tr w14:paraId="4FD6804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0796DF0" w14:textId="77777777">
            <w:pPr>
              <w:pStyle w:val="Normal6a"/>
            </w:pPr>
            <w:r w:rsidRPr="00C5114C">
              <w:t>3.</w:t>
            </w:r>
            <w:r w:rsidRPr="00C5114C">
              <w:tab/>
              <w:t xml:space="preserve">Medlemsstaterna ska säkerställa att den information som avses i punkt 2 överförs </w:t>
            </w:r>
            <w:r w:rsidRPr="00C5114C">
              <w:rPr>
                <w:b/>
                <w:bCs/>
                <w:i/>
                <w:iCs/>
              </w:rPr>
              <w:t>i ett standardiserat</w:t>
            </w:r>
            <w:r w:rsidRPr="00C5114C">
              <w:t xml:space="preserve">, maskinläsbart </w:t>
            </w:r>
            <w:r w:rsidRPr="00C5114C">
              <w:rPr>
                <w:b/>
                <w:bCs/>
                <w:i/>
                <w:iCs/>
              </w:rPr>
              <w:t>och interoperabelt format som gör det möjligt för pensionsspårningssystem</w:t>
            </w:r>
            <w:r w:rsidRPr="00C5114C">
              <w:t xml:space="preserve"> att </w:t>
            </w:r>
            <w:r w:rsidRPr="00C5114C">
              <w:rPr>
                <w:b/>
                <w:bCs/>
                <w:i/>
                <w:iCs/>
              </w:rPr>
              <w:t>sammanställa uppgifter om intjänade rättigheter, ackumulerat kapital och beräknade förmåner på ett enhetligt och jämförbart sätt</w:t>
            </w:r>
            <w:r w:rsidRPr="00C5114C">
              <w:t>.</w:t>
            </w:r>
          </w:p>
        </w:tc>
        <w:tc>
          <w:tcPr>
            <w:tcW w:w="4876" w:type="dxa"/>
            <w:tcBorders>
              <w:top w:val="nil"/>
              <w:left w:val="nil"/>
              <w:bottom w:val="nil"/>
              <w:right w:val="nil"/>
            </w:tcBorders>
          </w:tcPr>
          <w:p w:rsidR="002117DC" w:rsidRPr="00C5114C" w:rsidP="00281717" w14:paraId="0D7B5773" w14:textId="77777777">
            <w:pPr>
              <w:pStyle w:val="Normal6a"/>
            </w:pPr>
            <w:r w:rsidRPr="00C5114C">
              <w:t>3.</w:t>
            </w:r>
            <w:r w:rsidRPr="00C5114C">
              <w:tab/>
              <w:t>Medlemsstaterna ska säkerställa att den information som avses i punkt 2 överförs</w:t>
            </w:r>
            <w:r w:rsidRPr="00C5114C">
              <w:rPr>
                <w:b/>
                <w:bCs/>
                <w:i/>
                <w:iCs/>
              </w:rPr>
              <w:t xml:space="preserve"> i enlighet med de format och krav som fastställts på nationell nivå och, när så är lämpligt, säkerställa att det är</w:t>
            </w:r>
            <w:r w:rsidRPr="00C5114C">
              <w:t xml:space="preserve"> maskininläsbart </w:t>
            </w:r>
            <w:r w:rsidRPr="00C5114C">
              <w:rPr>
                <w:b/>
                <w:bCs/>
                <w:i/>
                <w:iCs/>
              </w:rPr>
              <w:t>och kompatibelt med funktionen hos det nationella pensionsspårningssystemet i fråga</w:t>
            </w:r>
            <w:r w:rsidRPr="00C5114C">
              <w:t>.</w:t>
            </w:r>
          </w:p>
        </w:tc>
      </w:tr>
    </w:tbl>
    <w:p w:rsidR="002117DC" w:rsidRPr="00C5114C" w:rsidP="002117DC" w14:paraId="7304627C"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0A431374" w14:textId="77777777">
      <w:r w:rsidRPr="00C5114C">
        <w:rPr>
          <w:rStyle w:val="HideTWBExt"/>
        </w:rPr>
        <w:t>&lt;/Amend&gt;</w:t>
      </w:r>
    </w:p>
    <w:p w:rsidR="002117DC" w:rsidRPr="00C5114C" w:rsidP="002117DC" w14:paraId="14603A8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413</w:t>
      </w:r>
      <w:r w:rsidRPr="00C5114C">
        <w:rPr>
          <w:rStyle w:val="HideTWBExt"/>
          <w:b w:val="0"/>
        </w:rPr>
        <w:t>&lt;/NumAm&gt;</w:t>
      </w:r>
    </w:p>
    <w:p w:rsidR="002117DC" w:rsidRPr="00C5114C" w:rsidP="002117DC" w14:paraId="4AB2C43B"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471EEE30" w14:textId="77777777">
      <w:pPr>
        <w:pStyle w:val="NormalBold"/>
      </w:pPr>
      <w:r w:rsidRPr="00C5114C">
        <w:rPr>
          <w:rStyle w:val="HideTWBExt"/>
          <w:b w:val="0"/>
        </w:rPr>
        <w:t>&lt;/RepeatBlock-By&gt;</w:t>
      </w:r>
    </w:p>
    <w:p w:rsidR="002117DC" w:rsidRPr="00C5114C" w:rsidP="002117DC" w14:paraId="08A490B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C5077D3"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2611AE19" w14:textId="77777777">
      <w:r w:rsidRPr="00C5114C">
        <w:rPr>
          <w:rStyle w:val="HideTWBExt"/>
        </w:rPr>
        <w:t>&lt;DocAmend2&gt;</w:t>
      </w:r>
      <w:r w:rsidRPr="00C5114C">
        <w:t>Direktiv (EU) 2016/2341</w:t>
      </w:r>
      <w:r w:rsidRPr="00C5114C">
        <w:rPr>
          <w:rStyle w:val="HideTWBExt"/>
        </w:rPr>
        <w:t>&lt;/DocAmend2&gt;</w:t>
      </w:r>
    </w:p>
    <w:p w:rsidR="002117DC" w:rsidRPr="00C5114C" w:rsidP="002117DC" w14:paraId="0F50C3C3" w14:textId="77777777">
      <w:r w:rsidRPr="00C5114C">
        <w:rPr>
          <w:rStyle w:val="HideTWBExt"/>
        </w:rPr>
        <w:t>&lt;Article2&gt;</w:t>
      </w:r>
      <w:r w:rsidRPr="00C5114C">
        <w:t>Artikel 37a – punkt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239E7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872B8AD" w14:textId="77777777"/>
        </w:tc>
      </w:tr>
      <w:tr w14:paraId="5003E49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582F7F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C70D764" w14:textId="77777777">
            <w:pPr>
              <w:pStyle w:val="AmColumnHeading"/>
            </w:pPr>
            <w:r w:rsidRPr="00C5114C">
              <w:t>Ändringsförslag</w:t>
            </w:r>
          </w:p>
        </w:tc>
      </w:tr>
      <w:tr w14:paraId="1B06E76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064E605" w14:textId="77777777">
            <w:pPr>
              <w:pStyle w:val="Normal6a"/>
            </w:pPr>
            <w:r w:rsidRPr="00C5114C">
              <w:t>3.</w:t>
            </w:r>
            <w:r w:rsidRPr="00C5114C">
              <w:tab/>
              <w:t xml:space="preserve">Medlemsstaterna ska säkerställa att den information som avses i punkt 2 överförs i ett standardiserat, maskinläsbart och interoperabelt format </w:t>
            </w:r>
            <w:r w:rsidRPr="00C5114C">
              <w:rPr>
                <w:b/>
                <w:i/>
              </w:rPr>
              <w:t>som gör</w:t>
            </w:r>
            <w:r w:rsidRPr="00C5114C">
              <w:t xml:space="preserve"> det möjligt för pensionsspårningssystem att sammanställa uppgifter om intjänade rättigheter, ackumulerat kapital och beräknade förmåner på ett enhetligt och jämförbart sätt.</w:t>
            </w:r>
          </w:p>
        </w:tc>
        <w:tc>
          <w:tcPr>
            <w:tcW w:w="4876" w:type="dxa"/>
            <w:tcBorders>
              <w:top w:val="nil"/>
              <w:left w:val="nil"/>
              <w:bottom w:val="nil"/>
              <w:right w:val="nil"/>
            </w:tcBorders>
          </w:tcPr>
          <w:p w:rsidR="002117DC" w:rsidRPr="00C5114C" w:rsidP="00281717" w14:paraId="79D92900" w14:textId="77777777">
            <w:pPr>
              <w:pStyle w:val="Normal6a"/>
            </w:pPr>
            <w:r w:rsidRPr="00C5114C">
              <w:t>3.</w:t>
            </w:r>
            <w:r w:rsidRPr="00C5114C">
              <w:tab/>
              <w:t>Medlemsstaterna ska säkerställa att den information som avses i punkt 2 överförs i ett standardiserat, maskinläsbart och interoperabelt format</w:t>
            </w:r>
            <w:r w:rsidRPr="00C5114C">
              <w:rPr>
                <w:b/>
                <w:i/>
              </w:rPr>
              <w:t>. Medlemsstaterna ska i nationell lagstiftning fastställa formatet, strukturerna och de tekniska formerna för en sådan överföring för att göra</w:t>
            </w:r>
            <w:r w:rsidRPr="00C5114C">
              <w:t xml:space="preserve"> det möjligt för pensionsspårningssystem att sammanställa uppgifter om intjänade rättigheter, ackumulerat kapital och beräknade förmåner på ett enhetligt och jämförbart sätt.</w:t>
            </w:r>
          </w:p>
        </w:tc>
      </w:tr>
    </w:tbl>
    <w:p w:rsidR="002117DC" w:rsidRPr="00C5114C" w:rsidP="002117DC" w14:paraId="72E729C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93BE588" w14:textId="77777777">
      <w:r w:rsidRPr="00C5114C">
        <w:rPr>
          <w:rStyle w:val="HideTWBExt"/>
        </w:rPr>
        <w:t>&lt;/Amend&gt;</w:t>
      </w:r>
    </w:p>
    <w:p w:rsidR="002117DC" w:rsidRPr="00C5114C" w:rsidP="002117DC" w14:paraId="3E982A5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414</w:t>
      </w:r>
      <w:r w:rsidRPr="00C5114C">
        <w:rPr>
          <w:rStyle w:val="HideTWBExt"/>
          <w:b w:val="0"/>
        </w:rPr>
        <w:t>&lt;/NumAm&gt;</w:t>
      </w:r>
    </w:p>
    <w:p w:rsidR="002117DC" w:rsidRPr="00C5114C" w:rsidP="002117DC" w14:paraId="6E9CF09E"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15C7D343" w14:textId="77777777">
      <w:pPr>
        <w:pStyle w:val="NormalBold"/>
      </w:pPr>
      <w:r w:rsidRPr="00C5114C">
        <w:rPr>
          <w:rStyle w:val="HideTWBExt"/>
          <w:b w:val="0"/>
        </w:rPr>
        <w:t>&lt;/RepeatBlock-By&gt;</w:t>
      </w:r>
    </w:p>
    <w:p w:rsidR="002117DC" w:rsidRPr="00C5114C" w:rsidP="002117DC" w14:paraId="2E00808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45007BF"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6D460D84" w14:textId="77777777">
      <w:r w:rsidRPr="00C5114C">
        <w:rPr>
          <w:rStyle w:val="HideTWBExt"/>
        </w:rPr>
        <w:t>&lt;DocAmend2&gt;</w:t>
      </w:r>
      <w:r w:rsidRPr="00C5114C">
        <w:t>Direktiv (EU) 2016/2341</w:t>
      </w:r>
      <w:r w:rsidRPr="00C5114C">
        <w:rPr>
          <w:rStyle w:val="HideTWBExt"/>
        </w:rPr>
        <w:t>&lt;/DocAmend2&gt;</w:t>
      </w:r>
    </w:p>
    <w:p w:rsidR="002117DC" w:rsidRPr="00C5114C" w:rsidP="002117DC" w14:paraId="338166B5" w14:textId="77777777">
      <w:r w:rsidRPr="00C5114C">
        <w:rPr>
          <w:rStyle w:val="HideTWBExt"/>
        </w:rPr>
        <w:t>&lt;Article2&gt;</w:t>
      </w:r>
      <w:r w:rsidRPr="00C5114C">
        <w:t>Artikel 37a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A3399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64DFB02" w14:textId="77777777"/>
        </w:tc>
      </w:tr>
      <w:tr w14:paraId="508C33A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8E63D9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3D57F95" w14:textId="77777777">
            <w:pPr>
              <w:pStyle w:val="AmColumnHeading"/>
            </w:pPr>
            <w:r w:rsidRPr="00C5114C">
              <w:t>Ändringsförslag</w:t>
            </w:r>
          </w:p>
        </w:tc>
      </w:tr>
      <w:tr w14:paraId="5B06112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DA71E55" w14:textId="77777777">
            <w:pPr>
              <w:pStyle w:val="Normal6a"/>
            </w:pPr>
            <w:r w:rsidRPr="00C5114C">
              <w:t>4.</w:t>
            </w:r>
            <w:r w:rsidRPr="00C5114C">
              <w:tab/>
              <w:t>Medlemsstaterna ska säkerställa att tjänstepensionsinstitut förblir fullt ansvariga för att de uppgifter som överförs är fullständiga och korrekta och för att alla kommunikationsskyldigheter enligt denna artikel fullgörs.</w:t>
            </w:r>
          </w:p>
        </w:tc>
        <w:tc>
          <w:tcPr>
            <w:tcW w:w="4876" w:type="dxa"/>
            <w:tcBorders>
              <w:top w:val="nil"/>
              <w:left w:val="nil"/>
              <w:bottom w:val="nil"/>
              <w:right w:val="nil"/>
            </w:tcBorders>
          </w:tcPr>
          <w:p w:rsidR="002117DC" w:rsidRPr="00C5114C" w:rsidP="00281717" w14:paraId="7F437C57" w14:textId="77777777">
            <w:pPr>
              <w:pStyle w:val="Normal6a"/>
            </w:pPr>
            <w:r w:rsidRPr="00C5114C">
              <w:t>4.</w:t>
            </w:r>
            <w:r w:rsidRPr="00C5114C">
              <w:tab/>
              <w:t xml:space="preserve">Medlemsstaterna ska säkerställa att tjänstepensionsinstitut </w:t>
            </w:r>
            <w:r w:rsidRPr="00C5114C">
              <w:rPr>
                <w:b/>
                <w:i/>
              </w:rPr>
              <w:t>som omfattas av det tillämpningsområde som fastställs av medlemsstaten i enlighet med punkt 1</w:t>
            </w:r>
            <w:r w:rsidRPr="00C5114C">
              <w:t xml:space="preserve"> förblir fullt ansvariga för att de uppgifter som överförs </w:t>
            </w:r>
            <w:r w:rsidRPr="00C5114C">
              <w:rPr>
                <w:b/>
                <w:i/>
              </w:rPr>
              <w:t>i enlighet med punkt 2</w:t>
            </w:r>
            <w:r w:rsidRPr="00C5114C">
              <w:t xml:space="preserve"> är fullständiga och korrekta och för att alla kommunikationsskyldigheter enligt denna artikel fullgörs</w:t>
            </w:r>
            <w:r w:rsidRPr="00C5114C">
              <w:rPr>
                <w:b/>
                <w:i/>
              </w:rPr>
              <w:t>, när det gäller de pensionsrättigheter som omfattas av detta tillämpningsområde</w:t>
            </w:r>
            <w:r w:rsidRPr="00C5114C">
              <w:t>.</w:t>
            </w:r>
          </w:p>
        </w:tc>
      </w:tr>
    </w:tbl>
    <w:p w:rsidR="002117DC" w:rsidRPr="00C5114C" w:rsidP="002117DC" w14:paraId="12CD3FF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71BBA0C" w14:textId="77777777">
      <w:r w:rsidRPr="00C5114C">
        <w:rPr>
          <w:rStyle w:val="HideTWBExt"/>
        </w:rPr>
        <w:t>&lt;/Amend&gt;</w:t>
      </w:r>
    </w:p>
    <w:p w:rsidR="002117DC" w:rsidRPr="00C5114C" w:rsidP="002117DC" w14:paraId="085FEC6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415</w:t>
      </w:r>
      <w:r w:rsidRPr="00C5114C">
        <w:rPr>
          <w:rStyle w:val="HideTWBExt"/>
          <w:b w:val="0"/>
        </w:rPr>
        <w:t>&lt;/NumAm&gt;</w:t>
      </w:r>
    </w:p>
    <w:p w:rsidR="002117DC" w:rsidRPr="00C5114C" w:rsidP="002117DC" w14:paraId="62FDDC60"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3FFC335B" w14:textId="77777777">
      <w:pPr>
        <w:pStyle w:val="NormalBold"/>
      </w:pPr>
      <w:r w:rsidRPr="00C5114C">
        <w:rPr>
          <w:rStyle w:val="HideTWBExt"/>
          <w:b w:val="0"/>
        </w:rPr>
        <w:t>&lt;/RepeatBlock-By&gt;</w:t>
      </w:r>
    </w:p>
    <w:p w:rsidR="002117DC" w:rsidRPr="00C5114C" w:rsidP="002117DC" w14:paraId="494AF3C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B775C08"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0D127BF8" w14:textId="77777777">
      <w:r w:rsidRPr="00C5114C">
        <w:rPr>
          <w:rStyle w:val="HideTWBExt"/>
        </w:rPr>
        <w:t>&lt;DocAmend2&gt;</w:t>
      </w:r>
      <w:r w:rsidRPr="00C5114C">
        <w:t>Direktiv (EU) 2016/2341</w:t>
      </w:r>
      <w:r w:rsidRPr="00C5114C">
        <w:rPr>
          <w:rStyle w:val="HideTWBExt"/>
        </w:rPr>
        <w:t>&lt;/DocAmend2&gt;</w:t>
      </w:r>
    </w:p>
    <w:p w:rsidR="002117DC" w:rsidRPr="00C5114C" w:rsidP="002117DC" w14:paraId="192AA380" w14:textId="77777777">
      <w:r w:rsidRPr="00C5114C">
        <w:rPr>
          <w:rStyle w:val="HideTWBExt"/>
        </w:rPr>
        <w:t>&lt;Article2&gt;</w:t>
      </w:r>
      <w:r w:rsidRPr="00C5114C">
        <w:t>Artikel 37a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1D480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3CF2724" w14:textId="77777777"/>
        </w:tc>
      </w:tr>
      <w:tr w14:paraId="1073498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761E88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2213ECE" w14:textId="77777777">
            <w:pPr>
              <w:pStyle w:val="AmColumnHeading"/>
            </w:pPr>
            <w:r w:rsidRPr="00C5114C">
              <w:t>Ändringsförslag</w:t>
            </w:r>
          </w:p>
        </w:tc>
      </w:tr>
      <w:tr w14:paraId="54350A6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1D911C5" w14:textId="77777777">
            <w:pPr>
              <w:pStyle w:val="Normal6a"/>
            </w:pPr>
            <w:r w:rsidRPr="00C5114C">
              <w:t>5.</w:t>
            </w:r>
            <w:r w:rsidRPr="00C5114C">
              <w:tab/>
              <w:t xml:space="preserve">Medlemsstaterna ska säkerställa att behöriga myndigheter </w:t>
            </w:r>
            <w:r w:rsidRPr="00C5114C">
              <w:rPr>
                <w:b/>
                <w:i/>
              </w:rPr>
              <w:t>övervakar och genomdriver efterlevnad</w:t>
            </w:r>
            <w:r w:rsidRPr="00C5114C">
              <w:t xml:space="preserve"> av denna artikel </w:t>
            </w:r>
            <w:r w:rsidRPr="00C5114C">
              <w:rPr>
                <w:b/>
                <w:i/>
              </w:rPr>
              <w:t>och att de vidtar korrigerande åtgärder om</w:t>
            </w:r>
            <w:r w:rsidRPr="00C5114C">
              <w:t xml:space="preserve"> tjänstepensionsinstitut inte </w:t>
            </w:r>
            <w:r w:rsidRPr="00C5114C">
              <w:rPr>
                <w:b/>
                <w:i/>
              </w:rPr>
              <w:t>lämnar fullständig</w:t>
            </w:r>
            <w:r w:rsidRPr="00C5114C">
              <w:t xml:space="preserve">, korrekt och </w:t>
            </w:r>
            <w:r w:rsidRPr="00C5114C">
              <w:rPr>
                <w:b/>
                <w:i/>
              </w:rPr>
              <w:t>aktuell information</w:t>
            </w:r>
            <w:r w:rsidRPr="00C5114C">
              <w:t>.</w:t>
            </w:r>
          </w:p>
        </w:tc>
        <w:tc>
          <w:tcPr>
            <w:tcW w:w="4876" w:type="dxa"/>
            <w:tcBorders>
              <w:top w:val="nil"/>
              <w:left w:val="nil"/>
              <w:bottom w:val="nil"/>
              <w:right w:val="nil"/>
            </w:tcBorders>
          </w:tcPr>
          <w:p w:rsidR="002117DC" w:rsidRPr="00C5114C" w:rsidP="00281717" w14:paraId="6F8B75D9" w14:textId="77777777">
            <w:pPr>
              <w:pStyle w:val="Normal6a"/>
            </w:pPr>
            <w:r w:rsidRPr="00C5114C">
              <w:t>5.</w:t>
            </w:r>
            <w:r w:rsidRPr="00C5114C">
              <w:tab/>
              <w:t xml:space="preserve">Medlemsstaterna ska säkerställa att behöriga myndigheter </w:t>
            </w:r>
            <w:r w:rsidRPr="00C5114C">
              <w:rPr>
                <w:b/>
                <w:i/>
              </w:rPr>
              <w:t>har lämplig tillsyn över tillämpningen</w:t>
            </w:r>
            <w:r w:rsidRPr="00C5114C">
              <w:t xml:space="preserve"> av denna artikel</w:t>
            </w:r>
            <w:r w:rsidRPr="00C5114C">
              <w:rPr>
                <w:b/>
                <w:i/>
              </w:rPr>
              <w:t>. Tillsynen kan omfatta underlättande av efterlevnad och, vid behov, samarbete med</w:t>
            </w:r>
            <w:r w:rsidRPr="00C5114C">
              <w:t xml:space="preserve"> tjänstepensionsinstitut</w:t>
            </w:r>
            <w:r w:rsidRPr="00C5114C">
              <w:rPr>
                <w:b/>
                <w:i/>
              </w:rPr>
              <w:t>, i syfte att hantera situationer där information</w:t>
            </w:r>
            <w:r w:rsidRPr="00C5114C">
              <w:t xml:space="preserve"> inte </w:t>
            </w:r>
            <w:r w:rsidRPr="00C5114C">
              <w:rPr>
                <w:b/>
                <w:i/>
              </w:rPr>
              <w:t>tillhandahålls på ett fullständigt</w:t>
            </w:r>
            <w:r w:rsidRPr="00C5114C">
              <w:t xml:space="preserve">, korrekt och </w:t>
            </w:r>
            <w:r w:rsidRPr="00C5114C">
              <w:rPr>
                <w:b/>
                <w:i/>
              </w:rPr>
              <w:t>snabbt sätt</w:t>
            </w:r>
            <w:r w:rsidRPr="00C5114C">
              <w:t>.</w:t>
            </w:r>
          </w:p>
        </w:tc>
      </w:tr>
    </w:tbl>
    <w:p w:rsidR="002117DC" w:rsidRPr="00C5114C" w:rsidP="002117DC" w14:paraId="11DC118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298CC78" w14:textId="77777777">
      <w:r w:rsidRPr="00C5114C">
        <w:rPr>
          <w:rStyle w:val="HideTWBExt"/>
        </w:rPr>
        <w:t>&lt;/Amend&gt;</w:t>
      </w:r>
    </w:p>
    <w:p w:rsidR="002117DC" w:rsidRPr="00C5114C" w:rsidP="002117DC" w14:paraId="3FB63A3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416</w:t>
      </w:r>
      <w:r w:rsidRPr="00C5114C">
        <w:rPr>
          <w:rStyle w:val="HideTWBExt"/>
          <w:b w:val="0"/>
        </w:rPr>
        <w:t>&lt;/NumAm&gt;</w:t>
      </w:r>
    </w:p>
    <w:p w:rsidR="002117DC" w:rsidRPr="00C5114C" w:rsidP="002117DC" w14:paraId="4CE32512"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4111F104" w14:textId="77777777">
      <w:pPr>
        <w:pStyle w:val="NormalBold"/>
      </w:pPr>
      <w:r w:rsidRPr="00C5114C">
        <w:rPr>
          <w:rStyle w:val="HideTWBExt"/>
          <w:b w:val="0"/>
        </w:rPr>
        <w:t>&lt;/RepeatBlock-By&gt;</w:t>
      </w:r>
    </w:p>
    <w:p w:rsidR="002117DC" w:rsidRPr="00C5114C" w:rsidP="002117DC" w14:paraId="6857F93F"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201DB14"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6C3E4509" w14:textId="77777777">
      <w:r w:rsidRPr="00C5114C">
        <w:rPr>
          <w:rStyle w:val="HideTWBExt"/>
        </w:rPr>
        <w:t>&lt;DocAmend2&gt;</w:t>
      </w:r>
      <w:r w:rsidRPr="00C5114C">
        <w:t>Direktiv (EU) 2016/2341</w:t>
      </w:r>
      <w:r w:rsidRPr="00C5114C">
        <w:rPr>
          <w:rStyle w:val="HideTWBExt"/>
        </w:rPr>
        <w:t>&lt;/DocAmend2&gt;</w:t>
      </w:r>
    </w:p>
    <w:p w:rsidR="002117DC" w:rsidRPr="00C5114C" w:rsidP="002117DC" w14:paraId="2BEB6202" w14:textId="77777777">
      <w:r w:rsidRPr="00C5114C">
        <w:rPr>
          <w:rStyle w:val="HideTWBExt"/>
        </w:rPr>
        <w:t>&lt;Article2&gt;</w:t>
      </w:r>
      <w:r w:rsidRPr="00C5114C">
        <w:t>Artikel 37a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7E7CF9"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01BA466" w14:textId="77777777"/>
        </w:tc>
      </w:tr>
      <w:tr w14:paraId="1A02708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28D44D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0968894" w14:textId="77777777">
            <w:pPr>
              <w:pStyle w:val="AmColumnHeading"/>
            </w:pPr>
            <w:r w:rsidRPr="00C5114C">
              <w:t>Ändringsförslag</w:t>
            </w:r>
          </w:p>
        </w:tc>
      </w:tr>
      <w:tr w14:paraId="27BF441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AA2DD6D" w14:textId="77777777">
            <w:pPr>
              <w:pStyle w:val="Normal6a"/>
            </w:pPr>
            <w:r w:rsidRPr="00C5114C">
              <w:t>5.</w:t>
            </w:r>
            <w:r w:rsidRPr="00C5114C">
              <w:tab/>
              <w:t>Medlemsstaterna ska säkerställa att behöriga myndigheter övervakar och genomdriver efterlevnad av denna artikel och att de vidtar korrigerande åtgärder om tjänstepensionsinstitut inte lämnar fullständig, korrekt och aktuell information.</w:t>
            </w:r>
          </w:p>
        </w:tc>
        <w:tc>
          <w:tcPr>
            <w:tcW w:w="4876" w:type="dxa"/>
            <w:tcBorders>
              <w:top w:val="nil"/>
              <w:left w:val="nil"/>
              <w:bottom w:val="nil"/>
              <w:right w:val="nil"/>
            </w:tcBorders>
          </w:tcPr>
          <w:p w:rsidR="002117DC" w:rsidRPr="00C5114C" w:rsidP="00281717" w14:paraId="05159344" w14:textId="77777777">
            <w:pPr>
              <w:pStyle w:val="Normal6a"/>
            </w:pPr>
            <w:r w:rsidRPr="00C5114C">
              <w:t>5.</w:t>
            </w:r>
            <w:r w:rsidRPr="00C5114C">
              <w:tab/>
              <w:t>Medlemsstaterna ska säkerställa att behöriga myndigheter övervakar och genomdriver efterlevnad av denna artikel</w:t>
            </w:r>
            <w:r w:rsidRPr="00C5114C">
              <w:rPr>
                <w:b/>
                <w:i/>
              </w:rPr>
              <w:t>, inom det tillämpningsområde som fastställts av medlemsstaten i enlighet med punkt 1,</w:t>
            </w:r>
            <w:r w:rsidRPr="00C5114C">
              <w:t xml:space="preserve"> och att de vidtar korrigerande åtgärder om tjänstepensionsinstitut </w:t>
            </w:r>
            <w:r w:rsidRPr="00C5114C">
              <w:rPr>
                <w:b/>
                <w:i/>
              </w:rPr>
              <w:t>som omfattas av detta tillämpningsområde</w:t>
            </w:r>
            <w:r w:rsidRPr="00C5114C">
              <w:t xml:space="preserve"> inte lämnar fullständig, korrekt och aktuell information.</w:t>
            </w:r>
          </w:p>
        </w:tc>
      </w:tr>
    </w:tbl>
    <w:p w:rsidR="002117DC" w:rsidRPr="00C5114C" w:rsidP="002117DC" w14:paraId="6FA2E1A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6B83E61" w14:textId="77777777">
      <w:r w:rsidRPr="00C5114C">
        <w:rPr>
          <w:rStyle w:val="HideTWBExt"/>
        </w:rPr>
        <w:t>&lt;/Amend&gt;</w:t>
      </w:r>
    </w:p>
    <w:p w:rsidR="002117DC" w:rsidRPr="00C5114C" w:rsidP="002117DC" w14:paraId="0C9569B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417</w:t>
      </w:r>
      <w:r w:rsidRPr="00C5114C">
        <w:rPr>
          <w:rStyle w:val="HideTWBExt"/>
          <w:b w:val="0"/>
        </w:rPr>
        <w:t>&lt;/NumAm&gt;</w:t>
      </w:r>
    </w:p>
    <w:p w:rsidR="002117DC" w:rsidRPr="00C5114C" w:rsidP="002117DC" w14:paraId="5B0465E5"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52C5DDAE" w14:textId="77777777">
      <w:pPr>
        <w:pStyle w:val="NormalBold"/>
      </w:pPr>
      <w:r w:rsidRPr="00C5114C">
        <w:rPr>
          <w:rStyle w:val="HideTWBExt"/>
          <w:b w:val="0"/>
        </w:rPr>
        <w:t>&lt;/RepeatBlock-By&gt;</w:t>
      </w:r>
    </w:p>
    <w:p w:rsidR="002117DC" w:rsidRPr="00C5114C" w:rsidP="002117DC" w14:paraId="0BD62DB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2A550C0"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0B17AC39" w14:textId="77777777">
      <w:r w:rsidRPr="00C5114C">
        <w:rPr>
          <w:rStyle w:val="HideTWBExt"/>
        </w:rPr>
        <w:t>&lt;DocAmend2&gt;</w:t>
      </w:r>
      <w:r w:rsidRPr="00C5114C">
        <w:t>Direktiv (EU) 2016/2341</w:t>
      </w:r>
      <w:r w:rsidRPr="00C5114C">
        <w:rPr>
          <w:rStyle w:val="HideTWBExt"/>
        </w:rPr>
        <w:t>&lt;/DocAmend2&gt;</w:t>
      </w:r>
    </w:p>
    <w:p w:rsidR="002117DC" w:rsidRPr="00C5114C" w:rsidP="002117DC" w14:paraId="2636AB59" w14:textId="77777777">
      <w:r w:rsidRPr="00C5114C">
        <w:rPr>
          <w:rStyle w:val="HideTWBExt"/>
        </w:rPr>
        <w:t>&lt;Article2&gt;</w:t>
      </w:r>
      <w:r w:rsidRPr="00C5114C">
        <w:t>Artikel 37a – punkt 5a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DC886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A58485B" w14:textId="77777777"/>
        </w:tc>
      </w:tr>
      <w:tr w14:paraId="6A9B171D"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26A8E5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CE4A501" w14:textId="77777777">
            <w:pPr>
              <w:pStyle w:val="AmColumnHeading"/>
            </w:pPr>
            <w:r w:rsidRPr="00C5114C">
              <w:t>Ändringsförslag</w:t>
            </w:r>
          </w:p>
        </w:tc>
      </w:tr>
      <w:tr w14:paraId="289D821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AD2A832" w14:textId="77777777">
            <w:pPr>
              <w:pStyle w:val="Normal6a"/>
            </w:pPr>
          </w:p>
        </w:tc>
        <w:tc>
          <w:tcPr>
            <w:tcW w:w="4876" w:type="dxa"/>
            <w:tcBorders>
              <w:top w:val="nil"/>
              <w:left w:val="nil"/>
              <w:bottom w:val="nil"/>
              <w:right w:val="nil"/>
            </w:tcBorders>
          </w:tcPr>
          <w:p w:rsidR="002117DC" w:rsidRPr="00C5114C" w:rsidP="00281717" w14:paraId="5E8B7F3F" w14:textId="77777777">
            <w:pPr>
              <w:pStyle w:val="Normal6a"/>
            </w:pPr>
            <w:r w:rsidRPr="00C5114C">
              <w:rPr>
                <w:b/>
                <w:i/>
              </w:rPr>
              <w:t>5a.</w:t>
            </w:r>
            <w:r w:rsidRPr="00C5114C">
              <w:tab/>
            </w:r>
            <w:r w:rsidRPr="00C5114C">
              <w:rPr>
                <w:b/>
                <w:i/>
              </w:rPr>
              <w:t>Utan att det påverkar målet i punkt 1 att gradvis utvidga täckningen får medlemsstaterna, om befintliga nationella pensionsspårningssystem redan ger medlemmar och förmånstagare en adekvat, tillförlitlig och tillräckligt aktuell översikt över de pensionsrättigheter som förvaltas av tjänstepensionsinstitut som omfattas av det tillämpningsområde som fastställts av medlemsstaten i enlighet med punkt 1, uppfylla kraven i punkterna 2 och 3 genom befintliga nationella format, strukturer och arrangemang för överföring av uppgifter, förutsatt att dessa arrangemang säkerställer en lämplig nivå av transparens, tillgänglighet och jämförbarhet enligt nationell lagstiftning.</w:t>
            </w:r>
          </w:p>
        </w:tc>
      </w:tr>
    </w:tbl>
    <w:p w:rsidR="002117DC" w:rsidRPr="00C5114C" w:rsidP="002117DC" w14:paraId="3D95271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E08882D"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485CE763" w14:textId="77777777">
      <w:pPr>
        <w:pStyle w:val="AmJustText"/>
      </w:pPr>
      <w:r w:rsidRPr="00C5114C">
        <w:t>Pensionsspårningssystemen förbättrar insynen och ger ledamöter och förmånstagare en tydligare överblick över sina pensionsrättigheter. I enlighet med den flexibla minimiharmoniseringsstrategin i direktivet om verksamhet i och tillsyn över tjänstepensionsinstitut bör medlemsstater med välfungerande nationella system, inbegripet sådana som återspeglar kollektivavtal eller avtal mellan arbetsmarknadens parter, inte vara skyldiga att omforma sina format, strukturer eller arrangemang för dataöverföring.</w:t>
      </w:r>
    </w:p>
    <w:p w:rsidR="002117DC" w:rsidRPr="00C5114C" w:rsidP="002117DC" w14:paraId="2F258DEB" w14:textId="77777777">
      <w:r w:rsidRPr="00C5114C">
        <w:rPr>
          <w:rStyle w:val="HideTWBExt"/>
        </w:rPr>
        <w:t>&lt;/Amend&gt;</w:t>
      </w:r>
    </w:p>
    <w:p w:rsidR="002117DC" w:rsidRPr="00C5114C" w:rsidP="002117DC" w14:paraId="18EEB36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418</w:t>
      </w:r>
      <w:r w:rsidRPr="00C5114C">
        <w:rPr>
          <w:rStyle w:val="HideTWBExt"/>
          <w:b w:val="0"/>
        </w:rPr>
        <w:t>&lt;/NumAm&gt;</w:t>
      </w:r>
    </w:p>
    <w:p w:rsidR="002117DC" w:rsidRPr="00C5114C" w:rsidP="002117DC" w14:paraId="18648E45"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64B2B479" w14:textId="77777777">
      <w:pPr>
        <w:pStyle w:val="NormalBold"/>
      </w:pPr>
      <w:r w:rsidRPr="00C5114C">
        <w:rPr>
          <w:rStyle w:val="HideTWBExt"/>
          <w:b w:val="0"/>
        </w:rPr>
        <w:t>&lt;/RepeatBlock-By&gt;</w:t>
      </w:r>
    </w:p>
    <w:p w:rsidR="002117DC" w:rsidRPr="00C5114C" w:rsidP="002117DC" w14:paraId="36C263C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A7A3FED"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1EF34C41" w14:textId="77777777">
      <w:r w:rsidRPr="00C5114C">
        <w:rPr>
          <w:rStyle w:val="HideTWBExt"/>
        </w:rPr>
        <w:t>&lt;DocAmend2&gt;</w:t>
      </w:r>
      <w:r w:rsidRPr="00C5114C">
        <w:t>Direktiv (EU) 2016/2341</w:t>
      </w:r>
      <w:r w:rsidRPr="00C5114C">
        <w:rPr>
          <w:rStyle w:val="HideTWBExt"/>
        </w:rPr>
        <w:t>&lt;/DocAmend2&gt;</w:t>
      </w:r>
    </w:p>
    <w:p w:rsidR="002117DC" w:rsidRPr="00C5114C" w:rsidP="002117DC" w14:paraId="76C11554" w14:textId="77777777">
      <w:r w:rsidRPr="00C5114C">
        <w:rPr>
          <w:rStyle w:val="HideTWBExt"/>
        </w:rPr>
        <w:t>&lt;Article2&gt;</w:t>
      </w:r>
      <w:r w:rsidRPr="00C5114C">
        <w:t>Artikel 37a – punkt 5 – stycke 1a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C4EE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85C2ECD" w14:textId="77777777"/>
        </w:tc>
      </w:tr>
      <w:tr w14:paraId="6C44B70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2EBEB5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FB0CA10" w14:textId="77777777">
            <w:pPr>
              <w:pStyle w:val="AmColumnHeading"/>
            </w:pPr>
            <w:r w:rsidRPr="00C5114C">
              <w:t>Ändringsförslag</w:t>
            </w:r>
          </w:p>
        </w:tc>
      </w:tr>
      <w:tr w14:paraId="4E6C058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32D907C" w14:textId="77777777">
            <w:pPr>
              <w:pStyle w:val="Normal6a"/>
            </w:pPr>
          </w:p>
        </w:tc>
        <w:tc>
          <w:tcPr>
            <w:tcW w:w="4876" w:type="dxa"/>
            <w:tcBorders>
              <w:top w:val="nil"/>
              <w:left w:val="nil"/>
              <w:bottom w:val="nil"/>
              <w:right w:val="nil"/>
            </w:tcBorders>
          </w:tcPr>
          <w:p w:rsidR="002117DC" w:rsidRPr="00C5114C" w:rsidP="00281717" w14:paraId="260CA6E9" w14:textId="77777777">
            <w:pPr>
              <w:pStyle w:val="Normal6a"/>
            </w:pPr>
            <w:r w:rsidRPr="00C5114C">
              <w:rPr>
                <w:b/>
                <w:i/>
              </w:rPr>
              <w:t>Genom undantag får medlemsstaterna föreskriva att de behöriga myndigheternas roll enligt denna artikel inte ska tillämpas, eller att den ska tillämpas på ett ändrat sätt i fråga om nationella pensionsplaner som inrättats före detta direktivs ikraftträdande, förutsatt att dessa planer säkerställer en likvärdig nivå av information och transparens för medlemmar och förmånstagare.</w:t>
            </w:r>
          </w:p>
        </w:tc>
      </w:tr>
    </w:tbl>
    <w:p w:rsidR="002117DC" w:rsidRPr="00C5114C" w:rsidP="002117DC" w14:paraId="211CA71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3430D26" w14:textId="77777777">
      <w:r w:rsidRPr="00C5114C">
        <w:rPr>
          <w:rStyle w:val="HideTWBExt"/>
        </w:rPr>
        <w:t>&lt;/Amend&gt;</w:t>
      </w:r>
    </w:p>
    <w:p w:rsidR="002117DC" w:rsidRPr="00C5114C" w:rsidP="002117DC" w14:paraId="37AEF87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419</w:t>
      </w:r>
      <w:r w:rsidRPr="00C5114C">
        <w:rPr>
          <w:rStyle w:val="HideTWBExt"/>
          <w:b w:val="0"/>
        </w:rPr>
        <w:t>&lt;/NumAm&gt;</w:t>
      </w:r>
    </w:p>
    <w:p w:rsidR="002117DC" w:rsidRPr="00C5114C" w:rsidP="002117DC" w14:paraId="4E7F5FC6"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078A07A6" w14:textId="77777777">
      <w:pPr>
        <w:pStyle w:val="NormalBold"/>
      </w:pPr>
      <w:r w:rsidRPr="00C5114C">
        <w:rPr>
          <w:rStyle w:val="HideTWBExt"/>
          <w:b w:val="0"/>
        </w:rPr>
        <w:t>&lt;/RepeatBlock-By&gt;</w:t>
      </w:r>
    </w:p>
    <w:p w:rsidR="002117DC" w:rsidRPr="00C5114C" w:rsidP="002117DC" w14:paraId="5554212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789AC31"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179F9C69" w14:textId="77777777">
      <w:r w:rsidRPr="00C5114C">
        <w:rPr>
          <w:rStyle w:val="HideTWBExt"/>
        </w:rPr>
        <w:t>&lt;DocAmend2&gt;</w:t>
      </w:r>
      <w:r w:rsidRPr="00C5114C">
        <w:t>Direktiv (EU) 2016/2341</w:t>
      </w:r>
      <w:r w:rsidRPr="00C5114C">
        <w:rPr>
          <w:rStyle w:val="HideTWBExt"/>
        </w:rPr>
        <w:t>&lt;/DocAmend2&gt;</w:t>
      </w:r>
    </w:p>
    <w:p w:rsidR="002117DC" w:rsidRPr="00C5114C" w:rsidP="002117DC" w14:paraId="61401BFE" w14:textId="77777777">
      <w:r w:rsidRPr="00C5114C">
        <w:rPr>
          <w:rStyle w:val="HideTWBExt"/>
        </w:rPr>
        <w:t>&lt;Article2&gt;</w:t>
      </w:r>
      <w:r w:rsidRPr="00C5114C">
        <w:t>Artikel 37a – punkt 6</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FB12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37ED3C9" w14:textId="77777777"/>
        </w:tc>
      </w:tr>
      <w:tr w14:paraId="659C6D8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A8C8ED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D51C918" w14:textId="77777777">
            <w:pPr>
              <w:pStyle w:val="AmColumnHeading"/>
            </w:pPr>
            <w:r w:rsidRPr="00C5114C">
              <w:t>Ändringsförslag</w:t>
            </w:r>
          </w:p>
        </w:tc>
      </w:tr>
      <w:tr w14:paraId="148E4E3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D224BF4" w14:textId="77777777">
            <w:pPr>
              <w:pStyle w:val="Normal6a"/>
            </w:pPr>
            <w:r w:rsidRPr="00C5114C">
              <w:rPr>
                <w:b/>
                <w:i/>
              </w:rPr>
              <w:t>6.</w:t>
            </w:r>
            <w:r w:rsidRPr="00C5114C">
              <w:tab/>
            </w:r>
            <w:r w:rsidRPr="00C5114C">
              <w:rPr>
                <w:b/>
                <w:i/>
              </w:rPr>
              <w:t>Format och struktur för den information som ska överföras till pensionsspårningssystem ska överensstämma med det format och den struktur som fastställs i den delegerade förordning som antas enligt artikel 38.”</w:t>
            </w:r>
          </w:p>
        </w:tc>
        <w:tc>
          <w:tcPr>
            <w:tcW w:w="4876" w:type="dxa"/>
            <w:tcBorders>
              <w:top w:val="nil"/>
              <w:left w:val="nil"/>
              <w:bottom w:val="nil"/>
              <w:right w:val="nil"/>
            </w:tcBorders>
          </w:tcPr>
          <w:p w:rsidR="002117DC" w:rsidRPr="00C5114C" w:rsidP="00281717" w14:paraId="67C891CD" w14:textId="77777777">
            <w:pPr>
              <w:pStyle w:val="Normal6a"/>
            </w:pPr>
            <w:r w:rsidRPr="00C5114C">
              <w:rPr>
                <w:b/>
                <w:i/>
              </w:rPr>
              <w:t>utgår</w:t>
            </w:r>
          </w:p>
        </w:tc>
      </w:tr>
    </w:tbl>
    <w:p w:rsidR="002117DC" w:rsidRPr="00C5114C" w:rsidP="002117DC" w14:paraId="325BB800"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03AEA2EF" w14:textId="77777777">
      <w:r w:rsidRPr="00C5114C">
        <w:rPr>
          <w:rStyle w:val="HideTWBExt"/>
        </w:rPr>
        <w:t>&lt;/Amend&gt;</w:t>
      </w:r>
    </w:p>
    <w:p w:rsidR="002117DC" w:rsidRPr="00C5114C" w:rsidP="002117DC" w14:paraId="6A06022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420</w:t>
      </w:r>
      <w:r w:rsidRPr="00C5114C">
        <w:rPr>
          <w:rStyle w:val="HideTWBExt"/>
          <w:b w:val="0"/>
        </w:rPr>
        <w:t>&lt;/NumAm&gt;</w:t>
      </w:r>
    </w:p>
    <w:p w:rsidR="002117DC" w:rsidRPr="00C5114C" w:rsidP="002117DC" w14:paraId="038D0DC0"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55553D17" w14:textId="77777777">
      <w:pPr>
        <w:pStyle w:val="NormalBold"/>
      </w:pPr>
      <w:r w:rsidRPr="00C5114C">
        <w:rPr>
          <w:rStyle w:val="HideTWBExt"/>
          <w:b w:val="0"/>
        </w:rPr>
        <w:t>&lt;/RepeatBlock-By&gt;</w:t>
      </w:r>
    </w:p>
    <w:p w:rsidR="002117DC" w:rsidRPr="00C5114C" w:rsidP="002117DC" w14:paraId="421579F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CF5C88F"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0C1BF423" w14:textId="77777777">
      <w:r w:rsidRPr="00C5114C">
        <w:rPr>
          <w:rStyle w:val="HideTWBExt"/>
        </w:rPr>
        <w:t>&lt;DocAmend2&gt;</w:t>
      </w:r>
      <w:r w:rsidRPr="00C5114C">
        <w:t>Direktiv (EU) 2016/2341</w:t>
      </w:r>
      <w:r w:rsidRPr="00C5114C">
        <w:rPr>
          <w:rStyle w:val="HideTWBExt"/>
        </w:rPr>
        <w:t>&lt;/DocAmend2&gt;</w:t>
      </w:r>
    </w:p>
    <w:p w:rsidR="002117DC" w:rsidRPr="00C5114C" w:rsidP="002117DC" w14:paraId="2771A28E" w14:textId="77777777">
      <w:r w:rsidRPr="00C5114C">
        <w:rPr>
          <w:rStyle w:val="HideTWBExt"/>
        </w:rPr>
        <w:t>&lt;Article2&gt;</w:t>
      </w:r>
      <w:r w:rsidRPr="00C5114C">
        <w:t>Artikel 37a – punkt 6</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6E64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D75F222" w14:textId="77777777"/>
        </w:tc>
      </w:tr>
      <w:tr w14:paraId="7C071BED"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F4E240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3C87396" w14:textId="77777777">
            <w:pPr>
              <w:pStyle w:val="AmColumnHeading"/>
            </w:pPr>
            <w:r w:rsidRPr="00C5114C">
              <w:t>Ändringsförslag</w:t>
            </w:r>
          </w:p>
        </w:tc>
      </w:tr>
      <w:tr w14:paraId="6D226D9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7C75C84" w14:textId="77777777">
            <w:pPr>
              <w:pStyle w:val="Normal6a"/>
            </w:pPr>
            <w:r w:rsidRPr="00C5114C">
              <w:rPr>
                <w:b/>
                <w:i/>
              </w:rPr>
              <w:t>6.</w:t>
            </w:r>
            <w:r w:rsidRPr="00C5114C">
              <w:tab/>
            </w:r>
            <w:r w:rsidRPr="00C5114C">
              <w:rPr>
                <w:b/>
                <w:i/>
              </w:rPr>
              <w:t>Format och struktur för den information som ska överföras till pensionsspårningssystem ska överensstämma med det format och den struktur som fastställs i den delegerade förordning som antas enligt artikel 38.”</w:t>
            </w:r>
          </w:p>
        </w:tc>
        <w:tc>
          <w:tcPr>
            <w:tcW w:w="4876" w:type="dxa"/>
            <w:tcBorders>
              <w:top w:val="nil"/>
              <w:left w:val="nil"/>
              <w:bottom w:val="nil"/>
              <w:right w:val="nil"/>
            </w:tcBorders>
          </w:tcPr>
          <w:p w:rsidR="002117DC" w:rsidRPr="00C5114C" w:rsidP="00281717" w14:paraId="763512E2" w14:textId="77777777">
            <w:pPr>
              <w:pStyle w:val="Normal6a"/>
            </w:pPr>
            <w:r w:rsidRPr="00C5114C">
              <w:rPr>
                <w:b/>
                <w:i/>
              </w:rPr>
              <w:t>utgår</w:t>
            </w:r>
          </w:p>
        </w:tc>
      </w:tr>
    </w:tbl>
    <w:p w:rsidR="002117DC" w:rsidRPr="00C5114C" w:rsidP="002117DC" w14:paraId="5CD460F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A99262B"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405A272C" w14:textId="77777777">
      <w:pPr>
        <w:pStyle w:val="AmJustText"/>
      </w:pPr>
      <w:r w:rsidRPr="00C5114C">
        <w:t>Utgår med avseende på direktivet om tjänstepensionsinstitut som föreskriver minimiharmonisering.</w:t>
      </w:r>
    </w:p>
    <w:p w:rsidR="002117DC" w:rsidRPr="00C5114C" w:rsidP="002117DC" w14:paraId="5D9D9DDF" w14:textId="77777777">
      <w:r w:rsidRPr="00C5114C">
        <w:rPr>
          <w:rStyle w:val="HideTWBExt"/>
        </w:rPr>
        <w:t>&lt;/Amend&gt;</w:t>
      </w:r>
    </w:p>
    <w:p w:rsidR="002117DC" w:rsidRPr="00C5114C" w:rsidP="002117DC" w14:paraId="276C98B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421</w:t>
      </w:r>
      <w:r w:rsidRPr="00C5114C">
        <w:rPr>
          <w:rStyle w:val="HideTWBExt"/>
          <w:b w:val="0"/>
        </w:rPr>
        <w:t>&lt;/NumAm&gt;</w:t>
      </w:r>
    </w:p>
    <w:p w:rsidR="002117DC" w:rsidRPr="00C5114C" w:rsidP="002117DC" w14:paraId="0C2AF0E5" w14:textId="77777777">
      <w:pPr>
        <w:pStyle w:val="NormalBold"/>
      </w:pPr>
      <w:r w:rsidRPr="00C5114C">
        <w:rPr>
          <w:rStyle w:val="HideTWBExt"/>
          <w:b w:val="0"/>
        </w:rPr>
        <w:t>&lt;RepeatBlock-By&gt;&lt;Members&gt;</w:t>
      </w:r>
      <w:r w:rsidRPr="00C5114C">
        <w:t>Adnan Dibrani, Niels Fuglsang, Thomas Bajada, Lara Wolters, René Repasi</w:t>
      </w:r>
      <w:r w:rsidRPr="00C5114C">
        <w:rPr>
          <w:rStyle w:val="HideTWBExt"/>
          <w:b w:val="0"/>
        </w:rPr>
        <w:t>&lt;/Members&gt;</w:t>
      </w:r>
    </w:p>
    <w:p w:rsidR="002117DC" w:rsidRPr="00C5114C" w:rsidP="002117DC" w14:paraId="66684590" w14:textId="77777777">
      <w:pPr>
        <w:pStyle w:val="NormalBold"/>
      </w:pPr>
      <w:r w:rsidRPr="00C5114C">
        <w:rPr>
          <w:rStyle w:val="HideTWBExt"/>
          <w:b w:val="0"/>
        </w:rPr>
        <w:t>&lt;/RepeatBlock-By&gt;</w:t>
      </w:r>
    </w:p>
    <w:p w:rsidR="002117DC" w:rsidRPr="00C5114C" w:rsidP="002117DC" w14:paraId="494188A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2236C71"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540410BA" w14:textId="77777777">
      <w:r w:rsidRPr="00C5114C">
        <w:rPr>
          <w:rStyle w:val="HideTWBExt"/>
        </w:rPr>
        <w:t>&lt;DocAmend2&gt;</w:t>
      </w:r>
      <w:r w:rsidRPr="00C5114C">
        <w:t>Direktiv (EU) 2016/2341</w:t>
      </w:r>
      <w:r w:rsidRPr="00C5114C">
        <w:rPr>
          <w:rStyle w:val="HideTWBExt"/>
        </w:rPr>
        <w:t>&lt;/DocAmend2&gt;</w:t>
      </w:r>
    </w:p>
    <w:p w:rsidR="002117DC" w:rsidRPr="00C5114C" w:rsidP="002117DC" w14:paraId="3B029C24" w14:textId="77777777">
      <w:r w:rsidRPr="00C5114C">
        <w:rPr>
          <w:rStyle w:val="HideTWBExt"/>
        </w:rPr>
        <w:t>&lt;Article2&gt;</w:t>
      </w:r>
      <w:r w:rsidRPr="00C5114C">
        <w:t>Artikel 37a – punkt 6</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5F5DF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E2CF27B" w14:textId="77777777"/>
        </w:tc>
      </w:tr>
      <w:tr w14:paraId="0C2007B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EA5456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564EE8B" w14:textId="77777777">
            <w:pPr>
              <w:pStyle w:val="AmColumnHeading"/>
            </w:pPr>
            <w:r w:rsidRPr="00C5114C">
              <w:t>Ändringsförslag</w:t>
            </w:r>
          </w:p>
        </w:tc>
      </w:tr>
      <w:tr w14:paraId="3E3373D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3D4BA51" w14:textId="77777777">
            <w:pPr>
              <w:pStyle w:val="Normal6a"/>
            </w:pPr>
            <w:r w:rsidRPr="00C5114C">
              <w:rPr>
                <w:b/>
                <w:i/>
              </w:rPr>
              <w:t>6.</w:t>
            </w:r>
            <w:r w:rsidRPr="00C5114C">
              <w:tab/>
            </w:r>
            <w:r w:rsidRPr="00C5114C">
              <w:rPr>
                <w:b/>
                <w:i/>
              </w:rPr>
              <w:t>Format och struktur för den information som ska överföras till pensionsspårningssystem ska överensstämma med det format och den struktur som fastställs i den delegerade förordning som antas enligt artikel 38.”</w:t>
            </w:r>
          </w:p>
        </w:tc>
        <w:tc>
          <w:tcPr>
            <w:tcW w:w="4876" w:type="dxa"/>
            <w:tcBorders>
              <w:top w:val="nil"/>
              <w:left w:val="nil"/>
              <w:bottom w:val="nil"/>
              <w:right w:val="nil"/>
            </w:tcBorders>
          </w:tcPr>
          <w:p w:rsidR="002117DC" w:rsidRPr="00C5114C" w:rsidP="00281717" w14:paraId="52FC902A" w14:textId="77777777">
            <w:pPr>
              <w:pStyle w:val="Normal6a"/>
            </w:pPr>
            <w:r w:rsidRPr="00C5114C">
              <w:rPr>
                <w:b/>
                <w:i/>
              </w:rPr>
              <w:t>utgår</w:t>
            </w:r>
          </w:p>
        </w:tc>
      </w:tr>
    </w:tbl>
    <w:p w:rsidR="002117DC" w:rsidRPr="00C5114C" w:rsidP="002117DC" w14:paraId="56EF33F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1A8EA5D" w14:textId="77777777">
      <w:r w:rsidRPr="00C5114C">
        <w:rPr>
          <w:rStyle w:val="HideTWBExt"/>
        </w:rPr>
        <w:t>&lt;/Amend&gt;</w:t>
      </w:r>
    </w:p>
    <w:p w:rsidR="002117DC" w:rsidRPr="00C5114C" w:rsidP="002117DC" w14:paraId="3C1904F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422</w:t>
      </w:r>
      <w:r w:rsidRPr="00C5114C">
        <w:rPr>
          <w:rStyle w:val="HideTWBExt"/>
          <w:b w:val="0"/>
        </w:rPr>
        <w:t>&lt;/NumAm&gt;</w:t>
      </w:r>
    </w:p>
    <w:p w:rsidR="002117DC" w:rsidRPr="00C5114C" w:rsidP="002117DC" w14:paraId="26E06474"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097A7F20" w14:textId="77777777">
      <w:pPr>
        <w:pStyle w:val="NormalBold"/>
      </w:pPr>
      <w:r w:rsidRPr="00C5114C">
        <w:rPr>
          <w:rStyle w:val="HideTWBExt"/>
          <w:b w:val="0"/>
        </w:rPr>
        <w:t>&lt;/RepeatBlock-By&gt;</w:t>
      </w:r>
    </w:p>
    <w:p w:rsidR="002117DC" w:rsidRPr="00C5114C" w:rsidP="002117DC" w14:paraId="3B6B9EF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ABDD68D" w14:textId="77777777">
      <w:pPr>
        <w:pStyle w:val="NormalBold"/>
      </w:pPr>
      <w:r w:rsidRPr="00C5114C">
        <w:rPr>
          <w:rStyle w:val="HideTWBExt"/>
          <w:b w:val="0"/>
        </w:rPr>
        <w:t>&lt;Article&gt;</w:t>
      </w:r>
      <w:r w:rsidRPr="00C5114C">
        <w:t>Artikel 1 – stycke 1 – led 37</w:t>
      </w:r>
      <w:r w:rsidRPr="00C5114C">
        <w:rPr>
          <w:rStyle w:val="HideTWBExt"/>
          <w:b w:val="0"/>
        </w:rPr>
        <w:t>&lt;/Article&gt;</w:t>
      </w:r>
    </w:p>
    <w:p w:rsidR="002117DC" w:rsidRPr="00C5114C" w:rsidP="002117DC" w14:paraId="4FDCA5E1" w14:textId="77777777">
      <w:r w:rsidRPr="00C5114C">
        <w:rPr>
          <w:rStyle w:val="HideTWBExt"/>
        </w:rPr>
        <w:t>&lt;DocAmend2&gt;</w:t>
      </w:r>
      <w:r w:rsidRPr="00C5114C">
        <w:t>Direktiv (EU) 2016/2341</w:t>
      </w:r>
      <w:r w:rsidRPr="00C5114C">
        <w:rPr>
          <w:rStyle w:val="HideTWBExt"/>
        </w:rPr>
        <w:t>&lt;/DocAmend2&gt;</w:t>
      </w:r>
    </w:p>
    <w:p w:rsidR="002117DC" w:rsidRPr="00C5114C" w:rsidP="002117DC" w14:paraId="5ED48D97" w14:textId="77777777">
      <w:r w:rsidRPr="00C5114C">
        <w:rPr>
          <w:rStyle w:val="HideTWBExt"/>
        </w:rPr>
        <w:t>&lt;Article2&gt;</w:t>
      </w:r>
      <w:r w:rsidRPr="00C5114C">
        <w:t>Artikel 37a – punkt 6</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1250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B48C66E" w14:textId="77777777"/>
        </w:tc>
      </w:tr>
      <w:tr w14:paraId="1F4DF34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B25764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73820C4" w14:textId="77777777">
            <w:pPr>
              <w:pStyle w:val="AmColumnHeading"/>
            </w:pPr>
            <w:r w:rsidRPr="00C5114C">
              <w:t>Ändringsförslag</w:t>
            </w:r>
          </w:p>
        </w:tc>
      </w:tr>
      <w:tr w14:paraId="2EA9B7C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C7A5F68" w14:textId="77777777">
            <w:pPr>
              <w:pStyle w:val="Normal6a"/>
            </w:pPr>
            <w:r w:rsidRPr="00C5114C">
              <w:rPr>
                <w:b/>
                <w:i/>
              </w:rPr>
              <w:t>6.</w:t>
            </w:r>
            <w:r w:rsidRPr="00C5114C">
              <w:tab/>
            </w:r>
            <w:r w:rsidRPr="00C5114C">
              <w:rPr>
                <w:b/>
                <w:i/>
              </w:rPr>
              <w:t>Format och struktur för den information som ska överföras till pensionsspårningssystem ska överensstämma med det format och den struktur som fastställs i den delegerade förordning som antas enligt artikel 38.”</w:t>
            </w:r>
          </w:p>
        </w:tc>
        <w:tc>
          <w:tcPr>
            <w:tcW w:w="4876" w:type="dxa"/>
            <w:tcBorders>
              <w:top w:val="nil"/>
              <w:left w:val="nil"/>
              <w:bottom w:val="nil"/>
              <w:right w:val="nil"/>
            </w:tcBorders>
          </w:tcPr>
          <w:p w:rsidR="002117DC" w:rsidRPr="00C5114C" w:rsidP="00281717" w14:paraId="4DAADB3E" w14:textId="77777777">
            <w:pPr>
              <w:pStyle w:val="Normal6a"/>
            </w:pPr>
            <w:r w:rsidRPr="00C5114C">
              <w:rPr>
                <w:b/>
                <w:i/>
              </w:rPr>
              <w:t>utgår</w:t>
            </w:r>
          </w:p>
        </w:tc>
      </w:tr>
    </w:tbl>
    <w:p w:rsidR="002117DC" w:rsidRPr="00C5114C" w:rsidP="002117DC" w14:paraId="3FFC60D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01B7171" w14:textId="77777777">
      <w:r w:rsidRPr="00C5114C">
        <w:rPr>
          <w:rStyle w:val="HideTWBExt"/>
        </w:rPr>
        <w:t>&lt;/Amend&gt;</w:t>
      </w:r>
    </w:p>
    <w:p w:rsidR="002117DC" w:rsidRPr="00C5114C" w:rsidP="002117DC" w14:paraId="0D21BC9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423</w:t>
      </w:r>
      <w:r w:rsidRPr="00C5114C">
        <w:rPr>
          <w:rStyle w:val="HideTWBExt"/>
          <w:b w:val="0"/>
        </w:rPr>
        <w:t>&lt;/NumAm&gt;</w:t>
      </w:r>
    </w:p>
    <w:p w:rsidR="002117DC" w:rsidRPr="00C5114C" w:rsidP="002117DC" w14:paraId="624C1650"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1C00DCC6" w14:textId="77777777">
      <w:pPr>
        <w:pStyle w:val="NormalBold"/>
      </w:pPr>
      <w:r w:rsidRPr="00C5114C">
        <w:rPr>
          <w:rStyle w:val="HideTWBExt"/>
          <w:b w:val="0"/>
        </w:rPr>
        <w:t>&lt;/RepeatBlock-By&gt;</w:t>
      </w:r>
    </w:p>
    <w:p w:rsidR="002117DC" w:rsidRPr="00C5114C" w:rsidP="002117DC" w14:paraId="6822460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5E4AFC5" w14:textId="77777777">
      <w:pPr>
        <w:pStyle w:val="NormalBold"/>
      </w:pPr>
      <w:r w:rsidRPr="00C5114C">
        <w:rPr>
          <w:rStyle w:val="HideTWBExt"/>
          <w:b w:val="0"/>
        </w:rPr>
        <w:t>&lt;Article&gt;</w:t>
      </w:r>
      <w:r w:rsidRPr="00C5114C">
        <w:t>Artikel 1 – stycke 1 – led 38 – led a</w:t>
      </w:r>
      <w:r w:rsidRPr="00C5114C">
        <w:rPr>
          <w:rStyle w:val="HideTWBExt"/>
          <w:b w:val="0"/>
        </w:rPr>
        <w:t>&lt;/Article&gt;</w:t>
      </w:r>
    </w:p>
    <w:p w:rsidR="002117DC" w:rsidRPr="00C5114C" w:rsidP="002117DC" w14:paraId="3137C167" w14:textId="77777777">
      <w:r w:rsidRPr="00C5114C">
        <w:rPr>
          <w:rStyle w:val="HideTWBExt"/>
        </w:rPr>
        <w:t>&lt;DocAmend2&gt;</w:t>
      </w:r>
      <w:r w:rsidRPr="00C5114C">
        <w:t>Direktiv (EU) 2016/2341</w:t>
      </w:r>
      <w:r w:rsidRPr="00C5114C">
        <w:rPr>
          <w:rStyle w:val="HideTWBExt"/>
        </w:rPr>
        <w:t>&lt;/DocAmend2&gt;</w:t>
      </w:r>
    </w:p>
    <w:p w:rsidR="002117DC" w:rsidRPr="00C5114C" w:rsidP="002117DC" w14:paraId="43036608" w14:textId="77777777">
      <w:r w:rsidRPr="00C5114C">
        <w:rPr>
          <w:rStyle w:val="HideTWBExt"/>
        </w:rPr>
        <w:t>&lt;Article2&gt;</w:t>
      </w:r>
      <w:r w:rsidRPr="00C5114C">
        <w:t>Artikel 38 – punkt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69530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46E2409" w14:textId="77777777"/>
        </w:tc>
      </w:tr>
      <w:tr w14:paraId="2CD0232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3A2DA6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9A29237" w14:textId="77777777">
            <w:pPr>
              <w:pStyle w:val="AmColumnHeading"/>
            </w:pPr>
            <w:r w:rsidRPr="00C5114C">
              <w:t>Ändringsförslag</w:t>
            </w:r>
          </w:p>
        </w:tc>
      </w:tr>
      <w:tr w14:paraId="441D985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7E204A2" w14:textId="77777777">
            <w:pPr>
              <w:pStyle w:val="Normal6a"/>
            </w:pPr>
            <w:r w:rsidRPr="00C5114C">
              <w:t>3.</w:t>
            </w:r>
            <w:r w:rsidRPr="00C5114C">
              <w:tab/>
              <w:t xml:space="preserve">Medlemsstaterna ska kräva att informationen i pensionsbeskedet är korrekt, aktuell, förenlig med de val som gjorts samt att den är fullständig. För att underlätta förståelsen ska den information som presenteras vara uppdelad i olika lager och följa principerna om god utformning. Pensionsbeskedet ska vara tillgängligt för varje medlem kostnadsfritt </w:t>
            </w:r>
            <w:r w:rsidRPr="00C5114C">
              <w:rPr>
                <w:b/>
                <w:i/>
              </w:rPr>
              <w:t>på papper</w:t>
            </w:r>
            <w:r w:rsidRPr="00C5114C">
              <w:t xml:space="preserve"> eller elektroniskt</w:t>
            </w:r>
            <w:r w:rsidRPr="00C5114C">
              <w:rPr>
                <w:b/>
                <w:i/>
              </w:rPr>
              <w:t>, inbegripet på ett varaktigt medium eller på en webbplats, minst en gång om året, i enlighet med medlemmens önskemål. Sådana önskemål</w:t>
            </w:r>
            <w:r w:rsidRPr="00C5114C">
              <w:t xml:space="preserve"> ska </w:t>
            </w:r>
            <w:r w:rsidRPr="00C5114C">
              <w:rPr>
                <w:b/>
                <w:i/>
              </w:rPr>
              <w:t>åtminstone fastställas i början av medlemskapet.”</w:t>
            </w:r>
          </w:p>
        </w:tc>
        <w:tc>
          <w:tcPr>
            <w:tcW w:w="4876" w:type="dxa"/>
            <w:tcBorders>
              <w:top w:val="nil"/>
              <w:left w:val="nil"/>
              <w:bottom w:val="nil"/>
              <w:right w:val="nil"/>
            </w:tcBorders>
          </w:tcPr>
          <w:p w:rsidR="002117DC" w:rsidRPr="00C5114C" w:rsidP="00281717" w14:paraId="44D896CA" w14:textId="77777777">
            <w:pPr>
              <w:pStyle w:val="Normal6a"/>
            </w:pPr>
            <w:r w:rsidRPr="00C5114C">
              <w:t>3.</w:t>
            </w:r>
            <w:r w:rsidRPr="00C5114C">
              <w:tab/>
              <w:t xml:space="preserve">Medlemsstaterna ska kräva att informationen i pensionsbeskedet är korrekt, aktuell, förenlig med de val som gjorts samt att den är fullständig. För att underlätta förståelsen ska den information som presenteras vara uppdelad i olika lager och följa principerna om god utformning. Pensionsbeskedet ska vara tillgängligt för varje medlem kostnadsfritt </w:t>
            </w:r>
            <w:r w:rsidRPr="00C5114C">
              <w:rPr>
                <w:b/>
                <w:i/>
              </w:rPr>
              <w:t>genom det pensionsspårningssystem som avses i artikel 37a</w:t>
            </w:r>
            <w:r w:rsidRPr="00C5114C">
              <w:t xml:space="preserve"> eller </w:t>
            </w:r>
            <w:r w:rsidRPr="00C5114C">
              <w:rPr>
                <w:b/>
                <w:i/>
              </w:rPr>
              <w:t>på annat</w:t>
            </w:r>
            <w:r w:rsidRPr="00C5114C">
              <w:t xml:space="preserve"> elektroniskt </w:t>
            </w:r>
            <w:r w:rsidRPr="00C5114C">
              <w:rPr>
                <w:b/>
                <w:i/>
              </w:rPr>
              <w:t>sätt. En papperskopia</w:t>
            </w:r>
            <w:r w:rsidRPr="00C5114C">
              <w:t xml:space="preserve"> ska </w:t>
            </w:r>
            <w:r w:rsidRPr="00C5114C">
              <w:rPr>
                <w:b/>
                <w:i/>
              </w:rPr>
              <w:t>tillhandahållas kostnadsfritt på begäran av en medlem eller förmånstagare</w:t>
            </w:r>
          </w:p>
        </w:tc>
      </w:tr>
    </w:tbl>
    <w:p w:rsidR="002117DC" w:rsidRPr="00C5114C" w:rsidP="002117DC" w14:paraId="3E6A8DC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8CE30BD" w14:textId="77777777">
      <w:r w:rsidRPr="00C5114C">
        <w:rPr>
          <w:rStyle w:val="HideTWBExt"/>
        </w:rPr>
        <w:t>&lt;/Amend&gt;</w:t>
      </w:r>
    </w:p>
    <w:p w:rsidR="002117DC" w:rsidRPr="00C5114C" w:rsidP="002117DC" w14:paraId="5BCDC85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424</w:t>
      </w:r>
      <w:r w:rsidRPr="00C5114C">
        <w:rPr>
          <w:rStyle w:val="HideTWBExt"/>
          <w:b w:val="0"/>
        </w:rPr>
        <w:t>&lt;/NumAm&gt;</w:t>
      </w:r>
    </w:p>
    <w:p w:rsidR="002117DC" w:rsidRPr="00C5114C" w:rsidP="002117DC" w14:paraId="008B4624"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7A0E7DB6" w14:textId="77777777">
      <w:pPr>
        <w:pStyle w:val="NormalBold"/>
      </w:pPr>
      <w:r w:rsidRPr="00C5114C">
        <w:rPr>
          <w:rStyle w:val="HideTWBExt"/>
          <w:b w:val="0"/>
        </w:rPr>
        <w:t>&lt;/RepeatBlock-By&gt;</w:t>
      </w:r>
    </w:p>
    <w:p w:rsidR="002117DC" w:rsidRPr="00C5114C" w:rsidP="002117DC" w14:paraId="18F9968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A1044CF" w14:textId="77777777">
      <w:pPr>
        <w:pStyle w:val="NormalBold"/>
      </w:pPr>
      <w:r w:rsidRPr="00C5114C">
        <w:rPr>
          <w:rStyle w:val="HideTWBExt"/>
          <w:b w:val="0"/>
        </w:rPr>
        <w:t>&lt;Article&gt;</w:t>
      </w:r>
      <w:r w:rsidRPr="00C5114C">
        <w:t>Artikel 1 – stycke 1 – led 38 – led a</w:t>
      </w:r>
      <w:r w:rsidRPr="00C5114C">
        <w:rPr>
          <w:rStyle w:val="HideTWBExt"/>
          <w:b w:val="0"/>
        </w:rPr>
        <w:t>&lt;/Article&gt;</w:t>
      </w:r>
    </w:p>
    <w:p w:rsidR="002117DC" w:rsidRPr="00C5114C" w:rsidP="002117DC" w14:paraId="1D2C8089" w14:textId="77777777">
      <w:r w:rsidRPr="00C5114C">
        <w:rPr>
          <w:rStyle w:val="HideTWBExt"/>
        </w:rPr>
        <w:t>&lt;DocAmend2&gt;</w:t>
      </w:r>
      <w:r w:rsidRPr="00C5114C">
        <w:t>Direktiv (EU) 2016/2341</w:t>
      </w:r>
      <w:r w:rsidRPr="00C5114C">
        <w:rPr>
          <w:rStyle w:val="HideTWBExt"/>
        </w:rPr>
        <w:t>&lt;/DocAmend2&gt;</w:t>
      </w:r>
    </w:p>
    <w:p w:rsidR="002117DC" w:rsidRPr="00C5114C" w:rsidP="002117DC" w14:paraId="4F4BB83F" w14:textId="77777777">
      <w:r w:rsidRPr="00C5114C">
        <w:rPr>
          <w:rStyle w:val="HideTWBExt"/>
        </w:rPr>
        <w:t>&lt;Article2&gt;</w:t>
      </w:r>
      <w:r w:rsidRPr="00C5114C">
        <w:t>Artikel 38 – punkt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8888B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6E836BC" w14:textId="77777777"/>
        </w:tc>
      </w:tr>
      <w:tr w14:paraId="57D21E1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1F193B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BBCDF5F" w14:textId="77777777">
            <w:pPr>
              <w:pStyle w:val="AmColumnHeading"/>
            </w:pPr>
            <w:r w:rsidRPr="00C5114C">
              <w:t>Ändringsförslag</w:t>
            </w:r>
          </w:p>
        </w:tc>
      </w:tr>
      <w:tr w14:paraId="1E0BC72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2D87B39" w14:textId="77777777">
            <w:pPr>
              <w:pStyle w:val="Normal6a"/>
            </w:pPr>
            <w:r w:rsidRPr="00C5114C">
              <w:t>3.</w:t>
            </w:r>
            <w:r w:rsidRPr="00C5114C">
              <w:tab/>
              <w:t>Medlemsstaterna ska kräva att informationen i pensionsbeskedet är korrekt, aktuell, förenlig med de val som gjorts samt att den är fullständig. För att underlätta förståelsen ska den information som presenteras vara uppdelad i olika lager och följa principerna om god utformning. Pensionsbeskedet ska vara tillgängligt för varje medlem kostnadsfritt</w:t>
            </w:r>
            <w:r w:rsidRPr="00C5114C">
              <w:rPr>
                <w:b/>
                <w:bCs/>
                <w:i/>
                <w:iCs/>
              </w:rPr>
              <w:t xml:space="preserve"> på papper eller</w:t>
            </w:r>
            <w:r w:rsidRPr="00C5114C">
              <w:t xml:space="preserve"> elektroniskt</w:t>
            </w:r>
            <w:r w:rsidRPr="00C5114C">
              <w:rPr>
                <w:b/>
                <w:bCs/>
                <w:i/>
                <w:iCs/>
              </w:rPr>
              <w:t>, inbegripet på ett varaktigt medium eller på en webbplats, minst en gång om året, i enlighet med</w:t>
            </w:r>
            <w:r w:rsidRPr="00C5114C">
              <w:t xml:space="preserve"> medlemmens </w:t>
            </w:r>
            <w:r w:rsidRPr="00C5114C">
              <w:rPr>
                <w:b/>
                <w:bCs/>
                <w:i/>
                <w:iCs/>
              </w:rPr>
              <w:t>önskemål.</w:t>
            </w:r>
            <w:r w:rsidRPr="00C5114C">
              <w:rPr>
                <w:b/>
                <w:i/>
              </w:rPr>
              <w:t xml:space="preserve"> </w:t>
            </w:r>
            <w:r w:rsidRPr="00C5114C">
              <w:rPr>
                <w:b/>
                <w:bCs/>
                <w:i/>
                <w:iCs/>
              </w:rPr>
              <w:t>Sådana önskemål ska åtminstone fastställas i början av medlemskapet.</w:t>
            </w:r>
          </w:p>
        </w:tc>
        <w:tc>
          <w:tcPr>
            <w:tcW w:w="4876" w:type="dxa"/>
            <w:tcBorders>
              <w:top w:val="nil"/>
              <w:left w:val="nil"/>
              <w:bottom w:val="nil"/>
              <w:right w:val="nil"/>
            </w:tcBorders>
          </w:tcPr>
          <w:p w:rsidR="002117DC" w:rsidRPr="00C5114C" w:rsidP="00281717" w14:paraId="35FBF5A7" w14:textId="77777777">
            <w:pPr>
              <w:pStyle w:val="Normal6a"/>
            </w:pPr>
            <w:r w:rsidRPr="00C5114C">
              <w:t>3.</w:t>
            </w:r>
            <w:r w:rsidRPr="00C5114C">
              <w:tab/>
              <w:t>Medlemsstaterna ska kräva att informationen i pensionsbeskedet är korrekt, aktuell, förenlig med de val som gjorts samt att den är fullständig. För att underlätta förståelsen ska den information som presenteras vara uppdelad i olika lager och följa principerna om god utformning. Pensionsbeskedet ska vara tillgängligt för varje medlem kostnadsfritt</w:t>
            </w:r>
            <w:r w:rsidRPr="00C5114C">
              <w:rPr>
                <w:b/>
                <w:bCs/>
                <w:i/>
                <w:iCs/>
              </w:rPr>
              <w:t xml:space="preserve"> på de sätt som fastställs i nationell rätt, inklusive </w:t>
            </w:r>
            <w:r w:rsidRPr="00C5114C">
              <w:t>elektroniskt</w:t>
            </w:r>
            <w:r w:rsidRPr="00C5114C">
              <w:rPr>
                <w:b/>
                <w:bCs/>
                <w:i/>
                <w:iCs/>
              </w:rPr>
              <w:t>.</w:t>
            </w:r>
            <w:r w:rsidRPr="00C5114C">
              <w:rPr>
                <w:b/>
                <w:i/>
              </w:rPr>
              <w:t xml:space="preserve"> Medlemsstaterna får föreskriva att informationen tillhandahålls på papper vid deltagarens begäran eller när detta krävs enligt nationell rätt</w:t>
            </w:r>
            <w:r w:rsidRPr="00C5114C">
              <w:t>.</w:t>
            </w:r>
          </w:p>
        </w:tc>
      </w:tr>
    </w:tbl>
    <w:p w:rsidR="002117DC" w:rsidRPr="00C5114C" w:rsidP="002117DC" w14:paraId="44E3376C"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5BD1FC6E" w14:textId="77777777">
      <w:r w:rsidRPr="00C5114C">
        <w:rPr>
          <w:rStyle w:val="HideTWBExt"/>
        </w:rPr>
        <w:t>&lt;/Amend&gt;</w:t>
      </w:r>
    </w:p>
    <w:p w:rsidR="002117DC" w:rsidRPr="00C5114C" w:rsidP="002117DC" w14:paraId="474B2C0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425</w:t>
      </w:r>
      <w:r w:rsidRPr="00C5114C">
        <w:rPr>
          <w:rStyle w:val="HideTWBExt"/>
          <w:b w:val="0"/>
        </w:rPr>
        <w:t>&lt;/NumAm&gt;</w:t>
      </w:r>
    </w:p>
    <w:p w:rsidR="002117DC" w:rsidRPr="00C5114C" w:rsidP="002117DC" w14:paraId="29E4F664" w14:textId="77777777">
      <w:pPr>
        <w:pStyle w:val="NormalBold"/>
      </w:pPr>
      <w:r w:rsidRPr="00C5114C">
        <w:rPr>
          <w:rStyle w:val="HideTWBExt"/>
          <w:b w:val="0"/>
        </w:rPr>
        <w:t>&lt;RepeatBlock-By&gt;&lt;Members&gt;</w:t>
      </w:r>
      <w:r w:rsidRPr="00C5114C">
        <w:t>Adnan Dibrani, Niels Fuglsang, Thomas Bajada, Lara Wolters, René Repasi</w:t>
      </w:r>
      <w:r w:rsidRPr="00C5114C">
        <w:rPr>
          <w:rStyle w:val="HideTWBExt"/>
          <w:b w:val="0"/>
        </w:rPr>
        <w:t>&lt;/Members&gt;</w:t>
      </w:r>
    </w:p>
    <w:p w:rsidR="002117DC" w:rsidRPr="00C5114C" w:rsidP="002117DC" w14:paraId="4FCD18BE" w14:textId="77777777">
      <w:pPr>
        <w:pStyle w:val="NormalBold"/>
      </w:pPr>
      <w:r w:rsidRPr="00C5114C">
        <w:rPr>
          <w:rStyle w:val="HideTWBExt"/>
          <w:b w:val="0"/>
        </w:rPr>
        <w:t>&lt;/RepeatBlock-By&gt;</w:t>
      </w:r>
    </w:p>
    <w:p w:rsidR="002117DC" w:rsidRPr="00C5114C" w:rsidP="002117DC" w14:paraId="0A3B16A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7DFDDA8"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02472E3B" w14:textId="77777777">
      <w:r w:rsidRPr="00C5114C">
        <w:rPr>
          <w:rStyle w:val="HideTWBExt"/>
        </w:rPr>
        <w:t>&lt;DocAmend2&gt;</w:t>
      </w:r>
      <w:r w:rsidRPr="00C5114C">
        <w:t>Direktiv (EU) 2016/2341</w:t>
      </w:r>
      <w:r w:rsidRPr="00C5114C">
        <w:rPr>
          <w:rStyle w:val="HideTWBExt"/>
        </w:rPr>
        <w:t>&lt;/DocAmend2&gt;</w:t>
      </w:r>
    </w:p>
    <w:p w:rsidR="002117DC" w:rsidRPr="00C5114C" w:rsidP="002117DC" w14:paraId="7FC549BF" w14:textId="77777777">
      <w:r w:rsidRPr="00C5114C">
        <w:rPr>
          <w:rStyle w:val="HideTWBExt"/>
        </w:rPr>
        <w:t>&lt;Article2&gt;</w:t>
      </w:r>
      <w:r w:rsidRPr="00C5114C">
        <w:t>Artikel 38b – punkt 6</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EC6EF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EAB2D0F" w14:textId="77777777"/>
        </w:tc>
      </w:tr>
      <w:tr w14:paraId="20F57E20"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46AD83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1F6B7C9" w14:textId="77777777">
            <w:pPr>
              <w:pStyle w:val="AmColumnHeading"/>
            </w:pPr>
            <w:r w:rsidRPr="00C5114C">
              <w:t>Ändringsförslag</w:t>
            </w:r>
          </w:p>
        </w:tc>
      </w:tr>
      <w:tr w14:paraId="4FA74AA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4F45EE1" w14:textId="77777777">
            <w:pPr>
              <w:pStyle w:val="Normal6a"/>
            </w:pPr>
            <w:r w:rsidRPr="00C5114C">
              <w:rPr>
                <w:b/>
                <w:i/>
              </w:rPr>
              <w:t>(b)</w:t>
            </w:r>
            <w:r w:rsidRPr="00C5114C">
              <w:tab/>
            </w:r>
            <w:r w:rsidRPr="00C5114C">
              <w:rPr>
                <w:b/>
                <w:i/>
              </w:rPr>
              <w:t>Följande punkt ska läggas till som punkt 6:</w:t>
            </w:r>
          </w:p>
        </w:tc>
        <w:tc>
          <w:tcPr>
            <w:tcW w:w="4876" w:type="dxa"/>
            <w:tcBorders>
              <w:top w:val="nil"/>
              <w:left w:val="nil"/>
              <w:bottom w:val="nil"/>
              <w:right w:val="nil"/>
            </w:tcBorders>
          </w:tcPr>
          <w:p w:rsidR="002117DC" w:rsidRPr="00C5114C" w:rsidP="00281717" w14:paraId="2DE89BA1" w14:textId="77777777">
            <w:pPr>
              <w:pStyle w:val="Normal6a"/>
            </w:pPr>
            <w:r w:rsidRPr="00C5114C">
              <w:rPr>
                <w:b/>
                <w:i/>
              </w:rPr>
              <w:t>utgår</w:t>
            </w:r>
          </w:p>
        </w:tc>
      </w:tr>
      <w:tr w14:paraId="3154EDE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FE8AADC" w14:textId="77777777">
            <w:pPr>
              <w:pStyle w:val="Normal6a"/>
            </w:pPr>
            <w:r w:rsidRPr="00C5114C">
              <w:rPr>
                <w:b/>
                <w:i/>
              </w:rPr>
              <w:t>”6.</w:t>
            </w:r>
          </w:p>
        </w:tc>
        <w:tc>
          <w:tcPr>
            <w:tcW w:w="4876" w:type="dxa"/>
            <w:tcBorders>
              <w:top w:val="nil"/>
              <w:left w:val="nil"/>
              <w:bottom w:val="nil"/>
              <w:right w:val="nil"/>
            </w:tcBorders>
          </w:tcPr>
          <w:p w:rsidR="002117DC" w:rsidRPr="00C5114C" w:rsidP="00281717" w14:paraId="7BEF95DB" w14:textId="77777777">
            <w:pPr>
              <w:pStyle w:val="Normal6a"/>
            </w:pPr>
          </w:p>
        </w:tc>
      </w:tr>
      <w:tr w14:paraId="6B63C80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2371D12" w14:textId="77777777">
            <w:pPr>
              <w:pStyle w:val="Normal6a"/>
            </w:pPr>
            <w:r w:rsidRPr="00C5114C">
              <w:rPr>
                <w:b/>
                <w:i/>
              </w:rPr>
              <w:t>Pensionsbeskedet ska lämnas till medlemmar och förmånstagare i ett standardiserat unionsformat, men hänsyn tas till särdragen i olika typer av pensionsplaner.</w:t>
            </w:r>
          </w:p>
        </w:tc>
        <w:tc>
          <w:tcPr>
            <w:tcW w:w="4876" w:type="dxa"/>
            <w:tcBorders>
              <w:top w:val="nil"/>
              <w:left w:val="nil"/>
              <w:bottom w:val="nil"/>
              <w:right w:val="nil"/>
            </w:tcBorders>
          </w:tcPr>
          <w:p w:rsidR="002117DC" w:rsidRPr="00C5114C" w:rsidP="00281717" w14:paraId="3762FBD4" w14:textId="77777777">
            <w:pPr>
              <w:pStyle w:val="Normal6a"/>
            </w:pPr>
          </w:p>
        </w:tc>
      </w:tr>
      <w:tr w14:paraId="5633E92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DFCE651" w14:textId="77777777">
            <w:pPr>
              <w:pStyle w:val="Normal6a"/>
            </w:pPr>
            <w:r w:rsidRPr="00C5114C">
              <w:rPr>
                <w:b/>
                <w:i/>
              </w:rPr>
              <w:t>Eiopa ska, efter att ha utfört konsumenttester och branschtester, utarbeta förslag till tekniska standarder för tillsyn specificerar presentationen av den information som avses i artiklarna 38–40. När det gäller presentationen av den information om den historiska avkastningen som avses i artikel 39.1 i ska Eiopa ta hänsyn till särdragen hos olika typer av planer vid utarbetandet av dessa tekniska standarder för tillsyn, särskilt om medlemmar och förmånstagare bär investeringsrisk eller om investeringsstrategin är åldersberoende eller inbegriper durationsmatchning.</w:t>
            </w:r>
          </w:p>
        </w:tc>
        <w:tc>
          <w:tcPr>
            <w:tcW w:w="4876" w:type="dxa"/>
            <w:tcBorders>
              <w:top w:val="nil"/>
              <w:left w:val="nil"/>
              <w:bottom w:val="nil"/>
              <w:right w:val="nil"/>
            </w:tcBorders>
          </w:tcPr>
          <w:p w:rsidR="002117DC" w:rsidRPr="00C5114C" w:rsidP="00281717" w14:paraId="1A1C995B" w14:textId="77777777">
            <w:pPr>
              <w:pStyle w:val="Normal6a"/>
            </w:pPr>
          </w:p>
        </w:tc>
      </w:tr>
      <w:tr w14:paraId="3994D6C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083BC95" w14:textId="77777777">
            <w:pPr>
              <w:pStyle w:val="Normal6a"/>
            </w:pPr>
            <w:r w:rsidRPr="00C5114C">
              <w:rPr>
                <w:b/>
                <w:i/>
              </w:rPr>
              <w:t>För att minimera förekomsten av dubbla rapporteringskrav ska Eiopa vid utarbetandet av förslaget till tillsynsstandarder i största möjliga utsträckning säkerställa att det ligger i linje med kommissionens delegerade förordning (EU) 2021/473</w:t>
            </w:r>
            <w:r w:rsidRPr="00C5114C">
              <w:rPr>
                <w:b/>
                <w:i/>
                <w:vertAlign w:val="superscript"/>
              </w:rPr>
              <w:t>*</w:t>
            </w:r>
            <w:r w:rsidRPr="00C5114C">
              <w:rPr>
                <w:b/>
                <w:i/>
              </w:rPr>
              <w:t xml:space="preserve"> och sträva efter att göra det lättare att föra in informationen i pensionsbesked i pensionsspårningssystem och att säkerställa att den är användbar för medlemmar och förmånstagare.</w:t>
            </w:r>
          </w:p>
        </w:tc>
        <w:tc>
          <w:tcPr>
            <w:tcW w:w="4876" w:type="dxa"/>
            <w:tcBorders>
              <w:top w:val="nil"/>
              <w:left w:val="nil"/>
              <w:bottom w:val="nil"/>
              <w:right w:val="nil"/>
            </w:tcBorders>
          </w:tcPr>
          <w:p w:rsidR="002117DC" w:rsidRPr="00C5114C" w:rsidP="00281717" w14:paraId="78E663F0" w14:textId="77777777">
            <w:pPr>
              <w:pStyle w:val="Normal6a"/>
            </w:pPr>
          </w:p>
        </w:tc>
      </w:tr>
      <w:tr w14:paraId="6DD953A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E00CCBD" w14:textId="77777777">
            <w:pPr>
              <w:pStyle w:val="Normal6a"/>
            </w:pPr>
            <w:r w:rsidRPr="00C5114C">
              <w:rPr>
                <w:b/>
                <w:i/>
              </w:rPr>
              <w:t>Eiopa ska överlämna dessa förslag till tekniska standarder för tillsyn till kommissionen senast den [Publikationsbyrån: för in datum 18 månader efter dagen för ikraftträdande].</w:t>
            </w:r>
          </w:p>
        </w:tc>
        <w:tc>
          <w:tcPr>
            <w:tcW w:w="4876" w:type="dxa"/>
            <w:tcBorders>
              <w:top w:val="nil"/>
              <w:left w:val="nil"/>
              <w:bottom w:val="nil"/>
              <w:right w:val="nil"/>
            </w:tcBorders>
          </w:tcPr>
          <w:p w:rsidR="002117DC" w:rsidRPr="00C5114C" w:rsidP="00281717" w14:paraId="1FBB41D5" w14:textId="77777777">
            <w:pPr>
              <w:pStyle w:val="Normal6a"/>
            </w:pPr>
          </w:p>
        </w:tc>
      </w:tr>
      <w:tr w14:paraId="647B1F5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56C291B" w14:textId="77777777">
            <w:pPr>
              <w:pStyle w:val="Normal6a"/>
            </w:pPr>
            <w:r w:rsidRPr="00C5114C">
              <w:rPr>
                <w:b/>
                <w:i/>
              </w:rPr>
              <w:t>Kommissionen ges befogenhet att komplettera detta direktiv genom att anta de tekniska standarder för tillsyn som avses i första stycket i enlighet med artikel 10 i förordning (EU) nr 1094/2010.</w:t>
            </w:r>
          </w:p>
        </w:tc>
        <w:tc>
          <w:tcPr>
            <w:tcW w:w="4876" w:type="dxa"/>
            <w:tcBorders>
              <w:top w:val="nil"/>
              <w:left w:val="nil"/>
              <w:bottom w:val="nil"/>
              <w:right w:val="nil"/>
            </w:tcBorders>
          </w:tcPr>
          <w:p w:rsidR="002117DC" w:rsidRPr="00C5114C" w:rsidP="00281717" w14:paraId="6171C40D" w14:textId="77777777">
            <w:pPr>
              <w:pStyle w:val="Normal6a"/>
            </w:pPr>
          </w:p>
        </w:tc>
      </w:tr>
      <w:tr w14:paraId="673981B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26ED0D4" w14:textId="77777777">
            <w:pPr>
              <w:pStyle w:val="Normal6a"/>
            </w:pPr>
            <w:r w:rsidRPr="00C5114C">
              <w:rPr>
                <w:b/>
                <w:i/>
              </w:rPr>
              <w:t>_____________________________________________</w:t>
            </w:r>
          </w:p>
        </w:tc>
        <w:tc>
          <w:tcPr>
            <w:tcW w:w="4876" w:type="dxa"/>
            <w:tcBorders>
              <w:top w:val="nil"/>
              <w:left w:val="nil"/>
              <w:bottom w:val="nil"/>
              <w:right w:val="nil"/>
            </w:tcBorders>
          </w:tcPr>
          <w:p w:rsidR="002117DC" w:rsidRPr="00C5114C" w:rsidP="00281717" w14:paraId="504E4F00" w14:textId="77777777">
            <w:pPr>
              <w:pStyle w:val="Normal6a"/>
            </w:pPr>
          </w:p>
        </w:tc>
      </w:tr>
      <w:tr w14:paraId="116B95C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43378EB" w14:textId="77777777">
            <w:pPr>
              <w:pStyle w:val="Normal6a"/>
            </w:pPr>
            <w:r w:rsidRPr="00C5114C">
              <w:rPr>
                <w:b/>
                <w:i/>
                <w:vertAlign w:val="superscript"/>
              </w:rPr>
              <w:t>*</w:t>
            </w:r>
            <w:r w:rsidRPr="00C5114C">
              <w:rPr>
                <w:b/>
                <w:i/>
              </w:rPr>
              <w:t xml:space="preserve"> Kommissionens delegerade förordning (EU) 2021/473 av den 18 december 2020 om komplettering av Europaparlamentets och rådets förordning (EU) 2019/1238 vad gäller tekniska tillsynsstandarder som specificerar kraven för faktablad, för kostnader och avgifter som ingår i kostnadstaket och för riskreduceringstekniker för den paneuropeiska privata pensionsprodukten (EUT L 99, 22.3.2021, s. 1, ELI: http://data.europa.eu/eli/reg_del/2021/473/oj).”</w:t>
            </w:r>
          </w:p>
        </w:tc>
        <w:tc>
          <w:tcPr>
            <w:tcW w:w="4876" w:type="dxa"/>
            <w:tcBorders>
              <w:top w:val="nil"/>
              <w:left w:val="nil"/>
              <w:bottom w:val="nil"/>
              <w:right w:val="nil"/>
            </w:tcBorders>
          </w:tcPr>
          <w:p w:rsidR="002117DC" w:rsidRPr="00C5114C" w:rsidP="00281717" w14:paraId="65B2A4DD" w14:textId="77777777">
            <w:pPr>
              <w:pStyle w:val="Normal6a"/>
            </w:pPr>
          </w:p>
        </w:tc>
      </w:tr>
    </w:tbl>
    <w:p w:rsidR="002117DC" w:rsidRPr="00C5114C" w:rsidP="002117DC" w14:paraId="675E489D"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7148DE5"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5A946261" w14:textId="77777777">
      <w:pPr>
        <w:pStyle w:val="AmJustText"/>
      </w:pPr>
      <w:r w:rsidRPr="00C5114C">
        <w:t>Förslaget riskerar att införa alltför detaljerade pensionsbeskedskrav på EU-nivå, vilket undergräver direktivets flexibla minimiharmonisering och ökar kostnaderna utan tydliga fördelar. Eiopa rekommenderade också att pensionsbeskedens format och struktur skulle kvarstå för medlemsstaterna, eftersom ett EU-standardiserat pensionsbesked skulle vara svårt att förena med nationella modeller, och de flesta medborgare får pensionsbesked från endast en medlemsstat (EIOPA-BoS-23/341, s. 125–126).</w:t>
      </w:r>
    </w:p>
    <w:p w:rsidR="002117DC" w:rsidRPr="00C5114C" w:rsidP="002117DC" w14:paraId="098F1B6D" w14:textId="77777777">
      <w:r w:rsidRPr="00C5114C">
        <w:rPr>
          <w:rStyle w:val="HideTWBExt"/>
        </w:rPr>
        <w:t>&lt;/Amend&gt;</w:t>
      </w:r>
    </w:p>
    <w:p w:rsidR="002117DC" w:rsidRPr="00C5114C" w:rsidP="002117DC" w14:paraId="6E5E5E2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426</w:t>
      </w:r>
      <w:r w:rsidRPr="00C5114C">
        <w:rPr>
          <w:rStyle w:val="HideTWBExt"/>
          <w:b w:val="0"/>
        </w:rPr>
        <w:t>&lt;/NumAm&gt;</w:t>
      </w:r>
    </w:p>
    <w:p w:rsidR="002117DC" w:rsidRPr="00C5114C" w:rsidP="002117DC" w14:paraId="354F9F51"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4A9FBE77" w14:textId="77777777">
      <w:pPr>
        <w:pStyle w:val="NormalBold"/>
      </w:pPr>
      <w:r w:rsidRPr="00C5114C">
        <w:rPr>
          <w:rStyle w:val="HideTWBExt"/>
          <w:b w:val="0"/>
        </w:rPr>
        <w:t>&lt;/RepeatBlock-By&gt;</w:t>
      </w:r>
    </w:p>
    <w:p w:rsidR="002117DC" w:rsidRPr="00C5114C" w:rsidP="002117DC" w14:paraId="6D5AC57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E56C8E3"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72659822" w14:textId="77777777">
      <w:r w:rsidRPr="00C5114C">
        <w:rPr>
          <w:rStyle w:val="HideTWBExt"/>
        </w:rPr>
        <w:t>&lt;DocAmend2&gt;</w:t>
      </w:r>
      <w:r w:rsidRPr="00C5114C">
        <w:t>Direktiv (EU) 2016/2341</w:t>
      </w:r>
      <w:r w:rsidRPr="00C5114C">
        <w:rPr>
          <w:rStyle w:val="HideTWBExt"/>
        </w:rPr>
        <w:t>&lt;/DocAmend2&gt;</w:t>
      </w:r>
    </w:p>
    <w:p w:rsidR="002117DC" w:rsidRPr="00C5114C" w:rsidP="002117DC" w14:paraId="3E8A513B" w14:textId="77777777">
      <w:r w:rsidRPr="00C5114C">
        <w:rPr>
          <w:rStyle w:val="HideTWBExt"/>
        </w:rPr>
        <w:t>&lt;Article2&gt;</w:t>
      </w:r>
      <w:r w:rsidRPr="00C5114C">
        <w:t>Artikel 38 – punkt 6</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525B6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B5B0818" w14:textId="77777777"/>
        </w:tc>
      </w:tr>
      <w:tr w14:paraId="30AD2AA0"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888903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A10C6F3" w14:textId="77777777">
            <w:pPr>
              <w:pStyle w:val="AmColumnHeading"/>
            </w:pPr>
            <w:r w:rsidRPr="00C5114C">
              <w:t>Ändringsförslag</w:t>
            </w:r>
          </w:p>
        </w:tc>
      </w:tr>
      <w:tr w14:paraId="05A151F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E490780" w14:textId="77777777">
            <w:pPr>
              <w:pStyle w:val="Normal6a"/>
            </w:pPr>
            <w:r w:rsidRPr="00C5114C">
              <w:rPr>
                <w:b/>
                <w:i/>
              </w:rPr>
              <w:t>6.</w:t>
            </w:r>
            <w:r w:rsidRPr="00C5114C">
              <w:tab/>
            </w:r>
            <w:r w:rsidRPr="00C5114C">
              <w:rPr>
                <w:b/>
                <w:i/>
              </w:rPr>
              <w:t>Pensionsbeskedet ska lämnas till medlemmar och förmånstagare i ett standardiserat unionsformat, men hänsyn tas till särdragen i olika typer av pensionsplaner.</w:t>
            </w:r>
          </w:p>
        </w:tc>
        <w:tc>
          <w:tcPr>
            <w:tcW w:w="4876" w:type="dxa"/>
            <w:tcBorders>
              <w:top w:val="nil"/>
              <w:left w:val="nil"/>
              <w:bottom w:val="nil"/>
              <w:right w:val="nil"/>
            </w:tcBorders>
          </w:tcPr>
          <w:p w:rsidR="002117DC" w:rsidRPr="00C5114C" w:rsidP="00281717" w14:paraId="52B1AF5D" w14:textId="77777777">
            <w:pPr>
              <w:pStyle w:val="Normal6a"/>
            </w:pPr>
            <w:r w:rsidRPr="00C5114C">
              <w:rPr>
                <w:b/>
                <w:i/>
              </w:rPr>
              <w:t>utgår</w:t>
            </w:r>
          </w:p>
        </w:tc>
      </w:tr>
      <w:tr w14:paraId="063C8DF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8D30A2A" w14:textId="77777777">
            <w:pPr>
              <w:pStyle w:val="Normal6a"/>
            </w:pPr>
            <w:r w:rsidRPr="00C5114C">
              <w:rPr>
                <w:b/>
                <w:i/>
              </w:rPr>
              <w:t>Eiopa ska, efter att ha utfört konsumenttester och branschtester, utarbeta förslag till tekniska standarder för tillsyn specificerar presentationen av den information som avses i artiklarna 38–40. När det gäller presentationen av den information om den historiska avkastningen som avses i artikel 39.1 i ska Eiopa ta hänsyn till särdragen hos olika typer av planer vid utarbetandet av dessa tekniska standarder för tillsyn, särskilt om medlemmar och förmånstagare bär investeringsrisk eller om investeringsstrategin är åldersberoende eller inbegriper durationsmatchning.</w:t>
            </w:r>
          </w:p>
        </w:tc>
        <w:tc>
          <w:tcPr>
            <w:tcW w:w="4876" w:type="dxa"/>
            <w:tcBorders>
              <w:top w:val="nil"/>
              <w:left w:val="nil"/>
              <w:bottom w:val="nil"/>
              <w:right w:val="nil"/>
            </w:tcBorders>
          </w:tcPr>
          <w:p w:rsidR="002117DC" w:rsidRPr="00C5114C" w:rsidP="00281717" w14:paraId="7339AA06" w14:textId="77777777">
            <w:pPr>
              <w:pStyle w:val="Normal6a"/>
            </w:pPr>
          </w:p>
        </w:tc>
      </w:tr>
      <w:tr w14:paraId="0A0151B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C1DD713" w14:textId="77777777">
            <w:pPr>
              <w:pStyle w:val="Normal6a"/>
            </w:pPr>
            <w:r w:rsidRPr="00C5114C">
              <w:rPr>
                <w:b/>
                <w:i/>
              </w:rPr>
              <w:t>För att minimera förekomsten av dubbla rapporteringskrav ska Eiopa vid utarbetandet av förslaget till tillsynsstandarder i största möjliga utsträckning säkerställa att det ligger i linje med kommissionens delegerade förordning (EU) 2021/473</w:t>
            </w:r>
            <w:r w:rsidRPr="00C5114C">
              <w:rPr>
                <w:b/>
                <w:i/>
                <w:vertAlign w:val="superscript"/>
              </w:rPr>
              <w:t>*</w:t>
            </w:r>
            <w:r w:rsidRPr="00C5114C">
              <w:rPr>
                <w:b/>
                <w:i/>
              </w:rPr>
              <w:t xml:space="preserve"> och sträva efter att göra det lättare att föra in informationen i pensionsbesked i pensionsspårningssystem och att säkerställa att den är användbar för medlemmar och förmånstagare.</w:t>
            </w:r>
          </w:p>
        </w:tc>
        <w:tc>
          <w:tcPr>
            <w:tcW w:w="4876" w:type="dxa"/>
            <w:tcBorders>
              <w:top w:val="nil"/>
              <w:left w:val="nil"/>
              <w:bottom w:val="nil"/>
              <w:right w:val="nil"/>
            </w:tcBorders>
          </w:tcPr>
          <w:p w:rsidR="002117DC" w:rsidRPr="00C5114C" w:rsidP="00281717" w14:paraId="7FD0D827" w14:textId="77777777">
            <w:pPr>
              <w:pStyle w:val="Normal6a"/>
            </w:pPr>
          </w:p>
        </w:tc>
      </w:tr>
      <w:tr w14:paraId="6AEF12F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FA8DBEE" w14:textId="77777777">
            <w:pPr>
              <w:pStyle w:val="Normal6a"/>
            </w:pPr>
            <w:r w:rsidRPr="00C5114C">
              <w:rPr>
                <w:b/>
                <w:i/>
              </w:rPr>
              <w:t>Eiopa ska överlämna dessa förslag till tekniska standarder för tillsyn till kommissionen senast den [Publikationsbyrån: för in datum 18 månader efter dagen för ikraftträdande].</w:t>
            </w:r>
          </w:p>
        </w:tc>
        <w:tc>
          <w:tcPr>
            <w:tcW w:w="4876" w:type="dxa"/>
            <w:tcBorders>
              <w:top w:val="nil"/>
              <w:left w:val="nil"/>
              <w:bottom w:val="nil"/>
              <w:right w:val="nil"/>
            </w:tcBorders>
          </w:tcPr>
          <w:p w:rsidR="002117DC" w:rsidRPr="00C5114C" w:rsidP="00281717" w14:paraId="3C0A1C5E" w14:textId="77777777">
            <w:pPr>
              <w:pStyle w:val="Normal6a"/>
            </w:pPr>
          </w:p>
        </w:tc>
      </w:tr>
      <w:tr w14:paraId="1C7D970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0B89A19" w14:textId="77777777">
            <w:pPr>
              <w:pStyle w:val="Normal6a"/>
            </w:pPr>
            <w:r w:rsidRPr="00C5114C">
              <w:rPr>
                <w:b/>
                <w:i/>
              </w:rPr>
              <w:t>Kommissionen ges befogenhet att komplettera detta direktiv genom att anta de tekniska standarder för tillsyn som avses i första stycket i enlighet med artikel 10 i förordning (EU) nr 1094/2010.</w:t>
            </w:r>
          </w:p>
        </w:tc>
        <w:tc>
          <w:tcPr>
            <w:tcW w:w="4876" w:type="dxa"/>
            <w:tcBorders>
              <w:top w:val="nil"/>
              <w:left w:val="nil"/>
              <w:bottom w:val="nil"/>
              <w:right w:val="nil"/>
            </w:tcBorders>
          </w:tcPr>
          <w:p w:rsidR="002117DC" w:rsidRPr="00C5114C" w:rsidP="00281717" w14:paraId="74FCACC9" w14:textId="77777777">
            <w:pPr>
              <w:pStyle w:val="Normal6a"/>
            </w:pPr>
          </w:p>
        </w:tc>
      </w:tr>
      <w:tr w14:paraId="5775AA4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917B2B3" w14:textId="77777777">
            <w:pPr>
              <w:pStyle w:val="Normal6a"/>
            </w:pPr>
            <w:r w:rsidRPr="00C5114C">
              <w:rPr>
                <w:b/>
                <w:i/>
              </w:rPr>
              <w:t>______________________________________</w:t>
            </w:r>
          </w:p>
        </w:tc>
        <w:tc>
          <w:tcPr>
            <w:tcW w:w="4876" w:type="dxa"/>
            <w:tcBorders>
              <w:top w:val="nil"/>
              <w:left w:val="nil"/>
              <w:bottom w:val="nil"/>
              <w:right w:val="nil"/>
            </w:tcBorders>
          </w:tcPr>
          <w:p w:rsidR="002117DC" w:rsidRPr="00C5114C" w:rsidP="00281717" w14:paraId="3D2F379F" w14:textId="77777777">
            <w:pPr>
              <w:pStyle w:val="Normal6a"/>
            </w:pPr>
          </w:p>
        </w:tc>
      </w:tr>
      <w:tr w14:paraId="6EAEBB1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8112AC5" w14:textId="77777777">
            <w:pPr>
              <w:pStyle w:val="Normal6a"/>
            </w:pPr>
            <w:r w:rsidRPr="00C5114C">
              <w:rPr>
                <w:b/>
                <w:i/>
                <w:vertAlign w:val="superscript"/>
              </w:rPr>
              <w:t>*</w:t>
            </w:r>
            <w:r w:rsidRPr="00C5114C">
              <w:rPr>
                <w:b/>
                <w:i/>
              </w:rPr>
              <w:t xml:space="preserve"> Kommissionens delegerade förordning (EU) 2021/473 av den 18 december 2020 om komplettering av Europaparlamentets och rådets förordning (EU) 2019/1238 vad gäller tekniska tillsynsstandarder som specificerar kraven för faktablad, för kostnader och avgifter som ingår i kostnadstaket och för riskreduceringstekniker för den paneuropeiska privata pensionsprodukten (EUT L 99, 22.3.2021, s. 1, ELI: http://data.europa.eu/eli/reg_del/2021/473/oj).”</w:t>
            </w:r>
          </w:p>
        </w:tc>
        <w:tc>
          <w:tcPr>
            <w:tcW w:w="4876" w:type="dxa"/>
            <w:tcBorders>
              <w:top w:val="nil"/>
              <w:left w:val="nil"/>
              <w:bottom w:val="nil"/>
              <w:right w:val="nil"/>
            </w:tcBorders>
          </w:tcPr>
          <w:p w:rsidR="002117DC" w:rsidRPr="00C5114C" w:rsidP="00281717" w14:paraId="25A2B962" w14:textId="77777777">
            <w:pPr>
              <w:pStyle w:val="Normal6a"/>
            </w:pPr>
          </w:p>
        </w:tc>
      </w:tr>
    </w:tbl>
    <w:p w:rsidR="002117DC" w:rsidRPr="00C5114C" w:rsidP="002117DC" w14:paraId="404B6C8B"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288FE398" w14:textId="77777777">
      <w:r w:rsidRPr="00C5114C">
        <w:rPr>
          <w:rStyle w:val="HideTWBExt"/>
        </w:rPr>
        <w:t>&lt;/Amend&gt;</w:t>
      </w:r>
    </w:p>
    <w:p w:rsidR="002117DC" w:rsidRPr="00C5114C" w:rsidP="002117DC" w14:paraId="58F3F4E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427</w:t>
      </w:r>
      <w:r w:rsidRPr="00C5114C">
        <w:rPr>
          <w:rStyle w:val="HideTWBExt"/>
          <w:b w:val="0"/>
        </w:rPr>
        <w:t>&lt;/NumAm&gt;</w:t>
      </w:r>
    </w:p>
    <w:p w:rsidR="002117DC" w:rsidRPr="00C5114C" w:rsidP="002117DC" w14:paraId="2207EE9B" w14:textId="77777777">
      <w:pPr>
        <w:pStyle w:val="NormalBold"/>
      </w:pPr>
      <w:r w:rsidRPr="00C5114C">
        <w:rPr>
          <w:rStyle w:val="HideTWBExt"/>
          <w:b w:val="0"/>
        </w:rPr>
        <w:t>&lt;RepeatBlock-By&gt;&lt;Members&gt;</w:t>
      </w:r>
      <w:r w:rsidRPr="00C5114C">
        <w:t>Marlena Maląg</w:t>
      </w:r>
      <w:r w:rsidRPr="00C5114C">
        <w:rPr>
          <w:rStyle w:val="HideTWBExt"/>
          <w:b w:val="0"/>
        </w:rPr>
        <w:t>&lt;/Members&gt;</w:t>
      </w:r>
    </w:p>
    <w:p w:rsidR="002117DC" w:rsidRPr="00C5114C" w:rsidP="002117DC" w14:paraId="2559873A" w14:textId="77777777">
      <w:r w:rsidRPr="00C5114C">
        <w:rPr>
          <w:rStyle w:val="HideTWBExt"/>
        </w:rPr>
        <w:t>&lt;AuNomDe&gt;</w:t>
      </w:r>
      <w:r w:rsidRPr="00C5114C">
        <w:rPr>
          <w:rStyle w:val="HideTWBInt"/>
        </w:rPr>
        <w:t>{ECR}</w:t>
      </w:r>
      <w:r w:rsidRPr="00C5114C">
        <w:t>för ECR-gruppen</w:t>
      </w:r>
      <w:r w:rsidRPr="00C5114C">
        <w:rPr>
          <w:rStyle w:val="HideTWBExt"/>
        </w:rPr>
        <w:t>&lt;/AuNomDe&gt;</w:t>
      </w:r>
    </w:p>
    <w:p w:rsidR="002117DC" w:rsidRPr="00C5114C" w:rsidP="002117DC" w14:paraId="76A58A84" w14:textId="77777777">
      <w:pPr>
        <w:pStyle w:val="NormalBold"/>
      </w:pPr>
      <w:r w:rsidRPr="00C5114C">
        <w:rPr>
          <w:rStyle w:val="HideTWBExt"/>
          <w:b w:val="0"/>
        </w:rPr>
        <w:t>&lt;/RepeatBlock-By&gt;</w:t>
      </w:r>
    </w:p>
    <w:p w:rsidR="002117DC" w:rsidRPr="00C5114C" w:rsidP="002117DC" w14:paraId="47BFF0F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98C6696"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0A485213" w14:textId="77777777">
      <w:r w:rsidRPr="00C5114C">
        <w:rPr>
          <w:rStyle w:val="HideTWBExt"/>
        </w:rPr>
        <w:t>&lt;DocAmend2&gt;</w:t>
      </w:r>
      <w:r w:rsidRPr="00C5114C">
        <w:t>Direktiv (EU) 2016/2341</w:t>
      </w:r>
      <w:r w:rsidRPr="00C5114C">
        <w:rPr>
          <w:rStyle w:val="HideTWBExt"/>
        </w:rPr>
        <w:t>&lt;/DocAmend2&gt;</w:t>
      </w:r>
    </w:p>
    <w:p w:rsidR="002117DC" w:rsidRPr="00C5114C" w:rsidP="002117DC" w14:paraId="1381649E" w14:textId="77777777">
      <w:r w:rsidRPr="00C5114C">
        <w:rPr>
          <w:rStyle w:val="HideTWBExt"/>
        </w:rPr>
        <w:t>&lt;Article2&gt;</w:t>
      </w:r>
      <w:r w:rsidRPr="00C5114C">
        <w:t>Artikel 38 – punkt 6</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8934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5FDC056" w14:textId="77777777"/>
        </w:tc>
      </w:tr>
      <w:tr w14:paraId="7A5BD11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3C63A0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6ACB300" w14:textId="77777777">
            <w:pPr>
              <w:pStyle w:val="AmColumnHeading"/>
            </w:pPr>
            <w:r w:rsidRPr="00C5114C">
              <w:t>Ändringsförslag</w:t>
            </w:r>
          </w:p>
        </w:tc>
      </w:tr>
      <w:tr w14:paraId="323BCD3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F71C4F0" w14:textId="77777777">
            <w:pPr>
              <w:pStyle w:val="Normal6a"/>
            </w:pPr>
            <w:r w:rsidRPr="00C5114C">
              <w:rPr>
                <w:b/>
                <w:i/>
              </w:rPr>
              <w:t>6.</w:t>
            </w:r>
            <w:r w:rsidRPr="00C5114C">
              <w:tab/>
            </w:r>
            <w:r w:rsidRPr="00C5114C">
              <w:rPr>
                <w:b/>
                <w:i/>
              </w:rPr>
              <w:t>Pensionsbeskedet ska lämnas till medlemmar och förmånstagare i ett standardiserat unionsformat, men hänsyn tas till särdragen i olika typer av pensionsplaner.</w:t>
            </w:r>
          </w:p>
        </w:tc>
        <w:tc>
          <w:tcPr>
            <w:tcW w:w="4876" w:type="dxa"/>
            <w:tcBorders>
              <w:top w:val="nil"/>
              <w:left w:val="nil"/>
              <w:bottom w:val="nil"/>
              <w:right w:val="nil"/>
            </w:tcBorders>
          </w:tcPr>
          <w:p w:rsidR="002117DC" w:rsidRPr="00C5114C" w:rsidP="00281717" w14:paraId="3A9CF3A5" w14:textId="77777777">
            <w:pPr>
              <w:pStyle w:val="Normal6a"/>
            </w:pPr>
            <w:r w:rsidRPr="00C5114C">
              <w:rPr>
                <w:b/>
                <w:i/>
              </w:rPr>
              <w:t>utgår</w:t>
            </w:r>
          </w:p>
        </w:tc>
      </w:tr>
      <w:tr w14:paraId="72280CC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B3CB3BD" w14:textId="77777777">
            <w:pPr>
              <w:pStyle w:val="Normal6a"/>
            </w:pPr>
            <w:r w:rsidRPr="00C5114C">
              <w:rPr>
                <w:b/>
                <w:i/>
              </w:rPr>
              <w:t>Eiopa ska, efter att ha utfört konsumenttester och branschtester, utarbeta förslag till tekniska standarder för tillsyn specificerar presentationen av den information som avses i artiklarna 38–40. När det gäller presentationen av den information om den historiska avkastningen som avses i artikel 39.1 i ska Eiopa ta hänsyn till särdragen hos olika typer av planer vid utarbetandet av dessa tekniska standarder för tillsyn, särskilt om medlemmar och förmånstagare bär investeringsrisk eller om investeringsstrategin är åldersberoende eller inbegriper durationsmatchning.</w:t>
            </w:r>
          </w:p>
        </w:tc>
        <w:tc>
          <w:tcPr>
            <w:tcW w:w="4876" w:type="dxa"/>
            <w:tcBorders>
              <w:top w:val="nil"/>
              <w:left w:val="nil"/>
              <w:bottom w:val="nil"/>
              <w:right w:val="nil"/>
            </w:tcBorders>
          </w:tcPr>
          <w:p w:rsidR="002117DC" w:rsidRPr="00C5114C" w:rsidP="00281717" w14:paraId="22C81DB2" w14:textId="77777777">
            <w:pPr>
              <w:pStyle w:val="Normal6a"/>
            </w:pPr>
          </w:p>
        </w:tc>
      </w:tr>
      <w:tr w14:paraId="39AFC99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5801E32" w14:textId="77777777">
            <w:pPr>
              <w:pStyle w:val="Normal6a"/>
            </w:pPr>
            <w:r w:rsidRPr="00C5114C">
              <w:rPr>
                <w:b/>
                <w:i/>
              </w:rPr>
              <w:t>För att minimera förekomsten av dubbla rapporteringskrav ska Eiopa vid utarbetandet av förslaget till tillsynsstandarder i största möjliga utsträckning säkerställa att det ligger i linje med kommissionens delegerade förordning (EU) 2021/473</w:t>
            </w:r>
            <w:r w:rsidRPr="00C5114C">
              <w:rPr>
                <w:b/>
                <w:i/>
                <w:vertAlign w:val="superscript"/>
              </w:rPr>
              <w:t>*</w:t>
            </w:r>
            <w:r w:rsidRPr="00C5114C">
              <w:rPr>
                <w:b/>
                <w:i/>
              </w:rPr>
              <w:t xml:space="preserve"> och sträva efter att göra det lättare att föra in informationen i pensionsbesked i pensionsspårningssystem och att säkerställa att den är användbar för medlemmar och förmånstagare.</w:t>
            </w:r>
          </w:p>
        </w:tc>
        <w:tc>
          <w:tcPr>
            <w:tcW w:w="4876" w:type="dxa"/>
            <w:tcBorders>
              <w:top w:val="nil"/>
              <w:left w:val="nil"/>
              <w:bottom w:val="nil"/>
              <w:right w:val="nil"/>
            </w:tcBorders>
          </w:tcPr>
          <w:p w:rsidR="002117DC" w:rsidRPr="00C5114C" w:rsidP="00281717" w14:paraId="1F13123F" w14:textId="77777777">
            <w:pPr>
              <w:pStyle w:val="Normal6a"/>
            </w:pPr>
          </w:p>
        </w:tc>
      </w:tr>
      <w:tr w14:paraId="76B1050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7D46883" w14:textId="77777777">
            <w:pPr>
              <w:pStyle w:val="Normal6a"/>
            </w:pPr>
            <w:r w:rsidRPr="00C5114C">
              <w:rPr>
                <w:b/>
                <w:i/>
              </w:rPr>
              <w:t>Eiopa ska överlämna dessa förslag till tekniska standarder för tillsyn till kommissionen senast den [Publikationsbyrån: för in datum 18 månader efter dagen för ikraftträdande].</w:t>
            </w:r>
          </w:p>
        </w:tc>
        <w:tc>
          <w:tcPr>
            <w:tcW w:w="4876" w:type="dxa"/>
            <w:tcBorders>
              <w:top w:val="nil"/>
              <w:left w:val="nil"/>
              <w:bottom w:val="nil"/>
              <w:right w:val="nil"/>
            </w:tcBorders>
          </w:tcPr>
          <w:p w:rsidR="002117DC" w:rsidRPr="00C5114C" w:rsidP="00281717" w14:paraId="1ABA4335" w14:textId="77777777">
            <w:pPr>
              <w:pStyle w:val="Normal6a"/>
            </w:pPr>
          </w:p>
        </w:tc>
      </w:tr>
      <w:tr w14:paraId="4469D72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01A7693" w14:textId="77777777">
            <w:pPr>
              <w:pStyle w:val="Normal6a"/>
            </w:pPr>
            <w:r w:rsidRPr="00C5114C">
              <w:rPr>
                <w:b/>
                <w:i/>
              </w:rPr>
              <w:t>Kommissionen ges befogenhet att komplettera detta direktiv genom att anta de tekniska standarder för tillsyn som avses i första stycket i enlighet med artikel 10 i förordning (EU) nr 1094/2010.</w:t>
            </w:r>
          </w:p>
        </w:tc>
        <w:tc>
          <w:tcPr>
            <w:tcW w:w="4876" w:type="dxa"/>
            <w:tcBorders>
              <w:top w:val="nil"/>
              <w:left w:val="nil"/>
              <w:bottom w:val="nil"/>
              <w:right w:val="nil"/>
            </w:tcBorders>
          </w:tcPr>
          <w:p w:rsidR="002117DC" w:rsidRPr="00C5114C" w:rsidP="00281717" w14:paraId="12438C4B" w14:textId="77777777">
            <w:pPr>
              <w:pStyle w:val="Normal6a"/>
            </w:pPr>
          </w:p>
        </w:tc>
      </w:tr>
      <w:tr w14:paraId="2057D7E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B6F4346" w14:textId="77777777">
            <w:pPr>
              <w:pStyle w:val="Normal6a"/>
            </w:pPr>
            <w:r w:rsidRPr="00C5114C">
              <w:rPr>
                <w:b/>
                <w:i/>
              </w:rPr>
              <w:t>_____________________________________________</w:t>
            </w:r>
          </w:p>
        </w:tc>
        <w:tc>
          <w:tcPr>
            <w:tcW w:w="4876" w:type="dxa"/>
            <w:tcBorders>
              <w:top w:val="nil"/>
              <w:left w:val="nil"/>
              <w:bottom w:val="nil"/>
              <w:right w:val="nil"/>
            </w:tcBorders>
          </w:tcPr>
          <w:p w:rsidR="002117DC" w:rsidRPr="00C5114C" w:rsidP="00281717" w14:paraId="66748D26" w14:textId="77777777">
            <w:pPr>
              <w:pStyle w:val="Normal6a"/>
            </w:pPr>
          </w:p>
        </w:tc>
      </w:tr>
      <w:tr w14:paraId="29207EE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5027E60" w14:textId="77777777">
            <w:pPr>
              <w:pStyle w:val="Normal6a"/>
            </w:pPr>
            <w:r w:rsidRPr="00C5114C">
              <w:rPr>
                <w:b/>
                <w:i/>
                <w:vertAlign w:val="superscript"/>
              </w:rPr>
              <w:t>*</w:t>
            </w:r>
            <w:r w:rsidRPr="00C5114C">
              <w:rPr>
                <w:b/>
                <w:i/>
              </w:rPr>
              <w:t xml:space="preserve"> Kommissionens delegerade förordning (EU) 2021/473 av den 18 december 2020 om komplettering av Europaparlamentets och rådets förordning (EU) 2019/1238 vad gäller tekniska tillsynsstandarder som specificerar kraven för faktablad, för kostnader och avgifter som ingår i kostnadstaket och för riskreduceringstekniker för den paneuropeiska privata pensionsprodukten (EUT L 99, 22.3.2021, s. 1, ELI: http://data.europa.eu/eli/reg_del/2021/473/oj).”</w:t>
            </w:r>
          </w:p>
        </w:tc>
        <w:tc>
          <w:tcPr>
            <w:tcW w:w="4876" w:type="dxa"/>
            <w:tcBorders>
              <w:top w:val="nil"/>
              <w:left w:val="nil"/>
              <w:bottom w:val="nil"/>
              <w:right w:val="nil"/>
            </w:tcBorders>
          </w:tcPr>
          <w:p w:rsidR="002117DC" w:rsidRPr="00C5114C" w:rsidP="00281717" w14:paraId="2BB71154" w14:textId="77777777">
            <w:pPr>
              <w:pStyle w:val="Normal6a"/>
            </w:pPr>
          </w:p>
        </w:tc>
      </w:tr>
    </w:tbl>
    <w:p w:rsidR="002117DC" w:rsidRPr="00C5114C" w:rsidP="002117DC" w14:paraId="5EB2723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ED558B6"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59B9340E" w14:textId="77777777">
      <w:pPr>
        <w:pStyle w:val="AmJustText"/>
      </w:pPr>
      <w:r w:rsidRPr="00C5114C">
        <w:t>Att anförtro Eiopa att utveckla tekniska tillsynsstandarder går utöver minimiharmonisering och inför en grad av standardisering som är olämplig i samband med tjänstepensionsinstitut. Hänsyn tas då inte till särdragen hos olika typer av pensionsplaner, som är djupt rotade i sina respektive nationella sammanhang.</w:t>
      </w:r>
    </w:p>
    <w:p w:rsidR="002117DC" w:rsidRPr="00C5114C" w:rsidP="002117DC" w14:paraId="310ED354" w14:textId="77777777">
      <w:r w:rsidRPr="00C5114C">
        <w:rPr>
          <w:rStyle w:val="HideTWBExt"/>
        </w:rPr>
        <w:t>&lt;/Amend&gt;</w:t>
      </w:r>
    </w:p>
    <w:p w:rsidR="002117DC" w:rsidRPr="00C5114C" w:rsidP="002117DC" w14:paraId="7913A8B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428</w:t>
      </w:r>
      <w:r w:rsidRPr="00C5114C">
        <w:rPr>
          <w:rStyle w:val="HideTWBExt"/>
          <w:b w:val="0"/>
        </w:rPr>
        <w:t>&lt;/NumAm&gt;</w:t>
      </w:r>
    </w:p>
    <w:p w:rsidR="002117DC" w:rsidRPr="00C5114C" w:rsidP="002117DC" w14:paraId="023BBE16" w14:textId="77777777">
      <w:pPr>
        <w:pStyle w:val="NormalBold"/>
      </w:pPr>
      <w:r w:rsidRPr="00C5114C">
        <w:rPr>
          <w:rStyle w:val="HideTWBExt"/>
          <w:b w:val="0"/>
        </w:rPr>
        <w:t>&lt;RepeatBlock-By&gt;&lt;Members&gt;</w:t>
      </w:r>
      <w:r w:rsidRPr="00C5114C">
        <w:t>Anouk Van Brug, Engin Eroglu, Stéphanie Yon-Courtin</w:t>
      </w:r>
      <w:r w:rsidRPr="00C5114C">
        <w:rPr>
          <w:rStyle w:val="HideTWBExt"/>
          <w:b w:val="0"/>
        </w:rPr>
        <w:t>&lt;/Members&gt;</w:t>
      </w:r>
    </w:p>
    <w:p w:rsidR="002117DC" w:rsidRPr="00C5114C" w:rsidP="002117DC" w14:paraId="48F80A90" w14:textId="77777777">
      <w:pPr>
        <w:pStyle w:val="NormalBold"/>
      </w:pPr>
      <w:r w:rsidRPr="00C5114C">
        <w:rPr>
          <w:rStyle w:val="HideTWBExt"/>
          <w:b w:val="0"/>
        </w:rPr>
        <w:t>&lt;/RepeatBlock-By&gt;</w:t>
      </w:r>
    </w:p>
    <w:p w:rsidR="002117DC" w:rsidRPr="00C5114C" w:rsidP="002117DC" w14:paraId="6EBA157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3D6A7A8"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0CEADD08" w14:textId="77777777">
      <w:r w:rsidRPr="00C5114C">
        <w:rPr>
          <w:rStyle w:val="HideTWBExt"/>
        </w:rPr>
        <w:t>&lt;DocAmend2&gt;</w:t>
      </w:r>
      <w:r w:rsidRPr="00C5114C">
        <w:t>Direktiv (EU) 2016/2341</w:t>
      </w:r>
      <w:r w:rsidRPr="00C5114C">
        <w:rPr>
          <w:rStyle w:val="HideTWBExt"/>
        </w:rPr>
        <w:t>&lt;/DocAmend2&gt;</w:t>
      </w:r>
    </w:p>
    <w:p w:rsidR="002117DC" w:rsidRPr="00C5114C" w:rsidP="002117DC" w14:paraId="292E3F45" w14:textId="77777777">
      <w:r w:rsidRPr="00C5114C">
        <w:rPr>
          <w:rStyle w:val="HideTWBExt"/>
        </w:rPr>
        <w:t>&lt;Article2&gt;</w:t>
      </w:r>
      <w:r w:rsidRPr="00C5114C">
        <w:t>Artikel 38 – punkt 6</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80CBA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E3DF8DB" w14:textId="77777777"/>
        </w:tc>
      </w:tr>
      <w:tr w14:paraId="617B9CC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A11239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E8EA5CE" w14:textId="77777777">
            <w:pPr>
              <w:pStyle w:val="AmColumnHeading"/>
            </w:pPr>
            <w:r w:rsidRPr="00C5114C">
              <w:t>Ändringsförslag</w:t>
            </w:r>
          </w:p>
        </w:tc>
      </w:tr>
      <w:tr w14:paraId="1877D11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E3AB9C3" w14:textId="77777777">
            <w:pPr>
              <w:pStyle w:val="Normal6a"/>
            </w:pPr>
            <w:r w:rsidRPr="00C5114C">
              <w:rPr>
                <w:b/>
                <w:i/>
              </w:rPr>
              <w:t>6.</w:t>
            </w:r>
            <w:r w:rsidRPr="00C5114C">
              <w:tab/>
            </w:r>
            <w:r w:rsidRPr="00C5114C">
              <w:rPr>
                <w:b/>
                <w:i/>
              </w:rPr>
              <w:t>Pensionsbeskedet ska lämnas till medlemmar och förmånstagare i ett standardiserat unionsformat, men hänsyn tas till särdragen i olika typer av pensionsplaner.</w:t>
            </w:r>
          </w:p>
        </w:tc>
        <w:tc>
          <w:tcPr>
            <w:tcW w:w="4876" w:type="dxa"/>
            <w:tcBorders>
              <w:top w:val="nil"/>
              <w:left w:val="nil"/>
              <w:bottom w:val="nil"/>
              <w:right w:val="nil"/>
            </w:tcBorders>
          </w:tcPr>
          <w:p w:rsidR="002117DC" w:rsidRPr="00C5114C" w:rsidP="00281717" w14:paraId="0DF55984" w14:textId="77777777">
            <w:pPr>
              <w:pStyle w:val="Normal6a"/>
            </w:pPr>
            <w:r w:rsidRPr="00C5114C">
              <w:rPr>
                <w:b/>
                <w:i/>
              </w:rPr>
              <w:t>utgår</w:t>
            </w:r>
          </w:p>
        </w:tc>
      </w:tr>
      <w:tr w14:paraId="7BB30F9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79DBC78" w14:textId="77777777">
            <w:pPr>
              <w:pStyle w:val="Normal6a"/>
            </w:pPr>
            <w:r w:rsidRPr="00C5114C">
              <w:rPr>
                <w:b/>
                <w:i/>
              </w:rPr>
              <w:t>Eiopa ska, efter att ha utfört konsumenttester och branschtester, utarbeta förslag till tekniska standarder för tillsyn specificerar presentationen av den information som avses i artiklarna 38–40. När det gäller presentationen av den information om den historiska avkastningen som avses i artikel 39.1 i ska Eiopa ta hänsyn till särdragen hos olika typer av planer vid utarbetandet av dessa tekniska standarder för tillsyn, särskilt om medlemmar och förmånstagare bär investeringsrisk eller om investeringsstrategin är åldersberoende eller inbegriper durationsmatchning.</w:t>
            </w:r>
          </w:p>
        </w:tc>
        <w:tc>
          <w:tcPr>
            <w:tcW w:w="4876" w:type="dxa"/>
            <w:tcBorders>
              <w:top w:val="nil"/>
              <w:left w:val="nil"/>
              <w:bottom w:val="nil"/>
              <w:right w:val="nil"/>
            </w:tcBorders>
          </w:tcPr>
          <w:p w:rsidR="002117DC" w:rsidRPr="00C5114C" w:rsidP="00281717" w14:paraId="09542243" w14:textId="77777777">
            <w:pPr>
              <w:pStyle w:val="Normal6a"/>
            </w:pPr>
          </w:p>
        </w:tc>
      </w:tr>
      <w:tr w14:paraId="2DC0846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F694CD3" w14:textId="77777777">
            <w:pPr>
              <w:pStyle w:val="Normal6a"/>
            </w:pPr>
            <w:r w:rsidRPr="00C5114C">
              <w:rPr>
                <w:b/>
                <w:i/>
              </w:rPr>
              <w:t>För att minimera förekomsten av dubbla rapporteringskrav ska Eiopa vid utarbetandet av förslaget till tillsynsstandarder i största möjliga utsträckning säkerställa att det ligger i linje med kommissionens delegerade förordning (EU) 2021/473</w:t>
            </w:r>
            <w:r w:rsidRPr="00C5114C">
              <w:rPr>
                <w:b/>
                <w:i/>
                <w:vertAlign w:val="superscript"/>
              </w:rPr>
              <w:t>*</w:t>
            </w:r>
            <w:r w:rsidRPr="00C5114C">
              <w:rPr>
                <w:b/>
                <w:i/>
              </w:rPr>
              <w:t xml:space="preserve"> och sträva efter att göra det lättare att föra in informationen i pensionsbesked i pensionsspårningssystem och att säkerställa att den är användbar för medlemmar och förmånstagare.</w:t>
            </w:r>
          </w:p>
        </w:tc>
        <w:tc>
          <w:tcPr>
            <w:tcW w:w="4876" w:type="dxa"/>
            <w:tcBorders>
              <w:top w:val="nil"/>
              <w:left w:val="nil"/>
              <w:bottom w:val="nil"/>
              <w:right w:val="nil"/>
            </w:tcBorders>
          </w:tcPr>
          <w:p w:rsidR="002117DC" w:rsidRPr="00C5114C" w:rsidP="00281717" w14:paraId="25B50D00" w14:textId="77777777">
            <w:pPr>
              <w:pStyle w:val="Normal6a"/>
            </w:pPr>
          </w:p>
        </w:tc>
      </w:tr>
      <w:tr w14:paraId="4C549AA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DA34CBD" w14:textId="77777777">
            <w:pPr>
              <w:pStyle w:val="Normal6a"/>
            </w:pPr>
            <w:r w:rsidRPr="00C5114C">
              <w:rPr>
                <w:b/>
                <w:i/>
              </w:rPr>
              <w:t>Eiopa ska överlämna dessa förslag till tekniska standarder för tillsyn till kommissionen senast den [Publikationsbyrån: för in datum 18 månader efter dagen för ikraftträdande].</w:t>
            </w:r>
          </w:p>
        </w:tc>
        <w:tc>
          <w:tcPr>
            <w:tcW w:w="4876" w:type="dxa"/>
            <w:tcBorders>
              <w:top w:val="nil"/>
              <w:left w:val="nil"/>
              <w:bottom w:val="nil"/>
              <w:right w:val="nil"/>
            </w:tcBorders>
          </w:tcPr>
          <w:p w:rsidR="002117DC" w:rsidRPr="00C5114C" w:rsidP="00281717" w14:paraId="0CC3BDCA" w14:textId="77777777">
            <w:pPr>
              <w:pStyle w:val="Normal6a"/>
            </w:pPr>
          </w:p>
        </w:tc>
      </w:tr>
      <w:tr w14:paraId="6DFE316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4BE5302" w14:textId="77777777">
            <w:pPr>
              <w:pStyle w:val="Normal6a"/>
            </w:pPr>
            <w:r w:rsidRPr="00C5114C">
              <w:rPr>
                <w:b/>
                <w:i/>
              </w:rPr>
              <w:t>Kommissionen ges befogenhet att komplettera detta direktiv genom att anta de tekniska standarder för tillsyn som avses i första stycket i enlighet med artikel 10 i förordning (EU) nr 1094/2010.</w:t>
            </w:r>
          </w:p>
        </w:tc>
        <w:tc>
          <w:tcPr>
            <w:tcW w:w="4876" w:type="dxa"/>
            <w:tcBorders>
              <w:top w:val="nil"/>
              <w:left w:val="nil"/>
              <w:bottom w:val="nil"/>
              <w:right w:val="nil"/>
            </w:tcBorders>
          </w:tcPr>
          <w:p w:rsidR="002117DC" w:rsidRPr="00C5114C" w:rsidP="00281717" w14:paraId="7483591A" w14:textId="77777777">
            <w:pPr>
              <w:pStyle w:val="Normal6a"/>
            </w:pPr>
          </w:p>
        </w:tc>
      </w:tr>
      <w:tr w14:paraId="232067C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BBB33E2" w14:textId="77777777">
            <w:pPr>
              <w:pStyle w:val="Normal6a"/>
            </w:pPr>
            <w:r w:rsidRPr="00C5114C">
              <w:rPr>
                <w:b/>
                <w:i/>
              </w:rPr>
              <w:t>_____________________________________________</w:t>
            </w:r>
          </w:p>
        </w:tc>
        <w:tc>
          <w:tcPr>
            <w:tcW w:w="4876" w:type="dxa"/>
            <w:tcBorders>
              <w:top w:val="nil"/>
              <w:left w:val="nil"/>
              <w:bottom w:val="nil"/>
              <w:right w:val="nil"/>
            </w:tcBorders>
          </w:tcPr>
          <w:p w:rsidR="002117DC" w:rsidRPr="00C5114C" w:rsidP="00281717" w14:paraId="67C246BB" w14:textId="77777777">
            <w:pPr>
              <w:pStyle w:val="Normal6a"/>
            </w:pPr>
          </w:p>
        </w:tc>
      </w:tr>
      <w:tr w14:paraId="1D3426D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D39E9BA" w14:textId="77777777">
            <w:pPr>
              <w:pStyle w:val="Normal6a"/>
            </w:pPr>
            <w:r w:rsidRPr="00C5114C">
              <w:rPr>
                <w:b/>
                <w:i/>
                <w:vertAlign w:val="superscript"/>
              </w:rPr>
              <w:t>*</w:t>
            </w:r>
            <w:r w:rsidRPr="00C5114C">
              <w:rPr>
                <w:b/>
                <w:i/>
              </w:rPr>
              <w:t xml:space="preserve"> Kommissionens delegerade förordning (EU) 2021/473 av den 18 december 2020 om komplettering av Europaparlamentets och rådets förordning (EU) 2019/1238 vad gäller tekniska tillsynsstandarder som specificerar kraven för faktablad, för kostnader och avgifter som ingår i kostnadstaket och för riskreduceringstekniker för den paneuropeiska privata pensionsprodukten (EUT L 99, 22.3.2021, s. 1, ELI: http://data.europa.eu/eli/reg_del/2021/473/oj).”</w:t>
            </w:r>
          </w:p>
        </w:tc>
        <w:tc>
          <w:tcPr>
            <w:tcW w:w="4876" w:type="dxa"/>
            <w:tcBorders>
              <w:top w:val="nil"/>
              <w:left w:val="nil"/>
              <w:bottom w:val="nil"/>
              <w:right w:val="nil"/>
            </w:tcBorders>
          </w:tcPr>
          <w:p w:rsidR="002117DC" w:rsidRPr="00C5114C" w:rsidP="00281717" w14:paraId="21C85366" w14:textId="77777777">
            <w:pPr>
              <w:pStyle w:val="Normal6a"/>
            </w:pPr>
          </w:p>
        </w:tc>
      </w:tr>
    </w:tbl>
    <w:p w:rsidR="002117DC" w:rsidRPr="00C5114C" w:rsidP="002117DC" w14:paraId="74C2646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0920DD8"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5E29F640" w14:textId="77777777">
      <w:pPr>
        <w:pStyle w:val="AmJustText"/>
      </w:pPr>
      <w:r w:rsidRPr="00C5114C">
        <w:t>Vi stöder principen om pensionsbesked. Vi är dock oroade över att harmoniseringen skulle kunna göra pensionsbeskeden alltför normativa, och inte ta tillräcklig hänsyn till nationella särdrag. Vi är också oroade över att ett EU-harmoniserat pensionsbesked med ett enhetligt utseende och en enhetlig känsla kan uppmuntra medlemmarna att jämföra besked mellan länderna. De belopp som visas är dock inte harmoniserade när det gäller beräkningsmetoden, och är därför inte verkligt jämförbara. Därför motsätter vi oss införandet av en standardiserad mall baserad på ett mandat från Eiopa.</w:t>
      </w:r>
    </w:p>
    <w:p w:rsidR="002117DC" w:rsidRPr="00C5114C" w:rsidP="002117DC" w14:paraId="0AD8ECD7" w14:textId="77777777">
      <w:r w:rsidRPr="00C5114C">
        <w:rPr>
          <w:rStyle w:val="HideTWBExt"/>
        </w:rPr>
        <w:t>&lt;/Amend&gt;</w:t>
      </w:r>
    </w:p>
    <w:p w:rsidR="002117DC" w:rsidRPr="00C5114C" w:rsidP="002117DC" w14:paraId="0B07AF4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429</w:t>
      </w:r>
      <w:r w:rsidRPr="00C5114C">
        <w:rPr>
          <w:rStyle w:val="HideTWBExt"/>
          <w:b w:val="0"/>
        </w:rPr>
        <w:t>&lt;/NumAm&gt;</w:t>
      </w:r>
    </w:p>
    <w:p w:rsidR="002117DC" w:rsidRPr="00C5114C" w:rsidP="002117DC" w14:paraId="40DC5305"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5F69B5F0" w14:textId="77777777">
      <w:pPr>
        <w:pStyle w:val="NormalBold"/>
      </w:pPr>
      <w:r w:rsidRPr="00C5114C">
        <w:rPr>
          <w:rStyle w:val="HideTWBExt"/>
          <w:b w:val="0"/>
        </w:rPr>
        <w:t>&lt;/RepeatBlock-By&gt;</w:t>
      </w:r>
    </w:p>
    <w:p w:rsidR="002117DC" w:rsidRPr="00C5114C" w:rsidP="002117DC" w14:paraId="7575B13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F1BB26A"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2498720A" w14:textId="77777777">
      <w:r w:rsidRPr="00C5114C">
        <w:rPr>
          <w:rStyle w:val="HideTWBExt"/>
        </w:rPr>
        <w:t>&lt;DocAmend2&gt;</w:t>
      </w:r>
      <w:r w:rsidRPr="00C5114C">
        <w:t>Direktiv (EU) 2016/2341</w:t>
      </w:r>
      <w:r w:rsidRPr="00C5114C">
        <w:rPr>
          <w:rStyle w:val="HideTWBExt"/>
        </w:rPr>
        <w:t>&lt;/DocAmend2&gt;</w:t>
      </w:r>
    </w:p>
    <w:p w:rsidR="002117DC" w:rsidRPr="00C5114C" w:rsidP="002117DC" w14:paraId="075BA1D5" w14:textId="77777777">
      <w:r w:rsidRPr="00C5114C">
        <w:rPr>
          <w:rStyle w:val="HideTWBExt"/>
        </w:rPr>
        <w:t>&lt;Article2&gt;</w:t>
      </w:r>
      <w:r w:rsidRPr="00C5114C">
        <w:t>Artikel 38 – punkt 6</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8A2F9"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15C24B2" w14:textId="77777777"/>
        </w:tc>
      </w:tr>
      <w:tr w14:paraId="2ABF6F0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B90E9EC"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16AD6CD" w14:textId="77777777">
            <w:pPr>
              <w:pStyle w:val="AmColumnHeading"/>
            </w:pPr>
            <w:r w:rsidRPr="00C5114C">
              <w:t>Ändringsförslag</w:t>
            </w:r>
          </w:p>
        </w:tc>
      </w:tr>
      <w:tr w14:paraId="4B172A3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D1369CA" w14:textId="77777777">
            <w:pPr>
              <w:pStyle w:val="Normal6a"/>
            </w:pPr>
            <w:r w:rsidRPr="00C5114C">
              <w:rPr>
                <w:b/>
                <w:i/>
              </w:rPr>
              <w:t>6.</w:t>
            </w:r>
            <w:r w:rsidRPr="00C5114C">
              <w:tab/>
            </w:r>
            <w:r w:rsidRPr="00C5114C">
              <w:rPr>
                <w:b/>
                <w:i/>
              </w:rPr>
              <w:t>Pensionsbeskedet ska lämnas till medlemmar och förmånstagare i ett standardiserat unionsformat, men hänsyn tas till särdragen i olika typer av pensionsplaner.</w:t>
            </w:r>
          </w:p>
        </w:tc>
        <w:tc>
          <w:tcPr>
            <w:tcW w:w="4876" w:type="dxa"/>
            <w:tcBorders>
              <w:top w:val="nil"/>
              <w:left w:val="nil"/>
              <w:bottom w:val="nil"/>
              <w:right w:val="nil"/>
            </w:tcBorders>
          </w:tcPr>
          <w:p w:rsidR="002117DC" w:rsidRPr="00C5114C" w:rsidP="00281717" w14:paraId="3CCE22BB" w14:textId="77777777">
            <w:pPr>
              <w:pStyle w:val="Normal6a"/>
            </w:pPr>
            <w:r w:rsidRPr="00C5114C">
              <w:rPr>
                <w:b/>
                <w:i/>
              </w:rPr>
              <w:t>utgår</w:t>
            </w:r>
          </w:p>
        </w:tc>
      </w:tr>
      <w:tr w14:paraId="2AF4E24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2BA4D80" w14:textId="77777777">
            <w:pPr>
              <w:pStyle w:val="Normal6a"/>
            </w:pPr>
            <w:r w:rsidRPr="00C5114C">
              <w:rPr>
                <w:b/>
                <w:i/>
              </w:rPr>
              <w:t>Eiopa ska, efter att ha utfört konsumenttester och branschtester, utarbeta förslag till tekniska standarder för tillsyn specificerar presentationen av den information som avses i artiklarna 38–40. När det gäller presentationen av den information om den historiska avkastningen som avses i artikel 39.1 i ska Eiopa ta hänsyn till särdragen hos olika typer av planer vid utarbetandet av dessa tekniska standarder för tillsyn, särskilt om medlemmar och förmånstagare bär investeringsrisk eller om investeringsstrategin är åldersberoende eller inbegriper durationsmatchning.</w:t>
            </w:r>
          </w:p>
        </w:tc>
        <w:tc>
          <w:tcPr>
            <w:tcW w:w="4876" w:type="dxa"/>
            <w:tcBorders>
              <w:top w:val="nil"/>
              <w:left w:val="nil"/>
              <w:bottom w:val="nil"/>
              <w:right w:val="nil"/>
            </w:tcBorders>
          </w:tcPr>
          <w:p w:rsidR="002117DC" w:rsidRPr="00C5114C" w:rsidP="00281717" w14:paraId="503C0E13" w14:textId="77777777">
            <w:pPr>
              <w:pStyle w:val="Normal6a"/>
            </w:pPr>
          </w:p>
        </w:tc>
      </w:tr>
      <w:tr w14:paraId="2B0A6C7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F9A2699" w14:textId="77777777">
            <w:pPr>
              <w:pStyle w:val="Normal6a"/>
            </w:pPr>
            <w:r w:rsidRPr="00C5114C">
              <w:rPr>
                <w:b/>
                <w:i/>
              </w:rPr>
              <w:t>För att minimera förekomsten av dubbla rapporteringskrav ska Eiopa vid utarbetandet av förslaget till tillsynsstandarder i största möjliga utsträckning säkerställa att det ligger i linje med kommissionens delegerade förordning (EU) 2021/473</w:t>
            </w:r>
            <w:r w:rsidRPr="00C5114C">
              <w:rPr>
                <w:b/>
                <w:i/>
                <w:vertAlign w:val="superscript"/>
              </w:rPr>
              <w:t>*</w:t>
            </w:r>
            <w:r w:rsidRPr="00C5114C">
              <w:rPr>
                <w:b/>
                <w:i/>
              </w:rPr>
              <w:t xml:space="preserve"> och sträva efter att göra det lättare att föra in informationen i pensionsbesked i pensionsspårningssystem och att säkerställa att den är användbar för medlemmar och förmånstagare.</w:t>
            </w:r>
          </w:p>
        </w:tc>
        <w:tc>
          <w:tcPr>
            <w:tcW w:w="4876" w:type="dxa"/>
            <w:tcBorders>
              <w:top w:val="nil"/>
              <w:left w:val="nil"/>
              <w:bottom w:val="nil"/>
              <w:right w:val="nil"/>
            </w:tcBorders>
          </w:tcPr>
          <w:p w:rsidR="002117DC" w:rsidRPr="00C5114C" w:rsidP="00281717" w14:paraId="27C77CC5" w14:textId="77777777">
            <w:pPr>
              <w:pStyle w:val="Normal6a"/>
            </w:pPr>
          </w:p>
        </w:tc>
      </w:tr>
      <w:tr w14:paraId="662EF77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9EF84A4" w14:textId="77777777">
            <w:pPr>
              <w:pStyle w:val="Normal6a"/>
            </w:pPr>
            <w:r w:rsidRPr="00C5114C">
              <w:rPr>
                <w:b/>
                <w:i/>
              </w:rPr>
              <w:t>Eiopa ska överlämna dessa förslag till tekniska standarder för tillsyn till kommissionen senast den [Publikationsbyrån: för in datum 18 månader efter dagen för ikraftträdande].</w:t>
            </w:r>
          </w:p>
        </w:tc>
        <w:tc>
          <w:tcPr>
            <w:tcW w:w="4876" w:type="dxa"/>
            <w:tcBorders>
              <w:top w:val="nil"/>
              <w:left w:val="nil"/>
              <w:bottom w:val="nil"/>
              <w:right w:val="nil"/>
            </w:tcBorders>
          </w:tcPr>
          <w:p w:rsidR="002117DC" w:rsidRPr="00C5114C" w:rsidP="00281717" w14:paraId="04C07401" w14:textId="77777777">
            <w:pPr>
              <w:pStyle w:val="Normal6a"/>
            </w:pPr>
          </w:p>
        </w:tc>
      </w:tr>
      <w:tr w14:paraId="3F46879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2D89DC5" w14:textId="77777777">
            <w:pPr>
              <w:pStyle w:val="Normal6a"/>
            </w:pPr>
            <w:r w:rsidRPr="00C5114C">
              <w:rPr>
                <w:b/>
                <w:i/>
              </w:rPr>
              <w:t>Kommissionen ges befogenhet att komplettera detta direktiv genom att anta de tekniska standarder för tillsyn som avses i första stycket i enlighet med artikel 10 i förordning (EU) nr 1094/2010.</w:t>
            </w:r>
          </w:p>
        </w:tc>
        <w:tc>
          <w:tcPr>
            <w:tcW w:w="4876" w:type="dxa"/>
            <w:tcBorders>
              <w:top w:val="nil"/>
              <w:left w:val="nil"/>
              <w:bottom w:val="nil"/>
              <w:right w:val="nil"/>
            </w:tcBorders>
          </w:tcPr>
          <w:p w:rsidR="002117DC" w:rsidRPr="00C5114C" w:rsidP="00281717" w14:paraId="3B296CFA" w14:textId="77777777">
            <w:pPr>
              <w:pStyle w:val="Normal6a"/>
            </w:pPr>
          </w:p>
        </w:tc>
      </w:tr>
      <w:tr w14:paraId="2B77B51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FCB89DD" w14:textId="77777777">
            <w:pPr>
              <w:pStyle w:val="Normal6a"/>
            </w:pPr>
            <w:r w:rsidRPr="00C5114C">
              <w:rPr>
                <w:b/>
                <w:i/>
              </w:rPr>
              <w:t>_____________________________________________</w:t>
            </w:r>
          </w:p>
        </w:tc>
        <w:tc>
          <w:tcPr>
            <w:tcW w:w="4876" w:type="dxa"/>
            <w:tcBorders>
              <w:top w:val="nil"/>
              <w:left w:val="nil"/>
              <w:bottom w:val="nil"/>
              <w:right w:val="nil"/>
            </w:tcBorders>
          </w:tcPr>
          <w:p w:rsidR="002117DC" w:rsidRPr="00C5114C" w:rsidP="00281717" w14:paraId="0E74A201" w14:textId="77777777">
            <w:pPr>
              <w:pStyle w:val="Normal6a"/>
            </w:pPr>
          </w:p>
        </w:tc>
      </w:tr>
      <w:tr w14:paraId="3A4A0A3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A6BEE95" w14:textId="77777777">
            <w:pPr>
              <w:pStyle w:val="Normal6a"/>
            </w:pPr>
            <w:r w:rsidRPr="00C5114C">
              <w:rPr>
                <w:b/>
                <w:i/>
                <w:vertAlign w:val="superscript"/>
              </w:rPr>
              <w:t>*</w:t>
            </w:r>
            <w:r w:rsidRPr="00C5114C">
              <w:rPr>
                <w:b/>
                <w:i/>
              </w:rPr>
              <w:t xml:space="preserve"> Kommissionens delegerade förordning (EU) 2021/473 av den 18 december 2020 om komplettering av Europaparlamentets och rådets förordning (EU) 2019/1238 vad gäller tekniska tillsynsstandarder som specificerar kraven för faktablad, för kostnader och avgifter som ingår i kostnadstaket och för riskreduceringstekniker för den paneuropeiska privata pensionsprodukten (EUT L 99, 22.3.2021, s. 1, ELI: http://data.europa.eu/eli/reg_del/2021/473/oj).”</w:t>
            </w:r>
          </w:p>
        </w:tc>
        <w:tc>
          <w:tcPr>
            <w:tcW w:w="4876" w:type="dxa"/>
            <w:tcBorders>
              <w:top w:val="nil"/>
              <w:left w:val="nil"/>
              <w:bottom w:val="nil"/>
              <w:right w:val="nil"/>
            </w:tcBorders>
          </w:tcPr>
          <w:p w:rsidR="002117DC" w:rsidRPr="00C5114C" w:rsidP="00281717" w14:paraId="09AC83D4" w14:textId="77777777">
            <w:pPr>
              <w:pStyle w:val="Normal6a"/>
            </w:pPr>
          </w:p>
        </w:tc>
      </w:tr>
    </w:tbl>
    <w:p w:rsidR="002117DC" w:rsidRPr="00C5114C" w:rsidP="002117DC" w14:paraId="4577EF8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52BC876" w14:textId="77777777">
      <w:r w:rsidRPr="00C5114C">
        <w:rPr>
          <w:rStyle w:val="HideTWBExt"/>
        </w:rPr>
        <w:t>&lt;/Amend&gt;</w:t>
      </w:r>
    </w:p>
    <w:p w:rsidR="002117DC" w:rsidRPr="00C5114C" w:rsidP="002117DC" w14:paraId="63D4030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430</w:t>
      </w:r>
      <w:r w:rsidRPr="00C5114C">
        <w:rPr>
          <w:rStyle w:val="HideTWBExt"/>
          <w:b w:val="0"/>
        </w:rPr>
        <w:t>&lt;/NumAm&gt;</w:t>
      </w:r>
    </w:p>
    <w:p w:rsidR="002117DC" w:rsidRPr="00C5114C" w:rsidP="002117DC" w14:paraId="578614B7"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4DD58825" w14:textId="77777777">
      <w:pPr>
        <w:pStyle w:val="NormalBold"/>
      </w:pPr>
      <w:r w:rsidRPr="00C5114C">
        <w:rPr>
          <w:rStyle w:val="HideTWBExt"/>
          <w:b w:val="0"/>
        </w:rPr>
        <w:t>&lt;/RepeatBlock-By&gt;</w:t>
      </w:r>
    </w:p>
    <w:p w:rsidR="002117DC" w:rsidRPr="00C5114C" w:rsidP="002117DC" w14:paraId="13D4E13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8D0B26D"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2959E953" w14:textId="77777777">
      <w:r w:rsidRPr="00C5114C">
        <w:rPr>
          <w:rStyle w:val="HideTWBExt"/>
        </w:rPr>
        <w:t>&lt;DocAmend2&gt;</w:t>
      </w:r>
      <w:r w:rsidRPr="00C5114C">
        <w:t>Direktiv (EU) 2016/2341</w:t>
      </w:r>
      <w:r w:rsidRPr="00C5114C">
        <w:rPr>
          <w:rStyle w:val="HideTWBExt"/>
        </w:rPr>
        <w:t>&lt;/DocAmend2&gt;</w:t>
      </w:r>
    </w:p>
    <w:p w:rsidR="002117DC" w:rsidRPr="00C5114C" w:rsidP="002117DC" w14:paraId="7958D3F0" w14:textId="77777777">
      <w:r w:rsidRPr="00C5114C">
        <w:rPr>
          <w:rStyle w:val="HideTWBExt"/>
        </w:rPr>
        <w:t>&lt;Article2&gt;</w:t>
      </w:r>
      <w:r w:rsidRPr="00C5114C">
        <w:t>Artikel 38 – punkt 6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065D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FC7A6A1" w14:textId="77777777"/>
        </w:tc>
      </w:tr>
      <w:tr w14:paraId="5DEFB53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C601D3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E4E53C0" w14:textId="77777777">
            <w:pPr>
              <w:pStyle w:val="AmColumnHeading"/>
            </w:pPr>
            <w:r w:rsidRPr="00C5114C">
              <w:t>Ändringsförslag</w:t>
            </w:r>
          </w:p>
        </w:tc>
      </w:tr>
      <w:tr w14:paraId="444E658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0077E88" w14:textId="77777777">
            <w:pPr>
              <w:pStyle w:val="Normal6a"/>
            </w:pPr>
            <w:r w:rsidRPr="00C5114C">
              <w:rPr>
                <w:b/>
                <w:i/>
              </w:rPr>
              <w:t>Pensionsbeskedet ska lämnas till medlemmar och förmånstagare i ett standardiserat unionsformat, men</w:t>
            </w:r>
            <w:r w:rsidRPr="00C5114C">
              <w:t xml:space="preserve"> hänsyn tas till särdragen i olika typer av pensionsplaner.</w:t>
            </w:r>
          </w:p>
        </w:tc>
        <w:tc>
          <w:tcPr>
            <w:tcW w:w="4876" w:type="dxa"/>
            <w:tcBorders>
              <w:top w:val="nil"/>
              <w:left w:val="nil"/>
              <w:bottom w:val="nil"/>
              <w:right w:val="nil"/>
            </w:tcBorders>
          </w:tcPr>
          <w:p w:rsidR="002117DC" w:rsidRPr="00C5114C" w:rsidP="00281717" w14:paraId="4A8DFDCC" w14:textId="77777777">
            <w:pPr>
              <w:pStyle w:val="Normal6a"/>
            </w:pPr>
            <w:r w:rsidRPr="00C5114C">
              <w:rPr>
                <w:b/>
                <w:i/>
              </w:rPr>
              <w:t>Medlemsstaterna ska specificera pensionsbeskedets format och struktur för att säkerställa jämförbarhet mellan olika tjänstepensionsinstitut inom deras territorium, samtidigt som</w:t>
            </w:r>
            <w:r w:rsidRPr="00C5114C">
              <w:t xml:space="preserve"> hänsyn tas till särdragen i olika typer av pensionsplaner. </w:t>
            </w:r>
            <w:r w:rsidRPr="00C5114C">
              <w:rPr>
                <w:b/>
                <w:i/>
              </w:rPr>
              <w:t>Om jämförbarhet redan uppnås genom ett nationellt system för pensionsspårning som avses i artikel 37a får medlemsstaterna frångå kravet på ett standardiserat format för pensionsbeskedet.</w:t>
            </w:r>
          </w:p>
        </w:tc>
      </w:tr>
    </w:tbl>
    <w:p w:rsidR="002117DC" w:rsidRPr="00C5114C" w:rsidP="002117DC" w14:paraId="0E99035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F231081" w14:textId="77777777">
      <w:r w:rsidRPr="00C5114C">
        <w:rPr>
          <w:rStyle w:val="HideTWBExt"/>
        </w:rPr>
        <w:t>&lt;/Amend&gt;</w:t>
      </w:r>
    </w:p>
    <w:p w:rsidR="002117DC" w:rsidRPr="00C5114C" w:rsidP="002117DC" w14:paraId="307E444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431</w:t>
      </w:r>
      <w:r w:rsidRPr="00C5114C">
        <w:rPr>
          <w:rStyle w:val="HideTWBExt"/>
          <w:b w:val="0"/>
        </w:rPr>
        <w:t>&lt;/NumAm&gt;</w:t>
      </w:r>
    </w:p>
    <w:p w:rsidR="002117DC" w:rsidRPr="00C5114C" w:rsidP="002117DC" w14:paraId="770DBC71"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65032FCA" w14:textId="77777777">
      <w:pPr>
        <w:pStyle w:val="NormalBold"/>
      </w:pPr>
      <w:r w:rsidRPr="00C5114C">
        <w:rPr>
          <w:rStyle w:val="HideTWBExt"/>
          <w:b w:val="0"/>
        </w:rPr>
        <w:t>&lt;/RepeatBlock-By&gt;</w:t>
      </w:r>
    </w:p>
    <w:p w:rsidR="002117DC" w:rsidRPr="00C5114C" w:rsidP="002117DC" w14:paraId="464D323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A8C8662"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1C0C10A1" w14:textId="77777777">
      <w:r w:rsidRPr="00C5114C">
        <w:rPr>
          <w:rStyle w:val="HideTWBExt"/>
        </w:rPr>
        <w:t>&lt;DocAmend2&gt;</w:t>
      </w:r>
      <w:r w:rsidRPr="00C5114C">
        <w:t>Direktiv (EU) 2016/2341</w:t>
      </w:r>
      <w:r w:rsidRPr="00C5114C">
        <w:rPr>
          <w:rStyle w:val="HideTWBExt"/>
        </w:rPr>
        <w:t>&lt;/DocAmend2&gt;</w:t>
      </w:r>
    </w:p>
    <w:p w:rsidR="002117DC" w:rsidRPr="00C5114C" w:rsidP="002117DC" w14:paraId="15E6BEB7" w14:textId="77777777">
      <w:r w:rsidRPr="00C5114C">
        <w:rPr>
          <w:rStyle w:val="HideTWBExt"/>
        </w:rPr>
        <w:t>&lt;Article2&gt;</w:t>
      </w:r>
      <w:r w:rsidRPr="00C5114C">
        <w:t>Artikel 38 – punkt 6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734FC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02F3E3B" w14:textId="77777777"/>
        </w:tc>
      </w:tr>
      <w:tr w14:paraId="23C8724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5C83FD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E44E315" w14:textId="77777777">
            <w:pPr>
              <w:pStyle w:val="AmColumnHeading"/>
            </w:pPr>
            <w:r w:rsidRPr="00C5114C">
              <w:t>Ändringsförslag</w:t>
            </w:r>
          </w:p>
        </w:tc>
      </w:tr>
      <w:tr w14:paraId="31DBC09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BD4B282" w14:textId="77777777">
            <w:pPr>
              <w:pStyle w:val="Normal6a"/>
            </w:pPr>
            <w:r w:rsidRPr="00C5114C">
              <w:t xml:space="preserve">Pensionsbeskedet ska lämnas till medlemmar och förmånstagare </w:t>
            </w:r>
            <w:r w:rsidRPr="00C5114C">
              <w:rPr>
                <w:b/>
                <w:i/>
              </w:rPr>
              <w:t>i ett standardiserat unionsformat</w:t>
            </w:r>
            <w:r w:rsidRPr="00C5114C">
              <w:t>, men hänsyn tas till särdragen i olika typer av pensionsplaner.</w:t>
            </w:r>
          </w:p>
        </w:tc>
        <w:tc>
          <w:tcPr>
            <w:tcW w:w="4876" w:type="dxa"/>
            <w:tcBorders>
              <w:top w:val="nil"/>
              <w:left w:val="nil"/>
              <w:bottom w:val="nil"/>
              <w:right w:val="nil"/>
            </w:tcBorders>
          </w:tcPr>
          <w:p w:rsidR="002117DC" w:rsidRPr="00C5114C" w:rsidP="00281717" w14:paraId="09D0FF38" w14:textId="77777777">
            <w:pPr>
              <w:pStyle w:val="Normal6a"/>
            </w:pPr>
            <w:r w:rsidRPr="00C5114C">
              <w:t>Pensionsbeskedet ska lämnas till medlemmar och förmånstagare, men hänsyn tas till särdragen i olika typer av pensionsplaner</w:t>
            </w:r>
            <w:r w:rsidRPr="00C5114C">
              <w:rPr>
                <w:b/>
                <w:i/>
              </w:rPr>
              <w:t>, ska säkerställa användbarhet för medlemmar och förmånstagare och underlätta införandet av information i pensionsplanerna</w:t>
            </w:r>
            <w:r w:rsidRPr="00C5114C">
              <w:t>.</w:t>
            </w:r>
          </w:p>
        </w:tc>
      </w:tr>
    </w:tbl>
    <w:p w:rsidR="002117DC" w:rsidRPr="00C5114C" w:rsidP="002117DC" w14:paraId="5678320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C231F56" w14:textId="77777777">
      <w:r w:rsidRPr="00C5114C">
        <w:rPr>
          <w:rStyle w:val="HideTWBExt"/>
        </w:rPr>
        <w:t>&lt;/Amend&gt;</w:t>
      </w:r>
    </w:p>
    <w:p w:rsidR="002117DC" w:rsidRPr="00C5114C" w:rsidP="002117DC" w14:paraId="1EA08DD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432</w:t>
      </w:r>
      <w:r w:rsidRPr="00C5114C">
        <w:rPr>
          <w:rStyle w:val="HideTWBExt"/>
          <w:b w:val="0"/>
        </w:rPr>
        <w:t>&lt;/NumAm&gt;</w:t>
      </w:r>
    </w:p>
    <w:p w:rsidR="002117DC" w:rsidRPr="00C5114C" w:rsidP="002117DC" w14:paraId="106EAA42"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00865316" w14:textId="77777777">
      <w:pPr>
        <w:pStyle w:val="NormalBold"/>
      </w:pPr>
      <w:r w:rsidRPr="00C5114C">
        <w:rPr>
          <w:rStyle w:val="HideTWBExt"/>
          <w:b w:val="0"/>
        </w:rPr>
        <w:t>&lt;/RepeatBlock-By&gt;</w:t>
      </w:r>
    </w:p>
    <w:p w:rsidR="002117DC" w:rsidRPr="00C5114C" w:rsidP="002117DC" w14:paraId="3C2E33C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386443F"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60F50518" w14:textId="77777777">
      <w:r w:rsidRPr="00C5114C">
        <w:rPr>
          <w:rStyle w:val="HideTWBExt"/>
        </w:rPr>
        <w:t>&lt;DocAmend2&gt;</w:t>
      </w:r>
      <w:r w:rsidRPr="00C5114C">
        <w:t>Direktiv (EU) 2016/2341</w:t>
      </w:r>
      <w:r w:rsidRPr="00C5114C">
        <w:rPr>
          <w:rStyle w:val="HideTWBExt"/>
        </w:rPr>
        <w:t>&lt;/DocAmend2&gt;</w:t>
      </w:r>
    </w:p>
    <w:p w:rsidR="002117DC" w:rsidRPr="00C5114C" w:rsidP="002117DC" w14:paraId="32D14C40" w14:textId="77777777">
      <w:r w:rsidRPr="00C5114C">
        <w:rPr>
          <w:rStyle w:val="HideTWBExt"/>
        </w:rPr>
        <w:t>&lt;Article2&gt;</w:t>
      </w:r>
      <w:r w:rsidRPr="00C5114C">
        <w:t>Artikel 38 – punkt 6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9C267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267079F" w14:textId="77777777"/>
        </w:tc>
      </w:tr>
      <w:tr w14:paraId="1F3CD58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27C9CE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19C963F" w14:textId="77777777">
            <w:pPr>
              <w:pStyle w:val="AmColumnHeading"/>
            </w:pPr>
            <w:r w:rsidRPr="00C5114C">
              <w:t>Ändringsförslag</w:t>
            </w:r>
          </w:p>
        </w:tc>
      </w:tr>
      <w:tr w14:paraId="2902DDD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BD8E346" w14:textId="77777777">
            <w:pPr>
              <w:pStyle w:val="Normal6a"/>
            </w:pPr>
            <w:r w:rsidRPr="00C5114C">
              <w:rPr>
                <w:b/>
                <w:i/>
              </w:rPr>
              <w:t>Eiopa ska, efter att ha utfört konsumenttester och branschtester, utarbeta förslag till tekniska standarder för tillsyn specificerar presentationen av den information som avses i artiklarna 38–40. När det gäller presentationen av den information om den historiska avkastningen som avses i artikel 39.1 i ska Eiopa ta hänsyn till särdragen hos olika typer av planer vid utarbetandet av dessa tekniska standarder för tillsyn, särskilt om medlemmar och förmånstagare bär investeringsrisk eller om investeringsstrategin är åldersberoende eller inbegriper durationsmatchning.</w:t>
            </w:r>
          </w:p>
        </w:tc>
        <w:tc>
          <w:tcPr>
            <w:tcW w:w="4876" w:type="dxa"/>
            <w:tcBorders>
              <w:top w:val="nil"/>
              <w:left w:val="nil"/>
              <w:bottom w:val="nil"/>
              <w:right w:val="nil"/>
            </w:tcBorders>
          </w:tcPr>
          <w:p w:rsidR="002117DC" w:rsidRPr="00C5114C" w:rsidP="00281717" w14:paraId="4A93F3F5" w14:textId="77777777">
            <w:pPr>
              <w:pStyle w:val="Normal6a"/>
            </w:pPr>
            <w:r w:rsidRPr="00C5114C">
              <w:rPr>
                <w:b/>
                <w:i/>
              </w:rPr>
              <w:t>utgår</w:t>
            </w:r>
          </w:p>
        </w:tc>
      </w:tr>
    </w:tbl>
    <w:p w:rsidR="002117DC" w:rsidRPr="00C5114C" w:rsidP="002117DC" w14:paraId="6E0540C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A9394B8" w14:textId="77777777">
      <w:r w:rsidRPr="00C5114C">
        <w:rPr>
          <w:rStyle w:val="HideTWBExt"/>
        </w:rPr>
        <w:t>&lt;/Amend&gt;</w:t>
      </w:r>
    </w:p>
    <w:p w:rsidR="002117DC" w:rsidRPr="00C5114C" w:rsidP="002117DC" w14:paraId="668A73C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433</w:t>
      </w:r>
      <w:r w:rsidRPr="00C5114C">
        <w:rPr>
          <w:rStyle w:val="HideTWBExt"/>
          <w:b w:val="0"/>
        </w:rPr>
        <w:t>&lt;/NumAm&gt;</w:t>
      </w:r>
    </w:p>
    <w:p w:rsidR="002117DC" w:rsidRPr="00C5114C" w:rsidP="002117DC" w14:paraId="68877187"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2F1B2DA6" w14:textId="77777777">
      <w:pPr>
        <w:pStyle w:val="NormalBold"/>
      </w:pPr>
      <w:r w:rsidRPr="00C5114C">
        <w:rPr>
          <w:rStyle w:val="HideTWBExt"/>
          <w:b w:val="0"/>
        </w:rPr>
        <w:t>&lt;/RepeatBlock-By&gt;</w:t>
      </w:r>
    </w:p>
    <w:p w:rsidR="002117DC" w:rsidRPr="00C5114C" w:rsidP="002117DC" w14:paraId="40B2F878"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CF2F228"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7F40A4D8" w14:textId="77777777">
      <w:r w:rsidRPr="00C5114C">
        <w:rPr>
          <w:rStyle w:val="HideTWBExt"/>
        </w:rPr>
        <w:t>&lt;DocAmend2&gt;</w:t>
      </w:r>
      <w:r w:rsidRPr="00C5114C">
        <w:t>Direktiv (EU) 2016/2341</w:t>
      </w:r>
      <w:r w:rsidRPr="00C5114C">
        <w:rPr>
          <w:rStyle w:val="HideTWBExt"/>
        </w:rPr>
        <w:t>&lt;/DocAmend2&gt;</w:t>
      </w:r>
    </w:p>
    <w:p w:rsidR="002117DC" w:rsidRPr="00C5114C" w:rsidP="002117DC" w14:paraId="6E00FB23" w14:textId="77777777">
      <w:r w:rsidRPr="00C5114C">
        <w:rPr>
          <w:rStyle w:val="HideTWBExt"/>
        </w:rPr>
        <w:t>&lt;Article2&gt;</w:t>
      </w:r>
      <w:r w:rsidRPr="00C5114C">
        <w:t>Artikel 38 – punkt 6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4CFA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6AF538B" w14:textId="77777777"/>
        </w:tc>
      </w:tr>
      <w:tr w14:paraId="7BD0869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23E9FB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7831BDB" w14:textId="77777777">
            <w:pPr>
              <w:pStyle w:val="AmColumnHeading"/>
            </w:pPr>
            <w:r w:rsidRPr="00C5114C">
              <w:t>Ändringsförslag</w:t>
            </w:r>
          </w:p>
        </w:tc>
      </w:tr>
      <w:tr w14:paraId="4118144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9C8F7CD" w14:textId="77777777">
            <w:pPr>
              <w:pStyle w:val="Normal6a"/>
            </w:pPr>
            <w:r w:rsidRPr="00C5114C">
              <w:rPr>
                <w:b/>
                <w:i/>
              </w:rPr>
              <w:t>Eiopa ska, efter att ha utfört konsumenttester och branschtester, utarbeta förslag till tekniska standarder för tillsyn specificerar presentationen av den information som avses i artiklarna 38–40. När det gäller presentationen av den information om den historiska avkastningen som avses i artikel 39.1 i ska Eiopa ta hänsyn till särdragen hos olika typer av planer vid utarbetandet av dessa tekniska standarder för tillsyn, särskilt om medlemmar och förmånstagare bär investeringsrisk eller om investeringsstrategin är åldersberoende eller inbegriper durationsmatchning.</w:t>
            </w:r>
          </w:p>
        </w:tc>
        <w:tc>
          <w:tcPr>
            <w:tcW w:w="4876" w:type="dxa"/>
            <w:tcBorders>
              <w:top w:val="nil"/>
              <w:left w:val="nil"/>
              <w:bottom w:val="nil"/>
              <w:right w:val="nil"/>
            </w:tcBorders>
          </w:tcPr>
          <w:p w:rsidR="002117DC" w:rsidRPr="00C5114C" w:rsidP="00281717" w14:paraId="7DD720F3" w14:textId="77777777">
            <w:pPr>
              <w:pStyle w:val="Normal6a"/>
            </w:pPr>
            <w:r w:rsidRPr="00C5114C">
              <w:rPr>
                <w:b/>
                <w:i/>
              </w:rPr>
              <w:t>utgår</w:t>
            </w:r>
          </w:p>
        </w:tc>
      </w:tr>
    </w:tbl>
    <w:p w:rsidR="002117DC" w:rsidRPr="00C5114C" w:rsidP="002117DC" w14:paraId="53CF719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84485DD" w14:textId="77777777">
      <w:r w:rsidRPr="00C5114C">
        <w:rPr>
          <w:rStyle w:val="HideTWBExt"/>
        </w:rPr>
        <w:t>&lt;/Amend&gt;</w:t>
      </w:r>
    </w:p>
    <w:p w:rsidR="002117DC" w:rsidRPr="00C5114C" w:rsidP="002117DC" w14:paraId="29A73F5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434</w:t>
      </w:r>
      <w:r w:rsidRPr="00C5114C">
        <w:rPr>
          <w:rStyle w:val="HideTWBExt"/>
          <w:b w:val="0"/>
        </w:rPr>
        <w:t>&lt;/NumAm&gt;</w:t>
      </w:r>
    </w:p>
    <w:p w:rsidR="002117DC" w:rsidRPr="00C5114C" w:rsidP="002117DC" w14:paraId="1035DD27"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7D71CDE6" w14:textId="77777777">
      <w:pPr>
        <w:pStyle w:val="NormalBold"/>
      </w:pPr>
      <w:r w:rsidRPr="00C5114C">
        <w:rPr>
          <w:rStyle w:val="HideTWBExt"/>
          <w:b w:val="0"/>
        </w:rPr>
        <w:t>&lt;/RepeatBlock-By&gt;</w:t>
      </w:r>
    </w:p>
    <w:p w:rsidR="002117DC" w:rsidRPr="00C5114C" w:rsidP="002117DC" w14:paraId="11F4DB4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98C1943"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0EB21894" w14:textId="77777777">
      <w:r w:rsidRPr="00C5114C">
        <w:rPr>
          <w:rStyle w:val="HideTWBExt"/>
        </w:rPr>
        <w:t>&lt;DocAmend2&gt;</w:t>
      </w:r>
      <w:r w:rsidRPr="00C5114C">
        <w:t>Direktiv (EU) 2016/2341</w:t>
      </w:r>
      <w:r w:rsidRPr="00C5114C">
        <w:rPr>
          <w:rStyle w:val="HideTWBExt"/>
        </w:rPr>
        <w:t>&lt;/DocAmend2&gt;</w:t>
      </w:r>
    </w:p>
    <w:p w:rsidR="002117DC" w:rsidRPr="00C5114C" w:rsidP="002117DC" w14:paraId="61659558" w14:textId="77777777">
      <w:r w:rsidRPr="00C5114C">
        <w:rPr>
          <w:rStyle w:val="HideTWBExt"/>
        </w:rPr>
        <w:t>&lt;Article2&gt;</w:t>
      </w:r>
      <w:r w:rsidRPr="00C5114C">
        <w:t>Artikel 38 – punkt 6 – stycke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B1223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11F37EC" w14:textId="77777777"/>
        </w:tc>
      </w:tr>
      <w:tr w14:paraId="5652C44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77B5F4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3029D21" w14:textId="77777777">
            <w:pPr>
              <w:pStyle w:val="AmColumnHeading"/>
            </w:pPr>
            <w:r w:rsidRPr="00C5114C">
              <w:t>Ändringsförslag</w:t>
            </w:r>
          </w:p>
        </w:tc>
      </w:tr>
      <w:tr w14:paraId="3DEBC6E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0405745" w14:textId="77777777">
            <w:pPr>
              <w:pStyle w:val="Normal6a"/>
            </w:pPr>
            <w:r w:rsidRPr="00C5114C">
              <w:rPr>
                <w:b/>
                <w:i/>
              </w:rPr>
              <w:t>För att minimera förekomsten av dubbla rapporteringskrav ska Eiopa vid utarbetandet av förslaget till tillsynsstandarder i största möjliga utsträckning säkerställa att det ligger i linje med kommissionens delegerade förordning (EU) 2021/473</w:t>
            </w:r>
            <w:r w:rsidRPr="00C5114C">
              <w:rPr>
                <w:b/>
                <w:i/>
                <w:vertAlign w:val="superscript"/>
              </w:rPr>
              <w:t>*</w:t>
            </w:r>
            <w:r w:rsidRPr="00C5114C">
              <w:rPr>
                <w:b/>
                <w:i/>
              </w:rPr>
              <w:t xml:space="preserve"> och sträva efter att göra det lättare att föra in informationen i pensionsbesked i pensionsspårningssystem och att säkerställa att den är användbar för medlemmar och förmånstagare.</w:t>
            </w:r>
          </w:p>
        </w:tc>
        <w:tc>
          <w:tcPr>
            <w:tcW w:w="4876" w:type="dxa"/>
            <w:tcBorders>
              <w:top w:val="nil"/>
              <w:left w:val="nil"/>
              <w:bottom w:val="nil"/>
              <w:right w:val="nil"/>
            </w:tcBorders>
          </w:tcPr>
          <w:p w:rsidR="002117DC" w:rsidRPr="00C5114C" w:rsidP="00281717" w14:paraId="7F60C17D" w14:textId="77777777">
            <w:pPr>
              <w:pStyle w:val="Normal6a"/>
            </w:pPr>
            <w:r w:rsidRPr="00C5114C">
              <w:rPr>
                <w:b/>
                <w:i/>
              </w:rPr>
              <w:t>utgår</w:t>
            </w:r>
          </w:p>
        </w:tc>
      </w:tr>
    </w:tbl>
    <w:p w:rsidR="002117DC" w:rsidRPr="00C5114C" w:rsidP="002117DC" w14:paraId="193B6F4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829CAD2" w14:textId="77777777">
      <w:r w:rsidRPr="00C5114C">
        <w:rPr>
          <w:rStyle w:val="HideTWBExt"/>
        </w:rPr>
        <w:t>&lt;/Amend&gt;</w:t>
      </w:r>
    </w:p>
    <w:p w:rsidR="002117DC" w:rsidRPr="00C5114C" w:rsidP="002117DC" w14:paraId="7530DED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435</w:t>
      </w:r>
      <w:r w:rsidRPr="00C5114C">
        <w:rPr>
          <w:rStyle w:val="HideTWBExt"/>
          <w:b w:val="0"/>
        </w:rPr>
        <w:t>&lt;/NumAm&gt;</w:t>
      </w:r>
    </w:p>
    <w:p w:rsidR="002117DC" w:rsidRPr="00C5114C" w:rsidP="002117DC" w14:paraId="6EE13C29"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51CDE64E" w14:textId="77777777">
      <w:pPr>
        <w:pStyle w:val="NormalBold"/>
      </w:pPr>
      <w:r w:rsidRPr="00C5114C">
        <w:rPr>
          <w:rStyle w:val="HideTWBExt"/>
          <w:b w:val="0"/>
        </w:rPr>
        <w:t>&lt;/RepeatBlock-By&gt;</w:t>
      </w:r>
    </w:p>
    <w:p w:rsidR="002117DC" w:rsidRPr="00C5114C" w:rsidP="002117DC" w14:paraId="6309307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2949E1D"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4A82C5C8" w14:textId="77777777">
      <w:r w:rsidRPr="00C5114C">
        <w:rPr>
          <w:rStyle w:val="HideTWBExt"/>
        </w:rPr>
        <w:t>&lt;DocAmend2&gt;</w:t>
      </w:r>
      <w:r w:rsidRPr="00C5114C">
        <w:t>Direktiv (EU) 2016/2341</w:t>
      </w:r>
      <w:r w:rsidRPr="00C5114C">
        <w:rPr>
          <w:rStyle w:val="HideTWBExt"/>
        </w:rPr>
        <w:t>&lt;/DocAmend2&gt;</w:t>
      </w:r>
    </w:p>
    <w:p w:rsidR="002117DC" w:rsidRPr="00C5114C" w:rsidP="002117DC" w14:paraId="15EA5E41" w14:textId="77777777">
      <w:r w:rsidRPr="00C5114C">
        <w:rPr>
          <w:rStyle w:val="HideTWBExt"/>
        </w:rPr>
        <w:t>&lt;Article2&gt;</w:t>
      </w:r>
      <w:r w:rsidRPr="00C5114C">
        <w:t>Artikel 38 – punkt 6 – stycke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D17A3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B2E99DC" w14:textId="77777777"/>
        </w:tc>
      </w:tr>
      <w:tr w14:paraId="5BC70A3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04B76E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A1CBE8E" w14:textId="77777777">
            <w:pPr>
              <w:pStyle w:val="AmColumnHeading"/>
            </w:pPr>
            <w:r w:rsidRPr="00C5114C">
              <w:t>Ändringsförslag</w:t>
            </w:r>
          </w:p>
        </w:tc>
      </w:tr>
      <w:tr w14:paraId="4C72F9B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DDF44B4" w14:textId="77777777">
            <w:pPr>
              <w:pStyle w:val="Normal6a"/>
            </w:pPr>
            <w:r w:rsidRPr="00C5114C">
              <w:rPr>
                <w:b/>
                <w:i/>
              </w:rPr>
              <w:t>För att minimera förekomsten av dubbla rapporteringskrav ska Eiopa vid utarbetandet av förslaget till tillsynsstandarder i största möjliga utsträckning säkerställa att det ligger i linje med kommissionens delegerade förordning (EU) 2021/473</w:t>
            </w:r>
            <w:r w:rsidRPr="00C5114C">
              <w:rPr>
                <w:b/>
                <w:i/>
                <w:vertAlign w:val="superscript"/>
              </w:rPr>
              <w:t>*</w:t>
            </w:r>
            <w:r w:rsidRPr="00C5114C">
              <w:rPr>
                <w:b/>
                <w:i/>
              </w:rPr>
              <w:t xml:space="preserve"> och sträva efter att göra det lättare att föra in informationen i pensionsbesked i pensionsspårningssystem och att säkerställa att den är användbar för medlemmar och förmånstagare.</w:t>
            </w:r>
          </w:p>
        </w:tc>
        <w:tc>
          <w:tcPr>
            <w:tcW w:w="4876" w:type="dxa"/>
            <w:tcBorders>
              <w:top w:val="nil"/>
              <w:left w:val="nil"/>
              <w:bottom w:val="nil"/>
              <w:right w:val="nil"/>
            </w:tcBorders>
          </w:tcPr>
          <w:p w:rsidR="002117DC" w:rsidRPr="00C5114C" w:rsidP="00281717" w14:paraId="795BA918" w14:textId="77777777">
            <w:pPr>
              <w:pStyle w:val="Normal6a"/>
            </w:pPr>
            <w:r w:rsidRPr="00C5114C">
              <w:rPr>
                <w:b/>
                <w:i/>
              </w:rPr>
              <w:t>utgår</w:t>
            </w:r>
          </w:p>
        </w:tc>
      </w:tr>
    </w:tbl>
    <w:p w:rsidR="002117DC" w:rsidRPr="00C5114C" w:rsidP="002117DC" w14:paraId="71E31FB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144DD2A" w14:textId="77777777">
      <w:r w:rsidRPr="00C5114C">
        <w:rPr>
          <w:rStyle w:val="HideTWBExt"/>
        </w:rPr>
        <w:t>&lt;/Amend&gt;</w:t>
      </w:r>
    </w:p>
    <w:p w:rsidR="002117DC" w:rsidRPr="00C5114C" w:rsidP="002117DC" w14:paraId="37D906B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436</w:t>
      </w:r>
      <w:r w:rsidRPr="00C5114C">
        <w:rPr>
          <w:rStyle w:val="HideTWBExt"/>
          <w:b w:val="0"/>
        </w:rPr>
        <w:t>&lt;/NumAm&gt;</w:t>
      </w:r>
    </w:p>
    <w:p w:rsidR="002117DC" w:rsidRPr="00C5114C" w:rsidP="002117DC" w14:paraId="1BE466B7"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24453D18" w14:textId="77777777">
      <w:pPr>
        <w:pStyle w:val="NormalBold"/>
      </w:pPr>
      <w:r w:rsidRPr="00C5114C">
        <w:rPr>
          <w:rStyle w:val="HideTWBExt"/>
          <w:b w:val="0"/>
        </w:rPr>
        <w:t>&lt;/RepeatBlock-By&gt;</w:t>
      </w:r>
    </w:p>
    <w:p w:rsidR="002117DC" w:rsidRPr="00C5114C" w:rsidP="002117DC" w14:paraId="0F45878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96E1126"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0E94D259" w14:textId="77777777">
      <w:r w:rsidRPr="00C5114C">
        <w:rPr>
          <w:rStyle w:val="HideTWBExt"/>
        </w:rPr>
        <w:t>&lt;DocAmend2&gt;</w:t>
      </w:r>
      <w:r w:rsidRPr="00C5114C">
        <w:t>Direktiv (EU) 2016/2341</w:t>
      </w:r>
      <w:r w:rsidRPr="00C5114C">
        <w:rPr>
          <w:rStyle w:val="HideTWBExt"/>
        </w:rPr>
        <w:t>&lt;/DocAmend2&gt;</w:t>
      </w:r>
    </w:p>
    <w:p w:rsidR="002117DC" w:rsidRPr="00C5114C" w:rsidP="002117DC" w14:paraId="7E565767" w14:textId="77777777">
      <w:r w:rsidRPr="00C5114C">
        <w:rPr>
          <w:rStyle w:val="HideTWBExt"/>
        </w:rPr>
        <w:t>&lt;Article2&gt;</w:t>
      </w:r>
      <w:r w:rsidRPr="00C5114C">
        <w:t>Artikel 38 – punkt 6 – stycke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1084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163F7AA" w14:textId="77777777"/>
        </w:tc>
      </w:tr>
      <w:tr w14:paraId="584AD28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548601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49C3930" w14:textId="77777777">
            <w:pPr>
              <w:pStyle w:val="AmColumnHeading"/>
            </w:pPr>
            <w:r w:rsidRPr="00C5114C">
              <w:t>Ändringsförslag</w:t>
            </w:r>
          </w:p>
        </w:tc>
      </w:tr>
      <w:tr w14:paraId="691BE67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97C95E9" w14:textId="77777777">
            <w:pPr>
              <w:pStyle w:val="Normal6a"/>
            </w:pPr>
            <w:r w:rsidRPr="00C5114C">
              <w:rPr>
                <w:b/>
                <w:i/>
              </w:rPr>
              <w:t>Eiopa ska överlämna dessa förslag till tekniska standarder för tillsyn till kommissionen senast den [Publikationsbyrån: för in datum 18 månader efter dagen för ikraftträdande].</w:t>
            </w:r>
          </w:p>
        </w:tc>
        <w:tc>
          <w:tcPr>
            <w:tcW w:w="4876" w:type="dxa"/>
            <w:tcBorders>
              <w:top w:val="nil"/>
              <w:left w:val="nil"/>
              <w:bottom w:val="nil"/>
              <w:right w:val="nil"/>
            </w:tcBorders>
          </w:tcPr>
          <w:p w:rsidR="002117DC" w:rsidRPr="00C5114C" w:rsidP="00281717" w14:paraId="4B8FDCF1" w14:textId="77777777">
            <w:pPr>
              <w:pStyle w:val="Normal6a"/>
            </w:pPr>
            <w:r w:rsidRPr="00C5114C">
              <w:rPr>
                <w:b/>
                <w:i/>
              </w:rPr>
              <w:t>utgår</w:t>
            </w:r>
          </w:p>
        </w:tc>
      </w:tr>
    </w:tbl>
    <w:p w:rsidR="002117DC" w:rsidRPr="00C5114C" w:rsidP="002117DC" w14:paraId="6E651FB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87DDFE8" w14:textId="77777777">
      <w:r w:rsidRPr="00C5114C">
        <w:rPr>
          <w:rStyle w:val="HideTWBExt"/>
        </w:rPr>
        <w:t>&lt;/Amend&gt;</w:t>
      </w:r>
    </w:p>
    <w:p w:rsidR="002117DC" w:rsidRPr="00C5114C" w:rsidP="002117DC" w14:paraId="2576E81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437</w:t>
      </w:r>
      <w:r w:rsidRPr="00C5114C">
        <w:rPr>
          <w:rStyle w:val="HideTWBExt"/>
          <w:b w:val="0"/>
        </w:rPr>
        <w:t>&lt;/NumAm&gt;</w:t>
      </w:r>
    </w:p>
    <w:p w:rsidR="002117DC" w:rsidRPr="00C5114C" w:rsidP="002117DC" w14:paraId="5DB37B46"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498D04FF" w14:textId="77777777">
      <w:pPr>
        <w:pStyle w:val="NormalBold"/>
      </w:pPr>
      <w:r w:rsidRPr="00C5114C">
        <w:rPr>
          <w:rStyle w:val="HideTWBExt"/>
          <w:b w:val="0"/>
        </w:rPr>
        <w:t>&lt;/RepeatBlock-By&gt;</w:t>
      </w:r>
    </w:p>
    <w:p w:rsidR="002117DC" w:rsidRPr="00C5114C" w:rsidP="002117DC" w14:paraId="420578F0"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6FD61E8"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21A1EF81" w14:textId="77777777">
      <w:r w:rsidRPr="00C5114C">
        <w:rPr>
          <w:rStyle w:val="HideTWBExt"/>
        </w:rPr>
        <w:t>&lt;DocAmend2&gt;</w:t>
      </w:r>
      <w:r w:rsidRPr="00C5114C">
        <w:t>Direktiv (EU) 2016/2341</w:t>
      </w:r>
      <w:r w:rsidRPr="00C5114C">
        <w:rPr>
          <w:rStyle w:val="HideTWBExt"/>
        </w:rPr>
        <w:t>&lt;/DocAmend2&gt;</w:t>
      </w:r>
    </w:p>
    <w:p w:rsidR="002117DC" w:rsidRPr="00C5114C" w:rsidP="002117DC" w14:paraId="5C6DE2C1" w14:textId="77777777">
      <w:r w:rsidRPr="00C5114C">
        <w:rPr>
          <w:rStyle w:val="HideTWBExt"/>
        </w:rPr>
        <w:t>&lt;Article2&gt;</w:t>
      </w:r>
      <w:r w:rsidRPr="00C5114C">
        <w:t>Artikel 38 – punkt 6 – stycke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28F25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EA0FD78" w14:textId="77777777"/>
        </w:tc>
      </w:tr>
      <w:tr w14:paraId="47D1D3C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AE6806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7D7AB42" w14:textId="77777777">
            <w:pPr>
              <w:pStyle w:val="AmColumnHeading"/>
            </w:pPr>
            <w:r w:rsidRPr="00C5114C">
              <w:t>Ändringsförslag</w:t>
            </w:r>
          </w:p>
        </w:tc>
      </w:tr>
      <w:tr w14:paraId="309FA35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7B6AF2E" w14:textId="77777777">
            <w:pPr>
              <w:pStyle w:val="Normal6a"/>
            </w:pPr>
            <w:r w:rsidRPr="00C5114C">
              <w:rPr>
                <w:b/>
                <w:i/>
              </w:rPr>
              <w:t>Eiopa ska överlämna dessa förslag till tekniska standarder för tillsyn till kommissionen senast den [Publikationsbyrån: för in datum 18 månader efter dagen för ikraftträdande].</w:t>
            </w:r>
          </w:p>
        </w:tc>
        <w:tc>
          <w:tcPr>
            <w:tcW w:w="4876" w:type="dxa"/>
            <w:tcBorders>
              <w:top w:val="nil"/>
              <w:left w:val="nil"/>
              <w:bottom w:val="nil"/>
              <w:right w:val="nil"/>
            </w:tcBorders>
          </w:tcPr>
          <w:p w:rsidR="002117DC" w:rsidRPr="00C5114C" w:rsidP="00281717" w14:paraId="166B621D" w14:textId="77777777">
            <w:pPr>
              <w:pStyle w:val="Normal6a"/>
            </w:pPr>
            <w:r w:rsidRPr="00C5114C">
              <w:rPr>
                <w:b/>
                <w:i/>
              </w:rPr>
              <w:t>utgår</w:t>
            </w:r>
          </w:p>
        </w:tc>
      </w:tr>
    </w:tbl>
    <w:p w:rsidR="002117DC" w:rsidRPr="00C5114C" w:rsidP="002117DC" w14:paraId="7749176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A14382A" w14:textId="77777777">
      <w:r w:rsidRPr="00C5114C">
        <w:rPr>
          <w:rStyle w:val="HideTWBExt"/>
        </w:rPr>
        <w:t>&lt;/Amend&gt;</w:t>
      </w:r>
    </w:p>
    <w:p w:rsidR="002117DC" w:rsidRPr="00C5114C" w:rsidP="002117DC" w14:paraId="24D369C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438</w:t>
      </w:r>
      <w:r w:rsidRPr="00C5114C">
        <w:rPr>
          <w:rStyle w:val="HideTWBExt"/>
          <w:b w:val="0"/>
        </w:rPr>
        <w:t>&lt;/NumAm&gt;</w:t>
      </w:r>
    </w:p>
    <w:p w:rsidR="002117DC" w:rsidRPr="00C5114C" w:rsidP="002117DC" w14:paraId="5D8D5294"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11A5D175" w14:textId="77777777">
      <w:pPr>
        <w:pStyle w:val="NormalBold"/>
      </w:pPr>
      <w:r w:rsidRPr="00C5114C">
        <w:rPr>
          <w:rStyle w:val="HideTWBExt"/>
          <w:b w:val="0"/>
        </w:rPr>
        <w:t>&lt;/RepeatBlock-By&gt;</w:t>
      </w:r>
    </w:p>
    <w:p w:rsidR="002117DC" w:rsidRPr="00C5114C" w:rsidP="002117DC" w14:paraId="2161393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9DDBACB"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3A53CB39" w14:textId="77777777">
      <w:r w:rsidRPr="00C5114C">
        <w:rPr>
          <w:rStyle w:val="HideTWBExt"/>
        </w:rPr>
        <w:t>&lt;DocAmend2&gt;</w:t>
      </w:r>
      <w:r w:rsidRPr="00C5114C">
        <w:t>Direktiv (EU) 2016/2341</w:t>
      </w:r>
      <w:r w:rsidRPr="00C5114C">
        <w:rPr>
          <w:rStyle w:val="HideTWBExt"/>
        </w:rPr>
        <w:t>&lt;/DocAmend2&gt;</w:t>
      </w:r>
    </w:p>
    <w:p w:rsidR="002117DC" w:rsidRPr="00C5114C" w:rsidP="002117DC" w14:paraId="3BA81C81" w14:textId="77777777">
      <w:r w:rsidRPr="00C5114C">
        <w:rPr>
          <w:rStyle w:val="HideTWBExt"/>
        </w:rPr>
        <w:t>&lt;Article2&gt;</w:t>
      </w:r>
      <w:r w:rsidRPr="00C5114C">
        <w:t>Artikel 38 – punkt 6 – stycke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AFF014"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B5A4FB0" w14:textId="77777777"/>
        </w:tc>
      </w:tr>
      <w:tr w14:paraId="31BB1C6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299DA4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357934F" w14:textId="77777777">
            <w:pPr>
              <w:pStyle w:val="AmColumnHeading"/>
            </w:pPr>
            <w:r w:rsidRPr="00C5114C">
              <w:t>Ändringsförslag</w:t>
            </w:r>
          </w:p>
        </w:tc>
      </w:tr>
      <w:tr w14:paraId="6CC7DAF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23DC966" w14:textId="77777777">
            <w:pPr>
              <w:pStyle w:val="Normal6a"/>
            </w:pPr>
            <w:r w:rsidRPr="00C5114C">
              <w:rPr>
                <w:b/>
                <w:i/>
              </w:rPr>
              <w:t>Kommissionen ges befogenhet att komplettera detta direktiv genom att anta de tekniska standarder för tillsyn som avses i första stycket i enlighet med artikel 10 i förordning (EU) nr 1094/2010.</w:t>
            </w:r>
          </w:p>
        </w:tc>
        <w:tc>
          <w:tcPr>
            <w:tcW w:w="4876" w:type="dxa"/>
            <w:tcBorders>
              <w:top w:val="nil"/>
              <w:left w:val="nil"/>
              <w:bottom w:val="nil"/>
              <w:right w:val="nil"/>
            </w:tcBorders>
          </w:tcPr>
          <w:p w:rsidR="002117DC" w:rsidRPr="00C5114C" w:rsidP="00281717" w14:paraId="4764456A" w14:textId="77777777">
            <w:pPr>
              <w:pStyle w:val="Normal6a"/>
            </w:pPr>
            <w:r w:rsidRPr="00C5114C">
              <w:rPr>
                <w:b/>
                <w:i/>
              </w:rPr>
              <w:t>utgår</w:t>
            </w:r>
          </w:p>
        </w:tc>
      </w:tr>
    </w:tbl>
    <w:p w:rsidR="002117DC" w:rsidRPr="00C5114C" w:rsidP="002117DC" w14:paraId="4A28C977"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9C5C4DB" w14:textId="77777777">
      <w:r w:rsidRPr="00C5114C">
        <w:rPr>
          <w:rStyle w:val="HideTWBExt"/>
        </w:rPr>
        <w:t>&lt;/Amend&gt;</w:t>
      </w:r>
    </w:p>
    <w:p w:rsidR="002117DC" w:rsidRPr="00C5114C" w:rsidP="002117DC" w14:paraId="3AF0A50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439</w:t>
      </w:r>
      <w:r w:rsidRPr="00C5114C">
        <w:rPr>
          <w:rStyle w:val="HideTWBExt"/>
          <w:b w:val="0"/>
        </w:rPr>
        <w:t>&lt;/NumAm&gt;</w:t>
      </w:r>
    </w:p>
    <w:p w:rsidR="002117DC" w:rsidRPr="00C5114C" w:rsidP="002117DC" w14:paraId="3CF715B1"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6E080A94" w14:textId="77777777">
      <w:pPr>
        <w:pStyle w:val="NormalBold"/>
      </w:pPr>
      <w:r w:rsidRPr="00C5114C">
        <w:rPr>
          <w:rStyle w:val="HideTWBExt"/>
          <w:b w:val="0"/>
        </w:rPr>
        <w:t>&lt;/RepeatBlock-By&gt;</w:t>
      </w:r>
    </w:p>
    <w:p w:rsidR="002117DC" w:rsidRPr="00C5114C" w:rsidP="002117DC" w14:paraId="458AC37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779245C" w14:textId="77777777">
      <w:pPr>
        <w:pStyle w:val="NormalBold"/>
      </w:pPr>
      <w:r w:rsidRPr="00C5114C">
        <w:rPr>
          <w:rStyle w:val="HideTWBExt"/>
          <w:b w:val="0"/>
        </w:rPr>
        <w:t>&lt;Article&gt;</w:t>
      </w:r>
      <w:r w:rsidRPr="00C5114C">
        <w:t>Artikel 1 – stycke 1 – led 38 – led b</w:t>
      </w:r>
      <w:r w:rsidRPr="00C5114C">
        <w:rPr>
          <w:rStyle w:val="HideTWBExt"/>
          <w:b w:val="0"/>
        </w:rPr>
        <w:t>&lt;/Article&gt;</w:t>
      </w:r>
    </w:p>
    <w:p w:rsidR="002117DC" w:rsidRPr="00C5114C" w:rsidP="002117DC" w14:paraId="7D74DAD9" w14:textId="77777777">
      <w:r w:rsidRPr="00C5114C">
        <w:rPr>
          <w:rStyle w:val="HideTWBExt"/>
        </w:rPr>
        <w:t>&lt;DocAmend2&gt;</w:t>
      </w:r>
      <w:r w:rsidRPr="00C5114C">
        <w:t>Direktiv (EU) 2016/2341</w:t>
      </w:r>
      <w:r w:rsidRPr="00C5114C">
        <w:rPr>
          <w:rStyle w:val="HideTWBExt"/>
        </w:rPr>
        <w:t>&lt;/DocAmend2&gt;</w:t>
      </w:r>
    </w:p>
    <w:p w:rsidR="002117DC" w:rsidRPr="00C5114C" w:rsidP="002117DC" w14:paraId="06FCB9BC" w14:textId="77777777">
      <w:r w:rsidRPr="00C5114C">
        <w:rPr>
          <w:rStyle w:val="HideTWBExt"/>
        </w:rPr>
        <w:t>&lt;Article2&gt;</w:t>
      </w:r>
      <w:r w:rsidRPr="00C5114C">
        <w:t>Artikel 38 – punkt 6 – stycke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2ABE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86E215D" w14:textId="77777777"/>
        </w:tc>
      </w:tr>
      <w:tr w14:paraId="51DC445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58887F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1D4F589" w14:textId="77777777">
            <w:pPr>
              <w:pStyle w:val="AmColumnHeading"/>
            </w:pPr>
            <w:r w:rsidRPr="00C5114C">
              <w:t>Ändringsförslag</w:t>
            </w:r>
          </w:p>
        </w:tc>
      </w:tr>
      <w:tr w14:paraId="7EAA76B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A368098" w14:textId="77777777">
            <w:pPr>
              <w:pStyle w:val="Normal6a"/>
            </w:pPr>
            <w:r w:rsidRPr="00C5114C">
              <w:rPr>
                <w:b/>
                <w:i/>
              </w:rPr>
              <w:t>Kommissionen ges befogenhet att komplettera detta direktiv genom att anta de tekniska standarder för tillsyn som avses i första stycket i enlighet med artikel 10 i förordning (EU) nr 1094/2010.</w:t>
            </w:r>
          </w:p>
        </w:tc>
        <w:tc>
          <w:tcPr>
            <w:tcW w:w="4876" w:type="dxa"/>
            <w:tcBorders>
              <w:top w:val="nil"/>
              <w:left w:val="nil"/>
              <w:bottom w:val="nil"/>
              <w:right w:val="nil"/>
            </w:tcBorders>
          </w:tcPr>
          <w:p w:rsidR="002117DC" w:rsidRPr="00C5114C" w:rsidP="00281717" w14:paraId="67F00987" w14:textId="77777777">
            <w:pPr>
              <w:pStyle w:val="Normal6a"/>
            </w:pPr>
            <w:r w:rsidRPr="00C5114C">
              <w:rPr>
                <w:b/>
                <w:i/>
              </w:rPr>
              <w:t>utgår</w:t>
            </w:r>
          </w:p>
        </w:tc>
      </w:tr>
    </w:tbl>
    <w:p w:rsidR="002117DC" w:rsidRPr="00C5114C" w:rsidP="002117DC" w14:paraId="6C99B2F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F74394C" w14:textId="77777777">
      <w:r w:rsidRPr="00C5114C">
        <w:rPr>
          <w:rStyle w:val="HideTWBExt"/>
        </w:rPr>
        <w:t>&lt;/Amend&gt;</w:t>
      </w:r>
    </w:p>
    <w:p w:rsidR="002117DC" w:rsidRPr="00C5114C" w:rsidP="002117DC" w14:paraId="4102561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440</w:t>
      </w:r>
      <w:r w:rsidRPr="00C5114C">
        <w:rPr>
          <w:rStyle w:val="HideTWBExt"/>
          <w:b w:val="0"/>
        </w:rPr>
        <w:t>&lt;/NumAm&gt;</w:t>
      </w:r>
    </w:p>
    <w:p w:rsidR="002117DC" w:rsidRPr="00C5114C" w:rsidP="002117DC" w14:paraId="11ADD1AE"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5451B675" w14:textId="77777777">
      <w:pPr>
        <w:pStyle w:val="NormalBold"/>
      </w:pPr>
      <w:r w:rsidRPr="00C5114C">
        <w:rPr>
          <w:rStyle w:val="HideTWBExt"/>
          <w:b w:val="0"/>
        </w:rPr>
        <w:t>&lt;/RepeatBlock-By&gt;</w:t>
      </w:r>
    </w:p>
    <w:p w:rsidR="002117DC" w:rsidRPr="00C5114C" w:rsidP="002117DC" w14:paraId="5DD193D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C20E004" w14:textId="77777777">
      <w:pPr>
        <w:pStyle w:val="NormalBold"/>
      </w:pPr>
      <w:r w:rsidRPr="00C5114C">
        <w:rPr>
          <w:rStyle w:val="HideTWBExt"/>
          <w:b w:val="0"/>
        </w:rPr>
        <w:t>&lt;Article&gt;</w:t>
      </w:r>
      <w:r w:rsidRPr="00C5114C">
        <w:t>Artikel 1 – stycke 1 – led 38 – led ba (nytt)</w:t>
      </w:r>
      <w:r w:rsidRPr="00C5114C">
        <w:rPr>
          <w:rStyle w:val="HideTWBExt"/>
          <w:b w:val="0"/>
        </w:rPr>
        <w:t>&lt;/Article&gt;</w:t>
      </w:r>
    </w:p>
    <w:p w:rsidR="002117DC" w:rsidRPr="00C5114C" w:rsidP="002117DC" w14:paraId="243ED58B" w14:textId="77777777">
      <w:r w:rsidRPr="00C5114C">
        <w:rPr>
          <w:rStyle w:val="HideTWBExt"/>
        </w:rPr>
        <w:t>&lt;DocAmend2&gt;</w:t>
      </w:r>
      <w:r w:rsidRPr="00C5114C">
        <w:t>Direktiv (EU) 2016/2341</w:t>
      </w:r>
      <w:r w:rsidRPr="00C5114C">
        <w:rPr>
          <w:rStyle w:val="HideTWBExt"/>
        </w:rPr>
        <w:t>&lt;/DocAmend2&gt;</w:t>
      </w:r>
    </w:p>
    <w:p w:rsidR="002117DC" w:rsidRPr="00C5114C" w:rsidP="002117DC" w14:paraId="1992F20A" w14:textId="77777777">
      <w:r w:rsidRPr="00C5114C">
        <w:rPr>
          <w:rStyle w:val="HideTWBExt"/>
        </w:rPr>
        <w:t>&lt;Article2&gt;</w:t>
      </w:r>
      <w:r w:rsidRPr="00C5114C">
        <w:t>Artikel 38 – punkt 6a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C5A2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55C3A7B" w14:textId="77777777"/>
        </w:tc>
      </w:tr>
      <w:tr w14:paraId="38081F3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C5B38F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2A67CA2" w14:textId="77777777">
            <w:pPr>
              <w:pStyle w:val="AmColumnHeading"/>
            </w:pPr>
            <w:r w:rsidRPr="00C5114C">
              <w:t>Ändringsförslag</w:t>
            </w:r>
          </w:p>
        </w:tc>
      </w:tr>
      <w:tr w14:paraId="217AFE9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AA1EB41" w14:textId="77777777">
            <w:pPr>
              <w:pStyle w:val="Normal6a"/>
            </w:pPr>
          </w:p>
        </w:tc>
        <w:tc>
          <w:tcPr>
            <w:tcW w:w="4876" w:type="dxa"/>
            <w:tcBorders>
              <w:top w:val="nil"/>
              <w:left w:val="nil"/>
              <w:bottom w:val="nil"/>
              <w:right w:val="nil"/>
            </w:tcBorders>
          </w:tcPr>
          <w:p w:rsidR="002117DC" w:rsidRPr="00C5114C" w:rsidP="00281717" w14:paraId="20CADC88" w14:textId="77777777">
            <w:pPr>
              <w:pStyle w:val="Normal6a"/>
            </w:pPr>
            <w:r w:rsidRPr="00C5114C">
              <w:rPr>
                <w:b/>
                <w:i/>
              </w:rPr>
              <w:t>ba)</w:t>
            </w:r>
            <w:r w:rsidRPr="00C5114C">
              <w:tab/>
            </w:r>
            <w:r w:rsidRPr="00C5114C">
              <w:rPr>
                <w:b/>
                <w:i/>
              </w:rPr>
              <w:t>Följande punkt ska läggas till som punkt 6a:</w:t>
            </w:r>
          </w:p>
        </w:tc>
      </w:tr>
      <w:tr w14:paraId="024D19B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68493C9" w14:textId="77777777">
            <w:pPr>
              <w:pStyle w:val="Normal6a"/>
            </w:pPr>
          </w:p>
        </w:tc>
        <w:tc>
          <w:tcPr>
            <w:tcW w:w="4876" w:type="dxa"/>
            <w:tcBorders>
              <w:top w:val="nil"/>
              <w:left w:val="nil"/>
              <w:bottom w:val="nil"/>
              <w:right w:val="nil"/>
            </w:tcBorders>
          </w:tcPr>
          <w:p w:rsidR="002117DC" w:rsidRPr="00C5114C" w:rsidP="00281717" w14:paraId="272645B6" w14:textId="77777777">
            <w:pPr>
              <w:pStyle w:val="Normal6a"/>
            </w:pPr>
            <w:r w:rsidRPr="00C5114C">
              <w:rPr>
                <w:b/>
                <w:i/>
              </w:rPr>
              <w:t>”</w:t>
            </w:r>
          </w:p>
        </w:tc>
      </w:tr>
      <w:tr w14:paraId="0774908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2E0E0C4" w14:textId="77777777">
            <w:pPr>
              <w:pStyle w:val="Normal6a"/>
            </w:pPr>
          </w:p>
        </w:tc>
        <w:tc>
          <w:tcPr>
            <w:tcW w:w="4876" w:type="dxa"/>
            <w:tcBorders>
              <w:top w:val="nil"/>
              <w:left w:val="nil"/>
              <w:bottom w:val="nil"/>
              <w:right w:val="nil"/>
            </w:tcBorders>
          </w:tcPr>
          <w:p w:rsidR="002117DC" w:rsidRPr="00C5114C" w:rsidP="00281717" w14:paraId="681BA422" w14:textId="77777777">
            <w:pPr>
              <w:pStyle w:val="Normal6a"/>
            </w:pPr>
            <w:r w:rsidRPr="00C5114C">
              <w:rPr>
                <w:b/>
                <w:i/>
              </w:rPr>
              <w:t>6a. Informationen om upplupna pensionsrättigheter eller ackumulerat kapital som ingår i pensionsbeskedet ska vara korrekt och tillförlitlig, med beaktande av medlemmarnas behov av långsiktig finansiell planering.</w:t>
            </w:r>
          </w:p>
        </w:tc>
      </w:tr>
      <w:tr w14:paraId="31D05E8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DD985A1" w14:textId="77777777">
            <w:pPr>
              <w:pStyle w:val="Normal6a"/>
            </w:pPr>
          </w:p>
        </w:tc>
        <w:tc>
          <w:tcPr>
            <w:tcW w:w="4876" w:type="dxa"/>
            <w:tcBorders>
              <w:top w:val="nil"/>
              <w:left w:val="nil"/>
              <w:bottom w:val="nil"/>
              <w:right w:val="nil"/>
            </w:tcBorders>
          </w:tcPr>
          <w:p w:rsidR="002117DC" w:rsidRPr="00C5114C" w:rsidP="00281717" w14:paraId="3CE82B42" w14:textId="77777777">
            <w:pPr>
              <w:pStyle w:val="Normal6a"/>
            </w:pPr>
            <w:r w:rsidRPr="00C5114C">
              <w:rPr>
                <w:b/>
                <w:i/>
              </w:rPr>
              <w:t>”</w:t>
            </w:r>
          </w:p>
        </w:tc>
      </w:tr>
    </w:tbl>
    <w:p w:rsidR="002117DC" w:rsidRPr="00C5114C" w:rsidP="002117DC" w14:paraId="21C7ACA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4363D76"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D92FEA" w:rsidP="002117DC" w14:paraId="2FE08859" w14:textId="77777777">
      <w:pPr>
        <w:pStyle w:val="AmJustText"/>
        <w:rPr>
          <w:lang w:val="en-GB"/>
        </w:rPr>
      </w:pPr>
      <w:r w:rsidRPr="00D92FEA">
        <w:rPr>
          <w:lang w:val="en-GB"/>
        </w:rPr>
        <w:t>In many Member States, a lack of trust of citizens in private entities managing their money and pensions is an important obstacle to the development of supplementary pension systems and IORPs. People prefer to rely on guaranteed (national) pensions rather than having their savings invested on capital markets. In addition, they need to be sure that any measures affecting their entitlements are justified and understandable. By including in the directive that benefit entitlements in the Pension Benefit Statement should be accurate and reliable (even if invested on capital markets), and facilitate financial planning for retirement, citizens will be more likely to support the establishment of IORPs and occupational pension schemes.</w:t>
      </w:r>
    </w:p>
    <w:p w:rsidR="002117DC" w:rsidRPr="00C5114C" w:rsidP="002117DC" w14:paraId="53DB85D0" w14:textId="77777777">
      <w:r w:rsidRPr="00C5114C">
        <w:rPr>
          <w:rStyle w:val="HideTWBExt"/>
        </w:rPr>
        <w:t>&lt;/Amend&gt;</w:t>
      </w:r>
    </w:p>
    <w:p w:rsidR="002117DC" w:rsidRPr="00C5114C" w:rsidP="002117DC" w14:paraId="01F7DCCF"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441</w:t>
      </w:r>
      <w:r w:rsidRPr="00C5114C">
        <w:rPr>
          <w:rStyle w:val="HideTWBExt"/>
          <w:b w:val="0"/>
        </w:rPr>
        <w:t>&lt;/NumAm&gt;</w:t>
      </w:r>
    </w:p>
    <w:p w:rsidR="002117DC" w:rsidRPr="00C5114C" w:rsidP="002117DC" w14:paraId="1CDE9F36"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238E92F6" w14:textId="77777777">
      <w:pPr>
        <w:pStyle w:val="NormalBold"/>
      </w:pPr>
      <w:r w:rsidRPr="00C5114C">
        <w:rPr>
          <w:rStyle w:val="HideTWBExt"/>
          <w:b w:val="0"/>
        </w:rPr>
        <w:t>&lt;/RepeatBlock-By&gt;</w:t>
      </w:r>
    </w:p>
    <w:p w:rsidR="002117DC" w:rsidRPr="00C5114C" w:rsidP="002117DC" w14:paraId="2FA8A9F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48DC804" w14:textId="77777777">
      <w:pPr>
        <w:pStyle w:val="NormalBold"/>
      </w:pPr>
      <w:r w:rsidRPr="00C5114C">
        <w:rPr>
          <w:rStyle w:val="HideTWBExt"/>
          <w:b w:val="0"/>
        </w:rPr>
        <w:t>&lt;Article&gt;</w:t>
      </w:r>
      <w:r w:rsidRPr="00C5114C">
        <w:t>Artikel 1 – stycke 1 – led 39 – led a</w:t>
      </w:r>
      <w:r w:rsidRPr="00C5114C">
        <w:rPr>
          <w:rStyle w:val="HideTWBExt"/>
          <w:b w:val="0"/>
        </w:rPr>
        <w:t>&lt;/Article&gt;</w:t>
      </w:r>
    </w:p>
    <w:p w:rsidR="002117DC" w:rsidRPr="00C5114C" w:rsidP="002117DC" w14:paraId="7E3F2661" w14:textId="77777777">
      <w:r w:rsidRPr="00C5114C">
        <w:rPr>
          <w:rStyle w:val="HideTWBExt"/>
        </w:rPr>
        <w:t>&lt;DocAmend2&gt;</w:t>
      </w:r>
      <w:r w:rsidRPr="00C5114C">
        <w:t>Direktiv (EU) 2016/2341</w:t>
      </w:r>
      <w:r w:rsidRPr="00C5114C">
        <w:rPr>
          <w:rStyle w:val="HideTWBExt"/>
        </w:rPr>
        <w:t>&lt;/DocAmend2&gt;</w:t>
      </w:r>
    </w:p>
    <w:p w:rsidR="002117DC" w:rsidRPr="00C5114C" w:rsidP="002117DC" w14:paraId="57B04ADA" w14:textId="77777777">
      <w:r w:rsidRPr="00C5114C">
        <w:rPr>
          <w:rStyle w:val="HideTWBExt"/>
        </w:rPr>
        <w:t>&lt;Article2&gt;</w:t>
      </w:r>
      <w:r w:rsidRPr="00C5114C">
        <w:t>Artikel 39 – punkt 1 – led ba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403D5"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1347187" w14:textId="77777777"/>
        </w:tc>
      </w:tr>
      <w:tr w14:paraId="2F29B3A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34400A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2D9233E" w14:textId="77777777">
            <w:pPr>
              <w:pStyle w:val="AmColumnHeading"/>
            </w:pPr>
            <w:r w:rsidRPr="00C5114C">
              <w:t>Ändringsförslag</w:t>
            </w:r>
          </w:p>
        </w:tc>
      </w:tr>
      <w:tr w14:paraId="4B08210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DDDD4FF" w14:textId="77777777">
            <w:pPr>
              <w:pStyle w:val="Normal6a"/>
            </w:pPr>
            <w:r w:rsidRPr="00C5114C">
              <w:rPr>
                <w:b/>
                <w:i/>
              </w:rPr>
              <w:t>”ba)</w:t>
            </w:r>
            <w:r w:rsidRPr="00C5114C">
              <w:tab/>
            </w:r>
            <w:r w:rsidRPr="00C5114C">
              <w:rPr>
                <w:b/>
                <w:i/>
              </w:rPr>
              <w:t>Den medlemsstat där tjänstepensionsinstitutet är auktoriserat och namnen på behöriga myndigheter i den medlemsstaten”.</w:t>
            </w:r>
          </w:p>
        </w:tc>
        <w:tc>
          <w:tcPr>
            <w:tcW w:w="4876" w:type="dxa"/>
            <w:tcBorders>
              <w:top w:val="nil"/>
              <w:left w:val="nil"/>
              <w:bottom w:val="nil"/>
              <w:right w:val="nil"/>
            </w:tcBorders>
          </w:tcPr>
          <w:p w:rsidR="002117DC" w:rsidRPr="00C5114C" w:rsidP="00281717" w14:paraId="724137D7" w14:textId="77777777">
            <w:pPr>
              <w:pStyle w:val="Normal6a"/>
            </w:pPr>
            <w:r w:rsidRPr="00C5114C">
              <w:rPr>
                <w:b/>
                <w:i/>
              </w:rPr>
              <w:t>utgår</w:t>
            </w:r>
          </w:p>
        </w:tc>
      </w:tr>
    </w:tbl>
    <w:p w:rsidR="002117DC" w:rsidRPr="00C5114C" w:rsidP="002117DC" w14:paraId="11E7CF0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4FD1B74" w14:textId="77777777">
      <w:r w:rsidRPr="00C5114C">
        <w:rPr>
          <w:rStyle w:val="HideTWBExt"/>
        </w:rPr>
        <w:t>&lt;/Amend&gt;</w:t>
      </w:r>
    </w:p>
    <w:p w:rsidR="002117DC" w:rsidRPr="00C5114C" w:rsidP="002117DC" w14:paraId="7FA43F3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442</w:t>
      </w:r>
      <w:r w:rsidRPr="00C5114C">
        <w:rPr>
          <w:rStyle w:val="HideTWBExt"/>
          <w:b w:val="0"/>
        </w:rPr>
        <w:t>&lt;/NumAm&gt;</w:t>
      </w:r>
    </w:p>
    <w:p w:rsidR="002117DC" w:rsidRPr="00C5114C" w:rsidP="002117DC" w14:paraId="5B1A8CC7"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2497A01C" w14:textId="77777777">
      <w:pPr>
        <w:pStyle w:val="NormalBold"/>
      </w:pPr>
      <w:r w:rsidRPr="00C5114C">
        <w:rPr>
          <w:rStyle w:val="HideTWBExt"/>
          <w:b w:val="0"/>
        </w:rPr>
        <w:t>&lt;/RepeatBlock-By&gt;</w:t>
      </w:r>
    </w:p>
    <w:p w:rsidR="002117DC" w:rsidRPr="00C5114C" w:rsidP="002117DC" w14:paraId="67E628A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3B1E696" w14:textId="77777777">
      <w:pPr>
        <w:pStyle w:val="NormalBold"/>
      </w:pPr>
      <w:r w:rsidRPr="00C5114C">
        <w:rPr>
          <w:rStyle w:val="HideTWBExt"/>
          <w:b w:val="0"/>
        </w:rPr>
        <w:t>&lt;Article&gt;</w:t>
      </w:r>
      <w:r w:rsidRPr="00C5114C">
        <w:t>Artikel 1 – stycke 1 – led 39 – led ba (nytt)</w:t>
      </w:r>
      <w:r w:rsidRPr="00C5114C">
        <w:rPr>
          <w:rStyle w:val="HideTWBExt"/>
          <w:b w:val="0"/>
        </w:rPr>
        <w:t>&lt;/Article&gt;</w:t>
      </w:r>
    </w:p>
    <w:p w:rsidR="002117DC" w:rsidRPr="00C5114C" w:rsidP="002117DC" w14:paraId="5AE7B526" w14:textId="77777777">
      <w:r w:rsidRPr="00C5114C">
        <w:rPr>
          <w:rStyle w:val="HideTWBExt"/>
        </w:rPr>
        <w:t>&lt;DocAmend2&gt;</w:t>
      </w:r>
      <w:r w:rsidRPr="00C5114C">
        <w:t>Direktiv (EU) 2016/2341</w:t>
      </w:r>
      <w:r w:rsidRPr="00C5114C">
        <w:rPr>
          <w:rStyle w:val="HideTWBExt"/>
        </w:rPr>
        <w:t>&lt;/DocAmend2&gt;</w:t>
      </w:r>
    </w:p>
    <w:p w:rsidR="002117DC" w:rsidRPr="00C5114C" w:rsidP="002117DC" w14:paraId="061D568A" w14:textId="77777777">
      <w:r w:rsidRPr="00C5114C">
        <w:rPr>
          <w:rStyle w:val="HideTWBExt"/>
        </w:rPr>
        <w:t>&lt;Article2&gt;</w:t>
      </w:r>
      <w:r w:rsidRPr="00C5114C">
        <w:t>Artikel 39 – punkt 1 – led fa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D524F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E8D968B" w14:textId="77777777"/>
        </w:tc>
      </w:tr>
      <w:tr w14:paraId="5CA5957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3F8FD9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225511D" w14:textId="77777777">
            <w:pPr>
              <w:pStyle w:val="AmColumnHeading"/>
            </w:pPr>
            <w:r w:rsidRPr="00C5114C">
              <w:t>Ändringsförslag</w:t>
            </w:r>
          </w:p>
        </w:tc>
      </w:tr>
      <w:tr w14:paraId="32B2FDB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764889E" w14:textId="77777777">
            <w:pPr>
              <w:pStyle w:val="Normal6a"/>
            </w:pPr>
          </w:p>
        </w:tc>
        <w:tc>
          <w:tcPr>
            <w:tcW w:w="4876" w:type="dxa"/>
            <w:tcBorders>
              <w:top w:val="nil"/>
              <w:left w:val="nil"/>
              <w:bottom w:val="nil"/>
              <w:right w:val="nil"/>
            </w:tcBorders>
          </w:tcPr>
          <w:p w:rsidR="002117DC" w:rsidRPr="00C5114C" w:rsidP="00281717" w14:paraId="46D9F5AE" w14:textId="77777777">
            <w:pPr>
              <w:pStyle w:val="Normal6a"/>
            </w:pPr>
            <w:r w:rsidRPr="00C5114C">
              <w:rPr>
                <w:b/>
                <w:i/>
              </w:rPr>
              <w:t>ba)</w:t>
            </w:r>
            <w:r w:rsidRPr="00C5114C">
              <w:tab/>
            </w:r>
            <w:r w:rsidRPr="00C5114C">
              <w:rPr>
                <w:b/>
                <w:i/>
              </w:rPr>
              <w:t>Följande punkt ska införas:</w:t>
            </w:r>
          </w:p>
        </w:tc>
      </w:tr>
      <w:tr w14:paraId="1FAA843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7BBFF5E" w14:textId="77777777">
            <w:pPr>
              <w:pStyle w:val="Normal6a"/>
            </w:pPr>
          </w:p>
        </w:tc>
        <w:tc>
          <w:tcPr>
            <w:tcW w:w="4876" w:type="dxa"/>
            <w:tcBorders>
              <w:top w:val="nil"/>
              <w:left w:val="nil"/>
              <w:bottom w:val="nil"/>
              <w:right w:val="nil"/>
            </w:tcBorders>
          </w:tcPr>
          <w:p w:rsidR="002117DC" w:rsidRPr="00C5114C" w:rsidP="00281717" w14:paraId="2240813B" w14:textId="77777777">
            <w:pPr>
              <w:pStyle w:val="Normal6a"/>
            </w:pPr>
            <w:r w:rsidRPr="00C5114C">
              <w:rPr>
                <w:b/>
                <w:i/>
              </w:rPr>
              <w:t>”fa) Information om effekterna på pensionsförmånerna av eventuella avbrott eller förändringar i storleken på de inbetalningar till medlemmens pensionsplan som har gjorts eller som medlemmen kan tänkas överväga i framtiden.”</w:t>
            </w:r>
          </w:p>
        </w:tc>
      </w:tr>
    </w:tbl>
    <w:p w:rsidR="002117DC" w:rsidRPr="00C5114C" w:rsidP="002117DC" w14:paraId="6B9FB66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926827C"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0568B7E0" w14:textId="77777777">
      <w:pPr>
        <w:pStyle w:val="AmJustText"/>
      </w:pPr>
      <w:r w:rsidRPr="00C5114C">
        <w:t>De ekonomiska konsekvenserna om deltagarna i pensionsplanerna förkortar sina arbetstider, till exempel för att uppnå en bättre balans mellan arbetsliv och privatliv, vilket därmed minskar deras pensionsinbetalningar, bör vara tydliga och transparenta.</w:t>
      </w:r>
    </w:p>
    <w:p w:rsidR="002117DC" w:rsidRPr="00C5114C" w:rsidP="002117DC" w14:paraId="1D62C446" w14:textId="77777777">
      <w:r w:rsidRPr="00C5114C">
        <w:rPr>
          <w:rStyle w:val="HideTWBExt"/>
        </w:rPr>
        <w:t>&lt;/Amend&gt;</w:t>
      </w:r>
    </w:p>
    <w:p w:rsidR="002117DC" w:rsidRPr="00C5114C" w:rsidP="002117DC" w14:paraId="1FB6CD9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443</w:t>
      </w:r>
      <w:r w:rsidRPr="00C5114C">
        <w:rPr>
          <w:rStyle w:val="HideTWBExt"/>
          <w:b w:val="0"/>
        </w:rPr>
        <w:t>&lt;/NumAm&gt;</w:t>
      </w:r>
    </w:p>
    <w:p w:rsidR="002117DC" w:rsidRPr="00C5114C" w:rsidP="002117DC" w14:paraId="42F96495"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74947C58" w14:textId="77777777">
      <w:pPr>
        <w:pStyle w:val="NormalBold"/>
      </w:pPr>
      <w:r w:rsidRPr="00C5114C">
        <w:rPr>
          <w:rStyle w:val="HideTWBExt"/>
          <w:b w:val="0"/>
        </w:rPr>
        <w:t>&lt;/RepeatBlock-By&gt;</w:t>
      </w:r>
    </w:p>
    <w:p w:rsidR="002117DC" w:rsidRPr="00C5114C" w:rsidP="002117DC" w14:paraId="7F73427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3C9AADF" w14:textId="77777777">
      <w:pPr>
        <w:pStyle w:val="NormalBold"/>
      </w:pPr>
      <w:r w:rsidRPr="00C5114C">
        <w:rPr>
          <w:rStyle w:val="HideTWBExt"/>
          <w:b w:val="0"/>
        </w:rPr>
        <w:t>&lt;Article&gt;</w:t>
      </w:r>
      <w:r w:rsidRPr="00C5114C">
        <w:t>Artikel 1 – stycke 1 – led 39 – led c</w:t>
      </w:r>
      <w:r w:rsidRPr="00C5114C">
        <w:rPr>
          <w:rStyle w:val="HideTWBExt"/>
          <w:b w:val="0"/>
        </w:rPr>
        <w:t>&lt;/Article&gt;</w:t>
      </w:r>
    </w:p>
    <w:p w:rsidR="002117DC" w:rsidRPr="00C5114C" w:rsidP="002117DC" w14:paraId="6AACE62E" w14:textId="77777777">
      <w:r w:rsidRPr="00C5114C">
        <w:rPr>
          <w:rStyle w:val="HideTWBExt"/>
        </w:rPr>
        <w:t>&lt;DocAmend2&gt;</w:t>
      </w:r>
      <w:r w:rsidRPr="00C5114C">
        <w:t>Direktiv (EU) 2016/2341</w:t>
      </w:r>
      <w:r w:rsidRPr="00C5114C">
        <w:rPr>
          <w:rStyle w:val="HideTWBExt"/>
        </w:rPr>
        <w:t>&lt;/DocAmend2&gt;</w:t>
      </w:r>
    </w:p>
    <w:p w:rsidR="002117DC" w:rsidRPr="00C5114C" w:rsidP="002117DC" w14:paraId="06076342" w14:textId="77777777">
      <w:r w:rsidRPr="00C5114C">
        <w:rPr>
          <w:rStyle w:val="HideTWBExt"/>
        </w:rPr>
        <w:t>&lt;Article2&gt;</w:t>
      </w:r>
      <w:r w:rsidRPr="00C5114C">
        <w:t>Artikel 39 – punkt 1 – led g</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E157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47787B5" w14:textId="77777777"/>
        </w:tc>
      </w:tr>
      <w:tr w14:paraId="5434903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3A9CFC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495719D" w14:textId="77777777">
            <w:pPr>
              <w:pStyle w:val="AmColumnHeading"/>
            </w:pPr>
            <w:r w:rsidRPr="00C5114C">
              <w:t>Ändringsförslag</w:t>
            </w:r>
          </w:p>
        </w:tc>
      </w:tr>
      <w:tr w14:paraId="6731DDE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F8C80D0" w14:textId="77777777">
            <w:pPr>
              <w:pStyle w:val="Normal6a"/>
            </w:pPr>
            <w:r w:rsidRPr="00C5114C">
              <w:t>”g)</w:t>
            </w:r>
            <w:r w:rsidRPr="00C5114C">
              <w:tab/>
              <w:t>Om medlemmarna bär investeringsrisk eller kan fatta investeringsbeslut, information om de kostnader som har uppkommit och deras inverkan</w:t>
            </w:r>
            <w:r w:rsidRPr="00C5114C">
              <w:rPr>
                <w:b/>
                <w:bCs/>
                <w:i/>
                <w:iCs/>
              </w:rPr>
              <w:t>, inbegripet</w:t>
            </w:r>
          </w:p>
        </w:tc>
        <w:tc>
          <w:tcPr>
            <w:tcW w:w="4876" w:type="dxa"/>
            <w:tcBorders>
              <w:top w:val="nil"/>
              <w:left w:val="nil"/>
              <w:bottom w:val="nil"/>
              <w:right w:val="nil"/>
            </w:tcBorders>
          </w:tcPr>
          <w:p w:rsidR="002117DC" w:rsidRPr="00C5114C" w:rsidP="00281717" w14:paraId="4C36A3AC" w14:textId="77777777">
            <w:pPr>
              <w:pStyle w:val="Normal6a"/>
            </w:pPr>
            <w:r w:rsidRPr="00C5114C">
              <w:t>”g)</w:t>
            </w:r>
            <w:r w:rsidRPr="00C5114C">
              <w:tab/>
              <w:t>Om medlemmarna bär investeringsrisk eller kan fatta investeringsbeslut, information om de kostnader som har uppkommit och deras inverkan</w:t>
            </w:r>
            <w:r w:rsidRPr="00C5114C">
              <w:rPr>
                <w:b/>
                <w:bCs/>
                <w:i/>
                <w:iCs/>
              </w:rPr>
              <w:t>, i den mån sådan information är relevant för de beslut som deltagarna kan komma att fatta och som är förenlig med utformningen av pensionsplanen</w:t>
            </w:r>
          </w:p>
        </w:tc>
      </w:tr>
    </w:tbl>
    <w:p w:rsidR="002117DC" w:rsidRPr="00C5114C" w:rsidP="002117DC" w14:paraId="7F1B5171"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56104A6B" w14:textId="77777777">
      <w:r w:rsidRPr="00C5114C">
        <w:rPr>
          <w:rStyle w:val="HideTWBExt"/>
        </w:rPr>
        <w:t>&lt;/Amend&gt;</w:t>
      </w:r>
    </w:p>
    <w:p w:rsidR="002117DC" w:rsidRPr="00C5114C" w:rsidP="002117DC" w14:paraId="3C96425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444</w:t>
      </w:r>
      <w:r w:rsidRPr="00C5114C">
        <w:rPr>
          <w:rStyle w:val="HideTWBExt"/>
          <w:b w:val="0"/>
        </w:rPr>
        <w:t>&lt;/NumAm&gt;</w:t>
      </w:r>
    </w:p>
    <w:p w:rsidR="002117DC" w:rsidRPr="00C5114C" w:rsidP="002117DC" w14:paraId="6B7CA606"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27FA35E2" w14:textId="77777777">
      <w:pPr>
        <w:pStyle w:val="NormalBold"/>
      </w:pPr>
      <w:r w:rsidRPr="00C5114C">
        <w:rPr>
          <w:rStyle w:val="HideTWBExt"/>
          <w:b w:val="0"/>
        </w:rPr>
        <w:t>&lt;/RepeatBlock-By&gt;</w:t>
      </w:r>
    </w:p>
    <w:p w:rsidR="002117DC" w:rsidRPr="00C5114C" w:rsidP="002117DC" w14:paraId="44F1E2C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E952D82" w14:textId="77777777">
      <w:pPr>
        <w:pStyle w:val="NormalBold"/>
      </w:pPr>
      <w:r w:rsidRPr="00C5114C">
        <w:rPr>
          <w:rStyle w:val="HideTWBExt"/>
          <w:b w:val="0"/>
        </w:rPr>
        <w:t>&lt;Article&gt;</w:t>
      </w:r>
      <w:r w:rsidRPr="00C5114C">
        <w:t>Artikel 1 – stycke 1 – led 39 – led c</w:t>
      </w:r>
      <w:r w:rsidRPr="00C5114C">
        <w:rPr>
          <w:rStyle w:val="HideTWBExt"/>
          <w:b w:val="0"/>
        </w:rPr>
        <w:t>&lt;/Article&gt;</w:t>
      </w:r>
    </w:p>
    <w:p w:rsidR="002117DC" w:rsidRPr="00C5114C" w:rsidP="002117DC" w14:paraId="0BFF7F77" w14:textId="77777777">
      <w:r w:rsidRPr="00C5114C">
        <w:rPr>
          <w:rStyle w:val="HideTWBExt"/>
        </w:rPr>
        <w:t>&lt;DocAmend2&gt;</w:t>
      </w:r>
      <w:r w:rsidRPr="00C5114C">
        <w:t>Direktiv (EU) 2016/2341</w:t>
      </w:r>
      <w:r w:rsidRPr="00C5114C">
        <w:rPr>
          <w:rStyle w:val="HideTWBExt"/>
        </w:rPr>
        <w:t>&lt;/DocAmend2&gt;</w:t>
      </w:r>
    </w:p>
    <w:p w:rsidR="002117DC" w:rsidRPr="00C5114C" w:rsidP="002117DC" w14:paraId="63C9A449" w14:textId="77777777">
      <w:r w:rsidRPr="00C5114C">
        <w:rPr>
          <w:rStyle w:val="HideTWBExt"/>
        </w:rPr>
        <w:t>&lt;Article2&gt;</w:t>
      </w:r>
      <w:r w:rsidRPr="00C5114C">
        <w:t>Artikel 39 – punkt 1 – led g – inledningen</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C10BD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9B07D3B" w14:textId="77777777"/>
        </w:tc>
      </w:tr>
      <w:tr w14:paraId="03A2F7D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2EEFA1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4FC06EF" w14:textId="77777777">
            <w:pPr>
              <w:pStyle w:val="AmColumnHeading"/>
            </w:pPr>
            <w:r w:rsidRPr="00C5114C">
              <w:t>Ändringsförslag</w:t>
            </w:r>
          </w:p>
        </w:tc>
      </w:tr>
      <w:tr w14:paraId="7807052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E0A8DB5" w14:textId="77777777">
            <w:pPr>
              <w:pStyle w:val="Normal6a"/>
            </w:pPr>
            <w:r w:rsidRPr="00C5114C">
              <w:t>”g)</w:t>
            </w:r>
            <w:r w:rsidRPr="00C5114C">
              <w:tab/>
            </w:r>
            <w:r w:rsidRPr="00C5114C">
              <w:rPr>
                <w:b/>
                <w:i/>
              </w:rPr>
              <w:t>Om medlemmarna bär investeringsrisk eller kan fatta investeringsbeslut,</w:t>
            </w:r>
            <w:r w:rsidRPr="00C5114C">
              <w:t xml:space="preserve"> information om de kostnader som har uppkommit och deras inverkan, inbegripet</w:t>
            </w:r>
          </w:p>
        </w:tc>
        <w:tc>
          <w:tcPr>
            <w:tcW w:w="4876" w:type="dxa"/>
            <w:tcBorders>
              <w:top w:val="nil"/>
              <w:left w:val="nil"/>
              <w:bottom w:val="nil"/>
              <w:right w:val="nil"/>
            </w:tcBorders>
          </w:tcPr>
          <w:p w:rsidR="002117DC" w:rsidRPr="00C5114C" w:rsidP="00281717" w14:paraId="15EB1EBD" w14:textId="77777777">
            <w:pPr>
              <w:pStyle w:val="Normal6a"/>
            </w:pPr>
            <w:r w:rsidRPr="00C5114C">
              <w:t>”g)</w:t>
            </w:r>
            <w:r w:rsidRPr="00C5114C">
              <w:tab/>
              <w:t xml:space="preserve">Information om de </w:t>
            </w:r>
            <w:r w:rsidRPr="00C5114C">
              <w:rPr>
                <w:b/>
                <w:i/>
              </w:rPr>
              <w:t>relevanta</w:t>
            </w:r>
            <w:r w:rsidRPr="00C5114C">
              <w:t xml:space="preserve"> kostnader som har uppkommit och deras inverkan, inbegripet</w:t>
            </w:r>
          </w:p>
        </w:tc>
      </w:tr>
    </w:tbl>
    <w:p w:rsidR="002117DC" w:rsidRPr="00C5114C" w:rsidP="002117DC" w14:paraId="405DE13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C94F2D5" w14:textId="77777777">
      <w:r w:rsidRPr="00C5114C">
        <w:rPr>
          <w:rStyle w:val="HideTWBExt"/>
        </w:rPr>
        <w:t>&lt;/Amend&gt;</w:t>
      </w:r>
    </w:p>
    <w:p w:rsidR="002117DC" w:rsidRPr="00C5114C" w:rsidP="002117DC" w14:paraId="47384BE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445</w:t>
      </w:r>
      <w:r w:rsidRPr="00C5114C">
        <w:rPr>
          <w:rStyle w:val="HideTWBExt"/>
          <w:b w:val="0"/>
        </w:rPr>
        <w:t>&lt;/NumAm&gt;</w:t>
      </w:r>
    </w:p>
    <w:p w:rsidR="002117DC" w:rsidRPr="00C5114C" w:rsidP="002117DC" w14:paraId="55C4F47F"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7FE49795" w14:textId="77777777">
      <w:pPr>
        <w:pStyle w:val="NormalBold"/>
      </w:pPr>
      <w:r w:rsidRPr="00C5114C">
        <w:rPr>
          <w:rStyle w:val="HideTWBExt"/>
          <w:b w:val="0"/>
        </w:rPr>
        <w:t>&lt;/RepeatBlock-By&gt;</w:t>
      </w:r>
    </w:p>
    <w:p w:rsidR="002117DC" w:rsidRPr="00C5114C" w:rsidP="002117DC" w14:paraId="7F981B1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954848C" w14:textId="77777777">
      <w:pPr>
        <w:pStyle w:val="NormalBold"/>
      </w:pPr>
      <w:r w:rsidRPr="00C5114C">
        <w:rPr>
          <w:rStyle w:val="HideTWBExt"/>
          <w:b w:val="0"/>
        </w:rPr>
        <w:t>&lt;Article&gt;</w:t>
      </w:r>
      <w:r w:rsidRPr="00C5114C">
        <w:t>Artikel 1 – stycke 1 – led 39 – led c</w:t>
      </w:r>
      <w:r w:rsidRPr="00C5114C">
        <w:rPr>
          <w:rStyle w:val="HideTWBExt"/>
          <w:b w:val="0"/>
        </w:rPr>
        <w:t>&lt;/Article&gt;</w:t>
      </w:r>
    </w:p>
    <w:p w:rsidR="002117DC" w:rsidRPr="00C5114C" w:rsidP="002117DC" w14:paraId="0A6DA915" w14:textId="77777777">
      <w:r w:rsidRPr="00C5114C">
        <w:rPr>
          <w:rStyle w:val="HideTWBExt"/>
        </w:rPr>
        <w:t>&lt;DocAmend2&gt;</w:t>
      </w:r>
      <w:r w:rsidRPr="00C5114C">
        <w:t>Direktiv (EU) 2016/2341</w:t>
      </w:r>
      <w:r w:rsidRPr="00C5114C">
        <w:rPr>
          <w:rStyle w:val="HideTWBExt"/>
        </w:rPr>
        <w:t>&lt;/DocAmend2&gt;</w:t>
      </w:r>
    </w:p>
    <w:p w:rsidR="002117DC" w:rsidRPr="00C5114C" w:rsidP="002117DC" w14:paraId="2BFC4347" w14:textId="77777777">
      <w:r w:rsidRPr="00C5114C">
        <w:rPr>
          <w:rStyle w:val="HideTWBExt"/>
        </w:rPr>
        <w:t>&lt;Article2&gt;</w:t>
      </w:r>
      <w:r w:rsidRPr="00C5114C">
        <w:t>Artikel 39 – punkt 1 – led g – inledningen</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DAC98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7ADBA90" w14:textId="77777777"/>
        </w:tc>
      </w:tr>
      <w:tr w14:paraId="6867508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A72281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879EC34" w14:textId="77777777">
            <w:pPr>
              <w:pStyle w:val="AmColumnHeading"/>
            </w:pPr>
            <w:r w:rsidRPr="00C5114C">
              <w:t>Ändringsförslag</w:t>
            </w:r>
          </w:p>
        </w:tc>
      </w:tr>
      <w:tr w14:paraId="59818B7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E89D38A" w14:textId="77777777">
            <w:pPr>
              <w:pStyle w:val="Normal6a"/>
            </w:pPr>
            <w:r w:rsidRPr="00C5114C">
              <w:t>”g)</w:t>
            </w:r>
            <w:r w:rsidRPr="00C5114C">
              <w:tab/>
              <w:t>Om medlemmarna bär investeringsrisk eller kan fatta investeringsbeslut, information om de kostnader som har uppkommit och deras inverkan, inbegripet</w:t>
            </w:r>
          </w:p>
        </w:tc>
        <w:tc>
          <w:tcPr>
            <w:tcW w:w="4876" w:type="dxa"/>
            <w:tcBorders>
              <w:top w:val="nil"/>
              <w:left w:val="nil"/>
              <w:bottom w:val="nil"/>
              <w:right w:val="nil"/>
            </w:tcBorders>
          </w:tcPr>
          <w:p w:rsidR="002117DC" w:rsidRPr="00C5114C" w:rsidP="00281717" w14:paraId="68853650" w14:textId="77777777">
            <w:pPr>
              <w:pStyle w:val="Normal6a"/>
            </w:pPr>
            <w:r w:rsidRPr="00C5114C">
              <w:t>”g)</w:t>
            </w:r>
            <w:r w:rsidRPr="00C5114C">
              <w:tab/>
              <w:t xml:space="preserve">Om </w:t>
            </w:r>
            <w:r w:rsidRPr="00C5114C">
              <w:rPr>
                <w:b/>
                <w:i/>
              </w:rPr>
              <w:t>det inte finns någon kollektiv riskdelning och om</w:t>
            </w:r>
            <w:r w:rsidRPr="00C5114C">
              <w:t xml:space="preserve"> medlemmarna bär investeringsrisk eller kan fatta investeringsbeslut, information om de kostnader som har uppkommit och deras inverkan, inbegripet</w:t>
            </w:r>
          </w:p>
        </w:tc>
      </w:tr>
    </w:tbl>
    <w:p w:rsidR="002117DC" w:rsidRPr="00C5114C" w:rsidP="002117DC" w14:paraId="59CFCCA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3EB6256" w14:textId="77777777">
      <w:r w:rsidRPr="00C5114C">
        <w:rPr>
          <w:rStyle w:val="HideTWBExt"/>
        </w:rPr>
        <w:t>&lt;/Amend&gt;</w:t>
      </w:r>
    </w:p>
    <w:p w:rsidR="002117DC" w:rsidRPr="00C5114C" w:rsidP="002117DC" w14:paraId="399969B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446</w:t>
      </w:r>
      <w:r w:rsidRPr="00C5114C">
        <w:rPr>
          <w:rStyle w:val="HideTWBExt"/>
          <w:b w:val="0"/>
        </w:rPr>
        <w:t>&lt;/NumAm&gt;</w:t>
      </w:r>
    </w:p>
    <w:p w:rsidR="002117DC" w:rsidRPr="00C5114C" w:rsidP="002117DC" w14:paraId="4D78564F"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1C93F895" w14:textId="77777777">
      <w:pPr>
        <w:pStyle w:val="NormalBold"/>
      </w:pPr>
      <w:r w:rsidRPr="00C5114C">
        <w:rPr>
          <w:rStyle w:val="HideTWBExt"/>
          <w:b w:val="0"/>
        </w:rPr>
        <w:t>&lt;/RepeatBlock-By&gt;</w:t>
      </w:r>
    </w:p>
    <w:p w:rsidR="002117DC" w:rsidRPr="00C5114C" w:rsidP="002117DC" w14:paraId="73B4247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0E82693" w14:textId="77777777">
      <w:pPr>
        <w:pStyle w:val="NormalBold"/>
      </w:pPr>
      <w:r w:rsidRPr="00C5114C">
        <w:rPr>
          <w:rStyle w:val="HideTWBExt"/>
          <w:b w:val="0"/>
        </w:rPr>
        <w:t>&lt;Article&gt;</w:t>
      </w:r>
      <w:r w:rsidRPr="00C5114C">
        <w:t>Artikel 1 – stycke 1 – led 39 – led c</w:t>
      </w:r>
      <w:r w:rsidRPr="00C5114C">
        <w:rPr>
          <w:rStyle w:val="HideTWBExt"/>
          <w:b w:val="0"/>
        </w:rPr>
        <w:t>&lt;/Article&gt;</w:t>
      </w:r>
    </w:p>
    <w:p w:rsidR="002117DC" w:rsidRPr="00C5114C" w:rsidP="002117DC" w14:paraId="451CAF8B" w14:textId="77777777">
      <w:r w:rsidRPr="00C5114C">
        <w:rPr>
          <w:rStyle w:val="HideTWBExt"/>
        </w:rPr>
        <w:t>&lt;DocAmend2&gt;</w:t>
      </w:r>
      <w:r w:rsidRPr="00C5114C">
        <w:t>Direktiv (EU) 2016/2341</w:t>
      </w:r>
      <w:r w:rsidRPr="00C5114C">
        <w:rPr>
          <w:rStyle w:val="HideTWBExt"/>
        </w:rPr>
        <w:t>&lt;/DocAmend2&gt;</w:t>
      </w:r>
    </w:p>
    <w:p w:rsidR="002117DC" w:rsidRPr="00C5114C" w:rsidP="002117DC" w14:paraId="78872EAD" w14:textId="77777777">
      <w:r w:rsidRPr="00C5114C">
        <w:rPr>
          <w:rStyle w:val="HideTWBExt"/>
        </w:rPr>
        <w:t>&lt;Article2&gt;</w:t>
      </w:r>
      <w:r w:rsidRPr="00C5114C">
        <w:t>Artikel 39 – punkt 1 – led g – inledningen</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F058B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516921D" w14:textId="77777777"/>
        </w:tc>
      </w:tr>
      <w:tr w14:paraId="0B211FE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8878FB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3A20EDD" w14:textId="77777777">
            <w:pPr>
              <w:pStyle w:val="AmColumnHeading"/>
            </w:pPr>
            <w:r w:rsidRPr="00C5114C">
              <w:t>Ändringsförslag</w:t>
            </w:r>
          </w:p>
        </w:tc>
      </w:tr>
      <w:tr w14:paraId="12E1C24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0D0F4A6" w14:textId="77777777">
            <w:pPr>
              <w:pStyle w:val="Normal6a"/>
            </w:pPr>
            <w:r w:rsidRPr="00C5114C">
              <w:t>”g)</w:t>
            </w:r>
            <w:r w:rsidRPr="00C5114C">
              <w:tab/>
              <w:t>Om medlemmarna bär investeringsrisk eller kan fatta investeringsbeslut, information om de kostnader som har uppkommit och deras inverkan, inbegripet</w:t>
            </w:r>
          </w:p>
        </w:tc>
        <w:tc>
          <w:tcPr>
            <w:tcW w:w="4876" w:type="dxa"/>
            <w:tcBorders>
              <w:top w:val="nil"/>
              <w:left w:val="nil"/>
              <w:bottom w:val="nil"/>
              <w:right w:val="nil"/>
            </w:tcBorders>
          </w:tcPr>
          <w:p w:rsidR="002117DC" w:rsidRPr="00C5114C" w:rsidP="00281717" w14:paraId="3B464C16" w14:textId="77777777">
            <w:pPr>
              <w:pStyle w:val="Normal6a"/>
            </w:pPr>
            <w:r w:rsidRPr="00C5114C">
              <w:t>”g)</w:t>
            </w:r>
            <w:r w:rsidRPr="00C5114C">
              <w:tab/>
              <w:t xml:space="preserve">Om </w:t>
            </w:r>
            <w:r w:rsidRPr="00C5114C">
              <w:rPr>
                <w:b/>
                <w:i/>
              </w:rPr>
              <w:t>det inte finns någon kollektiv riskdelning och om</w:t>
            </w:r>
            <w:r w:rsidRPr="00C5114C">
              <w:t xml:space="preserve"> medlemmarna bär investeringsrisk eller kan fatta investeringsbeslut, information om de kostnader som har uppkommit och deras inverkan, inbegripet</w:t>
            </w:r>
          </w:p>
        </w:tc>
      </w:tr>
    </w:tbl>
    <w:p w:rsidR="002117DC" w:rsidRPr="00C5114C" w:rsidP="002117DC" w14:paraId="79E71946"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1C17975" w14:textId="77777777">
      <w:r w:rsidRPr="00C5114C">
        <w:rPr>
          <w:rStyle w:val="HideTWBExt"/>
        </w:rPr>
        <w:t>&lt;/Amend&gt;</w:t>
      </w:r>
    </w:p>
    <w:p w:rsidR="002117DC" w:rsidRPr="00C5114C" w:rsidP="002117DC" w14:paraId="4A03D1B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447</w:t>
      </w:r>
      <w:r w:rsidRPr="00C5114C">
        <w:rPr>
          <w:rStyle w:val="HideTWBExt"/>
          <w:b w:val="0"/>
        </w:rPr>
        <w:t>&lt;/NumAm&gt;</w:t>
      </w:r>
    </w:p>
    <w:p w:rsidR="002117DC" w:rsidRPr="00C5114C" w:rsidP="002117DC" w14:paraId="0F9062CC"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312AEA60" w14:textId="77777777">
      <w:pPr>
        <w:pStyle w:val="NormalBold"/>
      </w:pPr>
      <w:r w:rsidRPr="00C5114C">
        <w:rPr>
          <w:rStyle w:val="HideTWBExt"/>
          <w:b w:val="0"/>
        </w:rPr>
        <w:t>&lt;/RepeatBlock-By&gt;</w:t>
      </w:r>
    </w:p>
    <w:p w:rsidR="002117DC" w:rsidRPr="00C5114C" w:rsidP="002117DC" w14:paraId="566E3C8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E1567E7" w14:textId="77777777">
      <w:pPr>
        <w:pStyle w:val="NormalBold"/>
      </w:pPr>
      <w:r w:rsidRPr="00C5114C">
        <w:rPr>
          <w:rStyle w:val="HideTWBExt"/>
          <w:b w:val="0"/>
        </w:rPr>
        <w:t>&lt;Article&gt;</w:t>
      </w:r>
      <w:r w:rsidRPr="00C5114C">
        <w:t>Artikel 1 – stycke 1 – led 39 – led c</w:t>
      </w:r>
      <w:r w:rsidRPr="00C5114C">
        <w:rPr>
          <w:rStyle w:val="HideTWBExt"/>
          <w:b w:val="0"/>
        </w:rPr>
        <w:t>&lt;/Article&gt;</w:t>
      </w:r>
    </w:p>
    <w:p w:rsidR="002117DC" w:rsidRPr="00C5114C" w:rsidP="002117DC" w14:paraId="763FE6BA" w14:textId="77777777">
      <w:r w:rsidRPr="00C5114C">
        <w:rPr>
          <w:rStyle w:val="HideTWBExt"/>
        </w:rPr>
        <w:t>&lt;DocAmend2&gt;</w:t>
      </w:r>
      <w:r w:rsidRPr="00C5114C">
        <w:t>Direktiv (EU) 2016/2341</w:t>
      </w:r>
      <w:r w:rsidRPr="00C5114C">
        <w:rPr>
          <w:rStyle w:val="HideTWBExt"/>
        </w:rPr>
        <w:t>&lt;/DocAmend2&gt;</w:t>
      </w:r>
    </w:p>
    <w:p w:rsidR="002117DC" w:rsidRPr="00C5114C" w:rsidP="002117DC" w14:paraId="0C83574C" w14:textId="77777777">
      <w:r w:rsidRPr="00C5114C">
        <w:rPr>
          <w:rStyle w:val="HideTWBExt"/>
        </w:rPr>
        <w:t>&lt;Article2&gt;</w:t>
      </w:r>
      <w:r w:rsidRPr="00C5114C">
        <w:t>Artikel 39 – punkt 1 – led g – led i</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9B40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5B8BD7A" w14:textId="77777777"/>
        </w:tc>
      </w:tr>
      <w:tr w14:paraId="09046CC0"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58B7D8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35B84DA" w14:textId="77777777">
            <w:pPr>
              <w:pStyle w:val="AmColumnHeading"/>
            </w:pPr>
            <w:r w:rsidRPr="00C5114C">
              <w:t>Ändringsförslag</w:t>
            </w:r>
          </w:p>
        </w:tc>
      </w:tr>
      <w:tr w14:paraId="135A3F8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9CCB528" w14:textId="77777777">
            <w:pPr>
              <w:pStyle w:val="Normal6a"/>
            </w:pPr>
            <w:r w:rsidRPr="00C5114C">
              <w:rPr>
                <w:b/>
                <w:i/>
              </w:rPr>
              <w:t>i)</w:t>
            </w:r>
            <w:r w:rsidRPr="00C5114C">
              <w:tab/>
            </w:r>
            <w:r w:rsidRPr="00C5114C">
              <w:rPr>
                <w:b/>
                <w:i/>
              </w:rPr>
              <w:t>en uppdelning av alla direkta och indirekta kostnader som uppstått för medlemmar och förmånstagare under de senaste tolv månaderna och sammantaget sedan medlemmen anslöt sig till den berörda planen, med uppgift om åtminstone administrativa kostnader, kostnader för förvaring av tillgångarna och investeringskostnader i samband med förvaltningen av tillgångar och portföljtransaktioner,</w:t>
            </w:r>
          </w:p>
        </w:tc>
        <w:tc>
          <w:tcPr>
            <w:tcW w:w="4876" w:type="dxa"/>
            <w:tcBorders>
              <w:top w:val="nil"/>
              <w:left w:val="nil"/>
              <w:bottom w:val="nil"/>
              <w:right w:val="nil"/>
            </w:tcBorders>
          </w:tcPr>
          <w:p w:rsidR="002117DC" w:rsidRPr="00C5114C" w:rsidP="00281717" w14:paraId="0D4E63E0" w14:textId="77777777">
            <w:pPr>
              <w:pStyle w:val="Normal6a"/>
            </w:pPr>
            <w:r w:rsidRPr="00C5114C">
              <w:rPr>
                <w:b/>
                <w:i/>
              </w:rPr>
              <w:t>utgår</w:t>
            </w:r>
          </w:p>
        </w:tc>
      </w:tr>
    </w:tbl>
    <w:p w:rsidR="002117DC" w:rsidRPr="00C5114C" w:rsidP="002117DC" w14:paraId="0843C589"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2AFDC1AF" w14:textId="77777777">
      <w:r w:rsidRPr="00C5114C">
        <w:rPr>
          <w:rStyle w:val="HideTWBExt"/>
        </w:rPr>
        <w:t>&lt;/Amend&gt;</w:t>
      </w:r>
    </w:p>
    <w:p w:rsidR="002117DC" w:rsidRPr="00C5114C" w:rsidP="002117DC" w14:paraId="5F6017EF"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448</w:t>
      </w:r>
      <w:r w:rsidRPr="00C5114C">
        <w:rPr>
          <w:rStyle w:val="HideTWBExt"/>
          <w:b w:val="0"/>
        </w:rPr>
        <w:t>&lt;/NumAm&gt;</w:t>
      </w:r>
    </w:p>
    <w:p w:rsidR="002117DC" w:rsidRPr="00C5114C" w:rsidP="002117DC" w14:paraId="04830F2F"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32EA2C02" w14:textId="77777777">
      <w:pPr>
        <w:pStyle w:val="NormalBold"/>
      </w:pPr>
      <w:r w:rsidRPr="00C5114C">
        <w:rPr>
          <w:rStyle w:val="HideTWBExt"/>
          <w:b w:val="0"/>
        </w:rPr>
        <w:t>&lt;/RepeatBlock-By&gt;</w:t>
      </w:r>
    </w:p>
    <w:p w:rsidR="002117DC" w:rsidRPr="00C5114C" w:rsidP="002117DC" w14:paraId="5CA7097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F22F1AD" w14:textId="77777777">
      <w:pPr>
        <w:pStyle w:val="NormalBold"/>
      </w:pPr>
      <w:r w:rsidRPr="00C5114C">
        <w:rPr>
          <w:rStyle w:val="HideTWBExt"/>
          <w:b w:val="0"/>
        </w:rPr>
        <w:t>&lt;Article&gt;</w:t>
      </w:r>
      <w:r w:rsidRPr="00C5114C">
        <w:t>Artikel 1 – stycke 1 – led 39 – led c</w:t>
      </w:r>
      <w:r w:rsidRPr="00C5114C">
        <w:rPr>
          <w:rStyle w:val="HideTWBExt"/>
          <w:b w:val="0"/>
        </w:rPr>
        <w:t>&lt;/Article&gt;</w:t>
      </w:r>
    </w:p>
    <w:p w:rsidR="002117DC" w:rsidRPr="00C5114C" w:rsidP="002117DC" w14:paraId="4A9E2C59" w14:textId="77777777">
      <w:r w:rsidRPr="00C5114C">
        <w:rPr>
          <w:rStyle w:val="HideTWBExt"/>
        </w:rPr>
        <w:t>&lt;DocAmend2&gt;</w:t>
      </w:r>
      <w:r w:rsidRPr="00C5114C">
        <w:t>Direktiv (EU) 2016/2341</w:t>
      </w:r>
      <w:r w:rsidRPr="00C5114C">
        <w:rPr>
          <w:rStyle w:val="HideTWBExt"/>
        </w:rPr>
        <w:t>&lt;/DocAmend2&gt;</w:t>
      </w:r>
    </w:p>
    <w:p w:rsidR="002117DC" w:rsidRPr="00C5114C" w:rsidP="002117DC" w14:paraId="31183C82" w14:textId="77777777">
      <w:r w:rsidRPr="00C5114C">
        <w:rPr>
          <w:rStyle w:val="HideTWBExt"/>
        </w:rPr>
        <w:t>&lt;Article2&gt;</w:t>
      </w:r>
      <w:r w:rsidRPr="00C5114C">
        <w:t>Artikel 39 – punkt 1 – led g – led ii</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5E395"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9D60978" w14:textId="77777777"/>
        </w:tc>
      </w:tr>
      <w:tr w14:paraId="6A2FE328"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568C4A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F4D7936" w14:textId="77777777">
            <w:pPr>
              <w:pStyle w:val="AmColumnHeading"/>
            </w:pPr>
            <w:r w:rsidRPr="00C5114C">
              <w:t>Ändringsförslag</w:t>
            </w:r>
          </w:p>
        </w:tc>
      </w:tr>
      <w:tr w14:paraId="32795AF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A2A6DDE" w14:textId="77777777">
            <w:pPr>
              <w:pStyle w:val="Normal6a"/>
            </w:pPr>
            <w:r w:rsidRPr="00C5114C">
              <w:rPr>
                <w:b/>
                <w:i/>
              </w:rPr>
              <w:t>ii)</w:t>
            </w:r>
            <w:r w:rsidRPr="00C5114C">
              <w:tab/>
            </w:r>
            <w:r w:rsidRPr="00C5114C">
              <w:rPr>
                <w:b/>
                <w:i/>
              </w:rPr>
              <w:t>en uppskattning av kostnadernas inverkan på det slutliga kapital som ackumuleras.”</w:t>
            </w:r>
          </w:p>
        </w:tc>
        <w:tc>
          <w:tcPr>
            <w:tcW w:w="4876" w:type="dxa"/>
            <w:tcBorders>
              <w:top w:val="nil"/>
              <w:left w:val="nil"/>
              <w:bottom w:val="nil"/>
              <w:right w:val="nil"/>
            </w:tcBorders>
          </w:tcPr>
          <w:p w:rsidR="002117DC" w:rsidRPr="00C5114C" w:rsidP="00281717" w14:paraId="58C5AC8C" w14:textId="77777777">
            <w:pPr>
              <w:pStyle w:val="Normal6a"/>
            </w:pPr>
            <w:r w:rsidRPr="00C5114C">
              <w:rPr>
                <w:b/>
                <w:i/>
              </w:rPr>
              <w:t>utgår</w:t>
            </w:r>
          </w:p>
        </w:tc>
      </w:tr>
    </w:tbl>
    <w:p w:rsidR="002117DC" w:rsidRPr="00C5114C" w:rsidP="002117DC" w14:paraId="74A382FB"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3FE4BB70" w14:textId="77777777">
      <w:r w:rsidRPr="00C5114C">
        <w:rPr>
          <w:rStyle w:val="HideTWBExt"/>
        </w:rPr>
        <w:t>&lt;/Amend&gt;</w:t>
      </w:r>
    </w:p>
    <w:p w:rsidR="002117DC" w:rsidRPr="00C5114C" w:rsidP="002117DC" w14:paraId="42A59C8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449</w:t>
      </w:r>
      <w:r w:rsidRPr="00C5114C">
        <w:rPr>
          <w:rStyle w:val="HideTWBExt"/>
          <w:b w:val="0"/>
        </w:rPr>
        <w:t>&lt;/NumAm&gt;</w:t>
      </w:r>
    </w:p>
    <w:p w:rsidR="002117DC" w:rsidRPr="00C5114C" w:rsidP="002117DC" w14:paraId="66735444"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71749163" w14:textId="77777777">
      <w:pPr>
        <w:pStyle w:val="NormalBold"/>
      </w:pPr>
      <w:r w:rsidRPr="00C5114C">
        <w:rPr>
          <w:rStyle w:val="HideTWBExt"/>
          <w:b w:val="0"/>
        </w:rPr>
        <w:t>&lt;/RepeatBlock-By&gt;</w:t>
      </w:r>
    </w:p>
    <w:p w:rsidR="002117DC" w:rsidRPr="00C5114C" w:rsidP="002117DC" w14:paraId="1FFA774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6BDCEDB" w14:textId="77777777">
      <w:pPr>
        <w:pStyle w:val="NormalBold"/>
      </w:pPr>
      <w:r w:rsidRPr="00C5114C">
        <w:rPr>
          <w:rStyle w:val="HideTWBExt"/>
          <w:b w:val="0"/>
        </w:rPr>
        <w:t>&lt;Article&gt;</w:t>
      </w:r>
      <w:r w:rsidRPr="00C5114C">
        <w:t>Artikel 1 – stycke 1 – led 39 – led d</w:t>
      </w:r>
      <w:r w:rsidRPr="00C5114C">
        <w:rPr>
          <w:rStyle w:val="HideTWBExt"/>
          <w:b w:val="0"/>
        </w:rPr>
        <w:t>&lt;/Article&gt;</w:t>
      </w:r>
    </w:p>
    <w:p w:rsidR="002117DC" w:rsidRPr="00C5114C" w:rsidP="002117DC" w14:paraId="1AB58406" w14:textId="77777777">
      <w:r w:rsidRPr="00C5114C">
        <w:rPr>
          <w:rStyle w:val="HideTWBExt"/>
        </w:rPr>
        <w:t>&lt;DocAmend2&gt;</w:t>
      </w:r>
      <w:r w:rsidRPr="00C5114C">
        <w:t>Direktiv (EU) 2016/2341</w:t>
      </w:r>
      <w:r w:rsidRPr="00C5114C">
        <w:rPr>
          <w:rStyle w:val="HideTWBExt"/>
        </w:rPr>
        <w:t>&lt;/DocAmend2&gt;</w:t>
      </w:r>
    </w:p>
    <w:p w:rsidR="002117DC" w:rsidRPr="00C5114C" w:rsidP="002117DC" w14:paraId="40969333" w14:textId="77777777">
      <w:r w:rsidRPr="00C5114C">
        <w:rPr>
          <w:rStyle w:val="HideTWBExt"/>
        </w:rPr>
        <w:t>&lt;Article2&gt;</w:t>
      </w:r>
      <w:r w:rsidRPr="00C5114C">
        <w:t>Artikel 39 – punkt 1 – led i</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5169B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B99EE21" w14:textId="77777777"/>
        </w:tc>
      </w:tr>
      <w:tr w14:paraId="04CA3A8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D506EF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1BDAE08" w14:textId="77777777">
            <w:pPr>
              <w:pStyle w:val="AmColumnHeading"/>
            </w:pPr>
            <w:r w:rsidRPr="00C5114C">
              <w:t>Ändringsförslag</w:t>
            </w:r>
          </w:p>
        </w:tc>
      </w:tr>
      <w:tr w14:paraId="7EE84B0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D333948" w14:textId="77777777">
            <w:pPr>
              <w:pStyle w:val="Normal6a"/>
            </w:pPr>
            <w:r w:rsidRPr="00C5114C">
              <w:t>”i)</w:t>
            </w:r>
            <w:r w:rsidRPr="00C5114C">
              <w:tab/>
            </w:r>
            <w:r w:rsidRPr="00C5114C">
              <w:rPr>
                <w:b/>
                <w:i/>
              </w:rPr>
              <w:t>Om medlemmarna bär investeringsrisk,</w:t>
            </w:r>
            <w:r w:rsidRPr="00C5114C">
              <w:t xml:space="preserve"> information om pensionsplanens historiska avkastning eller, i tillämpliga fall, det investeringsval som gjorts och som omfattar resultatet i minst tio år eller, om planen eller det relevanta investeringsalternativet har erbjudits i mindre än tio år, som omfattar alla år för vilka pensionsplanen eller det relevanta investeringsalternativet har erbjudits.</w:t>
            </w:r>
          </w:p>
        </w:tc>
        <w:tc>
          <w:tcPr>
            <w:tcW w:w="4876" w:type="dxa"/>
            <w:tcBorders>
              <w:top w:val="nil"/>
              <w:left w:val="nil"/>
              <w:bottom w:val="nil"/>
              <w:right w:val="nil"/>
            </w:tcBorders>
          </w:tcPr>
          <w:p w:rsidR="002117DC" w:rsidRPr="00C5114C" w:rsidP="00281717" w14:paraId="112977DE" w14:textId="77777777">
            <w:pPr>
              <w:pStyle w:val="Normal6a"/>
            </w:pPr>
            <w:r w:rsidRPr="00C5114C">
              <w:t>”i)</w:t>
            </w:r>
            <w:r w:rsidRPr="00C5114C">
              <w:tab/>
              <w:t>Information om pensionsplanens historiska avkastning eller, i tillämpliga fall, det investeringsval som gjorts och som omfattar resultatet i minst tio år eller, om planen eller det relevanta investeringsalternativet har erbjudits i mindre än tio år, som omfattar alla år för vilka pensionsplanen eller det relevanta investeringsalternativet har erbjudits.</w:t>
            </w:r>
          </w:p>
        </w:tc>
      </w:tr>
    </w:tbl>
    <w:p w:rsidR="002117DC" w:rsidRPr="00C5114C" w:rsidP="002117DC" w14:paraId="30931B0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6814433" w14:textId="77777777">
      <w:r w:rsidRPr="00C5114C">
        <w:rPr>
          <w:rStyle w:val="HideTWBExt"/>
        </w:rPr>
        <w:t>&lt;/Amend&gt;</w:t>
      </w:r>
    </w:p>
    <w:p w:rsidR="002117DC" w:rsidRPr="00C5114C" w:rsidP="002117DC" w14:paraId="5DB3261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450</w:t>
      </w:r>
      <w:r w:rsidRPr="00C5114C">
        <w:rPr>
          <w:rStyle w:val="HideTWBExt"/>
          <w:b w:val="0"/>
        </w:rPr>
        <w:t>&lt;/NumAm&gt;</w:t>
      </w:r>
    </w:p>
    <w:p w:rsidR="002117DC" w:rsidRPr="00C5114C" w:rsidP="002117DC" w14:paraId="3CC9E70D"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28B1A043" w14:textId="77777777">
      <w:pPr>
        <w:pStyle w:val="NormalBold"/>
      </w:pPr>
      <w:r w:rsidRPr="00C5114C">
        <w:rPr>
          <w:rStyle w:val="HideTWBExt"/>
          <w:b w:val="0"/>
        </w:rPr>
        <w:t>&lt;/RepeatBlock-By&gt;</w:t>
      </w:r>
    </w:p>
    <w:p w:rsidR="002117DC" w:rsidRPr="00C5114C" w:rsidP="002117DC" w14:paraId="415DE93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AC858F1" w14:textId="77777777">
      <w:pPr>
        <w:pStyle w:val="NormalBold"/>
      </w:pPr>
      <w:r w:rsidRPr="00C5114C">
        <w:rPr>
          <w:rStyle w:val="HideTWBExt"/>
          <w:b w:val="0"/>
        </w:rPr>
        <w:t>&lt;Article&gt;</w:t>
      </w:r>
      <w:r w:rsidRPr="00C5114C">
        <w:t>Artikel 1 – stycke 1 – led 39 – led d</w:t>
      </w:r>
      <w:r w:rsidRPr="00C5114C">
        <w:rPr>
          <w:rStyle w:val="HideTWBExt"/>
          <w:b w:val="0"/>
        </w:rPr>
        <w:t>&lt;/Article&gt;</w:t>
      </w:r>
    </w:p>
    <w:p w:rsidR="002117DC" w:rsidRPr="00C5114C" w:rsidP="002117DC" w14:paraId="0308E25B" w14:textId="77777777">
      <w:r w:rsidRPr="00C5114C">
        <w:rPr>
          <w:rStyle w:val="HideTWBExt"/>
        </w:rPr>
        <w:t>&lt;DocAmend2&gt;</w:t>
      </w:r>
      <w:r w:rsidRPr="00C5114C">
        <w:t>Direktiv (EU) 2016/2341</w:t>
      </w:r>
      <w:r w:rsidRPr="00C5114C">
        <w:rPr>
          <w:rStyle w:val="HideTWBExt"/>
        </w:rPr>
        <w:t>&lt;/DocAmend2&gt;</w:t>
      </w:r>
    </w:p>
    <w:p w:rsidR="002117DC" w:rsidRPr="00C5114C" w:rsidP="002117DC" w14:paraId="06E07782" w14:textId="77777777">
      <w:r w:rsidRPr="00C5114C">
        <w:rPr>
          <w:rStyle w:val="HideTWBExt"/>
        </w:rPr>
        <w:t>&lt;Article2&gt;</w:t>
      </w:r>
      <w:r w:rsidRPr="00C5114C">
        <w:t>Artikel 39 – punkt 1 – led i</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D9C45"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C555D6A" w14:textId="77777777"/>
        </w:tc>
      </w:tr>
      <w:tr w14:paraId="0A13B48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390B57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18F85FA" w14:textId="77777777">
            <w:pPr>
              <w:pStyle w:val="AmColumnHeading"/>
            </w:pPr>
            <w:r w:rsidRPr="00C5114C">
              <w:t>Ändringsförslag</w:t>
            </w:r>
          </w:p>
        </w:tc>
      </w:tr>
      <w:tr w14:paraId="48455EF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102017A" w14:textId="77777777">
            <w:pPr>
              <w:pStyle w:val="Normal6a"/>
            </w:pPr>
            <w:r w:rsidRPr="00C5114C">
              <w:t>”i)</w:t>
            </w:r>
            <w:r w:rsidRPr="00C5114C">
              <w:tab/>
              <w:t>Om medlemmarna bär investeringsrisk, information om pensionsplanens historiska avkastning eller, i tillämpliga fall, det investeringsval som gjorts och som omfattar resultatet i minst tio år eller, om planen eller det relevanta investeringsalternativet har erbjudits i mindre än tio år, som omfattar alla år för vilka pensionsplanen eller det relevanta investeringsalternativet har erbjudits.</w:t>
            </w:r>
          </w:p>
        </w:tc>
        <w:tc>
          <w:tcPr>
            <w:tcW w:w="4876" w:type="dxa"/>
            <w:tcBorders>
              <w:top w:val="nil"/>
              <w:left w:val="nil"/>
              <w:bottom w:val="nil"/>
              <w:right w:val="nil"/>
            </w:tcBorders>
          </w:tcPr>
          <w:p w:rsidR="002117DC" w:rsidRPr="00C5114C" w:rsidP="00281717" w14:paraId="34FF7C03" w14:textId="77777777">
            <w:pPr>
              <w:pStyle w:val="Normal6a"/>
            </w:pPr>
            <w:r w:rsidRPr="00C5114C">
              <w:t>”i)</w:t>
            </w:r>
            <w:r w:rsidRPr="00C5114C">
              <w:tab/>
              <w:t xml:space="preserve">Om </w:t>
            </w:r>
            <w:r w:rsidRPr="00C5114C">
              <w:rPr>
                <w:b/>
                <w:i/>
              </w:rPr>
              <w:t>det inte finns någon kollektiv riskdelning och om</w:t>
            </w:r>
            <w:r w:rsidRPr="00C5114C">
              <w:t xml:space="preserve"> medlemmarna bär investeringsrisk, information om pensionsplanens historiska avkastning eller, i tillämpliga fall, det investeringsval som gjorts och som omfattar resultatet i minst tio år eller, om planen eller det relevanta investeringsalternativet har erbjudits i mindre än tio år, som omfattar alla år för vilka pensionsplanen eller det relevanta investeringsalternativet har erbjudits.</w:t>
            </w:r>
          </w:p>
        </w:tc>
      </w:tr>
    </w:tbl>
    <w:p w:rsidR="002117DC" w:rsidRPr="00C5114C" w:rsidP="002117DC" w14:paraId="285A49A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AC896E3" w14:textId="77777777">
      <w:r w:rsidRPr="00C5114C">
        <w:rPr>
          <w:rStyle w:val="HideTWBExt"/>
        </w:rPr>
        <w:t>&lt;/Amend&gt;</w:t>
      </w:r>
    </w:p>
    <w:p w:rsidR="002117DC" w:rsidRPr="00C5114C" w:rsidP="002117DC" w14:paraId="4D24965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451</w:t>
      </w:r>
      <w:r w:rsidRPr="00C5114C">
        <w:rPr>
          <w:rStyle w:val="HideTWBExt"/>
          <w:b w:val="0"/>
        </w:rPr>
        <w:t>&lt;/NumAm&gt;</w:t>
      </w:r>
    </w:p>
    <w:p w:rsidR="002117DC" w:rsidRPr="00C5114C" w:rsidP="002117DC" w14:paraId="0FA86AD0"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4B1673EB" w14:textId="77777777">
      <w:pPr>
        <w:pStyle w:val="NormalBold"/>
      </w:pPr>
      <w:r w:rsidRPr="00C5114C">
        <w:rPr>
          <w:rStyle w:val="HideTWBExt"/>
          <w:b w:val="0"/>
        </w:rPr>
        <w:t>&lt;/RepeatBlock-By&gt;</w:t>
      </w:r>
    </w:p>
    <w:p w:rsidR="002117DC" w:rsidRPr="00C5114C" w:rsidP="002117DC" w14:paraId="3769EDB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5D15C2B" w14:textId="77777777">
      <w:pPr>
        <w:pStyle w:val="NormalBold"/>
      </w:pPr>
      <w:r w:rsidRPr="00C5114C">
        <w:rPr>
          <w:rStyle w:val="HideTWBExt"/>
          <w:b w:val="0"/>
        </w:rPr>
        <w:t>&lt;Article&gt;</w:t>
      </w:r>
      <w:r w:rsidRPr="00C5114C">
        <w:t>Artikel 1 – stycke 1 – led 39 – led d</w:t>
      </w:r>
      <w:r w:rsidRPr="00C5114C">
        <w:rPr>
          <w:rStyle w:val="HideTWBExt"/>
          <w:b w:val="0"/>
        </w:rPr>
        <w:t>&lt;/Article&gt;</w:t>
      </w:r>
    </w:p>
    <w:p w:rsidR="002117DC" w:rsidRPr="00C5114C" w:rsidP="002117DC" w14:paraId="7BC9E3E4" w14:textId="77777777">
      <w:r w:rsidRPr="00C5114C">
        <w:rPr>
          <w:rStyle w:val="HideTWBExt"/>
        </w:rPr>
        <w:t>&lt;DocAmend2&gt;</w:t>
      </w:r>
      <w:r w:rsidRPr="00C5114C">
        <w:t>Direktiv (EU) 2016/2341</w:t>
      </w:r>
      <w:r w:rsidRPr="00C5114C">
        <w:rPr>
          <w:rStyle w:val="HideTWBExt"/>
        </w:rPr>
        <w:t>&lt;/DocAmend2&gt;</w:t>
      </w:r>
    </w:p>
    <w:p w:rsidR="002117DC" w:rsidRPr="00C5114C" w:rsidP="002117DC" w14:paraId="0B388EDA" w14:textId="77777777">
      <w:r w:rsidRPr="00C5114C">
        <w:rPr>
          <w:rStyle w:val="HideTWBExt"/>
        </w:rPr>
        <w:t>&lt;Article2&gt;</w:t>
      </w:r>
      <w:r w:rsidRPr="00C5114C">
        <w:t>Artikel 39 – punkt 1 – led i</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7CA904"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3CCFFC3" w14:textId="77777777"/>
        </w:tc>
      </w:tr>
      <w:tr w14:paraId="2195C5B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B6CDBB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A36C0F7" w14:textId="77777777">
            <w:pPr>
              <w:pStyle w:val="AmColumnHeading"/>
            </w:pPr>
            <w:r w:rsidRPr="00C5114C">
              <w:t>Ändringsförslag</w:t>
            </w:r>
          </w:p>
        </w:tc>
      </w:tr>
      <w:tr w14:paraId="6E97B60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9CF7679" w14:textId="77777777">
            <w:pPr>
              <w:pStyle w:val="Normal6a"/>
            </w:pPr>
            <w:r w:rsidRPr="00C5114C">
              <w:t>”i)</w:t>
            </w:r>
            <w:r w:rsidRPr="00C5114C">
              <w:tab/>
              <w:t>Om medlemmarna bär investeringsrisk, information om pensionsplanens historiska avkastning eller, i tillämpliga fall, det investeringsval som gjorts och som omfattar resultatet i minst tio år eller, om planen eller det relevanta investeringsalternativet har erbjudits i mindre än tio år, som omfattar alla år för vilka pensionsplanen eller det relevanta investeringsalternativet har erbjudits.</w:t>
            </w:r>
          </w:p>
        </w:tc>
        <w:tc>
          <w:tcPr>
            <w:tcW w:w="4876" w:type="dxa"/>
            <w:tcBorders>
              <w:top w:val="nil"/>
              <w:left w:val="nil"/>
              <w:bottom w:val="nil"/>
              <w:right w:val="nil"/>
            </w:tcBorders>
          </w:tcPr>
          <w:p w:rsidR="002117DC" w:rsidRPr="00C5114C" w:rsidP="00281717" w14:paraId="7700A3C5" w14:textId="77777777">
            <w:pPr>
              <w:pStyle w:val="Normal6a"/>
            </w:pPr>
            <w:r w:rsidRPr="00C5114C">
              <w:t>”i)</w:t>
            </w:r>
            <w:r w:rsidRPr="00C5114C">
              <w:tab/>
              <w:t xml:space="preserve">Om </w:t>
            </w:r>
            <w:r w:rsidRPr="00C5114C">
              <w:rPr>
                <w:b/>
                <w:i/>
              </w:rPr>
              <w:t>det inte finns någon kollektiv riskdelning och om</w:t>
            </w:r>
            <w:r w:rsidRPr="00C5114C">
              <w:t xml:space="preserve"> medlemmarna bär investeringsrisk, information om pensionsplanens historiska avkastning eller, i tillämpliga fall, det investeringsval som gjorts och som omfattar resultatet i minst tio år eller, om planen eller det relevanta investeringsalternativet har erbjudits i mindre än tio år, som omfattar alla år för vilka pensionsplanen eller det relevanta investeringsalternativet har erbjudits.</w:t>
            </w:r>
          </w:p>
        </w:tc>
      </w:tr>
    </w:tbl>
    <w:p w:rsidR="002117DC" w:rsidRPr="00C5114C" w:rsidP="002117DC" w14:paraId="4D2EEEF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C91DA57" w14:textId="77777777">
      <w:r w:rsidRPr="00C5114C">
        <w:rPr>
          <w:rStyle w:val="HideTWBExt"/>
        </w:rPr>
        <w:t>&lt;/Amend&gt;</w:t>
      </w:r>
    </w:p>
    <w:p w:rsidR="002117DC" w:rsidRPr="00C5114C" w:rsidP="002117DC" w14:paraId="69724A8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452</w:t>
      </w:r>
      <w:r w:rsidRPr="00C5114C">
        <w:rPr>
          <w:rStyle w:val="HideTWBExt"/>
          <w:b w:val="0"/>
        </w:rPr>
        <w:t>&lt;/NumAm&gt;</w:t>
      </w:r>
    </w:p>
    <w:p w:rsidR="002117DC" w:rsidRPr="00C5114C" w:rsidP="002117DC" w14:paraId="60A1D803"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3BE8C30E" w14:textId="77777777">
      <w:pPr>
        <w:pStyle w:val="NormalBold"/>
      </w:pPr>
      <w:r w:rsidRPr="00C5114C">
        <w:rPr>
          <w:rStyle w:val="HideTWBExt"/>
          <w:b w:val="0"/>
        </w:rPr>
        <w:t>&lt;/RepeatBlock-By&gt;</w:t>
      </w:r>
    </w:p>
    <w:p w:rsidR="002117DC" w:rsidRPr="00C5114C" w:rsidP="002117DC" w14:paraId="6B8FD35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7AC8A7A" w14:textId="77777777">
      <w:pPr>
        <w:pStyle w:val="NormalBold"/>
      </w:pPr>
      <w:r w:rsidRPr="00C5114C">
        <w:rPr>
          <w:rStyle w:val="HideTWBExt"/>
          <w:b w:val="0"/>
        </w:rPr>
        <w:t>&lt;Article&gt;</w:t>
      </w:r>
      <w:r w:rsidRPr="00C5114C">
        <w:t>Artikel 1 – stycke 1 – led 39 – led d</w:t>
      </w:r>
      <w:r w:rsidRPr="00C5114C">
        <w:rPr>
          <w:rStyle w:val="HideTWBExt"/>
          <w:b w:val="0"/>
        </w:rPr>
        <w:t>&lt;/Article&gt;</w:t>
      </w:r>
    </w:p>
    <w:p w:rsidR="002117DC" w:rsidRPr="00C5114C" w:rsidP="002117DC" w14:paraId="01492F2F" w14:textId="77777777">
      <w:r w:rsidRPr="00C5114C">
        <w:rPr>
          <w:rStyle w:val="HideTWBExt"/>
        </w:rPr>
        <w:t>&lt;DocAmend2&gt;</w:t>
      </w:r>
      <w:r w:rsidRPr="00C5114C">
        <w:t>Direktiv (EU) 2016/2341</w:t>
      </w:r>
      <w:r w:rsidRPr="00C5114C">
        <w:rPr>
          <w:rStyle w:val="HideTWBExt"/>
        </w:rPr>
        <w:t>&lt;/DocAmend2&gt;</w:t>
      </w:r>
    </w:p>
    <w:p w:rsidR="002117DC" w:rsidRPr="00C5114C" w:rsidP="002117DC" w14:paraId="6FA3CEC6" w14:textId="77777777">
      <w:r w:rsidRPr="00C5114C">
        <w:rPr>
          <w:rStyle w:val="HideTWBExt"/>
        </w:rPr>
        <w:t>&lt;Article2&gt;</w:t>
      </w:r>
      <w:r w:rsidRPr="00C5114C">
        <w:t>Artikel 39 – punkt 1 – led j</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2EEB3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A4084AD" w14:textId="77777777"/>
        </w:tc>
      </w:tr>
      <w:tr w14:paraId="3771CE5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B036FE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DE7FA15" w14:textId="77777777">
            <w:pPr>
              <w:pStyle w:val="AmColumnHeading"/>
            </w:pPr>
            <w:r w:rsidRPr="00C5114C">
              <w:t>Ändringsförslag</w:t>
            </w:r>
          </w:p>
        </w:tc>
      </w:tr>
      <w:tr w14:paraId="126EEA6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404FFB3" w14:textId="77777777">
            <w:pPr>
              <w:pStyle w:val="Normal6a"/>
            </w:pPr>
            <w:r w:rsidRPr="00C5114C">
              <w:t>j)</w:t>
            </w:r>
            <w:r w:rsidRPr="00C5114C">
              <w:tab/>
            </w:r>
            <w:r w:rsidRPr="00C5114C">
              <w:rPr>
                <w:b/>
                <w:i/>
              </w:rPr>
              <w:t>Om medlemmarna bär investeringsrisk och kan välja mellan olika investeringsalternativ,</w:t>
            </w:r>
            <w:r w:rsidRPr="00C5114C">
              <w:t xml:space="preserve"> en kortfattad beskrivning av det investeringsval som gjorts, inklusive antalet valda alternativ, andelen tillgångar som investerats i varje alternativ och uppgift om risknivån för det val som gjorts i sammanfattad form.”</w:t>
            </w:r>
          </w:p>
        </w:tc>
        <w:tc>
          <w:tcPr>
            <w:tcW w:w="4876" w:type="dxa"/>
            <w:tcBorders>
              <w:top w:val="nil"/>
              <w:left w:val="nil"/>
              <w:bottom w:val="nil"/>
              <w:right w:val="nil"/>
            </w:tcBorders>
          </w:tcPr>
          <w:p w:rsidR="002117DC" w:rsidRPr="00C5114C" w:rsidP="00281717" w14:paraId="6ED23CAF" w14:textId="77777777">
            <w:pPr>
              <w:pStyle w:val="Normal6a"/>
            </w:pPr>
            <w:r w:rsidRPr="00C5114C">
              <w:t>j)</w:t>
            </w:r>
            <w:r w:rsidRPr="00C5114C">
              <w:tab/>
              <w:t>En kortfattad beskrivning av det investeringsval som gjorts, inklusive antalet valda alternativ, andelen tillgångar som investerats i varje alternativ och uppgift om risknivån för det val som gjorts i sammanfattad form.”</w:t>
            </w:r>
          </w:p>
        </w:tc>
      </w:tr>
    </w:tbl>
    <w:p w:rsidR="002117DC" w:rsidRPr="00C5114C" w:rsidP="002117DC" w14:paraId="4424445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E5DC6C5" w14:textId="77777777">
      <w:r w:rsidRPr="00C5114C">
        <w:rPr>
          <w:rStyle w:val="HideTWBExt"/>
        </w:rPr>
        <w:t>&lt;/Amend&gt;</w:t>
      </w:r>
    </w:p>
    <w:p w:rsidR="002117DC" w:rsidRPr="00C5114C" w:rsidP="002117DC" w14:paraId="0DFECDB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453</w:t>
      </w:r>
      <w:r w:rsidRPr="00C5114C">
        <w:rPr>
          <w:rStyle w:val="HideTWBExt"/>
          <w:b w:val="0"/>
        </w:rPr>
        <w:t>&lt;/NumAm&gt;</w:t>
      </w:r>
    </w:p>
    <w:p w:rsidR="002117DC" w:rsidRPr="00C5114C" w:rsidP="002117DC" w14:paraId="0326E337"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05E76085" w14:textId="77777777">
      <w:pPr>
        <w:pStyle w:val="NormalBold"/>
      </w:pPr>
      <w:r w:rsidRPr="00C5114C">
        <w:rPr>
          <w:rStyle w:val="HideTWBExt"/>
          <w:b w:val="0"/>
        </w:rPr>
        <w:t>&lt;/RepeatBlock-By&gt;</w:t>
      </w:r>
    </w:p>
    <w:p w:rsidR="002117DC" w:rsidRPr="00C5114C" w:rsidP="002117DC" w14:paraId="186E6FE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FC73052" w14:textId="77777777">
      <w:pPr>
        <w:pStyle w:val="NormalBold"/>
      </w:pPr>
      <w:r w:rsidRPr="00C5114C">
        <w:rPr>
          <w:rStyle w:val="HideTWBExt"/>
          <w:b w:val="0"/>
        </w:rPr>
        <w:t>&lt;Article&gt;</w:t>
      </w:r>
      <w:r w:rsidRPr="00C5114C">
        <w:t>Artikel 1 – stycke 1 – led 39 – led d</w:t>
      </w:r>
      <w:r w:rsidRPr="00C5114C">
        <w:rPr>
          <w:rStyle w:val="HideTWBExt"/>
          <w:b w:val="0"/>
        </w:rPr>
        <w:t>&lt;/Article&gt;</w:t>
      </w:r>
    </w:p>
    <w:p w:rsidR="002117DC" w:rsidRPr="00C5114C" w:rsidP="002117DC" w14:paraId="779594B6" w14:textId="77777777">
      <w:r w:rsidRPr="00C5114C">
        <w:rPr>
          <w:rStyle w:val="HideTWBExt"/>
        </w:rPr>
        <w:t>&lt;DocAmend2&gt;</w:t>
      </w:r>
      <w:r w:rsidRPr="00C5114C">
        <w:t>Direktiv (EU) 2016/2341</w:t>
      </w:r>
      <w:r w:rsidRPr="00C5114C">
        <w:rPr>
          <w:rStyle w:val="HideTWBExt"/>
        </w:rPr>
        <w:t>&lt;/DocAmend2&gt;</w:t>
      </w:r>
    </w:p>
    <w:p w:rsidR="002117DC" w:rsidRPr="00C5114C" w:rsidP="002117DC" w14:paraId="4077073F" w14:textId="77777777">
      <w:r w:rsidRPr="00C5114C">
        <w:rPr>
          <w:rStyle w:val="HideTWBExt"/>
        </w:rPr>
        <w:t>&lt;Article2&gt;</w:t>
      </w:r>
      <w:r w:rsidRPr="00C5114C">
        <w:t>Artikel 39 – punkt 1 – led j</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D6FB7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15DE2EA" w14:textId="77777777"/>
        </w:tc>
      </w:tr>
      <w:tr w14:paraId="41C4925D"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77A7AA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0C0DBFF" w14:textId="77777777">
            <w:pPr>
              <w:pStyle w:val="AmColumnHeading"/>
            </w:pPr>
            <w:r w:rsidRPr="00C5114C">
              <w:t>Ändringsförslag</w:t>
            </w:r>
          </w:p>
        </w:tc>
      </w:tr>
      <w:tr w14:paraId="23FED58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D2FD3A0" w14:textId="77777777">
            <w:pPr>
              <w:pStyle w:val="Normal6a"/>
            </w:pPr>
            <w:r w:rsidRPr="00C5114C">
              <w:t>j)</w:t>
            </w:r>
            <w:r w:rsidRPr="00C5114C">
              <w:tab/>
              <w:t>Om medlemmarna bär investeringsrisk och kan välja mellan olika investeringsalternativ, en kortfattad beskrivning av det investeringsval som gjorts, inklusive antalet valda alternativ, andelen tillgångar som investerats i varje alternativ och uppgift om risknivån för det val som gjorts i sammanfattad form.”</w:t>
            </w:r>
          </w:p>
        </w:tc>
        <w:tc>
          <w:tcPr>
            <w:tcW w:w="4876" w:type="dxa"/>
            <w:tcBorders>
              <w:top w:val="nil"/>
              <w:left w:val="nil"/>
              <w:bottom w:val="nil"/>
              <w:right w:val="nil"/>
            </w:tcBorders>
          </w:tcPr>
          <w:p w:rsidR="002117DC" w:rsidRPr="00C5114C" w:rsidP="00281717" w14:paraId="1ED672CD" w14:textId="77777777">
            <w:pPr>
              <w:pStyle w:val="Normal6a"/>
            </w:pPr>
            <w:r w:rsidRPr="00C5114C">
              <w:t>j)</w:t>
            </w:r>
            <w:r w:rsidRPr="00C5114C">
              <w:tab/>
              <w:t xml:space="preserve">Om </w:t>
            </w:r>
            <w:r w:rsidRPr="00C5114C">
              <w:rPr>
                <w:b/>
                <w:i/>
              </w:rPr>
              <w:t>det inte finns någon kollektiv riskdelning och om</w:t>
            </w:r>
            <w:r w:rsidRPr="00C5114C">
              <w:t xml:space="preserve"> medlemmarna bär investeringsrisk och kan välja mellan olika investeringsalternativ, en kortfattad beskrivning av det investeringsval som gjorts, inklusive antalet valda alternativ, andelen tillgångar som investerats i varje alternativ och uppgift om risknivån för det val som gjorts i sammanfattad form.”</w:t>
            </w:r>
          </w:p>
        </w:tc>
      </w:tr>
    </w:tbl>
    <w:p w:rsidR="002117DC" w:rsidRPr="00C5114C" w:rsidP="002117DC" w14:paraId="02515DB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6857454" w14:textId="77777777">
      <w:r w:rsidRPr="00C5114C">
        <w:rPr>
          <w:rStyle w:val="HideTWBExt"/>
        </w:rPr>
        <w:t>&lt;/Amend&gt;</w:t>
      </w:r>
    </w:p>
    <w:p w:rsidR="002117DC" w:rsidRPr="00C5114C" w:rsidP="002117DC" w14:paraId="3132468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454</w:t>
      </w:r>
      <w:r w:rsidRPr="00C5114C">
        <w:rPr>
          <w:rStyle w:val="HideTWBExt"/>
          <w:b w:val="0"/>
        </w:rPr>
        <w:t>&lt;/NumAm&gt;</w:t>
      </w:r>
    </w:p>
    <w:p w:rsidR="002117DC" w:rsidRPr="00C5114C" w:rsidP="002117DC" w14:paraId="70C98BD3"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7F062079" w14:textId="77777777">
      <w:pPr>
        <w:pStyle w:val="NormalBold"/>
      </w:pPr>
      <w:r w:rsidRPr="00C5114C">
        <w:rPr>
          <w:rStyle w:val="HideTWBExt"/>
          <w:b w:val="0"/>
        </w:rPr>
        <w:t>&lt;/RepeatBlock-By&gt;</w:t>
      </w:r>
    </w:p>
    <w:p w:rsidR="002117DC" w:rsidRPr="00C5114C" w:rsidP="002117DC" w14:paraId="2918C7D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6B7E6D0" w14:textId="77777777">
      <w:pPr>
        <w:pStyle w:val="NormalBold"/>
      </w:pPr>
      <w:r w:rsidRPr="00C5114C">
        <w:rPr>
          <w:rStyle w:val="HideTWBExt"/>
          <w:b w:val="0"/>
        </w:rPr>
        <w:t>&lt;Article&gt;</w:t>
      </w:r>
      <w:r w:rsidRPr="00C5114C">
        <w:t>Artikel 1 – stycke 1 – led 39 – led d</w:t>
      </w:r>
      <w:r w:rsidRPr="00C5114C">
        <w:rPr>
          <w:rStyle w:val="HideTWBExt"/>
          <w:b w:val="0"/>
        </w:rPr>
        <w:t>&lt;/Article&gt;</w:t>
      </w:r>
    </w:p>
    <w:p w:rsidR="002117DC" w:rsidRPr="00C5114C" w:rsidP="002117DC" w14:paraId="481E93A0" w14:textId="77777777">
      <w:r w:rsidRPr="00C5114C">
        <w:rPr>
          <w:rStyle w:val="HideTWBExt"/>
        </w:rPr>
        <w:t>&lt;DocAmend2&gt;</w:t>
      </w:r>
      <w:r w:rsidRPr="00C5114C">
        <w:t>Direktiv (EU) 2016/2341</w:t>
      </w:r>
      <w:r w:rsidRPr="00C5114C">
        <w:rPr>
          <w:rStyle w:val="HideTWBExt"/>
        </w:rPr>
        <w:t>&lt;/DocAmend2&gt;</w:t>
      </w:r>
    </w:p>
    <w:p w:rsidR="002117DC" w:rsidRPr="00C5114C" w:rsidP="002117DC" w14:paraId="581247B3" w14:textId="77777777">
      <w:r w:rsidRPr="00C5114C">
        <w:rPr>
          <w:rStyle w:val="HideTWBExt"/>
        </w:rPr>
        <w:t>&lt;Article2&gt;</w:t>
      </w:r>
      <w:r w:rsidRPr="00C5114C">
        <w:t>Artikel 39 – punkt 1 – led j</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8853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055916B" w14:textId="77777777"/>
        </w:tc>
      </w:tr>
      <w:tr w14:paraId="285A1D8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ADB9CE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61ED83B" w14:textId="77777777">
            <w:pPr>
              <w:pStyle w:val="AmColumnHeading"/>
            </w:pPr>
            <w:r w:rsidRPr="00C5114C">
              <w:t>Ändringsförslag</w:t>
            </w:r>
          </w:p>
        </w:tc>
      </w:tr>
      <w:tr w14:paraId="57138A2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42AE868" w14:textId="77777777">
            <w:pPr>
              <w:pStyle w:val="Normal6a"/>
            </w:pPr>
            <w:r w:rsidRPr="00C5114C">
              <w:t>j)</w:t>
            </w:r>
            <w:r w:rsidRPr="00C5114C">
              <w:tab/>
              <w:t>Om medlemmarna bär investeringsrisk och kan välja mellan olika investeringsalternativ, en kortfattad beskrivning av det investeringsval som gjorts, inklusive antalet valda alternativ, andelen tillgångar som investerats i varje alternativ och uppgift om risknivån för det val som gjorts i sammanfattad form.”</w:t>
            </w:r>
          </w:p>
        </w:tc>
        <w:tc>
          <w:tcPr>
            <w:tcW w:w="4876" w:type="dxa"/>
            <w:tcBorders>
              <w:top w:val="nil"/>
              <w:left w:val="nil"/>
              <w:bottom w:val="nil"/>
              <w:right w:val="nil"/>
            </w:tcBorders>
          </w:tcPr>
          <w:p w:rsidR="002117DC" w:rsidRPr="00C5114C" w:rsidP="00281717" w14:paraId="1D22B201" w14:textId="77777777">
            <w:pPr>
              <w:pStyle w:val="Normal6a"/>
            </w:pPr>
            <w:r w:rsidRPr="00C5114C">
              <w:t>j)</w:t>
            </w:r>
            <w:r w:rsidRPr="00C5114C">
              <w:tab/>
              <w:t xml:space="preserve">Om </w:t>
            </w:r>
            <w:r w:rsidRPr="00C5114C">
              <w:rPr>
                <w:b/>
                <w:i/>
              </w:rPr>
              <w:t>det inte finns någon kollektiv riskdelning och om</w:t>
            </w:r>
            <w:r w:rsidRPr="00C5114C">
              <w:t xml:space="preserve"> medlemmarna bär investeringsrisk och kan välja mellan olika investeringsalternativ, en kortfattad beskrivning av det investeringsval som gjorts, inklusive antalet valda alternativ, andelen tillgångar som investerats i varje alternativ och uppgift om risknivån för det val som gjorts i sammanfattad form.”</w:t>
            </w:r>
          </w:p>
        </w:tc>
      </w:tr>
    </w:tbl>
    <w:p w:rsidR="002117DC" w:rsidRPr="00C5114C" w:rsidP="002117DC" w14:paraId="23A715E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C008A7F" w14:textId="77777777">
      <w:r w:rsidRPr="00C5114C">
        <w:rPr>
          <w:rStyle w:val="HideTWBExt"/>
        </w:rPr>
        <w:t>&lt;/Amend&gt;</w:t>
      </w:r>
    </w:p>
    <w:p w:rsidR="002117DC" w:rsidRPr="00C5114C" w:rsidP="002117DC" w14:paraId="76662C4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455</w:t>
      </w:r>
      <w:r w:rsidRPr="00C5114C">
        <w:rPr>
          <w:rStyle w:val="HideTWBExt"/>
          <w:b w:val="0"/>
        </w:rPr>
        <w:t>&lt;/NumAm&gt;</w:t>
      </w:r>
    </w:p>
    <w:p w:rsidR="002117DC" w:rsidRPr="00C5114C" w:rsidP="002117DC" w14:paraId="48BE3B8C"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44FF3EE7" w14:textId="77777777">
      <w:pPr>
        <w:pStyle w:val="NormalBold"/>
      </w:pPr>
      <w:r w:rsidRPr="00C5114C">
        <w:rPr>
          <w:rStyle w:val="HideTWBExt"/>
          <w:b w:val="0"/>
        </w:rPr>
        <w:t>&lt;/RepeatBlock-By&gt;</w:t>
      </w:r>
    </w:p>
    <w:p w:rsidR="002117DC" w:rsidRPr="00C5114C" w:rsidP="002117DC" w14:paraId="0F1D03F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72E626A" w14:textId="77777777">
      <w:pPr>
        <w:pStyle w:val="NormalBold"/>
      </w:pPr>
      <w:r w:rsidRPr="00C5114C">
        <w:rPr>
          <w:rStyle w:val="HideTWBExt"/>
          <w:b w:val="0"/>
        </w:rPr>
        <w:t>&lt;Article&gt;</w:t>
      </w:r>
      <w:r w:rsidRPr="00C5114C">
        <w:t>Artikel 1 – stycke 1 – led 39 – led e</w:t>
      </w:r>
      <w:r w:rsidRPr="00C5114C">
        <w:rPr>
          <w:rStyle w:val="HideTWBExt"/>
          <w:b w:val="0"/>
        </w:rPr>
        <w:t>&lt;/Article&gt;</w:t>
      </w:r>
    </w:p>
    <w:p w:rsidR="002117DC" w:rsidRPr="00C5114C" w:rsidP="002117DC" w14:paraId="7982591E" w14:textId="77777777">
      <w:r w:rsidRPr="00C5114C">
        <w:rPr>
          <w:rStyle w:val="HideTWBExt"/>
        </w:rPr>
        <w:t>&lt;DocAmend2&gt;</w:t>
      </w:r>
      <w:r w:rsidRPr="00C5114C">
        <w:t>Direktiv (EU) 2016/2341</w:t>
      </w:r>
      <w:r w:rsidRPr="00C5114C">
        <w:rPr>
          <w:rStyle w:val="HideTWBExt"/>
        </w:rPr>
        <w:t>&lt;/DocAmend2&gt;</w:t>
      </w:r>
    </w:p>
    <w:p w:rsidR="002117DC" w:rsidRPr="00C5114C" w:rsidP="002117DC" w14:paraId="18A1C139" w14:textId="77777777">
      <w:r w:rsidRPr="00C5114C">
        <w:rPr>
          <w:rStyle w:val="HideTWBExt"/>
        </w:rPr>
        <w:t>&lt;Article2&gt;</w:t>
      </w:r>
      <w:r w:rsidRPr="00C5114C">
        <w:t>Artikel 39 – punkt 1 – stycke 4a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93EAB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07E5BC9" w14:textId="77777777"/>
        </w:tc>
      </w:tr>
      <w:tr w14:paraId="0893640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7A026E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6013D24" w14:textId="77777777">
            <w:pPr>
              <w:pStyle w:val="AmColumnHeading"/>
            </w:pPr>
            <w:r w:rsidRPr="00C5114C">
              <w:t>Ändringsförslag</w:t>
            </w:r>
          </w:p>
        </w:tc>
      </w:tr>
      <w:tr w14:paraId="296E90A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970FAC5" w14:textId="77777777">
            <w:pPr>
              <w:pStyle w:val="Normal6a"/>
            </w:pPr>
          </w:p>
        </w:tc>
        <w:tc>
          <w:tcPr>
            <w:tcW w:w="4876" w:type="dxa"/>
            <w:tcBorders>
              <w:top w:val="nil"/>
              <w:left w:val="nil"/>
              <w:bottom w:val="nil"/>
              <w:right w:val="nil"/>
            </w:tcBorders>
          </w:tcPr>
          <w:p w:rsidR="002117DC" w:rsidRPr="00C5114C" w:rsidP="00281717" w14:paraId="1E512113" w14:textId="77777777">
            <w:pPr>
              <w:pStyle w:val="Normal6a"/>
            </w:pPr>
            <w:r w:rsidRPr="00C5114C">
              <w:rPr>
                <w:b/>
                <w:i/>
              </w:rPr>
              <w:t>Vid tillämpning av leden g, i och j ska informationen presenteras på ett enkelt och begripligt sätt, med beaktande av den detaljnivå och den mängd information som är relevant för ett tjänstepensionsinstituts medlemmar och förmånstagare, och i syfte att undvika informationsöverflöd eller risken för feltolkning.</w:t>
            </w:r>
          </w:p>
        </w:tc>
      </w:tr>
    </w:tbl>
    <w:p w:rsidR="002117DC" w:rsidRPr="00C5114C" w:rsidP="002117DC" w14:paraId="11AFF35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618266E" w14:textId="77777777">
      <w:r w:rsidRPr="00C5114C">
        <w:rPr>
          <w:rStyle w:val="HideTWBExt"/>
        </w:rPr>
        <w:t>&lt;/Amend&gt;</w:t>
      </w:r>
    </w:p>
    <w:p w:rsidR="002117DC" w:rsidRPr="00C5114C" w:rsidP="002117DC" w14:paraId="4B85412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456</w:t>
      </w:r>
      <w:r w:rsidRPr="00C5114C">
        <w:rPr>
          <w:rStyle w:val="HideTWBExt"/>
          <w:b w:val="0"/>
        </w:rPr>
        <w:t>&lt;/NumAm&gt;</w:t>
      </w:r>
    </w:p>
    <w:p w:rsidR="002117DC" w:rsidRPr="00C5114C" w:rsidP="002117DC" w14:paraId="52203B6C"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39946D0F" w14:textId="77777777">
      <w:pPr>
        <w:pStyle w:val="NormalBold"/>
      </w:pPr>
      <w:r w:rsidRPr="00C5114C">
        <w:rPr>
          <w:rStyle w:val="HideTWBExt"/>
          <w:b w:val="0"/>
        </w:rPr>
        <w:t>&lt;/RepeatBlock-By&gt;</w:t>
      </w:r>
    </w:p>
    <w:p w:rsidR="002117DC" w:rsidRPr="00C5114C" w:rsidP="002117DC" w14:paraId="0E28B59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ACB0CDD" w14:textId="77777777">
      <w:pPr>
        <w:pStyle w:val="NormalBold"/>
      </w:pPr>
      <w:r w:rsidRPr="00C5114C">
        <w:rPr>
          <w:rStyle w:val="HideTWBExt"/>
          <w:b w:val="0"/>
        </w:rPr>
        <w:t>&lt;Article&gt;</w:t>
      </w:r>
      <w:r w:rsidRPr="00C5114C">
        <w:t>Artikel 1 – stycke 1 – led 39 – led ea (nytt)</w:t>
      </w:r>
      <w:r w:rsidRPr="00C5114C">
        <w:rPr>
          <w:rStyle w:val="HideTWBExt"/>
          <w:b w:val="0"/>
        </w:rPr>
        <w:t>&lt;/Article&gt;</w:t>
      </w:r>
    </w:p>
    <w:p w:rsidR="002117DC" w:rsidRPr="00C5114C" w:rsidP="002117DC" w14:paraId="6AB95E2A" w14:textId="77777777">
      <w:r w:rsidRPr="00C5114C">
        <w:rPr>
          <w:rStyle w:val="HideTWBExt"/>
        </w:rPr>
        <w:t>&lt;Article2&gt;</w:t>
      </w:r>
      <w:r w:rsidRPr="00C5114C">
        <w:t>Artikel 39 – punkt 2a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2EA75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45E4FF7" w14:textId="77777777"/>
        </w:tc>
      </w:tr>
      <w:tr w14:paraId="77FD5C1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5D6DB6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EAB9844" w14:textId="77777777">
            <w:pPr>
              <w:pStyle w:val="AmColumnHeading"/>
            </w:pPr>
            <w:r w:rsidRPr="00C5114C">
              <w:t>Ändringsförslag</w:t>
            </w:r>
          </w:p>
        </w:tc>
      </w:tr>
      <w:tr w14:paraId="4B56D55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DC2D411" w14:textId="77777777">
            <w:pPr>
              <w:pStyle w:val="Normal6a"/>
            </w:pPr>
          </w:p>
        </w:tc>
        <w:tc>
          <w:tcPr>
            <w:tcW w:w="4876" w:type="dxa"/>
            <w:tcBorders>
              <w:top w:val="nil"/>
              <w:left w:val="nil"/>
              <w:bottom w:val="nil"/>
              <w:right w:val="nil"/>
            </w:tcBorders>
          </w:tcPr>
          <w:p w:rsidR="002117DC" w:rsidRPr="00C5114C" w:rsidP="00281717" w14:paraId="464E77CD" w14:textId="77777777">
            <w:pPr>
              <w:pStyle w:val="Normal6a"/>
            </w:pPr>
            <w:r w:rsidRPr="00C5114C">
              <w:rPr>
                <w:b/>
                <w:i/>
              </w:rPr>
              <w:t>ea)</w:t>
            </w:r>
            <w:r w:rsidRPr="00C5114C">
              <w:tab/>
            </w:r>
            <w:r w:rsidRPr="00C5114C">
              <w:rPr>
                <w:b/>
                <w:i/>
              </w:rPr>
              <w:t>Följande punkt ska införas:</w:t>
            </w:r>
          </w:p>
        </w:tc>
      </w:tr>
      <w:tr w14:paraId="791B43D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D42D9E5" w14:textId="77777777">
            <w:pPr>
              <w:pStyle w:val="Normal6a"/>
            </w:pPr>
          </w:p>
        </w:tc>
        <w:tc>
          <w:tcPr>
            <w:tcW w:w="4876" w:type="dxa"/>
            <w:tcBorders>
              <w:top w:val="nil"/>
              <w:left w:val="nil"/>
              <w:bottom w:val="nil"/>
              <w:right w:val="nil"/>
            </w:tcBorders>
          </w:tcPr>
          <w:p w:rsidR="002117DC" w:rsidRPr="00C5114C" w:rsidP="00281717" w14:paraId="68AE12FC" w14:textId="77777777">
            <w:pPr>
              <w:pStyle w:val="Normal6a"/>
            </w:pPr>
            <w:r w:rsidRPr="00C5114C">
              <w:rPr>
                <w:b/>
                <w:i/>
              </w:rPr>
              <w:t>2a. Tjänstepensionsinstitut ska undantas från skyldigheten att tillhandahålla den information som avses i punkt 1, förutsatt att motsvarande information är tillgänglig för medlemmar och förmånstagare via ett pensionsspårningssystem som inrättats i enlighet med artikel 37a. I sådana fall ska den information som tillhandahålls genom spårningssystemet uppfylla de standarder som fastställs i artikel 36.2.</w:t>
            </w:r>
          </w:p>
        </w:tc>
      </w:tr>
    </w:tbl>
    <w:p w:rsidR="002117DC" w:rsidRPr="00C5114C" w:rsidP="002117DC" w14:paraId="2607217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A9CBF34" w14:textId="77777777">
      <w:r w:rsidRPr="00C5114C">
        <w:rPr>
          <w:rStyle w:val="HideTWBExt"/>
        </w:rPr>
        <w:t>&lt;/Amend&gt;</w:t>
      </w:r>
    </w:p>
    <w:p w:rsidR="002117DC" w:rsidRPr="00C5114C" w:rsidP="002117DC" w14:paraId="4ADCD14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457</w:t>
      </w:r>
      <w:r w:rsidRPr="00C5114C">
        <w:rPr>
          <w:rStyle w:val="HideTWBExt"/>
          <w:b w:val="0"/>
        </w:rPr>
        <w:t>&lt;/NumAm&gt;</w:t>
      </w:r>
    </w:p>
    <w:p w:rsidR="002117DC" w:rsidRPr="00C5114C" w:rsidP="002117DC" w14:paraId="14548A13"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0A41BE1E" w14:textId="77777777">
      <w:pPr>
        <w:pStyle w:val="NormalBold"/>
      </w:pPr>
      <w:r w:rsidRPr="00C5114C">
        <w:rPr>
          <w:rStyle w:val="HideTWBExt"/>
          <w:b w:val="0"/>
        </w:rPr>
        <w:t>&lt;/RepeatBlock-By&gt;</w:t>
      </w:r>
    </w:p>
    <w:p w:rsidR="002117DC" w:rsidRPr="00C5114C" w:rsidP="002117DC" w14:paraId="172735C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645F112" w14:textId="77777777">
      <w:pPr>
        <w:pStyle w:val="NormalBold"/>
      </w:pPr>
      <w:r w:rsidRPr="00C5114C">
        <w:rPr>
          <w:rStyle w:val="HideTWBExt"/>
          <w:b w:val="0"/>
        </w:rPr>
        <w:t>&lt;Article&gt;</w:t>
      </w:r>
      <w:r w:rsidRPr="00C5114C">
        <w:t>Artikel 1 – stycke 1 – led 41 – led b</w:t>
      </w:r>
      <w:r w:rsidRPr="00C5114C">
        <w:rPr>
          <w:rStyle w:val="HideTWBExt"/>
          <w:b w:val="0"/>
        </w:rPr>
        <w:t>&lt;/Article&gt;</w:t>
      </w:r>
    </w:p>
    <w:p w:rsidR="002117DC" w:rsidRPr="00C5114C" w:rsidP="002117DC" w14:paraId="543E3613" w14:textId="77777777">
      <w:r w:rsidRPr="00C5114C">
        <w:rPr>
          <w:rStyle w:val="HideTWBExt"/>
        </w:rPr>
        <w:t>&lt;DocAmend2&gt;</w:t>
      </w:r>
      <w:r w:rsidRPr="00C5114C">
        <w:t>Direktiv (EU) 2016/2341</w:t>
      </w:r>
      <w:r w:rsidRPr="00C5114C">
        <w:rPr>
          <w:rStyle w:val="HideTWBExt"/>
        </w:rPr>
        <w:t>&lt;/DocAmend2&gt;</w:t>
      </w:r>
    </w:p>
    <w:p w:rsidR="002117DC" w:rsidRPr="00C5114C" w:rsidP="002117DC" w14:paraId="71AD5E60" w14:textId="77777777">
      <w:r w:rsidRPr="00C5114C">
        <w:rPr>
          <w:rStyle w:val="HideTWBExt"/>
        </w:rPr>
        <w:t>&lt;Article2&gt;</w:t>
      </w:r>
      <w:r w:rsidRPr="00C5114C">
        <w:t>Artikel 41 – punkt 2 – inledningen</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6802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30A8329" w14:textId="77777777"/>
        </w:tc>
      </w:tr>
      <w:tr w14:paraId="79F2CDD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27F443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768C8F9" w14:textId="77777777">
            <w:pPr>
              <w:pStyle w:val="AmColumnHeading"/>
            </w:pPr>
            <w:r w:rsidRPr="00C5114C">
              <w:t>Ändringsförslag</w:t>
            </w:r>
          </w:p>
        </w:tc>
      </w:tr>
      <w:tr w14:paraId="0E471B1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2D0E6E9" w14:textId="77777777">
            <w:pPr>
              <w:pStyle w:val="Normal6a"/>
            </w:pPr>
            <w:r w:rsidRPr="00C5114C">
              <w:t>2.</w:t>
            </w:r>
            <w:r w:rsidRPr="00C5114C">
              <w:tab/>
              <w:t xml:space="preserve">Presumtiva medlemmar enligt </w:t>
            </w:r>
            <w:r w:rsidRPr="00C5114C">
              <w:rPr>
                <w:b/>
                <w:i/>
              </w:rPr>
              <w:t>punkterna</w:t>
            </w:r>
            <w:r w:rsidRPr="00C5114C">
              <w:t xml:space="preserve"> 1 </w:t>
            </w:r>
            <w:r w:rsidRPr="00C5114C">
              <w:rPr>
                <w:b/>
                <w:i/>
              </w:rPr>
              <w:t>och 3</w:t>
            </w:r>
            <w:r w:rsidRPr="00C5114C">
              <w:t xml:space="preserve"> ska förses med följande:</w:t>
            </w:r>
          </w:p>
        </w:tc>
        <w:tc>
          <w:tcPr>
            <w:tcW w:w="4876" w:type="dxa"/>
            <w:tcBorders>
              <w:top w:val="nil"/>
              <w:left w:val="nil"/>
              <w:bottom w:val="nil"/>
              <w:right w:val="nil"/>
            </w:tcBorders>
          </w:tcPr>
          <w:p w:rsidR="002117DC" w:rsidRPr="00C5114C" w:rsidP="00281717" w14:paraId="53375F12" w14:textId="77777777">
            <w:pPr>
              <w:pStyle w:val="Normal6a"/>
            </w:pPr>
            <w:r w:rsidRPr="00C5114C">
              <w:t>2.</w:t>
            </w:r>
            <w:r w:rsidRPr="00C5114C">
              <w:tab/>
              <w:t xml:space="preserve">Presumtiva medlemmar enligt </w:t>
            </w:r>
            <w:r w:rsidRPr="00C5114C">
              <w:rPr>
                <w:b/>
                <w:i/>
              </w:rPr>
              <w:t>punkt</w:t>
            </w:r>
            <w:r w:rsidRPr="00C5114C">
              <w:t xml:space="preserve"> 1 ska förses med följande:</w:t>
            </w:r>
          </w:p>
        </w:tc>
      </w:tr>
    </w:tbl>
    <w:p w:rsidR="002117DC" w:rsidRPr="00C5114C" w:rsidP="002117DC" w14:paraId="58E639B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341C3FB" w14:textId="77777777">
      <w:r w:rsidRPr="00C5114C">
        <w:rPr>
          <w:rStyle w:val="HideTWBExt"/>
        </w:rPr>
        <w:t>&lt;/Amend&gt;</w:t>
      </w:r>
    </w:p>
    <w:p w:rsidR="002117DC" w:rsidRPr="00C5114C" w:rsidP="002117DC" w14:paraId="49F4BE6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458</w:t>
      </w:r>
      <w:r w:rsidRPr="00C5114C">
        <w:rPr>
          <w:rStyle w:val="HideTWBExt"/>
          <w:b w:val="0"/>
        </w:rPr>
        <w:t>&lt;/NumAm&gt;</w:t>
      </w:r>
    </w:p>
    <w:p w:rsidR="002117DC" w:rsidRPr="00C5114C" w:rsidP="002117DC" w14:paraId="4D38366D"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008CCD5E" w14:textId="77777777">
      <w:pPr>
        <w:pStyle w:val="NormalBold"/>
      </w:pPr>
      <w:r w:rsidRPr="00C5114C">
        <w:rPr>
          <w:rStyle w:val="HideTWBExt"/>
          <w:b w:val="0"/>
        </w:rPr>
        <w:t>&lt;/RepeatBlock-By&gt;</w:t>
      </w:r>
    </w:p>
    <w:p w:rsidR="002117DC" w:rsidRPr="00C5114C" w:rsidP="002117DC" w14:paraId="34AF337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0571FEC"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69707A16" w14:textId="77777777">
      <w:r w:rsidRPr="00C5114C">
        <w:rPr>
          <w:rStyle w:val="HideTWBExt"/>
        </w:rPr>
        <w:t>&lt;DocAmend2&gt;</w:t>
      </w:r>
      <w:r w:rsidRPr="00C5114C">
        <w:t>Direktiv (EU) 2016/2341</w:t>
      </w:r>
      <w:r w:rsidRPr="00C5114C">
        <w:rPr>
          <w:rStyle w:val="HideTWBExt"/>
        </w:rPr>
        <w:t>&lt;/DocAmend2&gt;</w:t>
      </w:r>
    </w:p>
    <w:p w:rsidR="002117DC" w:rsidRPr="00C5114C" w:rsidP="002117DC" w14:paraId="1B087BF4" w14:textId="77777777">
      <w:r w:rsidRPr="00C5114C">
        <w:rPr>
          <w:rStyle w:val="HideTWBExt"/>
        </w:rPr>
        <w:t>&lt;Article2&gt;</w:t>
      </w:r>
      <w:r w:rsidRPr="00C5114C">
        <w:t>Artikel 41a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FEA41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F8810F0" w14:textId="77777777"/>
        </w:tc>
      </w:tr>
      <w:tr w14:paraId="31F1B13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0EA35E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4231BE3" w14:textId="77777777">
            <w:pPr>
              <w:pStyle w:val="AmColumnHeading"/>
            </w:pPr>
            <w:r w:rsidRPr="00C5114C">
              <w:t>Ändringsförslag</w:t>
            </w:r>
          </w:p>
        </w:tc>
      </w:tr>
      <w:tr w14:paraId="4A14D8A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027D449" w14:textId="77777777">
            <w:pPr>
              <w:pStyle w:val="Normal6a"/>
            </w:pPr>
            <w:r w:rsidRPr="00C5114C">
              <w:rPr>
                <w:b/>
                <w:i/>
              </w:rPr>
              <w:t>[...]</w:t>
            </w:r>
          </w:p>
        </w:tc>
        <w:tc>
          <w:tcPr>
            <w:tcW w:w="4876" w:type="dxa"/>
            <w:tcBorders>
              <w:top w:val="nil"/>
              <w:left w:val="nil"/>
              <w:bottom w:val="nil"/>
              <w:right w:val="nil"/>
            </w:tcBorders>
          </w:tcPr>
          <w:p w:rsidR="002117DC" w:rsidRPr="00C5114C" w:rsidP="00281717" w14:paraId="3307B76E" w14:textId="77777777">
            <w:pPr>
              <w:pStyle w:val="Normal6a"/>
            </w:pPr>
            <w:r w:rsidRPr="00C5114C">
              <w:rPr>
                <w:b/>
                <w:i/>
              </w:rPr>
              <w:t>utgår</w:t>
            </w:r>
          </w:p>
        </w:tc>
      </w:tr>
    </w:tbl>
    <w:p w:rsidR="002117DC" w:rsidRPr="00C5114C" w:rsidP="002117DC" w14:paraId="1CC8EC9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3284559"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1AF95CE6" w14:textId="77777777">
      <w:pPr>
        <w:pStyle w:val="AmJustText"/>
      </w:pPr>
      <w:r w:rsidRPr="00C5114C">
        <w:t>Riktmärken som fastställs av tillsynsmyndigheten kan inte beakta investeringsstrategier, skuldstrukturer eller demografiska profiler som är specifika för en viss pensionsplan. Avvikelser från ett enhetligt riktmärke tyder inte på dålig företagsstyrning, utan återspeglar legitima långsiktiga val. Bestämmelsen skapar indexnära incitament som motverkar just de illikvida och långsiktiga investeringar som den europeiska spar- och investeringsunionen försöker främja. Befintliga tillsynsbefogenheter enligt artiklarna 30, 30a och 49 tillhandahåller redan lämpliga verktyg för att hantera verklig underprestation.</w:t>
      </w:r>
    </w:p>
    <w:p w:rsidR="002117DC" w:rsidRPr="00C5114C" w:rsidP="002117DC" w14:paraId="6B6D96CE" w14:textId="77777777">
      <w:r w:rsidRPr="00C5114C">
        <w:rPr>
          <w:rStyle w:val="HideTWBExt"/>
        </w:rPr>
        <w:t>&lt;/Amend&gt;</w:t>
      </w:r>
    </w:p>
    <w:p w:rsidR="002117DC" w:rsidRPr="00C5114C" w:rsidP="002117DC" w14:paraId="4AFCDE2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459</w:t>
      </w:r>
      <w:r w:rsidRPr="00C5114C">
        <w:rPr>
          <w:rStyle w:val="HideTWBExt"/>
          <w:b w:val="0"/>
        </w:rPr>
        <w:t>&lt;/NumAm&gt;</w:t>
      </w:r>
    </w:p>
    <w:p w:rsidR="002117DC" w:rsidRPr="00C5114C" w:rsidP="002117DC" w14:paraId="61E424A2" w14:textId="77777777">
      <w:pPr>
        <w:pStyle w:val="NormalBold"/>
      </w:pPr>
      <w:r w:rsidRPr="00C5114C">
        <w:rPr>
          <w:rStyle w:val="HideTWBExt"/>
          <w:b w:val="0"/>
        </w:rPr>
        <w:t>&lt;RepeatBlock-By&gt;&lt;Members&gt;</w:t>
      </w:r>
      <w:r w:rsidRPr="00C5114C">
        <w:t>Anouk Van Brug, Engin Eroglu, Stéphanie Yon-Courtin</w:t>
      </w:r>
      <w:r w:rsidRPr="00C5114C">
        <w:rPr>
          <w:rStyle w:val="HideTWBExt"/>
          <w:b w:val="0"/>
        </w:rPr>
        <w:t>&lt;/Members&gt;</w:t>
      </w:r>
    </w:p>
    <w:p w:rsidR="002117DC" w:rsidRPr="00C5114C" w:rsidP="002117DC" w14:paraId="085E5537" w14:textId="77777777">
      <w:pPr>
        <w:pStyle w:val="NormalBold"/>
      </w:pPr>
      <w:r w:rsidRPr="00C5114C">
        <w:rPr>
          <w:rStyle w:val="HideTWBExt"/>
          <w:b w:val="0"/>
        </w:rPr>
        <w:t>&lt;/RepeatBlock-By&gt;</w:t>
      </w:r>
    </w:p>
    <w:p w:rsidR="002117DC" w:rsidRPr="00C5114C" w:rsidP="002117DC" w14:paraId="25F7C3D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D211D65"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6A71830E" w14:textId="77777777">
      <w:r w:rsidRPr="00C5114C">
        <w:rPr>
          <w:rStyle w:val="HideTWBExt"/>
        </w:rPr>
        <w:t>&lt;DocAmend2&gt;</w:t>
      </w:r>
      <w:r w:rsidRPr="00C5114C">
        <w:t>Direktiv (EU) 2016/2341</w:t>
      </w:r>
      <w:r w:rsidRPr="00C5114C">
        <w:rPr>
          <w:rStyle w:val="HideTWBExt"/>
        </w:rPr>
        <w:t>&lt;/DocAmend2&gt;</w:t>
      </w:r>
    </w:p>
    <w:p w:rsidR="002117DC" w:rsidRPr="00C5114C" w:rsidP="002117DC" w14:paraId="1FBDA859" w14:textId="77777777">
      <w:r w:rsidRPr="00C5114C">
        <w:rPr>
          <w:rStyle w:val="HideTWBExt"/>
        </w:rPr>
        <w:t>&lt;Article2&gt;</w:t>
      </w:r>
      <w:r w:rsidRPr="00C5114C">
        <w:t>Artikel 41a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8C09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9F02643" w14:textId="77777777"/>
        </w:tc>
      </w:tr>
      <w:tr w14:paraId="2F62CD6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E00478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BC5D400" w14:textId="77777777">
            <w:pPr>
              <w:pStyle w:val="AmColumnHeading"/>
            </w:pPr>
            <w:r w:rsidRPr="00C5114C">
              <w:t>Ändringsförslag</w:t>
            </w:r>
          </w:p>
        </w:tc>
      </w:tr>
      <w:tr w14:paraId="1A57EC8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C6FCF19" w14:textId="77777777">
            <w:pPr>
              <w:pStyle w:val="Normal6a"/>
            </w:pPr>
            <w:r w:rsidRPr="00C5114C">
              <w:rPr>
                <w:b/>
                <w:i/>
              </w:rPr>
              <w:t>(42)</w:t>
            </w:r>
            <w:r w:rsidRPr="00C5114C">
              <w:tab/>
            </w:r>
            <w:r w:rsidRPr="00C5114C">
              <w:rPr>
                <w:b/>
                <w:i/>
              </w:rPr>
              <w:t>[...]</w:t>
            </w:r>
          </w:p>
        </w:tc>
        <w:tc>
          <w:tcPr>
            <w:tcW w:w="4876" w:type="dxa"/>
            <w:tcBorders>
              <w:top w:val="nil"/>
              <w:left w:val="nil"/>
              <w:bottom w:val="nil"/>
              <w:right w:val="nil"/>
            </w:tcBorders>
          </w:tcPr>
          <w:p w:rsidR="002117DC" w:rsidRPr="00C5114C" w:rsidP="00281717" w14:paraId="6868DFA0" w14:textId="77777777">
            <w:pPr>
              <w:pStyle w:val="Normal6a"/>
            </w:pPr>
            <w:r w:rsidRPr="00C5114C">
              <w:rPr>
                <w:b/>
                <w:i/>
              </w:rPr>
              <w:t>utgår</w:t>
            </w:r>
          </w:p>
        </w:tc>
      </w:tr>
    </w:tbl>
    <w:p w:rsidR="002117DC" w:rsidRPr="00C5114C" w:rsidP="002117DC" w14:paraId="3A1A6E2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300D052"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D92FEA" w:rsidP="002117DC" w14:paraId="7144A0D2" w14:textId="77777777">
      <w:pPr>
        <w:pStyle w:val="AmJustText"/>
        <w:rPr>
          <w:lang w:val="en-GB"/>
        </w:rPr>
      </w:pPr>
      <w:r w:rsidRPr="00D92FEA">
        <w:rPr>
          <w:lang w:val="en-GB"/>
        </w:rPr>
        <w:t>We are concerned that the proposal disincentives allocations to alternatives. Allocations to these asset classes increase the likelihood of deviation from the benchmark (both outperformance and underperformance, which can be exacerbated by valuation lags). Moreover, the short timeframe also penalises investments with a long investment horizon such as venture capital investments and infrastructure. The proposal therefore undermines the purported objective of the review to increase allocations to these asset classes and the aim of the Savings and Investment Union. Given the counterproductive effects on uniform benchmarks on investments in private and alternative assets, we propose removing the entire article from the proposal.</w:t>
      </w:r>
    </w:p>
    <w:p w:rsidR="002117DC" w:rsidRPr="00C5114C" w:rsidP="002117DC" w14:paraId="70DA799E" w14:textId="77777777">
      <w:r w:rsidRPr="00C5114C">
        <w:rPr>
          <w:rStyle w:val="HideTWBExt"/>
        </w:rPr>
        <w:t>&lt;/Amend&gt;</w:t>
      </w:r>
    </w:p>
    <w:p w:rsidR="002117DC" w:rsidRPr="00C5114C" w:rsidP="002117DC" w14:paraId="255E1B0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460</w:t>
      </w:r>
      <w:r w:rsidRPr="00C5114C">
        <w:rPr>
          <w:rStyle w:val="HideTWBExt"/>
          <w:b w:val="0"/>
        </w:rPr>
        <w:t>&lt;/NumAm&gt;</w:t>
      </w:r>
    </w:p>
    <w:p w:rsidR="002117DC" w:rsidRPr="00C5114C" w:rsidP="002117DC" w14:paraId="26400D0D"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02416AF7" w14:textId="77777777">
      <w:pPr>
        <w:pStyle w:val="NormalBold"/>
      </w:pPr>
      <w:r w:rsidRPr="00C5114C">
        <w:rPr>
          <w:rStyle w:val="HideTWBExt"/>
          <w:b w:val="0"/>
        </w:rPr>
        <w:t>&lt;/RepeatBlock-By&gt;</w:t>
      </w:r>
    </w:p>
    <w:p w:rsidR="002117DC" w:rsidRPr="00C5114C" w:rsidP="002117DC" w14:paraId="22B144E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5ACE3C2"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54AA366F" w14:textId="77777777">
      <w:r w:rsidRPr="00C5114C">
        <w:rPr>
          <w:rStyle w:val="HideTWBExt"/>
        </w:rPr>
        <w:t>&lt;DocAmend2&gt;</w:t>
      </w:r>
      <w:r w:rsidRPr="00C5114C">
        <w:t>Direktiv (EU) 2016/2341</w:t>
      </w:r>
      <w:r w:rsidRPr="00C5114C">
        <w:rPr>
          <w:rStyle w:val="HideTWBExt"/>
        </w:rPr>
        <w:t>&lt;/DocAmend2&gt;</w:t>
      </w:r>
    </w:p>
    <w:p w:rsidR="002117DC" w:rsidRPr="00C5114C" w:rsidP="002117DC" w14:paraId="20F71991" w14:textId="77777777">
      <w:r w:rsidRPr="00C5114C">
        <w:rPr>
          <w:rStyle w:val="HideTWBExt"/>
        </w:rPr>
        <w:t>&lt;Article2&gt;</w:t>
      </w:r>
      <w:r w:rsidRPr="00C5114C">
        <w:t>Artikel 41a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4BCAB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29C8FF7" w14:textId="77777777"/>
        </w:tc>
      </w:tr>
      <w:tr w14:paraId="08AFEEB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5AD0CCC"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AD0D60A" w14:textId="77777777">
            <w:pPr>
              <w:pStyle w:val="AmColumnHeading"/>
            </w:pPr>
            <w:r w:rsidRPr="00C5114C">
              <w:t>Ändringsförslag</w:t>
            </w:r>
          </w:p>
        </w:tc>
      </w:tr>
      <w:tr w14:paraId="1684CAA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06594FB" w14:textId="77777777">
            <w:pPr>
              <w:pStyle w:val="Normal6a"/>
            </w:pPr>
            <w:r w:rsidRPr="00C5114C">
              <w:rPr>
                <w:b/>
                <w:i/>
              </w:rPr>
              <w:t>[...]</w:t>
            </w:r>
          </w:p>
        </w:tc>
        <w:tc>
          <w:tcPr>
            <w:tcW w:w="4876" w:type="dxa"/>
            <w:tcBorders>
              <w:top w:val="nil"/>
              <w:left w:val="nil"/>
              <w:bottom w:val="nil"/>
              <w:right w:val="nil"/>
            </w:tcBorders>
          </w:tcPr>
          <w:p w:rsidR="002117DC" w:rsidRPr="00C5114C" w:rsidP="00281717" w14:paraId="34114B5C" w14:textId="77777777">
            <w:pPr>
              <w:pStyle w:val="Normal6a"/>
            </w:pPr>
            <w:r w:rsidRPr="00C5114C">
              <w:rPr>
                <w:b/>
                <w:i/>
              </w:rPr>
              <w:t>utgår</w:t>
            </w:r>
          </w:p>
        </w:tc>
      </w:tr>
    </w:tbl>
    <w:p w:rsidR="002117DC" w:rsidRPr="00C5114C" w:rsidP="002117DC" w14:paraId="7F5F7EB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D8E5EEC"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29DC4F30" w14:textId="77777777">
      <w:pPr>
        <w:pStyle w:val="AmJustText"/>
      </w:pPr>
      <w:r w:rsidRPr="00C5114C">
        <w:t>Riktmärkesbaserade underprestationsregler är olämpliga för tjänstepensioner, eftersom systemen skiljer sig åt i fråga om mål, ansvar, riskprofiler, strategier och tidshorisonter. Sådana riktmärken skulle kunna främja kortsiktigt investeringsbeteende snarare än långsiktigt värde för medlemmar och stödmottagare. Pensionernas kvalitet och resultat bör i stället bedömas genom nationella tillsynsramar och, i förekommande fall, avtal mellan arbetsmarknadens parter.</w:t>
      </w:r>
    </w:p>
    <w:p w:rsidR="002117DC" w:rsidRPr="00C5114C" w:rsidP="002117DC" w14:paraId="03D6BAE9" w14:textId="77777777">
      <w:r w:rsidRPr="00C5114C">
        <w:rPr>
          <w:rStyle w:val="HideTWBExt"/>
        </w:rPr>
        <w:t>&lt;/Amend&gt;</w:t>
      </w:r>
    </w:p>
    <w:p w:rsidR="002117DC" w:rsidRPr="00C5114C" w:rsidP="002117DC" w14:paraId="75EB83CD"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461</w:t>
      </w:r>
      <w:r w:rsidRPr="00C5114C">
        <w:rPr>
          <w:rStyle w:val="HideTWBExt"/>
          <w:b w:val="0"/>
        </w:rPr>
        <w:t>&lt;/NumAm&gt;</w:t>
      </w:r>
    </w:p>
    <w:p w:rsidR="002117DC" w:rsidRPr="00C5114C" w:rsidP="002117DC" w14:paraId="672C4110"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27C8EABD" w14:textId="77777777">
      <w:pPr>
        <w:pStyle w:val="NormalBold"/>
      </w:pPr>
      <w:r w:rsidRPr="00C5114C">
        <w:rPr>
          <w:rStyle w:val="HideTWBExt"/>
          <w:b w:val="0"/>
        </w:rPr>
        <w:t>&lt;/RepeatBlock-By&gt;</w:t>
      </w:r>
    </w:p>
    <w:p w:rsidR="002117DC" w:rsidRPr="00C5114C" w:rsidP="002117DC" w14:paraId="61E22C0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CBFDA71"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272BE8FC" w14:textId="77777777">
      <w:r w:rsidRPr="00C5114C">
        <w:rPr>
          <w:rStyle w:val="HideTWBExt"/>
        </w:rPr>
        <w:t>&lt;DocAmend2&gt;</w:t>
      </w:r>
      <w:r w:rsidRPr="00C5114C">
        <w:t>Direktiv (EU) 2016/2341</w:t>
      </w:r>
      <w:r w:rsidRPr="00C5114C">
        <w:rPr>
          <w:rStyle w:val="HideTWBExt"/>
        </w:rPr>
        <w:t>&lt;/DocAmend2&gt;</w:t>
      </w:r>
    </w:p>
    <w:p w:rsidR="002117DC" w:rsidRPr="00C5114C" w:rsidP="002117DC" w14:paraId="5A95CD68" w14:textId="77777777">
      <w:r w:rsidRPr="00C5114C">
        <w:rPr>
          <w:rStyle w:val="HideTWBExt"/>
        </w:rPr>
        <w:t>&lt;Article2&gt;</w:t>
      </w:r>
      <w:r w:rsidRPr="00C5114C">
        <w:t>Artikel 41a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B8619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FF60205" w14:textId="77777777"/>
        </w:tc>
      </w:tr>
      <w:tr w14:paraId="5B0C6398"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B84CDA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0D23372" w14:textId="77777777">
            <w:pPr>
              <w:pStyle w:val="AmColumnHeading"/>
            </w:pPr>
            <w:r w:rsidRPr="00C5114C">
              <w:t>Ändringsförslag</w:t>
            </w:r>
          </w:p>
        </w:tc>
      </w:tr>
      <w:tr w14:paraId="2827506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555AD7E" w14:textId="77777777">
            <w:pPr>
              <w:pStyle w:val="Normal6a"/>
            </w:pPr>
            <w:r w:rsidRPr="00C5114C">
              <w:rPr>
                <w:b/>
                <w:i/>
              </w:rPr>
              <w:t>[...]</w:t>
            </w:r>
          </w:p>
        </w:tc>
        <w:tc>
          <w:tcPr>
            <w:tcW w:w="4876" w:type="dxa"/>
            <w:tcBorders>
              <w:top w:val="nil"/>
              <w:left w:val="nil"/>
              <w:bottom w:val="nil"/>
              <w:right w:val="nil"/>
            </w:tcBorders>
          </w:tcPr>
          <w:p w:rsidR="002117DC" w:rsidRPr="00C5114C" w:rsidP="00281717" w14:paraId="42ED6422" w14:textId="77777777">
            <w:pPr>
              <w:pStyle w:val="Normal6a"/>
            </w:pPr>
            <w:r w:rsidRPr="00C5114C">
              <w:rPr>
                <w:b/>
                <w:i/>
              </w:rPr>
              <w:t>utgår</w:t>
            </w:r>
          </w:p>
        </w:tc>
      </w:tr>
    </w:tbl>
    <w:p w:rsidR="002117DC" w:rsidRPr="00C5114C" w:rsidP="002117DC" w14:paraId="074385E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474177A" w14:textId="77777777">
      <w:r w:rsidRPr="00C5114C">
        <w:rPr>
          <w:rStyle w:val="HideTWBExt"/>
        </w:rPr>
        <w:t>&lt;/Amend&gt;</w:t>
      </w:r>
    </w:p>
    <w:p w:rsidR="002117DC" w:rsidRPr="00C5114C" w:rsidP="002117DC" w14:paraId="079DF92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462</w:t>
      </w:r>
      <w:r w:rsidRPr="00C5114C">
        <w:rPr>
          <w:rStyle w:val="HideTWBExt"/>
          <w:b w:val="0"/>
        </w:rPr>
        <w:t>&lt;/NumAm&gt;</w:t>
      </w:r>
    </w:p>
    <w:p w:rsidR="002117DC" w:rsidRPr="00C5114C" w:rsidP="002117DC" w14:paraId="526CBF56"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30F5227B" w14:textId="77777777">
      <w:pPr>
        <w:pStyle w:val="NormalBold"/>
      </w:pPr>
      <w:r w:rsidRPr="00C5114C">
        <w:rPr>
          <w:rStyle w:val="HideTWBExt"/>
          <w:b w:val="0"/>
        </w:rPr>
        <w:t>&lt;/RepeatBlock-By&gt;</w:t>
      </w:r>
    </w:p>
    <w:p w:rsidR="002117DC" w:rsidRPr="00C5114C" w:rsidP="002117DC" w14:paraId="4738932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0727ADD"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22E04A80" w14:textId="77777777">
      <w:r w:rsidRPr="00C5114C">
        <w:rPr>
          <w:rStyle w:val="HideTWBExt"/>
        </w:rPr>
        <w:t>&lt;DocAmend2&gt;</w:t>
      </w:r>
      <w:r w:rsidRPr="00C5114C">
        <w:t>Direktiv (EU) 2016/2341</w:t>
      </w:r>
      <w:r w:rsidRPr="00C5114C">
        <w:rPr>
          <w:rStyle w:val="HideTWBExt"/>
        </w:rPr>
        <w:t>&lt;/DocAmend2&gt;</w:t>
      </w:r>
    </w:p>
    <w:p w:rsidR="002117DC" w:rsidRPr="00C5114C" w:rsidP="002117DC" w14:paraId="1196DEA7" w14:textId="77777777">
      <w:r w:rsidRPr="00C5114C">
        <w:rPr>
          <w:rStyle w:val="HideTWBExt"/>
        </w:rPr>
        <w:t>&lt;Article2&gt;</w:t>
      </w:r>
      <w:r w:rsidRPr="00C5114C">
        <w:t>Artikel 41a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53F3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3E87173" w14:textId="77777777"/>
        </w:tc>
      </w:tr>
      <w:tr w14:paraId="39FC062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C67E7A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92F6329" w14:textId="77777777">
            <w:pPr>
              <w:pStyle w:val="AmColumnHeading"/>
            </w:pPr>
            <w:r w:rsidRPr="00C5114C">
              <w:t>Ändringsförslag</w:t>
            </w:r>
          </w:p>
        </w:tc>
      </w:tr>
      <w:tr w14:paraId="7C5084A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48482A6" w14:textId="77777777">
            <w:pPr>
              <w:pStyle w:val="Normal6a"/>
            </w:pPr>
            <w:r w:rsidRPr="00C5114C">
              <w:rPr>
                <w:b/>
                <w:i/>
              </w:rPr>
              <w:t>[...]</w:t>
            </w:r>
          </w:p>
        </w:tc>
        <w:tc>
          <w:tcPr>
            <w:tcW w:w="4876" w:type="dxa"/>
            <w:tcBorders>
              <w:top w:val="nil"/>
              <w:left w:val="nil"/>
              <w:bottom w:val="nil"/>
              <w:right w:val="nil"/>
            </w:tcBorders>
          </w:tcPr>
          <w:p w:rsidR="002117DC" w:rsidRPr="00C5114C" w:rsidP="00281717" w14:paraId="3A94DF8A" w14:textId="77777777">
            <w:pPr>
              <w:pStyle w:val="Normal6a"/>
            </w:pPr>
            <w:r w:rsidRPr="00C5114C">
              <w:rPr>
                <w:b/>
                <w:i/>
              </w:rPr>
              <w:t>utgår</w:t>
            </w:r>
          </w:p>
        </w:tc>
      </w:tr>
    </w:tbl>
    <w:p w:rsidR="002117DC" w:rsidRPr="00C5114C" w:rsidP="002117DC" w14:paraId="37FECEFE"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4557C0B6" w14:textId="77777777">
      <w:r w:rsidRPr="00C5114C">
        <w:rPr>
          <w:rStyle w:val="HideTWBExt"/>
        </w:rPr>
        <w:t>&lt;/Amend&gt;</w:t>
      </w:r>
    </w:p>
    <w:p w:rsidR="002117DC" w:rsidRPr="00C5114C" w:rsidP="002117DC" w14:paraId="486333AF"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463</w:t>
      </w:r>
      <w:r w:rsidRPr="00C5114C">
        <w:rPr>
          <w:rStyle w:val="HideTWBExt"/>
          <w:b w:val="0"/>
        </w:rPr>
        <w:t>&lt;/NumAm&gt;</w:t>
      </w:r>
    </w:p>
    <w:p w:rsidR="002117DC" w:rsidRPr="00C5114C" w:rsidP="002117DC" w14:paraId="20C2A56E" w14:textId="77777777">
      <w:pPr>
        <w:pStyle w:val="NormalBold"/>
      </w:pPr>
      <w:r w:rsidRPr="00C5114C">
        <w:rPr>
          <w:rStyle w:val="HideTWBExt"/>
          <w:b w:val="0"/>
        </w:rPr>
        <w:t>&lt;RepeatBlock-By&gt;&lt;Members&gt;</w:t>
      </w:r>
      <w:r w:rsidRPr="00C5114C">
        <w:t>Marlena Maląg</w:t>
      </w:r>
      <w:r w:rsidRPr="00C5114C">
        <w:rPr>
          <w:rStyle w:val="HideTWBExt"/>
          <w:b w:val="0"/>
        </w:rPr>
        <w:t>&lt;/Members&gt;</w:t>
      </w:r>
    </w:p>
    <w:p w:rsidR="002117DC" w:rsidRPr="00C5114C" w:rsidP="002117DC" w14:paraId="6651332B" w14:textId="77777777">
      <w:r w:rsidRPr="00C5114C">
        <w:rPr>
          <w:rStyle w:val="HideTWBExt"/>
        </w:rPr>
        <w:t>&lt;AuNomDe&gt;</w:t>
      </w:r>
      <w:r w:rsidRPr="00C5114C">
        <w:rPr>
          <w:rStyle w:val="HideTWBInt"/>
        </w:rPr>
        <w:t>{ECR}</w:t>
      </w:r>
      <w:r w:rsidRPr="00C5114C">
        <w:t>för ECR-gruppen</w:t>
      </w:r>
      <w:r w:rsidRPr="00C5114C">
        <w:rPr>
          <w:rStyle w:val="HideTWBExt"/>
        </w:rPr>
        <w:t>&lt;/AuNomDe&gt;</w:t>
      </w:r>
    </w:p>
    <w:p w:rsidR="002117DC" w:rsidRPr="00C5114C" w:rsidP="002117DC" w14:paraId="5424DA07" w14:textId="77777777">
      <w:pPr>
        <w:pStyle w:val="NormalBold"/>
      </w:pPr>
      <w:r w:rsidRPr="00C5114C">
        <w:rPr>
          <w:rStyle w:val="HideTWBExt"/>
          <w:b w:val="0"/>
        </w:rPr>
        <w:t>&lt;/RepeatBlock-By&gt;</w:t>
      </w:r>
    </w:p>
    <w:p w:rsidR="002117DC" w:rsidRPr="00C5114C" w:rsidP="002117DC" w14:paraId="24CD1D7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BF0B07A"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0BAF2C63" w14:textId="77777777">
      <w:r w:rsidRPr="00C5114C">
        <w:rPr>
          <w:rStyle w:val="HideTWBExt"/>
        </w:rPr>
        <w:t>&lt;DocAmend2&gt;</w:t>
      </w:r>
      <w:r w:rsidRPr="00C5114C">
        <w:t>Direktiv (EU) 2016/2341</w:t>
      </w:r>
      <w:r w:rsidRPr="00C5114C">
        <w:rPr>
          <w:rStyle w:val="HideTWBExt"/>
        </w:rPr>
        <w:t>&lt;/DocAmend2&gt;</w:t>
      </w:r>
    </w:p>
    <w:p w:rsidR="002117DC" w:rsidRPr="00C5114C" w:rsidP="002117DC" w14:paraId="5A469360" w14:textId="77777777">
      <w:r w:rsidRPr="00C5114C">
        <w:rPr>
          <w:rStyle w:val="HideTWBExt"/>
        </w:rPr>
        <w:t>&lt;Article2&gt;</w:t>
      </w:r>
      <w:r w:rsidRPr="00C5114C">
        <w:t>Artikel 41a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FAF4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090B9AB" w14:textId="77777777"/>
        </w:tc>
      </w:tr>
      <w:tr w14:paraId="38BF173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F63648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3143197" w14:textId="77777777">
            <w:pPr>
              <w:pStyle w:val="AmColumnHeading"/>
            </w:pPr>
            <w:r w:rsidRPr="00C5114C">
              <w:t>Ändringsförslag</w:t>
            </w:r>
          </w:p>
        </w:tc>
      </w:tr>
      <w:tr w14:paraId="7F36772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5EA7D04" w14:textId="77777777">
            <w:pPr>
              <w:pStyle w:val="Normal6a"/>
            </w:pPr>
            <w:r w:rsidRPr="00C5114C">
              <w:rPr>
                <w:b/>
                <w:i/>
              </w:rPr>
              <w:t>Artikel 41a</w:t>
            </w:r>
          </w:p>
        </w:tc>
        <w:tc>
          <w:tcPr>
            <w:tcW w:w="4876" w:type="dxa"/>
            <w:tcBorders>
              <w:top w:val="nil"/>
              <w:left w:val="nil"/>
              <w:bottom w:val="nil"/>
              <w:right w:val="nil"/>
            </w:tcBorders>
          </w:tcPr>
          <w:p w:rsidR="002117DC" w:rsidRPr="00C5114C" w:rsidP="00281717" w14:paraId="5FCAB960" w14:textId="77777777">
            <w:pPr>
              <w:pStyle w:val="Normal6a"/>
            </w:pPr>
            <w:r w:rsidRPr="00C5114C">
              <w:rPr>
                <w:b/>
                <w:i/>
              </w:rPr>
              <w:t>utgår</w:t>
            </w:r>
          </w:p>
        </w:tc>
      </w:tr>
    </w:tbl>
    <w:p w:rsidR="002117DC" w:rsidRPr="00C5114C" w:rsidP="002117DC" w14:paraId="678721B6"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62522A7"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D92FEA" w:rsidP="002117DC" w14:paraId="19AF2ADA" w14:textId="77777777">
      <w:pPr>
        <w:pStyle w:val="AmJustText"/>
        <w:rPr>
          <w:lang w:val="en-GB"/>
        </w:rPr>
      </w:pPr>
      <w:r w:rsidRPr="00D92FEA">
        <w:rPr>
          <w:lang w:val="en-GB"/>
        </w:rPr>
        <w:t>The EC proposal introduces benchmarks within IORPs, intended to serve as measurement tools (in the case of low performance, they may lead to the development of a corrective action plan at the request of the supervisory authority).However, the design and application of benchmarks face significant methodological challenges in this sector. A key reason for this is the significant differences between IORPs in terms of i) design, ii) investment strategies, iii) member profiles, and iv) institutional conditions. Furthermore, there is insufficient evidence that the introduction of benchmarks will contribute to greater investment efficiency in the sector. The opposite effect is possible: they may lead to overly conservative policies.</w:t>
      </w:r>
    </w:p>
    <w:p w:rsidR="002117DC" w:rsidRPr="00C5114C" w:rsidP="002117DC" w14:paraId="700B99ED" w14:textId="77777777">
      <w:r w:rsidRPr="00C5114C">
        <w:rPr>
          <w:rStyle w:val="HideTWBExt"/>
        </w:rPr>
        <w:t>&lt;/Amend&gt;</w:t>
      </w:r>
    </w:p>
    <w:p w:rsidR="002117DC" w:rsidRPr="00C5114C" w:rsidP="002117DC" w14:paraId="34CD284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464</w:t>
      </w:r>
      <w:r w:rsidRPr="00C5114C">
        <w:rPr>
          <w:rStyle w:val="HideTWBExt"/>
          <w:b w:val="0"/>
        </w:rPr>
        <w:t>&lt;/NumAm&gt;</w:t>
      </w:r>
    </w:p>
    <w:p w:rsidR="002117DC" w:rsidRPr="00C5114C" w:rsidP="002117DC" w14:paraId="3D8FF58E"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56CC0B6C" w14:textId="77777777">
      <w:pPr>
        <w:pStyle w:val="NormalBold"/>
      </w:pPr>
      <w:r w:rsidRPr="00C5114C">
        <w:rPr>
          <w:rStyle w:val="HideTWBExt"/>
          <w:b w:val="0"/>
        </w:rPr>
        <w:t>&lt;/RepeatBlock-By&gt;</w:t>
      </w:r>
    </w:p>
    <w:p w:rsidR="002117DC" w:rsidRPr="00C5114C" w:rsidP="002117DC" w14:paraId="6CDF08F8"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3681106"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0A61E1A2" w14:textId="77777777">
      <w:r w:rsidRPr="00C5114C">
        <w:rPr>
          <w:rStyle w:val="HideTWBExt"/>
        </w:rPr>
        <w:t>&lt;DocAmend2&gt;</w:t>
      </w:r>
      <w:r w:rsidRPr="00C5114C">
        <w:t>Direktiv (EU) 2016/2341</w:t>
      </w:r>
      <w:r w:rsidRPr="00C5114C">
        <w:rPr>
          <w:rStyle w:val="HideTWBExt"/>
        </w:rPr>
        <w:t>&lt;/DocAmend2&gt;</w:t>
      </w:r>
    </w:p>
    <w:p w:rsidR="002117DC" w:rsidRPr="00C5114C" w:rsidP="002117DC" w14:paraId="6819BE25" w14:textId="77777777">
      <w:r w:rsidRPr="00C5114C">
        <w:rPr>
          <w:rStyle w:val="HideTWBExt"/>
        </w:rPr>
        <w:t>&lt;Article2&gt;</w:t>
      </w:r>
      <w:r w:rsidRPr="00C5114C">
        <w:t>Artikel 41a – punkt 1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1225E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EA0776B" w14:textId="77777777"/>
        </w:tc>
      </w:tr>
      <w:tr w14:paraId="4B3E264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C43F2B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5C254DB" w14:textId="77777777">
            <w:pPr>
              <w:pStyle w:val="AmColumnHeading"/>
            </w:pPr>
            <w:r w:rsidRPr="00C5114C">
              <w:t>Ändringsförslag</w:t>
            </w:r>
          </w:p>
        </w:tc>
      </w:tr>
      <w:tr w14:paraId="2A1F9FD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A4E7D82" w14:textId="77777777">
            <w:pPr>
              <w:pStyle w:val="Normal6a"/>
            </w:pPr>
            <w:r w:rsidRPr="00C5114C">
              <w:t xml:space="preserve">Medlemsstaterna ska säkerställa att tjänstepensionsinstitut regelbundet övervakar sina resultat mot </w:t>
            </w:r>
            <w:r w:rsidRPr="00C5114C">
              <w:rPr>
                <w:b/>
                <w:i/>
              </w:rPr>
              <w:t>referensvärden</w:t>
            </w:r>
            <w:r w:rsidRPr="00C5114C">
              <w:t xml:space="preserve"> som fastställts av deras behöriga myndighet i enlighet med punkt 4. Om ett tjänstepensionsinstitut upptäcker att dess resultat väsentligt avviker från </w:t>
            </w:r>
            <w:r w:rsidRPr="00C5114C">
              <w:rPr>
                <w:b/>
                <w:i/>
              </w:rPr>
              <w:t>det</w:t>
            </w:r>
            <w:r w:rsidRPr="00C5114C">
              <w:t xml:space="preserve"> tillämpliga </w:t>
            </w:r>
            <w:r w:rsidRPr="00C5114C">
              <w:rPr>
                <w:b/>
                <w:i/>
              </w:rPr>
              <w:t>referensvärdet</w:t>
            </w:r>
            <w:r w:rsidRPr="00C5114C">
              <w:t xml:space="preserve"> ska medlemsstaterna säkerställa att det utan dröjsmål informerar sin behöriga myndighet och </w:t>
            </w:r>
            <w:r w:rsidRPr="00C5114C">
              <w:rPr>
                <w:b/>
                <w:i/>
              </w:rPr>
              <w:t>styrker att kostnaderna och avgifterna för planen är motiverade och proportionerliga och att planen är förenlig med dess medlemmars och förmånstagares risktolerans</w:t>
            </w:r>
            <w:r w:rsidRPr="00C5114C">
              <w:t>.</w:t>
            </w:r>
          </w:p>
        </w:tc>
        <w:tc>
          <w:tcPr>
            <w:tcW w:w="4876" w:type="dxa"/>
            <w:tcBorders>
              <w:top w:val="nil"/>
              <w:left w:val="nil"/>
              <w:bottom w:val="nil"/>
              <w:right w:val="nil"/>
            </w:tcBorders>
          </w:tcPr>
          <w:p w:rsidR="002117DC" w:rsidRPr="00C5114C" w:rsidP="00281717" w14:paraId="20319B4D" w14:textId="77777777">
            <w:pPr>
              <w:pStyle w:val="Normal6a"/>
            </w:pPr>
            <w:r w:rsidRPr="00C5114C">
              <w:t xml:space="preserve">Medlemsstaterna ska säkerställa att tjänstepensionsinstitut regelbundet övervakar sina resultat mot </w:t>
            </w:r>
            <w:r w:rsidRPr="00C5114C">
              <w:rPr>
                <w:b/>
                <w:i/>
              </w:rPr>
              <w:t>de fastställda investeringsmål och principbaserade riktlinje</w:t>
            </w:r>
            <w:r w:rsidRPr="00C5114C">
              <w:t xml:space="preserve"> som fastställts av deras behöriga myndighet i enlighet med punkt 4. Om ett tjänstepensionsinstitut upptäcker att dess resultat väsentligt </w:t>
            </w:r>
            <w:r w:rsidRPr="00C5114C">
              <w:rPr>
                <w:b/>
                <w:i/>
              </w:rPr>
              <w:t>och under flera år</w:t>
            </w:r>
            <w:r w:rsidRPr="00C5114C">
              <w:t xml:space="preserve"> avviker från </w:t>
            </w:r>
            <w:r w:rsidRPr="00C5114C">
              <w:rPr>
                <w:b/>
                <w:i/>
              </w:rPr>
              <w:t>dess fastställda investeringsmål och de</w:t>
            </w:r>
            <w:r w:rsidRPr="00C5114C">
              <w:t xml:space="preserve"> tillämpliga </w:t>
            </w:r>
            <w:r w:rsidRPr="00C5114C">
              <w:rPr>
                <w:b/>
                <w:i/>
              </w:rPr>
              <w:t>principbaserade riktlinjerna</w:t>
            </w:r>
            <w:r w:rsidRPr="00C5114C">
              <w:t xml:space="preserve"> ska medlemsstaterna säkerställa att det utan dröjsmål informerar sin behöriga myndighet och </w:t>
            </w:r>
            <w:r w:rsidRPr="00C5114C">
              <w:rPr>
                <w:b/>
                <w:i/>
              </w:rPr>
              <w:t>sina medlemmar och förmånstagare på ett tydligt, rättvist och begripligt sätt</w:t>
            </w:r>
            <w:r w:rsidRPr="00C5114C">
              <w:t xml:space="preserve">. </w:t>
            </w:r>
            <w:r w:rsidRPr="00C5114C">
              <w:rPr>
                <w:b/>
                <w:i/>
              </w:rPr>
              <w:t>De ska dessutom vid behov vidta lämpliga åtgärder för att avhjälpa situationen.</w:t>
            </w:r>
          </w:p>
        </w:tc>
      </w:tr>
    </w:tbl>
    <w:p w:rsidR="002117DC" w:rsidRPr="00C5114C" w:rsidP="002117DC" w14:paraId="1A4467F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D54DBD9"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D92FEA" w:rsidP="002117DC" w14:paraId="4B82F65D" w14:textId="77777777">
      <w:pPr>
        <w:pStyle w:val="AmJustText"/>
        <w:rPr>
          <w:lang w:val="en-GB"/>
        </w:rPr>
      </w:pPr>
      <w:r w:rsidRPr="00D92FEA">
        <w:rPr>
          <w:lang w:val="en-GB"/>
        </w:rPr>
        <w:t>The idea of using benchmarks to reliably monitor the performance of an IORP is not a bad idea, but too rigid and one-size-fits-all benchmarks should be avoided. As a solution, competent authorities could develop multiple (qualitative) guidelines based on specific principles that should inform the performance measurement by IORPs. In addition, IORPs should measure their performance in relation to their original investment objectives. The principle-based guidelines could be adapted to specific types of IORPs. IORPs could then align their benchmarks. This would avoid the risk of bias in IORPs assessing their own performance, while still providing adaptability for competent authorities.</w:t>
      </w:r>
    </w:p>
    <w:p w:rsidR="002117DC" w:rsidRPr="00C5114C" w:rsidP="002117DC" w14:paraId="7A322227" w14:textId="77777777">
      <w:r w:rsidRPr="00C5114C">
        <w:rPr>
          <w:rStyle w:val="HideTWBExt"/>
        </w:rPr>
        <w:t>&lt;/Amend&gt;</w:t>
      </w:r>
    </w:p>
    <w:p w:rsidR="002117DC" w:rsidRPr="00C5114C" w:rsidP="002117DC" w14:paraId="0A82A02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465</w:t>
      </w:r>
      <w:r w:rsidRPr="00C5114C">
        <w:rPr>
          <w:rStyle w:val="HideTWBExt"/>
          <w:b w:val="0"/>
        </w:rPr>
        <w:t>&lt;/NumAm&gt;</w:t>
      </w:r>
    </w:p>
    <w:p w:rsidR="002117DC" w:rsidRPr="00C5114C" w:rsidP="002117DC" w14:paraId="5046E7F6"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4B3DA281" w14:textId="77777777">
      <w:pPr>
        <w:pStyle w:val="NormalBold"/>
      </w:pPr>
      <w:r w:rsidRPr="00C5114C">
        <w:rPr>
          <w:rStyle w:val="HideTWBExt"/>
          <w:b w:val="0"/>
        </w:rPr>
        <w:t>&lt;/RepeatBlock-By&gt;</w:t>
      </w:r>
    </w:p>
    <w:p w:rsidR="002117DC" w:rsidRPr="00C5114C" w:rsidP="002117DC" w14:paraId="16901C6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19EB10D"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2FFB0F73" w14:textId="77777777">
      <w:r w:rsidRPr="00C5114C">
        <w:rPr>
          <w:rStyle w:val="HideTWBExt"/>
        </w:rPr>
        <w:t>&lt;DocAmend2&gt;</w:t>
      </w:r>
      <w:r w:rsidRPr="00C5114C">
        <w:t>Direktiv (EU) 2016/2341</w:t>
      </w:r>
      <w:r w:rsidRPr="00C5114C">
        <w:rPr>
          <w:rStyle w:val="HideTWBExt"/>
        </w:rPr>
        <w:t>&lt;/DocAmend2&gt;</w:t>
      </w:r>
    </w:p>
    <w:p w:rsidR="002117DC" w:rsidRPr="00C5114C" w:rsidP="002117DC" w14:paraId="4D8C6C71" w14:textId="77777777">
      <w:r w:rsidRPr="00C5114C">
        <w:rPr>
          <w:rStyle w:val="HideTWBExt"/>
        </w:rPr>
        <w:t>&lt;Article2&gt;</w:t>
      </w:r>
      <w:r w:rsidRPr="00C5114C">
        <w:t>Artikel 41a – punkt 1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EF00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F2917B3" w14:textId="77777777"/>
        </w:tc>
      </w:tr>
      <w:tr w14:paraId="7FFC327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ECB8A7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18B16F2" w14:textId="77777777">
            <w:pPr>
              <w:pStyle w:val="AmColumnHeading"/>
            </w:pPr>
            <w:r w:rsidRPr="00C5114C">
              <w:t>Ändringsförslag</w:t>
            </w:r>
          </w:p>
        </w:tc>
      </w:tr>
      <w:tr w14:paraId="7BBE2F7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92885C1" w14:textId="77777777">
            <w:pPr>
              <w:pStyle w:val="Normal6a"/>
            </w:pPr>
            <w:r w:rsidRPr="00C5114C">
              <w:rPr>
                <w:b/>
                <w:i/>
              </w:rPr>
              <w:t>Om den behöriga myndigheten slår fast att kostnaderna och avgifterna för planen inte är motiverade och proportionerliga eller att planen inte är förenlig med risktoleransen för dess medlemmar och förmånstagare, eller om underprestationen kvarstår i minst tre år, ska medlemsstaterna säkerställa att tjänstepensionsinstitutet omedelbart informerar sina medlemmar och förmånstagare om denna situation på ett tydligt, rättvist och begripligt sätt.</w:t>
            </w:r>
          </w:p>
        </w:tc>
        <w:tc>
          <w:tcPr>
            <w:tcW w:w="4876" w:type="dxa"/>
            <w:tcBorders>
              <w:top w:val="nil"/>
              <w:left w:val="nil"/>
              <w:bottom w:val="nil"/>
              <w:right w:val="nil"/>
            </w:tcBorders>
          </w:tcPr>
          <w:p w:rsidR="002117DC" w:rsidRPr="00C5114C" w:rsidP="00281717" w14:paraId="729FE918" w14:textId="77777777">
            <w:pPr>
              <w:pStyle w:val="Normal6a"/>
            </w:pPr>
            <w:r w:rsidRPr="00C5114C">
              <w:rPr>
                <w:b/>
                <w:i/>
              </w:rPr>
              <w:t>utgår</w:t>
            </w:r>
          </w:p>
        </w:tc>
      </w:tr>
    </w:tbl>
    <w:p w:rsidR="002117DC" w:rsidRPr="00C5114C" w:rsidP="002117DC" w14:paraId="4A2F918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DEE5217" w14:textId="77777777">
      <w:r w:rsidRPr="00C5114C">
        <w:rPr>
          <w:rStyle w:val="HideTWBExt"/>
        </w:rPr>
        <w:t>&lt;/Amend&gt;</w:t>
      </w:r>
    </w:p>
    <w:p w:rsidR="002117DC" w:rsidRPr="00C5114C" w:rsidP="002117DC" w14:paraId="34214DBF"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466</w:t>
      </w:r>
      <w:r w:rsidRPr="00C5114C">
        <w:rPr>
          <w:rStyle w:val="HideTWBExt"/>
          <w:b w:val="0"/>
        </w:rPr>
        <w:t>&lt;/NumAm&gt;</w:t>
      </w:r>
    </w:p>
    <w:p w:rsidR="002117DC" w:rsidRPr="00C5114C" w:rsidP="002117DC" w14:paraId="7CB0591F"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1457F812" w14:textId="77777777">
      <w:pPr>
        <w:pStyle w:val="NormalBold"/>
      </w:pPr>
      <w:r w:rsidRPr="00C5114C">
        <w:rPr>
          <w:rStyle w:val="HideTWBExt"/>
          <w:b w:val="0"/>
        </w:rPr>
        <w:t>&lt;/RepeatBlock-By&gt;</w:t>
      </w:r>
    </w:p>
    <w:p w:rsidR="002117DC" w:rsidRPr="00C5114C" w:rsidP="002117DC" w14:paraId="0DD47D1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BD0B2AE"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00637B55" w14:textId="77777777">
      <w:r w:rsidRPr="00C5114C">
        <w:rPr>
          <w:rStyle w:val="HideTWBExt"/>
        </w:rPr>
        <w:t>&lt;DocAmend2&gt;</w:t>
      </w:r>
      <w:r w:rsidRPr="00C5114C">
        <w:t>Direktiv (EU) 2016/2341</w:t>
      </w:r>
      <w:r w:rsidRPr="00C5114C">
        <w:rPr>
          <w:rStyle w:val="HideTWBExt"/>
        </w:rPr>
        <w:t>&lt;/DocAmend2&gt;</w:t>
      </w:r>
    </w:p>
    <w:p w:rsidR="002117DC" w:rsidRPr="00C5114C" w:rsidP="002117DC" w14:paraId="037F0F40" w14:textId="77777777">
      <w:r w:rsidRPr="00C5114C">
        <w:rPr>
          <w:rStyle w:val="HideTWBExt"/>
        </w:rPr>
        <w:t>&lt;Article2&gt;</w:t>
      </w:r>
      <w:r w:rsidRPr="00C5114C">
        <w:t>Artikel 41a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C7A3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C78B38A" w14:textId="77777777"/>
        </w:tc>
      </w:tr>
      <w:tr w14:paraId="02E7459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138F20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0A91DC1" w14:textId="77777777">
            <w:pPr>
              <w:pStyle w:val="AmColumnHeading"/>
            </w:pPr>
            <w:r w:rsidRPr="00C5114C">
              <w:t>Ändringsförslag</w:t>
            </w:r>
          </w:p>
        </w:tc>
      </w:tr>
      <w:tr w14:paraId="0139541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D65687A" w14:textId="77777777">
            <w:pPr>
              <w:pStyle w:val="Normal6a"/>
            </w:pPr>
            <w:r w:rsidRPr="00C5114C">
              <w:t>2.</w:t>
            </w:r>
            <w:r w:rsidRPr="00C5114C">
              <w:tab/>
              <w:t xml:space="preserve">Medlemsstaterna ska säkerställa att den information som avses i punkt 1 </w:t>
            </w:r>
            <w:r w:rsidRPr="00C5114C">
              <w:rPr>
                <w:b/>
                <w:i/>
              </w:rPr>
              <w:t>andra stycket</w:t>
            </w:r>
            <w:r w:rsidRPr="00C5114C">
              <w:t xml:space="preserve"> gör det möjligt för medlemmar och förmånstagare att förstå hur planen fungerar i förhållande till jämförbara tjänstepensionsinstitut. Medlemsstaterna ska säkerställa att den information som lämnas på ett lättfattligt sätt förklarar skälen till underprestationen, hur kostnaderna och avgifterna är proportionerliga och motiverade samt vilka åtgärder som vidtas för att </w:t>
            </w:r>
            <w:r w:rsidRPr="00C5114C">
              <w:rPr>
                <w:b/>
                <w:i/>
              </w:rPr>
              <w:t>förbättra resultaten och</w:t>
            </w:r>
            <w:r w:rsidRPr="00C5114C">
              <w:t xml:space="preserve"> skydda värdet på medlemmarnas intjänade rättigheter. Medlemsstaterna ska säkerställa att informationen förblir lättillgänglig </w:t>
            </w:r>
            <w:r w:rsidRPr="00C5114C">
              <w:rPr>
                <w:b/>
                <w:i/>
              </w:rPr>
              <w:t>till dess att tjänstepensionsinstitutet uppvisar en varaktig förbättring</w:t>
            </w:r>
            <w:r w:rsidRPr="00C5114C">
              <w:t>.</w:t>
            </w:r>
          </w:p>
        </w:tc>
        <w:tc>
          <w:tcPr>
            <w:tcW w:w="4876" w:type="dxa"/>
            <w:tcBorders>
              <w:top w:val="nil"/>
              <w:left w:val="nil"/>
              <w:bottom w:val="nil"/>
              <w:right w:val="nil"/>
            </w:tcBorders>
          </w:tcPr>
          <w:p w:rsidR="002117DC" w:rsidRPr="00C5114C" w:rsidP="00281717" w14:paraId="3665FA1F" w14:textId="77777777">
            <w:pPr>
              <w:pStyle w:val="Normal6a"/>
            </w:pPr>
            <w:r w:rsidRPr="00C5114C">
              <w:t>2.</w:t>
            </w:r>
            <w:r w:rsidRPr="00C5114C">
              <w:tab/>
              <w:t xml:space="preserve">Medlemsstaterna ska säkerställa att den information som avses i punkt 1 gör det möjligt för medlemmar och förmånstagare att förstå hur planen fungerar i förhållande till jämförbara tjänstepensionsinstitut. Medlemsstaterna ska säkerställa att den information som lämnas på ett lättfattligt sätt förklarar skälen till underprestationen, hur kostnaderna och avgifterna är proportionerliga och motiverade samt vilka åtgärder som vidtas för att skydda värdet på medlemmarnas intjänade rättigheter. Medlemsstaterna ska säkerställa att informationen förblir lättillgänglig </w:t>
            </w:r>
            <w:r w:rsidRPr="00C5114C">
              <w:rPr>
                <w:b/>
                <w:i/>
              </w:rPr>
              <w:t>så länge underprestationen pågår</w:t>
            </w:r>
            <w:r w:rsidRPr="00C5114C">
              <w:t>.</w:t>
            </w:r>
          </w:p>
        </w:tc>
      </w:tr>
    </w:tbl>
    <w:p w:rsidR="002117DC" w:rsidRPr="00C5114C" w:rsidP="002117DC" w14:paraId="0F5C1EF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C1BF7EA" w14:textId="77777777">
      <w:r w:rsidRPr="00C5114C">
        <w:rPr>
          <w:rStyle w:val="HideTWBExt"/>
        </w:rPr>
        <w:t>&lt;/Amend&gt;</w:t>
      </w:r>
    </w:p>
    <w:p w:rsidR="002117DC" w:rsidRPr="00C5114C" w:rsidP="002117DC" w14:paraId="5AD9CC0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467</w:t>
      </w:r>
      <w:r w:rsidRPr="00C5114C">
        <w:rPr>
          <w:rStyle w:val="HideTWBExt"/>
          <w:b w:val="0"/>
        </w:rPr>
        <w:t>&lt;/NumAm&gt;</w:t>
      </w:r>
    </w:p>
    <w:p w:rsidR="002117DC" w:rsidRPr="00C5114C" w:rsidP="002117DC" w14:paraId="7074A4F2"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45E8BC8B" w14:textId="77777777">
      <w:pPr>
        <w:pStyle w:val="NormalBold"/>
      </w:pPr>
      <w:r w:rsidRPr="00C5114C">
        <w:rPr>
          <w:rStyle w:val="HideTWBExt"/>
          <w:b w:val="0"/>
        </w:rPr>
        <w:t>&lt;/RepeatBlock-By&gt;</w:t>
      </w:r>
    </w:p>
    <w:p w:rsidR="002117DC" w:rsidRPr="00C5114C" w:rsidP="002117DC" w14:paraId="0C95F83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0610A88"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55DE0375" w14:textId="77777777">
      <w:r w:rsidRPr="00C5114C">
        <w:rPr>
          <w:rStyle w:val="HideTWBExt"/>
        </w:rPr>
        <w:t>&lt;DocAmend2&gt;</w:t>
      </w:r>
      <w:r w:rsidRPr="00C5114C">
        <w:t>Direktiv (EU) 2016/2341</w:t>
      </w:r>
      <w:r w:rsidRPr="00C5114C">
        <w:rPr>
          <w:rStyle w:val="HideTWBExt"/>
        </w:rPr>
        <w:t>&lt;/DocAmend2&gt;</w:t>
      </w:r>
    </w:p>
    <w:p w:rsidR="002117DC" w:rsidRPr="00C5114C" w:rsidP="002117DC" w14:paraId="413789AD" w14:textId="77777777">
      <w:r w:rsidRPr="00C5114C">
        <w:rPr>
          <w:rStyle w:val="HideTWBExt"/>
        </w:rPr>
        <w:t>&lt;Article2&gt;</w:t>
      </w:r>
      <w:r w:rsidRPr="00C5114C">
        <w:t>Artikel 41a – punkt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96F72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AA99A73" w14:textId="77777777"/>
        </w:tc>
      </w:tr>
      <w:tr w14:paraId="73B8E51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593A68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C682DFB" w14:textId="77777777">
            <w:pPr>
              <w:pStyle w:val="AmColumnHeading"/>
            </w:pPr>
            <w:r w:rsidRPr="00C5114C">
              <w:t>Ändringsförslag</w:t>
            </w:r>
          </w:p>
        </w:tc>
      </w:tr>
      <w:tr w14:paraId="5706E49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7390384" w14:textId="77777777">
            <w:pPr>
              <w:pStyle w:val="Normal6a"/>
            </w:pPr>
            <w:r w:rsidRPr="00C5114C">
              <w:rPr>
                <w:b/>
                <w:i/>
              </w:rPr>
              <w:t>3.</w:t>
            </w:r>
            <w:r w:rsidRPr="00C5114C">
              <w:tab/>
            </w:r>
            <w:r w:rsidRPr="00C5114C">
              <w:rPr>
                <w:b/>
                <w:i/>
              </w:rPr>
              <w:t>Medlemsstaterna ska kräva att tjänstepensionsinstitut säkerställer att den information som avses i punkt 1 andra stycket görs tillgänglig via samma kanaler som normalt används för att tillhandahålla pensionsbeskedet och annan regelbunden kommunikation, och att medlemmarna och förmånstagarna informeras om hur de kan få ytterligare information om de så önskar.</w:t>
            </w:r>
          </w:p>
        </w:tc>
        <w:tc>
          <w:tcPr>
            <w:tcW w:w="4876" w:type="dxa"/>
            <w:tcBorders>
              <w:top w:val="nil"/>
              <w:left w:val="nil"/>
              <w:bottom w:val="nil"/>
              <w:right w:val="nil"/>
            </w:tcBorders>
          </w:tcPr>
          <w:p w:rsidR="002117DC" w:rsidRPr="00C5114C" w:rsidP="00281717" w14:paraId="01488AF1" w14:textId="77777777">
            <w:pPr>
              <w:pStyle w:val="Normal6a"/>
            </w:pPr>
            <w:r w:rsidRPr="00C5114C">
              <w:rPr>
                <w:b/>
                <w:i/>
              </w:rPr>
              <w:t>utgår</w:t>
            </w:r>
          </w:p>
        </w:tc>
      </w:tr>
    </w:tbl>
    <w:p w:rsidR="002117DC" w:rsidRPr="00C5114C" w:rsidP="002117DC" w14:paraId="3E7B5E2D"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DD8BEF0" w14:textId="77777777">
      <w:r w:rsidRPr="00C5114C">
        <w:rPr>
          <w:rStyle w:val="HideTWBExt"/>
        </w:rPr>
        <w:t>&lt;/Amend&gt;</w:t>
      </w:r>
    </w:p>
    <w:p w:rsidR="002117DC" w:rsidRPr="00C5114C" w:rsidP="002117DC" w14:paraId="199A01B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468</w:t>
      </w:r>
      <w:r w:rsidRPr="00C5114C">
        <w:rPr>
          <w:rStyle w:val="HideTWBExt"/>
          <w:b w:val="0"/>
        </w:rPr>
        <w:t>&lt;/NumAm&gt;</w:t>
      </w:r>
    </w:p>
    <w:p w:rsidR="002117DC" w:rsidRPr="00C5114C" w:rsidP="002117DC" w14:paraId="443F90EF"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55A7EC0D" w14:textId="77777777">
      <w:pPr>
        <w:pStyle w:val="NormalBold"/>
      </w:pPr>
      <w:r w:rsidRPr="00C5114C">
        <w:rPr>
          <w:rStyle w:val="HideTWBExt"/>
          <w:b w:val="0"/>
        </w:rPr>
        <w:t>&lt;/RepeatBlock-By&gt;</w:t>
      </w:r>
    </w:p>
    <w:p w:rsidR="002117DC" w:rsidRPr="00C5114C" w:rsidP="002117DC" w14:paraId="261796A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1FB35AB"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4D46D961" w14:textId="77777777">
      <w:r w:rsidRPr="00C5114C">
        <w:rPr>
          <w:rStyle w:val="HideTWBExt"/>
        </w:rPr>
        <w:t>&lt;DocAmend2&gt;</w:t>
      </w:r>
      <w:r w:rsidRPr="00C5114C">
        <w:t>Direktiv (EU) 2016/2341</w:t>
      </w:r>
      <w:r w:rsidRPr="00C5114C">
        <w:rPr>
          <w:rStyle w:val="HideTWBExt"/>
        </w:rPr>
        <w:t>&lt;/DocAmend2&gt;</w:t>
      </w:r>
    </w:p>
    <w:p w:rsidR="002117DC" w:rsidRPr="00C5114C" w:rsidP="002117DC" w14:paraId="320E4C9C" w14:textId="77777777">
      <w:r w:rsidRPr="00C5114C">
        <w:rPr>
          <w:rStyle w:val="HideTWBExt"/>
        </w:rPr>
        <w:t>&lt;Article2&gt;</w:t>
      </w:r>
      <w:r w:rsidRPr="00C5114C">
        <w:t>Artikel 41a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AEAE9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99DC580" w14:textId="77777777"/>
        </w:tc>
      </w:tr>
      <w:tr w14:paraId="54C02BE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C6DCB8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B26A622" w14:textId="77777777">
            <w:pPr>
              <w:pStyle w:val="AmColumnHeading"/>
            </w:pPr>
            <w:r w:rsidRPr="00C5114C">
              <w:t>Ändringsförslag</w:t>
            </w:r>
          </w:p>
        </w:tc>
      </w:tr>
      <w:tr w14:paraId="66AEDDC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B606C85" w14:textId="77777777">
            <w:pPr>
              <w:pStyle w:val="Normal6a"/>
            </w:pPr>
            <w:r w:rsidRPr="00C5114C">
              <w:t>4.</w:t>
            </w:r>
            <w:r w:rsidRPr="00C5114C">
              <w:tab/>
              <w:t xml:space="preserve">Medlemsstaterna ska säkerställa att tydliga, objektiva och transparenta </w:t>
            </w:r>
            <w:r w:rsidRPr="00C5114C">
              <w:rPr>
                <w:b/>
                <w:i/>
              </w:rPr>
              <w:t>riktmärken</w:t>
            </w:r>
            <w:r w:rsidRPr="00C5114C">
              <w:t xml:space="preserve"> utarbetas av deras behöriga myndighet för </w:t>
            </w:r>
            <w:r w:rsidRPr="00C5114C">
              <w:rPr>
                <w:b/>
                <w:i/>
              </w:rPr>
              <w:t>bedömning av</w:t>
            </w:r>
            <w:r w:rsidRPr="00C5114C">
              <w:t xml:space="preserve"> underprestation, </w:t>
            </w:r>
            <w:r w:rsidRPr="00C5114C">
              <w:rPr>
                <w:b/>
                <w:i/>
              </w:rPr>
              <w:t>bland annat</w:t>
            </w:r>
            <w:r w:rsidRPr="00C5114C">
              <w:t xml:space="preserve"> när det gäller administrativa kostnader</w:t>
            </w:r>
            <w:r w:rsidRPr="00C5114C">
              <w:rPr>
                <w:b/>
                <w:i/>
              </w:rPr>
              <w:t>, investerings- och transaktionskostnader, brutto- och nettoinvesteringsavkastning samt finansieringsutfall under specificerade perioder</w:t>
            </w:r>
            <w:r w:rsidRPr="00C5114C">
              <w:t>.</w:t>
            </w:r>
          </w:p>
        </w:tc>
        <w:tc>
          <w:tcPr>
            <w:tcW w:w="4876" w:type="dxa"/>
            <w:tcBorders>
              <w:top w:val="nil"/>
              <w:left w:val="nil"/>
              <w:bottom w:val="nil"/>
              <w:right w:val="nil"/>
            </w:tcBorders>
          </w:tcPr>
          <w:p w:rsidR="002117DC" w:rsidRPr="00C5114C" w:rsidP="00281717" w14:paraId="6D3007F9" w14:textId="77777777">
            <w:pPr>
              <w:pStyle w:val="Normal6a"/>
            </w:pPr>
            <w:r w:rsidRPr="00C5114C">
              <w:t>4.</w:t>
            </w:r>
            <w:r w:rsidRPr="00C5114C">
              <w:tab/>
              <w:t xml:space="preserve">Medlemsstaterna ska säkerställa att tydliga, objektiva och transparenta </w:t>
            </w:r>
            <w:r w:rsidRPr="00C5114C">
              <w:rPr>
                <w:b/>
                <w:i/>
              </w:rPr>
              <w:t>principbaserade riktlinjer</w:t>
            </w:r>
            <w:r w:rsidRPr="00C5114C">
              <w:t xml:space="preserve"> utarbetas av deras behöriga myndighet för </w:t>
            </w:r>
            <w:r w:rsidRPr="00C5114C">
              <w:rPr>
                <w:b/>
                <w:i/>
              </w:rPr>
              <w:t>att övervaka</w:t>
            </w:r>
            <w:r w:rsidRPr="00C5114C">
              <w:t xml:space="preserve"> underprestation, </w:t>
            </w:r>
            <w:r w:rsidRPr="00C5114C">
              <w:rPr>
                <w:b/>
                <w:i/>
              </w:rPr>
              <w:t>särskilt</w:t>
            </w:r>
            <w:r w:rsidRPr="00C5114C">
              <w:t xml:space="preserve"> när det gäller </w:t>
            </w:r>
            <w:r w:rsidRPr="00C5114C">
              <w:rPr>
                <w:b/>
                <w:i/>
              </w:rPr>
              <w:t>att skydda medlemmars och förmånstagares intressen, proportionalitet i fråga om</w:t>
            </w:r>
            <w:r w:rsidRPr="00C5114C">
              <w:t xml:space="preserve"> administrativa kostnader </w:t>
            </w:r>
            <w:r w:rsidRPr="00C5114C">
              <w:rPr>
                <w:b/>
                <w:i/>
              </w:rPr>
              <w:t>och investeringskostnader, förväntad avkastning på investeringsavkastning och undvikande v intressekonflikter inom tjänstepensionsinstitutens riktmärken och övervakningsverksamhet</w:t>
            </w:r>
            <w:r w:rsidRPr="00C5114C">
              <w:t xml:space="preserve">. </w:t>
            </w:r>
            <w:r w:rsidRPr="00C5114C">
              <w:rPr>
                <w:b/>
                <w:i/>
              </w:rPr>
              <w:t>I dessa riktlinjer ska hänsyn tas till tjänstepensionsinstitutens olika riskprofiler, art, verksamhet och investeringsstrategier samt till tjänstepensionsinstitutens potentiella riskpreferenser, och de får anpassas till olika typer av tjänstepensionsinstitut.</w:t>
            </w:r>
          </w:p>
        </w:tc>
      </w:tr>
    </w:tbl>
    <w:p w:rsidR="002117DC" w:rsidRPr="00C5114C" w:rsidP="002117DC" w14:paraId="5D7E308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D183E60" w14:textId="77777777">
      <w:r w:rsidRPr="00C5114C">
        <w:rPr>
          <w:rStyle w:val="HideTWBExt"/>
        </w:rPr>
        <w:t>&lt;/Amend&gt;</w:t>
      </w:r>
    </w:p>
    <w:p w:rsidR="002117DC" w:rsidRPr="00C5114C" w:rsidP="002117DC" w14:paraId="0AB0605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469</w:t>
      </w:r>
      <w:r w:rsidRPr="00C5114C">
        <w:rPr>
          <w:rStyle w:val="HideTWBExt"/>
          <w:b w:val="0"/>
        </w:rPr>
        <w:t>&lt;/NumAm&gt;</w:t>
      </w:r>
    </w:p>
    <w:p w:rsidR="002117DC" w:rsidRPr="00C5114C" w:rsidP="002117DC" w14:paraId="2B6C1CE1"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6D9CBD93" w14:textId="77777777">
      <w:pPr>
        <w:pStyle w:val="NormalBold"/>
      </w:pPr>
      <w:r w:rsidRPr="00C5114C">
        <w:rPr>
          <w:rStyle w:val="HideTWBExt"/>
          <w:b w:val="0"/>
        </w:rPr>
        <w:t>&lt;/RepeatBlock-By&gt;</w:t>
      </w:r>
    </w:p>
    <w:p w:rsidR="002117DC" w:rsidRPr="00C5114C" w:rsidP="002117DC" w14:paraId="3121A870"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347AA39"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1F5A4F3C" w14:textId="77777777">
      <w:r w:rsidRPr="00C5114C">
        <w:rPr>
          <w:rStyle w:val="HideTWBExt"/>
        </w:rPr>
        <w:t>&lt;DocAmend2&gt;</w:t>
      </w:r>
      <w:r w:rsidRPr="00C5114C">
        <w:t>Direktiv (EU) 2016/2341</w:t>
      </w:r>
      <w:r w:rsidRPr="00C5114C">
        <w:rPr>
          <w:rStyle w:val="HideTWBExt"/>
        </w:rPr>
        <w:t>&lt;/DocAmend2&gt;</w:t>
      </w:r>
    </w:p>
    <w:p w:rsidR="002117DC" w:rsidRPr="00C5114C" w:rsidP="002117DC" w14:paraId="669E7475" w14:textId="77777777">
      <w:r w:rsidRPr="00C5114C">
        <w:rPr>
          <w:rStyle w:val="HideTWBExt"/>
        </w:rPr>
        <w:t>&lt;Article2&gt;</w:t>
      </w:r>
      <w:r w:rsidRPr="00C5114C">
        <w:t>Artikel 41a – punkt 4a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C4E39"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7E6872A" w14:textId="77777777"/>
        </w:tc>
      </w:tr>
      <w:tr w14:paraId="337EA59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BB18CC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5720D8C" w14:textId="77777777">
            <w:pPr>
              <w:pStyle w:val="AmColumnHeading"/>
            </w:pPr>
            <w:r w:rsidRPr="00C5114C">
              <w:t>Ändringsförslag</w:t>
            </w:r>
          </w:p>
        </w:tc>
      </w:tr>
      <w:tr w14:paraId="5D879C8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CA3D499" w14:textId="77777777">
            <w:pPr>
              <w:pStyle w:val="Normal6a"/>
            </w:pPr>
          </w:p>
        </w:tc>
        <w:tc>
          <w:tcPr>
            <w:tcW w:w="4876" w:type="dxa"/>
            <w:tcBorders>
              <w:top w:val="nil"/>
              <w:left w:val="nil"/>
              <w:bottom w:val="nil"/>
              <w:right w:val="nil"/>
            </w:tcBorders>
          </w:tcPr>
          <w:p w:rsidR="002117DC" w:rsidRPr="00C5114C" w:rsidP="00281717" w14:paraId="541FA847" w14:textId="77777777">
            <w:pPr>
              <w:pStyle w:val="Normal6a"/>
            </w:pPr>
            <w:r w:rsidRPr="00C5114C">
              <w:rPr>
                <w:b/>
                <w:i/>
              </w:rPr>
              <w:t>4a.</w:t>
            </w:r>
            <w:r w:rsidRPr="00C5114C">
              <w:tab/>
            </w:r>
            <w:r w:rsidRPr="00C5114C">
              <w:rPr>
                <w:b/>
                <w:i/>
              </w:rPr>
              <w:t>Tjänstepensionsinstituten ska anpassa sina riktmärken, inbegripet kvantitativa riktmärken, och övervakningsverksamhet till de tillämpliga principbaserade riktlinjer som fastställts av deras behöriga myndighet.</w:t>
            </w:r>
          </w:p>
        </w:tc>
      </w:tr>
    </w:tbl>
    <w:p w:rsidR="002117DC" w:rsidRPr="00C5114C" w:rsidP="002117DC" w14:paraId="368E01F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0EDA59E" w14:textId="77777777">
      <w:r w:rsidRPr="00C5114C">
        <w:rPr>
          <w:rStyle w:val="HideTWBExt"/>
        </w:rPr>
        <w:t>&lt;/Amend&gt;</w:t>
      </w:r>
    </w:p>
    <w:p w:rsidR="002117DC" w:rsidRPr="00C5114C" w:rsidP="002117DC" w14:paraId="1D32F49D"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470</w:t>
      </w:r>
      <w:r w:rsidRPr="00C5114C">
        <w:rPr>
          <w:rStyle w:val="HideTWBExt"/>
          <w:b w:val="0"/>
        </w:rPr>
        <w:t>&lt;/NumAm&gt;</w:t>
      </w:r>
    </w:p>
    <w:p w:rsidR="002117DC" w:rsidRPr="00C5114C" w:rsidP="002117DC" w14:paraId="46DEF344" w14:textId="77777777">
      <w:pPr>
        <w:pStyle w:val="NormalBold"/>
      </w:pPr>
      <w:r w:rsidRPr="00C5114C">
        <w:rPr>
          <w:rStyle w:val="HideTWBExt"/>
          <w:b w:val="0"/>
        </w:rPr>
        <w:t>&lt;RepeatBlock-By&gt;&lt;Members&gt;</w:t>
      </w:r>
      <w:r w:rsidRPr="00C5114C">
        <w:t>Auke Zijlstra, Mireia Borrás Pabón</w:t>
      </w:r>
      <w:r w:rsidRPr="00C5114C">
        <w:rPr>
          <w:rStyle w:val="HideTWBExt"/>
          <w:b w:val="0"/>
        </w:rPr>
        <w:t>&lt;/Members&gt;</w:t>
      </w:r>
    </w:p>
    <w:p w:rsidR="002117DC" w:rsidRPr="00C5114C" w:rsidP="002117DC" w14:paraId="72275570" w14:textId="77777777">
      <w:pPr>
        <w:pStyle w:val="NormalBold"/>
      </w:pPr>
      <w:r w:rsidRPr="00C5114C">
        <w:rPr>
          <w:rStyle w:val="HideTWBExt"/>
          <w:b w:val="0"/>
        </w:rPr>
        <w:t>&lt;/RepeatBlock-By&gt;</w:t>
      </w:r>
    </w:p>
    <w:p w:rsidR="002117DC" w:rsidRPr="00C5114C" w:rsidP="002117DC" w14:paraId="6A058C7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1E9B479"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2DBD759A" w14:textId="77777777">
      <w:r w:rsidRPr="00C5114C">
        <w:rPr>
          <w:rStyle w:val="HideTWBExt"/>
        </w:rPr>
        <w:t>&lt;DocAmend2&gt;</w:t>
      </w:r>
      <w:r w:rsidRPr="00C5114C">
        <w:t>Direktiv (EU) 2016/2341</w:t>
      </w:r>
      <w:r w:rsidRPr="00C5114C">
        <w:rPr>
          <w:rStyle w:val="HideTWBExt"/>
        </w:rPr>
        <w:t>&lt;/DocAmend2&gt;</w:t>
      </w:r>
    </w:p>
    <w:p w:rsidR="002117DC" w:rsidRPr="00C5114C" w:rsidP="002117DC" w14:paraId="5855614C" w14:textId="77777777">
      <w:r w:rsidRPr="00C5114C">
        <w:rPr>
          <w:rStyle w:val="HideTWBExt"/>
        </w:rPr>
        <w:t>&lt;Article2&gt;</w:t>
      </w:r>
      <w:r w:rsidRPr="00C5114C">
        <w:t>Artikel 41a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7795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E827DF8" w14:textId="77777777"/>
        </w:tc>
      </w:tr>
      <w:tr w14:paraId="4F8615ED"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868090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A2F3161" w14:textId="77777777">
            <w:pPr>
              <w:pStyle w:val="AmColumnHeading"/>
            </w:pPr>
            <w:r w:rsidRPr="00C5114C">
              <w:t>Ändringsförslag</w:t>
            </w:r>
          </w:p>
        </w:tc>
      </w:tr>
      <w:tr w14:paraId="4ACE753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6040E12" w14:textId="77777777">
            <w:pPr>
              <w:pStyle w:val="Normal6a"/>
            </w:pPr>
            <w:r w:rsidRPr="00C5114C">
              <w:rPr>
                <w:b/>
                <w:i/>
              </w:rPr>
              <w:t>5.</w:t>
            </w:r>
            <w:r w:rsidRPr="00C5114C">
              <w:tab/>
            </w:r>
            <w:r w:rsidRPr="00C5114C">
              <w:rPr>
                <w:b/>
                <w:i/>
              </w:rPr>
              <w:t>För tillämpningen av denna artikel ska Eiopa anta riktlinjer, i enlighet med artikel 16 i förordning (EU) nr 1094/2010, om metoder för att fastställa underprestation i medlemsstaterna.”</w:t>
            </w:r>
          </w:p>
        </w:tc>
        <w:tc>
          <w:tcPr>
            <w:tcW w:w="4876" w:type="dxa"/>
            <w:tcBorders>
              <w:top w:val="nil"/>
              <w:left w:val="nil"/>
              <w:bottom w:val="nil"/>
              <w:right w:val="nil"/>
            </w:tcBorders>
          </w:tcPr>
          <w:p w:rsidR="002117DC" w:rsidRPr="00C5114C" w:rsidP="00281717" w14:paraId="449CB4BC" w14:textId="77777777">
            <w:pPr>
              <w:pStyle w:val="Normal6a"/>
            </w:pPr>
            <w:r w:rsidRPr="00C5114C">
              <w:rPr>
                <w:b/>
                <w:i/>
              </w:rPr>
              <w:t>utgår</w:t>
            </w:r>
          </w:p>
        </w:tc>
      </w:tr>
    </w:tbl>
    <w:p w:rsidR="002117DC" w:rsidRPr="00C5114C" w:rsidP="002117DC" w14:paraId="6D73FF3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613F12D" w14:textId="77777777">
      <w:r w:rsidRPr="00C5114C">
        <w:rPr>
          <w:rStyle w:val="HideTWBExt"/>
        </w:rPr>
        <w:t>&lt;/Amend&gt;</w:t>
      </w:r>
    </w:p>
    <w:p w:rsidR="002117DC" w:rsidRPr="00C5114C" w:rsidP="002117DC" w14:paraId="7A7B897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471</w:t>
      </w:r>
      <w:r w:rsidRPr="00C5114C">
        <w:rPr>
          <w:rStyle w:val="HideTWBExt"/>
          <w:b w:val="0"/>
        </w:rPr>
        <w:t>&lt;/NumAm&gt;</w:t>
      </w:r>
    </w:p>
    <w:p w:rsidR="002117DC" w:rsidRPr="00C5114C" w:rsidP="002117DC" w14:paraId="70563E99"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37AC6ACB" w14:textId="77777777">
      <w:pPr>
        <w:pStyle w:val="NormalBold"/>
      </w:pPr>
      <w:r w:rsidRPr="00C5114C">
        <w:rPr>
          <w:rStyle w:val="HideTWBExt"/>
          <w:b w:val="0"/>
        </w:rPr>
        <w:t>&lt;/RepeatBlock-By&gt;</w:t>
      </w:r>
    </w:p>
    <w:p w:rsidR="002117DC" w:rsidRPr="00C5114C" w:rsidP="002117DC" w14:paraId="6C89C748"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CAF17AE"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642C583C" w14:textId="77777777">
      <w:r w:rsidRPr="00C5114C">
        <w:rPr>
          <w:rStyle w:val="HideTWBExt"/>
        </w:rPr>
        <w:t>&lt;DocAmend2&gt;</w:t>
      </w:r>
      <w:r w:rsidRPr="00C5114C">
        <w:t>Direktiv (EU) 2016/2341</w:t>
      </w:r>
      <w:r w:rsidRPr="00C5114C">
        <w:rPr>
          <w:rStyle w:val="HideTWBExt"/>
        </w:rPr>
        <w:t>&lt;/DocAmend2&gt;</w:t>
      </w:r>
    </w:p>
    <w:p w:rsidR="002117DC" w:rsidRPr="00C5114C" w:rsidP="002117DC" w14:paraId="1441D08A" w14:textId="77777777">
      <w:r w:rsidRPr="00C5114C">
        <w:rPr>
          <w:rStyle w:val="HideTWBExt"/>
        </w:rPr>
        <w:t>&lt;Article2&gt;</w:t>
      </w:r>
      <w:r w:rsidRPr="00C5114C">
        <w:t>Artikel 41a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B5E18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BE9F056" w14:textId="77777777"/>
        </w:tc>
      </w:tr>
      <w:tr w14:paraId="5B5A05C8"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49A643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2038034" w14:textId="77777777">
            <w:pPr>
              <w:pStyle w:val="AmColumnHeading"/>
            </w:pPr>
            <w:r w:rsidRPr="00C5114C">
              <w:t>Ändringsförslag</w:t>
            </w:r>
          </w:p>
        </w:tc>
      </w:tr>
      <w:tr w14:paraId="47181FC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79CC105" w14:textId="77777777">
            <w:pPr>
              <w:pStyle w:val="Normal6a"/>
            </w:pPr>
            <w:r w:rsidRPr="00C5114C">
              <w:rPr>
                <w:b/>
                <w:i/>
              </w:rPr>
              <w:t>5.</w:t>
            </w:r>
            <w:r w:rsidRPr="00C5114C">
              <w:tab/>
            </w:r>
            <w:r w:rsidRPr="00C5114C">
              <w:rPr>
                <w:b/>
                <w:i/>
              </w:rPr>
              <w:t>För tillämpningen av denna artikel ska Eiopa anta riktlinjer, i enlighet med artikel 16 i förordning (EU) nr 1094/2010, om metoder för att fastställa underprestation i medlemsstaterna.”</w:t>
            </w:r>
          </w:p>
        </w:tc>
        <w:tc>
          <w:tcPr>
            <w:tcW w:w="4876" w:type="dxa"/>
            <w:tcBorders>
              <w:top w:val="nil"/>
              <w:left w:val="nil"/>
              <w:bottom w:val="nil"/>
              <w:right w:val="nil"/>
            </w:tcBorders>
          </w:tcPr>
          <w:p w:rsidR="002117DC" w:rsidRPr="00C5114C" w:rsidP="00281717" w14:paraId="43A5B4DB" w14:textId="77777777">
            <w:pPr>
              <w:pStyle w:val="Normal6a"/>
            </w:pPr>
            <w:r w:rsidRPr="00C5114C">
              <w:rPr>
                <w:b/>
                <w:i/>
              </w:rPr>
              <w:t>utgår</w:t>
            </w:r>
          </w:p>
        </w:tc>
      </w:tr>
    </w:tbl>
    <w:p w:rsidR="002117DC" w:rsidRPr="00C5114C" w:rsidP="002117DC" w14:paraId="0389116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C6D8804" w14:textId="77777777">
      <w:r w:rsidRPr="00C5114C">
        <w:rPr>
          <w:rStyle w:val="HideTWBExt"/>
        </w:rPr>
        <w:t>&lt;/Amend&gt;</w:t>
      </w:r>
    </w:p>
    <w:p w:rsidR="002117DC" w:rsidRPr="00C5114C" w:rsidP="002117DC" w14:paraId="796AC3B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472</w:t>
      </w:r>
      <w:r w:rsidRPr="00C5114C">
        <w:rPr>
          <w:rStyle w:val="HideTWBExt"/>
          <w:b w:val="0"/>
        </w:rPr>
        <w:t>&lt;/NumAm&gt;</w:t>
      </w:r>
    </w:p>
    <w:p w:rsidR="002117DC" w:rsidRPr="00C5114C" w:rsidP="002117DC" w14:paraId="0FE2B40C" w14:textId="77777777">
      <w:pPr>
        <w:pStyle w:val="NormalBold"/>
      </w:pPr>
      <w:r w:rsidRPr="00C5114C">
        <w:rPr>
          <w:rStyle w:val="HideTWBExt"/>
          <w:b w:val="0"/>
        </w:rPr>
        <w:t>&lt;RepeatBlock-By&gt;&lt;Members&gt;</w:t>
      </w:r>
      <w:r w:rsidRPr="00C5114C">
        <w:t>Anouk Van Brug, Engin Eroglu, Stéphanie Yon-Courtin</w:t>
      </w:r>
      <w:r w:rsidRPr="00C5114C">
        <w:rPr>
          <w:rStyle w:val="HideTWBExt"/>
          <w:b w:val="0"/>
        </w:rPr>
        <w:t>&lt;/Members&gt;</w:t>
      </w:r>
    </w:p>
    <w:p w:rsidR="002117DC" w:rsidRPr="00C5114C" w:rsidP="002117DC" w14:paraId="0721FA51" w14:textId="77777777">
      <w:pPr>
        <w:pStyle w:val="NormalBold"/>
      </w:pPr>
      <w:r w:rsidRPr="00C5114C">
        <w:rPr>
          <w:rStyle w:val="HideTWBExt"/>
          <w:b w:val="0"/>
        </w:rPr>
        <w:t>&lt;/RepeatBlock-By&gt;</w:t>
      </w:r>
    </w:p>
    <w:p w:rsidR="002117DC" w:rsidRPr="00C5114C" w:rsidP="002117DC" w14:paraId="3D8CB39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9D38518"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22A5DB9D" w14:textId="77777777">
      <w:r w:rsidRPr="00C5114C">
        <w:rPr>
          <w:rStyle w:val="HideTWBExt"/>
        </w:rPr>
        <w:t>&lt;DocAmend2&gt;</w:t>
      </w:r>
      <w:r w:rsidRPr="00C5114C">
        <w:t>Direktiv (EU) 2016/2341</w:t>
      </w:r>
      <w:r w:rsidRPr="00C5114C">
        <w:rPr>
          <w:rStyle w:val="HideTWBExt"/>
        </w:rPr>
        <w:t>&lt;/DocAmend2&gt;</w:t>
      </w:r>
    </w:p>
    <w:p w:rsidR="002117DC" w:rsidRPr="00C5114C" w:rsidP="002117DC" w14:paraId="4FE6CD1B" w14:textId="77777777">
      <w:r w:rsidRPr="00C5114C">
        <w:rPr>
          <w:rStyle w:val="HideTWBExt"/>
        </w:rPr>
        <w:t>&lt;Article2&gt;</w:t>
      </w:r>
      <w:r w:rsidRPr="00C5114C">
        <w:t>Artikel 41a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BF567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457720D" w14:textId="77777777"/>
        </w:tc>
      </w:tr>
      <w:tr w14:paraId="1F3742C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C658CE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EDAE95C" w14:textId="77777777">
            <w:pPr>
              <w:pStyle w:val="AmColumnHeading"/>
            </w:pPr>
            <w:r w:rsidRPr="00C5114C">
              <w:t>Ändringsförslag</w:t>
            </w:r>
          </w:p>
        </w:tc>
      </w:tr>
      <w:tr w14:paraId="652C1E1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60A2D74" w14:textId="77777777">
            <w:pPr>
              <w:pStyle w:val="Normal6a"/>
            </w:pPr>
            <w:r w:rsidRPr="00C5114C">
              <w:rPr>
                <w:b/>
                <w:i/>
              </w:rPr>
              <w:t>5.</w:t>
            </w:r>
            <w:r w:rsidRPr="00C5114C">
              <w:tab/>
            </w:r>
            <w:r w:rsidRPr="00C5114C">
              <w:rPr>
                <w:b/>
                <w:i/>
              </w:rPr>
              <w:t>För tillämpningen av denna artikel ska Eiopa anta riktlinjer, i enlighet med artikel 16 i förordning (EU) nr 1094/2010, om metoder för att fastställa underprestation i medlemsstaterna.”</w:t>
            </w:r>
          </w:p>
        </w:tc>
        <w:tc>
          <w:tcPr>
            <w:tcW w:w="4876" w:type="dxa"/>
            <w:tcBorders>
              <w:top w:val="nil"/>
              <w:left w:val="nil"/>
              <w:bottom w:val="nil"/>
              <w:right w:val="nil"/>
            </w:tcBorders>
          </w:tcPr>
          <w:p w:rsidR="002117DC" w:rsidRPr="00C5114C" w:rsidP="00281717" w14:paraId="6F7E8E75" w14:textId="77777777">
            <w:pPr>
              <w:pStyle w:val="Normal6a"/>
            </w:pPr>
            <w:r w:rsidRPr="00C5114C">
              <w:rPr>
                <w:b/>
                <w:i/>
              </w:rPr>
              <w:t>utgår</w:t>
            </w:r>
          </w:p>
        </w:tc>
      </w:tr>
    </w:tbl>
    <w:p w:rsidR="002117DC" w:rsidRPr="00C5114C" w:rsidP="002117DC" w14:paraId="688BD88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7FEDABB"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671A2567" w14:textId="77777777">
      <w:pPr>
        <w:pStyle w:val="AmJustText"/>
      </w:pPr>
      <w:r w:rsidRPr="00C5114C">
        <w:t>Genom flera bestämmelser införs nya uppgifter för Eiopa, såsom utarbetandet av riktlinjer och/eller tekniska standarder. Vi stöder inte dessa förslag, eftersom de inte är förenliga med karaktären hos direktivet om minimiharmonisering. Dessutom är Eiopa inte alltid det organ som är lämpligast för att utföra dessa uppgifter.</w:t>
      </w:r>
    </w:p>
    <w:p w:rsidR="002117DC" w:rsidRPr="00C5114C" w:rsidP="002117DC" w14:paraId="7119C8B7" w14:textId="77777777">
      <w:r w:rsidRPr="00C5114C">
        <w:rPr>
          <w:rStyle w:val="HideTWBExt"/>
        </w:rPr>
        <w:t>&lt;/Amend&gt;</w:t>
      </w:r>
    </w:p>
    <w:p w:rsidR="002117DC" w:rsidRPr="00C5114C" w:rsidP="002117DC" w14:paraId="5D0EB84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473</w:t>
      </w:r>
      <w:r w:rsidRPr="00C5114C">
        <w:rPr>
          <w:rStyle w:val="HideTWBExt"/>
          <w:b w:val="0"/>
        </w:rPr>
        <w:t>&lt;/NumAm&gt;</w:t>
      </w:r>
    </w:p>
    <w:p w:rsidR="002117DC" w:rsidRPr="00C5114C" w:rsidP="002117DC" w14:paraId="18C17835"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512D43FF" w14:textId="77777777">
      <w:pPr>
        <w:pStyle w:val="NormalBold"/>
      </w:pPr>
      <w:r w:rsidRPr="00C5114C">
        <w:rPr>
          <w:rStyle w:val="HideTWBExt"/>
          <w:b w:val="0"/>
        </w:rPr>
        <w:t>&lt;/RepeatBlock-By&gt;</w:t>
      </w:r>
    </w:p>
    <w:p w:rsidR="002117DC" w:rsidRPr="00C5114C" w:rsidP="002117DC" w14:paraId="5096770F"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7626A18" w14:textId="77777777">
      <w:pPr>
        <w:pStyle w:val="NormalBold"/>
      </w:pPr>
      <w:r w:rsidRPr="00C5114C">
        <w:rPr>
          <w:rStyle w:val="HideTWBExt"/>
          <w:b w:val="0"/>
        </w:rPr>
        <w:t>&lt;Article&gt;</w:t>
      </w:r>
      <w:r w:rsidRPr="00C5114C">
        <w:t>Artikel 1 – stycke 1 – led 42</w:t>
      </w:r>
      <w:r w:rsidRPr="00C5114C">
        <w:rPr>
          <w:rStyle w:val="HideTWBExt"/>
          <w:b w:val="0"/>
        </w:rPr>
        <w:t>&lt;/Article&gt;</w:t>
      </w:r>
    </w:p>
    <w:p w:rsidR="002117DC" w:rsidRPr="00C5114C" w:rsidP="002117DC" w14:paraId="558CE6EB" w14:textId="77777777">
      <w:r w:rsidRPr="00C5114C">
        <w:rPr>
          <w:rStyle w:val="HideTWBExt"/>
        </w:rPr>
        <w:t>&lt;DocAmend2&gt;</w:t>
      </w:r>
      <w:r w:rsidRPr="00C5114C">
        <w:t>Direktiv (EU) 2016/2341</w:t>
      </w:r>
      <w:r w:rsidRPr="00C5114C">
        <w:rPr>
          <w:rStyle w:val="HideTWBExt"/>
        </w:rPr>
        <w:t>&lt;/DocAmend2&gt;</w:t>
      </w:r>
    </w:p>
    <w:p w:rsidR="002117DC" w:rsidRPr="00C5114C" w:rsidP="002117DC" w14:paraId="1983BB29" w14:textId="77777777">
      <w:r w:rsidRPr="00C5114C">
        <w:rPr>
          <w:rStyle w:val="HideTWBExt"/>
        </w:rPr>
        <w:t>&lt;Article2&gt;</w:t>
      </w:r>
      <w:r w:rsidRPr="00C5114C">
        <w:t>Artikel 41a – punkt 5a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99B57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DAFDC0C" w14:textId="77777777"/>
        </w:tc>
      </w:tr>
      <w:tr w14:paraId="6B6251E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9D4637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3F7902A" w14:textId="77777777">
            <w:pPr>
              <w:pStyle w:val="AmColumnHeading"/>
            </w:pPr>
            <w:r w:rsidRPr="00C5114C">
              <w:t>Ändringsförslag</w:t>
            </w:r>
          </w:p>
        </w:tc>
      </w:tr>
      <w:tr w14:paraId="7C14CDC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5EC0E8A" w14:textId="77777777">
            <w:pPr>
              <w:pStyle w:val="Normal6a"/>
            </w:pPr>
          </w:p>
        </w:tc>
        <w:tc>
          <w:tcPr>
            <w:tcW w:w="4876" w:type="dxa"/>
            <w:tcBorders>
              <w:top w:val="nil"/>
              <w:left w:val="nil"/>
              <w:bottom w:val="nil"/>
              <w:right w:val="nil"/>
            </w:tcBorders>
          </w:tcPr>
          <w:p w:rsidR="002117DC" w:rsidRPr="00C5114C" w:rsidP="00281717" w14:paraId="3BF689E4" w14:textId="77777777">
            <w:pPr>
              <w:pStyle w:val="Normal6a"/>
            </w:pPr>
            <w:r w:rsidRPr="00C5114C">
              <w:rPr>
                <w:b/>
                <w:i/>
              </w:rPr>
              <w:t>5a.</w:t>
            </w:r>
            <w:r w:rsidRPr="00C5114C">
              <w:tab/>
            </w:r>
            <w:r w:rsidRPr="00C5114C">
              <w:rPr>
                <w:b/>
                <w:i/>
              </w:rPr>
              <w:t>Denna artikel ska inte tillämpas på tjänstepensionsinstitut som är verksamma på en icke-konkurrensutsatt marknad, och vars pensionsplan omfattar kollektiv riskdelning.</w:t>
            </w:r>
          </w:p>
        </w:tc>
      </w:tr>
    </w:tbl>
    <w:p w:rsidR="002117DC" w:rsidRPr="00C5114C" w:rsidP="002117DC" w14:paraId="45278FA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9BFE333" w14:textId="77777777">
      <w:r w:rsidRPr="00C5114C">
        <w:rPr>
          <w:rStyle w:val="HideTWBExt"/>
        </w:rPr>
        <w:t>&lt;/Amend&gt;</w:t>
      </w:r>
    </w:p>
    <w:p w:rsidR="002117DC" w:rsidRPr="00C5114C" w:rsidP="002117DC" w14:paraId="5E36223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474</w:t>
      </w:r>
      <w:r w:rsidRPr="00C5114C">
        <w:rPr>
          <w:rStyle w:val="HideTWBExt"/>
          <w:b w:val="0"/>
        </w:rPr>
        <w:t>&lt;/NumAm&gt;</w:t>
      </w:r>
    </w:p>
    <w:p w:rsidR="002117DC" w:rsidRPr="00C5114C" w:rsidP="002117DC" w14:paraId="5DCC30BC"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7D768D6F" w14:textId="77777777">
      <w:pPr>
        <w:pStyle w:val="NormalBold"/>
      </w:pPr>
      <w:r w:rsidRPr="00C5114C">
        <w:rPr>
          <w:rStyle w:val="HideTWBExt"/>
          <w:b w:val="0"/>
        </w:rPr>
        <w:t>&lt;/RepeatBlock-By&gt;</w:t>
      </w:r>
    </w:p>
    <w:p w:rsidR="002117DC" w:rsidRPr="00C5114C" w:rsidP="002117DC" w14:paraId="481CE62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7B6C96E" w14:textId="77777777">
      <w:pPr>
        <w:pStyle w:val="NormalBold"/>
      </w:pPr>
      <w:r w:rsidRPr="00C5114C">
        <w:rPr>
          <w:rStyle w:val="HideTWBExt"/>
          <w:b w:val="0"/>
        </w:rPr>
        <w:t>&lt;Article&gt;</w:t>
      </w:r>
      <w:r w:rsidRPr="00C5114C">
        <w:t>Artikel 1 – stycke 1 – led 43</w:t>
      </w:r>
      <w:r w:rsidRPr="00C5114C">
        <w:rPr>
          <w:rStyle w:val="HideTWBExt"/>
          <w:b w:val="0"/>
        </w:rPr>
        <w:t>&lt;/Article&gt;</w:t>
      </w:r>
    </w:p>
    <w:p w:rsidR="002117DC" w:rsidRPr="00C5114C" w:rsidP="002117DC" w14:paraId="5A5A3137" w14:textId="77777777">
      <w:r w:rsidRPr="00C5114C">
        <w:rPr>
          <w:rStyle w:val="HideTWBExt"/>
        </w:rPr>
        <w:t>&lt;DocAmend2&gt;</w:t>
      </w:r>
      <w:r w:rsidRPr="00C5114C">
        <w:t>Direktiv (EU) 2016/2341</w:t>
      </w:r>
      <w:r w:rsidRPr="00C5114C">
        <w:rPr>
          <w:rStyle w:val="HideTWBExt"/>
        </w:rPr>
        <w:t>&lt;/DocAmend2&gt;</w:t>
      </w:r>
    </w:p>
    <w:p w:rsidR="002117DC" w:rsidRPr="00C5114C" w:rsidP="002117DC" w14:paraId="511EE3EB" w14:textId="77777777">
      <w:r w:rsidRPr="00C5114C">
        <w:rPr>
          <w:rStyle w:val="HideTWBExt"/>
        </w:rPr>
        <w:t>&lt;Article2&gt;</w:t>
      </w:r>
      <w:r w:rsidRPr="00C5114C">
        <w:t>Artikel 42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66491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91A9F84" w14:textId="77777777"/>
        </w:tc>
      </w:tr>
      <w:tr w14:paraId="1AF0E08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80E014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C5383B7" w14:textId="77777777">
            <w:pPr>
              <w:pStyle w:val="AmColumnHeading"/>
            </w:pPr>
            <w:r w:rsidRPr="00C5114C">
              <w:t>Ändringsförslag</w:t>
            </w:r>
          </w:p>
        </w:tc>
      </w:tr>
      <w:tr w14:paraId="5A3116E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5E2FEE7" w14:textId="77777777">
            <w:pPr>
              <w:pStyle w:val="Normal6a"/>
            </w:pPr>
            <w:r w:rsidRPr="00C5114C">
              <w:t>Förutom pensionsbeskedet ska tjänstepensionsinstituten i god tid före den pensionsålder som specificeras i artikel 39.1 a, eller på medlemmens begäran, tillhandahålla varje medlem information om den kommande inledningen av utbetalningsfasen och om de alternativ för utbetalning av förmåner som de har för att erhålla sina pensionsförmåner, inklusive kostnader och avgifter i samband med varje alternativ och tillämplig skattebehandling.</w:t>
            </w:r>
          </w:p>
        </w:tc>
        <w:tc>
          <w:tcPr>
            <w:tcW w:w="4876" w:type="dxa"/>
            <w:tcBorders>
              <w:top w:val="nil"/>
              <w:left w:val="nil"/>
              <w:bottom w:val="nil"/>
              <w:right w:val="nil"/>
            </w:tcBorders>
          </w:tcPr>
          <w:p w:rsidR="002117DC" w:rsidRPr="00C5114C" w:rsidP="00281717" w14:paraId="1059A58F" w14:textId="77777777">
            <w:pPr>
              <w:pStyle w:val="Normal6a"/>
            </w:pPr>
            <w:r w:rsidRPr="00C5114C">
              <w:t>Förutom pensionsbeskedet ska tjänstepensionsinstituten i god tid före den pensionsålder som specificeras i artikel 39.1 a, eller på medlemmens begäran, tillhandahålla varje medlem</w:t>
            </w:r>
            <w:r w:rsidRPr="00C5114C">
              <w:rPr>
                <w:b/>
                <w:i/>
              </w:rPr>
              <w:t>, i förekommande fall och i den mån sådan information inte redan tillhandahålls genom pensionsbeskedet, pensionsspårningstjänsten, nationell lagstiftning, kollektivavtal eller annan regelbunden kommunikation,</w:t>
            </w:r>
            <w:r w:rsidRPr="00C5114C">
              <w:t xml:space="preserve"> information om den kommande inledningen av utbetalningsfasen och om de alternativ för utbetalning av förmåner som de har för att erhålla sina pensionsförmåner, inklusive</w:t>
            </w:r>
            <w:r w:rsidRPr="00C5114C">
              <w:rPr>
                <w:b/>
                <w:i/>
              </w:rPr>
              <w:t>, i tillämpliga fall,</w:t>
            </w:r>
            <w:r w:rsidRPr="00C5114C">
              <w:t xml:space="preserve"> kostnader och avgifter i samband med varje alternativ och tillämplig skattebehandling.</w:t>
            </w:r>
          </w:p>
        </w:tc>
      </w:tr>
    </w:tbl>
    <w:p w:rsidR="002117DC" w:rsidRPr="00C5114C" w:rsidP="002117DC" w14:paraId="2849298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9CA4EE6" w14:textId="77777777">
      <w:r w:rsidRPr="00C5114C">
        <w:rPr>
          <w:rStyle w:val="HideTWBExt"/>
        </w:rPr>
        <w:t>&lt;/Amend&gt;</w:t>
      </w:r>
    </w:p>
    <w:p w:rsidR="002117DC" w:rsidRPr="00C5114C" w:rsidP="002117DC" w14:paraId="73DE55E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475</w:t>
      </w:r>
      <w:r w:rsidRPr="00C5114C">
        <w:rPr>
          <w:rStyle w:val="HideTWBExt"/>
          <w:b w:val="0"/>
        </w:rPr>
        <w:t>&lt;/NumAm&gt;</w:t>
      </w:r>
    </w:p>
    <w:p w:rsidR="002117DC" w:rsidRPr="00C5114C" w:rsidP="002117DC" w14:paraId="3391D9C1"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7D5B975A" w14:textId="77777777">
      <w:pPr>
        <w:pStyle w:val="NormalBold"/>
      </w:pPr>
      <w:r w:rsidRPr="00C5114C">
        <w:rPr>
          <w:rStyle w:val="HideTWBExt"/>
          <w:b w:val="0"/>
        </w:rPr>
        <w:t>&lt;/RepeatBlock-By&gt;</w:t>
      </w:r>
    </w:p>
    <w:p w:rsidR="002117DC" w:rsidRPr="00C5114C" w:rsidP="002117DC" w14:paraId="3DCA5A8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6FF7FDA" w14:textId="77777777">
      <w:pPr>
        <w:pStyle w:val="NormalBold"/>
      </w:pPr>
      <w:r w:rsidRPr="00C5114C">
        <w:rPr>
          <w:rStyle w:val="HideTWBExt"/>
          <w:b w:val="0"/>
        </w:rPr>
        <w:t>&lt;Article&gt;</w:t>
      </w:r>
      <w:r w:rsidRPr="00C5114C">
        <w:t>Artikel 1 – stycke 1 – led 43</w:t>
      </w:r>
      <w:r w:rsidRPr="00C5114C">
        <w:rPr>
          <w:rStyle w:val="HideTWBExt"/>
          <w:b w:val="0"/>
        </w:rPr>
        <w:t>&lt;/Article&gt;</w:t>
      </w:r>
    </w:p>
    <w:p w:rsidR="002117DC" w:rsidRPr="00C5114C" w:rsidP="002117DC" w14:paraId="62D8985F" w14:textId="77777777">
      <w:r w:rsidRPr="00C5114C">
        <w:rPr>
          <w:rStyle w:val="HideTWBExt"/>
        </w:rPr>
        <w:t>&lt;DocAmend2&gt;</w:t>
      </w:r>
      <w:r w:rsidRPr="00C5114C">
        <w:t>Direktiv (EU) 2016/2341</w:t>
      </w:r>
      <w:r w:rsidRPr="00C5114C">
        <w:rPr>
          <w:rStyle w:val="HideTWBExt"/>
        </w:rPr>
        <w:t>&lt;/DocAmend2&gt;</w:t>
      </w:r>
    </w:p>
    <w:p w:rsidR="002117DC" w:rsidRPr="00C5114C" w:rsidP="002117DC" w14:paraId="2A5A6DF9" w14:textId="77777777">
      <w:r w:rsidRPr="00C5114C">
        <w:rPr>
          <w:rStyle w:val="HideTWBExt"/>
        </w:rPr>
        <w:t>&lt;Article2&gt;</w:t>
      </w:r>
      <w:r w:rsidRPr="00C5114C">
        <w:t>Artikel 42 – stycke 2 – inledningen</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CD116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A39ADCA" w14:textId="77777777"/>
        </w:tc>
      </w:tr>
      <w:tr w14:paraId="583EE0E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32148EC"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EF781E4" w14:textId="77777777">
            <w:pPr>
              <w:pStyle w:val="AmColumnHeading"/>
            </w:pPr>
            <w:r w:rsidRPr="00C5114C">
              <w:t>Ändringsförslag</w:t>
            </w:r>
          </w:p>
        </w:tc>
      </w:tr>
      <w:tr w14:paraId="12AB19F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F477015" w14:textId="77777777">
            <w:pPr>
              <w:pStyle w:val="Normal6a"/>
            </w:pPr>
            <w:r w:rsidRPr="00C5114C">
              <w:t xml:space="preserve">Medlemsstaterna ska säkerställa att den information som avses i första stycket åtföljs av en kortfattad förklaring som </w:t>
            </w:r>
            <w:r w:rsidRPr="00C5114C">
              <w:rPr>
                <w:b/>
                <w:i/>
              </w:rPr>
              <w:t>innehåller all följande information:</w:t>
            </w:r>
          </w:p>
        </w:tc>
        <w:tc>
          <w:tcPr>
            <w:tcW w:w="4876" w:type="dxa"/>
            <w:tcBorders>
              <w:top w:val="nil"/>
              <w:left w:val="nil"/>
              <w:bottom w:val="nil"/>
              <w:right w:val="nil"/>
            </w:tcBorders>
          </w:tcPr>
          <w:p w:rsidR="002117DC" w:rsidRPr="00C5114C" w:rsidP="00281717" w14:paraId="72A3D83A" w14:textId="77777777">
            <w:pPr>
              <w:pStyle w:val="Normal6a"/>
            </w:pPr>
            <w:r w:rsidRPr="00C5114C">
              <w:t xml:space="preserve">Medlemsstaterna ska säkerställa att den information som avses i första stycket åtföljs av en kortfattad förklaring som </w:t>
            </w:r>
            <w:r w:rsidRPr="00C5114C">
              <w:rPr>
                <w:b/>
                <w:i/>
              </w:rPr>
              <w:t>på ett tydligt språk anger de viktigaste egenskaperna, konsekvenserna, riskerna och lämplighetshänsynen för varje tillgänglig förmånsutbetalning, inbegripet faktorer som kan inverka negativt på pensionsinkomstens nivå, stabilitet eller varaktighet.</w:t>
            </w:r>
          </w:p>
        </w:tc>
      </w:tr>
    </w:tbl>
    <w:p w:rsidR="002117DC" w:rsidRPr="00C5114C" w:rsidP="002117DC" w14:paraId="4910CE8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4D12103" w14:textId="77777777">
      <w:r w:rsidRPr="00C5114C">
        <w:rPr>
          <w:rStyle w:val="HideTWBExt"/>
        </w:rPr>
        <w:t>&lt;/Amend&gt;</w:t>
      </w:r>
    </w:p>
    <w:p w:rsidR="002117DC" w:rsidRPr="00C5114C" w:rsidP="002117DC" w14:paraId="0295600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476</w:t>
      </w:r>
      <w:r w:rsidRPr="00C5114C">
        <w:rPr>
          <w:rStyle w:val="HideTWBExt"/>
          <w:b w:val="0"/>
        </w:rPr>
        <w:t>&lt;/NumAm&gt;</w:t>
      </w:r>
    </w:p>
    <w:p w:rsidR="002117DC" w:rsidRPr="00C5114C" w:rsidP="002117DC" w14:paraId="3792AA17"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10940642" w14:textId="77777777">
      <w:pPr>
        <w:pStyle w:val="NormalBold"/>
      </w:pPr>
      <w:r w:rsidRPr="00C5114C">
        <w:rPr>
          <w:rStyle w:val="HideTWBExt"/>
          <w:b w:val="0"/>
        </w:rPr>
        <w:t>&lt;/RepeatBlock-By&gt;</w:t>
      </w:r>
    </w:p>
    <w:p w:rsidR="002117DC" w:rsidRPr="00C5114C" w:rsidP="002117DC" w14:paraId="19C0CA8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4273C05" w14:textId="77777777">
      <w:pPr>
        <w:pStyle w:val="NormalBold"/>
      </w:pPr>
      <w:r w:rsidRPr="00C5114C">
        <w:rPr>
          <w:rStyle w:val="HideTWBExt"/>
          <w:b w:val="0"/>
        </w:rPr>
        <w:t>&lt;Article&gt;</w:t>
      </w:r>
      <w:r w:rsidRPr="00C5114C">
        <w:t>Artikel 1 – stycke 1 – led 43</w:t>
      </w:r>
      <w:r w:rsidRPr="00C5114C">
        <w:rPr>
          <w:rStyle w:val="HideTWBExt"/>
          <w:b w:val="0"/>
        </w:rPr>
        <w:t>&lt;/Article&gt;</w:t>
      </w:r>
    </w:p>
    <w:p w:rsidR="002117DC" w:rsidRPr="00C5114C" w:rsidP="002117DC" w14:paraId="40365984" w14:textId="77777777">
      <w:r w:rsidRPr="00C5114C">
        <w:rPr>
          <w:rStyle w:val="HideTWBExt"/>
        </w:rPr>
        <w:t>&lt;DocAmend2&gt;</w:t>
      </w:r>
      <w:r w:rsidRPr="00C5114C">
        <w:t>Direktiv (EU) 2016/2341</w:t>
      </w:r>
      <w:r w:rsidRPr="00C5114C">
        <w:rPr>
          <w:rStyle w:val="HideTWBExt"/>
        </w:rPr>
        <w:t>&lt;/DocAmend2&gt;</w:t>
      </w:r>
    </w:p>
    <w:p w:rsidR="002117DC" w:rsidRPr="00C5114C" w:rsidP="002117DC" w14:paraId="001504A8" w14:textId="77777777">
      <w:r w:rsidRPr="00C5114C">
        <w:rPr>
          <w:rStyle w:val="HideTWBExt"/>
        </w:rPr>
        <w:t>&lt;Article2&gt;</w:t>
      </w:r>
      <w:r w:rsidRPr="00C5114C">
        <w:t>Artikel 42 – stycke 2 – led 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D5B709"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160637E" w14:textId="77777777"/>
        </w:tc>
      </w:tr>
      <w:tr w14:paraId="56F124B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6DBA8B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3E44328" w14:textId="77777777">
            <w:pPr>
              <w:pStyle w:val="AmColumnHeading"/>
            </w:pPr>
            <w:r w:rsidRPr="00C5114C">
              <w:t>Ändringsförslag</w:t>
            </w:r>
          </w:p>
        </w:tc>
      </w:tr>
      <w:tr w14:paraId="20DDE3B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C1AF38B" w14:textId="77777777">
            <w:pPr>
              <w:pStyle w:val="Normal6a"/>
            </w:pPr>
            <w:r w:rsidRPr="00C5114C">
              <w:rPr>
                <w:b/>
                <w:i/>
              </w:rPr>
              <w:t>(a)</w:t>
            </w:r>
            <w:r w:rsidRPr="00C5114C">
              <w:tab/>
            </w:r>
            <w:r w:rsidRPr="00C5114C">
              <w:rPr>
                <w:b/>
                <w:i/>
              </w:rPr>
              <w:t>De viktigaste egenskaperna, konsekvenserna och potentiella effekterna av varje alternativ för utbetalning av förmåner som erbjuds medlemmen och, i tillämpliga fall, förmånstagarna.</w:t>
            </w:r>
          </w:p>
        </w:tc>
        <w:tc>
          <w:tcPr>
            <w:tcW w:w="4876" w:type="dxa"/>
            <w:tcBorders>
              <w:top w:val="nil"/>
              <w:left w:val="nil"/>
              <w:bottom w:val="nil"/>
              <w:right w:val="nil"/>
            </w:tcBorders>
          </w:tcPr>
          <w:p w:rsidR="002117DC" w:rsidRPr="00C5114C" w:rsidP="00281717" w14:paraId="30FE24FE" w14:textId="77777777">
            <w:pPr>
              <w:pStyle w:val="Normal6a"/>
            </w:pPr>
            <w:r w:rsidRPr="00C5114C">
              <w:rPr>
                <w:b/>
                <w:i/>
              </w:rPr>
              <w:t>utgår</w:t>
            </w:r>
          </w:p>
        </w:tc>
      </w:tr>
    </w:tbl>
    <w:p w:rsidR="002117DC" w:rsidRPr="00C5114C" w:rsidP="002117DC" w14:paraId="7B769DB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08DE122" w14:textId="77777777">
      <w:r w:rsidRPr="00C5114C">
        <w:rPr>
          <w:rStyle w:val="HideTWBExt"/>
        </w:rPr>
        <w:t>&lt;/Amend&gt;</w:t>
      </w:r>
    </w:p>
    <w:p w:rsidR="002117DC" w:rsidRPr="00C5114C" w:rsidP="002117DC" w14:paraId="27080C5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477</w:t>
      </w:r>
      <w:r w:rsidRPr="00C5114C">
        <w:rPr>
          <w:rStyle w:val="HideTWBExt"/>
          <w:b w:val="0"/>
        </w:rPr>
        <w:t>&lt;/NumAm&gt;</w:t>
      </w:r>
    </w:p>
    <w:p w:rsidR="002117DC" w:rsidRPr="00C5114C" w:rsidP="002117DC" w14:paraId="7ACF3941"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7AD45AE9" w14:textId="77777777">
      <w:pPr>
        <w:pStyle w:val="NormalBold"/>
      </w:pPr>
      <w:r w:rsidRPr="00C5114C">
        <w:rPr>
          <w:rStyle w:val="HideTWBExt"/>
          <w:b w:val="0"/>
        </w:rPr>
        <w:t>&lt;/RepeatBlock-By&gt;</w:t>
      </w:r>
    </w:p>
    <w:p w:rsidR="002117DC" w:rsidRPr="00C5114C" w:rsidP="002117DC" w14:paraId="3FB096D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4980CEC" w14:textId="77777777">
      <w:pPr>
        <w:pStyle w:val="NormalBold"/>
      </w:pPr>
      <w:r w:rsidRPr="00C5114C">
        <w:rPr>
          <w:rStyle w:val="HideTWBExt"/>
          <w:b w:val="0"/>
        </w:rPr>
        <w:t>&lt;Article&gt;</w:t>
      </w:r>
      <w:r w:rsidRPr="00C5114C">
        <w:t>Artikel 1 – stycke 1 – led 43</w:t>
      </w:r>
      <w:r w:rsidRPr="00C5114C">
        <w:rPr>
          <w:rStyle w:val="HideTWBExt"/>
          <w:b w:val="0"/>
        </w:rPr>
        <w:t>&lt;/Article&gt;</w:t>
      </w:r>
    </w:p>
    <w:p w:rsidR="002117DC" w:rsidRPr="00C5114C" w:rsidP="002117DC" w14:paraId="0834B0E0" w14:textId="77777777">
      <w:r w:rsidRPr="00C5114C">
        <w:rPr>
          <w:rStyle w:val="HideTWBExt"/>
        </w:rPr>
        <w:t>&lt;DocAmend2&gt;</w:t>
      </w:r>
      <w:r w:rsidRPr="00C5114C">
        <w:t>Direktiv (EU) 2016/2341</w:t>
      </w:r>
      <w:r w:rsidRPr="00C5114C">
        <w:rPr>
          <w:rStyle w:val="HideTWBExt"/>
        </w:rPr>
        <w:t>&lt;/DocAmend2&gt;</w:t>
      </w:r>
    </w:p>
    <w:p w:rsidR="002117DC" w:rsidRPr="00C5114C" w:rsidP="002117DC" w14:paraId="68722DA8" w14:textId="77777777">
      <w:r w:rsidRPr="00C5114C">
        <w:rPr>
          <w:rStyle w:val="HideTWBExt"/>
        </w:rPr>
        <w:t>&lt;Article2&gt;</w:t>
      </w:r>
      <w:r w:rsidRPr="00C5114C">
        <w:t>Artikel 42 – stycke 2 – led 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3488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F4E6D47" w14:textId="77777777"/>
        </w:tc>
      </w:tr>
      <w:tr w14:paraId="7C032D9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4C2807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4C74732" w14:textId="77777777">
            <w:pPr>
              <w:pStyle w:val="AmColumnHeading"/>
            </w:pPr>
            <w:r w:rsidRPr="00C5114C">
              <w:t>Ändringsförslag</w:t>
            </w:r>
          </w:p>
        </w:tc>
      </w:tr>
      <w:tr w14:paraId="6C73BF1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0F7FCCD" w14:textId="77777777">
            <w:pPr>
              <w:pStyle w:val="Normal6a"/>
            </w:pPr>
            <w:r w:rsidRPr="00C5114C">
              <w:rPr>
                <w:b/>
                <w:i/>
              </w:rPr>
              <w:t>(b)</w:t>
            </w:r>
            <w:r w:rsidRPr="00C5114C">
              <w:tab/>
            </w:r>
            <w:r w:rsidRPr="00C5114C">
              <w:rPr>
                <w:b/>
                <w:i/>
              </w:rPr>
              <w:t>De risker och faktorer som skulle kunna inverka negativt på pensionsinkomstens nivå, stabilitet eller varaktighet.</w:t>
            </w:r>
          </w:p>
        </w:tc>
        <w:tc>
          <w:tcPr>
            <w:tcW w:w="4876" w:type="dxa"/>
            <w:tcBorders>
              <w:top w:val="nil"/>
              <w:left w:val="nil"/>
              <w:bottom w:val="nil"/>
              <w:right w:val="nil"/>
            </w:tcBorders>
          </w:tcPr>
          <w:p w:rsidR="002117DC" w:rsidRPr="00C5114C" w:rsidP="00281717" w14:paraId="64AA1851" w14:textId="77777777">
            <w:pPr>
              <w:pStyle w:val="Normal6a"/>
            </w:pPr>
            <w:r w:rsidRPr="00C5114C">
              <w:rPr>
                <w:b/>
                <w:i/>
              </w:rPr>
              <w:t>utgår</w:t>
            </w:r>
          </w:p>
        </w:tc>
      </w:tr>
    </w:tbl>
    <w:p w:rsidR="002117DC" w:rsidRPr="00C5114C" w:rsidP="002117DC" w14:paraId="2F76526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9454304" w14:textId="77777777">
      <w:r w:rsidRPr="00C5114C">
        <w:rPr>
          <w:rStyle w:val="HideTWBExt"/>
        </w:rPr>
        <w:t>&lt;/Amend&gt;</w:t>
      </w:r>
    </w:p>
    <w:p w:rsidR="002117DC" w:rsidRPr="00C5114C" w:rsidP="002117DC" w14:paraId="79263B8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478</w:t>
      </w:r>
      <w:r w:rsidRPr="00C5114C">
        <w:rPr>
          <w:rStyle w:val="HideTWBExt"/>
          <w:b w:val="0"/>
        </w:rPr>
        <w:t>&lt;/NumAm&gt;</w:t>
      </w:r>
    </w:p>
    <w:p w:rsidR="002117DC" w:rsidRPr="00C5114C" w:rsidP="002117DC" w14:paraId="4AC6C778"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46DF1232" w14:textId="77777777">
      <w:pPr>
        <w:pStyle w:val="NormalBold"/>
      </w:pPr>
      <w:r w:rsidRPr="00C5114C">
        <w:rPr>
          <w:rStyle w:val="HideTWBExt"/>
          <w:b w:val="0"/>
        </w:rPr>
        <w:t>&lt;/RepeatBlock-By&gt;</w:t>
      </w:r>
    </w:p>
    <w:p w:rsidR="002117DC" w:rsidRPr="00C5114C" w:rsidP="002117DC" w14:paraId="76C9EC9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B855FCD" w14:textId="77777777">
      <w:pPr>
        <w:pStyle w:val="NormalBold"/>
      </w:pPr>
      <w:r w:rsidRPr="00C5114C">
        <w:rPr>
          <w:rStyle w:val="HideTWBExt"/>
          <w:b w:val="0"/>
        </w:rPr>
        <w:t>&lt;Article&gt;</w:t>
      </w:r>
      <w:r w:rsidRPr="00C5114C">
        <w:t>Artikel 1 – stycke 1 – led 43</w:t>
      </w:r>
      <w:r w:rsidRPr="00C5114C">
        <w:rPr>
          <w:rStyle w:val="HideTWBExt"/>
          <w:b w:val="0"/>
        </w:rPr>
        <w:t>&lt;/Article&gt;</w:t>
      </w:r>
    </w:p>
    <w:p w:rsidR="002117DC" w:rsidRPr="00C5114C" w:rsidP="002117DC" w14:paraId="06B90F52" w14:textId="77777777">
      <w:r w:rsidRPr="00C5114C">
        <w:rPr>
          <w:rStyle w:val="HideTWBExt"/>
        </w:rPr>
        <w:t>&lt;DocAmend2&gt;</w:t>
      </w:r>
      <w:r w:rsidRPr="00C5114C">
        <w:t>Direktiv (EU) 2016/2341</w:t>
      </w:r>
      <w:r w:rsidRPr="00C5114C">
        <w:rPr>
          <w:rStyle w:val="HideTWBExt"/>
        </w:rPr>
        <w:t>&lt;/DocAmend2&gt;</w:t>
      </w:r>
    </w:p>
    <w:p w:rsidR="002117DC" w:rsidRPr="00C5114C" w:rsidP="002117DC" w14:paraId="048D7A16" w14:textId="77777777">
      <w:r w:rsidRPr="00C5114C">
        <w:rPr>
          <w:rStyle w:val="HideTWBExt"/>
        </w:rPr>
        <w:t>&lt;Article2&gt;</w:t>
      </w:r>
      <w:r w:rsidRPr="00C5114C">
        <w:t>Artikel 42 – stycke 2 – led c</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815F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291416F" w14:textId="77777777"/>
        </w:tc>
      </w:tr>
      <w:tr w14:paraId="114B10B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4BE977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EC6878E" w14:textId="77777777">
            <w:pPr>
              <w:pStyle w:val="AmColumnHeading"/>
            </w:pPr>
            <w:r w:rsidRPr="00C5114C">
              <w:t>Ändringsförslag</w:t>
            </w:r>
          </w:p>
        </w:tc>
      </w:tr>
      <w:tr w14:paraId="5CE556B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7CC9320" w14:textId="77777777">
            <w:pPr>
              <w:pStyle w:val="Normal6a"/>
            </w:pPr>
            <w:r w:rsidRPr="00C5114C">
              <w:rPr>
                <w:b/>
                <w:i/>
              </w:rPr>
              <w:t>(c)</w:t>
            </w:r>
            <w:r w:rsidRPr="00C5114C">
              <w:tab/>
            </w:r>
            <w:r w:rsidRPr="00C5114C">
              <w:rPr>
                <w:b/>
                <w:i/>
              </w:rPr>
              <w:t>Omständigheter och kriterier som medlemmar ska beakta vid bedömningen av om de olika alternativen för utbetalning av förmåner är lämpliga för deras individuella situation.</w:t>
            </w:r>
          </w:p>
        </w:tc>
        <w:tc>
          <w:tcPr>
            <w:tcW w:w="4876" w:type="dxa"/>
            <w:tcBorders>
              <w:top w:val="nil"/>
              <w:left w:val="nil"/>
              <w:bottom w:val="nil"/>
              <w:right w:val="nil"/>
            </w:tcBorders>
          </w:tcPr>
          <w:p w:rsidR="002117DC" w:rsidRPr="00C5114C" w:rsidP="00281717" w14:paraId="4E34DBE9" w14:textId="77777777">
            <w:pPr>
              <w:pStyle w:val="Normal6a"/>
            </w:pPr>
            <w:r w:rsidRPr="00C5114C">
              <w:rPr>
                <w:b/>
                <w:i/>
              </w:rPr>
              <w:t>utgår</w:t>
            </w:r>
          </w:p>
        </w:tc>
      </w:tr>
    </w:tbl>
    <w:p w:rsidR="002117DC" w:rsidRPr="00C5114C" w:rsidP="002117DC" w14:paraId="653C282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FDD6E88"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7CE635BD" w14:textId="77777777">
      <w:pPr>
        <w:pStyle w:val="AmJustText"/>
      </w:pPr>
      <w:r w:rsidRPr="00C5114C">
        <w:t>Att kräva att tjänstepensionsinstituten ger råd till medlemmarna om kriterierna för att bedöma om utbetalningsalternativen är lämpliga för deras individuella situation gränsar till att tillhandahålla privatekonomiska råd. Tjänstepensionsinstitut är inte auktoriserade investeringsrådgivare. Åläggande av denna skyldighet skapar ansvarsexponering utan motsvarande regelverk, och riskerar att sudda ut den regleringsmässiga gränsen mellan tillhandahållande av information och reglerad rådgivning.</w:t>
      </w:r>
    </w:p>
    <w:p w:rsidR="002117DC" w:rsidRPr="00C5114C" w:rsidP="002117DC" w14:paraId="26A887CD" w14:textId="77777777">
      <w:r w:rsidRPr="00C5114C">
        <w:rPr>
          <w:rStyle w:val="HideTWBExt"/>
        </w:rPr>
        <w:t>&lt;/Amend&gt;</w:t>
      </w:r>
    </w:p>
    <w:p w:rsidR="002117DC" w:rsidRPr="00C5114C" w:rsidP="002117DC" w14:paraId="19E760ED"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479</w:t>
      </w:r>
      <w:r w:rsidRPr="00C5114C">
        <w:rPr>
          <w:rStyle w:val="HideTWBExt"/>
          <w:b w:val="0"/>
        </w:rPr>
        <w:t>&lt;/NumAm&gt;</w:t>
      </w:r>
    </w:p>
    <w:p w:rsidR="002117DC" w:rsidRPr="00C5114C" w:rsidP="002117DC" w14:paraId="5C7E140D"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6BD41A26" w14:textId="77777777">
      <w:pPr>
        <w:pStyle w:val="NormalBold"/>
      </w:pPr>
      <w:r w:rsidRPr="00C5114C">
        <w:rPr>
          <w:rStyle w:val="HideTWBExt"/>
          <w:b w:val="0"/>
        </w:rPr>
        <w:t>&lt;/RepeatBlock-By&gt;</w:t>
      </w:r>
    </w:p>
    <w:p w:rsidR="002117DC" w:rsidRPr="00C5114C" w:rsidP="002117DC" w14:paraId="42FC256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E34D017" w14:textId="77777777">
      <w:pPr>
        <w:pStyle w:val="NormalBold"/>
      </w:pPr>
      <w:r w:rsidRPr="00C5114C">
        <w:rPr>
          <w:rStyle w:val="HideTWBExt"/>
          <w:b w:val="0"/>
        </w:rPr>
        <w:t>&lt;Article&gt;</w:t>
      </w:r>
      <w:r w:rsidRPr="00C5114C">
        <w:t>Artikel 1 – stycke 1 – led 43</w:t>
      </w:r>
      <w:r w:rsidRPr="00C5114C">
        <w:rPr>
          <w:rStyle w:val="HideTWBExt"/>
          <w:b w:val="0"/>
        </w:rPr>
        <w:t>&lt;/Article&gt;</w:t>
      </w:r>
    </w:p>
    <w:p w:rsidR="002117DC" w:rsidRPr="00C5114C" w:rsidP="002117DC" w14:paraId="2B1FE81C" w14:textId="77777777">
      <w:r w:rsidRPr="00C5114C">
        <w:rPr>
          <w:rStyle w:val="HideTWBExt"/>
        </w:rPr>
        <w:t>&lt;DocAmend2&gt;</w:t>
      </w:r>
      <w:r w:rsidRPr="00C5114C">
        <w:t>Direktiv (EU) 2016/2341</w:t>
      </w:r>
      <w:r w:rsidRPr="00C5114C">
        <w:rPr>
          <w:rStyle w:val="HideTWBExt"/>
        </w:rPr>
        <w:t>&lt;/DocAmend2&gt;</w:t>
      </w:r>
    </w:p>
    <w:p w:rsidR="002117DC" w:rsidRPr="00C5114C" w:rsidP="002117DC" w14:paraId="02184747" w14:textId="77777777">
      <w:r w:rsidRPr="00C5114C">
        <w:rPr>
          <w:rStyle w:val="HideTWBExt"/>
        </w:rPr>
        <w:t>&lt;Article2&gt;</w:t>
      </w:r>
      <w:r w:rsidRPr="00C5114C">
        <w:t>Artikel 42 – stycke 2 – led c</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6F68D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8731EBE" w14:textId="77777777"/>
        </w:tc>
      </w:tr>
      <w:tr w14:paraId="33295DF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4150C3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6818DCB" w14:textId="77777777">
            <w:pPr>
              <w:pStyle w:val="AmColumnHeading"/>
            </w:pPr>
            <w:r w:rsidRPr="00C5114C">
              <w:t>Ändringsförslag</w:t>
            </w:r>
          </w:p>
        </w:tc>
      </w:tr>
      <w:tr w14:paraId="03D79C5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507AA6B" w14:textId="77777777">
            <w:pPr>
              <w:pStyle w:val="Normal6a"/>
            </w:pPr>
            <w:r w:rsidRPr="00C5114C">
              <w:rPr>
                <w:b/>
                <w:i/>
              </w:rPr>
              <w:t>(c)</w:t>
            </w:r>
            <w:r w:rsidRPr="00C5114C">
              <w:tab/>
            </w:r>
            <w:r w:rsidRPr="00C5114C">
              <w:rPr>
                <w:b/>
                <w:i/>
              </w:rPr>
              <w:t>Omständigheter och kriterier som medlemmar ska beakta vid bedömningen av om de olika alternativen för utbetalning av förmåner är lämpliga för deras individuella situation.</w:t>
            </w:r>
          </w:p>
        </w:tc>
        <w:tc>
          <w:tcPr>
            <w:tcW w:w="4876" w:type="dxa"/>
            <w:tcBorders>
              <w:top w:val="nil"/>
              <w:left w:val="nil"/>
              <w:bottom w:val="nil"/>
              <w:right w:val="nil"/>
            </w:tcBorders>
          </w:tcPr>
          <w:p w:rsidR="002117DC" w:rsidRPr="00C5114C" w:rsidP="00281717" w14:paraId="2221C036" w14:textId="77777777">
            <w:pPr>
              <w:pStyle w:val="Normal6a"/>
            </w:pPr>
            <w:r w:rsidRPr="00C5114C">
              <w:rPr>
                <w:b/>
                <w:i/>
              </w:rPr>
              <w:t>utgår</w:t>
            </w:r>
          </w:p>
        </w:tc>
      </w:tr>
    </w:tbl>
    <w:p w:rsidR="002117DC" w:rsidRPr="00C5114C" w:rsidP="002117DC" w14:paraId="01950BA6"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DEC9D92" w14:textId="77777777">
      <w:r w:rsidRPr="00C5114C">
        <w:rPr>
          <w:rStyle w:val="HideTWBExt"/>
        </w:rPr>
        <w:t>&lt;/Amend&gt;</w:t>
      </w:r>
    </w:p>
    <w:p w:rsidR="002117DC" w:rsidRPr="00C5114C" w:rsidP="002117DC" w14:paraId="5D2D10F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480</w:t>
      </w:r>
      <w:r w:rsidRPr="00C5114C">
        <w:rPr>
          <w:rStyle w:val="HideTWBExt"/>
          <w:b w:val="0"/>
        </w:rPr>
        <w:t>&lt;/NumAm&gt;</w:t>
      </w:r>
    </w:p>
    <w:p w:rsidR="002117DC" w:rsidRPr="00C5114C" w:rsidP="002117DC" w14:paraId="24F15C87" w14:textId="77777777">
      <w:pPr>
        <w:pStyle w:val="NormalBold"/>
      </w:pPr>
      <w:r w:rsidRPr="00C5114C">
        <w:rPr>
          <w:rStyle w:val="HideTWBExt"/>
          <w:b w:val="0"/>
        </w:rPr>
        <w:t>&lt;RepeatBlock-By&gt;&lt;Members&gt;</w:t>
      </w:r>
      <w:r w:rsidRPr="00C5114C">
        <w:t>Jonás Fernández, César Luena</w:t>
      </w:r>
      <w:r w:rsidRPr="00C5114C">
        <w:rPr>
          <w:rStyle w:val="HideTWBExt"/>
          <w:b w:val="0"/>
        </w:rPr>
        <w:t>&lt;/Members&gt;</w:t>
      </w:r>
    </w:p>
    <w:p w:rsidR="002117DC" w:rsidRPr="00C5114C" w:rsidP="002117DC" w14:paraId="5A777DBC" w14:textId="77777777">
      <w:pPr>
        <w:pStyle w:val="NormalBold"/>
      </w:pPr>
      <w:r w:rsidRPr="00C5114C">
        <w:rPr>
          <w:rStyle w:val="HideTWBExt"/>
          <w:b w:val="0"/>
        </w:rPr>
        <w:t>&lt;/RepeatBlock-By&gt;</w:t>
      </w:r>
    </w:p>
    <w:p w:rsidR="002117DC" w:rsidRPr="00C5114C" w:rsidP="002117DC" w14:paraId="351F753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2E038EA" w14:textId="77777777">
      <w:pPr>
        <w:pStyle w:val="NormalBold"/>
      </w:pPr>
      <w:r w:rsidRPr="00C5114C">
        <w:rPr>
          <w:rStyle w:val="HideTWBExt"/>
          <w:b w:val="0"/>
        </w:rPr>
        <w:t>&lt;Article&gt;</w:t>
      </w:r>
      <w:r w:rsidRPr="00C5114C">
        <w:t>Artikel 1 – stycke 1 – led 43</w:t>
      </w:r>
      <w:r w:rsidRPr="00C5114C">
        <w:rPr>
          <w:rStyle w:val="HideTWBExt"/>
          <w:b w:val="0"/>
        </w:rPr>
        <w:t>&lt;/Article&gt;</w:t>
      </w:r>
    </w:p>
    <w:p w:rsidR="002117DC" w:rsidRPr="00C5114C" w:rsidP="002117DC" w14:paraId="3EF42780" w14:textId="77777777">
      <w:r w:rsidRPr="00C5114C">
        <w:rPr>
          <w:rStyle w:val="HideTWBExt"/>
        </w:rPr>
        <w:t>&lt;DocAmend2&gt;</w:t>
      </w:r>
      <w:r w:rsidRPr="00C5114C">
        <w:t>Direktiv (EU) 2016/2341</w:t>
      </w:r>
      <w:r w:rsidRPr="00C5114C">
        <w:rPr>
          <w:rStyle w:val="HideTWBExt"/>
        </w:rPr>
        <w:t>&lt;/DocAmend2&gt;</w:t>
      </w:r>
    </w:p>
    <w:p w:rsidR="002117DC" w:rsidRPr="00C5114C" w:rsidP="002117DC" w14:paraId="379C1FB5" w14:textId="77777777">
      <w:r w:rsidRPr="00C5114C">
        <w:rPr>
          <w:rStyle w:val="HideTWBExt"/>
        </w:rPr>
        <w:t>&lt;Article2&gt;</w:t>
      </w:r>
      <w:r w:rsidRPr="00C5114C">
        <w:t>Artikel 42 – stycke 2 – led ca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38B7D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B794428" w14:textId="77777777"/>
        </w:tc>
      </w:tr>
      <w:tr w14:paraId="606E30E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8F11F3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548AEFE" w14:textId="77777777">
            <w:pPr>
              <w:pStyle w:val="AmColumnHeading"/>
            </w:pPr>
            <w:r w:rsidRPr="00C5114C">
              <w:t>Ändringsförslag</w:t>
            </w:r>
          </w:p>
        </w:tc>
      </w:tr>
      <w:tr w14:paraId="7817B1A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E56AD3C" w14:textId="77777777">
            <w:pPr>
              <w:pStyle w:val="Normal6a"/>
            </w:pPr>
          </w:p>
        </w:tc>
        <w:tc>
          <w:tcPr>
            <w:tcW w:w="4876" w:type="dxa"/>
            <w:tcBorders>
              <w:top w:val="nil"/>
              <w:left w:val="nil"/>
              <w:bottom w:val="nil"/>
              <w:right w:val="nil"/>
            </w:tcBorders>
          </w:tcPr>
          <w:p w:rsidR="002117DC" w:rsidRPr="00C5114C" w:rsidP="00281717" w14:paraId="5E40D426" w14:textId="77777777">
            <w:pPr>
              <w:pStyle w:val="Normal6a"/>
            </w:pPr>
            <w:r w:rsidRPr="00C5114C">
              <w:rPr>
                <w:b/>
                <w:i/>
              </w:rPr>
              <w:t>ca)</w:t>
            </w:r>
            <w:r w:rsidRPr="00C5114C">
              <w:tab/>
            </w:r>
            <w:r w:rsidRPr="00C5114C">
              <w:rPr>
                <w:b/>
                <w:i/>
              </w:rPr>
              <w:t>Medlemsstaterna ska bedöma utbetalningsmetoderna och deras inverkan på konsumenterna, eventuellt genom att minska eller förenkla dessa alternativ, med tonvikt på de mest intressanta.</w:t>
            </w:r>
          </w:p>
        </w:tc>
      </w:tr>
    </w:tbl>
    <w:p w:rsidR="002117DC" w:rsidRPr="00C5114C" w:rsidP="002117DC" w14:paraId="400783E6"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B5BF0C8" w14:textId="77777777">
      <w:r w:rsidRPr="00C5114C">
        <w:rPr>
          <w:rStyle w:val="HideTWBExt"/>
        </w:rPr>
        <w:t>&lt;/Amend&gt;</w:t>
      </w:r>
    </w:p>
    <w:p w:rsidR="002117DC" w:rsidRPr="00C5114C" w:rsidP="002117DC" w14:paraId="2BCDAF4F"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481</w:t>
      </w:r>
      <w:r w:rsidRPr="00C5114C">
        <w:rPr>
          <w:rStyle w:val="HideTWBExt"/>
          <w:b w:val="0"/>
        </w:rPr>
        <w:t>&lt;/NumAm&gt;</w:t>
      </w:r>
    </w:p>
    <w:p w:rsidR="002117DC" w:rsidRPr="00C5114C" w:rsidP="002117DC" w14:paraId="0CCB286B"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68DA459E" w14:textId="77777777">
      <w:pPr>
        <w:pStyle w:val="NormalBold"/>
      </w:pPr>
      <w:r w:rsidRPr="00C5114C">
        <w:rPr>
          <w:rStyle w:val="HideTWBExt"/>
          <w:b w:val="0"/>
        </w:rPr>
        <w:t>&lt;/RepeatBlock-By&gt;</w:t>
      </w:r>
    </w:p>
    <w:p w:rsidR="002117DC" w:rsidRPr="00C5114C" w:rsidP="002117DC" w14:paraId="18ADB9CF"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BBDF3E5" w14:textId="77777777">
      <w:pPr>
        <w:pStyle w:val="NormalBold"/>
      </w:pPr>
      <w:r w:rsidRPr="00C5114C">
        <w:rPr>
          <w:rStyle w:val="HideTWBExt"/>
          <w:b w:val="0"/>
        </w:rPr>
        <w:t>&lt;Article&gt;</w:t>
      </w:r>
      <w:r w:rsidRPr="00C5114C">
        <w:t>Artikel 1 – stycke 1 – led 43</w:t>
      </w:r>
      <w:r w:rsidRPr="00C5114C">
        <w:rPr>
          <w:rStyle w:val="HideTWBExt"/>
          <w:b w:val="0"/>
        </w:rPr>
        <w:t>&lt;/Article&gt;</w:t>
      </w:r>
    </w:p>
    <w:p w:rsidR="002117DC" w:rsidRPr="00C5114C" w:rsidP="002117DC" w14:paraId="21426CCA" w14:textId="77777777">
      <w:r w:rsidRPr="00C5114C">
        <w:rPr>
          <w:rStyle w:val="HideTWBExt"/>
        </w:rPr>
        <w:t>&lt;DocAmend2&gt;</w:t>
      </w:r>
      <w:r w:rsidRPr="00C5114C">
        <w:t>Direktiv (EU) 2016/2341</w:t>
      </w:r>
      <w:r w:rsidRPr="00C5114C">
        <w:rPr>
          <w:rStyle w:val="HideTWBExt"/>
        </w:rPr>
        <w:t>&lt;/DocAmend2&gt;</w:t>
      </w:r>
    </w:p>
    <w:p w:rsidR="002117DC" w:rsidRPr="00C5114C" w:rsidP="002117DC" w14:paraId="0C5437A2" w14:textId="77777777">
      <w:r w:rsidRPr="00C5114C">
        <w:rPr>
          <w:rStyle w:val="HideTWBExt"/>
        </w:rPr>
        <w:t>&lt;Article2&gt;</w:t>
      </w:r>
      <w:r w:rsidRPr="00C5114C">
        <w:t>Artikel 42 – stycke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49C79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5E708D0" w14:textId="77777777"/>
        </w:tc>
      </w:tr>
      <w:tr w14:paraId="5E72203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879BB6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1171AF6" w14:textId="77777777">
            <w:pPr>
              <w:pStyle w:val="AmColumnHeading"/>
            </w:pPr>
            <w:r w:rsidRPr="00C5114C">
              <w:t>Ändringsförslag</w:t>
            </w:r>
          </w:p>
        </w:tc>
      </w:tr>
      <w:tr w14:paraId="4582D94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B4AB772" w14:textId="77777777">
            <w:pPr>
              <w:pStyle w:val="Normal6a"/>
            </w:pPr>
            <w:r w:rsidRPr="00C5114C">
              <w:t>Medlemsstaterna ska säkerställa att tjänstepensionsinstitutet, om ett av alternativen för utbetalning av förmåner är rörlig livränta, i god tid före pensionsåldern enligt artikel 39.1 a ger varje medlem prognoser som illustrerar den potentiella variationen i utbetalningsbeloppet.”</w:t>
            </w:r>
          </w:p>
        </w:tc>
        <w:tc>
          <w:tcPr>
            <w:tcW w:w="4876" w:type="dxa"/>
            <w:tcBorders>
              <w:top w:val="nil"/>
              <w:left w:val="nil"/>
              <w:bottom w:val="nil"/>
              <w:right w:val="nil"/>
            </w:tcBorders>
          </w:tcPr>
          <w:p w:rsidR="002117DC" w:rsidRPr="00C5114C" w:rsidP="00281717" w14:paraId="5C6C659B" w14:textId="77777777">
            <w:pPr>
              <w:pStyle w:val="Normal6a"/>
            </w:pPr>
            <w:r w:rsidRPr="00C5114C">
              <w:t>Medlemsstaterna ska säkerställa att tjänstepensionsinstitutet, om ett av alternativen för utbetalning av förmåner är rörlig livränta, i god tid före pensionsåldern enligt artikel 39.1 a ger varje medlem prognoser som illustrerar den potentiella variationen i utbetalningsbeloppet</w:t>
            </w:r>
            <w:r w:rsidRPr="00C5114C">
              <w:rPr>
                <w:b/>
                <w:i/>
              </w:rPr>
              <w:t>, om sådana prognoser inte redan tillhandahållits enligt nationell lagstiftning eller genom befintlig kommunikation</w:t>
            </w:r>
            <w:r w:rsidRPr="00C5114C">
              <w:t>.”</w:t>
            </w:r>
          </w:p>
        </w:tc>
      </w:tr>
    </w:tbl>
    <w:p w:rsidR="002117DC" w:rsidRPr="00C5114C" w:rsidP="002117DC" w14:paraId="47D751B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A65AA4D"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19430BE4" w14:textId="77777777">
      <w:pPr>
        <w:pStyle w:val="AmJustText"/>
      </w:pPr>
      <w:r w:rsidRPr="00C5114C">
        <w:t>Ändringarna av artikel 42 förenklar informationen om förtida pensionering och säkerställer att ledamöterna får tydlig, relevant och användbar information. Ett mer principbaserat krav undviker informationsöverflöd, onödiga administrativa kostnader och alltför detaljerade regler på unionsnivå, samtidigt som insynen bevaras och medlemsstaterna och, i förekommande fall, arbetsmarknadens parter kan anpassa informationen till sitt nationella sammanhang.</w:t>
      </w:r>
    </w:p>
    <w:p w:rsidR="002117DC" w:rsidRPr="00C5114C" w:rsidP="002117DC" w14:paraId="3C2BDAFB" w14:textId="77777777">
      <w:r w:rsidRPr="00C5114C">
        <w:rPr>
          <w:rStyle w:val="HideTWBExt"/>
        </w:rPr>
        <w:t>&lt;/Amend&gt;</w:t>
      </w:r>
    </w:p>
    <w:p w:rsidR="002117DC" w:rsidRPr="00C5114C" w:rsidP="002117DC" w14:paraId="7F3FF33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482</w:t>
      </w:r>
      <w:r w:rsidRPr="00C5114C">
        <w:rPr>
          <w:rStyle w:val="HideTWBExt"/>
          <w:b w:val="0"/>
        </w:rPr>
        <w:t>&lt;/NumAm&gt;</w:t>
      </w:r>
    </w:p>
    <w:p w:rsidR="002117DC" w:rsidRPr="00C5114C" w:rsidP="002117DC" w14:paraId="53621BD5" w14:textId="77777777">
      <w:pPr>
        <w:pStyle w:val="NormalBold"/>
      </w:pPr>
      <w:r w:rsidRPr="00C5114C">
        <w:rPr>
          <w:rStyle w:val="HideTWBExt"/>
          <w:b w:val="0"/>
        </w:rPr>
        <w:t>&lt;RepeatBlock-By&gt;&lt;Members&gt;</w:t>
      </w:r>
      <w:r w:rsidRPr="00C5114C">
        <w:t>Sirpa Pietikäinen</w:t>
      </w:r>
      <w:r w:rsidRPr="00C5114C">
        <w:rPr>
          <w:rStyle w:val="HideTWBExt"/>
          <w:b w:val="0"/>
        </w:rPr>
        <w:t>&lt;/Members&gt;</w:t>
      </w:r>
    </w:p>
    <w:p w:rsidR="002117DC" w:rsidRPr="00C5114C" w:rsidP="002117DC" w14:paraId="75D2A3A6" w14:textId="77777777">
      <w:pPr>
        <w:pStyle w:val="NormalBold"/>
      </w:pPr>
      <w:r w:rsidRPr="00C5114C">
        <w:rPr>
          <w:rStyle w:val="HideTWBExt"/>
          <w:b w:val="0"/>
        </w:rPr>
        <w:t>&lt;/RepeatBlock-By&gt;</w:t>
      </w:r>
    </w:p>
    <w:p w:rsidR="002117DC" w:rsidRPr="00C5114C" w:rsidP="002117DC" w14:paraId="2CDD1F60"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A097A52" w14:textId="77777777">
      <w:pPr>
        <w:pStyle w:val="NormalBold"/>
      </w:pPr>
      <w:r w:rsidRPr="00C5114C">
        <w:rPr>
          <w:rStyle w:val="HideTWBExt"/>
          <w:b w:val="0"/>
        </w:rPr>
        <w:t>&lt;Article&gt;</w:t>
      </w:r>
      <w:r w:rsidRPr="00C5114C">
        <w:t>Artikel 1 – stycke 1 – led 43</w:t>
      </w:r>
      <w:r w:rsidRPr="00C5114C">
        <w:rPr>
          <w:rStyle w:val="HideTWBExt"/>
          <w:b w:val="0"/>
        </w:rPr>
        <w:t>&lt;/Article&gt;</w:t>
      </w:r>
    </w:p>
    <w:p w:rsidR="002117DC" w:rsidRPr="00C5114C" w:rsidP="002117DC" w14:paraId="18A66A77" w14:textId="77777777">
      <w:r w:rsidRPr="00C5114C">
        <w:rPr>
          <w:rStyle w:val="HideTWBExt"/>
        </w:rPr>
        <w:t>&lt;DocAmend2&gt;</w:t>
      </w:r>
      <w:r w:rsidRPr="00C5114C">
        <w:t>Direktiv (EU) 2016/2341</w:t>
      </w:r>
      <w:r w:rsidRPr="00C5114C">
        <w:rPr>
          <w:rStyle w:val="HideTWBExt"/>
        </w:rPr>
        <w:t>&lt;/DocAmend2&gt;</w:t>
      </w:r>
    </w:p>
    <w:p w:rsidR="002117DC" w:rsidRPr="00C5114C" w:rsidP="002117DC" w14:paraId="434F266E" w14:textId="77777777">
      <w:r w:rsidRPr="00C5114C">
        <w:rPr>
          <w:rStyle w:val="HideTWBExt"/>
        </w:rPr>
        <w:t>&lt;Article2&gt;</w:t>
      </w:r>
      <w:r w:rsidRPr="00C5114C">
        <w:t>Artikel 42 – stycke 3a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9BA18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E822393" w14:textId="77777777"/>
        </w:tc>
      </w:tr>
      <w:tr w14:paraId="193E3DC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A90C42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EC22626" w14:textId="77777777">
            <w:pPr>
              <w:pStyle w:val="AmColumnHeading"/>
            </w:pPr>
            <w:r w:rsidRPr="00C5114C">
              <w:t>Ändringsförslag</w:t>
            </w:r>
          </w:p>
        </w:tc>
      </w:tr>
      <w:tr w14:paraId="5E88586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3D490BA" w14:textId="77777777">
            <w:pPr>
              <w:pStyle w:val="Normal6a"/>
            </w:pPr>
          </w:p>
        </w:tc>
        <w:tc>
          <w:tcPr>
            <w:tcW w:w="4876" w:type="dxa"/>
            <w:tcBorders>
              <w:top w:val="nil"/>
              <w:left w:val="nil"/>
              <w:bottom w:val="nil"/>
              <w:right w:val="nil"/>
            </w:tcBorders>
          </w:tcPr>
          <w:p w:rsidR="002117DC" w:rsidRPr="00C5114C" w:rsidP="00281717" w14:paraId="0CC0E11A" w14:textId="77777777">
            <w:pPr>
              <w:pStyle w:val="Normal6a"/>
            </w:pPr>
            <w:r w:rsidRPr="00C5114C">
              <w:rPr>
                <w:b/>
                <w:i/>
              </w:rPr>
              <w:t>Kommissionen ska bedöma och föreslå en modell för en pensionskalkylator till medlemsstaterna för att på ett enhetligt sätt göra det möjligt för européerna att visualisera och kvantifiera sin förväntade pensionsnivå, samt dess möjlighet att täcka en hållbar levnadsnivå, på grundval av variabler som förväntad inflation, stigande kostnader för livsmedel, bostäder och hälso- och sjukvård.</w:t>
            </w:r>
          </w:p>
        </w:tc>
      </w:tr>
    </w:tbl>
    <w:p w:rsidR="002117DC" w:rsidRPr="00C5114C" w:rsidP="002117DC" w14:paraId="2FB3EC2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476E591" w14:textId="77777777">
      <w:r w:rsidRPr="00C5114C">
        <w:rPr>
          <w:rStyle w:val="HideTWBExt"/>
        </w:rPr>
        <w:t>&lt;/Amend&gt;</w:t>
      </w:r>
    </w:p>
    <w:p w:rsidR="002117DC" w:rsidRPr="00C5114C" w:rsidP="002117DC" w14:paraId="61FCF9D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483</w:t>
      </w:r>
      <w:r w:rsidRPr="00C5114C">
        <w:rPr>
          <w:rStyle w:val="HideTWBExt"/>
          <w:b w:val="0"/>
        </w:rPr>
        <w:t>&lt;/NumAm&gt;</w:t>
      </w:r>
    </w:p>
    <w:p w:rsidR="002117DC" w:rsidRPr="00C5114C" w:rsidP="002117DC" w14:paraId="410A196E"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3B7E66C1" w14:textId="77777777">
      <w:pPr>
        <w:pStyle w:val="NormalBold"/>
      </w:pPr>
      <w:r w:rsidRPr="00C5114C">
        <w:rPr>
          <w:rStyle w:val="HideTWBExt"/>
          <w:b w:val="0"/>
        </w:rPr>
        <w:t>&lt;/RepeatBlock-By&gt;</w:t>
      </w:r>
    </w:p>
    <w:p w:rsidR="002117DC" w:rsidRPr="00C5114C" w:rsidP="002117DC" w14:paraId="7B38D320"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E086ABC" w14:textId="77777777">
      <w:pPr>
        <w:pStyle w:val="NormalBold"/>
      </w:pPr>
      <w:r w:rsidRPr="00C5114C">
        <w:rPr>
          <w:rStyle w:val="HideTWBExt"/>
          <w:b w:val="0"/>
        </w:rPr>
        <w:t>&lt;Article&gt;</w:t>
      </w:r>
      <w:r w:rsidRPr="00C5114C">
        <w:t>Artikel 1 – stycke 1 – led 44 – led a</w:t>
      </w:r>
      <w:r w:rsidRPr="00C5114C">
        <w:rPr>
          <w:rStyle w:val="HideTWBExt"/>
          <w:b w:val="0"/>
        </w:rPr>
        <w:t>&lt;/Article&gt;</w:t>
      </w:r>
    </w:p>
    <w:p w:rsidR="002117DC" w:rsidRPr="00C5114C" w:rsidP="002117DC" w14:paraId="33F38EBB" w14:textId="77777777">
      <w:r w:rsidRPr="00C5114C">
        <w:rPr>
          <w:rStyle w:val="HideTWBExt"/>
        </w:rPr>
        <w:t>&lt;DocAmend2&gt;</w:t>
      </w:r>
      <w:r w:rsidRPr="00C5114C">
        <w:t>Direktiv (EU) 2016/2341</w:t>
      </w:r>
      <w:r w:rsidRPr="00C5114C">
        <w:rPr>
          <w:rStyle w:val="HideTWBExt"/>
        </w:rPr>
        <w:t>&lt;/DocAmend2&gt;</w:t>
      </w:r>
    </w:p>
    <w:p w:rsidR="002117DC" w:rsidRPr="00C5114C" w:rsidP="002117DC" w14:paraId="21B76D02" w14:textId="77777777">
      <w:r w:rsidRPr="00C5114C">
        <w:rPr>
          <w:rStyle w:val="HideTWBExt"/>
        </w:rPr>
        <w:t>&lt;Article2&gt;</w:t>
      </w:r>
      <w:r w:rsidRPr="00C5114C">
        <w:t>Artikel 43 – punkt 1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ECE2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4DDADBC" w14:textId="77777777"/>
        </w:tc>
      </w:tr>
      <w:tr w14:paraId="0A88D14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B1690B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BBBB12D" w14:textId="77777777">
            <w:pPr>
              <w:pStyle w:val="AmColumnHeading"/>
            </w:pPr>
            <w:r w:rsidRPr="00C5114C">
              <w:t>Ändringsförslag</w:t>
            </w:r>
          </w:p>
        </w:tc>
      </w:tr>
      <w:tr w14:paraId="372BDF9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DD09683" w14:textId="77777777">
            <w:pPr>
              <w:pStyle w:val="Normal6a"/>
            </w:pPr>
            <w:r w:rsidRPr="00C5114C">
              <w:t xml:space="preserve">Medlemsstaterna ska kräva att tjänstepensionsinstitut </w:t>
            </w:r>
            <w:r w:rsidRPr="00C5114C">
              <w:rPr>
                <w:b/>
                <w:i/>
              </w:rPr>
              <w:t>årligen</w:t>
            </w:r>
            <w:r w:rsidRPr="00C5114C">
              <w:t xml:space="preserve"> informerar förmånstagare om de förmåner som ska betalas ut, motsvarande utbetalningsalternativ och en uppdelning av alla kostnader som uppstått samt information om den historiska avkastningen i enlighet med artikel 39 g och i.</w:t>
            </w:r>
          </w:p>
        </w:tc>
        <w:tc>
          <w:tcPr>
            <w:tcW w:w="4876" w:type="dxa"/>
            <w:tcBorders>
              <w:top w:val="nil"/>
              <w:left w:val="nil"/>
              <w:bottom w:val="nil"/>
              <w:right w:val="nil"/>
            </w:tcBorders>
          </w:tcPr>
          <w:p w:rsidR="002117DC" w:rsidRPr="00C5114C" w:rsidP="00281717" w14:paraId="062AE8A6" w14:textId="77777777">
            <w:pPr>
              <w:pStyle w:val="Normal6a"/>
            </w:pPr>
            <w:r w:rsidRPr="00C5114C">
              <w:t xml:space="preserve">Medlemsstaterna ska kräva att tjänstepensionsinstitut </w:t>
            </w:r>
            <w:r w:rsidRPr="00C5114C">
              <w:rPr>
                <w:b/>
                <w:i/>
              </w:rPr>
              <w:t>regelbundet och minst vart femte år</w:t>
            </w:r>
            <w:r w:rsidRPr="00C5114C">
              <w:t xml:space="preserve"> informerar förmånstagare om de förmåner som ska betalas ut, motsvarande utbetalningsalternativ och en uppdelning av alla kostnader som uppstått samt information om den historiska avkastningen i enlighet med artikel 39 g och i.</w:t>
            </w:r>
          </w:p>
        </w:tc>
      </w:tr>
    </w:tbl>
    <w:p w:rsidR="002117DC" w:rsidRPr="00C5114C" w:rsidP="002117DC" w14:paraId="292DF2B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2C5DD54"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5BC8C0D9" w14:textId="77777777">
      <w:pPr>
        <w:pStyle w:val="AmJustText"/>
      </w:pPr>
      <w:r w:rsidRPr="00C5114C">
        <w:t>Obligatorisk årlig information till förmånstagare i utbetalningsfasen är oproportionerlig om pensionsförmånerna fastställs eller endast ändras marginellt över tid. En femårig cykel är proportionerlig och förenlig med den granskningstakt som tillämpas på jämförbara skyldigheter på andra ställen i direktivet.</w:t>
      </w:r>
    </w:p>
    <w:p w:rsidR="002117DC" w:rsidRPr="00C5114C" w:rsidP="002117DC" w14:paraId="3F9B1CCC" w14:textId="77777777">
      <w:r w:rsidRPr="00C5114C">
        <w:rPr>
          <w:rStyle w:val="HideTWBExt"/>
        </w:rPr>
        <w:t>&lt;/Amend&gt;</w:t>
      </w:r>
    </w:p>
    <w:p w:rsidR="002117DC" w:rsidRPr="00C5114C" w:rsidP="002117DC" w14:paraId="0505097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484</w:t>
      </w:r>
      <w:r w:rsidRPr="00C5114C">
        <w:rPr>
          <w:rStyle w:val="HideTWBExt"/>
          <w:b w:val="0"/>
        </w:rPr>
        <w:t>&lt;/NumAm&gt;</w:t>
      </w:r>
    </w:p>
    <w:p w:rsidR="002117DC" w:rsidRPr="00C5114C" w:rsidP="002117DC" w14:paraId="2D48D666" w14:textId="77777777">
      <w:pPr>
        <w:pStyle w:val="NormalBold"/>
      </w:pPr>
      <w:r w:rsidRPr="00C5114C">
        <w:rPr>
          <w:rStyle w:val="HideTWBExt"/>
          <w:b w:val="0"/>
        </w:rPr>
        <w:t>&lt;RepeatBlock-By&gt;&lt;Members&gt;</w:t>
      </w:r>
      <w:r w:rsidRPr="00C5114C">
        <w:t>Adnan Dibrani, Niels Fuglsang, Thomas Bajada, Lara Wolters, Jonás Fernández, César Luena</w:t>
      </w:r>
      <w:r w:rsidRPr="00C5114C">
        <w:rPr>
          <w:rStyle w:val="HideTWBExt"/>
          <w:b w:val="0"/>
        </w:rPr>
        <w:t>&lt;/Members&gt;</w:t>
      </w:r>
    </w:p>
    <w:p w:rsidR="002117DC" w:rsidRPr="00C5114C" w:rsidP="002117DC" w14:paraId="5E55DB6C" w14:textId="77777777">
      <w:pPr>
        <w:pStyle w:val="NormalBold"/>
      </w:pPr>
      <w:r w:rsidRPr="00C5114C">
        <w:rPr>
          <w:rStyle w:val="HideTWBExt"/>
          <w:b w:val="0"/>
        </w:rPr>
        <w:t>&lt;/RepeatBlock-By&gt;</w:t>
      </w:r>
    </w:p>
    <w:p w:rsidR="002117DC" w:rsidRPr="00C5114C" w:rsidP="002117DC" w14:paraId="1ECFAC4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011FFA9" w14:textId="77777777">
      <w:pPr>
        <w:pStyle w:val="NormalBold"/>
      </w:pPr>
      <w:r w:rsidRPr="00C5114C">
        <w:rPr>
          <w:rStyle w:val="HideTWBExt"/>
          <w:b w:val="0"/>
        </w:rPr>
        <w:t>&lt;Article&gt;</w:t>
      </w:r>
      <w:r w:rsidRPr="00C5114C">
        <w:t>Artikel 1 – stycke 1 – led 44 – led a</w:t>
      </w:r>
      <w:r w:rsidRPr="00C5114C">
        <w:rPr>
          <w:rStyle w:val="HideTWBExt"/>
          <w:b w:val="0"/>
        </w:rPr>
        <w:t>&lt;/Article&gt;</w:t>
      </w:r>
    </w:p>
    <w:p w:rsidR="002117DC" w:rsidRPr="00C5114C" w:rsidP="002117DC" w14:paraId="6D89A945" w14:textId="77777777">
      <w:r w:rsidRPr="00C5114C">
        <w:rPr>
          <w:rStyle w:val="HideTWBExt"/>
        </w:rPr>
        <w:t>&lt;DocAmend2&gt;</w:t>
      </w:r>
      <w:r w:rsidRPr="00C5114C">
        <w:t>Direktiv (EU) 2016/2341</w:t>
      </w:r>
      <w:r w:rsidRPr="00C5114C">
        <w:rPr>
          <w:rStyle w:val="HideTWBExt"/>
        </w:rPr>
        <w:t>&lt;/DocAmend2&gt;</w:t>
      </w:r>
    </w:p>
    <w:p w:rsidR="002117DC" w:rsidRPr="00C5114C" w:rsidP="002117DC" w14:paraId="552FA2B8" w14:textId="77777777">
      <w:r w:rsidRPr="00C5114C">
        <w:rPr>
          <w:rStyle w:val="HideTWBExt"/>
        </w:rPr>
        <w:t>&lt;Article2&gt;</w:t>
      </w:r>
      <w:r w:rsidRPr="00C5114C">
        <w:t>Artikel 43 – punkt 1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04031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F8240FE" w14:textId="77777777"/>
        </w:tc>
      </w:tr>
      <w:tr w14:paraId="61C07C8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BF6CF9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686859C" w14:textId="77777777">
            <w:pPr>
              <w:pStyle w:val="AmColumnHeading"/>
            </w:pPr>
            <w:r w:rsidRPr="00C5114C">
              <w:t>Ändringsförslag</w:t>
            </w:r>
          </w:p>
        </w:tc>
      </w:tr>
      <w:tr w14:paraId="3948A49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0760C21" w14:textId="77777777">
            <w:pPr>
              <w:pStyle w:val="Normal6a"/>
            </w:pPr>
            <w:r w:rsidRPr="00C5114C">
              <w:t>Informationen ska också innehålla en beskrivning av de viktigaste faktorer som kan påverka nivån eller varaktigheten på pensionsinkomsten, inklusive investerings- och risk förknippad med förväntad livslängd, och ska, i förekommande fall, ange rätten att ändra utbetalningsalternativet.</w:t>
            </w:r>
          </w:p>
        </w:tc>
        <w:tc>
          <w:tcPr>
            <w:tcW w:w="4876" w:type="dxa"/>
            <w:tcBorders>
              <w:top w:val="nil"/>
              <w:left w:val="nil"/>
              <w:bottom w:val="nil"/>
              <w:right w:val="nil"/>
            </w:tcBorders>
          </w:tcPr>
          <w:p w:rsidR="002117DC" w:rsidRPr="00C5114C" w:rsidP="00281717" w14:paraId="3BBC1399" w14:textId="77777777">
            <w:pPr>
              <w:pStyle w:val="Normal6a"/>
            </w:pPr>
            <w:r w:rsidRPr="00C5114C">
              <w:t>Informationen ska också innehålla en beskrivning av de viktigaste faktorer som kan påverka nivån eller varaktigheten på pensionsinkomsten, inklusive investerings- och risk förknippad med förväntad livslängd, och ska, i förekommande fall, ange rätten att ändra utbetalningsalternativet</w:t>
            </w:r>
            <w:r w:rsidRPr="00C5114C">
              <w:rPr>
                <w:b/>
                <w:i/>
              </w:rPr>
              <w:t>, på ett tydligt och tillgängligt sätt som gör det möjligt för dem att förstå den långsiktiga hållbarheten hos sina pensionsinkomster</w:t>
            </w:r>
            <w:r w:rsidRPr="00C5114C">
              <w:t>.</w:t>
            </w:r>
          </w:p>
        </w:tc>
      </w:tr>
    </w:tbl>
    <w:p w:rsidR="002117DC" w:rsidRPr="00C5114C" w:rsidP="002117DC" w14:paraId="32DFA7D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9370BFE" w14:textId="77777777">
      <w:r w:rsidRPr="00C5114C">
        <w:rPr>
          <w:rStyle w:val="HideTWBExt"/>
        </w:rPr>
        <w:t>&lt;/Amend&gt;</w:t>
      </w:r>
    </w:p>
    <w:p w:rsidR="002117DC" w:rsidRPr="00C5114C" w:rsidP="002117DC" w14:paraId="679A833D"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485</w:t>
      </w:r>
      <w:r w:rsidRPr="00C5114C">
        <w:rPr>
          <w:rStyle w:val="HideTWBExt"/>
          <w:b w:val="0"/>
        </w:rPr>
        <w:t>&lt;/NumAm&gt;</w:t>
      </w:r>
    </w:p>
    <w:p w:rsidR="002117DC" w:rsidRPr="00C5114C" w:rsidP="002117DC" w14:paraId="2DA99AD8"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5EA62895" w14:textId="77777777">
      <w:pPr>
        <w:pStyle w:val="NormalBold"/>
      </w:pPr>
      <w:r w:rsidRPr="00C5114C">
        <w:rPr>
          <w:rStyle w:val="HideTWBExt"/>
          <w:b w:val="0"/>
        </w:rPr>
        <w:t>&lt;/RepeatBlock-By&gt;</w:t>
      </w:r>
    </w:p>
    <w:p w:rsidR="002117DC" w:rsidRPr="00C5114C" w:rsidP="002117DC" w14:paraId="276FCD5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725946B" w14:textId="77777777">
      <w:pPr>
        <w:pStyle w:val="NormalBold"/>
      </w:pPr>
      <w:r w:rsidRPr="00C5114C">
        <w:rPr>
          <w:rStyle w:val="HideTWBExt"/>
          <w:b w:val="0"/>
        </w:rPr>
        <w:t>&lt;Article&gt;</w:t>
      </w:r>
      <w:r w:rsidRPr="00C5114C">
        <w:t>Artikel 1 – stycke 1 – led 44 – led a</w:t>
      </w:r>
      <w:r w:rsidRPr="00C5114C">
        <w:rPr>
          <w:rStyle w:val="HideTWBExt"/>
          <w:b w:val="0"/>
        </w:rPr>
        <w:t>&lt;/Article&gt;</w:t>
      </w:r>
    </w:p>
    <w:p w:rsidR="002117DC" w:rsidRPr="00C5114C" w:rsidP="002117DC" w14:paraId="47BB927B" w14:textId="77777777">
      <w:r w:rsidRPr="00C5114C">
        <w:rPr>
          <w:rStyle w:val="HideTWBExt"/>
        </w:rPr>
        <w:t>&lt;DocAmend2&gt;</w:t>
      </w:r>
      <w:r w:rsidRPr="00C5114C">
        <w:t>Direktiv (EU) 2016/2341</w:t>
      </w:r>
      <w:r w:rsidRPr="00C5114C">
        <w:rPr>
          <w:rStyle w:val="HideTWBExt"/>
        </w:rPr>
        <w:t>&lt;/DocAmend2&gt;</w:t>
      </w:r>
    </w:p>
    <w:p w:rsidR="002117DC" w:rsidRPr="00C5114C" w:rsidP="002117DC" w14:paraId="01EF48B6" w14:textId="77777777">
      <w:r w:rsidRPr="00C5114C">
        <w:rPr>
          <w:rStyle w:val="HideTWBExt"/>
        </w:rPr>
        <w:t>&lt;Article2&gt;</w:t>
      </w:r>
      <w:r w:rsidRPr="00C5114C">
        <w:t>Artikel 43 – punkt 1 – stycke 2a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9B1669"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3C5214B" w14:textId="77777777"/>
        </w:tc>
      </w:tr>
      <w:tr w14:paraId="37B682D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4B794A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1CEDB0E" w14:textId="77777777">
            <w:pPr>
              <w:pStyle w:val="AmColumnHeading"/>
            </w:pPr>
            <w:r w:rsidRPr="00C5114C">
              <w:t>Ändringsförslag</w:t>
            </w:r>
          </w:p>
        </w:tc>
      </w:tr>
      <w:tr w14:paraId="5C29AFB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FC5B137" w14:textId="77777777">
            <w:pPr>
              <w:pStyle w:val="Normal6a"/>
            </w:pPr>
          </w:p>
        </w:tc>
        <w:tc>
          <w:tcPr>
            <w:tcW w:w="4876" w:type="dxa"/>
            <w:tcBorders>
              <w:top w:val="nil"/>
              <w:left w:val="nil"/>
              <w:bottom w:val="nil"/>
              <w:right w:val="nil"/>
            </w:tcBorders>
          </w:tcPr>
          <w:p w:rsidR="002117DC" w:rsidRPr="00C5114C" w:rsidP="00281717" w14:paraId="0E2C7FA6" w14:textId="77777777">
            <w:pPr>
              <w:pStyle w:val="Normal6a"/>
            </w:pPr>
            <w:r w:rsidRPr="00C5114C">
              <w:rPr>
                <w:b/>
                <w:i/>
              </w:rPr>
              <w:t>Utan hinder av första och andra styckena ska medlemsstaterna kräva att tjänstepensionsinstitut som är verksamma på en icke-konkurrenskraftig marknad, och vars pensionsplan omfattar kollektiv riskdelning, regelbundet ger förmånstagarna information om de förmåner som ska betalas ut och motsvarande utbetalningsalternativ.</w:t>
            </w:r>
          </w:p>
        </w:tc>
      </w:tr>
    </w:tbl>
    <w:p w:rsidR="002117DC" w:rsidRPr="00C5114C" w:rsidP="002117DC" w14:paraId="4647B47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7E3D62F" w14:textId="77777777">
      <w:r w:rsidRPr="00C5114C">
        <w:rPr>
          <w:rStyle w:val="HideTWBExt"/>
        </w:rPr>
        <w:t>&lt;/Amend&gt;</w:t>
      </w:r>
    </w:p>
    <w:p w:rsidR="002117DC" w:rsidRPr="00C5114C" w:rsidP="002117DC" w14:paraId="7DD6CBA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486</w:t>
      </w:r>
      <w:r w:rsidRPr="00C5114C">
        <w:rPr>
          <w:rStyle w:val="HideTWBExt"/>
          <w:b w:val="0"/>
        </w:rPr>
        <w:t>&lt;/NumAm&gt;</w:t>
      </w:r>
    </w:p>
    <w:p w:rsidR="002117DC" w:rsidRPr="00C5114C" w:rsidP="002117DC" w14:paraId="344F0142" w14:textId="77777777">
      <w:pPr>
        <w:pStyle w:val="NormalBold"/>
      </w:pPr>
      <w:r w:rsidRPr="00C5114C">
        <w:rPr>
          <w:rStyle w:val="HideTWBExt"/>
          <w:b w:val="0"/>
        </w:rPr>
        <w:t>&lt;RepeatBlock-By&gt;&lt;Members&gt;</w:t>
      </w:r>
      <w:r w:rsidRPr="00C5114C">
        <w:t>Adnan Dibrani, Niels Fuglsang, Thomas Bajada, Lara Wolters, Jonás Fernández, César Luena</w:t>
      </w:r>
      <w:r w:rsidRPr="00C5114C">
        <w:rPr>
          <w:rStyle w:val="HideTWBExt"/>
          <w:b w:val="0"/>
        </w:rPr>
        <w:t>&lt;/Members&gt;</w:t>
      </w:r>
    </w:p>
    <w:p w:rsidR="002117DC" w:rsidRPr="00C5114C" w:rsidP="002117DC" w14:paraId="55F0211C" w14:textId="77777777">
      <w:pPr>
        <w:pStyle w:val="NormalBold"/>
      </w:pPr>
      <w:r w:rsidRPr="00C5114C">
        <w:rPr>
          <w:rStyle w:val="HideTWBExt"/>
          <w:b w:val="0"/>
        </w:rPr>
        <w:t>&lt;/RepeatBlock-By&gt;</w:t>
      </w:r>
    </w:p>
    <w:p w:rsidR="002117DC" w:rsidRPr="00C5114C" w:rsidP="002117DC" w14:paraId="78330AB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92FA6C9" w14:textId="77777777">
      <w:pPr>
        <w:pStyle w:val="NormalBold"/>
      </w:pPr>
      <w:r w:rsidRPr="00C5114C">
        <w:rPr>
          <w:rStyle w:val="HideTWBExt"/>
          <w:b w:val="0"/>
        </w:rPr>
        <w:t>&lt;Article&gt;</w:t>
      </w:r>
      <w:r w:rsidRPr="00C5114C">
        <w:t>Artikel 1 – stycke 1 – led 44 – led a</w:t>
      </w:r>
      <w:r w:rsidRPr="00C5114C">
        <w:rPr>
          <w:rStyle w:val="HideTWBExt"/>
          <w:b w:val="0"/>
        </w:rPr>
        <w:t>&lt;/Article&gt;</w:t>
      </w:r>
    </w:p>
    <w:p w:rsidR="002117DC" w:rsidRPr="00C5114C" w:rsidP="002117DC" w14:paraId="141E5ACB" w14:textId="77777777">
      <w:r w:rsidRPr="00C5114C">
        <w:rPr>
          <w:rStyle w:val="HideTWBExt"/>
        </w:rPr>
        <w:t>&lt;DocAmend2&gt;</w:t>
      </w:r>
      <w:r w:rsidRPr="00C5114C">
        <w:t>Direktiv (EU) 2016/2341</w:t>
      </w:r>
      <w:r w:rsidRPr="00C5114C">
        <w:rPr>
          <w:rStyle w:val="HideTWBExt"/>
        </w:rPr>
        <w:t>&lt;/DocAmend2&gt;</w:t>
      </w:r>
    </w:p>
    <w:p w:rsidR="002117DC" w:rsidRPr="00C5114C" w:rsidP="002117DC" w14:paraId="6B8DD531" w14:textId="77777777">
      <w:r w:rsidRPr="00C5114C">
        <w:rPr>
          <w:rStyle w:val="HideTWBExt"/>
        </w:rPr>
        <w:t>&lt;Article2&gt;</w:t>
      </w:r>
      <w:r w:rsidRPr="00C5114C">
        <w:t>Artikel 43 – punkt 1 – stycke 2a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BFD3E9"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B38A286" w14:textId="77777777"/>
        </w:tc>
      </w:tr>
      <w:tr w14:paraId="4382AD0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831545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77D0DAE" w14:textId="77777777">
            <w:pPr>
              <w:pStyle w:val="AmColumnHeading"/>
            </w:pPr>
            <w:r w:rsidRPr="00C5114C">
              <w:t>Ändringsförslag</w:t>
            </w:r>
          </w:p>
        </w:tc>
      </w:tr>
      <w:tr w14:paraId="64E4C4B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734665F" w14:textId="77777777">
            <w:pPr>
              <w:pStyle w:val="Normal6a"/>
            </w:pPr>
          </w:p>
        </w:tc>
        <w:tc>
          <w:tcPr>
            <w:tcW w:w="4876" w:type="dxa"/>
            <w:tcBorders>
              <w:top w:val="nil"/>
              <w:left w:val="nil"/>
              <w:bottom w:val="nil"/>
              <w:right w:val="nil"/>
            </w:tcBorders>
          </w:tcPr>
          <w:p w:rsidR="002117DC" w:rsidRPr="00C5114C" w:rsidP="00281717" w14:paraId="0047FDEB" w14:textId="77777777">
            <w:pPr>
              <w:pStyle w:val="Normal6a"/>
            </w:pPr>
            <w:r w:rsidRPr="00C5114C">
              <w:rPr>
                <w:b/>
                <w:i/>
              </w:rPr>
              <w:t>Om tjänstepensionsinstitutet bedriver verksamhet på en icke-konkurrenskraftig marknad och pensionsplanerna omfattar kollektiv riskdelning i stället för de två tidigare nämnda underpunkterna, ska medlemsstaterna kräva att dessa tjänstepensionsinstitut regelbundet informerar förmånstagarna om de förmåner som ska betalas ut och motsvarande utbetalningsalternativ.”</w:t>
            </w:r>
          </w:p>
        </w:tc>
      </w:tr>
    </w:tbl>
    <w:p w:rsidR="002117DC" w:rsidRPr="00C5114C" w:rsidP="002117DC" w14:paraId="375B57A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63D97BA" w14:textId="77777777">
      <w:r w:rsidRPr="00C5114C">
        <w:rPr>
          <w:rStyle w:val="HideTWBExt"/>
        </w:rPr>
        <w:t>&lt;/Amend&gt;</w:t>
      </w:r>
    </w:p>
    <w:p w:rsidR="002117DC" w:rsidRPr="00C5114C" w:rsidP="002117DC" w14:paraId="7E3EAC1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487</w:t>
      </w:r>
      <w:r w:rsidRPr="00C5114C">
        <w:rPr>
          <w:rStyle w:val="HideTWBExt"/>
          <w:b w:val="0"/>
        </w:rPr>
        <w:t>&lt;/NumAm&gt;</w:t>
      </w:r>
    </w:p>
    <w:p w:rsidR="002117DC" w:rsidRPr="00C5114C" w:rsidP="002117DC" w14:paraId="455BF38C"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739B26EF" w14:textId="77777777">
      <w:pPr>
        <w:pStyle w:val="NormalBold"/>
      </w:pPr>
      <w:r w:rsidRPr="00C5114C">
        <w:rPr>
          <w:rStyle w:val="HideTWBExt"/>
          <w:b w:val="0"/>
        </w:rPr>
        <w:t>&lt;/RepeatBlock-By&gt;</w:t>
      </w:r>
    </w:p>
    <w:p w:rsidR="002117DC" w:rsidRPr="00C5114C" w:rsidP="002117DC" w14:paraId="2231A04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4DF7F04" w14:textId="77777777">
      <w:pPr>
        <w:pStyle w:val="NormalBold"/>
      </w:pPr>
      <w:r w:rsidRPr="00C5114C">
        <w:rPr>
          <w:rStyle w:val="HideTWBExt"/>
          <w:b w:val="0"/>
        </w:rPr>
        <w:t>&lt;Article&gt;</w:t>
      </w:r>
      <w:r w:rsidRPr="00C5114C">
        <w:t>Artikel 1 – stycke 1 – led 44 – led b</w:t>
      </w:r>
      <w:r w:rsidRPr="00C5114C">
        <w:rPr>
          <w:rStyle w:val="HideTWBExt"/>
          <w:b w:val="0"/>
        </w:rPr>
        <w:t>&lt;/Article&gt;</w:t>
      </w:r>
    </w:p>
    <w:p w:rsidR="002117DC" w:rsidRPr="00C5114C" w:rsidP="002117DC" w14:paraId="6D189C82" w14:textId="77777777">
      <w:r w:rsidRPr="00C5114C">
        <w:rPr>
          <w:rStyle w:val="HideTWBExt"/>
        </w:rPr>
        <w:t>&lt;DocAmend2&gt;</w:t>
      </w:r>
      <w:r w:rsidRPr="00C5114C">
        <w:t>Direktiv (EU) 2016/2341</w:t>
      </w:r>
      <w:r w:rsidRPr="00C5114C">
        <w:rPr>
          <w:rStyle w:val="HideTWBExt"/>
        </w:rPr>
        <w:t>&lt;/DocAmend2&gt;</w:t>
      </w:r>
    </w:p>
    <w:p w:rsidR="002117DC" w:rsidRPr="00C5114C" w:rsidP="002117DC" w14:paraId="6439222F" w14:textId="77777777">
      <w:r w:rsidRPr="00C5114C">
        <w:rPr>
          <w:rStyle w:val="HideTWBExt"/>
        </w:rPr>
        <w:t>&lt;Article2&gt;</w:t>
      </w:r>
      <w:r w:rsidRPr="00C5114C">
        <w:t>Artikel 43 – punkt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4A3C4"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EE141C2" w14:textId="77777777"/>
        </w:tc>
      </w:tr>
      <w:tr w14:paraId="14A8C9C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12B6C7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9EC2DE1" w14:textId="77777777">
            <w:pPr>
              <w:pStyle w:val="AmColumnHeading"/>
            </w:pPr>
            <w:r w:rsidRPr="00C5114C">
              <w:t>Ändringsförslag</w:t>
            </w:r>
          </w:p>
        </w:tc>
      </w:tr>
      <w:tr w14:paraId="582837A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A50FA15" w14:textId="77777777">
            <w:pPr>
              <w:pStyle w:val="Normal6a"/>
            </w:pPr>
            <w:r w:rsidRPr="00C5114C">
              <w:t>3.</w:t>
            </w:r>
            <w:r w:rsidRPr="00C5114C">
              <w:tab/>
              <w:t>Om förmånstagare fortsätter att göra inbetalningar eller bära investeringsrisk under utbetalningsfasen ska medlemsstaterna säkerställa att tjänstepensionsinstituten fortsätter att tillhandahålla pensionsbeskedet, som också ska innehålla den information som avses i punkt 1.</w:t>
            </w:r>
          </w:p>
        </w:tc>
        <w:tc>
          <w:tcPr>
            <w:tcW w:w="4876" w:type="dxa"/>
            <w:tcBorders>
              <w:top w:val="nil"/>
              <w:left w:val="nil"/>
              <w:bottom w:val="nil"/>
              <w:right w:val="nil"/>
            </w:tcBorders>
          </w:tcPr>
          <w:p w:rsidR="002117DC" w:rsidRPr="00C5114C" w:rsidP="00281717" w14:paraId="7F96D2F7" w14:textId="77777777">
            <w:pPr>
              <w:pStyle w:val="Normal6a"/>
            </w:pPr>
            <w:r w:rsidRPr="00C5114C">
              <w:t>3.</w:t>
            </w:r>
            <w:r w:rsidRPr="00C5114C">
              <w:tab/>
              <w:t>Om förmånstagare fortsätter att göra inbetalningar eller bära investeringsrisk under utbetalningsfasen</w:t>
            </w:r>
            <w:r w:rsidRPr="00C5114C">
              <w:rPr>
                <w:b/>
                <w:i/>
              </w:rPr>
              <w:t>, och det inte finns någon kollektiv riskdelning,</w:t>
            </w:r>
            <w:r w:rsidRPr="00C5114C">
              <w:t xml:space="preserve"> ska medlemsstaterna säkerställa att tjänstepensionsinstituten fortsätter att tillhandahålla pensionsbeskedet, som också ska innehålla den information som avses i punkt 1.</w:t>
            </w:r>
          </w:p>
        </w:tc>
      </w:tr>
    </w:tbl>
    <w:p w:rsidR="002117DC" w:rsidRPr="00C5114C" w:rsidP="002117DC" w14:paraId="19ECE20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FA916BE" w14:textId="77777777">
      <w:r w:rsidRPr="00C5114C">
        <w:rPr>
          <w:rStyle w:val="HideTWBExt"/>
        </w:rPr>
        <w:t>&lt;/Amend&gt;</w:t>
      </w:r>
    </w:p>
    <w:p w:rsidR="002117DC" w:rsidRPr="00C5114C" w:rsidP="002117DC" w14:paraId="6F8F1AD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488</w:t>
      </w:r>
      <w:r w:rsidRPr="00C5114C">
        <w:rPr>
          <w:rStyle w:val="HideTWBExt"/>
          <w:b w:val="0"/>
        </w:rPr>
        <w:t>&lt;/NumAm&gt;</w:t>
      </w:r>
    </w:p>
    <w:p w:rsidR="002117DC" w:rsidRPr="00C5114C" w:rsidP="002117DC" w14:paraId="600655D1"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6E172257" w14:textId="77777777">
      <w:pPr>
        <w:pStyle w:val="NormalBold"/>
      </w:pPr>
      <w:r w:rsidRPr="00C5114C">
        <w:rPr>
          <w:rStyle w:val="HideTWBExt"/>
          <w:b w:val="0"/>
        </w:rPr>
        <w:t>&lt;/RepeatBlock-By&gt;</w:t>
      </w:r>
    </w:p>
    <w:p w:rsidR="002117DC" w:rsidRPr="00C5114C" w:rsidP="002117DC" w14:paraId="088D67A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3CD676D"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6A059590" w14:textId="77777777">
      <w:r w:rsidRPr="00C5114C">
        <w:rPr>
          <w:rStyle w:val="HideTWBExt"/>
        </w:rPr>
        <w:t>&lt;DocAmend2&gt;</w:t>
      </w:r>
      <w:r w:rsidRPr="00C5114C">
        <w:t>Direktiv (EU) 2016/2341</w:t>
      </w:r>
      <w:r w:rsidRPr="00C5114C">
        <w:rPr>
          <w:rStyle w:val="HideTWBExt"/>
        </w:rPr>
        <w:t>&lt;/DocAmend2&gt;</w:t>
      </w:r>
    </w:p>
    <w:p w:rsidR="002117DC" w:rsidRPr="00C5114C" w:rsidP="002117DC" w14:paraId="7347B4C3" w14:textId="77777777">
      <w:r w:rsidRPr="00C5114C">
        <w:rPr>
          <w:rStyle w:val="HideTWBExt"/>
        </w:rPr>
        <w:t>&lt;Article2&gt;</w:t>
      </w:r>
      <w:r w:rsidRPr="00C5114C">
        <w:t>Artikel 44a – punkt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0629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0EE9BEC" w14:textId="77777777"/>
        </w:tc>
      </w:tr>
      <w:tr w14:paraId="4FCB12E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733C52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81F31ED" w14:textId="77777777">
            <w:pPr>
              <w:pStyle w:val="AmColumnHeading"/>
            </w:pPr>
            <w:r w:rsidRPr="00C5114C">
              <w:t>Ändringsförslag</w:t>
            </w:r>
          </w:p>
        </w:tc>
      </w:tr>
      <w:tr w14:paraId="1FD0013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CA05460" w14:textId="77777777">
            <w:pPr>
              <w:pStyle w:val="Normal6a"/>
            </w:pPr>
            <w:r w:rsidRPr="00C5114C">
              <w:rPr>
                <w:b/>
                <w:i/>
              </w:rPr>
              <w:t>1.</w:t>
            </w:r>
            <w:r w:rsidRPr="00C5114C">
              <w:tab/>
            </w:r>
            <w:r w:rsidRPr="00C5114C">
              <w:rPr>
                <w:b/>
                <w:i/>
              </w:rPr>
              <w:t>Medlemsstaterna ska, med beaktande av pensionsplanens art, säkerställa att varje tjänstepensionsinstitut som är auktoriserat inom deras territorium alltid agerar hederligt, rättvist och professionellt i enlighet med sina medlemmars och förmånstagares bästa intresse. Dessa intressen ska inbegripa målet att ge en tillräcklig, riskjusterad och kostnadseffektiv avkastning på lång sikt, i överensstämmelse med pensionsförpliktelsernas långsiktiga karaktär.</w:t>
            </w:r>
          </w:p>
        </w:tc>
        <w:tc>
          <w:tcPr>
            <w:tcW w:w="4876" w:type="dxa"/>
            <w:tcBorders>
              <w:top w:val="nil"/>
              <w:left w:val="nil"/>
              <w:bottom w:val="nil"/>
              <w:right w:val="nil"/>
            </w:tcBorders>
          </w:tcPr>
          <w:p w:rsidR="002117DC" w:rsidRPr="00C5114C" w:rsidP="00281717" w14:paraId="6DD1AC68" w14:textId="77777777">
            <w:pPr>
              <w:pStyle w:val="Normal6a"/>
            </w:pPr>
            <w:r w:rsidRPr="00C5114C">
              <w:rPr>
                <w:b/>
                <w:i/>
              </w:rPr>
              <w:t>utgår</w:t>
            </w:r>
          </w:p>
        </w:tc>
      </w:tr>
    </w:tbl>
    <w:p w:rsidR="002117DC" w:rsidRPr="00C5114C" w:rsidP="002117DC" w14:paraId="09CADF4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6E3F018"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317EB1FF" w14:textId="77777777">
      <w:pPr>
        <w:pStyle w:val="AmJustText"/>
      </w:pPr>
      <w:r w:rsidRPr="00C5114C">
        <w:t>Vi är oroade över att en allmänt formulerad allmän aktsamhetsplikt utgör en öppen skyldighet som riskerar att öka tillsynsintensiteten, rapporteringskraven och efterlevnadskostnaderna. En allmän aktsamhetsplikt fungerar som en övergripande norm som skapar rättslig osäkerhet för tjänstepensionsinstitut.</w:t>
      </w:r>
    </w:p>
    <w:p w:rsidR="002117DC" w:rsidRPr="00C5114C" w:rsidP="002117DC" w14:paraId="647F3EFA" w14:textId="77777777">
      <w:r w:rsidRPr="00C5114C">
        <w:rPr>
          <w:rStyle w:val="HideTWBExt"/>
        </w:rPr>
        <w:t>&lt;/Amend&gt;</w:t>
      </w:r>
    </w:p>
    <w:p w:rsidR="002117DC" w:rsidRPr="00C5114C" w:rsidP="002117DC" w14:paraId="0520FDB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489</w:t>
      </w:r>
      <w:r w:rsidRPr="00C5114C">
        <w:rPr>
          <w:rStyle w:val="HideTWBExt"/>
          <w:b w:val="0"/>
        </w:rPr>
        <w:t>&lt;/NumAm&gt;</w:t>
      </w:r>
    </w:p>
    <w:p w:rsidR="002117DC" w:rsidRPr="00C5114C" w:rsidP="002117DC" w14:paraId="5DB32203"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3C2CAB93" w14:textId="77777777">
      <w:pPr>
        <w:pStyle w:val="NormalBold"/>
      </w:pPr>
      <w:r w:rsidRPr="00C5114C">
        <w:rPr>
          <w:rStyle w:val="HideTWBExt"/>
          <w:b w:val="0"/>
        </w:rPr>
        <w:t>&lt;/RepeatBlock-By&gt;</w:t>
      </w:r>
    </w:p>
    <w:p w:rsidR="002117DC" w:rsidRPr="00C5114C" w:rsidP="002117DC" w14:paraId="18BF021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2C0F8F6"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701BDAD1" w14:textId="77777777">
      <w:r w:rsidRPr="00C5114C">
        <w:rPr>
          <w:rStyle w:val="HideTWBExt"/>
        </w:rPr>
        <w:t>&lt;DocAmend2&gt;</w:t>
      </w:r>
      <w:r w:rsidRPr="00C5114C">
        <w:t>Direktiv (EU) 2016/2341</w:t>
      </w:r>
      <w:r w:rsidRPr="00C5114C">
        <w:rPr>
          <w:rStyle w:val="HideTWBExt"/>
        </w:rPr>
        <w:t>&lt;/DocAmend2&gt;</w:t>
      </w:r>
    </w:p>
    <w:p w:rsidR="002117DC" w:rsidRPr="00C5114C" w:rsidP="002117DC" w14:paraId="77A68207" w14:textId="77777777">
      <w:r w:rsidRPr="00C5114C">
        <w:rPr>
          <w:rStyle w:val="HideTWBExt"/>
        </w:rPr>
        <w:t>&lt;Article2&gt;</w:t>
      </w:r>
      <w:r w:rsidRPr="00C5114C">
        <w:t>Artikel 44a – punkt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CF2C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9D73B5B" w14:textId="77777777"/>
        </w:tc>
      </w:tr>
      <w:tr w14:paraId="39B859B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8CB1C5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30AA067" w14:textId="77777777">
            <w:pPr>
              <w:pStyle w:val="AmColumnHeading"/>
            </w:pPr>
            <w:r w:rsidRPr="00C5114C">
              <w:t>Ändringsförslag</w:t>
            </w:r>
          </w:p>
        </w:tc>
      </w:tr>
      <w:tr w14:paraId="37B4001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057D56B" w14:textId="77777777">
            <w:pPr>
              <w:pStyle w:val="Normal6a"/>
            </w:pPr>
            <w:r w:rsidRPr="00C5114C">
              <w:t>1.</w:t>
            </w:r>
            <w:r w:rsidRPr="00C5114C">
              <w:tab/>
              <w:t>Medlemsstaterna ska, med beaktande av pensionsplanens art, säkerställa att varje tjänstepensionsinstitut som är auktoriserat inom deras territorium alltid agerar hederligt, rättvist och professionellt i enlighet med sina medlemmars och förmånstagares bästa intresse.</w:t>
            </w:r>
            <w:r w:rsidRPr="00C5114C">
              <w:rPr>
                <w:b/>
                <w:i/>
              </w:rPr>
              <w:t xml:space="preserve"> Dessa intressen ska inbegripa</w:t>
            </w:r>
            <w:r w:rsidRPr="00C5114C">
              <w:t xml:space="preserve"> målet att ge </w:t>
            </w:r>
            <w:r w:rsidRPr="00C5114C">
              <w:rPr>
                <w:b/>
                <w:i/>
              </w:rPr>
              <w:t>en tillräcklig, riskjusterad och kostnadseffektiv avkastning på lång sikt, i överensstämmelse med pensionsförpliktelsernas långsiktiga karaktär</w:t>
            </w:r>
            <w:r w:rsidRPr="00C5114C">
              <w:t>.</w:t>
            </w:r>
          </w:p>
        </w:tc>
        <w:tc>
          <w:tcPr>
            <w:tcW w:w="4876" w:type="dxa"/>
            <w:tcBorders>
              <w:top w:val="nil"/>
              <w:left w:val="nil"/>
              <w:bottom w:val="nil"/>
              <w:right w:val="nil"/>
            </w:tcBorders>
          </w:tcPr>
          <w:p w:rsidR="002117DC" w:rsidRPr="00C5114C" w:rsidP="00281717" w14:paraId="74A34C53" w14:textId="77777777">
            <w:pPr>
              <w:pStyle w:val="Normal6a"/>
            </w:pPr>
            <w:r w:rsidRPr="00C5114C">
              <w:t>1.</w:t>
            </w:r>
            <w:r w:rsidRPr="00C5114C">
              <w:tab/>
              <w:t>Medlemsstaterna ska, med beaktande av pensionsplanens art, säkerställa att varje tjänstepensionsinstitut som är auktoriserat inom deras territorium alltid agerar hederligt, rättvist och professionellt i enlighet med sina medlemmars och förmånstagares bästa intresse</w:t>
            </w:r>
            <w:r w:rsidRPr="00C5114C">
              <w:rPr>
                <w:b/>
                <w:i/>
              </w:rPr>
              <w:t>, särskilt med avseende på</w:t>
            </w:r>
            <w:r w:rsidRPr="00C5114C">
              <w:t xml:space="preserve"> målet att ge </w:t>
            </w:r>
            <w:r w:rsidRPr="00C5114C">
              <w:rPr>
                <w:b/>
                <w:i/>
              </w:rPr>
              <w:t>tillräckliga pensionsinkomster över tid</w:t>
            </w:r>
            <w:r w:rsidRPr="00C5114C">
              <w:t>.</w:t>
            </w:r>
          </w:p>
        </w:tc>
      </w:tr>
    </w:tbl>
    <w:p w:rsidR="002117DC" w:rsidRPr="00C5114C" w:rsidP="002117DC" w14:paraId="0F73660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91D7920" w14:textId="77777777">
      <w:r w:rsidRPr="00C5114C">
        <w:rPr>
          <w:rStyle w:val="HideTWBExt"/>
        </w:rPr>
        <w:t>&lt;/Amend&gt;</w:t>
      </w:r>
    </w:p>
    <w:p w:rsidR="002117DC" w:rsidRPr="00C5114C" w:rsidP="002117DC" w14:paraId="3E8C245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490</w:t>
      </w:r>
      <w:r w:rsidRPr="00C5114C">
        <w:rPr>
          <w:rStyle w:val="HideTWBExt"/>
          <w:b w:val="0"/>
        </w:rPr>
        <w:t>&lt;/NumAm&gt;</w:t>
      </w:r>
    </w:p>
    <w:p w:rsidR="002117DC" w:rsidRPr="00C5114C" w:rsidP="002117DC" w14:paraId="215A1F21" w14:textId="77777777">
      <w:pPr>
        <w:pStyle w:val="NormalBold"/>
      </w:pPr>
      <w:r w:rsidRPr="00C5114C">
        <w:rPr>
          <w:rStyle w:val="HideTWBExt"/>
          <w:b w:val="0"/>
        </w:rPr>
        <w:t>&lt;RepeatBlock-By&gt;&lt;Members&gt;</w:t>
      </w:r>
      <w:r w:rsidRPr="00C5114C">
        <w:t>Adnan Dibrani, Niels Fuglsang, Thomas Bajada, Lara Wolters, Jonás Fernández, César Luena</w:t>
      </w:r>
      <w:r w:rsidRPr="00C5114C">
        <w:rPr>
          <w:rStyle w:val="HideTWBExt"/>
          <w:b w:val="0"/>
        </w:rPr>
        <w:t>&lt;/Members&gt;</w:t>
      </w:r>
    </w:p>
    <w:p w:rsidR="002117DC" w:rsidRPr="00C5114C" w:rsidP="002117DC" w14:paraId="1968F774" w14:textId="77777777">
      <w:pPr>
        <w:pStyle w:val="NormalBold"/>
      </w:pPr>
      <w:r w:rsidRPr="00C5114C">
        <w:rPr>
          <w:rStyle w:val="HideTWBExt"/>
          <w:b w:val="0"/>
        </w:rPr>
        <w:t>&lt;/RepeatBlock-By&gt;</w:t>
      </w:r>
    </w:p>
    <w:p w:rsidR="002117DC" w:rsidRPr="00C5114C" w:rsidP="002117DC" w14:paraId="6AE9D50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79EA771"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0C8A668E" w14:textId="77777777">
      <w:r w:rsidRPr="00C5114C">
        <w:rPr>
          <w:rStyle w:val="HideTWBExt"/>
        </w:rPr>
        <w:t>&lt;DocAmend2&gt;</w:t>
      </w:r>
      <w:r w:rsidRPr="00C5114C">
        <w:t>Direktiv (EU) 2016/2341</w:t>
      </w:r>
      <w:r w:rsidRPr="00C5114C">
        <w:rPr>
          <w:rStyle w:val="HideTWBExt"/>
        </w:rPr>
        <w:t>&lt;/DocAmend2&gt;</w:t>
      </w:r>
    </w:p>
    <w:p w:rsidR="002117DC" w:rsidRPr="00C5114C" w:rsidP="002117DC" w14:paraId="348D1A85" w14:textId="77777777">
      <w:r w:rsidRPr="00C5114C">
        <w:rPr>
          <w:rStyle w:val="HideTWBExt"/>
        </w:rPr>
        <w:t>&lt;Article2&gt;</w:t>
      </w:r>
      <w:r w:rsidRPr="00C5114C">
        <w:t>Artikel 44a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47DAF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43F3E5A" w14:textId="77777777"/>
        </w:tc>
      </w:tr>
      <w:tr w14:paraId="3487FE0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4A7E82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88229BC" w14:textId="77777777">
            <w:pPr>
              <w:pStyle w:val="AmColumnHeading"/>
            </w:pPr>
            <w:r w:rsidRPr="00C5114C">
              <w:t>Ändringsförslag</w:t>
            </w:r>
          </w:p>
        </w:tc>
      </w:tr>
      <w:tr w14:paraId="2BC6884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028CEDF" w14:textId="77777777">
            <w:pPr>
              <w:pStyle w:val="Normal6a"/>
            </w:pPr>
            <w:r w:rsidRPr="00C5114C">
              <w:t>2.</w:t>
            </w:r>
            <w:r w:rsidRPr="00C5114C">
              <w:tab/>
              <w:t>Medlemsstaterna ska säkerställa att tjänstepensionsinstitut inför skyddsåtgärder, inbegripet vägledning för att stödja presumtiva medlemmar, medlemmar och förmånstagare när de fattar beslut om de alternativ som de erbjuds och informera dem om de potentiella konsekvenserna av deras beslut.</w:t>
            </w:r>
          </w:p>
        </w:tc>
        <w:tc>
          <w:tcPr>
            <w:tcW w:w="4876" w:type="dxa"/>
            <w:tcBorders>
              <w:top w:val="nil"/>
              <w:left w:val="nil"/>
              <w:bottom w:val="nil"/>
              <w:right w:val="nil"/>
            </w:tcBorders>
          </w:tcPr>
          <w:p w:rsidR="002117DC" w:rsidRPr="00C5114C" w:rsidP="00281717" w14:paraId="18951EAD" w14:textId="77777777">
            <w:pPr>
              <w:pStyle w:val="Normal6a"/>
            </w:pPr>
            <w:r w:rsidRPr="00C5114C">
              <w:t>2.</w:t>
            </w:r>
            <w:r w:rsidRPr="00C5114C">
              <w:tab/>
              <w:t>Medlemsstaterna ska säkerställa att tjänstepensionsinstitut inför skyddsåtgärder, inbegripet vägledning för att stödja presumtiva medlemmar, medlemmar och förmånstagare när de fattar beslut om de alternativ som de erbjuds och informera dem om de potentiella konsekvenserna av deras beslut</w:t>
            </w:r>
            <w:r w:rsidRPr="00C5114C">
              <w:rPr>
                <w:b/>
                <w:i/>
              </w:rPr>
              <w:t>, där tjänstepensionsinstituten ansvarar för att tillhandahålla dessa alternativ eller relaterad vägledning</w:t>
            </w:r>
            <w:r w:rsidRPr="00C5114C">
              <w:t xml:space="preserve">. </w:t>
            </w:r>
            <w:r w:rsidRPr="00C5114C">
              <w:rPr>
                <w:b/>
                <w:i/>
              </w:rPr>
              <w:t>Om sådan vägledning enligt nationell lagstiftning, kollektivavtal eller pensionsplanens regler tillhandahålls av arbetsmarknadens parter eller av enheter som agerar på deras vägnar, får denna punkt uppfyllas genom dessa arrangemang. I sådana fall ska tjänstepensionsinstitutet inte vara skyldigt att duplicera den vägledningen eller ta ansvar för frågor som ligger utanför dess roll.</w:t>
            </w:r>
          </w:p>
        </w:tc>
      </w:tr>
    </w:tbl>
    <w:p w:rsidR="002117DC" w:rsidRPr="00C5114C" w:rsidP="002117DC" w14:paraId="7A66AC7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FF30C33" w14:textId="77777777">
      <w:r w:rsidRPr="00C5114C">
        <w:rPr>
          <w:rStyle w:val="HideTWBExt"/>
        </w:rPr>
        <w:t>&lt;/Amend&gt;</w:t>
      </w:r>
    </w:p>
    <w:p w:rsidR="002117DC" w:rsidRPr="00C5114C" w:rsidP="002117DC" w14:paraId="2A05260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491</w:t>
      </w:r>
      <w:r w:rsidRPr="00C5114C">
        <w:rPr>
          <w:rStyle w:val="HideTWBExt"/>
          <w:b w:val="0"/>
        </w:rPr>
        <w:t>&lt;/NumAm&gt;</w:t>
      </w:r>
    </w:p>
    <w:p w:rsidR="002117DC" w:rsidRPr="00C5114C" w:rsidP="002117DC" w14:paraId="229131AA"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372B0D0B" w14:textId="77777777">
      <w:pPr>
        <w:pStyle w:val="NormalBold"/>
      </w:pPr>
      <w:r w:rsidRPr="00C5114C">
        <w:rPr>
          <w:rStyle w:val="HideTWBExt"/>
          <w:b w:val="0"/>
        </w:rPr>
        <w:t>&lt;/RepeatBlock-By&gt;</w:t>
      </w:r>
    </w:p>
    <w:p w:rsidR="002117DC" w:rsidRPr="00C5114C" w:rsidP="002117DC" w14:paraId="09A0210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F1F248A"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48C9A1AB" w14:textId="77777777">
      <w:r w:rsidRPr="00C5114C">
        <w:rPr>
          <w:rStyle w:val="HideTWBExt"/>
        </w:rPr>
        <w:t>&lt;DocAmend2&gt;</w:t>
      </w:r>
      <w:r w:rsidRPr="00C5114C">
        <w:t>Direktiv (EU) 2016/2341</w:t>
      </w:r>
      <w:r w:rsidRPr="00C5114C">
        <w:rPr>
          <w:rStyle w:val="HideTWBExt"/>
        </w:rPr>
        <w:t>&lt;/DocAmend2&gt;</w:t>
      </w:r>
    </w:p>
    <w:p w:rsidR="002117DC" w:rsidRPr="00C5114C" w:rsidP="002117DC" w14:paraId="7A4BE74C" w14:textId="77777777">
      <w:r w:rsidRPr="00C5114C">
        <w:rPr>
          <w:rStyle w:val="HideTWBExt"/>
        </w:rPr>
        <w:t>&lt;Article2&gt;</w:t>
      </w:r>
      <w:r w:rsidRPr="00C5114C">
        <w:t>Artikel 44a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A9EF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CF54811" w14:textId="77777777"/>
        </w:tc>
      </w:tr>
      <w:tr w14:paraId="180FEF9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610A3E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76C7D4D" w14:textId="77777777">
            <w:pPr>
              <w:pStyle w:val="AmColumnHeading"/>
            </w:pPr>
            <w:r w:rsidRPr="00C5114C">
              <w:t>Ändringsförslag</w:t>
            </w:r>
          </w:p>
        </w:tc>
      </w:tr>
      <w:tr w14:paraId="1E8683A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666DD4E" w14:textId="77777777">
            <w:pPr>
              <w:pStyle w:val="Normal6a"/>
            </w:pPr>
            <w:r w:rsidRPr="00C5114C">
              <w:t>2.</w:t>
            </w:r>
            <w:r w:rsidRPr="00C5114C">
              <w:tab/>
              <w:t xml:space="preserve">Medlemsstaterna ska säkerställa att tjänstepensionsinstitut inför skyddsåtgärder, inbegripet vägledning för att stödja presumtiva medlemmar, medlemmar och förmånstagare när de </w:t>
            </w:r>
            <w:r w:rsidRPr="00C5114C">
              <w:rPr>
                <w:b/>
                <w:i/>
              </w:rPr>
              <w:t>fattar beslut om de alternativ</w:t>
            </w:r>
            <w:r w:rsidRPr="00C5114C">
              <w:t xml:space="preserve"> som de erbjuds och </w:t>
            </w:r>
            <w:r w:rsidRPr="00C5114C">
              <w:rPr>
                <w:b/>
                <w:i/>
              </w:rPr>
              <w:t>informera dem om de</w:t>
            </w:r>
            <w:r w:rsidRPr="00C5114C">
              <w:t xml:space="preserve"> potentiella </w:t>
            </w:r>
            <w:r w:rsidRPr="00C5114C">
              <w:rPr>
                <w:b/>
                <w:i/>
              </w:rPr>
              <w:t>konsekvenserna</w:t>
            </w:r>
            <w:r w:rsidRPr="00C5114C">
              <w:t xml:space="preserve"> av </w:t>
            </w:r>
            <w:r w:rsidRPr="00C5114C">
              <w:rPr>
                <w:b/>
                <w:i/>
              </w:rPr>
              <w:t>deras beslut</w:t>
            </w:r>
            <w:r w:rsidRPr="00C5114C">
              <w:t>.</w:t>
            </w:r>
          </w:p>
        </w:tc>
        <w:tc>
          <w:tcPr>
            <w:tcW w:w="4876" w:type="dxa"/>
            <w:tcBorders>
              <w:top w:val="nil"/>
              <w:left w:val="nil"/>
              <w:bottom w:val="nil"/>
              <w:right w:val="nil"/>
            </w:tcBorders>
          </w:tcPr>
          <w:p w:rsidR="002117DC" w:rsidRPr="00C5114C" w:rsidP="00281717" w14:paraId="2344B954" w14:textId="77777777">
            <w:pPr>
              <w:pStyle w:val="Normal6a"/>
            </w:pPr>
            <w:r w:rsidRPr="00C5114C">
              <w:t>2.</w:t>
            </w:r>
            <w:r w:rsidRPr="00C5114C">
              <w:tab/>
              <w:t xml:space="preserve">Medlemsstaterna ska säkerställa att tjänstepensionsinstitut inför skyddsåtgärder, inbegripet vägledning för att stödja presumtiva medlemmar, medlemmar och förmånstagare när de </w:t>
            </w:r>
            <w:r w:rsidRPr="00C5114C">
              <w:rPr>
                <w:b/>
                <w:i/>
              </w:rPr>
              <w:t>gör sina val</w:t>
            </w:r>
            <w:r w:rsidRPr="00C5114C">
              <w:t xml:space="preserve"> som de erbjuds och </w:t>
            </w:r>
            <w:r w:rsidRPr="00C5114C">
              <w:rPr>
                <w:b/>
                <w:i/>
              </w:rPr>
              <w:t>förser dem med relevant och korrekt information om alternativen, riskerna och</w:t>
            </w:r>
            <w:r w:rsidRPr="00C5114C">
              <w:t xml:space="preserve"> potentiella </w:t>
            </w:r>
            <w:r w:rsidRPr="00C5114C">
              <w:rPr>
                <w:b/>
                <w:i/>
              </w:rPr>
              <w:t>konsekvenser</w:t>
            </w:r>
            <w:r w:rsidRPr="00C5114C">
              <w:t xml:space="preserve"> av </w:t>
            </w:r>
            <w:r w:rsidRPr="00C5114C">
              <w:rPr>
                <w:b/>
                <w:i/>
              </w:rPr>
              <w:t>valen på ett begripligt och tillgängligt sätt</w:t>
            </w:r>
            <w:r w:rsidRPr="00C5114C">
              <w:t>.</w:t>
            </w:r>
          </w:p>
        </w:tc>
      </w:tr>
    </w:tbl>
    <w:p w:rsidR="002117DC" w:rsidRPr="00C5114C" w:rsidP="002117DC" w14:paraId="2974DFE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3BF6D87" w14:textId="77777777">
      <w:r w:rsidRPr="00C5114C">
        <w:rPr>
          <w:rStyle w:val="HideTWBExt"/>
        </w:rPr>
        <w:t>&lt;/Amend&gt;</w:t>
      </w:r>
    </w:p>
    <w:p w:rsidR="002117DC" w:rsidRPr="00C5114C" w:rsidP="002117DC" w14:paraId="3CFA8DD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492</w:t>
      </w:r>
      <w:r w:rsidRPr="00C5114C">
        <w:rPr>
          <w:rStyle w:val="HideTWBExt"/>
          <w:b w:val="0"/>
        </w:rPr>
        <w:t>&lt;/NumAm&gt;</w:t>
      </w:r>
    </w:p>
    <w:p w:rsidR="002117DC" w:rsidRPr="00C5114C" w:rsidP="002117DC" w14:paraId="731FA8DF"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209E6F52" w14:textId="77777777">
      <w:pPr>
        <w:pStyle w:val="NormalBold"/>
      </w:pPr>
      <w:r w:rsidRPr="00C5114C">
        <w:rPr>
          <w:rStyle w:val="HideTWBExt"/>
          <w:b w:val="0"/>
        </w:rPr>
        <w:t>&lt;/RepeatBlock-By&gt;</w:t>
      </w:r>
    </w:p>
    <w:p w:rsidR="002117DC" w:rsidRPr="00C5114C" w:rsidP="002117DC" w14:paraId="79215D7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00AFB9E"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1063932D" w14:textId="77777777">
      <w:r w:rsidRPr="00C5114C">
        <w:rPr>
          <w:rStyle w:val="HideTWBExt"/>
        </w:rPr>
        <w:t>&lt;DocAmend2&gt;</w:t>
      </w:r>
      <w:r w:rsidRPr="00C5114C">
        <w:t>Direktiv (EU) 2016/2341</w:t>
      </w:r>
      <w:r w:rsidRPr="00C5114C">
        <w:rPr>
          <w:rStyle w:val="HideTWBExt"/>
        </w:rPr>
        <w:t>&lt;/DocAmend2&gt;</w:t>
      </w:r>
    </w:p>
    <w:p w:rsidR="002117DC" w:rsidRPr="00C5114C" w:rsidP="002117DC" w14:paraId="5711D05B" w14:textId="77777777">
      <w:r w:rsidRPr="00C5114C">
        <w:rPr>
          <w:rStyle w:val="HideTWBExt"/>
        </w:rPr>
        <w:t>&lt;Article2&gt;</w:t>
      </w:r>
      <w:r w:rsidRPr="00C5114C">
        <w:t>Artikel 44a – punkt 2a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43D3E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17316F0" w14:textId="77777777"/>
        </w:tc>
      </w:tr>
      <w:tr w14:paraId="11631BE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024E8D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3042743" w14:textId="77777777">
            <w:pPr>
              <w:pStyle w:val="AmColumnHeading"/>
            </w:pPr>
            <w:r w:rsidRPr="00C5114C">
              <w:t>Ändringsförslag</w:t>
            </w:r>
          </w:p>
        </w:tc>
      </w:tr>
      <w:tr w14:paraId="6C8FB9F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232D366" w14:textId="77777777">
            <w:pPr>
              <w:pStyle w:val="Normal6a"/>
            </w:pPr>
          </w:p>
        </w:tc>
        <w:tc>
          <w:tcPr>
            <w:tcW w:w="4876" w:type="dxa"/>
            <w:tcBorders>
              <w:top w:val="nil"/>
              <w:left w:val="nil"/>
              <w:bottom w:val="nil"/>
              <w:right w:val="nil"/>
            </w:tcBorders>
          </w:tcPr>
          <w:p w:rsidR="002117DC" w:rsidRPr="00C5114C" w:rsidP="00281717" w14:paraId="12E4BF68" w14:textId="77777777">
            <w:pPr>
              <w:pStyle w:val="Normal6a"/>
            </w:pPr>
            <w:r w:rsidRPr="00C5114C">
              <w:rPr>
                <w:b/>
                <w:i/>
              </w:rPr>
              <w:t>2a.</w:t>
            </w:r>
            <w:r w:rsidRPr="00C5114C">
              <w:tab/>
            </w:r>
            <w:r w:rsidRPr="00C5114C">
              <w:rPr>
                <w:b/>
                <w:i/>
              </w:rPr>
              <w:t>Om tjänstepensionsinstitut, eller enheter som driver dem och agerar på deras vägnar, erbjuder, marknadsför eller förvaltar tjänstepensionsplaner i samband med andra finansiella produkter eller tjänster, ska medlemsstaterna vidta lämpliga åtgärder för att säkerställa att sådana pensionsplaner tydligt skiljer sig från dessa andra produkter eller tjänster. Dessa åtgärder ska vara utformade för att undvika intressekonflikter, skydda medlemmarnas och förmånstagarnas långsiktiga intressen och förhindra att tjänstepensionsstrukturer används för marknadsföring, distribution eller korsförsäljning av finansiella produkter eller tjänster som inte är pensionsrelaterade. I synnerhet ska medlemsstaterna vidta åtgärder för att förhindra att ekonomiska eller kommersiella fördelar som rör finansiella produkter eller tjänster som inte är pensionsrelaterade, inbegripet kreditprodukter, otillbörligen påverkar en medlems beslut att överföra, välja ut eller fortsätta att inneha en tjänstepensionsplan hos ett visst tjänstepensionsinstitut eller en viss tjänsteleverantör. Om likvärdiga skyddsåtgärder tillhandahålls av arbetsmarknadens parter eller av enheter som agerar på deras vägnar enligt nationell lagstiftning, kollektivavtal eller pensionsplanens regler tillhandahålls, får kraven i denna punkt uppfyllas genom dessa arrangemang. I sådana fall ska tjänstepensionsinstitutet inte vara skyldigt att duplicera dessa skyddsåtgärder eller ta ansvar för frågor som faller utanför dess roll.</w:t>
            </w:r>
          </w:p>
        </w:tc>
      </w:tr>
    </w:tbl>
    <w:p w:rsidR="002117DC" w:rsidRPr="00C5114C" w:rsidP="002117DC" w14:paraId="60DE39F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86338C3"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21855DDE" w14:textId="77777777">
      <w:pPr>
        <w:pStyle w:val="AmJustText"/>
      </w:pPr>
      <w:r w:rsidRPr="00C5114C">
        <w:t>Tjänstepensionsplaner tjänar ett långsiktigt pensionssyfte och bör inte användas som en kanal för marknadsföring eller korsförsäljning av andra finansiella produkter eller tjänster. En tydlig åtskillnad är nödvändig för att undvika intressekonflikter och för att säkerställa att medlemmarnas beslut om tjänstepensioner inte i onödan påverkas av kortsiktiga kommersiella fördelar kopplade till andra produkter. Detta stärker skyddet för medlemmar och förmånstagare och skyddar det långsiktiga syftet med tjänstepensionen.</w:t>
      </w:r>
    </w:p>
    <w:p w:rsidR="002117DC" w:rsidRPr="00C5114C" w:rsidP="002117DC" w14:paraId="146EDD00" w14:textId="77777777">
      <w:r w:rsidRPr="00C5114C">
        <w:rPr>
          <w:rStyle w:val="HideTWBExt"/>
        </w:rPr>
        <w:t>&lt;/Amend&gt;</w:t>
      </w:r>
    </w:p>
    <w:p w:rsidR="002117DC" w:rsidRPr="00C5114C" w:rsidP="002117DC" w14:paraId="23D0F36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493</w:t>
      </w:r>
      <w:r w:rsidRPr="00C5114C">
        <w:rPr>
          <w:rStyle w:val="HideTWBExt"/>
          <w:b w:val="0"/>
        </w:rPr>
        <w:t>&lt;/NumAm&gt;</w:t>
      </w:r>
    </w:p>
    <w:p w:rsidR="002117DC" w:rsidRPr="00C5114C" w:rsidP="002117DC" w14:paraId="2215B7DE" w14:textId="77777777">
      <w:pPr>
        <w:pStyle w:val="NormalBold"/>
      </w:pPr>
      <w:r w:rsidRPr="00C5114C">
        <w:rPr>
          <w:rStyle w:val="HideTWBExt"/>
          <w:b w:val="0"/>
        </w:rPr>
        <w:t>&lt;RepeatBlock-By&gt;&lt;Members&gt;</w:t>
      </w:r>
      <w:r w:rsidRPr="00C5114C">
        <w:t>Damian Boeselager</w:t>
      </w:r>
      <w:r w:rsidRPr="00C5114C">
        <w:rPr>
          <w:rStyle w:val="HideTWBExt"/>
          <w:b w:val="0"/>
        </w:rPr>
        <w:t>&lt;/Members&gt;</w:t>
      </w:r>
    </w:p>
    <w:p w:rsidR="002117DC" w:rsidRPr="00C5114C" w:rsidP="002117DC" w14:paraId="363B7B24" w14:textId="77777777">
      <w:pPr>
        <w:pStyle w:val="NormalBold"/>
      </w:pPr>
      <w:r w:rsidRPr="00C5114C">
        <w:rPr>
          <w:rStyle w:val="HideTWBExt"/>
          <w:b w:val="0"/>
        </w:rPr>
        <w:t>&lt;/RepeatBlock-By&gt;</w:t>
      </w:r>
    </w:p>
    <w:p w:rsidR="002117DC" w:rsidRPr="00C5114C" w:rsidP="002117DC" w14:paraId="22EFF67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ACED34C"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1B8D00EC" w14:textId="77777777">
      <w:r w:rsidRPr="00C5114C">
        <w:rPr>
          <w:rStyle w:val="HideTWBExt"/>
        </w:rPr>
        <w:t>&lt;DocAmend2&gt;</w:t>
      </w:r>
      <w:r w:rsidRPr="00C5114C">
        <w:t>Direktiv (EU) 2016/2341</w:t>
      </w:r>
      <w:r w:rsidRPr="00C5114C">
        <w:rPr>
          <w:rStyle w:val="HideTWBExt"/>
        </w:rPr>
        <w:t>&lt;/DocAmend2&gt;</w:t>
      </w:r>
    </w:p>
    <w:p w:rsidR="002117DC" w:rsidRPr="00C5114C" w:rsidP="002117DC" w14:paraId="0B693062" w14:textId="77777777">
      <w:r w:rsidRPr="00C5114C">
        <w:rPr>
          <w:rStyle w:val="HideTWBExt"/>
        </w:rPr>
        <w:t>&lt;Article2&gt;</w:t>
      </w:r>
      <w:r w:rsidRPr="00C5114C">
        <w:t>Artikel 44b – punkt 1 – stycke 1 – led 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BE00C9"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D71E07D" w14:textId="77777777"/>
        </w:tc>
      </w:tr>
      <w:tr w14:paraId="2525451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831160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E260F49" w14:textId="77777777">
            <w:pPr>
              <w:pStyle w:val="AmColumnHeading"/>
            </w:pPr>
            <w:r w:rsidRPr="00C5114C">
              <w:t>Ändringsförslag</w:t>
            </w:r>
          </w:p>
        </w:tc>
      </w:tr>
      <w:tr w14:paraId="5E5F934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1D7D6C6" w14:textId="77777777">
            <w:pPr>
              <w:pStyle w:val="Normal6a"/>
            </w:pPr>
            <w:r w:rsidRPr="00C5114C">
              <w:t>a)</w:t>
            </w:r>
            <w:r w:rsidRPr="00C5114C">
              <w:tab/>
              <w:t>tjänstepensionsinstitut säkerställer att pensionsplanernas struktur, utformning och genomförande är lämpliga sett till medlemmarnas och förmånstagarnas identifierade behov, egenskaper och riskprofil, på ett sätt som står i proportion till planens art, omfattning och komplexitet,</w:t>
            </w:r>
          </w:p>
        </w:tc>
        <w:tc>
          <w:tcPr>
            <w:tcW w:w="4876" w:type="dxa"/>
            <w:tcBorders>
              <w:top w:val="nil"/>
              <w:left w:val="nil"/>
              <w:bottom w:val="nil"/>
              <w:right w:val="nil"/>
            </w:tcBorders>
          </w:tcPr>
          <w:p w:rsidR="002117DC" w:rsidRPr="00C5114C" w:rsidP="00281717" w14:paraId="705740D8" w14:textId="77777777">
            <w:pPr>
              <w:pStyle w:val="Normal6a"/>
            </w:pPr>
            <w:r w:rsidRPr="00C5114C">
              <w:t>a)</w:t>
            </w:r>
            <w:r w:rsidRPr="00C5114C">
              <w:tab/>
              <w:t>tjänstepensionsinstitut säkerställer att pensionsplanernas struktur, utformning och genomförande är lämpliga sett till medlemmarnas och förmånstagarnas identifierade behov, egenskaper</w:t>
            </w:r>
            <w:r w:rsidRPr="00C5114C">
              <w:rPr>
                <w:b/>
                <w:i/>
              </w:rPr>
              <w:t>, inklusive ålder och biometriska risker med avseende på tidshorisonter,</w:t>
            </w:r>
            <w:r w:rsidRPr="00C5114C">
              <w:t xml:space="preserve"> och riskprofil</w:t>
            </w:r>
            <w:r w:rsidRPr="00C5114C">
              <w:rPr>
                <w:b/>
                <w:i/>
              </w:rPr>
              <w:t>, och i syfte att stödja tillräckliga pensionsutfall för dem</w:t>
            </w:r>
            <w:r w:rsidRPr="00C5114C">
              <w:t>, på ett sätt som står i proportion till planens art, omfattning och komplexitet,</w:t>
            </w:r>
          </w:p>
        </w:tc>
      </w:tr>
    </w:tbl>
    <w:p w:rsidR="002117DC" w:rsidRPr="00C5114C" w:rsidP="002117DC" w14:paraId="13A211E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B951E69" w14:textId="77777777">
      <w:r w:rsidRPr="00C5114C">
        <w:rPr>
          <w:rStyle w:val="HideTWBExt"/>
        </w:rPr>
        <w:t>&lt;/Amend&gt;</w:t>
      </w:r>
    </w:p>
    <w:p w:rsidR="002117DC" w:rsidRPr="00C5114C" w:rsidP="002117DC" w14:paraId="753230B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494</w:t>
      </w:r>
      <w:r w:rsidRPr="00C5114C">
        <w:rPr>
          <w:rStyle w:val="HideTWBExt"/>
          <w:b w:val="0"/>
        </w:rPr>
        <w:t>&lt;/NumAm&gt;</w:t>
      </w:r>
    </w:p>
    <w:p w:rsidR="002117DC" w:rsidRPr="00C5114C" w:rsidP="002117DC" w14:paraId="21846428"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6F030D7F" w14:textId="77777777">
      <w:pPr>
        <w:pStyle w:val="NormalBold"/>
      </w:pPr>
      <w:r w:rsidRPr="00C5114C">
        <w:rPr>
          <w:rStyle w:val="HideTWBExt"/>
          <w:b w:val="0"/>
        </w:rPr>
        <w:t>&lt;/RepeatBlock-By&gt;</w:t>
      </w:r>
    </w:p>
    <w:p w:rsidR="002117DC" w:rsidRPr="00C5114C" w:rsidP="002117DC" w14:paraId="6329BF7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3A31BA9"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3368FDA9" w14:textId="77777777">
      <w:r w:rsidRPr="00C5114C">
        <w:rPr>
          <w:rStyle w:val="HideTWBExt"/>
        </w:rPr>
        <w:t>&lt;DocAmend2&gt;</w:t>
      </w:r>
      <w:r w:rsidRPr="00C5114C">
        <w:t>Direktiv (EU) 2016/2341</w:t>
      </w:r>
      <w:r w:rsidRPr="00C5114C">
        <w:rPr>
          <w:rStyle w:val="HideTWBExt"/>
        </w:rPr>
        <w:t>&lt;/DocAmend2&gt;</w:t>
      </w:r>
    </w:p>
    <w:p w:rsidR="002117DC" w:rsidRPr="00C5114C" w:rsidP="002117DC" w14:paraId="5DD7F903" w14:textId="77777777">
      <w:r w:rsidRPr="00C5114C">
        <w:rPr>
          <w:rStyle w:val="HideTWBExt"/>
        </w:rPr>
        <w:t>&lt;Article2&gt;</w:t>
      </w:r>
      <w:r w:rsidRPr="00C5114C">
        <w:t>Artikel 44b – punkt 1 – stycke 1a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6FCA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178BFE8" w14:textId="77777777"/>
        </w:tc>
      </w:tr>
      <w:tr w14:paraId="7BBAAD0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9F65BB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B287FC7" w14:textId="77777777">
            <w:pPr>
              <w:pStyle w:val="AmColumnHeading"/>
            </w:pPr>
            <w:r w:rsidRPr="00C5114C">
              <w:t>Ändringsförslag</w:t>
            </w:r>
          </w:p>
        </w:tc>
      </w:tr>
      <w:tr w14:paraId="270C2AE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38D37DE" w14:textId="77777777">
            <w:pPr>
              <w:pStyle w:val="Normal6a"/>
            </w:pPr>
          </w:p>
        </w:tc>
        <w:tc>
          <w:tcPr>
            <w:tcW w:w="4876" w:type="dxa"/>
            <w:tcBorders>
              <w:top w:val="nil"/>
              <w:left w:val="nil"/>
              <w:bottom w:val="nil"/>
              <w:right w:val="nil"/>
            </w:tcBorders>
          </w:tcPr>
          <w:p w:rsidR="002117DC" w:rsidRPr="00C5114C" w:rsidP="00281717" w14:paraId="1BA51465" w14:textId="77777777">
            <w:pPr>
              <w:pStyle w:val="Normal6a"/>
            </w:pPr>
            <w:r w:rsidRPr="00C5114C">
              <w:rPr>
                <w:b/>
                <w:i/>
              </w:rPr>
              <w:t>Kraven i leden a) och b) ska endast gälla i den utsträckning att de relevanta delarna faller inom tjänstepensionsinstitutets roll och beslutsbefogenheter. Om en pensionsplans struktur, utformning eller grundläggande egenskaper fastställs i nationell lagstiftning, kollektivavtal, pensionsplanens eller arbetsmarknadens parters regler, ska tjänstepensionsinstitutet inte vara skyldigt att ändra dessa delar eller hållas ansvarigt för frågor som faller utanför dess mandat. Detta ska inte påverka tjänstepensionsinstitutets ansvar för att planen förvaltas och genomförs korrekt inom ramen för det mandatet.</w:t>
            </w:r>
          </w:p>
        </w:tc>
      </w:tr>
    </w:tbl>
    <w:p w:rsidR="002117DC" w:rsidRPr="00C5114C" w:rsidP="002117DC" w14:paraId="18D5B87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A121541" w14:textId="77777777">
      <w:r w:rsidRPr="00C5114C">
        <w:rPr>
          <w:rStyle w:val="HideTWBExt"/>
        </w:rPr>
        <w:t>&lt;/Amend&gt;</w:t>
      </w:r>
    </w:p>
    <w:p w:rsidR="002117DC" w:rsidRPr="00C5114C" w:rsidP="002117DC" w14:paraId="74A2C04F"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495</w:t>
      </w:r>
      <w:r w:rsidRPr="00C5114C">
        <w:rPr>
          <w:rStyle w:val="HideTWBExt"/>
          <w:b w:val="0"/>
        </w:rPr>
        <w:t>&lt;/NumAm&gt;</w:t>
      </w:r>
    </w:p>
    <w:p w:rsidR="002117DC" w:rsidRPr="00C5114C" w:rsidP="002117DC" w14:paraId="22B8872B" w14:textId="77777777">
      <w:pPr>
        <w:pStyle w:val="NormalBold"/>
      </w:pPr>
      <w:r w:rsidRPr="00C5114C">
        <w:rPr>
          <w:rStyle w:val="HideTWBExt"/>
          <w:b w:val="0"/>
        </w:rPr>
        <w:t>&lt;RepeatBlock-By&gt;&lt;Members&gt;</w:t>
      </w:r>
      <w:r w:rsidRPr="00C5114C">
        <w:t>Damian Boeselager</w:t>
      </w:r>
      <w:r w:rsidRPr="00C5114C">
        <w:rPr>
          <w:rStyle w:val="HideTWBExt"/>
          <w:b w:val="0"/>
        </w:rPr>
        <w:t>&lt;/Members&gt;</w:t>
      </w:r>
    </w:p>
    <w:p w:rsidR="002117DC" w:rsidRPr="00C5114C" w:rsidP="002117DC" w14:paraId="1C2648D3" w14:textId="77777777">
      <w:pPr>
        <w:pStyle w:val="NormalBold"/>
      </w:pPr>
      <w:r w:rsidRPr="00C5114C">
        <w:rPr>
          <w:rStyle w:val="HideTWBExt"/>
          <w:b w:val="0"/>
        </w:rPr>
        <w:t>&lt;/RepeatBlock-By&gt;</w:t>
      </w:r>
    </w:p>
    <w:p w:rsidR="002117DC" w:rsidRPr="00C5114C" w:rsidP="002117DC" w14:paraId="03C4961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7BE456C"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497A1700" w14:textId="77777777">
      <w:r w:rsidRPr="00C5114C">
        <w:rPr>
          <w:rStyle w:val="HideTWBExt"/>
        </w:rPr>
        <w:t>&lt;DocAmend2&gt;</w:t>
      </w:r>
      <w:r w:rsidRPr="00C5114C">
        <w:t>Direktiv (EU) 2016/2341</w:t>
      </w:r>
      <w:r w:rsidRPr="00C5114C">
        <w:rPr>
          <w:rStyle w:val="HideTWBExt"/>
        </w:rPr>
        <w:t>&lt;/DocAmend2&gt;</w:t>
      </w:r>
    </w:p>
    <w:p w:rsidR="002117DC" w:rsidRPr="00C5114C" w:rsidP="002117DC" w14:paraId="6BD141E0" w14:textId="77777777">
      <w:r w:rsidRPr="00C5114C">
        <w:rPr>
          <w:rStyle w:val="HideTWBExt"/>
        </w:rPr>
        <w:t>&lt;Article2&gt;</w:t>
      </w:r>
      <w:r w:rsidRPr="00C5114C">
        <w:t>Artikel 44b – punkt 1 – stycke 1 – led 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EBDA9"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5D91746" w14:textId="77777777"/>
        </w:tc>
      </w:tr>
      <w:tr w14:paraId="077B3DC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19EBF1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215556F" w14:textId="77777777">
            <w:pPr>
              <w:pStyle w:val="AmColumnHeading"/>
            </w:pPr>
            <w:r w:rsidRPr="00C5114C">
              <w:t>Ändringsförslag</w:t>
            </w:r>
          </w:p>
        </w:tc>
      </w:tr>
      <w:tr w14:paraId="3B87B4C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DFD7C1F" w14:textId="77777777">
            <w:pPr>
              <w:pStyle w:val="Normal6a"/>
            </w:pPr>
            <w:r w:rsidRPr="00C5114C">
              <w:t>b)</w:t>
            </w:r>
            <w:r w:rsidRPr="00C5114C">
              <w:tab/>
              <w:t>tjänstepensionsinstitut regelbundet ser över och vid behov anpassar pensionsplanens struktur, utformning och genomförande, med beaktande av eventuella väsentliga förändringar, för att säkerställa att planen förblir lämplig och förenlig med medlemmarnas och förmånstagarnas behov, egenskaper och riskprofil, på ett sätt som står i proportion till planens art, omfattning och komplexitet.</w:t>
            </w:r>
          </w:p>
        </w:tc>
        <w:tc>
          <w:tcPr>
            <w:tcW w:w="4876" w:type="dxa"/>
            <w:tcBorders>
              <w:top w:val="nil"/>
              <w:left w:val="nil"/>
              <w:bottom w:val="nil"/>
              <w:right w:val="nil"/>
            </w:tcBorders>
          </w:tcPr>
          <w:p w:rsidR="002117DC" w:rsidRPr="00C5114C" w:rsidP="00281717" w14:paraId="208F7BA9" w14:textId="77777777">
            <w:pPr>
              <w:pStyle w:val="Normal6a"/>
            </w:pPr>
            <w:r w:rsidRPr="00C5114C">
              <w:t>b)</w:t>
            </w:r>
            <w:r w:rsidRPr="00C5114C">
              <w:tab/>
              <w:t xml:space="preserve">tjänstepensionsinstitut regelbundet ser över och vid behov anpassar pensionsplanens struktur, utformning och genomförande, med beaktande av eventuella väsentliga förändringar, </w:t>
            </w:r>
            <w:r w:rsidRPr="00C5114C">
              <w:rPr>
                <w:b/>
                <w:i/>
              </w:rPr>
              <w:t>inbegripet demografiska förändringar och eventuella inslag i planen som kan ge upphov till omotiverade skillnader mellan medlemmar och förmånstagare, inbegripet könsrelaterade skillnader,</w:t>
            </w:r>
            <w:r w:rsidRPr="00C5114C">
              <w:t xml:space="preserve"> för att säkerställa att planen förblir lämplig och förenlig med medlemmarnas och förmånstagarnas behov, egenskaper och riskprofil, på ett sätt som står i proportion till planens art, omfattning och komplexitet.</w:t>
            </w:r>
          </w:p>
        </w:tc>
      </w:tr>
    </w:tbl>
    <w:p w:rsidR="002117DC" w:rsidRPr="00C5114C" w:rsidP="002117DC" w14:paraId="602F4F8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20BFC84" w14:textId="77777777">
      <w:r w:rsidRPr="00C5114C">
        <w:rPr>
          <w:rStyle w:val="HideTWBExt"/>
        </w:rPr>
        <w:t>&lt;/Amend&gt;</w:t>
      </w:r>
    </w:p>
    <w:p w:rsidR="002117DC" w:rsidRPr="00C5114C" w:rsidP="002117DC" w14:paraId="6025693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496</w:t>
      </w:r>
      <w:r w:rsidRPr="00C5114C">
        <w:rPr>
          <w:rStyle w:val="HideTWBExt"/>
          <w:b w:val="0"/>
        </w:rPr>
        <w:t>&lt;/NumAm&gt;</w:t>
      </w:r>
    </w:p>
    <w:p w:rsidR="002117DC" w:rsidRPr="00C5114C" w:rsidP="002117DC" w14:paraId="16420D9E" w14:textId="77777777">
      <w:pPr>
        <w:pStyle w:val="NormalBold"/>
      </w:pPr>
      <w:r w:rsidRPr="00C5114C">
        <w:rPr>
          <w:rStyle w:val="HideTWBExt"/>
          <w:b w:val="0"/>
        </w:rPr>
        <w:t>&lt;RepeatBlock-By&gt;&lt;Members&gt;</w:t>
      </w:r>
      <w:r w:rsidRPr="00C5114C">
        <w:t>Damian Boeselager</w:t>
      </w:r>
      <w:r w:rsidRPr="00C5114C">
        <w:rPr>
          <w:rStyle w:val="HideTWBExt"/>
          <w:b w:val="0"/>
        </w:rPr>
        <w:t>&lt;/Members&gt;</w:t>
      </w:r>
    </w:p>
    <w:p w:rsidR="002117DC" w:rsidRPr="00C5114C" w:rsidP="002117DC" w14:paraId="7F11276F" w14:textId="77777777">
      <w:pPr>
        <w:pStyle w:val="NormalBold"/>
      </w:pPr>
      <w:r w:rsidRPr="00C5114C">
        <w:rPr>
          <w:rStyle w:val="HideTWBExt"/>
          <w:b w:val="0"/>
        </w:rPr>
        <w:t>&lt;/RepeatBlock-By&gt;</w:t>
      </w:r>
    </w:p>
    <w:p w:rsidR="002117DC" w:rsidRPr="00C5114C" w:rsidP="002117DC" w14:paraId="5022C0A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0451C08"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5651518C" w14:textId="77777777">
      <w:r w:rsidRPr="00C5114C">
        <w:rPr>
          <w:rStyle w:val="HideTWBExt"/>
        </w:rPr>
        <w:t>&lt;DocAmend2&gt;</w:t>
      </w:r>
      <w:r w:rsidRPr="00C5114C">
        <w:t>Direktiv (EU) 2016/2341</w:t>
      </w:r>
      <w:r w:rsidRPr="00C5114C">
        <w:rPr>
          <w:rStyle w:val="HideTWBExt"/>
        </w:rPr>
        <w:t>&lt;/DocAmend2&gt;</w:t>
      </w:r>
    </w:p>
    <w:p w:rsidR="002117DC" w:rsidRPr="00C5114C" w:rsidP="002117DC" w14:paraId="08B23E41" w14:textId="77777777">
      <w:r w:rsidRPr="00C5114C">
        <w:rPr>
          <w:rStyle w:val="HideTWBExt"/>
        </w:rPr>
        <w:t>&lt;Article2&gt;</w:t>
      </w:r>
      <w:r w:rsidRPr="00C5114C">
        <w:t>Artikel 44b – punkt 1 – stycke 2a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1427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90B07A6" w14:textId="77777777"/>
        </w:tc>
      </w:tr>
      <w:tr w14:paraId="6AF1F5C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7CEF2C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9444403" w14:textId="77777777">
            <w:pPr>
              <w:pStyle w:val="AmColumnHeading"/>
            </w:pPr>
            <w:r w:rsidRPr="00C5114C">
              <w:t>Ändringsförslag</w:t>
            </w:r>
          </w:p>
        </w:tc>
      </w:tr>
      <w:tr w14:paraId="7E6361E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F6E2F67" w14:textId="77777777">
            <w:pPr>
              <w:pStyle w:val="Normal6a"/>
            </w:pPr>
          </w:p>
        </w:tc>
        <w:tc>
          <w:tcPr>
            <w:tcW w:w="4876" w:type="dxa"/>
            <w:tcBorders>
              <w:top w:val="nil"/>
              <w:left w:val="nil"/>
              <w:bottom w:val="nil"/>
              <w:right w:val="nil"/>
            </w:tcBorders>
          </w:tcPr>
          <w:p w:rsidR="002117DC" w:rsidRPr="00C5114C" w:rsidP="00281717" w14:paraId="211D5C1C" w14:textId="77777777">
            <w:pPr>
              <w:pStyle w:val="Normal6a"/>
            </w:pPr>
            <w:r w:rsidRPr="00C5114C">
              <w:rPr>
                <w:b/>
                <w:i/>
              </w:rPr>
              <w:t>aa)</w:t>
            </w:r>
            <w:r w:rsidRPr="00C5114C">
              <w:tab/>
            </w:r>
            <w:r w:rsidRPr="00C5114C">
              <w:rPr>
                <w:b/>
                <w:i/>
              </w:rPr>
              <w:t>Om medlemmarna bär investeringsrisken ska bedömningen omfatta huruvida kostnaderna och avgifterna för pensionsplanen är motiverade och proportionerliga gentemot dess mål, de relevanta medlemmarnas och förmånstagarnas egenskaper, behov och riskprofil samt deras förväntade långsiktiga nettoresultaten.</w:t>
            </w:r>
          </w:p>
        </w:tc>
      </w:tr>
    </w:tbl>
    <w:p w:rsidR="002117DC" w:rsidRPr="00C5114C" w:rsidP="002117DC" w14:paraId="45AFE2E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7A0F890" w14:textId="77777777">
      <w:r w:rsidRPr="00C5114C">
        <w:rPr>
          <w:rStyle w:val="HideTWBExt"/>
        </w:rPr>
        <w:t>&lt;/Amend&gt;</w:t>
      </w:r>
    </w:p>
    <w:p w:rsidR="002117DC" w:rsidRPr="00C5114C" w:rsidP="002117DC" w14:paraId="4A3B477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497</w:t>
      </w:r>
      <w:r w:rsidRPr="00C5114C">
        <w:rPr>
          <w:rStyle w:val="HideTWBExt"/>
          <w:b w:val="0"/>
        </w:rPr>
        <w:t>&lt;/NumAm&gt;</w:t>
      </w:r>
    </w:p>
    <w:p w:rsidR="002117DC" w:rsidRPr="00C5114C" w:rsidP="002117DC" w14:paraId="5F31ADC5"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0FE43CFB" w14:textId="77777777">
      <w:pPr>
        <w:pStyle w:val="NormalBold"/>
      </w:pPr>
      <w:r w:rsidRPr="00C5114C">
        <w:rPr>
          <w:rStyle w:val="HideTWBExt"/>
          <w:b w:val="0"/>
        </w:rPr>
        <w:t>&lt;/RepeatBlock-By&gt;</w:t>
      </w:r>
    </w:p>
    <w:p w:rsidR="002117DC" w:rsidRPr="00C5114C" w:rsidP="002117DC" w14:paraId="42041790"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208D9DD"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189AB201" w14:textId="77777777">
      <w:r w:rsidRPr="00C5114C">
        <w:rPr>
          <w:rStyle w:val="HideTWBExt"/>
        </w:rPr>
        <w:t>&lt;DocAmend2&gt;</w:t>
      </w:r>
      <w:r w:rsidRPr="00C5114C">
        <w:t>Direktiv (EU) 2016/2341</w:t>
      </w:r>
      <w:r w:rsidRPr="00C5114C">
        <w:rPr>
          <w:rStyle w:val="HideTWBExt"/>
        </w:rPr>
        <w:t>&lt;/DocAmend2&gt;</w:t>
      </w:r>
    </w:p>
    <w:p w:rsidR="002117DC" w:rsidRPr="00C5114C" w:rsidP="002117DC" w14:paraId="01AB851E" w14:textId="77777777">
      <w:r w:rsidRPr="00C5114C">
        <w:rPr>
          <w:rStyle w:val="HideTWBExt"/>
        </w:rPr>
        <w:t>&lt;Article2&gt;</w:t>
      </w:r>
      <w:r w:rsidRPr="00C5114C">
        <w:t>Artikel 44b – punkt 1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EAD3D4"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C1E7E95" w14:textId="77777777"/>
        </w:tc>
      </w:tr>
      <w:tr w14:paraId="1E5454E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3CD314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1E737CD" w14:textId="77777777">
            <w:pPr>
              <w:pStyle w:val="AmColumnHeading"/>
            </w:pPr>
            <w:r w:rsidRPr="00C5114C">
              <w:t>Ändringsförslag</w:t>
            </w:r>
          </w:p>
        </w:tc>
      </w:tr>
      <w:tr w14:paraId="05250DC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449891F" w14:textId="77777777">
            <w:pPr>
              <w:pStyle w:val="Normal6a"/>
            </w:pPr>
            <w:r w:rsidRPr="00C5114C">
              <w:t>Tjänstepensionsinstitutet ska dokumentera bedömningen av huruvida strukturen, utformningen och genomförandet av pensionsplanerna är lämpliga i enlighet med första stycket a.</w:t>
            </w:r>
          </w:p>
        </w:tc>
        <w:tc>
          <w:tcPr>
            <w:tcW w:w="4876" w:type="dxa"/>
            <w:tcBorders>
              <w:top w:val="nil"/>
              <w:left w:val="nil"/>
              <w:bottom w:val="nil"/>
              <w:right w:val="nil"/>
            </w:tcBorders>
          </w:tcPr>
          <w:p w:rsidR="002117DC" w:rsidRPr="00C5114C" w:rsidP="00281717" w14:paraId="341E3005" w14:textId="77777777">
            <w:pPr>
              <w:pStyle w:val="Normal6a"/>
            </w:pPr>
            <w:r w:rsidRPr="00C5114C">
              <w:t>Tjänstepensionsinstitutet ska dokumentera bedömningen av huruvida strukturen, utformningen och genomförandet av pensionsplanerna är lämpliga i enlighet med första stycket a</w:t>
            </w:r>
            <w:r w:rsidRPr="00C5114C">
              <w:rPr>
                <w:b/>
                <w:i/>
              </w:rPr>
              <w:t>, i den mån en sådan bedömning omfattas av dess roll och beslutsbefogenheter</w:t>
            </w:r>
            <w:r w:rsidRPr="00C5114C">
              <w:t>.</w:t>
            </w:r>
          </w:p>
        </w:tc>
      </w:tr>
    </w:tbl>
    <w:p w:rsidR="002117DC" w:rsidRPr="00C5114C" w:rsidP="002117DC" w14:paraId="798E5C96"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582E9C4" w14:textId="77777777">
      <w:pPr>
        <w:rPr>
          <w:rStyle w:val="HideTWBExt"/>
        </w:rPr>
      </w:pPr>
      <w:r w:rsidRPr="00C5114C">
        <w:rPr>
          <w:rStyle w:val="HideTWBExt"/>
        </w:rPr>
        <w:t>&lt;/Amend&gt;</w:t>
      </w:r>
    </w:p>
    <w:p w:rsidR="002117DC" w:rsidRPr="00C5114C" w:rsidP="002117DC" w14:paraId="7821144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498</w:t>
      </w:r>
      <w:r w:rsidRPr="00C5114C">
        <w:rPr>
          <w:rStyle w:val="HideTWBExt"/>
          <w:b w:val="0"/>
        </w:rPr>
        <w:t>&lt;/NumAm&gt;</w:t>
      </w:r>
    </w:p>
    <w:p w:rsidR="002117DC" w:rsidRPr="00C5114C" w:rsidP="002117DC" w14:paraId="28132CE7"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02AE5664" w14:textId="77777777">
      <w:pPr>
        <w:pStyle w:val="NormalBold"/>
      </w:pPr>
      <w:r w:rsidRPr="00C5114C">
        <w:rPr>
          <w:rStyle w:val="HideTWBExt"/>
          <w:b w:val="0"/>
        </w:rPr>
        <w:t>&lt;/RepeatBlock-By&gt;</w:t>
      </w:r>
    </w:p>
    <w:p w:rsidR="002117DC" w:rsidRPr="00C5114C" w:rsidP="002117DC" w14:paraId="7534DDD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82F850F"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221055E9" w14:textId="77777777">
      <w:r w:rsidRPr="00C5114C">
        <w:rPr>
          <w:rStyle w:val="HideTWBExt"/>
        </w:rPr>
        <w:t>&lt;DocAmend2&gt;</w:t>
      </w:r>
      <w:r w:rsidRPr="00C5114C">
        <w:t>Direktiv (EU) 2016/2341</w:t>
      </w:r>
      <w:r w:rsidRPr="00C5114C">
        <w:rPr>
          <w:rStyle w:val="HideTWBExt"/>
        </w:rPr>
        <w:t>&lt;/DocAmend2&gt;</w:t>
      </w:r>
    </w:p>
    <w:p w:rsidR="002117DC" w:rsidRPr="00C5114C" w:rsidP="002117DC" w14:paraId="67BC8DBB" w14:textId="77777777">
      <w:r w:rsidRPr="00C5114C">
        <w:rPr>
          <w:rStyle w:val="HideTWBExt"/>
        </w:rPr>
        <w:t>&lt;Article2&gt;</w:t>
      </w:r>
      <w:r w:rsidRPr="00C5114C">
        <w:t>Artikel 44b – punkt 2 – inledningen</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71E7E4"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79620B7" w14:textId="77777777"/>
        </w:tc>
      </w:tr>
      <w:tr w14:paraId="402F5F7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DDA06B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0419CF7" w14:textId="77777777">
            <w:pPr>
              <w:pStyle w:val="AmColumnHeading"/>
            </w:pPr>
            <w:r w:rsidRPr="00C5114C">
              <w:t>Ändringsförslag</w:t>
            </w:r>
          </w:p>
        </w:tc>
      </w:tr>
      <w:tr w14:paraId="3862E99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46E0064" w14:textId="77777777">
            <w:pPr>
              <w:pStyle w:val="Normal6a"/>
            </w:pPr>
            <w:r w:rsidRPr="00C5114C">
              <w:t>2.</w:t>
            </w:r>
            <w:r w:rsidRPr="00C5114C">
              <w:tab/>
              <w:t xml:space="preserve">Medlemsstaterna </w:t>
            </w:r>
            <w:r w:rsidRPr="00C5114C">
              <w:rPr>
                <w:b/>
                <w:i/>
              </w:rPr>
              <w:t>ska</w:t>
            </w:r>
            <w:r w:rsidRPr="00C5114C">
              <w:t xml:space="preserve"> säkerställa att tjänstepensionsinstitut, om medlemmarna bär investeringsrisk, bedömer den långsiktiga risken ur medlemmarnas och förmånstagarnas perspektiv, inbegripet</w:t>
            </w:r>
          </w:p>
        </w:tc>
        <w:tc>
          <w:tcPr>
            <w:tcW w:w="4876" w:type="dxa"/>
            <w:tcBorders>
              <w:top w:val="nil"/>
              <w:left w:val="nil"/>
              <w:bottom w:val="nil"/>
              <w:right w:val="nil"/>
            </w:tcBorders>
          </w:tcPr>
          <w:p w:rsidR="002117DC" w:rsidRPr="00C5114C" w:rsidP="00281717" w14:paraId="3B11E3F4" w14:textId="77777777">
            <w:pPr>
              <w:pStyle w:val="Normal6a"/>
            </w:pPr>
            <w:r w:rsidRPr="00C5114C">
              <w:t>2.</w:t>
            </w:r>
            <w:r w:rsidRPr="00C5114C">
              <w:tab/>
            </w:r>
            <w:r w:rsidRPr="00C5114C">
              <w:rPr>
                <w:b/>
                <w:i/>
              </w:rPr>
              <w:t>Utan att det påverkar det obligatoriska medlemskapet och resultaten av kollektivavtal ska</w:t>
            </w:r>
            <w:r w:rsidRPr="00C5114C">
              <w:t xml:space="preserve"> medlemsstaterna säkerställa att tjänstepensionsinstitut, om medlemmarna bär investeringsrisk, bedömer den långsiktiga risken ur medlemmarnas och förmånstagarnas perspektiv, inbegripet</w:t>
            </w:r>
          </w:p>
        </w:tc>
      </w:tr>
    </w:tbl>
    <w:p w:rsidR="002117DC" w:rsidRPr="00C5114C" w:rsidP="002117DC" w14:paraId="45A76F6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36911A4" w14:textId="77777777">
      <w:r w:rsidRPr="00C5114C">
        <w:rPr>
          <w:rStyle w:val="HideTWBExt"/>
        </w:rPr>
        <w:t>&lt;/Amend&gt;</w:t>
      </w:r>
    </w:p>
    <w:p w:rsidR="002117DC" w:rsidRPr="00C5114C" w:rsidP="002117DC" w14:paraId="2EB648B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499</w:t>
      </w:r>
      <w:r w:rsidRPr="00C5114C">
        <w:rPr>
          <w:rStyle w:val="HideTWBExt"/>
          <w:b w:val="0"/>
        </w:rPr>
        <w:t>&lt;/NumAm&gt;</w:t>
      </w:r>
    </w:p>
    <w:p w:rsidR="002117DC" w:rsidRPr="00C5114C" w:rsidP="002117DC" w14:paraId="22107DE8"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6DBAF68F" w14:textId="77777777">
      <w:pPr>
        <w:pStyle w:val="NormalBold"/>
      </w:pPr>
      <w:r w:rsidRPr="00C5114C">
        <w:rPr>
          <w:rStyle w:val="HideTWBExt"/>
          <w:b w:val="0"/>
        </w:rPr>
        <w:t>&lt;/RepeatBlock-By&gt;</w:t>
      </w:r>
    </w:p>
    <w:p w:rsidR="002117DC" w:rsidRPr="00C5114C" w:rsidP="002117DC" w14:paraId="3891BE8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A469D74"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12133A45" w14:textId="77777777">
      <w:r w:rsidRPr="00C5114C">
        <w:rPr>
          <w:rStyle w:val="HideTWBExt"/>
        </w:rPr>
        <w:t>&lt;DocAmend2&gt;</w:t>
      </w:r>
      <w:r w:rsidRPr="00C5114C">
        <w:t>Direktiv (EU) 2016/2341</w:t>
      </w:r>
      <w:r w:rsidRPr="00C5114C">
        <w:rPr>
          <w:rStyle w:val="HideTWBExt"/>
        </w:rPr>
        <w:t>&lt;/DocAmend2&gt;</w:t>
      </w:r>
    </w:p>
    <w:p w:rsidR="002117DC" w:rsidRPr="00C5114C" w:rsidP="002117DC" w14:paraId="06AF155A" w14:textId="77777777">
      <w:r w:rsidRPr="00C5114C">
        <w:rPr>
          <w:rStyle w:val="HideTWBExt"/>
        </w:rPr>
        <w:t>&lt;Article2&gt;</w:t>
      </w:r>
      <w:r w:rsidRPr="00C5114C">
        <w:t>Artikel 44b – punkt 2 – inledningen</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B1DF8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5D2DE96" w14:textId="77777777"/>
        </w:tc>
      </w:tr>
      <w:tr w14:paraId="31905EA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3D84ED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C55C5C1" w14:textId="77777777">
            <w:pPr>
              <w:pStyle w:val="AmColumnHeading"/>
            </w:pPr>
            <w:r w:rsidRPr="00C5114C">
              <w:t>Ändringsförslag</w:t>
            </w:r>
          </w:p>
        </w:tc>
      </w:tr>
      <w:tr w14:paraId="5D4AA70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A8CB325" w14:textId="77777777">
            <w:pPr>
              <w:pStyle w:val="Normal6a"/>
            </w:pPr>
            <w:r w:rsidRPr="00C5114C">
              <w:t>2.</w:t>
            </w:r>
            <w:r w:rsidRPr="00C5114C">
              <w:tab/>
              <w:t>Medlemsstaterna ska säkerställa att tjänstepensionsinstitut, om medlemmarna bär investeringsrisk, bedömer den långsiktiga risken ur medlemmarnas och förmånstagarnas perspektiv, inbegripet</w:t>
            </w:r>
          </w:p>
        </w:tc>
        <w:tc>
          <w:tcPr>
            <w:tcW w:w="4876" w:type="dxa"/>
            <w:tcBorders>
              <w:top w:val="nil"/>
              <w:left w:val="nil"/>
              <w:bottom w:val="nil"/>
              <w:right w:val="nil"/>
            </w:tcBorders>
          </w:tcPr>
          <w:p w:rsidR="002117DC" w:rsidRPr="00C5114C" w:rsidP="00281717" w14:paraId="52C150EE" w14:textId="77777777">
            <w:pPr>
              <w:pStyle w:val="Normal6a"/>
            </w:pPr>
            <w:r w:rsidRPr="00C5114C">
              <w:t>2.</w:t>
            </w:r>
            <w:r w:rsidRPr="00C5114C">
              <w:tab/>
              <w:t>Medlemsstaterna ska säkerställa att tjänstepensionsinstitut, om medlemmarna bär investeringsrisk</w:t>
            </w:r>
            <w:r w:rsidRPr="00C5114C">
              <w:rPr>
                <w:b/>
                <w:i/>
              </w:rPr>
              <w:t>, och i den utsträckning som tjänstepensionsinstitutet ansvarar för de relevanta investeringsalternativen eller standardalternativen, eller den relevanta investeringsstrategin</w:t>
            </w:r>
            <w:r w:rsidRPr="00C5114C">
              <w:t>, bedömer den långsiktiga risken ur medlemmarnas och förmånstagarnas perspektiv, inbegripet</w:t>
            </w:r>
          </w:p>
        </w:tc>
      </w:tr>
    </w:tbl>
    <w:p w:rsidR="002117DC" w:rsidRPr="00C5114C" w:rsidP="002117DC" w14:paraId="13F6BF5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C163EFE"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7C7B9BCB" w14:textId="77777777">
      <w:pPr>
        <w:pStyle w:val="AmJustText"/>
      </w:pPr>
      <w:r w:rsidRPr="00C5114C">
        <w:t>Ändringarna av artikel 44b klargör att tjänstepensionsinstitut inte kan åläggas att bedöma, anpassa eller ta ansvar för delar av en pensionsplan som fastställs i nationell lagstiftning, i kollektivavtal, genom planregler eller av arbetsmarknadens parter. I sådana planer kan tjänstepensionsinstitutet ha en begränsad administrativ roll och sakna rättslig befogenhet att ändra planens struktur eller utformning. I ändringsförslaget behålls tjänstepensionsinstitutets ansvar för en korrekt förvaltning inom ramen för dess mandat, samtidigt som den nationella social- och arbetsrätten respekteras.</w:t>
      </w:r>
    </w:p>
    <w:p w:rsidR="002117DC" w:rsidRPr="00C5114C" w:rsidP="002117DC" w14:paraId="2D14AEF6" w14:textId="77777777">
      <w:r w:rsidRPr="00C5114C">
        <w:rPr>
          <w:rStyle w:val="HideTWBExt"/>
        </w:rPr>
        <w:t>&lt;/Amend&gt;</w:t>
      </w:r>
    </w:p>
    <w:p w:rsidR="002117DC" w:rsidRPr="00C5114C" w:rsidP="002117DC" w14:paraId="20C66E5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500</w:t>
      </w:r>
      <w:r w:rsidRPr="00C5114C">
        <w:rPr>
          <w:rStyle w:val="HideTWBExt"/>
          <w:b w:val="0"/>
        </w:rPr>
        <w:t>&lt;/NumAm&gt;</w:t>
      </w:r>
    </w:p>
    <w:p w:rsidR="002117DC" w:rsidRPr="00C5114C" w:rsidP="002117DC" w14:paraId="77830A44"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792DC1AB" w14:textId="77777777">
      <w:pPr>
        <w:pStyle w:val="NormalBold"/>
      </w:pPr>
      <w:r w:rsidRPr="00C5114C">
        <w:rPr>
          <w:rStyle w:val="HideTWBExt"/>
          <w:b w:val="0"/>
        </w:rPr>
        <w:t>&lt;/RepeatBlock-By&gt;</w:t>
      </w:r>
    </w:p>
    <w:p w:rsidR="002117DC" w:rsidRPr="00C5114C" w:rsidP="002117DC" w14:paraId="6B6BBDC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F5C2A20"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2DC8D555" w14:textId="77777777">
      <w:r w:rsidRPr="00C5114C">
        <w:rPr>
          <w:rStyle w:val="HideTWBExt"/>
        </w:rPr>
        <w:t>&lt;DocAmend2&gt;</w:t>
      </w:r>
      <w:r w:rsidRPr="00C5114C">
        <w:t>Direktiv (EU) 2016/2341</w:t>
      </w:r>
      <w:r w:rsidRPr="00C5114C">
        <w:rPr>
          <w:rStyle w:val="HideTWBExt"/>
        </w:rPr>
        <w:t>&lt;/DocAmend2&gt;</w:t>
      </w:r>
    </w:p>
    <w:p w:rsidR="002117DC" w:rsidRPr="00C5114C" w:rsidP="002117DC" w14:paraId="0CACF134" w14:textId="77777777">
      <w:r w:rsidRPr="00C5114C">
        <w:rPr>
          <w:rStyle w:val="HideTWBExt"/>
        </w:rPr>
        <w:t>&lt;Article2&gt;</w:t>
      </w:r>
      <w:r w:rsidRPr="00C5114C">
        <w:t>Artikel 44b – punkt 2a – inledningen</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FE7D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1AE0AC4" w14:textId="77777777"/>
        </w:tc>
      </w:tr>
      <w:tr w14:paraId="1BBA8D5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4CE908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38C62E3" w14:textId="77777777">
            <w:pPr>
              <w:pStyle w:val="AmColumnHeading"/>
            </w:pPr>
            <w:r w:rsidRPr="00C5114C">
              <w:t>Ändringsförslag</w:t>
            </w:r>
          </w:p>
        </w:tc>
      </w:tr>
      <w:tr w14:paraId="7DDC8E1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ECDD5AA" w14:textId="77777777">
            <w:pPr>
              <w:pStyle w:val="Normal6a"/>
            </w:pPr>
            <w:r w:rsidRPr="00C5114C">
              <w:t>2.</w:t>
            </w:r>
            <w:r w:rsidRPr="00C5114C">
              <w:tab/>
              <w:t>Medlemsstaterna ska säkerställa att tjänstepensionsinstitut, om medlemmarna bär investeringsrisk, bedömer den långsiktiga risken ur medlemmarnas och förmånstagarnas perspektiv, inbegripet</w:t>
            </w:r>
          </w:p>
        </w:tc>
        <w:tc>
          <w:tcPr>
            <w:tcW w:w="4876" w:type="dxa"/>
            <w:tcBorders>
              <w:top w:val="nil"/>
              <w:left w:val="nil"/>
              <w:bottom w:val="nil"/>
              <w:right w:val="nil"/>
            </w:tcBorders>
          </w:tcPr>
          <w:p w:rsidR="002117DC" w:rsidRPr="00C5114C" w:rsidP="00281717" w14:paraId="198AD365" w14:textId="77777777">
            <w:pPr>
              <w:pStyle w:val="Normal6a"/>
            </w:pPr>
            <w:r w:rsidRPr="00C5114C">
              <w:t>2.</w:t>
            </w:r>
            <w:r w:rsidRPr="00C5114C">
              <w:tab/>
              <w:t>Medlemsstaterna ska säkerställa att tjänstepensionsinstitut, om medlemmarna bär investeringsrisk, bedömer den långsiktiga risken</w:t>
            </w:r>
            <w:r w:rsidRPr="00C5114C">
              <w:rPr>
                <w:b/>
                <w:i/>
              </w:rPr>
              <w:t>, med beaktande av eventuell kollektiv riskdelning, i tillämpliga fall,</w:t>
            </w:r>
            <w:r w:rsidRPr="00C5114C">
              <w:t xml:space="preserve"> ur medlemmarnas och förmånstagarnas perspektiv, inbegripet</w:t>
            </w:r>
          </w:p>
        </w:tc>
      </w:tr>
    </w:tbl>
    <w:p w:rsidR="002117DC" w:rsidRPr="00C5114C" w:rsidP="002117DC" w14:paraId="11444F1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49A0DEE" w14:textId="77777777">
      <w:r w:rsidRPr="00C5114C">
        <w:rPr>
          <w:rStyle w:val="HideTWBExt"/>
        </w:rPr>
        <w:t>&lt;/Amend&gt;</w:t>
      </w:r>
    </w:p>
    <w:p w:rsidR="002117DC" w:rsidRPr="00C5114C" w:rsidP="002117DC" w14:paraId="48C202D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501</w:t>
      </w:r>
      <w:r w:rsidRPr="00C5114C">
        <w:rPr>
          <w:rStyle w:val="HideTWBExt"/>
          <w:b w:val="0"/>
        </w:rPr>
        <w:t>&lt;/NumAm&gt;</w:t>
      </w:r>
    </w:p>
    <w:p w:rsidR="002117DC" w:rsidRPr="00C5114C" w:rsidP="002117DC" w14:paraId="55F35D33" w14:textId="77777777">
      <w:pPr>
        <w:pStyle w:val="NormalBold"/>
      </w:pPr>
      <w:r w:rsidRPr="00C5114C">
        <w:rPr>
          <w:rStyle w:val="HideTWBExt"/>
          <w:b w:val="0"/>
        </w:rPr>
        <w:t>&lt;RepeatBlock-By&gt;&lt;Members&gt;</w:t>
      </w:r>
      <w:r w:rsidRPr="00C5114C">
        <w:t>Damian Boeselager</w:t>
      </w:r>
      <w:r w:rsidRPr="00C5114C">
        <w:rPr>
          <w:rStyle w:val="HideTWBExt"/>
          <w:b w:val="0"/>
        </w:rPr>
        <w:t>&lt;/Members&gt;</w:t>
      </w:r>
    </w:p>
    <w:p w:rsidR="002117DC" w:rsidRPr="00C5114C" w:rsidP="002117DC" w14:paraId="744B53BA" w14:textId="77777777">
      <w:pPr>
        <w:pStyle w:val="NormalBold"/>
      </w:pPr>
      <w:r w:rsidRPr="00C5114C">
        <w:rPr>
          <w:rStyle w:val="HideTWBExt"/>
          <w:b w:val="0"/>
        </w:rPr>
        <w:t>&lt;/RepeatBlock-By&gt;</w:t>
      </w:r>
    </w:p>
    <w:p w:rsidR="002117DC" w:rsidRPr="00C5114C" w:rsidP="002117DC" w14:paraId="08D7FD7C"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1243BB6"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4613A1C3" w14:textId="77777777">
      <w:r w:rsidRPr="00C5114C">
        <w:rPr>
          <w:rStyle w:val="HideTWBExt"/>
        </w:rPr>
        <w:t>&lt;DocAmend2&gt;</w:t>
      </w:r>
      <w:r w:rsidRPr="00C5114C">
        <w:t>Direktiv (EU) 2016/2341</w:t>
      </w:r>
      <w:r w:rsidRPr="00C5114C">
        <w:rPr>
          <w:rStyle w:val="HideTWBExt"/>
        </w:rPr>
        <w:t>&lt;/DocAmend2&gt;</w:t>
      </w:r>
    </w:p>
    <w:p w:rsidR="002117DC" w:rsidRPr="00C5114C" w:rsidP="002117DC" w14:paraId="7A319E36" w14:textId="77777777">
      <w:r w:rsidRPr="00C5114C">
        <w:rPr>
          <w:rStyle w:val="HideTWBExt"/>
        </w:rPr>
        <w:t>&lt;Article2&gt;</w:t>
      </w:r>
      <w:r w:rsidRPr="00C5114C">
        <w:t>Artikel 44b – punkt 2a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01149"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C8F7ECB" w14:textId="77777777"/>
        </w:tc>
      </w:tr>
      <w:tr w14:paraId="168474F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5A3C15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63CD356" w14:textId="77777777">
            <w:pPr>
              <w:pStyle w:val="AmColumnHeading"/>
            </w:pPr>
            <w:r w:rsidRPr="00C5114C">
              <w:t>Ändringsförslag</w:t>
            </w:r>
          </w:p>
        </w:tc>
      </w:tr>
      <w:tr w14:paraId="145515C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2870E33" w14:textId="77777777">
            <w:pPr>
              <w:pStyle w:val="Normal6a"/>
            </w:pPr>
          </w:p>
        </w:tc>
        <w:tc>
          <w:tcPr>
            <w:tcW w:w="4876" w:type="dxa"/>
            <w:tcBorders>
              <w:top w:val="nil"/>
              <w:left w:val="nil"/>
              <w:bottom w:val="nil"/>
              <w:right w:val="nil"/>
            </w:tcBorders>
          </w:tcPr>
          <w:p w:rsidR="002117DC" w:rsidRPr="00C5114C" w:rsidP="00281717" w14:paraId="4238B3C3" w14:textId="77777777">
            <w:pPr>
              <w:pStyle w:val="Normal6a"/>
            </w:pPr>
            <w:r w:rsidRPr="00C5114C">
              <w:rPr>
                <w:b/>
                <w:i/>
              </w:rPr>
              <w:t>2a.</w:t>
            </w:r>
            <w:r w:rsidRPr="00C5114C">
              <w:tab/>
            </w:r>
            <w:r w:rsidRPr="00C5114C">
              <w:rPr>
                <w:b/>
                <w:i/>
              </w:rPr>
              <w:t>När det gäller planer enligt vilka medlemmarna bär investeringsrisken ska medlemsstaterna kräva att tjänstepensionsinstituten säkerställer att det, när en medlem blir berättigad till pensionsförmåner, finns minst en möjlighet enligt vilken dessa förmåner helt eller delvis betalas ut som en regelbunden inkomst.</w:t>
            </w:r>
          </w:p>
        </w:tc>
      </w:tr>
      <w:tr w14:paraId="5ED0617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F31809C" w14:textId="77777777">
            <w:pPr>
              <w:pStyle w:val="Normal6a"/>
            </w:pPr>
          </w:p>
        </w:tc>
        <w:tc>
          <w:tcPr>
            <w:tcW w:w="4876" w:type="dxa"/>
            <w:tcBorders>
              <w:top w:val="nil"/>
              <w:left w:val="nil"/>
              <w:bottom w:val="nil"/>
              <w:right w:val="nil"/>
            </w:tcBorders>
          </w:tcPr>
          <w:p w:rsidR="002117DC" w:rsidRPr="00C5114C" w:rsidP="00281717" w14:paraId="491FAA2D" w14:textId="77777777">
            <w:pPr>
              <w:pStyle w:val="Normal6a"/>
            </w:pPr>
            <w:r w:rsidRPr="00C5114C">
              <w:rPr>
                <w:b/>
                <w:i/>
              </w:rPr>
              <w:t>Om det finns mer än en betalningsform ska tjänstepensionsinstitutet tillåta medlemmen att kostnadsfritt välja eller ändra den form i vilken förmånerna tas ut, senast i början av utbetalningsfasen och minst ett år före den dagen.</w:t>
            </w:r>
          </w:p>
        </w:tc>
      </w:tr>
    </w:tbl>
    <w:p w:rsidR="002117DC" w:rsidRPr="00C5114C" w:rsidP="002117DC" w14:paraId="7B37889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C7EEBF5"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4C2EE25B" w14:textId="77777777">
      <w:pPr>
        <w:pStyle w:val="AmJustText"/>
      </w:pPr>
      <w:r w:rsidRPr="00C5114C">
        <w:t>Medlemmarna måste hantera livfallsrisken individuellt utan de försäkringstekniska verktygen för att göra detta. Detta ändringsförslag säkerställer att det finns minst ett alternativ med regelbundna intäkter för att återställa en grundläggande försäkringslogik utan att föreskriva produkten. Regeln om fritt val och fritt byte förhindrar fientlig produktdesign och inlåsning.</w:t>
      </w:r>
    </w:p>
    <w:p w:rsidR="002117DC" w:rsidRPr="00C5114C" w:rsidP="002117DC" w14:paraId="3DAE9A6B" w14:textId="77777777">
      <w:r w:rsidRPr="00C5114C">
        <w:rPr>
          <w:rStyle w:val="HideTWBExt"/>
        </w:rPr>
        <w:t>&lt;/Amend&gt;</w:t>
      </w:r>
    </w:p>
    <w:p w:rsidR="002117DC" w:rsidRPr="00C5114C" w:rsidP="002117DC" w14:paraId="162F75D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502</w:t>
      </w:r>
      <w:r w:rsidRPr="00C5114C">
        <w:rPr>
          <w:rStyle w:val="HideTWBExt"/>
          <w:b w:val="0"/>
        </w:rPr>
        <w:t>&lt;/NumAm&gt;</w:t>
      </w:r>
    </w:p>
    <w:p w:rsidR="002117DC" w:rsidRPr="00C5114C" w:rsidP="002117DC" w14:paraId="35C833F0"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5C7D4392" w14:textId="77777777">
      <w:pPr>
        <w:pStyle w:val="NormalBold"/>
      </w:pPr>
      <w:r w:rsidRPr="00C5114C">
        <w:rPr>
          <w:rStyle w:val="HideTWBExt"/>
          <w:b w:val="0"/>
        </w:rPr>
        <w:t>&lt;/RepeatBlock-By&gt;</w:t>
      </w:r>
    </w:p>
    <w:p w:rsidR="002117DC" w:rsidRPr="00C5114C" w:rsidP="002117DC" w14:paraId="4C96198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55DE938"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6EC8E461" w14:textId="77777777">
      <w:r w:rsidRPr="00C5114C">
        <w:rPr>
          <w:rStyle w:val="HideTWBExt"/>
        </w:rPr>
        <w:t>&lt;DocAmend2&gt;</w:t>
      </w:r>
      <w:r w:rsidRPr="00C5114C">
        <w:t>Direktiv (EU) 2016/2341</w:t>
      </w:r>
      <w:r w:rsidRPr="00C5114C">
        <w:rPr>
          <w:rStyle w:val="HideTWBExt"/>
        </w:rPr>
        <w:t>&lt;/DocAmend2&gt;</w:t>
      </w:r>
    </w:p>
    <w:p w:rsidR="002117DC" w:rsidRPr="00C5114C" w:rsidP="002117DC" w14:paraId="2BEE51AE" w14:textId="77777777">
      <w:r w:rsidRPr="00C5114C">
        <w:rPr>
          <w:rStyle w:val="HideTWBExt"/>
        </w:rPr>
        <w:t>&lt;Article2&gt;</w:t>
      </w:r>
      <w:r w:rsidRPr="00C5114C">
        <w:t>Artikel 44c – punkt 7a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1E268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0C03E2D" w14:textId="77777777"/>
        </w:tc>
      </w:tr>
      <w:tr w14:paraId="4C8CECD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1B7FAE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A215A2A" w14:textId="77777777">
            <w:pPr>
              <w:pStyle w:val="AmColumnHeading"/>
            </w:pPr>
            <w:r w:rsidRPr="00C5114C">
              <w:t>Ändringsförslag</w:t>
            </w:r>
          </w:p>
        </w:tc>
      </w:tr>
      <w:tr w14:paraId="0F06D1E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5664640" w14:textId="77777777">
            <w:pPr>
              <w:pStyle w:val="Normal6a"/>
            </w:pPr>
          </w:p>
        </w:tc>
        <w:tc>
          <w:tcPr>
            <w:tcW w:w="4876" w:type="dxa"/>
            <w:tcBorders>
              <w:top w:val="nil"/>
              <w:left w:val="nil"/>
              <w:bottom w:val="nil"/>
              <w:right w:val="nil"/>
            </w:tcBorders>
          </w:tcPr>
          <w:p w:rsidR="002117DC" w:rsidRPr="00C5114C" w:rsidP="00281717" w14:paraId="4FA1D8CB" w14:textId="77777777">
            <w:pPr>
              <w:pStyle w:val="Normal6a"/>
            </w:pPr>
            <w:r w:rsidRPr="00C5114C">
              <w:rPr>
                <w:b/>
                <w:i/>
              </w:rPr>
              <w:t>7a.</w:t>
            </w:r>
            <w:r w:rsidRPr="00C5114C">
              <w:tab/>
            </w:r>
            <w:r w:rsidRPr="00C5114C">
              <w:rPr>
                <w:b/>
                <w:i/>
              </w:rPr>
              <w:t>Trots vad som sägs i punkterna 1–7 kan medlemsstaterna anse att befintliga nationella prövningsmekanismer, inbegripet mekanismer som involverar arbetsmarknadens parter, uppfyller kraven i denna artikel, om sådana mekanismer ger en likvärdig skyddsnivå och förhindrar onödigt dubbelarbete.</w:t>
            </w:r>
          </w:p>
        </w:tc>
      </w:tr>
    </w:tbl>
    <w:p w:rsidR="002117DC" w:rsidRPr="00C5114C" w:rsidP="002117DC" w14:paraId="13AEF21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98B3E05"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2DD7067B" w14:textId="77777777">
      <w:pPr>
        <w:pStyle w:val="AmJustText"/>
      </w:pPr>
      <w:r w:rsidRPr="00C5114C">
        <w:t>Medlemsstaterna bör kunna upprätthålla effektiva nationella prövningsmekanismer, inbegripet sådana som involverar arbetsmarknadens parter, om de ger likvärdigt skydd. De nya kraven bör inte skapa onödigt dubbelarbete eller onödiga administrativa bördor.</w:t>
      </w:r>
    </w:p>
    <w:p w:rsidR="002117DC" w:rsidRPr="00C5114C" w:rsidP="002117DC" w14:paraId="2D206D28" w14:textId="77777777">
      <w:r w:rsidRPr="00C5114C">
        <w:rPr>
          <w:rStyle w:val="HideTWBExt"/>
        </w:rPr>
        <w:t>&lt;/Amend&gt;</w:t>
      </w:r>
    </w:p>
    <w:p w:rsidR="002117DC" w:rsidRPr="00C5114C" w:rsidP="002117DC" w14:paraId="6115852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503</w:t>
      </w:r>
      <w:r w:rsidRPr="00C5114C">
        <w:rPr>
          <w:rStyle w:val="HideTWBExt"/>
          <w:b w:val="0"/>
        </w:rPr>
        <w:t>&lt;/NumAm&gt;</w:t>
      </w:r>
    </w:p>
    <w:p w:rsidR="002117DC" w:rsidRPr="00C5114C" w:rsidP="002117DC" w14:paraId="11A2792C"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210F4974" w14:textId="77777777">
      <w:pPr>
        <w:pStyle w:val="NormalBold"/>
      </w:pPr>
      <w:r w:rsidRPr="00C5114C">
        <w:rPr>
          <w:rStyle w:val="HideTWBExt"/>
          <w:b w:val="0"/>
        </w:rPr>
        <w:t>&lt;/RepeatBlock-By&gt;</w:t>
      </w:r>
    </w:p>
    <w:p w:rsidR="002117DC" w:rsidRPr="00C5114C" w:rsidP="002117DC" w14:paraId="6281B10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470EA67"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1ADD463D" w14:textId="77777777">
      <w:r w:rsidRPr="00C5114C">
        <w:rPr>
          <w:rStyle w:val="HideTWBExt"/>
        </w:rPr>
        <w:t>&lt;DocAmend2&gt;</w:t>
      </w:r>
      <w:r w:rsidRPr="00C5114C">
        <w:t>Direktiv (EU) 2016/2341</w:t>
      </w:r>
      <w:r w:rsidRPr="00C5114C">
        <w:rPr>
          <w:rStyle w:val="HideTWBExt"/>
        </w:rPr>
        <w:t>&lt;/DocAmend2&gt;</w:t>
      </w:r>
    </w:p>
    <w:p w:rsidR="002117DC" w:rsidRPr="00C5114C" w:rsidP="002117DC" w14:paraId="35DC5D50" w14:textId="77777777">
      <w:r w:rsidRPr="00C5114C">
        <w:rPr>
          <w:rStyle w:val="HideTWBExt"/>
        </w:rPr>
        <w:t>&lt;Article2&gt;</w:t>
      </w:r>
      <w:r w:rsidRPr="00C5114C">
        <w:t>Artikel 44c – punkt 7a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B8464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1F4A705" w14:textId="77777777"/>
        </w:tc>
      </w:tr>
      <w:tr w14:paraId="1370CE5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56DEFDC"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5979661" w14:textId="77777777">
            <w:pPr>
              <w:pStyle w:val="AmColumnHeading"/>
            </w:pPr>
            <w:r w:rsidRPr="00C5114C">
              <w:t>Ändringsförslag</w:t>
            </w:r>
          </w:p>
        </w:tc>
      </w:tr>
      <w:tr w14:paraId="222EEE4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9A8EE44" w14:textId="77777777">
            <w:pPr>
              <w:pStyle w:val="Normal6a"/>
            </w:pPr>
          </w:p>
        </w:tc>
        <w:tc>
          <w:tcPr>
            <w:tcW w:w="4876" w:type="dxa"/>
            <w:tcBorders>
              <w:top w:val="nil"/>
              <w:left w:val="nil"/>
              <w:bottom w:val="nil"/>
              <w:right w:val="nil"/>
            </w:tcBorders>
          </w:tcPr>
          <w:p w:rsidR="002117DC" w:rsidRPr="00C5114C" w:rsidP="00281717" w14:paraId="10C9A0EA" w14:textId="77777777">
            <w:pPr>
              <w:pStyle w:val="Normal6a"/>
            </w:pPr>
            <w:r w:rsidRPr="00C5114C">
              <w:rPr>
                <w:b/>
                <w:i/>
              </w:rPr>
              <w:t>7a.</w:t>
            </w:r>
            <w:r w:rsidRPr="00C5114C">
              <w:tab/>
            </w:r>
            <w:r w:rsidRPr="00C5114C">
              <w:rPr>
                <w:b/>
                <w:i/>
              </w:rPr>
              <w:t>Trots vad som sägs i punkterna 1–7 kan medlemsstaterna anse att befintliga nationella prövningsförfaranden, inbegripet mekanismer som involverar arbetsmarknadens parter, uppfyller de skyldigheter som anges i denna artikel, om dessa förfaranden ger en likvärdig skyddsnivå och förhindrar onödigt dubbelarbete.</w:t>
            </w:r>
          </w:p>
        </w:tc>
      </w:tr>
    </w:tbl>
    <w:p w:rsidR="002117DC" w:rsidRPr="00C5114C" w:rsidP="002117DC" w14:paraId="7D78C9C6"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DE1ADEA" w14:textId="77777777">
      <w:r w:rsidRPr="00C5114C">
        <w:rPr>
          <w:rStyle w:val="HideTWBExt"/>
        </w:rPr>
        <w:t>&lt;/Amend&gt;</w:t>
      </w:r>
    </w:p>
    <w:p w:rsidR="002117DC" w:rsidRPr="00C5114C" w:rsidP="002117DC" w14:paraId="389D19F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504</w:t>
      </w:r>
      <w:r w:rsidRPr="00C5114C">
        <w:rPr>
          <w:rStyle w:val="HideTWBExt"/>
          <w:b w:val="0"/>
        </w:rPr>
        <w:t>&lt;/NumAm&gt;</w:t>
      </w:r>
    </w:p>
    <w:p w:rsidR="002117DC" w:rsidRPr="00C5114C" w:rsidP="002117DC" w14:paraId="7DFAF5F8"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1FBB1CFD" w14:textId="77777777">
      <w:pPr>
        <w:pStyle w:val="NormalBold"/>
      </w:pPr>
      <w:r w:rsidRPr="00C5114C">
        <w:rPr>
          <w:rStyle w:val="HideTWBExt"/>
          <w:b w:val="0"/>
        </w:rPr>
        <w:t>&lt;/RepeatBlock-By&gt;</w:t>
      </w:r>
    </w:p>
    <w:p w:rsidR="002117DC" w:rsidRPr="00C5114C" w:rsidP="002117DC" w14:paraId="6853CCF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1EBA66D"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785C9D5A" w14:textId="77777777">
      <w:r w:rsidRPr="00C5114C">
        <w:rPr>
          <w:rStyle w:val="HideTWBExt"/>
        </w:rPr>
        <w:t>&lt;DocAmend2&gt;</w:t>
      </w:r>
      <w:r w:rsidRPr="00C5114C">
        <w:t>Direktiv (EU) 2016/2341</w:t>
      </w:r>
      <w:r w:rsidRPr="00C5114C">
        <w:rPr>
          <w:rStyle w:val="HideTWBExt"/>
        </w:rPr>
        <w:t>&lt;/DocAmend2&gt;</w:t>
      </w:r>
    </w:p>
    <w:p w:rsidR="002117DC" w:rsidRPr="00C5114C" w:rsidP="002117DC" w14:paraId="140D8C58" w14:textId="77777777">
      <w:r w:rsidRPr="00C5114C">
        <w:rPr>
          <w:rStyle w:val="HideTWBExt"/>
        </w:rPr>
        <w:t>&lt;Article2&gt;</w:t>
      </w:r>
      <w:r w:rsidRPr="00C5114C">
        <w:t>Artikel 44d – punkt 2a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91EEE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6CDCF2D" w14:textId="77777777"/>
        </w:tc>
      </w:tr>
      <w:tr w14:paraId="1D852FC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987E46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D52D368" w14:textId="77777777">
            <w:pPr>
              <w:pStyle w:val="AmColumnHeading"/>
            </w:pPr>
            <w:r w:rsidRPr="00C5114C">
              <w:t>Ändringsförslag</w:t>
            </w:r>
          </w:p>
        </w:tc>
      </w:tr>
      <w:tr w14:paraId="3EEF92B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987780F" w14:textId="77777777">
            <w:pPr>
              <w:pStyle w:val="Normal6a"/>
            </w:pPr>
          </w:p>
        </w:tc>
        <w:tc>
          <w:tcPr>
            <w:tcW w:w="4876" w:type="dxa"/>
            <w:tcBorders>
              <w:top w:val="nil"/>
              <w:left w:val="nil"/>
              <w:bottom w:val="nil"/>
              <w:right w:val="nil"/>
            </w:tcBorders>
          </w:tcPr>
          <w:p w:rsidR="002117DC" w:rsidRPr="00C5114C" w:rsidP="00281717" w14:paraId="7D158DD8" w14:textId="77777777">
            <w:pPr>
              <w:pStyle w:val="Normal6a"/>
            </w:pPr>
            <w:r w:rsidRPr="00C5114C">
              <w:rPr>
                <w:b/>
                <w:i/>
              </w:rPr>
              <w:t>2a.</w:t>
            </w:r>
            <w:r w:rsidRPr="00C5114C">
              <w:tab/>
            </w:r>
            <w:r w:rsidRPr="00C5114C">
              <w:rPr>
                <w:b/>
                <w:i/>
              </w:rPr>
              <w:t>Som ett undantag från punkterna 1 och 2 får medlemsstaterna föreskriva att befintliga nationella ramar för prövning, inbegripet de ramar som inrättats och förvaltas av arbetsmarknadens parter, uppfyller kraven i denna artikel.</w:t>
            </w:r>
          </w:p>
        </w:tc>
      </w:tr>
    </w:tbl>
    <w:p w:rsidR="002117DC" w:rsidRPr="00C5114C" w:rsidP="002117DC" w14:paraId="07DCBBC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A1C3202" w14:textId="77777777">
      <w:r w:rsidRPr="00C5114C">
        <w:rPr>
          <w:rStyle w:val="HideTWBExt"/>
        </w:rPr>
        <w:t>&lt;/Amend&gt;</w:t>
      </w:r>
    </w:p>
    <w:p w:rsidR="002117DC" w:rsidRPr="00C5114C" w:rsidP="002117DC" w14:paraId="6BF1815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505</w:t>
      </w:r>
      <w:r w:rsidRPr="00C5114C">
        <w:rPr>
          <w:rStyle w:val="HideTWBExt"/>
          <w:b w:val="0"/>
        </w:rPr>
        <w:t>&lt;/NumAm&gt;</w:t>
      </w:r>
    </w:p>
    <w:p w:rsidR="002117DC" w:rsidRPr="00C5114C" w:rsidP="002117DC" w14:paraId="2AFB62C9"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090988D2" w14:textId="77777777">
      <w:pPr>
        <w:pStyle w:val="NormalBold"/>
      </w:pPr>
      <w:r w:rsidRPr="00C5114C">
        <w:rPr>
          <w:rStyle w:val="HideTWBExt"/>
          <w:b w:val="0"/>
        </w:rPr>
        <w:t>&lt;/RepeatBlock-By&gt;</w:t>
      </w:r>
    </w:p>
    <w:p w:rsidR="002117DC" w:rsidRPr="00C5114C" w:rsidP="002117DC" w14:paraId="4DD2A4EC"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50DDA43"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1F7AFEBB" w14:textId="77777777">
      <w:r w:rsidRPr="00C5114C">
        <w:rPr>
          <w:rStyle w:val="HideTWBExt"/>
        </w:rPr>
        <w:t>&lt;DocAmend2&gt;</w:t>
      </w:r>
      <w:r w:rsidRPr="00C5114C">
        <w:t>Direktiv (EU) 2016/2341</w:t>
      </w:r>
      <w:r w:rsidRPr="00C5114C">
        <w:rPr>
          <w:rStyle w:val="HideTWBExt"/>
        </w:rPr>
        <w:t>&lt;/DocAmend2&gt;</w:t>
      </w:r>
    </w:p>
    <w:p w:rsidR="002117DC" w:rsidRPr="00C5114C" w:rsidP="002117DC" w14:paraId="4C8AFCDD" w14:textId="77777777">
      <w:r w:rsidRPr="00C5114C">
        <w:rPr>
          <w:rStyle w:val="HideTWBExt"/>
        </w:rPr>
        <w:t>&lt;Article2&gt;</w:t>
      </w:r>
      <w:r w:rsidRPr="00C5114C">
        <w:t>Artikel 9 – punkt 3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848B09"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B137538" w14:textId="77777777"/>
        </w:tc>
      </w:tr>
      <w:tr w14:paraId="7264A27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BD699C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2D577E0" w14:textId="77777777">
            <w:pPr>
              <w:pStyle w:val="AmColumnHeading"/>
            </w:pPr>
            <w:r w:rsidRPr="00C5114C">
              <w:t>Ändringsförslag</w:t>
            </w:r>
          </w:p>
        </w:tc>
      </w:tr>
      <w:tr w14:paraId="226CC88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9B9A41F" w14:textId="77777777">
            <w:pPr>
              <w:pStyle w:val="Normal6a"/>
            </w:pPr>
          </w:p>
        </w:tc>
        <w:tc>
          <w:tcPr>
            <w:tcW w:w="4876" w:type="dxa"/>
            <w:tcBorders>
              <w:top w:val="nil"/>
              <w:left w:val="nil"/>
              <w:bottom w:val="nil"/>
              <w:right w:val="nil"/>
            </w:tcBorders>
          </w:tcPr>
          <w:p w:rsidR="002117DC" w:rsidRPr="00C5114C" w:rsidP="00281717" w14:paraId="01D9FA87" w14:textId="77777777">
            <w:pPr>
              <w:pStyle w:val="Normal6a"/>
            </w:pPr>
            <w:r w:rsidRPr="00C5114C">
              <w:rPr>
                <w:b/>
                <w:i/>
              </w:rPr>
              <w:t>2a.</w:t>
            </w:r>
            <w:r w:rsidRPr="00C5114C">
              <w:tab/>
            </w:r>
            <w:r w:rsidRPr="00C5114C">
              <w:rPr>
                <w:b/>
                <w:i/>
              </w:rPr>
              <w:t>Trots vad som sägs punkterna 1 och 2 får medlemsstaterna föreskriva att befintliga nationella ramar för prövning, inbegripet de ramar som inrättats och förvaltas av arbetsmarknadens parter, uppfyller kraven i denna artikel.</w:t>
            </w:r>
          </w:p>
        </w:tc>
      </w:tr>
    </w:tbl>
    <w:p w:rsidR="002117DC" w:rsidRPr="00C5114C" w:rsidP="002117DC" w14:paraId="42561227"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B033F9A" w14:textId="77777777">
      <w:r w:rsidRPr="00C5114C">
        <w:rPr>
          <w:rStyle w:val="HideTWBExt"/>
        </w:rPr>
        <w:t>&lt;/Amend&gt;</w:t>
      </w:r>
    </w:p>
    <w:p w:rsidR="002117DC" w:rsidRPr="00C5114C" w:rsidP="002117DC" w14:paraId="699B3BE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506</w:t>
      </w:r>
      <w:r w:rsidRPr="00C5114C">
        <w:rPr>
          <w:rStyle w:val="HideTWBExt"/>
          <w:b w:val="0"/>
        </w:rPr>
        <w:t>&lt;/NumAm&gt;</w:t>
      </w:r>
    </w:p>
    <w:p w:rsidR="002117DC" w:rsidRPr="00C5114C" w:rsidP="002117DC" w14:paraId="03552E70"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75E33049" w14:textId="77777777">
      <w:pPr>
        <w:pStyle w:val="NormalBold"/>
      </w:pPr>
      <w:r w:rsidRPr="00C5114C">
        <w:rPr>
          <w:rStyle w:val="HideTWBExt"/>
          <w:b w:val="0"/>
        </w:rPr>
        <w:t>&lt;/RepeatBlock-By&gt;</w:t>
      </w:r>
    </w:p>
    <w:p w:rsidR="002117DC" w:rsidRPr="00C5114C" w:rsidP="002117DC" w14:paraId="27C06A2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BB5B197" w14:textId="77777777">
      <w:pPr>
        <w:pStyle w:val="NormalBold"/>
      </w:pPr>
      <w:r w:rsidRPr="00C5114C">
        <w:rPr>
          <w:rStyle w:val="HideTWBExt"/>
          <w:b w:val="0"/>
        </w:rPr>
        <w:t>&lt;Article&gt;</w:t>
      </w:r>
      <w:r w:rsidRPr="00C5114C">
        <w:t>Artikel 1 – stycke 1 – led 45</w:t>
      </w:r>
      <w:r w:rsidRPr="00C5114C">
        <w:rPr>
          <w:rStyle w:val="HideTWBExt"/>
          <w:b w:val="0"/>
        </w:rPr>
        <w:t>&lt;/Article&gt;</w:t>
      </w:r>
    </w:p>
    <w:p w:rsidR="002117DC" w:rsidRPr="00C5114C" w:rsidP="002117DC" w14:paraId="246AA9A6" w14:textId="77777777">
      <w:r w:rsidRPr="00C5114C">
        <w:rPr>
          <w:rStyle w:val="HideTWBExt"/>
        </w:rPr>
        <w:t>&lt;DocAmend2&gt;</w:t>
      </w:r>
      <w:r w:rsidRPr="00C5114C">
        <w:t>Direktiv (EU) 2016/2341</w:t>
      </w:r>
      <w:r w:rsidRPr="00C5114C">
        <w:rPr>
          <w:rStyle w:val="HideTWBExt"/>
        </w:rPr>
        <w:t>&lt;/DocAmend2&gt;</w:t>
      </w:r>
    </w:p>
    <w:p w:rsidR="002117DC" w:rsidRPr="00C5114C" w:rsidP="002117DC" w14:paraId="2AFB1D32" w14:textId="77777777">
      <w:r w:rsidRPr="00C5114C">
        <w:rPr>
          <w:rStyle w:val="HideTWBExt"/>
        </w:rPr>
        <w:t>&lt;Article2&gt;</w:t>
      </w:r>
      <w:r w:rsidRPr="00C5114C">
        <w:t>Artikel 44e (ny)</w:t>
      </w:r>
      <w:r w:rsidRPr="00C5114C">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290C5" w14:textId="77777777" w:rsidTr="0028171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E9BE379" w14:textId="77777777"/>
        </w:tc>
      </w:tr>
      <w:tr w14:paraId="36C094BC" w14:textId="77777777" w:rsidTr="0028171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F289A2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3AD9F30" w14:textId="77777777">
            <w:pPr>
              <w:pStyle w:val="AmColumnHeading"/>
            </w:pPr>
            <w:r w:rsidRPr="00C5114C">
              <w:t>Ändringsförslag</w:t>
            </w:r>
          </w:p>
        </w:tc>
      </w:tr>
      <w:tr w14:paraId="7CAD1F42"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516AECA" w14:textId="77777777">
            <w:pPr>
              <w:pStyle w:val="Normal6a"/>
            </w:pPr>
          </w:p>
        </w:tc>
        <w:tc>
          <w:tcPr>
            <w:tcW w:w="4876" w:type="dxa"/>
            <w:tcBorders>
              <w:top w:val="nil"/>
              <w:left w:val="nil"/>
              <w:bottom w:val="nil"/>
              <w:right w:val="nil"/>
            </w:tcBorders>
          </w:tcPr>
          <w:p w:rsidR="002117DC" w:rsidRPr="00C5114C" w:rsidP="00281717" w14:paraId="223C4198" w14:textId="77777777">
            <w:pPr>
              <w:pStyle w:val="Normal6a"/>
            </w:pPr>
            <w:r w:rsidRPr="00C5114C">
              <w:rPr>
                <w:b/>
                <w:i/>
              </w:rPr>
              <w:t>Artikel 44e</w:t>
            </w:r>
          </w:p>
        </w:tc>
      </w:tr>
      <w:tr w14:paraId="2CE6466E"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8952C47" w14:textId="77777777">
            <w:pPr>
              <w:pStyle w:val="Normal6a"/>
            </w:pPr>
          </w:p>
        </w:tc>
        <w:tc>
          <w:tcPr>
            <w:tcW w:w="4876" w:type="dxa"/>
            <w:tcBorders>
              <w:top w:val="nil"/>
              <w:left w:val="nil"/>
              <w:bottom w:val="nil"/>
              <w:right w:val="nil"/>
            </w:tcBorders>
          </w:tcPr>
          <w:p w:rsidR="002117DC" w:rsidRPr="00C5114C" w:rsidP="00281717" w14:paraId="2DD058AA" w14:textId="77777777">
            <w:pPr>
              <w:pStyle w:val="Normal6a"/>
            </w:pPr>
            <w:r w:rsidRPr="00C5114C">
              <w:rPr>
                <w:b/>
                <w:i/>
              </w:rPr>
              <w:t>Skydd av upplupna pensionsrättigheter</w:t>
            </w:r>
          </w:p>
        </w:tc>
      </w:tr>
      <w:tr w14:paraId="39459F99"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928A72E" w14:textId="77777777">
            <w:pPr>
              <w:pStyle w:val="Normal6a"/>
            </w:pPr>
          </w:p>
        </w:tc>
        <w:tc>
          <w:tcPr>
            <w:tcW w:w="4876" w:type="dxa"/>
            <w:tcBorders>
              <w:top w:val="nil"/>
              <w:left w:val="nil"/>
              <w:bottom w:val="nil"/>
              <w:right w:val="nil"/>
            </w:tcBorders>
          </w:tcPr>
          <w:p w:rsidR="002117DC" w:rsidRPr="00C5114C" w:rsidP="00281717" w14:paraId="47A2528C" w14:textId="77777777">
            <w:pPr>
              <w:pStyle w:val="Normal6a"/>
            </w:pPr>
            <w:r w:rsidRPr="00C5114C">
              <w:rPr>
                <w:b/>
                <w:i/>
              </w:rPr>
              <w:t>Medlemsstaterna ska säkerställa att upplupna pensionsrättigheter och pensionsrättigheter för medlemmar och förmånstagare skyddas. Varje åtgärd som vidtas av ett tjänstepensionsinstitut som påverkar upplupna pensionsrättigheter, pensionsrättigheter eller pensionsförmåner ska vara vederbörligen motiverad, respektera kärnan i dessa rättigheter och följa proportionalitetsprincipen, i enlighet med unionsrätten.</w:t>
            </w:r>
          </w:p>
        </w:tc>
      </w:tr>
    </w:tbl>
    <w:p w:rsidR="002117DC" w:rsidRPr="00C5114C" w:rsidP="002117DC" w14:paraId="3F088926"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582451B"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D92FEA" w:rsidP="002117DC" w14:paraId="31A1EF88" w14:textId="77777777">
      <w:pPr>
        <w:pStyle w:val="AmJustText"/>
        <w:rPr>
          <w:lang w:val="en-GB"/>
        </w:rPr>
      </w:pPr>
      <w:r w:rsidRPr="00D92FEA">
        <w:rPr>
          <w:lang w:val="en-GB"/>
        </w:rPr>
        <w:t>In many Member States, a lack of trust of citizens in private entities managing their money and pensions is an important obstacle to the development of supplementary pension systems and IORPs. People prefer to rely on guaranteed (national) pensions rather than having their savings invested on capital markets. In addition, they need to be sure that any measures affecting their entitlements are justified and respect the essence of their rights. By explicitly including in the directive that citizens can be assured that their entitlements are protected, they will be more likely to support the establishment of IORPs and occupational pension schemes.</w:t>
      </w:r>
    </w:p>
    <w:p w:rsidR="002117DC" w:rsidRPr="00C5114C" w:rsidP="002117DC" w14:paraId="2C6EFC44" w14:textId="77777777">
      <w:r w:rsidRPr="00C5114C">
        <w:rPr>
          <w:rStyle w:val="HideTWBExt"/>
        </w:rPr>
        <w:t>&lt;/Amend&gt;</w:t>
      </w:r>
    </w:p>
    <w:p w:rsidR="002117DC" w:rsidRPr="00C5114C" w:rsidP="002117DC" w14:paraId="6DF69B1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507</w:t>
      </w:r>
      <w:r w:rsidRPr="00C5114C">
        <w:rPr>
          <w:rStyle w:val="HideTWBExt"/>
          <w:b w:val="0"/>
        </w:rPr>
        <w:t>&lt;/NumAm&gt;</w:t>
      </w:r>
    </w:p>
    <w:p w:rsidR="002117DC" w:rsidRPr="00C5114C" w:rsidP="002117DC" w14:paraId="28A7A355"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4231CAB9" w14:textId="77777777">
      <w:pPr>
        <w:pStyle w:val="NormalBold"/>
      </w:pPr>
      <w:r w:rsidRPr="00C5114C">
        <w:rPr>
          <w:rStyle w:val="HideTWBExt"/>
          <w:b w:val="0"/>
        </w:rPr>
        <w:t>&lt;/RepeatBlock-By&gt;</w:t>
      </w:r>
    </w:p>
    <w:p w:rsidR="002117DC" w:rsidRPr="00C5114C" w:rsidP="002117DC" w14:paraId="0B3AE2B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D175EB7" w14:textId="77777777">
      <w:pPr>
        <w:pStyle w:val="NormalBold"/>
      </w:pPr>
      <w:r w:rsidRPr="00C5114C">
        <w:rPr>
          <w:rStyle w:val="HideTWBExt"/>
          <w:b w:val="0"/>
        </w:rPr>
        <w:t>&lt;Article&gt;</w:t>
      </w:r>
      <w:r w:rsidRPr="00C5114C">
        <w:t>Artikel 1 – stycke 1 – led 52 – led a – inledningen</w:t>
      </w:r>
      <w:r w:rsidRPr="00C5114C">
        <w:rPr>
          <w:rStyle w:val="HideTWBExt"/>
          <w:b w:val="0"/>
        </w:rPr>
        <w:t>&lt;/Article&gt;</w:t>
      </w:r>
    </w:p>
    <w:p w:rsidR="002117DC" w:rsidRPr="00C5114C" w:rsidP="002117DC" w14:paraId="34997816" w14:textId="77777777">
      <w:r w:rsidRPr="00C5114C">
        <w:rPr>
          <w:rStyle w:val="HideTWBExt"/>
        </w:rPr>
        <w:t>&lt;DocAmend2&gt;</w:t>
      </w:r>
      <w:r w:rsidRPr="00C5114C">
        <w:t>Direktiv (EU) 2016/2341</w:t>
      </w:r>
      <w:r w:rsidRPr="00C5114C">
        <w:rPr>
          <w:rStyle w:val="HideTWBExt"/>
        </w:rPr>
        <w:t>&lt;/DocAmend2&gt;</w:t>
      </w:r>
    </w:p>
    <w:p w:rsidR="002117DC" w:rsidRPr="00C5114C" w:rsidP="002117DC" w14:paraId="7EA0A327" w14:textId="77777777">
      <w:r w:rsidRPr="00C5114C">
        <w:rPr>
          <w:rStyle w:val="HideTWBExt"/>
        </w:rPr>
        <w:t>&lt;Article2&gt;</w:t>
      </w:r>
      <w:r w:rsidRPr="00C5114C">
        <w:t>Artikel 48 – punkterna 1a och 1bt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F992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3A01417" w14:textId="77777777"/>
        </w:tc>
      </w:tr>
      <w:tr w14:paraId="06041EC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014906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FF430E1" w14:textId="77777777">
            <w:pPr>
              <w:pStyle w:val="AmColumnHeading"/>
            </w:pPr>
            <w:r w:rsidRPr="00C5114C">
              <w:t>Ändringsförslag</w:t>
            </w:r>
          </w:p>
        </w:tc>
      </w:tr>
      <w:tr w14:paraId="47017C7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71E6A13" w14:textId="77777777">
            <w:pPr>
              <w:pStyle w:val="Normal6a"/>
            </w:pPr>
            <w:r w:rsidRPr="00C5114C">
              <w:t>(a)</w:t>
            </w:r>
            <w:r w:rsidRPr="00C5114C">
              <w:tab/>
            </w:r>
            <w:r w:rsidRPr="00C5114C">
              <w:rPr>
                <w:b/>
                <w:bCs/>
                <w:i/>
                <w:iCs/>
              </w:rPr>
              <w:t>Följande punkter ska införas som punkterna</w:t>
            </w:r>
            <w:r w:rsidRPr="00C5114C">
              <w:t xml:space="preserve"> 1a </w:t>
            </w:r>
            <w:r w:rsidRPr="00C5114C">
              <w:rPr>
                <w:b/>
                <w:bCs/>
                <w:i/>
                <w:iCs/>
              </w:rPr>
              <w:t>och 1b</w:t>
            </w:r>
            <w:r w:rsidRPr="00C5114C">
              <w:t>:</w:t>
            </w:r>
          </w:p>
        </w:tc>
        <w:tc>
          <w:tcPr>
            <w:tcW w:w="4876" w:type="dxa"/>
            <w:tcBorders>
              <w:top w:val="nil"/>
              <w:left w:val="nil"/>
              <w:bottom w:val="nil"/>
              <w:right w:val="nil"/>
            </w:tcBorders>
          </w:tcPr>
          <w:p w:rsidR="002117DC" w:rsidRPr="00C5114C" w:rsidP="00281717" w14:paraId="14D83F4F" w14:textId="77777777">
            <w:pPr>
              <w:pStyle w:val="Normal6a"/>
            </w:pPr>
            <w:r w:rsidRPr="00C5114C">
              <w:t>(a)</w:t>
            </w:r>
            <w:r w:rsidRPr="00C5114C">
              <w:tab/>
            </w:r>
            <w:r w:rsidRPr="00C5114C">
              <w:rPr>
                <w:b/>
                <w:bCs/>
                <w:i/>
                <w:iCs/>
              </w:rPr>
              <w:t>Följande punkt ska införas</w:t>
            </w:r>
            <w:r w:rsidRPr="00C5114C">
              <w:t xml:space="preserve"> </w:t>
            </w:r>
            <w:r w:rsidRPr="00C5114C">
              <w:rPr>
                <w:b/>
                <w:bCs/>
                <w:i/>
                <w:iCs/>
              </w:rPr>
              <w:t>som punkt</w:t>
            </w:r>
            <w:r w:rsidRPr="00C5114C">
              <w:t xml:space="preserve"> 1a:</w:t>
            </w:r>
          </w:p>
        </w:tc>
      </w:tr>
    </w:tbl>
    <w:p w:rsidR="002117DC" w:rsidRPr="00C5114C" w:rsidP="002117DC" w14:paraId="1F108EA4"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593CDFE6" w14:textId="77777777">
      <w:r w:rsidRPr="00C5114C">
        <w:rPr>
          <w:rStyle w:val="HideTWBExt"/>
        </w:rPr>
        <w:t>&lt;/Amend&gt;</w:t>
      </w:r>
    </w:p>
    <w:p w:rsidR="002117DC" w:rsidRPr="00C5114C" w:rsidP="002117DC" w14:paraId="35BF008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508</w:t>
      </w:r>
      <w:r w:rsidRPr="00C5114C">
        <w:rPr>
          <w:rStyle w:val="HideTWBExt"/>
          <w:b w:val="0"/>
        </w:rPr>
        <w:t>&lt;/NumAm&gt;</w:t>
      </w:r>
    </w:p>
    <w:p w:rsidR="002117DC" w:rsidRPr="00C5114C" w:rsidP="002117DC" w14:paraId="7B8507F2"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398ED03E" w14:textId="77777777">
      <w:pPr>
        <w:pStyle w:val="NormalBold"/>
      </w:pPr>
      <w:r w:rsidRPr="00C5114C">
        <w:rPr>
          <w:rStyle w:val="HideTWBExt"/>
          <w:b w:val="0"/>
        </w:rPr>
        <w:t>&lt;/RepeatBlock-By&gt;</w:t>
      </w:r>
    </w:p>
    <w:p w:rsidR="002117DC" w:rsidRPr="00C5114C" w:rsidP="002117DC" w14:paraId="36D7A1C8"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9664589" w14:textId="77777777">
      <w:pPr>
        <w:pStyle w:val="NormalBold"/>
      </w:pPr>
      <w:r w:rsidRPr="00C5114C">
        <w:rPr>
          <w:rStyle w:val="HideTWBExt"/>
          <w:b w:val="0"/>
        </w:rPr>
        <w:t>&lt;Article&gt;</w:t>
      </w:r>
      <w:r w:rsidRPr="00C5114C">
        <w:t>Artikel 1 – stycke 1 – led 52 – led a</w:t>
      </w:r>
      <w:r w:rsidRPr="00C5114C">
        <w:rPr>
          <w:rStyle w:val="HideTWBExt"/>
          <w:b w:val="0"/>
        </w:rPr>
        <w:t>&lt;/Article&gt;</w:t>
      </w:r>
    </w:p>
    <w:p w:rsidR="002117DC" w:rsidRPr="00C5114C" w:rsidP="002117DC" w14:paraId="33863E03" w14:textId="77777777">
      <w:r w:rsidRPr="00C5114C">
        <w:rPr>
          <w:rStyle w:val="HideTWBExt"/>
        </w:rPr>
        <w:t>&lt;DocAmend2&gt;</w:t>
      </w:r>
      <w:r w:rsidRPr="00C5114C">
        <w:t>Direktiv (EU) 2016/2341</w:t>
      </w:r>
      <w:r w:rsidRPr="00C5114C">
        <w:rPr>
          <w:rStyle w:val="HideTWBExt"/>
        </w:rPr>
        <w:t>&lt;/DocAmend2&gt;</w:t>
      </w:r>
    </w:p>
    <w:p w:rsidR="002117DC" w:rsidRPr="00C5114C" w:rsidP="002117DC" w14:paraId="4005B721" w14:textId="77777777">
      <w:r w:rsidRPr="00C5114C">
        <w:rPr>
          <w:rStyle w:val="HideTWBExt"/>
        </w:rPr>
        <w:t>&lt;Article2&gt;</w:t>
      </w:r>
      <w:r w:rsidRPr="00C5114C">
        <w:t>Artikel 48 – punkt 1b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76A4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64F561D" w14:textId="77777777"/>
        </w:tc>
      </w:tr>
      <w:tr w14:paraId="49380D0D"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DA60F0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69B271B" w14:textId="77777777">
            <w:pPr>
              <w:pStyle w:val="AmColumnHeading"/>
            </w:pPr>
            <w:r w:rsidRPr="00C5114C">
              <w:t>Ändringsförslag</w:t>
            </w:r>
          </w:p>
        </w:tc>
      </w:tr>
      <w:tr w14:paraId="73CA351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6598830" w14:textId="77777777">
            <w:pPr>
              <w:pStyle w:val="Normal6a"/>
            </w:pPr>
            <w:r w:rsidRPr="00C5114C">
              <w:t>”1a.</w:t>
            </w:r>
            <w:r w:rsidRPr="00C5114C">
              <w:tab/>
              <w:t xml:space="preserve">Medlemsstaterna ska säkerställa att deras behöriga myndigheter </w:t>
            </w:r>
            <w:r w:rsidRPr="00C5114C">
              <w:rPr>
                <w:b/>
                <w:bCs/>
                <w:i/>
                <w:iCs/>
              </w:rPr>
              <w:t>har befogenhet att kräva in alla uppgifter som är nödvändiga för att utöva</w:t>
            </w:r>
            <w:r w:rsidRPr="00C5114C">
              <w:t xml:space="preserve"> tillsyn </w:t>
            </w:r>
            <w:r w:rsidRPr="00C5114C">
              <w:rPr>
                <w:b/>
                <w:bCs/>
                <w:i/>
                <w:iCs/>
              </w:rPr>
              <w:t>enligt artikel 50.</w:t>
            </w:r>
          </w:p>
        </w:tc>
        <w:tc>
          <w:tcPr>
            <w:tcW w:w="4876" w:type="dxa"/>
            <w:tcBorders>
              <w:top w:val="nil"/>
              <w:left w:val="nil"/>
              <w:bottom w:val="nil"/>
              <w:right w:val="nil"/>
            </w:tcBorders>
          </w:tcPr>
          <w:p w:rsidR="002117DC" w:rsidRPr="00C5114C" w:rsidP="00281717" w14:paraId="33CA5276" w14:textId="77777777">
            <w:pPr>
              <w:pStyle w:val="Normal6a"/>
            </w:pPr>
            <w:r w:rsidRPr="00C5114C">
              <w:t>”1a.</w:t>
            </w:r>
            <w:r w:rsidRPr="00C5114C">
              <w:tab/>
              <w:t xml:space="preserve">Medlemsstaterna ska säkerställa att deras behöriga myndigheter </w:t>
            </w:r>
            <w:r w:rsidRPr="00C5114C">
              <w:rPr>
                <w:b/>
                <w:bCs/>
                <w:i/>
                <w:iCs/>
              </w:rPr>
              <w:t>utövar sina tillsynsbefogenheter på ett tidsmässigt lämpligt, riskbaserat och proportionerligt sätt., med beaktande av tjänstepensionsinstitutens verksamhets karaktär, storlek, interna organisation samt omfattning och komplexitet</w:t>
            </w:r>
          </w:p>
        </w:tc>
      </w:tr>
    </w:tbl>
    <w:p w:rsidR="002117DC" w:rsidRPr="00C5114C" w:rsidP="002117DC" w14:paraId="2F644E83"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3624BB40" w14:textId="77777777">
      <w:r w:rsidRPr="00C5114C">
        <w:rPr>
          <w:rStyle w:val="HideTWBExt"/>
        </w:rPr>
        <w:t>&lt;/Amend&gt;</w:t>
      </w:r>
    </w:p>
    <w:p w:rsidR="002117DC" w:rsidRPr="00C5114C" w:rsidP="002117DC" w14:paraId="57D755AF"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509</w:t>
      </w:r>
      <w:r w:rsidRPr="00C5114C">
        <w:rPr>
          <w:rStyle w:val="HideTWBExt"/>
          <w:b w:val="0"/>
        </w:rPr>
        <w:t>&lt;/NumAm&gt;</w:t>
      </w:r>
    </w:p>
    <w:p w:rsidR="002117DC" w:rsidRPr="00C5114C" w:rsidP="002117DC" w14:paraId="7AFF07D1"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24DBD6B0" w14:textId="77777777">
      <w:pPr>
        <w:pStyle w:val="NormalBold"/>
      </w:pPr>
      <w:r w:rsidRPr="00C5114C">
        <w:rPr>
          <w:rStyle w:val="HideTWBExt"/>
          <w:b w:val="0"/>
        </w:rPr>
        <w:t>&lt;/RepeatBlock-By&gt;</w:t>
      </w:r>
    </w:p>
    <w:p w:rsidR="002117DC" w:rsidRPr="00C5114C" w:rsidP="002117DC" w14:paraId="20C7D7DC"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DB0D60F" w14:textId="77777777">
      <w:pPr>
        <w:pStyle w:val="NormalBold"/>
      </w:pPr>
      <w:r w:rsidRPr="00C5114C">
        <w:rPr>
          <w:rStyle w:val="HideTWBExt"/>
          <w:b w:val="0"/>
        </w:rPr>
        <w:t>&lt;Article&gt;</w:t>
      </w:r>
      <w:r w:rsidRPr="00C5114C">
        <w:t>Artikel 1 – stycke 1 – led 52 – led a</w:t>
      </w:r>
      <w:r w:rsidRPr="00C5114C">
        <w:rPr>
          <w:rStyle w:val="HideTWBExt"/>
          <w:b w:val="0"/>
        </w:rPr>
        <w:t>&lt;/Article&gt;</w:t>
      </w:r>
    </w:p>
    <w:p w:rsidR="002117DC" w:rsidRPr="00C5114C" w:rsidP="002117DC" w14:paraId="7410CDB2" w14:textId="77777777">
      <w:r w:rsidRPr="00C5114C">
        <w:rPr>
          <w:rStyle w:val="HideTWBExt"/>
        </w:rPr>
        <w:t>&lt;DocAmend2&gt;</w:t>
      </w:r>
      <w:r w:rsidRPr="00C5114C">
        <w:t>Direktiv (EU) 2016/2341</w:t>
      </w:r>
      <w:r w:rsidRPr="00C5114C">
        <w:rPr>
          <w:rStyle w:val="HideTWBExt"/>
        </w:rPr>
        <w:t>&lt;/DocAmend2&gt;</w:t>
      </w:r>
    </w:p>
    <w:p w:rsidR="002117DC" w:rsidRPr="00C5114C" w:rsidP="002117DC" w14:paraId="43B0141C" w14:textId="77777777">
      <w:r w:rsidRPr="00C5114C">
        <w:rPr>
          <w:rStyle w:val="HideTWBExt"/>
        </w:rPr>
        <w:t>&lt;Article2&gt;</w:t>
      </w:r>
      <w:r w:rsidRPr="00C5114C">
        <w:t>Artikel 48 – punkt 1a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EE5D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500461F" w14:textId="77777777"/>
        </w:tc>
      </w:tr>
      <w:tr w14:paraId="04B7C97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313FCA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0D0C8E5" w14:textId="77777777">
            <w:pPr>
              <w:pStyle w:val="AmColumnHeading"/>
            </w:pPr>
            <w:r w:rsidRPr="00C5114C">
              <w:t>Ändringsförslag</w:t>
            </w:r>
          </w:p>
        </w:tc>
      </w:tr>
      <w:tr w14:paraId="341280C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9B7BC22" w14:textId="77777777">
            <w:pPr>
              <w:pStyle w:val="Normal6a"/>
            </w:pPr>
            <w:r w:rsidRPr="00C5114C">
              <w:rPr>
                <w:b/>
                <w:i/>
              </w:rPr>
              <w:t>1b.</w:t>
            </w:r>
            <w:r w:rsidRPr="00C5114C">
              <w:tab/>
            </w:r>
            <w:r w:rsidRPr="00C5114C">
              <w:rPr>
                <w:b/>
                <w:i/>
              </w:rPr>
              <w:t>Medlemsstaterna ska säkerställa att deras behöriga myndigheter utövar sina tillsynsbefogenheter utan onödigt dröjsmål och på ett proportionerligt sätt.”</w:t>
            </w:r>
          </w:p>
        </w:tc>
        <w:tc>
          <w:tcPr>
            <w:tcW w:w="4876" w:type="dxa"/>
            <w:tcBorders>
              <w:top w:val="nil"/>
              <w:left w:val="nil"/>
              <w:bottom w:val="nil"/>
              <w:right w:val="nil"/>
            </w:tcBorders>
          </w:tcPr>
          <w:p w:rsidR="002117DC" w:rsidRPr="00C5114C" w:rsidP="00281717" w14:paraId="38B93427" w14:textId="77777777">
            <w:pPr>
              <w:pStyle w:val="Normal6a"/>
            </w:pPr>
            <w:r w:rsidRPr="00C5114C">
              <w:rPr>
                <w:b/>
                <w:i/>
              </w:rPr>
              <w:t>utgår</w:t>
            </w:r>
          </w:p>
        </w:tc>
      </w:tr>
    </w:tbl>
    <w:p w:rsidR="002117DC" w:rsidRPr="00C5114C" w:rsidP="002117DC" w14:paraId="44E420FF"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7ED2BF62" w14:textId="77777777">
      <w:r w:rsidRPr="00C5114C">
        <w:rPr>
          <w:rStyle w:val="HideTWBExt"/>
        </w:rPr>
        <w:t>&lt;/Amend&gt;</w:t>
      </w:r>
    </w:p>
    <w:p w:rsidR="002117DC" w:rsidRPr="00C5114C" w:rsidP="002117DC" w14:paraId="19A06EAF"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510</w:t>
      </w:r>
      <w:r w:rsidRPr="00C5114C">
        <w:rPr>
          <w:rStyle w:val="HideTWBExt"/>
          <w:b w:val="0"/>
        </w:rPr>
        <w:t>&lt;/NumAm&gt;</w:t>
      </w:r>
    </w:p>
    <w:p w:rsidR="002117DC" w:rsidRPr="00C5114C" w:rsidP="002117DC" w14:paraId="3AC2F7A8"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64A3B7D4" w14:textId="77777777">
      <w:pPr>
        <w:pStyle w:val="NormalBold"/>
      </w:pPr>
      <w:r w:rsidRPr="00C5114C">
        <w:rPr>
          <w:rStyle w:val="HideTWBExt"/>
          <w:b w:val="0"/>
        </w:rPr>
        <w:t>&lt;/RepeatBlock-By&gt;</w:t>
      </w:r>
    </w:p>
    <w:p w:rsidR="002117DC" w:rsidRPr="00C5114C" w:rsidP="002117DC" w14:paraId="77D02B0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80EFA9E" w14:textId="77777777">
      <w:pPr>
        <w:pStyle w:val="NormalBold"/>
      </w:pPr>
      <w:r w:rsidRPr="00C5114C">
        <w:rPr>
          <w:rStyle w:val="HideTWBExt"/>
          <w:b w:val="0"/>
        </w:rPr>
        <w:t>&lt;Article&gt;</w:t>
      </w:r>
      <w:r w:rsidRPr="00C5114C">
        <w:t>Artikel 1 – stycke 1 – led 52 – led b</w:t>
      </w:r>
      <w:r w:rsidRPr="00C5114C">
        <w:rPr>
          <w:rStyle w:val="HideTWBExt"/>
          <w:b w:val="0"/>
        </w:rPr>
        <w:t>&lt;/Article&gt;</w:t>
      </w:r>
    </w:p>
    <w:p w:rsidR="002117DC" w:rsidRPr="00C5114C" w:rsidP="002117DC" w14:paraId="41B141DC" w14:textId="77777777">
      <w:r w:rsidRPr="00C5114C">
        <w:rPr>
          <w:rStyle w:val="HideTWBExt"/>
        </w:rPr>
        <w:t>&lt;DocAmend2&gt;</w:t>
      </w:r>
      <w:r w:rsidRPr="00C5114C">
        <w:t>Direktiv (EU) 2016/2341</w:t>
      </w:r>
      <w:r w:rsidRPr="00C5114C">
        <w:rPr>
          <w:rStyle w:val="HideTWBExt"/>
        </w:rPr>
        <w:t>&lt;/DocAmend2&gt;</w:t>
      </w:r>
    </w:p>
    <w:p w:rsidR="002117DC" w:rsidRPr="00C5114C" w:rsidP="002117DC" w14:paraId="4838732E" w14:textId="77777777">
      <w:r w:rsidRPr="00C5114C">
        <w:rPr>
          <w:rStyle w:val="HideTWBExt"/>
        </w:rPr>
        <w:t>&lt;Article2&gt;</w:t>
      </w:r>
      <w:r w:rsidRPr="00C5114C">
        <w:t>Artikel 48 – punkt 2 – stycke 1 – led 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A0E28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8A798E2" w14:textId="77777777"/>
        </w:tc>
      </w:tr>
      <w:tr w14:paraId="260D1F0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71F396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3E8D3AB" w14:textId="77777777">
            <w:pPr>
              <w:pStyle w:val="AmColumnHeading"/>
            </w:pPr>
            <w:r w:rsidRPr="00C5114C">
              <w:t>Ändringsförslag</w:t>
            </w:r>
          </w:p>
        </w:tc>
      </w:tr>
      <w:tr w14:paraId="3330EB2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06B9266" w14:textId="77777777">
            <w:pPr>
              <w:pStyle w:val="Normal6a"/>
            </w:pPr>
            <w:r w:rsidRPr="00C5114C">
              <w:t>b)</w:t>
            </w:r>
            <w:r w:rsidRPr="00C5114C">
              <w:tab/>
              <w:t xml:space="preserve">vidta </w:t>
            </w:r>
            <w:r w:rsidRPr="00C5114C">
              <w:rPr>
                <w:b/>
                <w:bCs/>
                <w:i/>
                <w:iCs/>
              </w:rPr>
              <w:t>alla</w:t>
            </w:r>
            <w:r w:rsidRPr="00C5114C">
              <w:t xml:space="preserve"> åtgärder som krävs </w:t>
            </w:r>
            <w:r w:rsidRPr="00C5114C">
              <w:rPr>
                <w:b/>
                <w:bCs/>
                <w:i/>
                <w:iCs/>
              </w:rPr>
              <w:t>– när så är lämpligt, även av administrativ eller finansiell natur –</w:t>
            </w:r>
            <w:r w:rsidRPr="00C5114C">
              <w:t xml:space="preserve"> som rör tjänstepensionsinstitut </w:t>
            </w:r>
            <w:r w:rsidRPr="00C5114C">
              <w:rPr>
                <w:b/>
                <w:bCs/>
                <w:i/>
                <w:iCs/>
              </w:rPr>
              <w:t>och medlemmar av deras förvaltnings-, lednings- eller tillsynsorgan</w:t>
            </w:r>
            <w:r w:rsidRPr="00C5114C">
              <w:t>.</w:t>
            </w:r>
          </w:p>
        </w:tc>
        <w:tc>
          <w:tcPr>
            <w:tcW w:w="4876" w:type="dxa"/>
            <w:tcBorders>
              <w:top w:val="nil"/>
              <w:left w:val="nil"/>
              <w:bottom w:val="nil"/>
              <w:right w:val="nil"/>
            </w:tcBorders>
          </w:tcPr>
          <w:p w:rsidR="002117DC" w:rsidRPr="00C5114C" w:rsidP="00281717" w14:paraId="19DC4ADE" w14:textId="77777777">
            <w:pPr>
              <w:pStyle w:val="Normal6a"/>
            </w:pPr>
            <w:r w:rsidRPr="00C5114C">
              <w:t>b)</w:t>
            </w:r>
            <w:r w:rsidRPr="00C5114C">
              <w:tab/>
              <w:t xml:space="preserve">vidta </w:t>
            </w:r>
            <w:r w:rsidRPr="00C5114C">
              <w:rPr>
                <w:b/>
                <w:bCs/>
                <w:i/>
                <w:iCs/>
              </w:rPr>
              <w:t>alla</w:t>
            </w:r>
            <w:r w:rsidRPr="00C5114C">
              <w:t xml:space="preserve"> åtgärder som krävs </w:t>
            </w:r>
            <w:r w:rsidRPr="00C5114C">
              <w:rPr>
                <w:b/>
                <w:bCs/>
                <w:i/>
                <w:iCs/>
              </w:rPr>
              <w:t xml:space="preserve">och som är proportionerliga i förhållande till </w:t>
            </w:r>
            <w:r w:rsidRPr="00C5114C">
              <w:t>tjänstepensionsinstitut</w:t>
            </w:r>
            <w:r w:rsidRPr="00C5114C">
              <w:rPr>
                <w:b/>
                <w:bCs/>
                <w:i/>
                <w:iCs/>
              </w:rPr>
              <w:t>,</w:t>
            </w:r>
            <w:r w:rsidRPr="00C5114C">
              <w:rPr>
                <w:b/>
                <w:bCs/>
              </w:rPr>
              <w:t xml:space="preserve"> </w:t>
            </w:r>
            <w:r w:rsidRPr="00C5114C">
              <w:rPr>
                <w:b/>
                <w:bCs/>
                <w:i/>
                <w:iCs/>
              </w:rPr>
              <w:t>inom ramen för den tillsyn som fastställs i detta direktiv och i enlighet med nationell rätt</w:t>
            </w:r>
            <w:r w:rsidRPr="00C5114C">
              <w:t>.</w:t>
            </w:r>
          </w:p>
        </w:tc>
      </w:tr>
    </w:tbl>
    <w:p w:rsidR="002117DC" w:rsidRPr="00C5114C" w:rsidP="002117DC" w14:paraId="76B951F0"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3E89552E" w14:textId="77777777">
      <w:r w:rsidRPr="00C5114C">
        <w:rPr>
          <w:rStyle w:val="HideTWBExt"/>
        </w:rPr>
        <w:t>&lt;/Amend&gt;</w:t>
      </w:r>
    </w:p>
    <w:p w:rsidR="002117DC" w:rsidRPr="00C5114C" w:rsidP="002117DC" w14:paraId="66F2205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511</w:t>
      </w:r>
      <w:r w:rsidRPr="00C5114C">
        <w:rPr>
          <w:rStyle w:val="HideTWBExt"/>
          <w:b w:val="0"/>
        </w:rPr>
        <w:t>&lt;/NumAm&gt;</w:t>
      </w:r>
    </w:p>
    <w:p w:rsidR="002117DC" w:rsidRPr="00C5114C" w:rsidP="002117DC" w14:paraId="71CECB31"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25561C1A" w14:textId="77777777">
      <w:pPr>
        <w:pStyle w:val="NormalBold"/>
      </w:pPr>
      <w:r w:rsidRPr="00C5114C">
        <w:rPr>
          <w:rStyle w:val="HideTWBExt"/>
          <w:b w:val="0"/>
        </w:rPr>
        <w:t>&lt;/RepeatBlock-By&gt;</w:t>
      </w:r>
    </w:p>
    <w:p w:rsidR="002117DC" w:rsidRPr="00C5114C" w:rsidP="002117DC" w14:paraId="7380CA50"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EDE5A19" w14:textId="77777777">
      <w:pPr>
        <w:pStyle w:val="NormalBold"/>
      </w:pPr>
      <w:r w:rsidRPr="00C5114C">
        <w:rPr>
          <w:rStyle w:val="HideTWBExt"/>
          <w:b w:val="0"/>
        </w:rPr>
        <w:t>&lt;Article&gt;</w:t>
      </w:r>
      <w:r w:rsidRPr="00C5114C">
        <w:t>Artikel 1 – stycke 1 – led 53 – led a – led i – inledningen</w:t>
      </w:r>
      <w:r w:rsidRPr="00C5114C">
        <w:rPr>
          <w:rStyle w:val="HideTWBExt"/>
          <w:b w:val="0"/>
        </w:rPr>
        <w:t>&lt;/Article&gt;</w:t>
      </w:r>
    </w:p>
    <w:p w:rsidR="002117DC" w:rsidRPr="00C5114C" w:rsidP="002117DC" w14:paraId="23332E73" w14:textId="77777777">
      <w:r w:rsidRPr="00C5114C">
        <w:rPr>
          <w:rStyle w:val="HideTWBExt"/>
        </w:rPr>
        <w:t>&lt;DocAmend2&gt;</w:t>
      </w:r>
      <w:r w:rsidRPr="00C5114C">
        <w:t>Direktiv (EU) 2016/2341</w:t>
      </w:r>
      <w:r w:rsidRPr="00C5114C">
        <w:rPr>
          <w:rStyle w:val="HideTWBExt"/>
        </w:rPr>
        <w:t>&lt;/DocAmend2&gt;</w:t>
      </w:r>
    </w:p>
    <w:p w:rsidR="002117DC" w:rsidRPr="00C5114C" w:rsidP="002117DC" w14:paraId="7D89C28C" w14:textId="77777777">
      <w:r w:rsidRPr="00C5114C">
        <w:rPr>
          <w:rStyle w:val="HideTWBExt"/>
        </w:rPr>
        <w:t>&lt;Article2&gt;</w:t>
      </w:r>
      <w:r w:rsidRPr="00C5114C">
        <w:t>Artikel 49 – punkt 1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3053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8F96DB8" w14:textId="77777777"/>
        </w:tc>
      </w:tr>
      <w:tr w14:paraId="15D02EC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D1C9D0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DC0BAEE" w14:textId="77777777">
            <w:pPr>
              <w:pStyle w:val="AmColumnHeading"/>
            </w:pPr>
            <w:r w:rsidRPr="00C5114C">
              <w:t>Ändringsförslag</w:t>
            </w:r>
          </w:p>
        </w:tc>
      </w:tr>
      <w:tr w14:paraId="6528195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EA04F81" w14:textId="77777777">
            <w:pPr>
              <w:pStyle w:val="Normal6a"/>
            </w:pPr>
            <w:r w:rsidRPr="00C5114C">
              <w:t>i)</w:t>
            </w:r>
            <w:r w:rsidRPr="00C5114C">
              <w:tab/>
              <w:t xml:space="preserve">Första </w:t>
            </w:r>
            <w:r w:rsidRPr="00C5114C">
              <w:rPr>
                <w:b/>
                <w:i/>
              </w:rPr>
              <w:t>stycket</w:t>
            </w:r>
            <w:r w:rsidRPr="00C5114C">
              <w:t xml:space="preserve"> ska ersättas med följande:</w:t>
            </w:r>
          </w:p>
        </w:tc>
        <w:tc>
          <w:tcPr>
            <w:tcW w:w="4876" w:type="dxa"/>
            <w:tcBorders>
              <w:top w:val="nil"/>
              <w:left w:val="nil"/>
              <w:bottom w:val="nil"/>
              <w:right w:val="nil"/>
            </w:tcBorders>
          </w:tcPr>
          <w:p w:rsidR="002117DC" w:rsidRPr="00C5114C" w:rsidP="00281717" w14:paraId="1716EA52" w14:textId="77777777">
            <w:pPr>
              <w:pStyle w:val="Normal6a"/>
            </w:pPr>
            <w:r w:rsidRPr="00C5114C">
              <w:t>i)</w:t>
            </w:r>
            <w:r w:rsidRPr="00C5114C">
              <w:tab/>
              <w:t xml:space="preserve">Första </w:t>
            </w:r>
            <w:r w:rsidRPr="00C5114C">
              <w:rPr>
                <w:b/>
                <w:i/>
              </w:rPr>
              <w:t>och andra styckena</w:t>
            </w:r>
            <w:r w:rsidRPr="00C5114C">
              <w:t xml:space="preserve"> ska ersättas med följande:</w:t>
            </w:r>
          </w:p>
        </w:tc>
      </w:tr>
    </w:tbl>
    <w:p w:rsidR="002117DC" w:rsidRPr="00C5114C" w:rsidP="002117DC" w14:paraId="4E60F85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9251F36" w14:textId="77777777">
      <w:r w:rsidRPr="00C5114C">
        <w:rPr>
          <w:rStyle w:val="HideTWBExt"/>
        </w:rPr>
        <w:t>&lt;/Amend&gt;</w:t>
      </w:r>
    </w:p>
    <w:p w:rsidR="002117DC" w:rsidRPr="00C5114C" w:rsidP="002117DC" w14:paraId="4AEC0E3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512</w:t>
      </w:r>
      <w:r w:rsidRPr="00C5114C">
        <w:rPr>
          <w:rStyle w:val="HideTWBExt"/>
          <w:b w:val="0"/>
        </w:rPr>
        <w:t>&lt;/NumAm&gt;</w:t>
      </w:r>
    </w:p>
    <w:p w:rsidR="002117DC" w:rsidRPr="00C5114C" w:rsidP="002117DC" w14:paraId="5CEB2E4C"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455C0847" w14:textId="77777777">
      <w:pPr>
        <w:pStyle w:val="NormalBold"/>
      </w:pPr>
      <w:r w:rsidRPr="00C5114C">
        <w:rPr>
          <w:rStyle w:val="HideTWBExt"/>
          <w:b w:val="0"/>
        </w:rPr>
        <w:t>&lt;/RepeatBlock-By&gt;</w:t>
      </w:r>
    </w:p>
    <w:p w:rsidR="002117DC" w:rsidRPr="00C5114C" w:rsidP="002117DC" w14:paraId="76B6707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00696C5" w14:textId="77777777">
      <w:pPr>
        <w:pStyle w:val="NormalBold"/>
      </w:pPr>
      <w:r w:rsidRPr="00C5114C">
        <w:rPr>
          <w:rStyle w:val="HideTWBExt"/>
          <w:b w:val="0"/>
        </w:rPr>
        <w:t>&lt;Article&gt;</w:t>
      </w:r>
      <w:r w:rsidRPr="00C5114C">
        <w:t>Artikel 1 – stycke 1 – led 53 – led a – led i</w:t>
      </w:r>
      <w:r w:rsidRPr="00C5114C">
        <w:rPr>
          <w:rStyle w:val="HideTWBExt"/>
          <w:b w:val="0"/>
        </w:rPr>
        <w:t>&lt;/Article&gt;</w:t>
      </w:r>
    </w:p>
    <w:p w:rsidR="002117DC" w:rsidRPr="00C5114C" w:rsidP="002117DC" w14:paraId="27D2ED4B" w14:textId="77777777">
      <w:r w:rsidRPr="00C5114C">
        <w:rPr>
          <w:rStyle w:val="HideTWBExt"/>
        </w:rPr>
        <w:t>&lt;DocAmend2&gt;</w:t>
      </w:r>
      <w:r w:rsidRPr="00C5114C">
        <w:t>Direktiv (EU) 2016/2341</w:t>
      </w:r>
      <w:r w:rsidRPr="00C5114C">
        <w:rPr>
          <w:rStyle w:val="HideTWBExt"/>
        </w:rPr>
        <w:t>&lt;/DocAmend2&gt;</w:t>
      </w:r>
    </w:p>
    <w:p w:rsidR="002117DC" w:rsidRPr="00C5114C" w:rsidP="002117DC" w14:paraId="61E61509" w14:textId="77777777">
      <w:r w:rsidRPr="00C5114C">
        <w:rPr>
          <w:rStyle w:val="HideTWBExt"/>
        </w:rPr>
        <w:t>&lt;Article2&gt;</w:t>
      </w:r>
      <w:r w:rsidRPr="00C5114C">
        <w:t>Artikel 49 – punkt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2F399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2C1DC5A" w14:textId="77777777"/>
        </w:tc>
      </w:tr>
      <w:tr w14:paraId="3789280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8C242D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F8AB686" w14:textId="77777777">
            <w:pPr>
              <w:pStyle w:val="AmColumnHeading"/>
            </w:pPr>
            <w:r w:rsidRPr="00C5114C">
              <w:t>Ändringsförslag</w:t>
            </w:r>
          </w:p>
        </w:tc>
      </w:tr>
      <w:tr w14:paraId="2235306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3D10CAD" w14:textId="77777777">
            <w:pPr>
              <w:pStyle w:val="Normal6a"/>
            </w:pPr>
            <w:r w:rsidRPr="00C5114C">
              <w:t>Medlemsstaterna ska säkerställa att de behöriga myndigheterna granskar och utvärderar de strategier, processer och rapporteringsrutiner som tjänstepensionsinstituten har infört för att följa de lagar och andra författningar som antas enligt detta direktiv, varvid hänsyn ska tas till arten, omfattningen och komplexiteten hos tjänstepensionsinstitutets verksamhet.</w:t>
            </w:r>
          </w:p>
        </w:tc>
        <w:tc>
          <w:tcPr>
            <w:tcW w:w="4876" w:type="dxa"/>
            <w:tcBorders>
              <w:top w:val="nil"/>
              <w:left w:val="nil"/>
              <w:bottom w:val="nil"/>
              <w:right w:val="nil"/>
            </w:tcBorders>
          </w:tcPr>
          <w:p w:rsidR="002117DC" w:rsidRPr="00C5114C" w:rsidP="00281717" w14:paraId="25E01FEB" w14:textId="77777777">
            <w:pPr>
              <w:pStyle w:val="Normal6a"/>
            </w:pPr>
            <w:r w:rsidRPr="00C5114C">
              <w:t xml:space="preserve">Medlemsstaterna ska säkerställa att de behöriga myndigheterna granskar och utvärderar de strategier, processer och rapporteringsrutiner som tjänstepensionsinstituten har infört för att följa de lagar och andra författningar som antas enligt detta direktiv, varvid hänsyn ska tas till arten, </w:t>
            </w:r>
            <w:r w:rsidRPr="00C5114C">
              <w:rPr>
                <w:b/>
                <w:bCs/>
                <w:i/>
                <w:iCs/>
              </w:rPr>
              <w:t>storlek, interna organisation,</w:t>
            </w:r>
            <w:r w:rsidRPr="00C5114C">
              <w:rPr>
                <w:b/>
                <w:bCs/>
              </w:rPr>
              <w:t xml:space="preserve"> </w:t>
            </w:r>
            <w:r w:rsidRPr="00C5114C">
              <w:t>omfattningen och komplexiteten hos tjänstepensionsinstitutets verksamhet.</w:t>
            </w:r>
          </w:p>
        </w:tc>
      </w:tr>
    </w:tbl>
    <w:p w:rsidR="002117DC" w:rsidRPr="00C5114C" w:rsidP="002117DC" w14:paraId="6D8E6B1B"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0BAFD18A" w14:textId="77777777">
      <w:pPr>
        <w:rPr>
          <w:rStyle w:val="HideTWBExt"/>
        </w:rPr>
      </w:pPr>
      <w:r w:rsidRPr="00C5114C">
        <w:rPr>
          <w:rStyle w:val="HideTWBExt"/>
        </w:rPr>
        <w:t>&lt;/Amend&gt;</w:t>
      </w:r>
    </w:p>
    <w:p w:rsidR="002117DC" w:rsidRPr="00C5114C" w:rsidP="002117DC" w14:paraId="4A6F105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513</w:t>
      </w:r>
      <w:r w:rsidRPr="00C5114C">
        <w:rPr>
          <w:rStyle w:val="HideTWBExt"/>
          <w:b w:val="0"/>
        </w:rPr>
        <w:t>&lt;/NumAm&gt;</w:t>
      </w:r>
    </w:p>
    <w:p w:rsidR="002117DC" w:rsidRPr="00C5114C" w:rsidP="002117DC" w14:paraId="21D234AB"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183B48E8" w14:textId="77777777">
      <w:pPr>
        <w:pStyle w:val="NormalBold"/>
      </w:pPr>
      <w:r w:rsidRPr="00C5114C">
        <w:rPr>
          <w:rStyle w:val="HideTWBExt"/>
          <w:b w:val="0"/>
        </w:rPr>
        <w:t>&lt;/RepeatBlock-By&gt;</w:t>
      </w:r>
    </w:p>
    <w:p w:rsidR="002117DC" w:rsidRPr="00C5114C" w:rsidP="002117DC" w14:paraId="3568BC6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E0FB5C0" w14:textId="77777777">
      <w:pPr>
        <w:pStyle w:val="NormalBold"/>
      </w:pPr>
      <w:r w:rsidRPr="00C5114C">
        <w:rPr>
          <w:rStyle w:val="HideTWBExt"/>
          <w:b w:val="0"/>
        </w:rPr>
        <w:t>&lt;Article&gt;</w:t>
      </w:r>
      <w:r w:rsidRPr="00C5114C">
        <w:t>Artikel 1 – stycke 1 – led 53 – led a – led i</w:t>
      </w:r>
      <w:r w:rsidRPr="00C5114C">
        <w:rPr>
          <w:rStyle w:val="HideTWBExt"/>
          <w:b w:val="0"/>
        </w:rPr>
        <w:t>&lt;/Article&gt;</w:t>
      </w:r>
    </w:p>
    <w:p w:rsidR="002117DC" w:rsidRPr="00C5114C" w:rsidP="002117DC" w14:paraId="0BBC386E" w14:textId="77777777">
      <w:r w:rsidRPr="00C5114C">
        <w:rPr>
          <w:rStyle w:val="HideTWBExt"/>
        </w:rPr>
        <w:t>&lt;DocAmend2&gt;</w:t>
      </w:r>
      <w:r w:rsidRPr="00C5114C">
        <w:t>Direktiv (EU) 2016/2341</w:t>
      </w:r>
      <w:r w:rsidRPr="00C5114C">
        <w:rPr>
          <w:rStyle w:val="HideTWBExt"/>
        </w:rPr>
        <w:t>&lt;/DocAmend2&gt;</w:t>
      </w:r>
    </w:p>
    <w:p w:rsidR="002117DC" w:rsidRPr="00C5114C" w:rsidP="002117DC" w14:paraId="4ECD97D8" w14:textId="77777777">
      <w:r w:rsidRPr="00C5114C">
        <w:rPr>
          <w:rStyle w:val="HideTWBExt"/>
        </w:rPr>
        <w:t>&lt;Article2&gt;</w:t>
      </w:r>
      <w:r w:rsidRPr="00C5114C">
        <w:t>Artikel 49 – punkt 1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E29D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047290A" w14:textId="77777777"/>
        </w:tc>
      </w:tr>
      <w:tr w14:paraId="2EB3D43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598FD3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9362EF1" w14:textId="77777777">
            <w:pPr>
              <w:pStyle w:val="AmColumnHeading"/>
            </w:pPr>
            <w:r w:rsidRPr="00C5114C">
              <w:t>Ändringsförslag</w:t>
            </w:r>
          </w:p>
        </w:tc>
      </w:tr>
      <w:tr w14:paraId="5342717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3E0A416" w14:textId="77777777">
            <w:pPr>
              <w:pStyle w:val="Normal6a"/>
            </w:pPr>
            <w:r w:rsidRPr="00C5114C">
              <w:t xml:space="preserve">”Medlemsstaterna ska säkerställa att de behöriga myndigheterna </w:t>
            </w:r>
            <w:r w:rsidRPr="00C5114C">
              <w:rPr>
                <w:b/>
                <w:i/>
              </w:rPr>
              <w:t>granskar</w:t>
            </w:r>
            <w:r w:rsidRPr="00C5114C">
              <w:t xml:space="preserve"> och </w:t>
            </w:r>
            <w:r w:rsidRPr="00C5114C">
              <w:rPr>
                <w:b/>
                <w:i/>
              </w:rPr>
              <w:t>utvärderar</w:t>
            </w:r>
            <w:r w:rsidRPr="00C5114C">
              <w:t xml:space="preserve"> de strategier, processer och rapporteringsrutiner som tjänstepensionsinstituten har infört för att följa de lagar och andra författningar som antas enligt detta direktiv, varvid hänsyn ska tas till arten, omfattningen och komplexiteten hos tjänstepensionsinstitutets verksamhet.”</w:t>
            </w:r>
          </w:p>
        </w:tc>
        <w:tc>
          <w:tcPr>
            <w:tcW w:w="4876" w:type="dxa"/>
            <w:tcBorders>
              <w:top w:val="nil"/>
              <w:left w:val="nil"/>
              <w:bottom w:val="nil"/>
              <w:right w:val="nil"/>
            </w:tcBorders>
          </w:tcPr>
          <w:p w:rsidR="002117DC" w:rsidRPr="00C5114C" w:rsidP="00281717" w14:paraId="1C03A7A0" w14:textId="77777777">
            <w:pPr>
              <w:pStyle w:val="Normal6a"/>
            </w:pPr>
            <w:r w:rsidRPr="00C5114C">
              <w:t xml:space="preserve">”Medlemsstaterna ska säkerställa att de behöriga myndigheterna </w:t>
            </w:r>
            <w:r w:rsidRPr="00C5114C">
              <w:rPr>
                <w:b/>
                <w:i/>
              </w:rPr>
              <w:t>har befogenhet att granska</w:t>
            </w:r>
            <w:r w:rsidRPr="00C5114C">
              <w:t xml:space="preserve"> och </w:t>
            </w:r>
            <w:r w:rsidRPr="00C5114C">
              <w:rPr>
                <w:b/>
                <w:i/>
              </w:rPr>
              <w:t>utvärdera</w:t>
            </w:r>
            <w:r w:rsidRPr="00C5114C">
              <w:t xml:space="preserve"> de strategier, processer och rapporteringsrutiner som tjänstepensionsinstituten har infört för att följa de lagar och andra författningar som antas enligt detta direktiv, varvid hänsyn ska tas till arten, omfattningen och komplexiteten hos tjänstepensionsinstitutets verksamhet.”</w:t>
            </w:r>
          </w:p>
        </w:tc>
      </w:tr>
    </w:tbl>
    <w:p w:rsidR="002117DC" w:rsidRPr="00C5114C" w:rsidP="002117DC" w14:paraId="370832A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08D237D" w14:textId="77777777">
      <w:r w:rsidRPr="00C5114C">
        <w:rPr>
          <w:rStyle w:val="HideTWBExt"/>
        </w:rPr>
        <w:t>&lt;/Amend&gt;</w:t>
      </w:r>
    </w:p>
    <w:p w:rsidR="002117DC" w:rsidRPr="00C5114C" w:rsidP="002117DC" w14:paraId="0A8DE16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514</w:t>
      </w:r>
      <w:r w:rsidRPr="00C5114C">
        <w:rPr>
          <w:rStyle w:val="HideTWBExt"/>
          <w:b w:val="0"/>
        </w:rPr>
        <w:t>&lt;/NumAm&gt;</w:t>
      </w:r>
    </w:p>
    <w:p w:rsidR="002117DC" w:rsidRPr="00C5114C" w:rsidP="002117DC" w14:paraId="000D4760"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1877D344" w14:textId="77777777">
      <w:pPr>
        <w:pStyle w:val="NormalBold"/>
      </w:pPr>
      <w:r w:rsidRPr="00C5114C">
        <w:rPr>
          <w:rStyle w:val="HideTWBExt"/>
          <w:b w:val="0"/>
        </w:rPr>
        <w:t>&lt;/RepeatBlock-By&gt;</w:t>
      </w:r>
    </w:p>
    <w:p w:rsidR="002117DC" w:rsidRPr="00C5114C" w:rsidP="002117DC" w14:paraId="47F0A3AF"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5C438BF" w14:textId="77777777">
      <w:pPr>
        <w:pStyle w:val="NormalBold"/>
      </w:pPr>
      <w:r w:rsidRPr="00C5114C">
        <w:rPr>
          <w:rStyle w:val="HideTWBExt"/>
          <w:b w:val="0"/>
        </w:rPr>
        <w:t>&lt;Article&gt;</w:t>
      </w:r>
      <w:r w:rsidRPr="00C5114C">
        <w:t>Artikel 1 – stycke 1 – led 53 – led a – led ia (nytt)</w:t>
      </w:r>
      <w:r w:rsidRPr="00C5114C">
        <w:rPr>
          <w:rStyle w:val="HideTWBExt"/>
          <w:b w:val="0"/>
        </w:rPr>
        <w:t>&lt;/Article&gt;</w:t>
      </w:r>
    </w:p>
    <w:p w:rsidR="002117DC" w:rsidRPr="00C5114C" w:rsidP="002117DC" w14:paraId="03C1ECA7" w14:textId="77777777">
      <w:r w:rsidRPr="00C5114C">
        <w:rPr>
          <w:rStyle w:val="HideTWBExt"/>
        </w:rPr>
        <w:t>&lt;DocAmend2&gt;</w:t>
      </w:r>
      <w:r w:rsidRPr="00C5114C">
        <w:t>Direktiv (EU) 2016/2341</w:t>
      </w:r>
      <w:r w:rsidRPr="00C5114C">
        <w:rPr>
          <w:rStyle w:val="HideTWBExt"/>
        </w:rPr>
        <w:t>&lt;/DocAmend2&gt;</w:t>
      </w:r>
    </w:p>
    <w:p w:rsidR="002117DC" w:rsidRPr="00C5114C" w:rsidP="002117DC" w14:paraId="41A0807C" w14:textId="77777777">
      <w:r w:rsidRPr="00C5114C">
        <w:rPr>
          <w:rStyle w:val="HideTWBExt"/>
        </w:rPr>
        <w:t>&lt;Article2&gt;</w:t>
      </w:r>
      <w:r w:rsidRPr="00C5114C">
        <w:t>Artikel 49 – punkt 1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9AB5D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56DE944" w14:textId="77777777"/>
        </w:tc>
      </w:tr>
      <w:tr w14:paraId="2EF2925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E3EAE4E" w14:textId="77777777">
            <w:pPr>
              <w:pStyle w:val="AmColumnHeading"/>
            </w:pPr>
            <w:r w:rsidRPr="00C5114C">
              <w:t>Nuvarande lydelse</w:t>
            </w:r>
          </w:p>
        </w:tc>
        <w:tc>
          <w:tcPr>
            <w:tcW w:w="4876" w:type="dxa"/>
            <w:tcBorders>
              <w:top w:val="nil"/>
              <w:left w:val="nil"/>
              <w:bottom w:val="nil"/>
              <w:right w:val="nil"/>
            </w:tcBorders>
          </w:tcPr>
          <w:p w:rsidR="002117DC" w:rsidRPr="00C5114C" w:rsidP="00281717" w14:paraId="25B1BED4" w14:textId="77777777">
            <w:pPr>
              <w:pStyle w:val="AmColumnHeading"/>
            </w:pPr>
            <w:r w:rsidRPr="00C5114C">
              <w:t>Ändringsförslag</w:t>
            </w:r>
          </w:p>
        </w:tc>
      </w:tr>
      <w:tr w14:paraId="479529C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AE5372D" w14:textId="77777777">
            <w:pPr>
              <w:pStyle w:val="Normal6a"/>
            </w:pPr>
          </w:p>
        </w:tc>
        <w:tc>
          <w:tcPr>
            <w:tcW w:w="4876" w:type="dxa"/>
            <w:tcBorders>
              <w:top w:val="nil"/>
              <w:left w:val="nil"/>
              <w:bottom w:val="nil"/>
              <w:right w:val="nil"/>
            </w:tcBorders>
          </w:tcPr>
          <w:p w:rsidR="002117DC" w:rsidRPr="00C5114C" w:rsidP="00281717" w14:paraId="368280D5" w14:textId="77777777">
            <w:pPr>
              <w:pStyle w:val="Normal6a"/>
            </w:pPr>
            <w:r w:rsidRPr="00C5114C">
              <w:rPr>
                <w:b/>
                <w:i/>
              </w:rPr>
              <w:t>ia)</w:t>
            </w:r>
            <w:r w:rsidRPr="00C5114C">
              <w:tab/>
            </w:r>
            <w:r w:rsidRPr="00C5114C">
              <w:rPr>
                <w:b/>
                <w:i/>
              </w:rPr>
              <w:t>Stycke 2 ska ändras på följande sätt:</w:t>
            </w:r>
          </w:p>
        </w:tc>
      </w:tr>
      <w:tr w14:paraId="5038AB7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0713659" w14:textId="77777777">
            <w:pPr>
              <w:pStyle w:val="Normal6a"/>
            </w:pPr>
            <w:r w:rsidRPr="00C5114C">
              <w:t>Vid granskningen ska hänsyn tas till de omständigheter under vilka tjänstepensionsinstituten bedriver sin verksamhet, och, i förekommande fall, till de parter som utför utkontrakterade nyckelfunktioner eller andra verksamheter för deras räkning. Granskningen ska omfatta följande aspekter:</w:t>
            </w:r>
          </w:p>
        </w:tc>
        <w:tc>
          <w:tcPr>
            <w:tcW w:w="4876" w:type="dxa"/>
            <w:tcBorders>
              <w:top w:val="nil"/>
              <w:left w:val="nil"/>
              <w:bottom w:val="nil"/>
              <w:right w:val="nil"/>
            </w:tcBorders>
          </w:tcPr>
          <w:p w:rsidR="002117DC" w:rsidRPr="00C5114C" w:rsidP="00281717" w14:paraId="523ED9DC" w14:textId="77777777">
            <w:pPr>
              <w:pStyle w:val="Normal6a"/>
            </w:pPr>
            <w:r w:rsidRPr="00C5114C">
              <w:t xml:space="preserve">Vid granskningen ska hänsyn tas till de omständigheter under vilka tjänstepensionsinstituten bedriver sin verksamhet, och, i förekommande fall, till de parter som utför utkontrakterade nyckelfunktioner eller andra verksamheter för deras räkning. </w:t>
            </w:r>
            <w:r w:rsidRPr="00C5114C">
              <w:rPr>
                <w:b/>
                <w:i/>
              </w:rPr>
              <w:t>De behöriga myndigheterna ska beakta proportionaliteten i syfte att undvika onödiga administrativa bördor och rapporteringsbördor för tjänstepensionsinstitut.</w:t>
            </w:r>
            <w:r w:rsidRPr="00C5114C">
              <w:t xml:space="preserve"> Granskningen ska omfatta följande aspekter:</w:t>
            </w:r>
          </w:p>
        </w:tc>
      </w:tr>
    </w:tbl>
    <w:p w:rsidR="002117DC" w:rsidRPr="00C5114C" w:rsidP="002117DC" w14:paraId="2917705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33E8218" w14:textId="77777777">
      <w:pPr>
        <w:pStyle w:val="AmCrossRef"/>
      </w:pPr>
      <w:r w:rsidRPr="00C5114C">
        <w:t>(032016L2341)</w:t>
      </w:r>
    </w:p>
    <w:p w:rsidR="002117DC" w:rsidRPr="00C5114C" w:rsidP="002117DC" w14:paraId="10119230" w14:textId="77777777">
      <w:r w:rsidRPr="00C5114C">
        <w:rPr>
          <w:rStyle w:val="HideTWBExt"/>
        </w:rPr>
        <w:t>&lt;/Amend&gt;</w:t>
      </w:r>
    </w:p>
    <w:p w:rsidR="002117DC" w:rsidRPr="00C5114C" w:rsidP="002117DC" w14:paraId="28EEE2E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515</w:t>
      </w:r>
      <w:r w:rsidRPr="00C5114C">
        <w:rPr>
          <w:rStyle w:val="HideTWBExt"/>
          <w:b w:val="0"/>
        </w:rPr>
        <w:t>&lt;/NumAm&gt;</w:t>
      </w:r>
    </w:p>
    <w:p w:rsidR="002117DC" w:rsidRPr="00C5114C" w:rsidP="002117DC" w14:paraId="6F834E2B"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1B5AC5CE" w14:textId="77777777">
      <w:pPr>
        <w:pStyle w:val="NormalBold"/>
      </w:pPr>
      <w:r w:rsidRPr="00C5114C">
        <w:rPr>
          <w:rStyle w:val="HideTWBExt"/>
          <w:b w:val="0"/>
        </w:rPr>
        <w:t>&lt;/RepeatBlock-By&gt;</w:t>
      </w:r>
    </w:p>
    <w:p w:rsidR="002117DC" w:rsidRPr="00C5114C" w:rsidP="002117DC" w14:paraId="04631ED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9A20D7E" w14:textId="77777777">
      <w:pPr>
        <w:pStyle w:val="NormalBold"/>
      </w:pPr>
      <w:r w:rsidRPr="00C5114C">
        <w:rPr>
          <w:rStyle w:val="HideTWBExt"/>
          <w:b w:val="0"/>
        </w:rPr>
        <w:t>&lt;Article&gt;</w:t>
      </w:r>
      <w:r w:rsidRPr="00C5114C">
        <w:t>Artikel 1 – stycke 1 – led 53 – led b</w:t>
      </w:r>
      <w:r w:rsidRPr="00C5114C">
        <w:rPr>
          <w:rStyle w:val="HideTWBExt"/>
          <w:b w:val="0"/>
        </w:rPr>
        <w:t>&lt;/Article&gt;</w:t>
      </w:r>
    </w:p>
    <w:p w:rsidR="002117DC" w:rsidRPr="00C5114C" w:rsidP="002117DC" w14:paraId="08EC8540" w14:textId="77777777">
      <w:r w:rsidRPr="00C5114C">
        <w:rPr>
          <w:rStyle w:val="HideTWBExt"/>
        </w:rPr>
        <w:t>&lt;DocAmend2&gt;</w:t>
      </w:r>
      <w:r w:rsidRPr="00C5114C">
        <w:t>Direktiv (EU) 2016/2341</w:t>
      </w:r>
      <w:r w:rsidRPr="00C5114C">
        <w:rPr>
          <w:rStyle w:val="HideTWBExt"/>
        </w:rPr>
        <w:t>&lt;/DocAmend2&gt;</w:t>
      </w:r>
    </w:p>
    <w:p w:rsidR="002117DC" w:rsidRPr="00C5114C" w:rsidP="002117DC" w14:paraId="74C09FFE" w14:textId="77777777">
      <w:r w:rsidRPr="00C5114C">
        <w:rPr>
          <w:rStyle w:val="HideTWBExt"/>
        </w:rPr>
        <w:t>&lt;Article2&gt;</w:t>
      </w:r>
      <w:r w:rsidRPr="00C5114C">
        <w:t>Artikel 49 – punkt 1a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7AB7C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CC6D8E0" w14:textId="77777777"/>
        </w:tc>
      </w:tr>
      <w:tr w14:paraId="1A85EE1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5E851A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C91A57A" w14:textId="77777777">
            <w:pPr>
              <w:pStyle w:val="AmColumnHeading"/>
            </w:pPr>
            <w:r w:rsidRPr="00C5114C">
              <w:t>Ändringsförslag</w:t>
            </w:r>
          </w:p>
        </w:tc>
      </w:tr>
      <w:tr w14:paraId="6FFF8F0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F0AFD96" w14:textId="77777777">
            <w:pPr>
              <w:pStyle w:val="Normal6a"/>
            </w:pPr>
            <w:r w:rsidRPr="00C5114C">
              <w:t>”1a.</w:t>
            </w:r>
            <w:r w:rsidRPr="00C5114C">
              <w:tab/>
              <w:t>Medlemsstaterna ska säkerställa att de behöriga myndigheterna särskilt ser över och utvärderar efterlevnaden av alla delar som avses i artikel 46.</w:t>
            </w:r>
          </w:p>
        </w:tc>
        <w:tc>
          <w:tcPr>
            <w:tcW w:w="4876" w:type="dxa"/>
            <w:tcBorders>
              <w:top w:val="nil"/>
              <w:left w:val="nil"/>
              <w:bottom w:val="nil"/>
              <w:right w:val="nil"/>
            </w:tcBorders>
          </w:tcPr>
          <w:p w:rsidR="002117DC" w:rsidRPr="00C5114C" w:rsidP="00281717" w14:paraId="03AF1D31" w14:textId="77777777">
            <w:pPr>
              <w:pStyle w:val="Normal6a"/>
            </w:pPr>
            <w:r w:rsidRPr="00C5114C">
              <w:t>”1a.</w:t>
            </w:r>
            <w:r w:rsidRPr="00C5114C">
              <w:tab/>
              <w:t xml:space="preserve">Medlemsstaterna ska säkerställa att de behöriga myndigheterna särskilt ser över och utvärderar efterlevnaden av alla delar som avses i artikel 46 </w:t>
            </w:r>
            <w:r w:rsidRPr="00C5114C">
              <w:rPr>
                <w:b/>
                <w:bCs/>
                <w:i/>
                <w:iCs/>
              </w:rPr>
              <w:t>på ett proportionerligt och riskbaserat sätt</w:t>
            </w:r>
            <w:r w:rsidRPr="00C5114C">
              <w:t>.</w:t>
            </w:r>
          </w:p>
        </w:tc>
      </w:tr>
    </w:tbl>
    <w:p w:rsidR="002117DC" w:rsidRPr="00C5114C" w:rsidP="002117DC" w14:paraId="3A1F0285"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52B06F46" w14:textId="77777777">
      <w:r w:rsidRPr="00C5114C">
        <w:rPr>
          <w:rStyle w:val="HideTWBExt"/>
        </w:rPr>
        <w:t>&lt;/Amend&gt;</w:t>
      </w:r>
    </w:p>
    <w:p w:rsidR="002117DC" w:rsidRPr="00C5114C" w:rsidP="002117DC" w14:paraId="6D178DF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516</w:t>
      </w:r>
      <w:r w:rsidRPr="00C5114C">
        <w:rPr>
          <w:rStyle w:val="HideTWBExt"/>
          <w:b w:val="0"/>
        </w:rPr>
        <w:t>&lt;/NumAm&gt;</w:t>
      </w:r>
    </w:p>
    <w:p w:rsidR="002117DC" w:rsidRPr="00C5114C" w:rsidP="002117DC" w14:paraId="3BAD7B78"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09667C7E" w14:textId="77777777">
      <w:pPr>
        <w:pStyle w:val="NormalBold"/>
      </w:pPr>
      <w:r w:rsidRPr="00C5114C">
        <w:rPr>
          <w:rStyle w:val="HideTWBExt"/>
          <w:b w:val="0"/>
        </w:rPr>
        <w:t>&lt;/RepeatBlock-By&gt;</w:t>
      </w:r>
    </w:p>
    <w:p w:rsidR="002117DC" w:rsidRPr="00C5114C" w:rsidP="002117DC" w14:paraId="3BC2B5B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7C1A29E" w14:textId="77777777">
      <w:pPr>
        <w:pStyle w:val="NormalBold"/>
      </w:pPr>
      <w:r w:rsidRPr="00C5114C">
        <w:rPr>
          <w:rStyle w:val="HideTWBExt"/>
          <w:b w:val="0"/>
        </w:rPr>
        <w:t>&lt;Article&gt;</w:t>
      </w:r>
      <w:r w:rsidRPr="00C5114C">
        <w:t>Artikel 1 – stycke 1 – led 53 – led b</w:t>
      </w:r>
      <w:r w:rsidRPr="00C5114C">
        <w:rPr>
          <w:rStyle w:val="HideTWBExt"/>
          <w:b w:val="0"/>
        </w:rPr>
        <w:t>&lt;/Article&gt;</w:t>
      </w:r>
    </w:p>
    <w:p w:rsidR="002117DC" w:rsidRPr="00C5114C" w:rsidP="002117DC" w14:paraId="1A885447" w14:textId="77777777">
      <w:r w:rsidRPr="00C5114C">
        <w:rPr>
          <w:rStyle w:val="HideTWBExt"/>
        </w:rPr>
        <w:t>&lt;DocAmend2&gt;</w:t>
      </w:r>
      <w:r w:rsidRPr="00C5114C">
        <w:t>Direktiv (EU) 2016/2341</w:t>
      </w:r>
      <w:r w:rsidRPr="00C5114C">
        <w:rPr>
          <w:rStyle w:val="HideTWBExt"/>
        </w:rPr>
        <w:t>&lt;/DocAmend2&gt;</w:t>
      </w:r>
    </w:p>
    <w:p w:rsidR="002117DC" w:rsidRPr="00C5114C" w:rsidP="002117DC" w14:paraId="7B15E934" w14:textId="77777777">
      <w:r w:rsidRPr="00C5114C">
        <w:rPr>
          <w:rStyle w:val="HideTWBExt"/>
        </w:rPr>
        <w:t>&lt;Article2&gt;</w:t>
      </w:r>
      <w:r w:rsidRPr="00C5114C">
        <w:t>Artikel 49 – punkt 1b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8396B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2A05FB0" w14:textId="77777777"/>
        </w:tc>
      </w:tr>
      <w:tr w14:paraId="05D13C7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C39B1A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C618FAA" w14:textId="77777777">
            <w:pPr>
              <w:pStyle w:val="AmColumnHeading"/>
            </w:pPr>
            <w:r w:rsidRPr="00C5114C">
              <w:t>Ändringsförslag</w:t>
            </w:r>
          </w:p>
        </w:tc>
      </w:tr>
      <w:tr w14:paraId="1147D93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70A1EB6" w14:textId="77777777">
            <w:pPr>
              <w:pStyle w:val="Normal6a"/>
            </w:pPr>
            <w:r w:rsidRPr="00C5114C">
              <w:rPr>
                <w:b/>
                <w:i/>
              </w:rPr>
              <w:t>1b.</w:t>
            </w:r>
            <w:r w:rsidRPr="00C5114C">
              <w:tab/>
            </w:r>
            <w:r w:rsidRPr="00C5114C">
              <w:rPr>
                <w:b/>
                <w:i/>
              </w:rPr>
              <w:t>Som ett led i översynen ska den behöriga myndigheten och varje tjänstepensionsinstitut minst vart tredje år föra en regelbunden tillsynsdialog.”</w:t>
            </w:r>
          </w:p>
        </w:tc>
        <w:tc>
          <w:tcPr>
            <w:tcW w:w="4876" w:type="dxa"/>
            <w:tcBorders>
              <w:top w:val="nil"/>
              <w:left w:val="nil"/>
              <w:bottom w:val="nil"/>
              <w:right w:val="nil"/>
            </w:tcBorders>
          </w:tcPr>
          <w:p w:rsidR="002117DC" w:rsidRPr="00C5114C" w:rsidP="00281717" w14:paraId="6A4918C3" w14:textId="77777777">
            <w:pPr>
              <w:pStyle w:val="Normal6a"/>
            </w:pPr>
            <w:r w:rsidRPr="00C5114C">
              <w:rPr>
                <w:b/>
                <w:i/>
              </w:rPr>
              <w:t>utgår</w:t>
            </w:r>
          </w:p>
        </w:tc>
      </w:tr>
    </w:tbl>
    <w:p w:rsidR="002117DC" w:rsidRPr="00C5114C" w:rsidP="002117DC" w14:paraId="0C64EDCC"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17036448" w14:textId="77777777">
      <w:r w:rsidRPr="00C5114C">
        <w:rPr>
          <w:rStyle w:val="HideTWBExt"/>
        </w:rPr>
        <w:t>&lt;/Amend&gt;</w:t>
      </w:r>
    </w:p>
    <w:p w:rsidR="002117DC" w:rsidRPr="00C5114C" w:rsidP="002117DC" w14:paraId="655F966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517</w:t>
      </w:r>
      <w:r w:rsidRPr="00C5114C">
        <w:rPr>
          <w:rStyle w:val="HideTWBExt"/>
          <w:b w:val="0"/>
        </w:rPr>
        <w:t>&lt;/NumAm&gt;</w:t>
      </w:r>
    </w:p>
    <w:p w:rsidR="002117DC" w:rsidRPr="00C5114C" w:rsidP="002117DC" w14:paraId="1F19147B" w14:textId="77777777">
      <w:pPr>
        <w:pStyle w:val="NormalBold"/>
      </w:pPr>
      <w:r w:rsidRPr="00C5114C">
        <w:rPr>
          <w:rStyle w:val="HideTWBExt"/>
          <w:b w:val="0"/>
        </w:rPr>
        <w:t>&lt;RepeatBlock-By&gt;&lt;Members&gt;</w:t>
      </w:r>
      <w:r w:rsidRPr="00C5114C">
        <w:t>Anouk Van Brug, Engin Eroglu, Stéphanie Yon-Courtin</w:t>
      </w:r>
      <w:r w:rsidRPr="00C5114C">
        <w:rPr>
          <w:rStyle w:val="HideTWBExt"/>
          <w:b w:val="0"/>
        </w:rPr>
        <w:t>&lt;/Members&gt;</w:t>
      </w:r>
    </w:p>
    <w:p w:rsidR="002117DC" w:rsidRPr="00C5114C" w:rsidP="002117DC" w14:paraId="20337539" w14:textId="77777777">
      <w:pPr>
        <w:pStyle w:val="NormalBold"/>
      </w:pPr>
      <w:r w:rsidRPr="00C5114C">
        <w:rPr>
          <w:rStyle w:val="HideTWBExt"/>
          <w:b w:val="0"/>
        </w:rPr>
        <w:t>&lt;/RepeatBlock-By&gt;</w:t>
      </w:r>
    </w:p>
    <w:p w:rsidR="002117DC" w:rsidRPr="00C5114C" w:rsidP="002117DC" w14:paraId="7124CA9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B7C2C17" w14:textId="77777777">
      <w:pPr>
        <w:pStyle w:val="NormalBold"/>
      </w:pPr>
      <w:r w:rsidRPr="00C5114C">
        <w:rPr>
          <w:rStyle w:val="HideTWBExt"/>
          <w:b w:val="0"/>
        </w:rPr>
        <w:t>&lt;Article&gt;</w:t>
      </w:r>
      <w:r w:rsidRPr="00C5114C">
        <w:t>Artikel 1 – stycke 1 – led 53 – led b</w:t>
      </w:r>
      <w:r w:rsidRPr="00C5114C">
        <w:rPr>
          <w:rStyle w:val="HideTWBExt"/>
          <w:b w:val="0"/>
        </w:rPr>
        <w:t>&lt;/Article&gt;</w:t>
      </w:r>
    </w:p>
    <w:p w:rsidR="002117DC" w:rsidRPr="00C5114C" w:rsidP="002117DC" w14:paraId="55B43B4E" w14:textId="77777777">
      <w:r w:rsidRPr="00C5114C">
        <w:rPr>
          <w:rStyle w:val="HideTWBExt"/>
        </w:rPr>
        <w:t>&lt;DocAmend2&gt;</w:t>
      </w:r>
      <w:r w:rsidRPr="00C5114C">
        <w:t>Direktiv (EU) 2016/2341</w:t>
      </w:r>
      <w:r w:rsidRPr="00C5114C">
        <w:rPr>
          <w:rStyle w:val="HideTWBExt"/>
        </w:rPr>
        <w:t>&lt;/DocAmend2&gt;</w:t>
      </w:r>
    </w:p>
    <w:p w:rsidR="002117DC" w:rsidRPr="00C5114C" w:rsidP="002117DC" w14:paraId="7E540E14" w14:textId="77777777">
      <w:r w:rsidRPr="00C5114C">
        <w:rPr>
          <w:rStyle w:val="HideTWBExt"/>
        </w:rPr>
        <w:t>&lt;Article2&gt;</w:t>
      </w:r>
      <w:r w:rsidRPr="00C5114C">
        <w:t>Artikel 49 – punkt 1b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9D1C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9AD00EF" w14:textId="77777777"/>
        </w:tc>
      </w:tr>
      <w:tr w14:paraId="1EB5349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CC189F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7D7D939" w14:textId="77777777">
            <w:pPr>
              <w:pStyle w:val="AmColumnHeading"/>
            </w:pPr>
            <w:r w:rsidRPr="00C5114C">
              <w:t>Ändringsförslag</w:t>
            </w:r>
          </w:p>
        </w:tc>
      </w:tr>
      <w:tr w14:paraId="29640DF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8AFCA12" w14:textId="77777777">
            <w:pPr>
              <w:pStyle w:val="Normal6a"/>
            </w:pPr>
            <w:r w:rsidRPr="00C5114C">
              <w:t>1b.</w:t>
            </w:r>
            <w:r w:rsidRPr="00C5114C">
              <w:tab/>
              <w:t xml:space="preserve">Som ett led i översynen ska den behöriga myndigheten och varje tjänstepensionsinstitut </w:t>
            </w:r>
            <w:r w:rsidRPr="00C5114C">
              <w:rPr>
                <w:b/>
                <w:i/>
              </w:rPr>
              <w:t>minst vart tredje år</w:t>
            </w:r>
            <w:r w:rsidRPr="00C5114C">
              <w:t xml:space="preserve"> föra en regelbunden tillsynsdialog.</w:t>
            </w:r>
          </w:p>
        </w:tc>
        <w:tc>
          <w:tcPr>
            <w:tcW w:w="4876" w:type="dxa"/>
            <w:tcBorders>
              <w:top w:val="nil"/>
              <w:left w:val="nil"/>
              <w:bottom w:val="nil"/>
              <w:right w:val="nil"/>
            </w:tcBorders>
          </w:tcPr>
          <w:p w:rsidR="002117DC" w:rsidRPr="00C5114C" w:rsidP="00281717" w14:paraId="7AE7CB02" w14:textId="77777777">
            <w:pPr>
              <w:pStyle w:val="Normal6a"/>
            </w:pPr>
            <w:r w:rsidRPr="00C5114C">
              <w:t>1b.</w:t>
            </w:r>
            <w:r w:rsidRPr="00C5114C">
              <w:tab/>
              <w:t xml:space="preserve">Som ett led i översynen ska den behöriga myndigheten och varje tjänstepensionsinstitut föra en regelbunden tillsynsdialog. </w:t>
            </w:r>
            <w:r w:rsidRPr="00C5114C">
              <w:rPr>
                <w:b/>
                <w:i/>
              </w:rPr>
              <w:t>Den behöriga myndigheten ska fastställa frekvensen för tillsynsdialogen på grundval av riskerna, arten, omfattningen och komplexiteten hos det berörda tjänstepensionsinstitutets verksamhet.”</w:t>
            </w:r>
          </w:p>
        </w:tc>
      </w:tr>
    </w:tbl>
    <w:p w:rsidR="002117DC" w:rsidRPr="00C5114C" w:rsidP="002117DC" w14:paraId="7E7817C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0358B87" w14:textId="77777777">
      <w:r w:rsidRPr="00C5114C">
        <w:rPr>
          <w:rStyle w:val="HideTWBExt"/>
        </w:rPr>
        <w:t>&lt;/Amend&gt;</w:t>
      </w:r>
    </w:p>
    <w:p w:rsidR="002117DC" w:rsidRPr="00C5114C" w:rsidP="002117DC" w14:paraId="1B5894EF"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518</w:t>
      </w:r>
      <w:r w:rsidRPr="00C5114C">
        <w:rPr>
          <w:rStyle w:val="HideTWBExt"/>
          <w:b w:val="0"/>
        </w:rPr>
        <w:t>&lt;/NumAm&gt;</w:t>
      </w:r>
    </w:p>
    <w:p w:rsidR="002117DC" w:rsidRPr="00C5114C" w:rsidP="002117DC" w14:paraId="305642AE"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7848ED57" w14:textId="77777777">
      <w:pPr>
        <w:pStyle w:val="NormalBold"/>
      </w:pPr>
      <w:r w:rsidRPr="00C5114C">
        <w:rPr>
          <w:rStyle w:val="HideTWBExt"/>
          <w:b w:val="0"/>
        </w:rPr>
        <w:t>&lt;/RepeatBlock-By&gt;</w:t>
      </w:r>
    </w:p>
    <w:p w:rsidR="002117DC" w:rsidRPr="00C5114C" w:rsidP="002117DC" w14:paraId="20C6248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C744E0B" w14:textId="77777777">
      <w:pPr>
        <w:pStyle w:val="NormalBold"/>
      </w:pPr>
      <w:r w:rsidRPr="00C5114C">
        <w:rPr>
          <w:rStyle w:val="HideTWBExt"/>
          <w:b w:val="0"/>
        </w:rPr>
        <w:t>&lt;Article&gt;</w:t>
      </w:r>
      <w:r w:rsidRPr="00C5114C">
        <w:t>Artikel 1 – stycke 1 – led 53 – led b</w:t>
      </w:r>
      <w:r w:rsidRPr="00C5114C">
        <w:rPr>
          <w:rStyle w:val="HideTWBExt"/>
          <w:b w:val="0"/>
        </w:rPr>
        <w:t>&lt;/Article&gt;</w:t>
      </w:r>
    </w:p>
    <w:p w:rsidR="002117DC" w:rsidRPr="00C5114C" w:rsidP="002117DC" w14:paraId="44E2F7A1" w14:textId="77777777">
      <w:r w:rsidRPr="00C5114C">
        <w:rPr>
          <w:rStyle w:val="HideTWBExt"/>
        </w:rPr>
        <w:t>&lt;DocAmend2&gt;</w:t>
      </w:r>
      <w:r w:rsidRPr="00C5114C">
        <w:t>Direktiv (EU) 2016/2341</w:t>
      </w:r>
      <w:r w:rsidRPr="00C5114C">
        <w:rPr>
          <w:rStyle w:val="HideTWBExt"/>
        </w:rPr>
        <w:t>&lt;/DocAmend2&gt;</w:t>
      </w:r>
    </w:p>
    <w:p w:rsidR="002117DC" w:rsidRPr="00C5114C" w:rsidP="002117DC" w14:paraId="5242AA3D" w14:textId="77777777">
      <w:r w:rsidRPr="00C5114C">
        <w:rPr>
          <w:rStyle w:val="HideTWBExt"/>
        </w:rPr>
        <w:t>&lt;Article2&gt;</w:t>
      </w:r>
      <w:r w:rsidRPr="00C5114C">
        <w:t>Artikel 49 – punkt 1b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AB80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289BC53" w14:textId="77777777"/>
        </w:tc>
      </w:tr>
      <w:tr w14:paraId="3A40D59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B42083C"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F42A1A9" w14:textId="77777777">
            <w:pPr>
              <w:pStyle w:val="AmColumnHeading"/>
            </w:pPr>
            <w:r w:rsidRPr="00C5114C">
              <w:t>Ändringsförslag</w:t>
            </w:r>
          </w:p>
        </w:tc>
      </w:tr>
      <w:tr w14:paraId="7009A7F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44FE6BD" w14:textId="77777777">
            <w:pPr>
              <w:pStyle w:val="Normal6a"/>
            </w:pPr>
            <w:r w:rsidRPr="00C5114C">
              <w:t>1b.</w:t>
            </w:r>
            <w:r w:rsidRPr="00C5114C">
              <w:tab/>
              <w:t xml:space="preserve">Som ett led i översynen ska den behöriga myndigheten och varje tjänstepensionsinstitut </w:t>
            </w:r>
            <w:r w:rsidRPr="00C5114C">
              <w:rPr>
                <w:b/>
                <w:i/>
              </w:rPr>
              <w:t>minst vart tredje år</w:t>
            </w:r>
            <w:r w:rsidRPr="00C5114C">
              <w:t xml:space="preserve"> föra en </w:t>
            </w:r>
            <w:r w:rsidRPr="00C5114C">
              <w:rPr>
                <w:b/>
                <w:i/>
              </w:rPr>
              <w:t>regelbunden</w:t>
            </w:r>
            <w:r w:rsidRPr="00C5114C">
              <w:t xml:space="preserve"> tillsynsdialog.</w:t>
            </w:r>
          </w:p>
        </w:tc>
        <w:tc>
          <w:tcPr>
            <w:tcW w:w="4876" w:type="dxa"/>
            <w:tcBorders>
              <w:top w:val="nil"/>
              <w:left w:val="nil"/>
              <w:bottom w:val="nil"/>
              <w:right w:val="nil"/>
            </w:tcBorders>
          </w:tcPr>
          <w:p w:rsidR="002117DC" w:rsidRPr="00C5114C" w:rsidP="00281717" w14:paraId="6853C06B" w14:textId="77777777">
            <w:pPr>
              <w:pStyle w:val="Normal6a"/>
            </w:pPr>
            <w:r w:rsidRPr="00C5114C">
              <w:t>1b.</w:t>
            </w:r>
            <w:r w:rsidRPr="00C5114C">
              <w:tab/>
              <w:t xml:space="preserve">Som ett led i översynen ska den behöriga myndigheten och varje tjänstepensionsinstitut </w:t>
            </w:r>
            <w:r w:rsidRPr="00C5114C">
              <w:rPr>
                <w:b/>
                <w:i/>
              </w:rPr>
              <w:t>regelbundet</w:t>
            </w:r>
            <w:r w:rsidRPr="00C5114C">
              <w:t xml:space="preserve"> föra en tillsynsdialog</w:t>
            </w:r>
            <w:r w:rsidRPr="00C5114C">
              <w:rPr>
                <w:b/>
                <w:i/>
              </w:rPr>
              <w:t>, som tar hänsyn till tjänstepensionsinstitutets verksamhets omfattning, risker och art när den fastställer dialogens frekvens och intensitet</w:t>
            </w:r>
            <w:r w:rsidRPr="00C5114C">
              <w:t>.</w:t>
            </w:r>
          </w:p>
        </w:tc>
      </w:tr>
    </w:tbl>
    <w:p w:rsidR="002117DC" w:rsidRPr="00C5114C" w:rsidP="002117DC" w14:paraId="3D7D28BD"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590A01F" w14:textId="77777777">
      <w:r w:rsidRPr="00C5114C">
        <w:rPr>
          <w:rStyle w:val="HideTWBExt"/>
        </w:rPr>
        <w:t>&lt;/Amend&gt;</w:t>
      </w:r>
    </w:p>
    <w:p w:rsidR="002117DC" w:rsidRPr="00C5114C" w:rsidP="002117DC" w14:paraId="2BAB9A1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519</w:t>
      </w:r>
      <w:r w:rsidRPr="00C5114C">
        <w:rPr>
          <w:rStyle w:val="HideTWBExt"/>
          <w:b w:val="0"/>
        </w:rPr>
        <w:t>&lt;/NumAm&gt;</w:t>
      </w:r>
    </w:p>
    <w:p w:rsidR="002117DC" w:rsidRPr="00C5114C" w:rsidP="002117DC" w14:paraId="7142716A" w14:textId="77777777">
      <w:pPr>
        <w:pStyle w:val="NormalBold"/>
      </w:pPr>
      <w:r w:rsidRPr="00C5114C">
        <w:rPr>
          <w:rStyle w:val="HideTWBExt"/>
          <w:b w:val="0"/>
        </w:rPr>
        <w:t>&lt;RepeatBlock-By&gt;&lt;Members&gt;</w:t>
      </w:r>
      <w:r w:rsidRPr="00C5114C">
        <w:t>Auke Zijlstra</w:t>
      </w:r>
      <w:r w:rsidRPr="00C5114C">
        <w:rPr>
          <w:rStyle w:val="HideTWBExt"/>
          <w:b w:val="0"/>
        </w:rPr>
        <w:t>&lt;/Members&gt;</w:t>
      </w:r>
    </w:p>
    <w:p w:rsidR="002117DC" w:rsidRPr="00C5114C" w:rsidP="002117DC" w14:paraId="1D05D749" w14:textId="77777777">
      <w:pPr>
        <w:pStyle w:val="NormalBold"/>
      </w:pPr>
      <w:r w:rsidRPr="00C5114C">
        <w:rPr>
          <w:rStyle w:val="HideTWBExt"/>
          <w:b w:val="0"/>
        </w:rPr>
        <w:t>&lt;/RepeatBlock-By&gt;</w:t>
      </w:r>
    </w:p>
    <w:p w:rsidR="002117DC" w:rsidRPr="00C5114C" w:rsidP="002117DC" w14:paraId="0420D50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A992849" w14:textId="77777777">
      <w:pPr>
        <w:pStyle w:val="NormalBold"/>
      </w:pPr>
      <w:r w:rsidRPr="00C5114C">
        <w:rPr>
          <w:rStyle w:val="HideTWBExt"/>
          <w:b w:val="0"/>
        </w:rPr>
        <w:t>&lt;Article&gt;</w:t>
      </w:r>
      <w:r w:rsidRPr="00C5114C">
        <w:t>Artikel 1 – stycke 1 – led 53 – led b</w:t>
      </w:r>
      <w:r w:rsidRPr="00C5114C">
        <w:rPr>
          <w:rStyle w:val="HideTWBExt"/>
          <w:b w:val="0"/>
        </w:rPr>
        <w:t>&lt;/Article&gt;</w:t>
      </w:r>
    </w:p>
    <w:p w:rsidR="002117DC" w:rsidRPr="00C5114C" w:rsidP="002117DC" w14:paraId="60AB61F1" w14:textId="77777777">
      <w:r w:rsidRPr="00C5114C">
        <w:rPr>
          <w:rStyle w:val="HideTWBExt"/>
        </w:rPr>
        <w:t>&lt;DocAmend2&gt;</w:t>
      </w:r>
      <w:r w:rsidRPr="00C5114C">
        <w:t>Direktiv (EU) 2016/2341</w:t>
      </w:r>
      <w:r w:rsidRPr="00C5114C">
        <w:rPr>
          <w:rStyle w:val="HideTWBExt"/>
        </w:rPr>
        <w:t>&lt;/DocAmend2&gt;</w:t>
      </w:r>
    </w:p>
    <w:p w:rsidR="002117DC" w:rsidRPr="00C5114C" w:rsidP="002117DC" w14:paraId="29D94A45" w14:textId="77777777">
      <w:r w:rsidRPr="00C5114C">
        <w:rPr>
          <w:rStyle w:val="HideTWBExt"/>
        </w:rPr>
        <w:t>&lt;Article2&gt;</w:t>
      </w:r>
      <w:r w:rsidRPr="00C5114C">
        <w:t>Artikel 49 – punkt 1b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F94B7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0030C3D" w14:textId="77777777"/>
        </w:tc>
      </w:tr>
      <w:tr w14:paraId="3287365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9D0DCC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CB1F815" w14:textId="77777777">
            <w:pPr>
              <w:pStyle w:val="AmColumnHeading"/>
            </w:pPr>
            <w:r w:rsidRPr="00C5114C">
              <w:t>Ändringsförslag</w:t>
            </w:r>
          </w:p>
        </w:tc>
      </w:tr>
      <w:tr w14:paraId="23DF847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83C72FD" w14:textId="77777777">
            <w:pPr>
              <w:pStyle w:val="Normal6a"/>
            </w:pPr>
            <w:r w:rsidRPr="00C5114C">
              <w:t>1b.</w:t>
            </w:r>
            <w:r w:rsidRPr="00C5114C">
              <w:tab/>
              <w:t xml:space="preserve">Som ett led i översynen ska den behöriga myndigheten och varje tjänstepensionsinstitut </w:t>
            </w:r>
            <w:r w:rsidRPr="00C5114C">
              <w:rPr>
                <w:b/>
                <w:i/>
              </w:rPr>
              <w:t>minst vart tredje år</w:t>
            </w:r>
            <w:r w:rsidRPr="00C5114C">
              <w:t xml:space="preserve"> föra en regelbunden tillsynsdialog.</w:t>
            </w:r>
          </w:p>
        </w:tc>
        <w:tc>
          <w:tcPr>
            <w:tcW w:w="4876" w:type="dxa"/>
            <w:tcBorders>
              <w:top w:val="nil"/>
              <w:left w:val="nil"/>
              <w:bottom w:val="nil"/>
              <w:right w:val="nil"/>
            </w:tcBorders>
          </w:tcPr>
          <w:p w:rsidR="002117DC" w:rsidRPr="00C5114C" w:rsidP="00281717" w14:paraId="1213FD0D" w14:textId="77777777">
            <w:pPr>
              <w:pStyle w:val="Normal6a"/>
            </w:pPr>
            <w:r w:rsidRPr="00C5114C">
              <w:t>1b.</w:t>
            </w:r>
            <w:r w:rsidRPr="00C5114C">
              <w:tab/>
              <w:t>Som ett led i översynen ska den behöriga myndigheten och varje tjänstepensionsinstitut föra en regelbunden tillsynsdialog.</w:t>
            </w:r>
          </w:p>
        </w:tc>
      </w:tr>
    </w:tbl>
    <w:p w:rsidR="002117DC" w:rsidRPr="00C5114C" w:rsidP="002117DC" w14:paraId="50EA5BB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9CC7C8D"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44D3129A" w14:textId="77777777">
      <w:pPr>
        <w:pStyle w:val="AmJustText"/>
      </w:pPr>
      <w:r w:rsidRPr="00C5114C">
        <w:t>En enhetlig treårscykel bortser från de stora skillnaderna mellan de nationella marknaderna. Utvecklade tjänstepensionsinstituts marknader har redan fastställt tillsynspraxis och bör själva fastställa lämplig frekvens. En mer frekvent dialog är tillfälligt motiverad på marknader som fortfarande utvecklas.</w:t>
      </w:r>
    </w:p>
    <w:p w:rsidR="002117DC" w:rsidRPr="00C5114C" w:rsidP="002117DC" w14:paraId="707D6E91" w14:textId="77777777">
      <w:r w:rsidRPr="00C5114C">
        <w:rPr>
          <w:rStyle w:val="HideTWBExt"/>
        </w:rPr>
        <w:t>&lt;/Amend&gt;</w:t>
      </w:r>
    </w:p>
    <w:p w:rsidR="002117DC" w:rsidRPr="00C5114C" w:rsidP="002117DC" w14:paraId="4ADB2EB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520</w:t>
      </w:r>
      <w:r w:rsidRPr="00C5114C">
        <w:rPr>
          <w:rStyle w:val="HideTWBExt"/>
          <w:b w:val="0"/>
        </w:rPr>
        <w:t>&lt;/NumAm&gt;</w:t>
      </w:r>
    </w:p>
    <w:p w:rsidR="002117DC" w:rsidRPr="00C5114C" w:rsidP="002117DC" w14:paraId="559B6351"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453DEF8B" w14:textId="77777777">
      <w:pPr>
        <w:pStyle w:val="NormalBold"/>
      </w:pPr>
      <w:r w:rsidRPr="00C5114C">
        <w:rPr>
          <w:rStyle w:val="HideTWBExt"/>
          <w:b w:val="0"/>
        </w:rPr>
        <w:t>&lt;/RepeatBlock-By&gt;</w:t>
      </w:r>
    </w:p>
    <w:p w:rsidR="002117DC" w:rsidRPr="00C5114C" w:rsidP="002117DC" w14:paraId="741B8E8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0377B27" w14:textId="77777777">
      <w:pPr>
        <w:pStyle w:val="NormalBold"/>
      </w:pPr>
      <w:r w:rsidRPr="00C5114C">
        <w:rPr>
          <w:rStyle w:val="HideTWBExt"/>
          <w:b w:val="0"/>
        </w:rPr>
        <w:t>&lt;Article&gt;</w:t>
      </w:r>
      <w:r w:rsidRPr="00C5114C">
        <w:t>Artikel 1 – stycke 1 – led 53 – led b</w:t>
      </w:r>
      <w:r w:rsidRPr="00C5114C">
        <w:rPr>
          <w:rStyle w:val="HideTWBExt"/>
          <w:b w:val="0"/>
        </w:rPr>
        <w:t>&lt;/Article&gt;</w:t>
      </w:r>
    </w:p>
    <w:p w:rsidR="002117DC" w:rsidRPr="00C5114C" w:rsidP="002117DC" w14:paraId="4B7C644E" w14:textId="77777777">
      <w:r w:rsidRPr="00C5114C">
        <w:rPr>
          <w:rStyle w:val="HideTWBExt"/>
        </w:rPr>
        <w:t>&lt;DocAmend2&gt;</w:t>
      </w:r>
      <w:r w:rsidRPr="00C5114C">
        <w:t>Direktiv (EU) 2016/2341</w:t>
      </w:r>
      <w:r w:rsidRPr="00C5114C">
        <w:rPr>
          <w:rStyle w:val="HideTWBExt"/>
        </w:rPr>
        <w:t>&lt;/DocAmend2&gt;</w:t>
      </w:r>
    </w:p>
    <w:p w:rsidR="002117DC" w:rsidRPr="00C5114C" w:rsidP="002117DC" w14:paraId="7E20D5B4" w14:textId="77777777">
      <w:r w:rsidRPr="00C5114C">
        <w:rPr>
          <w:rStyle w:val="HideTWBExt"/>
        </w:rPr>
        <w:t>&lt;Article2&gt;</w:t>
      </w:r>
      <w:r w:rsidRPr="00C5114C">
        <w:t>Artikel 49 – punkt 1b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2879A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CB364A2" w14:textId="77777777"/>
        </w:tc>
      </w:tr>
      <w:tr w14:paraId="42B1787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0CF337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7F525A1" w14:textId="77777777">
            <w:pPr>
              <w:pStyle w:val="AmColumnHeading"/>
            </w:pPr>
            <w:r w:rsidRPr="00C5114C">
              <w:t>Ändringsförslag</w:t>
            </w:r>
          </w:p>
        </w:tc>
      </w:tr>
      <w:tr w14:paraId="66E4C7B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D66508F" w14:textId="77777777">
            <w:pPr>
              <w:pStyle w:val="Normal6a"/>
            </w:pPr>
            <w:r w:rsidRPr="00C5114C">
              <w:t>1b.</w:t>
            </w:r>
            <w:r w:rsidRPr="00C5114C">
              <w:tab/>
              <w:t xml:space="preserve">Som ett led i översynen ska den behöriga myndigheten och varje tjänstepensionsinstitut </w:t>
            </w:r>
            <w:r w:rsidRPr="00C5114C">
              <w:rPr>
                <w:b/>
                <w:i/>
              </w:rPr>
              <w:t>minst vart tredje år</w:t>
            </w:r>
            <w:r w:rsidRPr="00C5114C">
              <w:t xml:space="preserve"> föra en regelbunden tillsynsdialog.</w:t>
            </w:r>
          </w:p>
        </w:tc>
        <w:tc>
          <w:tcPr>
            <w:tcW w:w="4876" w:type="dxa"/>
            <w:tcBorders>
              <w:top w:val="nil"/>
              <w:left w:val="nil"/>
              <w:bottom w:val="nil"/>
              <w:right w:val="nil"/>
            </w:tcBorders>
          </w:tcPr>
          <w:p w:rsidR="002117DC" w:rsidRPr="00C5114C" w:rsidP="00281717" w14:paraId="492D38B1" w14:textId="77777777">
            <w:pPr>
              <w:pStyle w:val="Normal6a"/>
            </w:pPr>
            <w:r w:rsidRPr="00C5114C">
              <w:t>1b.</w:t>
            </w:r>
            <w:r w:rsidRPr="00C5114C">
              <w:tab/>
              <w:t>Som ett led i översynen ska den behöriga myndigheten och varje tjänstepensionsinstitut föra en regelbunden tillsynsdialog.</w:t>
            </w:r>
          </w:p>
        </w:tc>
      </w:tr>
    </w:tbl>
    <w:p w:rsidR="002117DC" w:rsidRPr="00C5114C" w:rsidP="002117DC" w14:paraId="71CEF3D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B6DBE66"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2C2E1E8E" w14:textId="77777777">
      <w:pPr>
        <w:pStyle w:val="AmJustText"/>
      </w:pPr>
      <w:r w:rsidRPr="00C5114C">
        <w:t>De behöriga myndigheterna bör ha ett visst utrymme för att fastställa en lämplig frekvens för tillsynsdialogen med beaktande av riskerna, arten, omfattningen och komplexiteten hos den berörda tjänstepensionsinstitutets verksamhet.</w:t>
      </w:r>
    </w:p>
    <w:p w:rsidR="002117DC" w:rsidRPr="00C5114C" w:rsidP="002117DC" w14:paraId="0056FCB7" w14:textId="77777777">
      <w:r w:rsidRPr="00C5114C">
        <w:rPr>
          <w:rStyle w:val="HideTWBExt"/>
        </w:rPr>
        <w:t>&lt;/Amend&gt;</w:t>
      </w:r>
    </w:p>
    <w:p w:rsidR="002117DC" w:rsidRPr="00C5114C" w:rsidP="002117DC" w14:paraId="668044E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521</w:t>
      </w:r>
      <w:r w:rsidRPr="00C5114C">
        <w:rPr>
          <w:rStyle w:val="HideTWBExt"/>
          <w:b w:val="0"/>
        </w:rPr>
        <w:t>&lt;/NumAm&gt;</w:t>
      </w:r>
    </w:p>
    <w:p w:rsidR="002117DC" w:rsidRPr="00C5114C" w:rsidP="002117DC" w14:paraId="61E0CE33" w14:textId="77777777">
      <w:pPr>
        <w:pStyle w:val="NormalBold"/>
      </w:pPr>
      <w:r w:rsidRPr="00C5114C">
        <w:rPr>
          <w:rStyle w:val="HideTWBExt"/>
          <w:b w:val="0"/>
        </w:rPr>
        <w:t>&lt;RepeatBlock-By&gt;&lt;Members&gt;</w:t>
      </w:r>
      <w:r w:rsidRPr="00C5114C">
        <w:t>Auke Zijlstra</w:t>
      </w:r>
      <w:r w:rsidRPr="00C5114C">
        <w:rPr>
          <w:rStyle w:val="HideTWBExt"/>
          <w:b w:val="0"/>
        </w:rPr>
        <w:t>&lt;/Members&gt;</w:t>
      </w:r>
    </w:p>
    <w:p w:rsidR="002117DC" w:rsidRPr="00C5114C" w:rsidP="002117DC" w14:paraId="08536AC6" w14:textId="77777777">
      <w:pPr>
        <w:pStyle w:val="NormalBold"/>
      </w:pPr>
      <w:r w:rsidRPr="00C5114C">
        <w:rPr>
          <w:rStyle w:val="HideTWBExt"/>
          <w:b w:val="0"/>
        </w:rPr>
        <w:t>&lt;/RepeatBlock-By&gt;</w:t>
      </w:r>
    </w:p>
    <w:p w:rsidR="002117DC" w:rsidRPr="00C5114C" w:rsidP="002117DC" w14:paraId="0333E528"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8EADDFC" w14:textId="77777777">
      <w:pPr>
        <w:pStyle w:val="NormalBold"/>
      </w:pPr>
      <w:r w:rsidRPr="00C5114C">
        <w:rPr>
          <w:rStyle w:val="HideTWBExt"/>
          <w:b w:val="0"/>
        </w:rPr>
        <w:t>&lt;Article&gt;</w:t>
      </w:r>
      <w:r w:rsidRPr="00C5114C">
        <w:t>Artikel 1 – stycke 1 – led 53 – led ba (nytt)</w:t>
      </w:r>
      <w:r w:rsidRPr="00C5114C">
        <w:rPr>
          <w:rStyle w:val="HideTWBExt"/>
          <w:b w:val="0"/>
        </w:rPr>
        <w:t>&lt;/Article&gt;</w:t>
      </w:r>
    </w:p>
    <w:p w:rsidR="002117DC" w:rsidRPr="00C5114C" w:rsidP="002117DC" w14:paraId="6552FE10" w14:textId="77777777">
      <w:r w:rsidRPr="00C5114C">
        <w:rPr>
          <w:rStyle w:val="HideTWBExt"/>
        </w:rPr>
        <w:t>&lt;DocAmend2&gt;</w:t>
      </w:r>
      <w:r w:rsidRPr="00C5114C">
        <w:t>Direktiv (EU) 2016/2341</w:t>
      </w:r>
      <w:r w:rsidRPr="00C5114C">
        <w:rPr>
          <w:rStyle w:val="HideTWBExt"/>
        </w:rPr>
        <w:t>&lt;/DocAmend2&gt;</w:t>
      </w:r>
    </w:p>
    <w:p w:rsidR="002117DC" w:rsidRPr="00C5114C" w:rsidP="002117DC" w14:paraId="3BE9A3C6" w14:textId="77777777">
      <w:r w:rsidRPr="00C5114C">
        <w:rPr>
          <w:rStyle w:val="HideTWBExt"/>
        </w:rPr>
        <w:t>&lt;Article2&gt;</w:t>
      </w:r>
      <w:r w:rsidRPr="00C5114C">
        <w:t>Artikel 49 – punkt 1c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6100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D3CB55B" w14:textId="77777777"/>
        </w:tc>
      </w:tr>
      <w:tr w14:paraId="41D024B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CA24160" w14:textId="77777777">
            <w:pPr>
              <w:pStyle w:val="AmColumnHeading"/>
            </w:pPr>
            <w:r w:rsidRPr="00C5114C">
              <w:t>Nuvarande lydelse</w:t>
            </w:r>
          </w:p>
        </w:tc>
        <w:tc>
          <w:tcPr>
            <w:tcW w:w="4876" w:type="dxa"/>
            <w:tcBorders>
              <w:top w:val="nil"/>
              <w:left w:val="nil"/>
              <w:bottom w:val="nil"/>
              <w:right w:val="nil"/>
            </w:tcBorders>
          </w:tcPr>
          <w:p w:rsidR="002117DC" w:rsidRPr="00C5114C" w:rsidP="00281717" w14:paraId="17B2CF87" w14:textId="77777777">
            <w:pPr>
              <w:pStyle w:val="AmColumnHeading"/>
            </w:pPr>
            <w:r w:rsidRPr="00C5114C">
              <w:t>Ändringsförslag</w:t>
            </w:r>
          </w:p>
        </w:tc>
      </w:tr>
      <w:tr w14:paraId="23DE43E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91E576D" w14:textId="77777777">
            <w:pPr>
              <w:pStyle w:val="Normal6a"/>
            </w:pPr>
          </w:p>
        </w:tc>
        <w:tc>
          <w:tcPr>
            <w:tcW w:w="4876" w:type="dxa"/>
            <w:tcBorders>
              <w:top w:val="nil"/>
              <w:left w:val="nil"/>
              <w:bottom w:val="nil"/>
              <w:right w:val="nil"/>
            </w:tcBorders>
          </w:tcPr>
          <w:p w:rsidR="002117DC" w:rsidRPr="00C5114C" w:rsidP="00281717" w14:paraId="4C0CD899" w14:textId="77777777">
            <w:pPr>
              <w:pStyle w:val="Normal6a"/>
            </w:pPr>
            <w:r w:rsidRPr="00C5114C">
              <w:rPr>
                <w:b/>
                <w:i/>
              </w:rPr>
              <w:t>ba)</w:t>
            </w:r>
            <w:r w:rsidRPr="00C5114C">
              <w:tab/>
            </w:r>
            <w:r w:rsidRPr="00C5114C">
              <w:rPr>
                <w:b/>
                <w:i/>
              </w:rPr>
              <w:t>I artikel 49 skall följande nya punkt 1c läggas till:</w:t>
            </w:r>
          </w:p>
        </w:tc>
      </w:tr>
      <w:tr w14:paraId="46F7A4E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0E05C26" w14:textId="77777777">
            <w:pPr>
              <w:pStyle w:val="Normal6a"/>
            </w:pPr>
            <w:r w:rsidRPr="00C5114C">
              <w:t xml:space="preserve">En ny punkt 1c har lagts till </w:t>
            </w:r>
            <w:r w:rsidRPr="00C5114C">
              <w:rPr>
                <w:b/>
                <w:i/>
              </w:rPr>
              <w:t>i artikel 49 i den nuvarande texten</w:t>
            </w:r>
          </w:p>
        </w:tc>
        <w:tc>
          <w:tcPr>
            <w:tcW w:w="4876" w:type="dxa"/>
            <w:tcBorders>
              <w:top w:val="nil"/>
              <w:left w:val="nil"/>
              <w:bottom w:val="nil"/>
              <w:right w:val="nil"/>
            </w:tcBorders>
          </w:tcPr>
          <w:p w:rsidR="002117DC" w:rsidRPr="00C5114C" w:rsidP="00281717" w14:paraId="5A3BE61C" w14:textId="77777777">
            <w:pPr>
              <w:pStyle w:val="Normal6a"/>
            </w:pPr>
            <w:r w:rsidRPr="00C5114C">
              <w:t>”</w:t>
            </w:r>
            <w:r w:rsidRPr="00C5114C">
              <w:rPr>
                <w:b/>
                <w:i/>
              </w:rPr>
              <w:t>I en medlemsstat med en redan utvecklad marknad för tjänstepensionsinstitut ska den behöriga myndigheten fastställa hur ofta denna dialog ska äga rum i enlighet med nationell lagstiftning och dess riskbaserade tillsynsbedömning. Vid bedömningen om dess marknad för tjänstepensionsinstitut är utvecklad ska medlemsstaten beakta omfattningen av tjänstepensioner, förvaltade tillgångar, tjänstepensionsinstitutens antal och mångfald, den tidsperiod under vilken marknaden har varit aktiv och den nationella tillsynsramens mognad. Medlemsstaten skall meddela kommissionen och Eiopa om sin bedömning.</w:t>
            </w:r>
          </w:p>
        </w:tc>
      </w:tr>
      <w:tr w14:paraId="1C08031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57D0403" w14:textId="77777777">
            <w:pPr>
              <w:pStyle w:val="Normal6a"/>
            </w:pPr>
          </w:p>
        </w:tc>
        <w:tc>
          <w:tcPr>
            <w:tcW w:w="4876" w:type="dxa"/>
            <w:tcBorders>
              <w:top w:val="nil"/>
              <w:left w:val="nil"/>
              <w:bottom w:val="nil"/>
              <w:right w:val="nil"/>
            </w:tcBorders>
          </w:tcPr>
          <w:p w:rsidR="002117DC" w:rsidRPr="00C5114C" w:rsidP="00281717" w14:paraId="480FAA60" w14:textId="77777777">
            <w:pPr>
              <w:pStyle w:val="Normal6a"/>
            </w:pPr>
            <w:r w:rsidRPr="00C5114C">
              <w:rPr>
                <w:b/>
                <w:i/>
              </w:rPr>
              <w:t>I en medlemsstat där tjänstepensionsinstitutets marknad ännu inte är utvecklad eller inte är tillräckligt utvecklad ska tillsynsdialogen äga rum</w:t>
            </w:r>
          </w:p>
        </w:tc>
      </w:tr>
      <w:tr w14:paraId="6573590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A6A3CA6" w14:textId="77777777">
            <w:pPr>
              <w:pStyle w:val="Normal6a"/>
            </w:pPr>
          </w:p>
        </w:tc>
        <w:tc>
          <w:tcPr>
            <w:tcW w:w="4876" w:type="dxa"/>
            <w:tcBorders>
              <w:top w:val="nil"/>
              <w:left w:val="nil"/>
              <w:bottom w:val="nil"/>
              <w:right w:val="nil"/>
            </w:tcBorders>
          </w:tcPr>
          <w:p w:rsidR="002117DC" w:rsidRPr="00C5114C" w:rsidP="00281717" w14:paraId="58A5A337" w14:textId="77777777">
            <w:pPr>
              <w:pStyle w:val="Normal6a"/>
            </w:pPr>
            <w:r w:rsidRPr="00C5114C">
              <w:rPr>
                <w:b/>
                <w:i/>
              </w:rPr>
              <w:t>a) minst en gång om året under de första fem åren från och med den dag då detta direktiv börjar tillämpas,</w:t>
            </w:r>
          </w:p>
        </w:tc>
      </w:tr>
      <w:tr w14:paraId="76A2714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52A8E60" w14:textId="77777777">
            <w:pPr>
              <w:pStyle w:val="Normal6a"/>
            </w:pPr>
          </w:p>
        </w:tc>
        <w:tc>
          <w:tcPr>
            <w:tcW w:w="4876" w:type="dxa"/>
            <w:tcBorders>
              <w:top w:val="nil"/>
              <w:left w:val="nil"/>
              <w:bottom w:val="nil"/>
              <w:right w:val="nil"/>
            </w:tcBorders>
          </w:tcPr>
          <w:p w:rsidR="002117DC" w:rsidRPr="00C5114C" w:rsidP="00281717" w14:paraId="1CA4BAE4" w14:textId="77777777">
            <w:pPr>
              <w:pStyle w:val="Normal6a"/>
            </w:pPr>
            <w:r w:rsidRPr="00C5114C">
              <w:rPr>
                <w:b/>
                <w:i/>
              </w:rPr>
              <w:t>b) minst en gång vartannat år från början av det sjätte året till slutet av det tionde året, och</w:t>
            </w:r>
          </w:p>
        </w:tc>
      </w:tr>
      <w:tr w14:paraId="72434FA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0E09053" w14:textId="77777777">
            <w:pPr>
              <w:pStyle w:val="Normal6a"/>
            </w:pPr>
          </w:p>
        </w:tc>
        <w:tc>
          <w:tcPr>
            <w:tcW w:w="4876" w:type="dxa"/>
            <w:tcBorders>
              <w:top w:val="nil"/>
              <w:left w:val="nil"/>
              <w:bottom w:val="nil"/>
              <w:right w:val="nil"/>
            </w:tcBorders>
          </w:tcPr>
          <w:p w:rsidR="002117DC" w:rsidRPr="00C5114C" w:rsidP="00281717" w14:paraId="520DB0C5" w14:textId="77777777">
            <w:pPr>
              <w:pStyle w:val="Normal6a"/>
            </w:pPr>
            <w:r w:rsidRPr="00C5114C">
              <w:rPr>
                <w:b/>
                <w:i/>
              </w:rPr>
              <w:t>c) minst en gång vart tredje år från början av elfte året.</w:t>
            </w:r>
          </w:p>
        </w:tc>
      </w:tr>
      <w:tr w14:paraId="0426D91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B52BA11" w14:textId="77777777">
            <w:pPr>
              <w:pStyle w:val="Normal6a"/>
            </w:pPr>
          </w:p>
        </w:tc>
        <w:tc>
          <w:tcPr>
            <w:tcW w:w="4876" w:type="dxa"/>
            <w:tcBorders>
              <w:top w:val="nil"/>
              <w:left w:val="nil"/>
              <w:bottom w:val="nil"/>
              <w:right w:val="nil"/>
            </w:tcBorders>
          </w:tcPr>
          <w:p w:rsidR="002117DC" w:rsidRPr="00C5114C" w:rsidP="00281717" w14:paraId="4FB8EB47" w14:textId="77777777">
            <w:pPr>
              <w:pStyle w:val="Normal6a"/>
            </w:pPr>
            <w:r w:rsidRPr="00C5114C">
              <w:rPr>
                <w:b/>
                <w:i/>
              </w:rPr>
              <w:t>Denna punkt ska inte hindra en behörig myndighet från att föra en ytterligare tillsynsdialog om det finns specifika och underbyggda indikationer på en väsentlig tillsynsrisk eller överträdelse.</w:t>
            </w:r>
            <w:r w:rsidRPr="00C5114C">
              <w:t>”</w:t>
            </w:r>
          </w:p>
        </w:tc>
      </w:tr>
    </w:tbl>
    <w:p w:rsidR="002117DC" w:rsidRPr="00C5114C" w:rsidP="002117DC" w14:paraId="6163EA9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12BF135" w14:textId="77777777">
      <w:pPr>
        <w:pStyle w:val="AmCrossRef"/>
      </w:pPr>
      <w:r w:rsidRPr="00C5114C">
        <w:t>(32016L2341)</w:t>
      </w:r>
    </w:p>
    <w:p w:rsidR="002117DC" w:rsidRPr="00C5114C" w:rsidP="002117DC" w14:paraId="1DD1613D"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048C129E" w14:textId="77777777">
      <w:pPr>
        <w:pStyle w:val="AmJustText"/>
      </w:pPr>
      <w:r w:rsidRPr="00C5114C">
        <w:t>En enhetlig treårscykel bortser från de stora skillnaderna mellan de nationella marknaderna. Utvecklade tjänstepensionsinstituts marknader har redan fastställt tillsynspraxis och bör själva fastställa lämplig frekvens. En mer frekvent dialog är tillfälligt motiverad på marknader som fortfarande utvecklas.</w:t>
      </w:r>
    </w:p>
    <w:p w:rsidR="002117DC" w:rsidRPr="00C5114C" w:rsidP="002117DC" w14:paraId="0CB2E662" w14:textId="77777777">
      <w:r w:rsidRPr="00C5114C">
        <w:rPr>
          <w:rStyle w:val="HideTWBExt"/>
        </w:rPr>
        <w:t>&lt;/Amend&gt;</w:t>
      </w:r>
    </w:p>
    <w:p w:rsidR="002117DC" w:rsidRPr="00C5114C" w:rsidP="002117DC" w14:paraId="4AC4070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522</w:t>
      </w:r>
      <w:r w:rsidRPr="00C5114C">
        <w:rPr>
          <w:rStyle w:val="HideTWBExt"/>
          <w:b w:val="0"/>
        </w:rPr>
        <w:t>&lt;/NumAm&gt;</w:t>
      </w:r>
    </w:p>
    <w:p w:rsidR="002117DC" w:rsidRPr="00C5114C" w:rsidP="002117DC" w14:paraId="5D4EACA6"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2E4247FA" w14:textId="77777777">
      <w:pPr>
        <w:pStyle w:val="NormalBold"/>
      </w:pPr>
      <w:r w:rsidRPr="00C5114C">
        <w:rPr>
          <w:rStyle w:val="HideTWBExt"/>
          <w:b w:val="0"/>
        </w:rPr>
        <w:t>&lt;/RepeatBlock-By&gt;</w:t>
      </w:r>
    </w:p>
    <w:p w:rsidR="002117DC" w:rsidRPr="00C5114C" w:rsidP="002117DC" w14:paraId="3FD01C5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DDBD2E7" w14:textId="77777777">
      <w:pPr>
        <w:pStyle w:val="NormalBold"/>
      </w:pPr>
      <w:r w:rsidRPr="00C5114C">
        <w:rPr>
          <w:rStyle w:val="HideTWBExt"/>
          <w:b w:val="0"/>
        </w:rPr>
        <w:t>&lt;Article&gt;</w:t>
      </w:r>
      <w:r w:rsidRPr="00C5114C">
        <w:t>Artikel 1 – stycke 1 – led 53 – led e</w:t>
      </w:r>
      <w:r w:rsidRPr="00C5114C">
        <w:rPr>
          <w:rStyle w:val="HideTWBExt"/>
          <w:b w:val="0"/>
        </w:rPr>
        <w:t>&lt;/Article&gt;</w:t>
      </w:r>
    </w:p>
    <w:p w:rsidR="002117DC" w:rsidRPr="00C5114C" w:rsidP="002117DC" w14:paraId="6536C294" w14:textId="77777777">
      <w:r w:rsidRPr="00C5114C">
        <w:rPr>
          <w:rStyle w:val="HideTWBExt"/>
        </w:rPr>
        <w:t>&lt;DocAmend2&gt;</w:t>
      </w:r>
      <w:r w:rsidRPr="00C5114C">
        <w:t>Direktiv (EU) 2016/2341</w:t>
      </w:r>
      <w:r w:rsidRPr="00C5114C">
        <w:rPr>
          <w:rStyle w:val="HideTWBExt"/>
        </w:rPr>
        <w:t>&lt;/DocAmend2&gt;</w:t>
      </w:r>
    </w:p>
    <w:p w:rsidR="002117DC" w:rsidRPr="00C5114C" w:rsidP="002117DC" w14:paraId="00D39FBB" w14:textId="77777777">
      <w:r w:rsidRPr="00C5114C">
        <w:rPr>
          <w:rStyle w:val="HideTWBExt"/>
        </w:rPr>
        <w:t>&lt;Article2&gt;</w:t>
      </w:r>
      <w:r w:rsidRPr="00C5114C">
        <w:t>Artikel 49 – punkt 4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C06A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1A374FE" w14:textId="77777777"/>
        </w:tc>
      </w:tr>
      <w:tr w14:paraId="7F5D1F28"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C26D89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95079CA" w14:textId="77777777">
            <w:pPr>
              <w:pStyle w:val="AmColumnHeading"/>
            </w:pPr>
            <w:r w:rsidRPr="00C5114C">
              <w:t>Ändringsförslag</w:t>
            </w:r>
          </w:p>
        </w:tc>
      </w:tr>
      <w:tr w14:paraId="434BE65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2814D80" w14:textId="77777777">
            <w:pPr>
              <w:pStyle w:val="Normal6a"/>
            </w:pPr>
            <w:r w:rsidRPr="00C5114C">
              <w:t>De behöriga myndigheterna ska fastställa en minsta frekvens och omfattning för granskningarna, utvärderingarna och bedömningarna med beaktande av arten, omfattningen och komplexiteten hos det berörda tjänstepensionsinstitutets verksamhet.</w:t>
            </w:r>
          </w:p>
        </w:tc>
        <w:tc>
          <w:tcPr>
            <w:tcW w:w="4876" w:type="dxa"/>
            <w:tcBorders>
              <w:top w:val="nil"/>
              <w:left w:val="nil"/>
              <w:bottom w:val="nil"/>
              <w:right w:val="nil"/>
            </w:tcBorders>
          </w:tcPr>
          <w:p w:rsidR="002117DC" w:rsidRPr="00C5114C" w:rsidP="00281717" w14:paraId="2586E6AB" w14:textId="77777777">
            <w:pPr>
              <w:pStyle w:val="Normal6a"/>
            </w:pPr>
            <w:r w:rsidRPr="00C5114C">
              <w:t xml:space="preserve">De behöriga myndigheterna ska fastställa en minsta frekvens och omfattning för granskningarna, utvärderingarna och bedömningarna med beaktande av arten, </w:t>
            </w:r>
            <w:r w:rsidRPr="00C5114C">
              <w:rPr>
                <w:b/>
                <w:bCs/>
                <w:i/>
                <w:iCs/>
              </w:rPr>
              <w:t>storlek, interna organisation,</w:t>
            </w:r>
            <w:r w:rsidRPr="00C5114C">
              <w:t xml:space="preserve"> omfattningen och komplexiteten hos det berörda tjänstepensionsinstitutets verksamhet.”</w:t>
            </w:r>
          </w:p>
        </w:tc>
      </w:tr>
    </w:tbl>
    <w:p w:rsidR="002117DC" w:rsidRPr="00C5114C" w:rsidP="002117DC" w14:paraId="51CF941B"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2371B21E" w14:textId="77777777">
      <w:r w:rsidRPr="00C5114C">
        <w:rPr>
          <w:rStyle w:val="HideTWBExt"/>
        </w:rPr>
        <w:t>&lt;/Amend&gt;</w:t>
      </w:r>
    </w:p>
    <w:p w:rsidR="002117DC" w:rsidRPr="00C5114C" w:rsidP="002117DC" w14:paraId="2B664B7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523</w:t>
      </w:r>
      <w:r w:rsidRPr="00C5114C">
        <w:rPr>
          <w:rStyle w:val="HideTWBExt"/>
          <w:b w:val="0"/>
        </w:rPr>
        <w:t>&lt;/NumAm&gt;</w:t>
      </w:r>
    </w:p>
    <w:p w:rsidR="002117DC" w:rsidRPr="00C5114C" w:rsidP="002117DC" w14:paraId="0E68EF18"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6AA9124E" w14:textId="77777777">
      <w:pPr>
        <w:pStyle w:val="NormalBold"/>
      </w:pPr>
      <w:r w:rsidRPr="00C5114C">
        <w:rPr>
          <w:rStyle w:val="HideTWBExt"/>
          <w:b w:val="0"/>
        </w:rPr>
        <w:t>&lt;/RepeatBlock-By&gt;</w:t>
      </w:r>
    </w:p>
    <w:p w:rsidR="002117DC" w:rsidRPr="00C5114C" w:rsidP="002117DC" w14:paraId="7330291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9A4CFF1"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62CA04C6" w14:textId="77777777">
      <w:r w:rsidRPr="00C5114C">
        <w:rPr>
          <w:rStyle w:val="HideTWBExt"/>
        </w:rPr>
        <w:t>&lt;DocAmend2&gt;</w:t>
      </w:r>
      <w:r w:rsidRPr="00C5114C">
        <w:t>Direktiv (EU) 2016/2341</w:t>
      </w:r>
      <w:r w:rsidRPr="00C5114C">
        <w:rPr>
          <w:rStyle w:val="HideTWBExt"/>
        </w:rPr>
        <w:t>&lt;/DocAmend2&gt;</w:t>
      </w:r>
    </w:p>
    <w:p w:rsidR="002117DC" w:rsidRPr="00C5114C" w:rsidP="002117DC" w14:paraId="7B2610EB" w14:textId="77777777">
      <w:r w:rsidRPr="00C5114C">
        <w:rPr>
          <w:rStyle w:val="HideTWBExt"/>
        </w:rPr>
        <w:t>&lt;Article2&gt;</w:t>
      </w:r>
      <w:r w:rsidRPr="00C5114C">
        <w:t>Artikel 49a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4E9D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E640446" w14:textId="77777777"/>
        </w:tc>
      </w:tr>
      <w:tr w14:paraId="60D858B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D8BB30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360BA4F" w14:textId="77777777">
            <w:pPr>
              <w:pStyle w:val="AmColumnHeading"/>
            </w:pPr>
            <w:r w:rsidRPr="00C5114C">
              <w:t>Ändringsförslag</w:t>
            </w:r>
          </w:p>
        </w:tc>
      </w:tr>
      <w:tr w14:paraId="3CA37E3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6D05399" w14:textId="77777777">
            <w:pPr>
              <w:pStyle w:val="Normal6a"/>
            </w:pPr>
            <w:r w:rsidRPr="00C5114C">
              <w:rPr>
                <w:b/>
                <w:i/>
              </w:rPr>
              <w:t>[...]</w:t>
            </w:r>
          </w:p>
        </w:tc>
        <w:tc>
          <w:tcPr>
            <w:tcW w:w="4876" w:type="dxa"/>
            <w:tcBorders>
              <w:top w:val="nil"/>
              <w:left w:val="nil"/>
              <w:bottom w:val="nil"/>
              <w:right w:val="nil"/>
            </w:tcBorders>
          </w:tcPr>
          <w:p w:rsidR="002117DC" w:rsidRPr="00C5114C" w:rsidP="00281717" w14:paraId="6123FCBB" w14:textId="77777777">
            <w:pPr>
              <w:pStyle w:val="Normal6a"/>
            </w:pPr>
            <w:r w:rsidRPr="00C5114C">
              <w:rPr>
                <w:b/>
                <w:i/>
              </w:rPr>
              <w:t>utgår</w:t>
            </w:r>
          </w:p>
        </w:tc>
      </w:tr>
    </w:tbl>
    <w:p w:rsidR="002117DC" w:rsidRPr="00C5114C" w:rsidP="002117DC" w14:paraId="672D7CC9"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57191A70" w14:textId="77777777">
      <w:r w:rsidRPr="00C5114C">
        <w:rPr>
          <w:rStyle w:val="HideTWBExt"/>
        </w:rPr>
        <w:t>&lt;/Amend&gt;</w:t>
      </w:r>
    </w:p>
    <w:p w:rsidR="002117DC" w:rsidRPr="00C5114C" w:rsidP="002117DC" w14:paraId="3EFB06F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524</w:t>
      </w:r>
      <w:r w:rsidRPr="00C5114C">
        <w:rPr>
          <w:rStyle w:val="HideTWBExt"/>
          <w:b w:val="0"/>
        </w:rPr>
        <w:t>&lt;/NumAm&gt;</w:t>
      </w:r>
    </w:p>
    <w:p w:rsidR="002117DC" w:rsidRPr="00C5114C" w:rsidP="002117DC" w14:paraId="3F463EF1"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04E972E7" w14:textId="77777777">
      <w:pPr>
        <w:pStyle w:val="NormalBold"/>
      </w:pPr>
      <w:r w:rsidRPr="00C5114C">
        <w:rPr>
          <w:rStyle w:val="HideTWBExt"/>
          <w:b w:val="0"/>
        </w:rPr>
        <w:t>&lt;/RepeatBlock-By&gt;</w:t>
      </w:r>
    </w:p>
    <w:p w:rsidR="002117DC" w:rsidRPr="00C5114C" w:rsidP="002117DC" w14:paraId="0AE9C91C"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5D4EBB2" w14:textId="77777777">
      <w:pPr>
        <w:pStyle w:val="NormalBold"/>
      </w:pPr>
      <w:r w:rsidRPr="00C5114C">
        <w:rPr>
          <w:rStyle w:val="HideTWBExt"/>
          <w:b w:val="0"/>
        </w:rPr>
        <w:t>&lt;Article&gt;</w:t>
      </w:r>
      <w:r w:rsidRPr="00C5114C">
        <w:t>Artikel 1 – stycke 1 – led 54 – inledningen</w:t>
      </w:r>
      <w:r w:rsidRPr="00C5114C">
        <w:rPr>
          <w:rStyle w:val="HideTWBExt"/>
          <w:b w:val="0"/>
        </w:rPr>
        <w:t>&lt;/Article&gt;</w:t>
      </w:r>
    </w:p>
    <w:p w:rsidR="002117DC" w:rsidRPr="00C5114C" w:rsidP="002117DC" w14:paraId="1462F22B" w14:textId="77777777">
      <w:r w:rsidRPr="00C5114C">
        <w:rPr>
          <w:rStyle w:val="HideTWBExt"/>
        </w:rPr>
        <w:t>&lt;DocAmend2&gt;</w:t>
      </w:r>
      <w:r w:rsidRPr="00C5114C">
        <w:t>Direktiv (EU) 2016/2341</w:t>
      </w:r>
      <w:r w:rsidRPr="00C5114C">
        <w:rPr>
          <w:rStyle w:val="HideTWBExt"/>
        </w:rPr>
        <w:t>&lt;/DocAmend2&gt;</w:t>
      </w:r>
    </w:p>
    <w:p w:rsidR="002117DC" w:rsidRPr="00C5114C" w:rsidP="002117DC" w14:paraId="32F121AE" w14:textId="77777777">
      <w:r w:rsidRPr="00C5114C">
        <w:rPr>
          <w:rStyle w:val="HideTWBExt"/>
        </w:rPr>
        <w:t>&lt;Article2&gt;</w:t>
      </w:r>
      <w:r w:rsidRPr="00C5114C">
        <w:t>Artiklarna 49a och 49b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C716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7A5E3AE" w14:textId="77777777"/>
        </w:tc>
      </w:tr>
      <w:tr w14:paraId="4CAC1C0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836C15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7A5549E" w14:textId="77777777">
            <w:pPr>
              <w:pStyle w:val="AmColumnHeading"/>
            </w:pPr>
            <w:r w:rsidRPr="00C5114C">
              <w:t>Ändringsförslag</w:t>
            </w:r>
          </w:p>
        </w:tc>
      </w:tr>
      <w:tr w14:paraId="405E493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1BBD7DE" w14:textId="77777777">
            <w:pPr>
              <w:pStyle w:val="Normal6a"/>
            </w:pPr>
            <w:r w:rsidRPr="00C5114C">
              <w:t>(54)</w:t>
            </w:r>
            <w:r w:rsidRPr="00C5114C">
              <w:tab/>
              <w:t xml:space="preserve">Följande </w:t>
            </w:r>
            <w:r w:rsidRPr="00C5114C">
              <w:rPr>
                <w:b/>
                <w:i/>
              </w:rPr>
              <w:t>artiklar</w:t>
            </w:r>
            <w:r w:rsidRPr="00C5114C">
              <w:t xml:space="preserve"> ska införas som </w:t>
            </w:r>
            <w:r w:rsidRPr="00C5114C">
              <w:rPr>
                <w:b/>
                <w:i/>
              </w:rPr>
              <w:t>artiklarna 49a och</w:t>
            </w:r>
            <w:r w:rsidRPr="00C5114C">
              <w:t xml:space="preserve"> 49b:</w:t>
            </w:r>
          </w:p>
        </w:tc>
        <w:tc>
          <w:tcPr>
            <w:tcW w:w="4876" w:type="dxa"/>
            <w:tcBorders>
              <w:top w:val="nil"/>
              <w:left w:val="nil"/>
              <w:bottom w:val="nil"/>
              <w:right w:val="nil"/>
            </w:tcBorders>
          </w:tcPr>
          <w:p w:rsidR="002117DC" w:rsidRPr="00C5114C" w:rsidP="00281717" w14:paraId="1E551047" w14:textId="77777777">
            <w:pPr>
              <w:pStyle w:val="Normal6a"/>
            </w:pPr>
            <w:r w:rsidRPr="00C5114C">
              <w:t>(54)</w:t>
            </w:r>
            <w:r w:rsidRPr="00C5114C">
              <w:tab/>
              <w:t xml:space="preserve">Följande </w:t>
            </w:r>
            <w:r w:rsidRPr="00C5114C">
              <w:rPr>
                <w:b/>
                <w:i/>
              </w:rPr>
              <w:t>artikel</w:t>
            </w:r>
            <w:r w:rsidRPr="00C5114C">
              <w:t xml:space="preserve"> ska införas som </w:t>
            </w:r>
            <w:r w:rsidRPr="00C5114C">
              <w:rPr>
                <w:b/>
                <w:i/>
              </w:rPr>
              <w:t>artikel</w:t>
            </w:r>
            <w:r w:rsidRPr="00C5114C">
              <w:t xml:space="preserve"> 49b:</w:t>
            </w:r>
          </w:p>
        </w:tc>
      </w:tr>
    </w:tbl>
    <w:p w:rsidR="002117DC" w:rsidRPr="00C5114C" w:rsidP="002117DC" w14:paraId="7C2B9027"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E462BD2" w14:textId="77777777">
      <w:r w:rsidRPr="00C5114C">
        <w:rPr>
          <w:rStyle w:val="HideTWBExt"/>
        </w:rPr>
        <w:t>&lt;/Amend&gt;</w:t>
      </w:r>
    </w:p>
    <w:p w:rsidR="002117DC" w:rsidRPr="00C5114C" w:rsidP="002117DC" w14:paraId="16345C9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525</w:t>
      </w:r>
      <w:r w:rsidRPr="00C5114C">
        <w:rPr>
          <w:rStyle w:val="HideTWBExt"/>
          <w:b w:val="0"/>
        </w:rPr>
        <w:t>&lt;/NumAm&gt;</w:t>
      </w:r>
    </w:p>
    <w:p w:rsidR="002117DC" w:rsidRPr="00C5114C" w:rsidP="002117DC" w14:paraId="71CFFDD1" w14:textId="77777777">
      <w:pPr>
        <w:pStyle w:val="NormalBold"/>
      </w:pPr>
      <w:r w:rsidRPr="00C5114C">
        <w:rPr>
          <w:rStyle w:val="HideTWBExt"/>
          <w:b w:val="0"/>
        </w:rPr>
        <w:t>&lt;RepeatBlock-By&gt;&lt;Members&gt;</w:t>
      </w:r>
      <w:r w:rsidRPr="00C5114C">
        <w:t>Anouk Van Brug, Engin Eroglu, Stéphanie Yon-Courtin</w:t>
      </w:r>
      <w:r w:rsidRPr="00C5114C">
        <w:rPr>
          <w:rStyle w:val="HideTWBExt"/>
          <w:b w:val="0"/>
        </w:rPr>
        <w:t>&lt;/Members&gt;</w:t>
      </w:r>
    </w:p>
    <w:p w:rsidR="002117DC" w:rsidRPr="00C5114C" w:rsidP="002117DC" w14:paraId="53491E48" w14:textId="77777777">
      <w:pPr>
        <w:pStyle w:val="NormalBold"/>
      </w:pPr>
      <w:r w:rsidRPr="00C5114C">
        <w:rPr>
          <w:rStyle w:val="HideTWBExt"/>
          <w:b w:val="0"/>
        </w:rPr>
        <w:t>&lt;/RepeatBlock-By&gt;</w:t>
      </w:r>
    </w:p>
    <w:p w:rsidR="002117DC" w:rsidRPr="00C5114C" w:rsidP="002117DC" w14:paraId="371B849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5BAD69F"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5BC860F6" w14:textId="77777777">
      <w:r w:rsidRPr="00C5114C">
        <w:rPr>
          <w:rStyle w:val="HideTWBExt"/>
        </w:rPr>
        <w:t>&lt;DocAmend2&gt;</w:t>
      </w:r>
      <w:r w:rsidRPr="00C5114C">
        <w:t>Direktiv (EU) 2016/2341</w:t>
      </w:r>
      <w:r w:rsidRPr="00C5114C">
        <w:rPr>
          <w:rStyle w:val="HideTWBExt"/>
        </w:rPr>
        <w:t>&lt;/DocAmend2&gt;</w:t>
      </w:r>
    </w:p>
    <w:p w:rsidR="002117DC" w:rsidRPr="00C5114C" w:rsidP="002117DC" w14:paraId="313C96FC" w14:textId="77777777">
      <w:r w:rsidRPr="00C5114C">
        <w:rPr>
          <w:rStyle w:val="HideTWBExt"/>
        </w:rPr>
        <w:t>&lt;Article2&gt;</w:t>
      </w:r>
      <w:r w:rsidRPr="00C5114C">
        <w:t>Artikel 49a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128D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C78FE4F" w14:textId="77777777"/>
        </w:tc>
      </w:tr>
      <w:tr w14:paraId="2FDEE82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547A72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8E54D9B" w14:textId="77777777">
            <w:pPr>
              <w:pStyle w:val="AmColumnHeading"/>
            </w:pPr>
            <w:r w:rsidRPr="00C5114C">
              <w:t>Ändringsförslag</w:t>
            </w:r>
          </w:p>
        </w:tc>
      </w:tr>
      <w:tr w14:paraId="48DD692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57C3C5E" w14:textId="77777777">
            <w:pPr>
              <w:pStyle w:val="Normal6a"/>
            </w:pPr>
            <w:r w:rsidRPr="00C5114C">
              <w:rPr>
                <w:b/>
                <w:i/>
              </w:rPr>
              <w:t>[…]</w:t>
            </w:r>
          </w:p>
        </w:tc>
        <w:tc>
          <w:tcPr>
            <w:tcW w:w="4876" w:type="dxa"/>
            <w:tcBorders>
              <w:top w:val="nil"/>
              <w:left w:val="nil"/>
              <w:bottom w:val="nil"/>
              <w:right w:val="nil"/>
            </w:tcBorders>
          </w:tcPr>
          <w:p w:rsidR="002117DC" w:rsidRPr="00C5114C" w:rsidP="00281717" w14:paraId="5A2497B9" w14:textId="77777777">
            <w:pPr>
              <w:pStyle w:val="Normal6a"/>
            </w:pPr>
            <w:r w:rsidRPr="00C5114C">
              <w:rPr>
                <w:b/>
                <w:i/>
              </w:rPr>
              <w:t>utgår</w:t>
            </w:r>
          </w:p>
        </w:tc>
      </w:tr>
    </w:tbl>
    <w:p w:rsidR="002117DC" w:rsidRPr="00C5114C" w:rsidP="002117DC" w14:paraId="7118BC6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D01ED67"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2DFD64A8" w14:textId="77777777">
      <w:pPr>
        <w:pStyle w:val="AmJustText"/>
      </w:pPr>
      <w:r w:rsidRPr="00C5114C">
        <w:t>I Nederländerna är sådana dialoger redan vanligt förekommande. Vi anser att en bedömning av pensionsplanens genomförbarhet och lämplighet bör göras av tjänstepensionsinstitutets styrelse och de av arbetsmarknadens parter som förvaltar planen för medlemmars och förmånstagares räkning. Vi anser att tillsynsmyndigheterna bör fortsätta att fokusera på tillsynsverksamhet. De flesta nederländska tjänstepensionsinstitut har en betydande omfattning, vilket innebär att dessa samtals obligatoriska karaktär skapar en onödig administrativ börda.</w:t>
      </w:r>
    </w:p>
    <w:p w:rsidR="002117DC" w:rsidRPr="00C5114C" w:rsidP="002117DC" w14:paraId="6D0B4B82" w14:textId="77777777">
      <w:r w:rsidRPr="00C5114C">
        <w:rPr>
          <w:rStyle w:val="HideTWBExt"/>
        </w:rPr>
        <w:t>&lt;/Amend&gt;</w:t>
      </w:r>
    </w:p>
    <w:p w:rsidR="002117DC" w:rsidRPr="00C5114C" w:rsidP="002117DC" w14:paraId="3B28E72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526</w:t>
      </w:r>
      <w:r w:rsidRPr="00C5114C">
        <w:rPr>
          <w:rStyle w:val="HideTWBExt"/>
          <w:b w:val="0"/>
        </w:rPr>
        <w:t>&lt;/NumAm&gt;</w:t>
      </w:r>
    </w:p>
    <w:p w:rsidR="002117DC" w:rsidRPr="00C5114C" w:rsidP="002117DC" w14:paraId="2B3878E5"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3082A5BC" w14:textId="77777777">
      <w:pPr>
        <w:pStyle w:val="NormalBold"/>
      </w:pPr>
      <w:r w:rsidRPr="00C5114C">
        <w:rPr>
          <w:rStyle w:val="HideTWBExt"/>
          <w:b w:val="0"/>
        </w:rPr>
        <w:t>&lt;/RepeatBlock-By&gt;</w:t>
      </w:r>
    </w:p>
    <w:p w:rsidR="002117DC" w:rsidRPr="00C5114C" w:rsidP="002117DC" w14:paraId="1F1CEE2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3E8DAE8"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0722CB7A" w14:textId="77777777">
      <w:r w:rsidRPr="00C5114C">
        <w:rPr>
          <w:rStyle w:val="HideTWBExt"/>
        </w:rPr>
        <w:t>&lt;DocAmend2&gt;</w:t>
      </w:r>
      <w:r w:rsidRPr="00C5114C">
        <w:t>Direktiv (EU) 2016/2341</w:t>
      </w:r>
      <w:r w:rsidRPr="00C5114C">
        <w:rPr>
          <w:rStyle w:val="HideTWBExt"/>
        </w:rPr>
        <w:t>&lt;/DocAmend2&gt;</w:t>
      </w:r>
    </w:p>
    <w:p w:rsidR="002117DC" w:rsidRPr="00C5114C" w:rsidP="002117DC" w14:paraId="5CE4CEF3" w14:textId="77777777">
      <w:r w:rsidRPr="00C5114C">
        <w:rPr>
          <w:rStyle w:val="HideTWBExt"/>
        </w:rPr>
        <w:t>&lt;Article2&gt;</w:t>
      </w:r>
      <w:r w:rsidRPr="00C5114C">
        <w:t>Artikel 49a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517A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0E432FE" w14:textId="77777777"/>
        </w:tc>
      </w:tr>
      <w:tr w14:paraId="2C6701B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5E8882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4BB3181" w14:textId="77777777">
            <w:pPr>
              <w:pStyle w:val="AmColumnHeading"/>
            </w:pPr>
            <w:r w:rsidRPr="00C5114C">
              <w:t>Ändringsförslag</w:t>
            </w:r>
          </w:p>
        </w:tc>
      </w:tr>
      <w:tr w14:paraId="1609D65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6B8EFB8" w14:textId="77777777">
            <w:pPr>
              <w:pStyle w:val="Normal6a"/>
            </w:pPr>
            <w:r w:rsidRPr="00C5114C">
              <w:rPr>
                <w:b/>
                <w:i/>
              </w:rPr>
              <w:t>[…]</w:t>
            </w:r>
          </w:p>
        </w:tc>
        <w:tc>
          <w:tcPr>
            <w:tcW w:w="4876" w:type="dxa"/>
            <w:tcBorders>
              <w:top w:val="nil"/>
              <w:left w:val="nil"/>
              <w:bottom w:val="nil"/>
              <w:right w:val="nil"/>
            </w:tcBorders>
          </w:tcPr>
          <w:p w:rsidR="002117DC" w:rsidRPr="00C5114C" w:rsidP="00281717" w14:paraId="7FD12874" w14:textId="77777777">
            <w:pPr>
              <w:pStyle w:val="Normal6a"/>
            </w:pPr>
            <w:r w:rsidRPr="00C5114C">
              <w:rPr>
                <w:b/>
                <w:i/>
              </w:rPr>
              <w:t>utgår</w:t>
            </w:r>
          </w:p>
        </w:tc>
      </w:tr>
    </w:tbl>
    <w:p w:rsidR="002117DC" w:rsidRPr="00C5114C" w:rsidP="002117DC" w14:paraId="1270862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1D8132A" w14:textId="77777777">
      <w:r w:rsidRPr="00C5114C">
        <w:rPr>
          <w:rStyle w:val="HideTWBExt"/>
        </w:rPr>
        <w:t>&lt;/Amend&gt;</w:t>
      </w:r>
    </w:p>
    <w:p w:rsidR="002117DC" w:rsidRPr="00C5114C" w:rsidP="002117DC" w14:paraId="5D128B2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527</w:t>
      </w:r>
      <w:r w:rsidRPr="00C5114C">
        <w:rPr>
          <w:rStyle w:val="HideTWBExt"/>
          <w:b w:val="0"/>
        </w:rPr>
        <w:t>&lt;/NumAm&gt;</w:t>
      </w:r>
    </w:p>
    <w:p w:rsidR="002117DC" w:rsidRPr="00C5114C" w:rsidP="002117DC" w14:paraId="2B70E448"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24F26FD4" w14:textId="77777777">
      <w:pPr>
        <w:pStyle w:val="NormalBold"/>
      </w:pPr>
      <w:r w:rsidRPr="00C5114C">
        <w:rPr>
          <w:rStyle w:val="HideTWBExt"/>
          <w:b w:val="0"/>
        </w:rPr>
        <w:t>&lt;/RepeatBlock-By&gt;</w:t>
      </w:r>
    </w:p>
    <w:p w:rsidR="002117DC" w:rsidRPr="00C5114C" w:rsidP="002117DC" w14:paraId="03B8F16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911F101"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7057A57A" w14:textId="77777777">
      <w:r w:rsidRPr="00C5114C">
        <w:rPr>
          <w:rStyle w:val="HideTWBExt"/>
        </w:rPr>
        <w:t>&lt;DocAmend2&gt;</w:t>
      </w:r>
      <w:r w:rsidRPr="00C5114C">
        <w:t>Direktiv (EU) 2016/2341</w:t>
      </w:r>
      <w:r w:rsidRPr="00C5114C">
        <w:rPr>
          <w:rStyle w:val="HideTWBExt"/>
        </w:rPr>
        <w:t>&lt;/DocAmend2&gt;</w:t>
      </w:r>
    </w:p>
    <w:p w:rsidR="002117DC" w:rsidRPr="00C5114C" w:rsidP="002117DC" w14:paraId="6D742BA9" w14:textId="77777777">
      <w:r w:rsidRPr="00C5114C">
        <w:rPr>
          <w:rStyle w:val="HideTWBExt"/>
        </w:rPr>
        <w:t>&lt;Article2&gt;</w:t>
      </w:r>
      <w:r w:rsidRPr="00C5114C">
        <w:t>Artikel 49a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ADF2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CBBD36E" w14:textId="77777777"/>
        </w:tc>
      </w:tr>
      <w:tr w14:paraId="69F5031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23EC95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DBF9647" w14:textId="77777777">
            <w:pPr>
              <w:pStyle w:val="AmColumnHeading"/>
            </w:pPr>
            <w:r w:rsidRPr="00C5114C">
              <w:t>Ändringsförslag</w:t>
            </w:r>
          </w:p>
        </w:tc>
      </w:tr>
      <w:tr w14:paraId="0328741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785BAAA" w14:textId="77777777">
            <w:pPr>
              <w:pStyle w:val="Normal6a"/>
            </w:pPr>
            <w:r w:rsidRPr="00C5114C">
              <w:rPr>
                <w:b/>
                <w:i/>
              </w:rPr>
              <w:t>[…]</w:t>
            </w:r>
          </w:p>
        </w:tc>
        <w:tc>
          <w:tcPr>
            <w:tcW w:w="4876" w:type="dxa"/>
            <w:tcBorders>
              <w:top w:val="nil"/>
              <w:left w:val="nil"/>
              <w:bottom w:val="nil"/>
              <w:right w:val="nil"/>
            </w:tcBorders>
          </w:tcPr>
          <w:p w:rsidR="002117DC" w:rsidRPr="00C5114C" w:rsidP="00281717" w14:paraId="6056F601" w14:textId="77777777">
            <w:pPr>
              <w:pStyle w:val="Normal6a"/>
            </w:pPr>
            <w:r w:rsidRPr="00C5114C">
              <w:rPr>
                <w:b/>
                <w:i/>
              </w:rPr>
              <w:t>utgår</w:t>
            </w:r>
          </w:p>
        </w:tc>
      </w:tr>
    </w:tbl>
    <w:p w:rsidR="002117DC" w:rsidRPr="00C5114C" w:rsidP="002117DC" w14:paraId="41FA1CCD"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32FAFC7" w14:textId="77777777">
      <w:r w:rsidRPr="00C5114C">
        <w:rPr>
          <w:rStyle w:val="HideTWBExt"/>
        </w:rPr>
        <w:t>&lt;/Amend&gt;</w:t>
      </w:r>
    </w:p>
    <w:p w:rsidR="002117DC" w:rsidRPr="00C5114C" w:rsidP="002117DC" w14:paraId="6B510EF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528</w:t>
      </w:r>
      <w:r w:rsidRPr="00C5114C">
        <w:rPr>
          <w:rStyle w:val="HideTWBExt"/>
          <w:b w:val="0"/>
        </w:rPr>
        <w:t>&lt;/NumAm&gt;</w:t>
      </w:r>
    </w:p>
    <w:p w:rsidR="002117DC" w:rsidRPr="00C5114C" w:rsidP="002117DC" w14:paraId="1FB7F452"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6F24B87D" w14:textId="77777777">
      <w:pPr>
        <w:pStyle w:val="NormalBold"/>
      </w:pPr>
      <w:r w:rsidRPr="00C5114C">
        <w:rPr>
          <w:rStyle w:val="HideTWBExt"/>
          <w:b w:val="0"/>
        </w:rPr>
        <w:t>&lt;/RepeatBlock-By&gt;</w:t>
      </w:r>
    </w:p>
    <w:p w:rsidR="002117DC" w:rsidRPr="00C5114C" w:rsidP="002117DC" w14:paraId="6EC69748"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3A6995F"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3956A0DD" w14:textId="77777777">
      <w:r w:rsidRPr="00C5114C">
        <w:rPr>
          <w:rStyle w:val="HideTWBExt"/>
        </w:rPr>
        <w:t>&lt;DocAmend2&gt;</w:t>
      </w:r>
      <w:r w:rsidRPr="00C5114C">
        <w:t>Direktiv (EU) 2016/2341</w:t>
      </w:r>
      <w:r w:rsidRPr="00C5114C">
        <w:rPr>
          <w:rStyle w:val="HideTWBExt"/>
        </w:rPr>
        <w:t>&lt;/DocAmend2&gt;</w:t>
      </w:r>
    </w:p>
    <w:p w:rsidR="002117DC" w:rsidRPr="00C5114C" w:rsidP="002117DC" w14:paraId="4B65FF79" w14:textId="77777777">
      <w:r w:rsidRPr="00C5114C">
        <w:rPr>
          <w:rStyle w:val="HideTWBExt"/>
        </w:rPr>
        <w:t>&lt;Article2&gt;</w:t>
      </w:r>
      <w:r w:rsidRPr="00C5114C">
        <w:t>Artikel 49a – punkt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2F07F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3069FD9" w14:textId="77777777"/>
        </w:tc>
      </w:tr>
      <w:tr w14:paraId="1EEBCE6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751A18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1AE186C" w14:textId="77777777">
            <w:pPr>
              <w:pStyle w:val="AmColumnHeading"/>
            </w:pPr>
            <w:r w:rsidRPr="00C5114C">
              <w:t>Ändringsförslag</w:t>
            </w:r>
          </w:p>
        </w:tc>
      </w:tr>
      <w:tr w14:paraId="71579D1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75A708E" w14:textId="77777777">
            <w:pPr>
              <w:pStyle w:val="Normal6a"/>
            </w:pPr>
            <w:r w:rsidRPr="00C5114C">
              <w:rPr>
                <w:b/>
                <w:i/>
              </w:rPr>
              <w:t>1.</w:t>
            </w:r>
            <w:r w:rsidRPr="00C5114C">
              <w:tab/>
            </w:r>
            <w:r w:rsidRPr="00C5114C">
              <w:rPr>
                <w:b/>
                <w:i/>
              </w:rPr>
              <w:t>Den regelbundna tillsynsdialog som avses i artikel 49.1b ska omfatta tidig upptäckt av sårbarheter, effektivitetsbrister och strukturella utmaningar, samt uppmuntra till strategisk reflektion över tjänstepensionsinstitutets långsiktiga tillräcklighet, effektivitet och hållbarhet, inbegripet huruvida dess omfattning är tillräcklig, om det har kapacitet för konsolidering, samarbete eller poolning av tillgångar samt huruvida dess organisatoriska konfiguration är lämplig för att det ska fungera effektivt och ge värde för medlemmar och förmånstagare.</w:t>
            </w:r>
          </w:p>
        </w:tc>
        <w:tc>
          <w:tcPr>
            <w:tcW w:w="4876" w:type="dxa"/>
            <w:tcBorders>
              <w:top w:val="nil"/>
              <w:left w:val="nil"/>
              <w:bottom w:val="nil"/>
              <w:right w:val="nil"/>
            </w:tcBorders>
          </w:tcPr>
          <w:p w:rsidR="002117DC" w:rsidRPr="00C5114C" w:rsidP="00281717" w14:paraId="439CCC54" w14:textId="77777777">
            <w:pPr>
              <w:pStyle w:val="Normal6a"/>
            </w:pPr>
            <w:r w:rsidRPr="00C5114C">
              <w:rPr>
                <w:b/>
                <w:i/>
              </w:rPr>
              <w:t>utgår</w:t>
            </w:r>
          </w:p>
        </w:tc>
      </w:tr>
    </w:tbl>
    <w:p w:rsidR="002117DC" w:rsidRPr="00C5114C" w:rsidP="002117DC" w14:paraId="493153E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46C2D05" w14:textId="77777777">
      <w:r w:rsidRPr="00C5114C">
        <w:rPr>
          <w:rStyle w:val="HideTWBExt"/>
        </w:rPr>
        <w:t>&lt;/Amend&gt;</w:t>
      </w:r>
    </w:p>
    <w:p w:rsidR="002117DC" w:rsidRPr="00C5114C" w:rsidP="002117DC" w14:paraId="6BC795A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529</w:t>
      </w:r>
      <w:r w:rsidRPr="00C5114C">
        <w:rPr>
          <w:rStyle w:val="HideTWBExt"/>
          <w:b w:val="0"/>
        </w:rPr>
        <w:t>&lt;/NumAm&gt;</w:t>
      </w:r>
    </w:p>
    <w:p w:rsidR="002117DC" w:rsidRPr="00C5114C" w:rsidP="002117DC" w14:paraId="62C4D260"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33C79B65" w14:textId="77777777">
      <w:pPr>
        <w:pStyle w:val="NormalBold"/>
      </w:pPr>
      <w:r w:rsidRPr="00C5114C">
        <w:rPr>
          <w:rStyle w:val="HideTWBExt"/>
          <w:b w:val="0"/>
        </w:rPr>
        <w:t>&lt;/RepeatBlock-By&gt;</w:t>
      </w:r>
    </w:p>
    <w:p w:rsidR="002117DC" w:rsidRPr="00C5114C" w:rsidP="002117DC" w14:paraId="0BA1487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5659761"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656D4D23" w14:textId="77777777">
      <w:r w:rsidRPr="00C5114C">
        <w:rPr>
          <w:rStyle w:val="HideTWBExt"/>
        </w:rPr>
        <w:t>&lt;DocAmend2&gt;</w:t>
      </w:r>
      <w:r w:rsidRPr="00C5114C">
        <w:t>Direktiv (EU) 2016/2341</w:t>
      </w:r>
      <w:r w:rsidRPr="00C5114C">
        <w:rPr>
          <w:rStyle w:val="HideTWBExt"/>
        </w:rPr>
        <w:t>&lt;/DocAmend2&gt;</w:t>
      </w:r>
    </w:p>
    <w:p w:rsidR="002117DC" w:rsidRPr="00C5114C" w:rsidP="002117DC" w14:paraId="2D351CF2" w14:textId="77777777">
      <w:r w:rsidRPr="00C5114C">
        <w:rPr>
          <w:rStyle w:val="HideTWBExt"/>
        </w:rPr>
        <w:t>&lt;Article2&gt;</w:t>
      </w:r>
      <w:r w:rsidRPr="00C5114C">
        <w:t>Artikel 49a – punkt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60AB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9A43299" w14:textId="77777777"/>
        </w:tc>
      </w:tr>
      <w:tr w14:paraId="299D373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347223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AF7A5B8" w14:textId="77777777">
            <w:pPr>
              <w:pStyle w:val="AmColumnHeading"/>
            </w:pPr>
            <w:r w:rsidRPr="00C5114C">
              <w:t>Ändringsförslag</w:t>
            </w:r>
          </w:p>
        </w:tc>
      </w:tr>
      <w:tr w14:paraId="66C10FF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F5D3698" w14:textId="77777777">
            <w:pPr>
              <w:pStyle w:val="Normal6a"/>
            </w:pPr>
            <w:r w:rsidRPr="00C5114C">
              <w:t>1.</w:t>
            </w:r>
            <w:r w:rsidRPr="00C5114C">
              <w:tab/>
              <w:t>Den regelbundna tillsynsdialog som avses i artikel 49.1b ska omfatta tidig upptäckt av sårbarheter, effektivitetsbrister och strukturella utmaningar, samt uppmuntra till strategisk reflektion över tjänstepensionsinstitutets långsiktiga tillräcklighet, effektivitet och hållbarhet</w:t>
            </w:r>
            <w:r w:rsidRPr="00C5114C">
              <w:rPr>
                <w:b/>
                <w:i/>
              </w:rPr>
              <w:t>, inbegripet huruvida dess omfattning är tillräcklig, om det har kapacitet för konsolidering, samarbete eller poolning av tillgångar samt huruvida dess organisatoriska konfiguration är lämplig för att det ska fungera effektivt och ge värde för medlemmar och förmånstagare</w:t>
            </w:r>
            <w:r w:rsidRPr="00C5114C">
              <w:t>.</w:t>
            </w:r>
          </w:p>
        </w:tc>
        <w:tc>
          <w:tcPr>
            <w:tcW w:w="4876" w:type="dxa"/>
            <w:tcBorders>
              <w:top w:val="nil"/>
              <w:left w:val="nil"/>
              <w:bottom w:val="nil"/>
              <w:right w:val="nil"/>
            </w:tcBorders>
          </w:tcPr>
          <w:p w:rsidR="002117DC" w:rsidRPr="00C5114C" w:rsidP="00281717" w14:paraId="06041C5F" w14:textId="77777777">
            <w:pPr>
              <w:pStyle w:val="Normal6a"/>
            </w:pPr>
            <w:r w:rsidRPr="00C5114C">
              <w:t>1.</w:t>
            </w:r>
            <w:r w:rsidRPr="00C5114C">
              <w:tab/>
              <w:t>Den regelbundna tillsynsdialog som avses i artikel 49.1b ska omfatta tidig upptäckt av sårbarheter, effektivitetsbrister och strukturella utmaningar, samt uppmuntra till strategisk reflektion över tjänstepensionsinstitutets långsiktiga tillräcklighet, effektivitet och hållbarhet.</w:t>
            </w:r>
          </w:p>
        </w:tc>
      </w:tr>
    </w:tbl>
    <w:p w:rsidR="002117DC" w:rsidRPr="00C5114C" w:rsidP="002117DC" w14:paraId="178F9F47"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BDE2102"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13A54F1A" w14:textId="77777777">
      <w:pPr>
        <w:pStyle w:val="AmJustText"/>
      </w:pPr>
      <w:r w:rsidRPr="00C5114C">
        <w:t>Direktivets text bör inte vara alltför normativ när det gäller detaljerna i tillsynsdialogen.</w:t>
      </w:r>
    </w:p>
    <w:p w:rsidR="002117DC" w:rsidRPr="00C5114C" w:rsidP="002117DC" w14:paraId="47D85836" w14:textId="77777777">
      <w:r w:rsidRPr="00C5114C">
        <w:rPr>
          <w:rStyle w:val="HideTWBExt"/>
        </w:rPr>
        <w:t>&lt;/Amend&gt;</w:t>
      </w:r>
    </w:p>
    <w:p w:rsidR="002117DC" w:rsidRPr="00C5114C" w:rsidP="002117DC" w14:paraId="3D25971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530</w:t>
      </w:r>
      <w:r w:rsidRPr="00C5114C">
        <w:rPr>
          <w:rStyle w:val="HideTWBExt"/>
          <w:b w:val="0"/>
        </w:rPr>
        <w:t>&lt;/NumAm&gt;</w:t>
      </w:r>
    </w:p>
    <w:p w:rsidR="002117DC" w:rsidRPr="00C5114C" w:rsidP="002117DC" w14:paraId="6621C9D5" w14:textId="77777777">
      <w:pPr>
        <w:pStyle w:val="NormalBold"/>
      </w:pPr>
      <w:r w:rsidRPr="00C5114C">
        <w:rPr>
          <w:rStyle w:val="HideTWBExt"/>
          <w:b w:val="0"/>
        </w:rPr>
        <w:t>&lt;RepeatBlock-By&gt;&lt;Members&gt;</w:t>
      </w:r>
      <w:r w:rsidRPr="00C5114C">
        <w:t>Martin Schirdewan</w:t>
      </w:r>
      <w:r w:rsidRPr="00C5114C">
        <w:rPr>
          <w:rStyle w:val="HideTWBExt"/>
          <w:b w:val="0"/>
        </w:rPr>
        <w:t>&lt;/Members&gt;</w:t>
      </w:r>
    </w:p>
    <w:p w:rsidR="002117DC" w:rsidRPr="00C5114C" w:rsidP="002117DC" w14:paraId="3948DBFA" w14:textId="77777777">
      <w:pPr>
        <w:pStyle w:val="NormalBold"/>
      </w:pPr>
      <w:r w:rsidRPr="00C5114C">
        <w:rPr>
          <w:rStyle w:val="HideTWBExt"/>
          <w:b w:val="0"/>
        </w:rPr>
        <w:t>&lt;/RepeatBlock-By&gt;</w:t>
      </w:r>
    </w:p>
    <w:p w:rsidR="002117DC" w:rsidRPr="00C5114C" w:rsidP="002117DC" w14:paraId="3B2BD95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C3EB2EF"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2C632EC0" w14:textId="77777777">
      <w:r w:rsidRPr="00C5114C">
        <w:rPr>
          <w:rStyle w:val="HideTWBExt"/>
        </w:rPr>
        <w:t>&lt;DocAmend2&gt;</w:t>
      </w:r>
      <w:r w:rsidRPr="00C5114C">
        <w:t>Direktiv (EU) 2016/2341</w:t>
      </w:r>
      <w:r w:rsidRPr="00C5114C">
        <w:rPr>
          <w:rStyle w:val="HideTWBExt"/>
        </w:rPr>
        <w:t>&lt;/DocAmend2&gt;</w:t>
      </w:r>
    </w:p>
    <w:p w:rsidR="002117DC" w:rsidRPr="00C5114C" w:rsidP="002117DC" w14:paraId="740550DE" w14:textId="77777777">
      <w:r w:rsidRPr="00C5114C">
        <w:rPr>
          <w:rStyle w:val="HideTWBExt"/>
        </w:rPr>
        <w:t>&lt;Article2&gt;</w:t>
      </w:r>
      <w:r w:rsidRPr="00C5114C">
        <w:t>Artikel 49a – punkt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8A2C6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AFC3BAE" w14:textId="77777777"/>
        </w:tc>
      </w:tr>
      <w:tr w14:paraId="66EAEEE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4D602A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130599E" w14:textId="77777777">
            <w:pPr>
              <w:pStyle w:val="AmColumnHeading"/>
            </w:pPr>
            <w:r w:rsidRPr="00C5114C">
              <w:t>Ändringsförslag</w:t>
            </w:r>
          </w:p>
        </w:tc>
      </w:tr>
      <w:tr w14:paraId="6C54334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DDBA1A1" w14:textId="77777777">
            <w:pPr>
              <w:pStyle w:val="Normal6a"/>
            </w:pPr>
            <w:r w:rsidRPr="00C5114C">
              <w:t>1.</w:t>
            </w:r>
            <w:r w:rsidRPr="00C5114C">
              <w:tab/>
              <w:t>Den regelbundna tillsynsdialog som avses i artikel 49.1b ska omfatta tidig upptäckt av sårbarheter, effektivitetsbrister och strukturella utmaningar, samt uppmuntra till strategisk reflektion över tjänstepensionsinstitutets långsiktiga tillräcklighet, effektivitet och hållbarhet</w:t>
            </w:r>
            <w:r w:rsidRPr="00C5114C">
              <w:rPr>
                <w:b/>
                <w:i/>
              </w:rPr>
              <w:t>, inbegripet huruvida dess omfattning är tillräcklig, om det har kapacitet för konsolidering, samarbete eller poolning av tillgångar samt huruvida dess organisatoriska konfiguration är lämplig för att det ska fungera effektivt och ge värde för medlemmar och förmånstagare</w:t>
            </w:r>
            <w:r w:rsidRPr="00C5114C">
              <w:t>.</w:t>
            </w:r>
          </w:p>
        </w:tc>
        <w:tc>
          <w:tcPr>
            <w:tcW w:w="4876" w:type="dxa"/>
            <w:tcBorders>
              <w:top w:val="nil"/>
              <w:left w:val="nil"/>
              <w:bottom w:val="nil"/>
              <w:right w:val="nil"/>
            </w:tcBorders>
          </w:tcPr>
          <w:p w:rsidR="002117DC" w:rsidRPr="00C5114C" w:rsidP="00281717" w14:paraId="4DD4808B" w14:textId="77777777">
            <w:pPr>
              <w:pStyle w:val="Normal6a"/>
            </w:pPr>
            <w:r w:rsidRPr="00C5114C">
              <w:t>1.</w:t>
            </w:r>
            <w:r w:rsidRPr="00C5114C">
              <w:tab/>
              <w:t>Den regelbundna tillsynsdialog som avses i artikel 49.1b ska omfatta tidig upptäckt av sårbarheter, effektivitetsbrister och strukturella utmaningar, samt uppmuntra till strategisk reflektion över tjänstepensionsinstitutets långsiktiga tillräcklighet, effektivitet och hållbarhet.</w:t>
            </w:r>
          </w:p>
        </w:tc>
      </w:tr>
    </w:tbl>
    <w:p w:rsidR="002117DC" w:rsidRPr="00C5114C" w:rsidP="002117DC" w14:paraId="7540226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873B92F" w14:textId="77777777">
      <w:r w:rsidRPr="00C5114C">
        <w:rPr>
          <w:rStyle w:val="HideTWBExt"/>
        </w:rPr>
        <w:t>&lt;/Amend&gt;</w:t>
      </w:r>
    </w:p>
    <w:p w:rsidR="002117DC" w:rsidRPr="00C5114C" w:rsidP="002117DC" w14:paraId="114E506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531</w:t>
      </w:r>
      <w:r w:rsidRPr="00C5114C">
        <w:rPr>
          <w:rStyle w:val="HideTWBExt"/>
          <w:b w:val="0"/>
        </w:rPr>
        <w:t>&lt;/NumAm&gt;</w:t>
      </w:r>
    </w:p>
    <w:p w:rsidR="002117DC" w:rsidRPr="00C5114C" w:rsidP="002117DC" w14:paraId="046E3D96"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143D4B48" w14:textId="77777777">
      <w:pPr>
        <w:pStyle w:val="NormalBold"/>
      </w:pPr>
      <w:r w:rsidRPr="00C5114C">
        <w:rPr>
          <w:rStyle w:val="HideTWBExt"/>
          <w:b w:val="0"/>
        </w:rPr>
        <w:t>&lt;/RepeatBlock-By&gt;</w:t>
      </w:r>
    </w:p>
    <w:p w:rsidR="002117DC" w:rsidRPr="00C5114C" w:rsidP="002117DC" w14:paraId="0E7DCDF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B5266A7"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7338CECF" w14:textId="77777777">
      <w:r w:rsidRPr="00C5114C">
        <w:rPr>
          <w:rStyle w:val="HideTWBExt"/>
        </w:rPr>
        <w:t>&lt;DocAmend2&gt;</w:t>
      </w:r>
      <w:r w:rsidRPr="00C5114C">
        <w:t>Direktiv (EU) 2016/2341</w:t>
      </w:r>
      <w:r w:rsidRPr="00C5114C">
        <w:rPr>
          <w:rStyle w:val="HideTWBExt"/>
        </w:rPr>
        <w:t>&lt;/DocAmend2&gt;</w:t>
      </w:r>
    </w:p>
    <w:p w:rsidR="002117DC" w:rsidRPr="00C5114C" w:rsidP="002117DC" w14:paraId="6562D99A" w14:textId="77777777">
      <w:r w:rsidRPr="00C5114C">
        <w:rPr>
          <w:rStyle w:val="HideTWBExt"/>
        </w:rPr>
        <w:t>&lt;Article2&gt;</w:t>
      </w:r>
      <w:r w:rsidRPr="00C5114C">
        <w:t>Artikel 49a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AFCE3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C42D345" w14:textId="77777777"/>
        </w:tc>
      </w:tr>
      <w:tr w14:paraId="570D48F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587E1A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8E7FE22" w14:textId="77777777">
            <w:pPr>
              <w:pStyle w:val="AmColumnHeading"/>
            </w:pPr>
            <w:r w:rsidRPr="00C5114C">
              <w:t>Ändringsförslag</w:t>
            </w:r>
          </w:p>
        </w:tc>
      </w:tr>
      <w:tr w14:paraId="5C7EC9F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3B56481" w14:textId="77777777">
            <w:pPr>
              <w:pStyle w:val="Normal6a"/>
            </w:pPr>
            <w:r w:rsidRPr="00C5114C">
              <w:rPr>
                <w:b/>
                <w:i/>
              </w:rPr>
              <w:t>2.</w:t>
            </w:r>
            <w:r w:rsidRPr="00C5114C">
              <w:tab/>
            </w:r>
            <w:r w:rsidRPr="00C5114C">
              <w:rPr>
                <w:b/>
                <w:i/>
              </w:rPr>
              <w:t>Medlemsstaterna ska säkerställa att den regelbundna tillsynsdialog som avses i artikel 49.1b omfattar åtminstone följande parametrar som kan ge tidiga varningssignaler:</w:t>
            </w:r>
          </w:p>
        </w:tc>
        <w:tc>
          <w:tcPr>
            <w:tcW w:w="4876" w:type="dxa"/>
            <w:tcBorders>
              <w:top w:val="nil"/>
              <w:left w:val="nil"/>
              <w:bottom w:val="nil"/>
              <w:right w:val="nil"/>
            </w:tcBorders>
          </w:tcPr>
          <w:p w:rsidR="002117DC" w:rsidRPr="00C5114C" w:rsidP="00281717" w14:paraId="50DD7FDB" w14:textId="77777777">
            <w:pPr>
              <w:pStyle w:val="Normal6a"/>
            </w:pPr>
            <w:r w:rsidRPr="00C5114C">
              <w:rPr>
                <w:b/>
                <w:i/>
              </w:rPr>
              <w:t>utgår</w:t>
            </w:r>
          </w:p>
        </w:tc>
      </w:tr>
      <w:tr w14:paraId="596277A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717585C" w14:textId="77777777">
            <w:pPr>
              <w:pStyle w:val="Normal6a"/>
            </w:pPr>
            <w:r w:rsidRPr="00C5114C">
              <w:rPr>
                <w:b/>
                <w:i/>
              </w:rPr>
              <w:t>a) Nivån på tjänstepensionsinstitutets förvaltnings-, transaktions- och investeringskostnader och deras utveckling.</w:t>
            </w:r>
          </w:p>
        </w:tc>
        <w:tc>
          <w:tcPr>
            <w:tcW w:w="4876" w:type="dxa"/>
            <w:tcBorders>
              <w:top w:val="nil"/>
              <w:left w:val="nil"/>
              <w:bottom w:val="nil"/>
              <w:right w:val="nil"/>
            </w:tcBorders>
          </w:tcPr>
          <w:p w:rsidR="002117DC" w:rsidRPr="00C5114C" w:rsidP="00281717" w14:paraId="25A5816A" w14:textId="77777777">
            <w:pPr>
              <w:pStyle w:val="Normal6a"/>
            </w:pPr>
          </w:p>
        </w:tc>
      </w:tr>
      <w:tr w14:paraId="611DC71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1943734" w14:textId="77777777">
            <w:pPr>
              <w:pStyle w:val="Normal6a"/>
            </w:pPr>
            <w:r w:rsidRPr="00C5114C">
              <w:rPr>
                <w:b/>
                <w:i/>
              </w:rPr>
              <w:t>b) Tjänstepensionsinstitutets nettoavkastning och riskjusterade avkastning på totalt kapital.</w:t>
            </w:r>
          </w:p>
        </w:tc>
        <w:tc>
          <w:tcPr>
            <w:tcW w:w="4876" w:type="dxa"/>
            <w:tcBorders>
              <w:top w:val="nil"/>
              <w:left w:val="nil"/>
              <w:bottom w:val="nil"/>
              <w:right w:val="nil"/>
            </w:tcBorders>
          </w:tcPr>
          <w:p w:rsidR="002117DC" w:rsidRPr="00C5114C" w:rsidP="00281717" w14:paraId="1E1685F5" w14:textId="77777777">
            <w:pPr>
              <w:pStyle w:val="Normal6a"/>
            </w:pPr>
          </w:p>
        </w:tc>
      </w:tr>
      <w:tr w14:paraId="3FCF8C6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E6BBB4F" w14:textId="77777777">
            <w:pPr>
              <w:pStyle w:val="Normal6a"/>
            </w:pPr>
            <w:r w:rsidRPr="00C5114C">
              <w:rPr>
                <w:b/>
                <w:i/>
              </w:rPr>
              <w:t>c) Oförmåga att uppnå, eller avvikelser från, utlovade eller målsatta förmånsnivåer.</w:t>
            </w:r>
          </w:p>
        </w:tc>
        <w:tc>
          <w:tcPr>
            <w:tcW w:w="4876" w:type="dxa"/>
            <w:tcBorders>
              <w:top w:val="nil"/>
              <w:left w:val="nil"/>
              <w:bottom w:val="nil"/>
              <w:right w:val="nil"/>
            </w:tcBorders>
          </w:tcPr>
          <w:p w:rsidR="002117DC" w:rsidRPr="00C5114C" w:rsidP="00281717" w14:paraId="15FDAC81" w14:textId="77777777">
            <w:pPr>
              <w:pStyle w:val="Normal6a"/>
            </w:pPr>
          </w:p>
        </w:tc>
      </w:tr>
      <w:tr w14:paraId="40859F3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84B4150" w14:textId="77777777">
            <w:pPr>
              <w:pStyle w:val="Normal6a"/>
            </w:pPr>
            <w:r w:rsidRPr="00C5114C">
              <w:rPr>
                <w:b/>
                <w:i/>
              </w:rPr>
              <w:t>d) Antalet aktiva medlemmar och förmånstagare och detta antals utveckling.</w:t>
            </w:r>
          </w:p>
        </w:tc>
        <w:tc>
          <w:tcPr>
            <w:tcW w:w="4876" w:type="dxa"/>
            <w:tcBorders>
              <w:top w:val="nil"/>
              <w:left w:val="nil"/>
              <w:bottom w:val="nil"/>
              <w:right w:val="nil"/>
            </w:tcBorders>
          </w:tcPr>
          <w:p w:rsidR="002117DC" w:rsidRPr="00C5114C" w:rsidP="00281717" w14:paraId="1A155C60" w14:textId="77777777">
            <w:pPr>
              <w:pStyle w:val="Normal6a"/>
            </w:pPr>
          </w:p>
        </w:tc>
      </w:tr>
      <w:tr w14:paraId="0491B56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1393693" w14:textId="77777777">
            <w:pPr>
              <w:pStyle w:val="Normal6a"/>
            </w:pPr>
            <w:r w:rsidRPr="00C5114C">
              <w:rPr>
                <w:b/>
                <w:i/>
              </w:rPr>
              <w:t>e) Indikatorer för operativ effektivitet, riskkoncentration och institutionell resiliens.</w:t>
            </w:r>
          </w:p>
        </w:tc>
        <w:tc>
          <w:tcPr>
            <w:tcW w:w="4876" w:type="dxa"/>
            <w:tcBorders>
              <w:top w:val="nil"/>
              <w:left w:val="nil"/>
              <w:bottom w:val="nil"/>
              <w:right w:val="nil"/>
            </w:tcBorders>
          </w:tcPr>
          <w:p w:rsidR="002117DC" w:rsidRPr="00C5114C" w:rsidP="00281717" w14:paraId="6AEF9771" w14:textId="77777777">
            <w:pPr>
              <w:pStyle w:val="Normal6a"/>
            </w:pPr>
          </w:p>
        </w:tc>
      </w:tr>
    </w:tbl>
    <w:p w:rsidR="002117DC" w:rsidRPr="00C5114C" w:rsidP="002117DC" w14:paraId="64E9D55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9A9392C"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6C034864" w14:textId="77777777">
      <w:pPr>
        <w:pStyle w:val="AmJustText"/>
      </w:pPr>
      <w:r w:rsidRPr="00C5114C">
        <w:t>Direktivets text bör inte vara alltför normativ när det gäller detaljerna i tillsynsdialogen.</w:t>
      </w:r>
    </w:p>
    <w:p w:rsidR="002117DC" w:rsidRPr="00C5114C" w:rsidP="002117DC" w14:paraId="54FD0476" w14:textId="77777777">
      <w:r w:rsidRPr="00C5114C">
        <w:rPr>
          <w:rStyle w:val="HideTWBExt"/>
        </w:rPr>
        <w:t>&lt;/Amend&gt;</w:t>
      </w:r>
    </w:p>
    <w:p w:rsidR="002117DC" w:rsidRPr="00C5114C" w:rsidP="002117DC" w14:paraId="56D3C97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532</w:t>
      </w:r>
      <w:r w:rsidRPr="00C5114C">
        <w:rPr>
          <w:rStyle w:val="HideTWBExt"/>
          <w:b w:val="0"/>
        </w:rPr>
        <w:t>&lt;/NumAm&gt;</w:t>
      </w:r>
    </w:p>
    <w:p w:rsidR="002117DC" w:rsidRPr="00C5114C" w:rsidP="002117DC" w14:paraId="15E4888A"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7B56D359" w14:textId="77777777">
      <w:pPr>
        <w:pStyle w:val="NormalBold"/>
      </w:pPr>
      <w:r w:rsidRPr="00C5114C">
        <w:rPr>
          <w:rStyle w:val="HideTWBExt"/>
          <w:b w:val="0"/>
        </w:rPr>
        <w:t>&lt;/RepeatBlock-By&gt;</w:t>
      </w:r>
    </w:p>
    <w:p w:rsidR="002117DC" w:rsidRPr="00C5114C" w:rsidP="002117DC" w14:paraId="4CF6E688"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6F6CA25"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34B5C602" w14:textId="77777777">
      <w:r w:rsidRPr="00C5114C">
        <w:rPr>
          <w:rStyle w:val="HideTWBExt"/>
        </w:rPr>
        <w:t>&lt;DocAmend2&gt;</w:t>
      </w:r>
      <w:r w:rsidRPr="00C5114C">
        <w:t>Direktiv (EU) 2016/2341</w:t>
      </w:r>
      <w:r w:rsidRPr="00C5114C">
        <w:rPr>
          <w:rStyle w:val="HideTWBExt"/>
        </w:rPr>
        <w:t>&lt;/DocAmend2&gt;</w:t>
      </w:r>
    </w:p>
    <w:p w:rsidR="002117DC" w:rsidRPr="00C5114C" w:rsidP="002117DC" w14:paraId="3C7A0907" w14:textId="77777777">
      <w:r w:rsidRPr="00C5114C">
        <w:rPr>
          <w:rStyle w:val="HideTWBExt"/>
        </w:rPr>
        <w:t>&lt;Article2&gt;</w:t>
      </w:r>
      <w:r w:rsidRPr="00C5114C">
        <w:t>Artikel 49a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B10C8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0B92444" w14:textId="77777777"/>
        </w:tc>
      </w:tr>
      <w:tr w14:paraId="3F853BA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83BAB3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423E141" w14:textId="77777777">
            <w:pPr>
              <w:pStyle w:val="AmColumnHeading"/>
            </w:pPr>
            <w:r w:rsidRPr="00C5114C">
              <w:t>Ändringsförslag</w:t>
            </w:r>
          </w:p>
        </w:tc>
      </w:tr>
      <w:tr w14:paraId="05B2CEE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54E429E" w14:textId="77777777">
            <w:pPr>
              <w:pStyle w:val="Normal6a"/>
            </w:pPr>
            <w:r w:rsidRPr="00C5114C">
              <w:rPr>
                <w:b/>
                <w:i/>
              </w:rPr>
              <w:t>2.</w:t>
            </w:r>
            <w:r w:rsidRPr="00C5114C">
              <w:tab/>
            </w:r>
            <w:r w:rsidRPr="00C5114C">
              <w:rPr>
                <w:b/>
                <w:i/>
              </w:rPr>
              <w:t>Medlemsstaterna ska säkerställa att den regelbundna tillsynsdialog som avses i artikel 49.1b omfattar åtminstone följande parametrar som kan ge tidiga varningssignaler:</w:t>
            </w:r>
          </w:p>
        </w:tc>
        <w:tc>
          <w:tcPr>
            <w:tcW w:w="4876" w:type="dxa"/>
            <w:tcBorders>
              <w:top w:val="nil"/>
              <w:left w:val="nil"/>
              <w:bottom w:val="nil"/>
              <w:right w:val="nil"/>
            </w:tcBorders>
          </w:tcPr>
          <w:p w:rsidR="002117DC" w:rsidRPr="00C5114C" w:rsidP="00281717" w14:paraId="565E9624" w14:textId="77777777">
            <w:pPr>
              <w:pStyle w:val="Normal6a"/>
            </w:pPr>
            <w:r w:rsidRPr="00C5114C">
              <w:rPr>
                <w:b/>
                <w:i/>
              </w:rPr>
              <w:t>utgår</w:t>
            </w:r>
          </w:p>
        </w:tc>
      </w:tr>
      <w:tr w14:paraId="677EB4D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7B83601" w14:textId="77777777">
            <w:pPr>
              <w:pStyle w:val="Normal6a"/>
            </w:pPr>
            <w:r w:rsidRPr="00C5114C">
              <w:rPr>
                <w:b/>
                <w:i/>
              </w:rPr>
              <w:t>a) Nivån på tjänstepensionsinstitutets förvaltnings-, transaktions- och investeringskostnader och deras utveckling.</w:t>
            </w:r>
          </w:p>
        </w:tc>
        <w:tc>
          <w:tcPr>
            <w:tcW w:w="4876" w:type="dxa"/>
            <w:tcBorders>
              <w:top w:val="nil"/>
              <w:left w:val="nil"/>
              <w:bottom w:val="nil"/>
              <w:right w:val="nil"/>
            </w:tcBorders>
          </w:tcPr>
          <w:p w:rsidR="002117DC" w:rsidRPr="00C5114C" w:rsidP="00281717" w14:paraId="30FCA625" w14:textId="77777777">
            <w:pPr>
              <w:pStyle w:val="Normal6a"/>
            </w:pPr>
          </w:p>
        </w:tc>
      </w:tr>
      <w:tr w14:paraId="4151904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2ED001E" w14:textId="77777777">
            <w:pPr>
              <w:pStyle w:val="Normal6a"/>
            </w:pPr>
            <w:r w:rsidRPr="00C5114C">
              <w:rPr>
                <w:b/>
                <w:i/>
              </w:rPr>
              <w:t>b) Tjänstepensionsinstitutets nettoavkastning och riskjusterade avkastning på totalt kapital.</w:t>
            </w:r>
          </w:p>
        </w:tc>
        <w:tc>
          <w:tcPr>
            <w:tcW w:w="4876" w:type="dxa"/>
            <w:tcBorders>
              <w:top w:val="nil"/>
              <w:left w:val="nil"/>
              <w:bottom w:val="nil"/>
              <w:right w:val="nil"/>
            </w:tcBorders>
          </w:tcPr>
          <w:p w:rsidR="002117DC" w:rsidRPr="00C5114C" w:rsidP="00281717" w14:paraId="592A281C" w14:textId="77777777">
            <w:pPr>
              <w:pStyle w:val="Normal6a"/>
            </w:pPr>
          </w:p>
        </w:tc>
      </w:tr>
      <w:tr w14:paraId="1469CA1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118663A" w14:textId="77777777">
            <w:pPr>
              <w:pStyle w:val="Normal6a"/>
            </w:pPr>
            <w:r w:rsidRPr="00C5114C">
              <w:rPr>
                <w:b/>
                <w:i/>
              </w:rPr>
              <w:t>c) Oförmåga att uppnå, eller avvikelser från, utlovade eller målsatta förmånsnivåer.</w:t>
            </w:r>
          </w:p>
        </w:tc>
        <w:tc>
          <w:tcPr>
            <w:tcW w:w="4876" w:type="dxa"/>
            <w:tcBorders>
              <w:top w:val="nil"/>
              <w:left w:val="nil"/>
              <w:bottom w:val="nil"/>
              <w:right w:val="nil"/>
            </w:tcBorders>
          </w:tcPr>
          <w:p w:rsidR="002117DC" w:rsidRPr="00C5114C" w:rsidP="00281717" w14:paraId="5016C3FE" w14:textId="77777777">
            <w:pPr>
              <w:pStyle w:val="Normal6a"/>
            </w:pPr>
          </w:p>
        </w:tc>
      </w:tr>
      <w:tr w14:paraId="6DC9417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97B37B0" w14:textId="77777777">
            <w:pPr>
              <w:pStyle w:val="Normal6a"/>
            </w:pPr>
            <w:r w:rsidRPr="00C5114C">
              <w:rPr>
                <w:b/>
                <w:i/>
              </w:rPr>
              <w:t>d) Antalet aktiva medlemmar och förmånstagare och detta antals utveckling.</w:t>
            </w:r>
          </w:p>
        </w:tc>
        <w:tc>
          <w:tcPr>
            <w:tcW w:w="4876" w:type="dxa"/>
            <w:tcBorders>
              <w:top w:val="nil"/>
              <w:left w:val="nil"/>
              <w:bottom w:val="nil"/>
              <w:right w:val="nil"/>
            </w:tcBorders>
          </w:tcPr>
          <w:p w:rsidR="002117DC" w:rsidRPr="00C5114C" w:rsidP="00281717" w14:paraId="47143886" w14:textId="77777777">
            <w:pPr>
              <w:pStyle w:val="Normal6a"/>
            </w:pPr>
          </w:p>
        </w:tc>
      </w:tr>
      <w:tr w14:paraId="38DC667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CE296A7" w14:textId="77777777">
            <w:pPr>
              <w:pStyle w:val="Normal6a"/>
            </w:pPr>
            <w:r w:rsidRPr="00C5114C">
              <w:rPr>
                <w:b/>
                <w:i/>
              </w:rPr>
              <w:t>e) Indikatorer för operativ effektivitet, riskkoncentration och institutionell resiliens.</w:t>
            </w:r>
          </w:p>
        </w:tc>
        <w:tc>
          <w:tcPr>
            <w:tcW w:w="4876" w:type="dxa"/>
            <w:tcBorders>
              <w:top w:val="nil"/>
              <w:left w:val="nil"/>
              <w:bottom w:val="nil"/>
              <w:right w:val="nil"/>
            </w:tcBorders>
          </w:tcPr>
          <w:p w:rsidR="002117DC" w:rsidRPr="00C5114C" w:rsidP="00281717" w14:paraId="7BBA65B2" w14:textId="77777777">
            <w:pPr>
              <w:pStyle w:val="Normal6a"/>
            </w:pPr>
          </w:p>
        </w:tc>
      </w:tr>
    </w:tbl>
    <w:p w:rsidR="002117DC" w:rsidRPr="00C5114C" w:rsidP="002117DC" w14:paraId="7A54709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4707759" w14:textId="77777777">
      <w:r w:rsidRPr="00C5114C">
        <w:rPr>
          <w:rStyle w:val="HideTWBExt"/>
        </w:rPr>
        <w:t>&lt;/Amend&gt;</w:t>
      </w:r>
    </w:p>
    <w:p w:rsidR="002117DC" w:rsidRPr="00C5114C" w:rsidP="002117DC" w14:paraId="10E9FAE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533</w:t>
      </w:r>
      <w:r w:rsidRPr="00C5114C">
        <w:rPr>
          <w:rStyle w:val="HideTWBExt"/>
          <w:b w:val="0"/>
        </w:rPr>
        <w:t>&lt;/NumAm&gt;</w:t>
      </w:r>
    </w:p>
    <w:p w:rsidR="002117DC" w:rsidRPr="00C5114C" w:rsidP="002117DC" w14:paraId="7B4BA145"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1F76D219" w14:textId="77777777">
      <w:pPr>
        <w:pStyle w:val="NormalBold"/>
      </w:pPr>
      <w:r w:rsidRPr="00C5114C">
        <w:rPr>
          <w:rStyle w:val="HideTWBExt"/>
          <w:b w:val="0"/>
        </w:rPr>
        <w:t>&lt;/RepeatBlock-By&gt;</w:t>
      </w:r>
    </w:p>
    <w:p w:rsidR="002117DC" w:rsidRPr="00C5114C" w:rsidP="002117DC" w14:paraId="2C66D0A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F5EE8F5"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771C06D9" w14:textId="77777777">
      <w:r w:rsidRPr="00C5114C">
        <w:rPr>
          <w:rStyle w:val="HideTWBExt"/>
        </w:rPr>
        <w:t>&lt;DocAmend2&gt;</w:t>
      </w:r>
      <w:r w:rsidRPr="00C5114C">
        <w:t>Direktiv (EU) 2016/2341</w:t>
      </w:r>
      <w:r w:rsidRPr="00C5114C">
        <w:rPr>
          <w:rStyle w:val="HideTWBExt"/>
        </w:rPr>
        <w:t>&lt;/DocAmend2&gt;</w:t>
      </w:r>
    </w:p>
    <w:p w:rsidR="002117DC" w:rsidRPr="00C5114C" w:rsidP="002117DC" w14:paraId="093F98D0" w14:textId="77777777">
      <w:r w:rsidRPr="00C5114C">
        <w:rPr>
          <w:rStyle w:val="HideTWBExt"/>
        </w:rPr>
        <w:t>&lt;Article2&gt;</w:t>
      </w:r>
      <w:r w:rsidRPr="00C5114C">
        <w:t>Artikel 49a – punkt 2 – led 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ADE15"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7D61F47" w14:textId="77777777"/>
        </w:tc>
      </w:tr>
      <w:tr w14:paraId="38BEAE7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0A685B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F63F519" w14:textId="77777777">
            <w:pPr>
              <w:pStyle w:val="AmColumnHeading"/>
            </w:pPr>
            <w:r w:rsidRPr="00C5114C">
              <w:t>Ändringsförslag</w:t>
            </w:r>
          </w:p>
        </w:tc>
      </w:tr>
      <w:tr w14:paraId="3D9EDEA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637610D" w14:textId="77777777">
            <w:pPr>
              <w:pStyle w:val="Normal6a"/>
            </w:pPr>
            <w:r w:rsidRPr="00C5114C">
              <w:rPr>
                <w:b/>
                <w:i/>
              </w:rPr>
              <w:t>a)</w:t>
            </w:r>
            <w:r w:rsidRPr="00C5114C">
              <w:tab/>
            </w:r>
            <w:r w:rsidRPr="00C5114C">
              <w:rPr>
                <w:b/>
                <w:i/>
              </w:rPr>
              <w:t>Nivån på tjänstepensionsinstitutets förvaltnings-, transaktions- och investeringskostnader och deras utveckling.</w:t>
            </w:r>
          </w:p>
        </w:tc>
        <w:tc>
          <w:tcPr>
            <w:tcW w:w="4876" w:type="dxa"/>
            <w:tcBorders>
              <w:top w:val="nil"/>
              <w:left w:val="nil"/>
              <w:bottom w:val="nil"/>
              <w:right w:val="nil"/>
            </w:tcBorders>
          </w:tcPr>
          <w:p w:rsidR="002117DC" w:rsidRPr="00C5114C" w:rsidP="00281717" w14:paraId="1592D916" w14:textId="77777777">
            <w:pPr>
              <w:pStyle w:val="Normal6a"/>
            </w:pPr>
            <w:r w:rsidRPr="00C5114C">
              <w:rPr>
                <w:b/>
                <w:i/>
              </w:rPr>
              <w:t>utgår</w:t>
            </w:r>
          </w:p>
        </w:tc>
      </w:tr>
    </w:tbl>
    <w:p w:rsidR="002117DC" w:rsidRPr="00C5114C" w:rsidP="002117DC" w14:paraId="12D0BFA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D563838" w14:textId="77777777">
      <w:r w:rsidRPr="00C5114C">
        <w:rPr>
          <w:rStyle w:val="HideTWBExt"/>
        </w:rPr>
        <w:t>&lt;/Amend&gt;</w:t>
      </w:r>
    </w:p>
    <w:p w:rsidR="002117DC" w:rsidRPr="00C5114C" w:rsidP="002117DC" w14:paraId="61264A9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534</w:t>
      </w:r>
      <w:r w:rsidRPr="00C5114C">
        <w:rPr>
          <w:rStyle w:val="HideTWBExt"/>
          <w:b w:val="0"/>
        </w:rPr>
        <w:t>&lt;/NumAm&gt;</w:t>
      </w:r>
    </w:p>
    <w:p w:rsidR="002117DC" w:rsidRPr="00C5114C" w:rsidP="002117DC" w14:paraId="150906C9"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165604C5" w14:textId="77777777">
      <w:pPr>
        <w:pStyle w:val="NormalBold"/>
      </w:pPr>
      <w:r w:rsidRPr="00C5114C">
        <w:rPr>
          <w:rStyle w:val="HideTWBExt"/>
          <w:b w:val="0"/>
        </w:rPr>
        <w:t>&lt;/RepeatBlock-By&gt;</w:t>
      </w:r>
    </w:p>
    <w:p w:rsidR="002117DC" w:rsidRPr="00C5114C" w:rsidP="002117DC" w14:paraId="7D01B26F"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527475B"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0EE951CB" w14:textId="77777777">
      <w:r w:rsidRPr="00C5114C">
        <w:rPr>
          <w:rStyle w:val="HideTWBExt"/>
        </w:rPr>
        <w:t>&lt;DocAmend2&gt;</w:t>
      </w:r>
      <w:r w:rsidRPr="00C5114C">
        <w:t>Direktiv (EU) 2016/2341</w:t>
      </w:r>
      <w:r w:rsidRPr="00C5114C">
        <w:rPr>
          <w:rStyle w:val="HideTWBExt"/>
        </w:rPr>
        <w:t>&lt;/DocAmend2&gt;</w:t>
      </w:r>
    </w:p>
    <w:p w:rsidR="002117DC" w:rsidRPr="00C5114C" w:rsidP="002117DC" w14:paraId="27F38328" w14:textId="77777777">
      <w:r w:rsidRPr="00C5114C">
        <w:rPr>
          <w:rStyle w:val="HideTWBExt"/>
        </w:rPr>
        <w:t>&lt;Article2&gt;</w:t>
      </w:r>
      <w:r w:rsidRPr="00C5114C">
        <w:t>Artikel 49a – punkt 2 – led 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2ADD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3FB6807" w14:textId="77777777"/>
        </w:tc>
      </w:tr>
      <w:tr w14:paraId="44370218"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364982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52EEC96" w14:textId="77777777">
            <w:pPr>
              <w:pStyle w:val="AmColumnHeading"/>
            </w:pPr>
            <w:r w:rsidRPr="00C5114C">
              <w:t>Ändringsförslag</w:t>
            </w:r>
          </w:p>
        </w:tc>
      </w:tr>
      <w:tr w14:paraId="2F6E6EB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D583720" w14:textId="77777777">
            <w:pPr>
              <w:pStyle w:val="Normal6a"/>
            </w:pPr>
            <w:r w:rsidRPr="00C5114C">
              <w:rPr>
                <w:b/>
                <w:i/>
              </w:rPr>
              <w:t>b)</w:t>
            </w:r>
            <w:r w:rsidRPr="00C5114C">
              <w:tab/>
            </w:r>
            <w:r w:rsidRPr="00C5114C">
              <w:rPr>
                <w:b/>
                <w:i/>
              </w:rPr>
              <w:t>Tjänstepensionsinstitutets nettoavkastning och riskjusterade avkastning på totalt kapital.</w:t>
            </w:r>
          </w:p>
        </w:tc>
        <w:tc>
          <w:tcPr>
            <w:tcW w:w="4876" w:type="dxa"/>
            <w:tcBorders>
              <w:top w:val="nil"/>
              <w:left w:val="nil"/>
              <w:bottom w:val="nil"/>
              <w:right w:val="nil"/>
            </w:tcBorders>
          </w:tcPr>
          <w:p w:rsidR="002117DC" w:rsidRPr="00C5114C" w:rsidP="00281717" w14:paraId="0C478964" w14:textId="77777777">
            <w:pPr>
              <w:pStyle w:val="Normal6a"/>
            </w:pPr>
            <w:r w:rsidRPr="00C5114C">
              <w:rPr>
                <w:b/>
                <w:i/>
              </w:rPr>
              <w:t>utgår</w:t>
            </w:r>
          </w:p>
        </w:tc>
      </w:tr>
    </w:tbl>
    <w:p w:rsidR="002117DC" w:rsidRPr="00C5114C" w:rsidP="002117DC" w14:paraId="3A9AFEF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734D778" w14:textId="77777777">
      <w:r w:rsidRPr="00C5114C">
        <w:rPr>
          <w:rStyle w:val="HideTWBExt"/>
        </w:rPr>
        <w:t>&lt;/Amend&gt;</w:t>
      </w:r>
    </w:p>
    <w:p w:rsidR="002117DC" w:rsidRPr="00C5114C" w:rsidP="002117DC" w14:paraId="5C718E8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535</w:t>
      </w:r>
      <w:r w:rsidRPr="00C5114C">
        <w:rPr>
          <w:rStyle w:val="HideTWBExt"/>
          <w:b w:val="0"/>
        </w:rPr>
        <w:t>&lt;/NumAm&gt;</w:t>
      </w:r>
    </w:p>
    <w:p w:rsidR="002117DC" w:rsidRPr="00C5114C" w:rsidP="002117DC" w14:paraId="0B76B9D4"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64C39E21" w14:textId="77777777">
      <w:pPr>
        <w:pStyle w:val="NormalBold"/>
      </w:pPr>
      <w:r w:rsidRPr="00C5114C">
        <w:rPr>
          <w:rStyle w:val="HideTWBExt"/>
          <w:b w:val="0"/>
        </w:rPr>
        <w:t>&lt;/RepeatBlock-By&gt;</w:t>
      </w:r>
    </w:p>
    <w:p w:rsidR="002117DC" w:rsidRPr="00C5114C" w:rsidP="002117DC" w14:paraId="3F9646F5"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32CFF39"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7047D57E" w14:textId="77777777">
      <w:r w:rsidRPr="00C5114C">
        <w:rPr>
          <w:rStyle w:val="HideTWBExt"/>
        </w:rPr>
        <w:t>&lt;DocAmend2&gt;</w:t>
      </w:r>
      <w:r w:rsidRPr="00C5114C">
        <w:t>Direktiv (EU) 2016/2341</w:t>
      </w:r>
      <w:r w:rsidRPr="00C5114C">
        <w:rPr>
          <w:rStyle w:val="HideTWBExt"/>
        </w:rPr>
        <w:t>&lt;/DocAmend2&gt;</w:t>
      </w:r>
    </w:p>
    <w:p w:rsidR="002117DC" w:rsidRPr="00C5114C" w:rsidP="002117DC" w14:paraId="0ED62DED" w14:textId="77777777">
      <w:r w:rsidRPr="00C5114C">
        <w:rPr>
          <w:rStyle w:val="HideTWBExt"/>
        </w:rPr>
        <w:t>&lt;Article2&gt;</w:t>
      </w:r>
      <w:r w:rsidRPr="00C5114C">
        <w:t>Artikel 49a – punkt 2 – led c</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2D20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9AC9DE9" w14:textId="77777777"/>
        </w:tc>
      </w:tr>
      <w:tr w14:paraId="741A1B5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EB137D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FB7AAA3" w14:textId="77777777">
            <w:pPr>
              <w:pStyle w:val="AmColumnHeading"/>
            </w:pPr>
            <w:r w:rsidRPr="00C5114C">
              <w:t>Ändringsförslag</w:t>
            </w:r>
          </w:p>
        </w:tc>
      </w:tr>
      <w:tr w14:paraId="2352141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8979047" w14:textId="77777777">
            <w:pPr>
              <w:pStyle w:val="Normal6a"/>
            </w:pPr>
            <w:r w:rsidRPr="00C5114C">
              <w:rPr>
                <w:b/>
                <w:i/>
              </w:rPr>
              <w:t>c)</w:t>
            </w:r>
            <w:r w:rsidRPr="00C5114C">
              <w:tab/>
            </w:r>
            <w:r w:rsidRPr="00C5114C">
              <w:rPr>
                <w:b/>
                <w:i/>
              </w:rPr>
              <w:t>Oförmåga att uppnå, eller avvikelser från, utlovade eller målsatta förmånsnivåer.</w:t>
            </w:r>
          </w:p>
        </w:tc>
        <w:tc>
          <w:tcPr>
            <w:tcW w:w="4876" w:type="dxa"/>
            <w:tcBorders>
              <w:top w:val="nil"/>
              <w:left w:val="nil"/>
              <w:bottom w:val="nil"/>
              <w:right w:val="nil"/>
            </w:tcBorders>
          </w:tcPr>
          <w:p w:rsidR="002117DC" w:rsidRPr="00C5114C" w:rsidP="00281717" w14:paraId="5986CC22" w14:textId="77777777">
            <w:pPr>
              <w:pStyle w:val="Normal6a"/>
            </w:pPr>
            <w:r w:rsidRPr="00C5114C">
              <w:rPr>
                <w:b/>
                <w:i/>
              </w:rPr>
              <w:t>utgår</w:t>
            </w:r>
          </w:p>
        </w:tc>
      </w:tr>
    </w:tbl>
    <w:p w:rsidR="002117DC" w:rsidRPr="00C5114C" w:rsidP="002117DC" w14:paraId="1EDA554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9058BB6" w14:textId="77777777">
      <w:r w:rsidRPr="00C5114C">
        <w:rPr>
          <w:rStyle w:val="HideTWBExt"/>
        </w:rPr>
        <w:t>&lt;/Amend&gt;</w:t>
      </w:r>
    </w:p>
    <w:p w:rsidR="002117DC" w:rsidRPr="00C5114C" w:rsidP="002117DC" w14:paraId="6D4859C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536</w:t>
      </w:r>
      <w:r w:rsidRPr="00C5114C">
        <w:rPr>
          <w:rStyle w:val="HideTWBExt"/>
          <w:b w:val="0"/>
        </w:rPr>
        <w:t>&lt;/NumAm&gt;</w:t>
      </w:r>
    </w:p>
    <w:p w:rsidR="002117DC" w:rsidRPr="00C5114C" w:rsidP="002117DC" w14:paraId="0BA909E7"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6EED97E4" w14:textId="77777777">
      <w:pPr>
        <w:pStyle w:val="NormalBold"/>
      </w:pPr>
      <w:r w:rsidRPr="00C5114C">
        <w:rPr>
          <w:rStyle w:val="HideTWBExt"/>
          <w:b w:val="0"/>
        </w:rPr>
        <w:t>&lt;/RepeatBlock-By&gt;</w:t>
      </w:r>
    </w:p>
    <w:p w:rsidR="002117DC" w:rsidRPr="00C5114C" w:rsidP="002117DC" w14:paraId="2BE8EFC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2437924"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118B175F" w14:textId="77777777">
      <w:r w:rsidRPr="00C5114C">
        <w:rPr>
          <w:rStyle w:val="HideTWBExt"/>
        </w:rPr>
        <w:t>&lt;DocAmend2&gt;</w:t>
      </w:r>
      <w:r w:rsidRPr="00C5114C">
        <w:t>Direktiv (EU) 2016/2341</w:t>
      </w:r>
      <w:r w:rsidRPr="00C5114C">
        <w:rPr>
          <w:rStyle w:val="HideTWBExt"/>
        </w:rPr>
        <w:t>&lt;/DocAmend2&gt;</w:t>
      </w:r>
    </w:p>
    <w:p w:rsidR="002117DC" w:rsidRPr="00C5114C" w:rsidP="002117DC" w14:paraId="200C6152" w14:textId="77777777">
      <w:r w:rsidRPr="00C5114C">
        <w:rPr>
          <w:rStyle w:val="HideTWBExt"/>
        </w:rPr>
        <w:t>&lt;Article2&gt;</w:t>
      </w:r>
      <w:r w:rsidRPr="00C5114C">
        <w:t>Artikel 49a – punkt 2 – led d</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279E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5FE370C" w14:textId="77777777"/>
        </w:tc>
      </w:tr>
      <w:tr w14:paraId="0BCF0F5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25CB6F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9E40637" w14:textId="77777777">
            <w:pPr>
              <w:pStyle w:val="AmColumnHeading"/>
            </w:pPr>
            <w:r w:rsidRPr="00C5114C">
              <w:t>Ändringsförslag</w:t>
            </w:r>
          </w:p>
        </w:tc>
      </w:tr>
      <w:tr w14:paraId="0623E54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18C98FC" w14:textId="77777777">
            <w:pPr>
              <w:pStyle w:val="Normal6a"/>
            </w:pPr>
            <w:r w:rsidRPr="00C5114C">
              <w:rPr>
                <w:b/>
                <w:i/>
              </w:rPr>
              <w:t>d)</w:t>
            </w:r>
            <w:r w:rsidRPr="00C5114C">
              <w:tab/>
            </w:r>
            <w:r w:rsidRPr="00C5114C">
              <w:rPr>
                <w:b/>
                <w:i/>
              </w:rPr>
              <w:t>Antalet aktiva medlemmar och förmånstagare och detta antals utveckling.</w:t>
            </w:r>
          </w:p>
        </w:tc>
        <w:tc>
          <w:tcPr>
            <w:tcW w:w="4876" w:type="dxa"/>
            <w:tcBorders>
              <w:top w:val="nil"/>
              <w:left w:val="nil"/>
              <w:bottom w:val="nil"/>
              <w:right w:val="nil"/>
            </w:tcBorders>
          </w:tcPr>
          <w:p w:rsidR="002117DC" w:rsidRPr="00C5114C" w:rsidP="00281717" w14:paraId="29D5B23F" w14:textId="77777777">
            <w:pPr>
              <w:pStyle w:val="Normal6a"/>
            </w:pPr>
            <w:r w:rsidRPr="00C5114C">
              <w:rPr>
                <w:b/>
                <w:i/>
              </w:rPr>
              <w:t>utgår</w:t>
            </w:r>
          </w:p>
        </w:tc>
      </w:tr>
    </w:tbl>
    <w:p w:rsidR="002117DC" w:rsidRPr="00C5114C" w:rsidP="002117DC" w14:paraId="2A202FE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FD9CF70" w14:textId="77777777">
      <w:r w:rsidRPr="00C5114C">
        <w:rPr>
          <w:rStyle w:val="HideTWBExt"/>
        </w:rPr>
        <w:t>&lt;/Amend&gt;</w:t>
      </w:r>
    </w:p>
    <w:p w:rsidR="002117DC" w:rsidRPr="00C5114C" w:rsidP="002117DC" w14:paraId="76163B3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537</w:t>
      </w:r>
      <w:r w:rsidRPr="00C5114C">
        <w:rPr>
          <w:rStyle w:val="HideTWBExt"/>
          <w:b w:val="0"/>
        </w:rPr>
        <w:t>&lt;/NumAm&gt;</w:t>
      </w:r>
    </w:p>
    <w:p w:rsidR="002117DC" w:rsidRPr="00C5114C" w:rsidP="002117DC" w14:paraId="4DEA2BB5"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2B9B954C" w14:textId="77777777">
      <w:pPr>
        <w:pStyle w:val="NormalBold"/>
      </w:pPr>
      <w:r w:rsidRPr="00C5114C">
        <w:rPr>
          <w:rStyle w:val="HideTWBExt"/>
          <w:b w:val="0"/>
        </w:rPr>
        <w:t>&lt;/RepeatBlock-By&gt;</w:t>
      </w:r>
    </w:p>
    <w:p w:rsidR="002117DC" w:rsidRPr="00C5114C" w:rsidP="002117DC" w14:paraId="0ABB569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FF56107"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13982DA6" w14:textId="77777777">
      <w:r w:rsidRPr="00C5114C">
        <w:rPr>
          <w:rStyle w:val="HideTWBExt"/>
        </w:rPr>
        <w:t>&lt;DocAmend2&gt;</w:t>
      </w:r>
      <w:r w:rsidRPr="00C5114C">
        <w:t>Direktiv (EU) 2016/2341</w:t>
      </w:r>
      <w:r w:rsidRPr="00C5114C">
        <w:rPr>
          <w:rStyle w:val="HideTWBExt"/>
        </w:rPr>
        <w:t>&lt;/DocAmend2&gt;</w:t>
      </w:r>
    </w:p>
    <w:p w:rsidR="002117DC" w:rsidRPr="00C5114C" w:rsidP="002117DC" w14:paraId="501C068E" w14:textId="77777777">
      <w:r w:rsidRPr="00C5114C">
        <w:rPr>
          <w:rStyle w:val="HideTWBExt"/>
        </w:rPr>
        <w:t>&lt;Article2&gt;</w:t>
      </w:r>
      <w:r w:rsidRPr="00C5114C">
        <w:t>Artikel 49a – punkt 2 – led e</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7684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E3459D7" w14:textId="77777777"/>
        </w:tc>
      </w:tr>
      <w:tr w14:paraId="0A72F1F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F18E14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8867CE9" w14:textId="77777777">
            <w:pPr>
              <w:pStyle w:val="AmColumnHeading"/>
            </w:pPr>
            <w:r w:rsidRPr="00C5114C">
              <w:t>Ändringsförslag</w:t>
            </w:r>
          </w:p>
        </w:tc>
      </w:tr>
      <w:tr w14:paraId="25C038A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6B9DCE8" w14:textId="77777777">
            <w:pPr>
              <w:pStyle w:val="Normal6a"/>
            </w:pPr>
            <w:r w:rsidRPr="00C5114C">
              <w:rPr>
                <w:b/>
                <w:i/>
              </w:rPr>
              <w:t>e)</w:t>
            </w:r>
            <w:r w:rsidRPr="00C5114C">
              <w:tab/>
            </w:r>
            <w:r w:rsidRPr="00C5114C">
              <w:rPr>
                <w:b/>
                <w:i/>
              </w:rPr>
              <w:t>Indikatorer för operativ effektivitet, riskkoncentration och institutionell resiliens.</w:t>
            </w:r>
          </w:p>
        </w:tc>
        <w:tc>
          <w:tcPr>
            <w:tcW w:w="4876" w:type="dxa"/>
            <w:tcBorders>
              <w:top w:val="nil"/>
              <w:left w:val="nil"/>
              <w:bottom w:val="nil"/>
              <w:right w:val="nil"/>
            </w:tcBorders>
          </w:tcPr>
          <w:p w:rsidR="002117DC" w:rsidRPr="00C5114C" w:rsidP="00281717" w14:paraId="535CAF5C" w14:textId="77777777">
            <w:pPr>
              <w:pStyle w:val="Normal6a"/>
            </w:pPr>
            <w:r w:rsidRPr="00C5114C">
              <w:rPr>
                <w:b/>
                <w:i/>
              </w:rPr>
              <w:t>utgår</w:t>
            </w:r>
          </w:p>
        </w:tc>
      </w:tr>
    </w:tbl>
    <w:p w:rsidR="002117DC" w:rsidRPr="00C5114C" w:rsidP="002117DC" w14:paraId="5A4A75D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598DAFA" w14:textId="77777777">
      <w:r w:rsidRPr="00C5114C">
        <w:rPr>
          <w:rStyle w:val="HideTWBExt"/>
        </w:rPr>
        <w:t>&lt;/Amend&gt;</w:t>
      </w:r>
    </w:p>
    <w:p w:rsidR="002117DC" w:rsidRPr="00C5114C" w:rsidP="002117DC" w14:paraId="22F3FED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538</w:t>
      </w:r>
      <w:r w:rsidRPr="00C5114C">
        <w:rPr>
          <w:rStyle w:val="HideTWBExt"/>
          <w:b w:val="0"/>
        </w:rPr>
        <w:t>&lt;/NumAm&gt;</w:t>
      </w:r>
    </w:p>
    <w:p w:rsidR="002117DC" w:rsidRPr="00C5114C" w:rsidP="002117DC" w14:paraId="05850A6D"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5BEDBC88" w14:textId="77777777">
      <w:pPr>
        <w:pStyle w:val="NormalBold"/>
      </w:pPr>
      <w:r w:rsidRPr="00C5114C">
        <w:rPr>
          <w:rStyle w:val="HideTWBExt"/>
          <w:b w:val="0"/>
        </w:rPr>
        <w:t>&lt;/RepeatBlock-By&gt;</w:t>
      </w:r>
    </w:p>
    <w:p w:rsidR="002117DC" w:rsidRPr="00C5114C" w:rsidP="002117DC" w14:paraId="4A668B7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B004651"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34966A38" w14:textId="77777777">
      <w:r w:rsidRPr="00C5114C">
        <w:rPr>
          <w:rStyle w:val="HideTWBExt"/>
        </w:rPr>
        <w:t>&lt;DocAmend2&gt;</w:t>
      </w:r>
      <w:r w:rsidRPr="00C5114C">
        <w:t>Direktiv (EU) 2016/2341</w:t>
      </w:r>
      <w:r w:rsidRPr="00C5114C">
        <w:rPr>
          <w:rStyle w:val="HideTWBExt"/>
        </w:rPr>
        <w:t>&lt;/DocAmend2&gt;</w:t>
      </w:r>
    </w:p>
    <w:p w:rsidR="002117DC" w:rsidRPr="00C5114C" w:rsidP="002117DC" w14:paraId="0975A330" w14:textId="77777777">
      <w:r w:rsidRPr="00C5114C">
        <w:rPr>
          <w:rStyle w:val="HideTWBExt"/>
        </w:rPr>
        <w:t>&lt;Article2&gt;</w:t>
      </w:r>
      <w:r w:rsidRPr="00C5114C">
        <w:t>Artikel 49a – punkt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CA111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1022ECD" w14:textId="77777777"/>
        </w:tc>
      </w:tr>
      <w:tr w14:paraId="36940BF0"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1FE760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A0395BB" w14:textId="77777777">
            <w:pPr>
              <w:pStyle w:val="AmColumnHeading"/>
            </w:pPr>
            <w:r w:rsidRPr="00C5114C">
              <w:t>Ändringsförslag</w:t>
            </w:r>
          </w:p>
        </w:tc>
      </w:tr>
      <w:tr w14:paraId="5E489DA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89ACA54" w14:textId="77777777">
            <w:pPr>
              <w:pStyle w:val="Normal6a"/>
            </w:pPr>
            <w:r w:rsidRPr="00C5114C">
              <w:rPr>
                <w:b/>
                <w:i/>
              </w:rPr>
              <w:t>3.</w:t>
            </w:r>
            <w:r w:rsidRPr="00C5114C">
              <w:tab/>
            </w:r>
            <w:r w:rsidRPr="00C5114C">
              <w:rPr>
                <w:b/>
                <w:i/>
              </w:rPr>
              <w:t>Medlemsstaterna ska, om den regelbundna tillsynsdialogen visar på potentiella svagheter eller brister, säkerställa att deras behöriga myndigheter uppmanar det berörda tjänstepensionsinstitutet att överväga strategiska alternativ som är lämpliga för att stärka dess långsiktiga bärkraft och förmåga att tillhandahålla pensionsförmåner till medlemmar och förmånstagare, inklusive åtgärder som ökar verksamhetens omfattning, konsolidering, samarbete, poolning av tillgångar eller arrangemang för resursdelning.</w:t>
            </w:r>
          </w:p>
        </w:tc>
        <w:tc>
          <w:tcPr>
            <w:tcW w:w="4876" w:type="dxa"/>
            <w:tcBorders>
              <w:top w:val="nil"/>
              <w:left w:val="nil"/>
              <w:bottom w:val="nil"/>
              <w:right w:val="nil"/>
            </w:tcBorders>
          </w:tcPr>
          <w:p w:rsidR="002117DC" w:rsidRPr="00C5114C" w:rsidP="00281717" w14:paraId="1550F80C" w14:textId="77777777">
            <w:pPr>
              <w:pStyle w:val="Normal6a"/>
            </w:pPr>
            <w:r w:rsidRPr="00C5114C">
              <w:rPr>
                <w:b/>
                <w:i/>
              </w:rPr>
              <w:t>utgår</w:t>
            </w:r>
          </w:p>
        </w:tc>
      </w:tr>
    </w:tbl>
    <w:p w:rsidR="002117DC" w:rsidRPr="00C5114C" w:rsidP="002117DC" w14:paraId="22D5F45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50B055F" w14:textId="77777777">
      <w:r w:rsidRPr="00C5114C">
        <w:rPr>
          <w:rStyle w:val="HideTWBExt"/>
        </w:rPr>
        <w:t>&lt;/Amend&gt;</w:t>
      </w:r>
    </w:p>
    <w:p w:rsidR="002117DC" w:rsidRPr="00C5114C" w:rsidP="002117DC" w14:paraId="1E5ED8D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539</w:t>
      </w:r>
      <w:r w:rsidRPr="00C5114C">
        <w:rPr>
          <w:rStyle w:val="HideTWBExt"/>
          <w:b w:val="0"/>
        </w:rPr>
        <w:t>&lt;/NumAm&gt;</w:t>
      </w:r>
    </w:p>
    <w:p w:rsidR="002117DC" w:rsidRPr="00C5114C" w:rsidP="002117DC" w14:paraId="37B1E9EE"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3F6814EB" w14:textId="77777777">
      <w:pPr>
        <w:pStyle w:val="NormalBold"/>
      </w:pPr>
      <w:r w:rsidRPr="00C5114C">
        <w:rPr>
          <w:rStyle w:val="HideTWBExt"/>
          <w:b w:val="0"/>
        </w:rPr>
        <w:t>&lt;/RepeatBlock-By&gt;</w:t>
      </w:r>
    </w:p>
    <w:p w:rsidR="002117DC" w:rsidRPr="00C5114C" w:rsidP="002117DC" w14:paraId="16F763D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BBD5112"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18DBFAF4" w14:textId="77777777">
      <w:r w:rsidRPr="00C5114C">
        <w:rPr>
          <w:rStyle w:val="HideTWBExt"/>
        </w:rPr>
        <w:t>&lt;DocAmend2&gt;</w:t>
      </w:r>
      <w:r w:rsidRPr="00C5114C">
        <w:t>Direktiv (EU) 2016/2341</w:t>
      </w:r>
      <w:r w:rsidRPr="00C5114C">
        <w:rPr>
          <w:rStyle w:val="HideTWBExt"/>
        </w:rPr>
        <w:t>&lt;/DocAmend2&gt;</w:t>
      </w:r>
    </w:p>
    <w:p w:rsidR="002117DC" w:rsidRPr="00C5114C" w:rsidP="002117DC" w14:paraId="4A372D32" w14:textId="77777777">
      <w:r w:rsidRPr="00C5114C">
        <w:rPr>
          <w:rStyle w:val="HideTWBExt"/>
        </w:rPr>
        <w:t>&lt;Article2&gt;</w:t>
      </w:r>
      <w:r w:rsidRPr="00C5114C">
        <w:t>Artikel 49a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8276C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1CDA6BD" w14:textId="77777777"/>
        </w:tc>
      </w:tr>
      <w:tr w14:paraId="4805F60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D1298A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D768CD6" w14:textId="77777777">
            <w:pPr>
              <w:pStyle w:val="AmColumnHeading"/>
            </w:pPr>
            <w:r w:rsidRPr="00C5114C">
              <w:t>Ändringsförslag</w:t>
            </w:r>
          </w:p>
        </w:tc>
      </w:tr>
      <w:tr w14:paraId="291E311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7BCA0B2" w14:textId="77777777">
            <w:pPr>
              <w:pStyle w:val="Normal6a"/>
            </w:pPr>
            <w:r w:rsidRPr="00C5114C">
              <w:rPr>
                <w:b/>
                <w:i/>
              </w:rPr>
              <w:t>4.</w:t>
            </w:r>
            <w:r w:rsidRPr="00C5114C">
              <w:tab/>
            </w:r>
            <w:r w:rsidRPr="00C5114C">
              <w:rPr>
                <w:b/>
                <w:i/>
              </w:rPr>
              <w:t>Medlemsstaterna ska säkerställa att deras behöriga myndighet, i fall där väsentliga brister konstateras eller om det föreligger sådan underprestation som avses i artikel 41a.1, kräver att tjänstepensionsinstitutet upprättar en handlingsplan som anger åtgärder, en tidsram och företagsstyrningsarrangemang för att komma till rätta med de väsentliga brister eller den underprestation som identifierats. Strukturella åtgärder för att förbättra effektiviteten och en sund förvaltning, i lämpliga fall inbegripet konsolidering, samarbete, poolning av tillgångar eller arrangemang för resursdelning, ska övervägas i en sådan plan.</w:t>
            </w:r>
          </w:p>
        </w:tc>
        <w:tc>
          <w:tcPr>
            <w:tcW w:w="4876" w:type="dxa"/>
            <w:tcBorders>
              <w:top w:val="nil"/>
              <w:left w:val="nil"/>
              <w:bottom w:val="nil"/>
              <w:right w:val="nil"/>
            </w:tcBorders>
          </w:tcPr>
          <w:p w:rsidR="002117DC" w:rsidRPr="00C5114C" w:rsidP="00281717" w14:paraId="0A6D95F3" w14:textId="77777777">
            <w:pPr>
              <w:pStyle w:val="Normal6a"/>
            </w:pPr>
            <w:r w:rsidRPr="00C5114C">
              <w:rPr>
                <w:b/>
                <w:i/>
              </w:rPr>
              <w:t>utgår</w:t>
            </w:r>
          </w:p>
        </w:tc>
      </w:tr>
      <w:tr w14:paraId="319D387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64F1B54" w14:textId="77777777">
            <w:pPr>
              <w:pStyle w:val="Normal6a"/>
            </w:pPr>
            <w:r w:rsidRPr="00C5114C">
              <w:rPr>
                <w:b/>
                <w:i/>
              </w:rPr>
              <w:t>Medlemsstaterna ska säkerställa att tjänstepensionsinstitutets förvaltnings-, lednings- eller tillsynsorgan antar den plan som avses i första stycket och överlämnar den till den behöriga myndigheten för granskning och godkännande.</w:t>
            </w:r>
          </w:p>
        </w:tc>
        <w:tc>
          <w:tcPr>
            <w:tcW w:w="4876" w:type="dxa"/>
            <w:tcBorders>
              <w:top w:val="nil"/>
              <w:left w:val="nil"/>
              <w:bottom w:val="nil"/>
              <w:right w:val="nil"/>
            </w:tcBorders>
          </w:tcPr>
          <w:p w:rsidR="002117DC" w:rsidRPr="00C5114C" w:rsidP="00281717" w14:paraId="23D8074F" w14:textId="77777777">
            <w:pPr>
              <w:pStyle w:val="Normal6a"/>
            </w:pPr>
          </w:p>
        </w:tc>
      </w:tr>
      <w:tr w14:paraId="28485CF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78C141B" w14:textId="77777777">
            <w:pPr>
              <w:pStyle w:val="Normal6a"/>
            </w:pPr>
            <w:r w:rsidRPr="00C5114C">
              <w:rPr>
                <w:b/>
                <w:i/>
              </w:rPr>
              <w:t>Medlemsstaterna ska säkerställa att tjänstepensionsinstitutet regelbundet rapporterar om genomförandet av den plan som avses i första stycket och, på begäran av den behöriga myndigheten, om de framsteg som gjorts i genomförandet av planen.</w:t>
            </w:r>
          </w:p>
        </w:tc>
        <w:tc>
          <w:tcPr>
            <w:tcW w:w="4876" w:type="dxa"/>
            <w:tcBorders>
              <w:top w:val="nil"/>
              <w:left w:val="nil"/>
              <w:bottom w:val="nil"/>
              <w:right w:val="nil"/>
            </w:tcBorders>
          </w:tcPr>
          <w:p w:rsidR="002117DC" w:rsidRPr="00C5114C" w:rsidP="00281717" w14:paraId="53EC38B5" w14:textId="77777777">
            <w:pPr>
              <w:pStyle w:val="Normal6a"/>
            </w:pPr>
          </w:p>
        </w:tc>
      </w:tr>
    </w:tbl>
    <w:p w:rsidR="002117DC" w:rsidRPr="00C5114C" w:rsidP="002117DC" w14:paraId="7B23F23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D10B49A" w14:textId="77777777">
      <w:r w:rsidRPr="00C5114C">
        <w:rPr>
          <w:rStyle w:val="HideTWBExt"/>
        </w:rPr>
        <w:t>&lt;/Amend&gt;</w:t>
      </w:r>
    </w:p>
    <w:p w:rsidR="002117DC" w:rsidRPr="00C5114C" w:rsidP="002117DC" w14:paraId="58E8D23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540</w:t>
      </w:r>
      <w:r w:rsidRPr="00C5114C">
        <w:rPr>
          <w:rStyle w:val="HideTWBExt"/>
          <w:b w:val="0"/>
        </w:rPr>
        <w:t>&lt;/NumAm&gt;</w:t>
      </w:r>
    </w:p>
    <w:p w:rsidR="002117DC" w:rsidRPr="00C5114C" w:rsidP="002117DC" w14:paraId="76D5323D"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6BF53915" w14:textId="77777777">
      <w:pPr>
        <w:pStyle w:val="NormalBold"/>
      </w:pPr>
      <w:r w:rsidRPr="00C5114C">
        <w:rPr>
          <w:rStyle w:val="HideTWBExt"/>
          <w:b w:val="0"/>
        </w:rPr>
        <w:t>&lt;/RepeatBlock-By&gt;</w:t>
      </w:r>
    </w:p>
    <w:p w:rsidR="002117DC" w:rsidRPr="00C5114C" w:rsidP="002117DC" w14:paraId="399BBC4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69223E4"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4F77BB97" w14:textId="77777777">
      <w:r w:rsidRPr="00C5114C">
        <w:rPr>
          <w:rStyle w:val="HideTWBExt"/>
        </w:rPr>
        <w:t>&lt;DocAmend2&gt;</w:t>
      </w:r>
      <w:r w:rsidRPr="00C5114C">
        <w:t>Direktiv (EU) 2016/2341</w:t>
      </w:r>
      <w:r w:rsidRPr="00C5114C">
        <w:rPr>
          <w:rStyle w:val="HideTWBExt"/>
        </w:rPr>
        <w:t>&lt;/DocAmend2&gt;</w:t>
      </w:r>
    </w:p>
    <w:p w:rsidR="002117DC" w:rsidRPr="00C5114C" w:rsidP="002117DC" w14:paraId="3F6480EC" w14:textId="77777777">
      <w:r w:rsidRPr="00C5114C">
        <w:rPr>
          <w:rStyle w:val="HideTWBExt"/>
        </w:rPr>
        <w:t>&lt;Article2&gt;</w:t>
      </w:r>
      <w:r w:rsidRPr="00C5114C">
        <w:t>Artikel 49a – punkt 4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C62DB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DB2BB40" w14:textId="77777777"/>
        </w:tc>
      </w:tr>
      <w:tr w14:paraId="7FC18BDD"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9D57AE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DDA0369" w14:textId="77777777">
            <w:pPr>
              <w:pStyle w:val="AmColumnHeading"/>
            </w:pPr>
            <w:r w:rsidRPr="00C5114C">
              <w:t>Ändringsförslag</w:t>
            </w:r>
          </w:p>
        </w:tc>
      </w:tr>
      <w:tr w14:paraId="560C02E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F1F8A62" w14:textId="77777777">
            <w:pPr>
              <w:pStyle w:val="Normal6a"/>
            </w:pPr>
            <w:r w:rsidRPr="00C5114C">
              <w:rPr>
                <w:b/>
                <w:i/>
              </w:rPr>
              <w:t>Medlemsstaterna ska säkerställa att deras behöriga myndighet, i fall där väsentliga brister konstateras eller om det föreligger sådan underprestation som avses i artikel 41a.1, kräver att tjänstepensionsinstitutet upprättar en handlingsplan som anger åtgärder, en tidsram och företagsstyrningsarrangemang för att komma till rätta med de väsentliga brister eller den underprestation som identifierats. Strukturella åtgärder för att förbättra effektiviteten och en sund förvaltning, i lämpliga fall inbegripet konsolidering, samarbete, poolning av tillgångar eller arrangemang för resursdelning, ska övervägas i en sådan plan.</w:t>
            </w:r>
          </w:p>
        </w:tc>
        <w:tc>
          <w:tcPr>
            <w:tcW w:w="4876" w:type="dxa"/>
            <w:tcBorders>
              <w:top w:val="nil"/>
              <w:left w:val="nil"/>
              <w:bottom w:val="nil"/>
              <w:right w:val="nil"/>
            </w:tcBorders>
          </w:tcPr>
          <w:p w:rsidR="002117DC" w:rsidRPr="00C5114C" w:rsidP="00281717" w14:paraId="380C9710" w14:textId="77777777">
            <w:pPr>
              <w:pStyle w:val="Normal6a"/>
            </w:pPr>
            <w:r w:rsidRPr="00C5114C">
              <w:rPr>
                <w:b/>
                <w:i/>
              </w:rPr>
              <w:t>utgår</w:t>
            </w:r>
          </w:p>
        </w:tc>
      </w:tr>
    </w:tbl>
    <w:p w:rsidR="002117DC" w:rsidRPr="00C5114C" w:rsidP="002117DC" w14:paraId="25D81357"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D6AA5A7" w14:textId="77777777">
      <w:r w:rsidRPr="00C5114C">
        <w:rPr>
          <w:rStyle w:val="HideTWBExt"/>
        </w:rPr>
        <w:t>&lt;/Amend&gt;</w:t>
      </w:r>
    </w:p>
    <w:p w:rsidR="002117DC" w:rsidRPr="00C5114C" w:rsidP="002117DC" w14:paraId="16FCF1A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541</w:t>
      </w:r>
      <w:r w:rsidRPr="00C5114C">
        <w:rPr>
          <w:rStyle w:val="HideTWBExt"/>
          <w:b w:val="0"/>
        </w:rPr>
        <w:t>&lt;/NumAm&gt;</w:t>
      </w:r>
    </w:p>
    <w:p w:rsidR="002117DC" w:rsidRPr="00C5114C" w:rsidP="002117DC" w14:paraId="00CE3F40"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035D2F9A" w14:textId="77777777">
      <w:pPr>
        <w:pStyle w:val="NormalBold"/>
      </w:pPr>
      <w:r w:rsidRPr="00C5114C">
        <w:rPr>
          <w:rStyle w:val="HideTWBExt"/>
          <w:b w:val="0"/>
        </w:rPr>
        <w:t>&lt;/RepeatBlock-By&gt;</w:t>
      </w:r>
    </w:p>
    <w:p w:rsidR="002117DC" w:rsidRPr="00C5114C" w:rsidP="002117DC" w14:paraId="28F7E70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96628AD"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6F335371" w14:textId="77777777">
      <w:r w:rsidRPr="00C5114C">
        <w:rPr>
          <w:rStyle w:val="HideTWBExt"/>
        </w:rPr>
        <w:t>&lt;DocAmend2&gt;</w:t>
      </w:r>
      <w:r w:rsidRPr="00C5114C">
        <w:t>Direktiv (EU) 2016/2341</w:t>
      </w:r>
      <w:r w:rsidRPr="00C5114C">
        <w:rPr>
          <w:rStyle w:val="HideTWBExt"/>
        </w:rPr>
        <w:t>&lt;/DocAmend2&gt;</w:t>
      </w:r>
    </w:p>
    <w:p w:rsidR="002117DC" w:rsidRPr="00C5114C" w:rsidP="002117DC" w14:paraId="1F150F70" w14:textId="77777777">
      <w:r w:rsidRPr="00C5114C">
        <w:rPr>
          <w:rStyle w:val="HideTWBExt"/>
        </w:rPr>
        <w:t>&lt;Article2&gt;</w:t>
      </w:r>
      <w:r w:rsidRPr="00C5114C">
        <w:t>Artikel 49a – punkt 4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485ED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5FDF90F" w14:textId="77777777"/>
        </w:tc>
      </w:tr>
      <w:tr w14:paraId="0510629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26BF06C"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1F31243" w14:textId="77777777">
            <w:pPr>
              <w:pStyle w:val="AmColumnHeading"/>
            </w:pPr>
            <w:r w:rsidRPr="00C5114C">
              <w:t>Ändringsförslag</w:t>
            </w:r>
          </w:p>
        </w:tc>
      </w:tr>
      <w:tr w14:paraId="3E48C31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0A2206D" w14:textId="77777777">
            <w:pPr>
              <w:pStyle w:val="Normal6a"/>
            </w:pPr>
            <w:r w:rsidRPr="00C5114C">
              <w:t xml:space="preserve">Medlemsstaterna ska säkerställa att deras behöriga myndighet, i fall där väsentliga brister konstateras </w:t>
            </w:r>
            <w:r w:rsidRPr="00C5114C">
              <w:rPr>
                <w:b/>
                <w:i/>
              </w:rPr>
              <w:t>eller om det föreligger sådan underprestation som avses i artikel 41a.1</w:t>
            </w:r>
            <w:r w:rsidRPr="00C5114C">
              <w:t>, kräver att tjänstepensionsinstitutet upprättar en handlingsplan som anger åtgärder, en tidsram och företagsstyrningsarrangemang för att komma till rätta med de väsentliga brister eller den underprestation som identifierats. Strukturella åtgärder för att förbättra effektiviteten och en sund förvaltning, i lämpliga fall inbegripet konsolidering, samarbete, poolning av tillgångar eller arrangemang för resursdelning, ska övervägas i en sådan plan.</w:t>
            </w:r>
          </w:p>
        </w:tc>
        <w:tc>
          <w:tcPr>
            <w:tcW w:w="4876" w:type="dxa"/>
            <w:tcBorders>
              <w:top w:val="nil"/>
              <w:left w:val="nil"/>
              <w:bottom w:val="nil"/>
              <w:right w:val="nil"/>
            </w:tcBorders>
          </w:tcPr>
          <w:p w:rsidR="002117DC" w:rsidRPr="00C5114C" w:rsidP="00281717" w14:paraId="46C2E7F0" w14:textId="77777777">
            <w:pPr>
              <w:pStyle w:val="Normal6a"/>
            </w:pPr>
            <w:r w:rsidRPr="00C5114C">
              <w:t>Medlemsstaterna ska säkerställa att deras behöriga myndighet, i fall där väsentliga brister konstateras, kräver att tjänstepensionsinstitutet upprättar en handlingsplan som anger åtgärder, en tidsram och företagsstyrningsarrangemang för att komma till rätta med de väsentliga brister eller den underprestation som identifierats. Strukturella åtgärder för att förbättra effektiviteten och en sund förvaltning, i lämpliga fall inbegripet konsolidering, samarbete, poolning av tillgångar eller arrangemang för resursdelning, ska övervägas i en sådan plan.</w:t>
            </w:r>
          </w:p>
        </w:tc>
      </w:tr>
    </w:tbl>
    <w:p w:rsidR="002117DC" w:rsidRPr="00C5114C" w:rsidP="002117DC" w14:paraId="08705E1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9D53B17" w14:textId="77777777">
      <w:r w:rsidRPr="00C5114C">
        <w:rPr>
          <w:rStyle w:val="HideTWBExt"/>
        </w:rPr>
        <w:t>&lt;/Amend&gt;</w:t>
      </w:r>
    </w:p>
    <w:p w:rsidR="002117DC" w:rsidRPr="00C5114C" w:rsidP="002117DC" w14:paraId="6B77A30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542</w:t>
      </w:r>
      <w:r w:rsidRPr="00C5114C">
        <w:rPr>
          <w:rStyle w:val="HideTWBExt"/>
          <w:b w:val="0"/>
        </w:rPr>
        <w:t>&lt;/NumAm&gt;</w:t>
      </w:r>
    </w:p>
    <w:p w:rsidR="002117DC" w:rsidRPr="00C5114C" w:rsidP="002117DC" w14:paraId="67B670B3"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5D0E7A89" w14:textId="77777777">
      <w:pPr>
        <w:pStyle w:val="NormalBold"/>
      </w:pPr>
      <w:r w:rsidRPr="00C5114C">
        <w:rPr>
          <w:rStyle w:val="HideTWBExt"/>
          <w:b w:val="0"/>
        </w:rPr>
        <w:t>&lt;/RepeatBlock-By&gt;</w:t>
      </w:r>
    </w:p>
    <w:p w:rsidR="002117DC" w:rsidRPr="00C5114C" w:rsidP="002117DC" w14:paraId="0F7FCF1C"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53929E2"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6D088C3B" w14:textId="77777777">
      <w:r w:rsidRPr="00C5114C">
        <w:rPr>
          <w:rStyle w:val="HideTWBExt"/>
        </w:rPr>
        <w:t>&lt;DocAmend2&gt;</w:t>
      </w:r>
      <w:r w:rsidRPr="00C5114C">
        <w:t>Direktiv (EU) 2016/2341</w:t>
      </w:r>
      <w:r w:rsidRPr="00C5114C">
        <w:rPr>
          <w:rStyle w:val="HideTWBExt"/>
        </w:rPr>
        <w:t>&lt;/DocAmend2&gt;</w:t>
      </w:r>
    </w:p>
    <w:p w:rsidR="002117DC" w:rsidRPr="00C5114C" w:rsidP="002117DC" w14:paraId="7BF8980F" w14:textId="77777777">
      <w:r w:rsidRPr="00C5114C">
        <w:rPr>
          <w:rStyle w:val="HideTWBExt"/>
        </w:rPr>
        <w:t>&lt;Article2&gt;</w:t>
      </w:r>
      <w:r w:rsidRPr="00C5114C">
        <w:t>Artikel 49a – punkt 4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0970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AEE758F" w14:textId="77777777"/>
        </w:tc>
      </w:tr>
      <w:tr w14:paraId="3942B0B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24F14ED"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EE2AE39" w14:textId="77777777">
            <w:pPr>
              <w:pStyle w:val="AmColumnHeading"/>
            </w:pPr>
            <w:r w:rsidRPr="00C5114C">
              <w:t>Ändringsförslag</w:t>
            </w:r>
          </w:p>
        </w:tc>
      </w:tr>
      <w:tr w14:paraId="3ED85C5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E829840" w14:textId="77777777">
            <w:pPr>
              <w:pStyle w:val="Normal6a"/>
            </w:pPr>
            <w:r w:rsidRPr="00C5114C">
              <w:t xml:space="preserve">Medlemsstaterna ska säkerställa att deras behöriga myndighet, i fall där väsentliga brister konstateras </w:t>
            </w:r>
            <w:r w:rsidRPr="00C5114C">
              <w:rPr>
                <w:b/>
                <w:i/>
              </w:rPr>
              <w:t>eller om det föreligger sådan underprestation som avses i artikel 41a.1</w:t>
            </w:r>
            <w:r w:rsidRPr="00C5114C">
              <w:t>, kräver att tjänstepensionsinstitutet upprättar en handlingsplan som anger åtgärder, en tidsram och företagsstyrningsarrangemang för att komma till rätta med de väsentliga brister eller den underprestation som identifierats. Strukturella åtgärder för att förbättra effektiviteten och en sund förvaltning, i lämpliga fall inbegripet konsolidering, samarbete, poolning av tillgångar eller arrangemang för resursdelning, ska övervägas i en sådan plan.</w:t>
            </w:r>
          </w:p>
        </w:tc>
        <w:tc>
          <w:tcPr>
            <w:tcW w:w="4876" w:type="dxa"/>
            <w:tcBorders>
              <w:top w:val="nil"/>
              <w:left w:val="nil"/>
              <w:bottom w:val="nil"/>
              <w:right w:val="nil"/>
            </w:tcBorders>
          </w:tcPr>
          <w:p w:rsidR="002117DC" w:rsidRPr="00C5114C" w:rsidP="00281717" w14:paraId="0317B070" w14:textId="77777777">
            <w:pPr>
              <w:pStyle w:val="Normal6a"/>
            </w:pPr>
            <w:r w:rsidRPr="00C5114C">
              <w:t>Medlemsstaterna ska säkerställa att deras behöriga myndighet, i fall där väsentliga brister konstateras, kräver att tjänstepensionsinstitutet upprättar en handlingsplan som anger åtgärder, en tidsram och företagsstyrningsarrangemang för att komma till rätta med de väsentliga brister eller den underprestation som identifierats. Strukturella åtgärder för att förbättra effektiviteten och en sund förvaltning, i lämpliga fall inbegripet konsolidering, samarbete, poolning av tillgångar eller arrangemang för resursdelning, ska övervägas i en sådan plan.</w:t>
            </w:r>
          </w:p>
        </w:tc>
      </w:tr>
    </w:tbl>
    <w:p w:rsidR="002117DC" w:rsidRPr="00C5114C" w:rsidP="002117DC" w14:paraId="0D5BD43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6E94BED" w14:textId="77777777">
      <w:r w:rsidRPr="00C5114C">
        <w:rPr>
          <w:rStyle w:val="HideTWBExt"/>
        </w:rPr>
        <w:t>&lt;/Amend&gt;</w:t>
      </w:r>
    </w:p>
    <w:p w:rsidR="002117DC" w:rsidRPr="00C5114C" w:rsidP="002117DC" w14:paraId="1585B5AF"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543</w:t>
      </w:r>
      <w:r w:rsidRPr="00C5114C">
        <w:rPr>
          <w:rStyle w:val="HideTWBExt"/>
          <w:b w:val="0"/>
        </w:rPr>
        <w:t>&lt;/NumAm&gt;</w:t>
      </w:r>
    </w:p>
    <w:p w:rsidR="002117DC" w:rsidRPr="00C5114C" w:rsidP="002117DC" w14:paraId="4597C13B"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69DCD949" w14:textId="77777777">
      <w:pPr>
        <w:pStyle w:val="NormalBold"/>
      </w:pPr>
      <w:r w:rsidRPr="00C5114C">
        <w:rPr>
          <w:rStyle w:val="HideTWBExt"/>
          <w:b w:val="0"/>
        </w:rPr>
        <w:t>&lt;/RepeatBlock-By&gt;</w:t>
      </w:r>
    </w:p>
    <w:p w:rsidR="002117DC" w:rsidRPr="00C5114C" w:rsidP="002117DC" w14:paraId="5888B21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F24FDC4"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192800C7" w14:textId="77777777">
      <w:r w:rsidRPr="00C5114C">
        <w:rPr>
          <w:rStyle w:val="HideTWBExt"/>
        </w:rPr>
        <w:t>&lt;DocAmend2&gt;</w:t>
      </w:r>
      <w:r w:rsidRPr="00C5114C">
        <w:t>Direktiv (EU) 2016/2341</w:t>
      </w:r>
      <w:r w:rsidRPr="00C5114C">
        <w:rPr>
          <w:rStyle w:val="HideTWBExt"/>
        </w:rPr>
        <w:t>&lt;/DocAmend2&gt;</w:t>
      </w:r>
    </w:p>
    <w:p w:rsidR="002117DC" w:rsidRPr="00C5114C" w:rsidP="002117DC" w14:paraId="2EB28B17" w14:textId="77777777">
      <w:r w:rsidRPr="00C5114C">
        <w:rPr>
          <w:rStyle w:val="HideTWBExt"/>
        </w:rPr>
        <w:t>&lt;Article2&gt;</w:t>
      </w:r>
      <w:r w:rsidRPr="00C5114C">
        <w:t>Artikel 49a – punkt 4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4463C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28EBF0F" w14:textId="77777777"/>
        </w:tc>
      </w:tr>
      <w:tr w14:paraId="382106B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FB4FED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DA182BA" w14:textId="77777777">
            <w:pPr>
              <w:pStyle w:val="AmColumnHeading"/>
            </w:pPr>
            <w:r w:rsidRPr="00C5114C">
              <w:t>Ändringsförslag</w:t>
            </w:r>
          </w:p>
        </w:tc>
      </w:tr>
      <w:tr w14:paraId="79B642D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60C7386" w14:textId="77777777">
            <w:pPr>
              <w:pStyle w:val="Normal6a"/>
            </w:pPr>
            <w:r w:rsidRPr="00C5114C">
              <w:t xml:space="preserve">Medlemsstaterna ska säkerställa att deras behöriga myndighet, i fall där väsentliga brister konstateras </w:t>
            </w:r>
            <w:r w:rsidRPr="00C5114C">
              <w:rPr>
                <w:b/>
                <w:i/>
              </w:rPr>
              <w:t>eller om det föreligger sådan underprestation som avses i artikel 41a.1</w:t>
            </w:r>
            <w:r w:rsidRPr="00C5114C">
              <w:t>, kräver att tjänstepensionsinstitutet upprättar en handlingsplan som anger åtgärder, en tidsram och företagsstyrningsarrangemang för att komma till rätta med de väsentliga brister eller den underprestation som identifierats. Strukturella åtgärder för att förbättra effektiviteten och en sund förvaltning, i lämpliga fall inbegripet konsolidering, samarbete, poolning av tillgångar eller arrangemang för resursdelning, ska övervägas i en sådan plan.</w:t>
            </w:r>
          </w:p>
        </w:tc>
        <w:tc>
          <w:tcPr>
            <w:tcW w:w="4876" w:type="dxa"/>
            <w:tcBorders>
              <w:top w:val="nil"/>
              <w:left w:val="nil"/>
              <w:bottom w:val="nil"/>
              <w:right w:val="nil"/>
            </w:tcBorders>
          </w:tcPr>
          <w:p w:rsidR="002117DC" w:rsidRPr="00C5114C" w:rsidP="00281717" w14:paraId="06B8C6FB" w14:textId="77777777">
            <w:pPr>
              <w:pStyle w:val="Normal6a"/>
            </w:pPr>
            <w:r w:rsidRPr="00C5114C">
              <w:t>Medlemsstaterna ska säkerställa att deras behöriga myndighet, i fall där väsentliga brister konstateras, kräver att tjänstepensionsinstitutet upprättar en handlingsplan som anger åtgärder, en tidsram och företagsstyrningsarrangemang för att komma till rätta med de väsentliga brister eller den underprestation som identifierats. Strukturella åtgärder för att förbättra effektiviteten och en sund förvaltning, i lämpliga fall inbegripet konsolidering, samarbete, poolning av tillgångar eller arrangemang för resursdelning, ska övervägas i en sådan plan.</w:t>
            </w:r>
          </w:p>
        </w:tc>
      </w:tr>
    </w:tbl>
    <w:p w:rsidR="002117DC" w:rsidRPr="00C5114C" w:rsidP="002117DC" w14:paraId="602FA3D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EACAE98"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61B2C7FF" w14:textId="77777777">
      <w:pPr>
        <w:pStyle w:val="AmJustText"/>
      </w:pPr>
      <w:r w:rsidRPr="00C5114C">
        <w:t>Strykning till följd av den föreslagna strykningen av artikel 41a.</w:t>
      </w:r>
    </w:p>
    <w:p w:rsidR="002117DC" w:rsidRPr="00C5114C" w:rsidP="002117DC" w14:paraId="22AF661E" w14:textId="77777777">
      <w:r w:rsidRPr="00C5114C">
        <w:rPr>
          <w:rStyle w:val="HideTWBExt"/>
        </w:rPr>
        <w:t>&lt;/Amend&gt;</w:t>
      </w:r>
    </w:p>
    <w:p w:rsidR="002117DC" w:rsidRPr="00C5114C" w:rsidP="002117DC" w14:paraId="6B3621A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544</w:t>
      </w:r>
      <w:r w:rsidRPr="00C5114C">
        <w:rPr>
          <w:rStyle w:val="HideTWBExt"/>
          <w:b w:val="0"/>
        </w:rPr>
        <w:t>&lt;/NumAm&gt;</w:t>
      </w:r>
    </w:p>
    <w:p w:rsidR="002117DC" w:rsidRPr="00C5114C" w:rsidP="002117DC" w14:paraId="16B53260"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405A3D5B" w14:textId="77777777">
      <w:pPr>
        <w:pStyle w:val="NormalBold"/>
      </w:pPr>
      <w:r w:rsidRPr="00C5114C">
        <w:rPr>
          <w:rStyle w:val="HideTWBExt"/>
          <w:b w:val="0"/>
        </w:rPr>
        <w:t>&lt;/RepeatBlock-By&gt;</w:t>
      </w:r>
    </w:p>
    <w:p w:rsidR="002117DC" w:rsidRPr="00C5114C" w:rsidP="002117DC" w14:paraId="60F0938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858F9EA"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5878453F" w14:textId="77777777">
      <w:r w:rsidRPr="00C5114C">
        <w:rPr>
          <w:rStyle w:val="HideTWBExt"/>
        </w:rPr>
        <w:t>&lt;DocAmend2&gt;</w:t>
      </w:r>
      <w:r w:rsidRPr="00C5114C">
        <w:t>Direktiv (EU) 2016/2341</w:t>
      </w:r>
      <w:r w:rsidRPr="00C5114C">
        <w:rPr>
          <w:rStyle w:val="HideTWBExt"/>
        </w:rPr>
        <w:t>&lt;/DocAmend2&gt;</w:t>
      </w:r>
    </w:p>
    <w:p w:rsidR="002117DC" w:rsidRPr="00C5114C" w:rsidP="002117DC" w14:paraId="1905676B" w14:textId="77777777">
      <w:r w:rsidRPr="00C5114C">
        <w:rPr>
          <w:rStyle w:val="HideTWBExt"/>
        </w:rPr>
        <w:t>&lt;Article2&gt;</w:t>
      </w:r>
      <w:r w:rsidRPr="00C5114C">
        <w:t>Artikel 49a – punkt 4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06AD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F5D2C10" w14:textId="77777777"/>
        </w:tc>
      </w:tr>
      <w:tr w14:paraId="15B1A780"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7C035F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3E224FD" w14:textId="77777777">
            <w:pPr>
              <w:pStyle w:val="AmColumnHeading"/>
            </w:pPr>
            <w:r w:rsidRPr="00C5114C">
              <w:t>Ändringsförslag</w:t>
            </w:r>
          </w:p>
        </w:tc>
      </w:tr>
      <w:tr w14:paraId="3A7AAFC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B7385B5" w14:textId="77777777">
            <w:pPr>
              <w:pStyle w:val="Normal6a"/>
            </w:pPr>
            <w:r w:rsidRPr="00C5114C">
              <w:rPr>
                <w:b/>
                <w:i/>
              </w:rPr>
              <w:t>Medlemsstaterna ska säkerställa att tjänstepensionsinstitutets förvaltnings-, lednings- eller tillsynsorgan antar den plan som avses i första stycket och överlämnar den till den behöriga myndigheten för granskning och godkännande.</w:t>
            </w:r>
          </w:p>
        </w:tc>
        <w:tc>
          <w:tcPr>
            <w:tcW w:w="4876" w:type="dxa"/>
            <w:tcBorders>
              <w:top w:val="nil"/>
              <w:left w:val="nil"/>
              <w:bottom w:val="nil"/>
              <w:right w:val="nil"/>
            </w:tcBorders>
          </w:tcPr>
          <w:p w:rsidR="002117DC" w:rsidRPr="00C5114C" w:rsidP="00281717" w14:paraId="79DD5109" w14:textId="77777777">
            <w:pPr>
              <w:pStyle w:val="Normal6a"/>
            </w:pPr>
            <w:r w:rsidRPr="00C5114C">
              <w:rPr>
                <w:b/>
                <w:i/>
              </w:rPr>
              <w:t>utgår</w:t>
            </w:r>
          </w:p>
        </w:tc>
      </w:tr>
    </w:tbl>
    <w:p w:rsidR="002117DC" w:rsidRPr="00C5114C" w:rsidP="002117DC" w14:paraId="0FB5E8D1"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0B16202" w14:textId="77777777">
      <w:r w:rsidRPr="00C5114C">
        <w:rPr>
          <w:rStyle w:val="HideTWBExt"/>
        </w:rPr>
        <w:t>&lt;/Amend&gt;</w:t>
      </w:r>
    </w:p>
    <w:p w:rsidR="002117DC" w:rsidRPr="00C5114C" w:rsidP="002117DC" w14:paraId="09D6336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545</w:t>
      </w:r>
      <w:r w:rsidRPr="00C5114C">
        <w:rPr>
          <w:rStyle w:val="HideTWBExt"/>
          <w:b w:val="0"/>
        </w:rPr>
        <w:t>&lt;/NumAm&gt;</w:t>
      </w:r>
    </w:p>
    <w:p w:rsidR="002117DC" w:rsidRPr="00C5114C" w:rsidP="002117DC" w14:paraId="797E9583"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083AAB0B" w14:textId="77777777">
      <w:pPr>
        <w:pStyle w:val="NormalBold"/>
      </w:pPr>
      <w:r w:rsidRPr="00C5114C">
        <w:rPr>
          <w:rStyle w:val="HideTWBExt"/>
          <w:b w:val="0"/>
        </w:rPr>
        <w:t>&lt;/RepeatBlock-By&gt;</w:t>
      </w:r>
    </w:p>
    <w:p w:rsidR="002117DC" w:rsidRPr="00C5114C" w:rsidP="002117DC" w14:paraId="4DC08090"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D10FDA9"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3FE02512" w14:textId="77777777">
      <w:r w:rsidRPr="00C5114C">
        <w:rPr>
          <w:rStyle w:val="HideTWBExt"/>
        </w:rPr>
        <w:t>&lt;DocAmend2&gt;</w:t>
      </w:r>
      <w:r w:rsidRPr="00C5114C">
        <w:t>Direktiv (EU) 2016/2341</w:t>
      </w:r>
      <w:r w:rsidRPr="00C5114C">
        <w:rPr>
          <w:rStyle w:val="HideTWBExt"/>
        </w:rPr>
        <w:t>&lt;/DocAmend2&gt;</w:t>
      </w:r>
    </w:p>
    <w:p w:rsidR="002117DC" w:rsidRPr="00C5114C" w:rsidP="002117DC" w14:paraId="14FAF3F1" w14:textId="77777777">
      <w:r w:rsidRPr="00C5114C">
        <w:rPr>
          <w:rStyle w:val="HideTWBExt"/>
        </w:rPr>
        <w:t>&lt;Article2&gt;</w:t>
      </w:r>
      <w:r w:rsidRPr="00C5114C">
        <w:t>Artikel 49a – punkt 4 – stycke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CFCC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A6D1434" w14:textId="77777777"/>
        </w:tc>
      </w:tr>
      <w:tr w14:paraId="40AB3F7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86B7D0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EA81144" w14:textId="77777777">
            <w:pPr>
              <w:pStyle w:val="AmColumnHeading"/>
            </w:pPr>
            <w:r w:rsidRPr="00C5114C">
              <w:t>Ändringsförslag</w:t>
            </w:r>
          </w:p>
        </w:tc>
      </w:tr>
      <w:tr w14:paraId="745A88B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4AF538A" w14:textId="77777777">
            <w:pPr>
              <w:pStyle w:val="Normal6a"/>
            </w:pPr>
            <w:r w:rsidRPr="00C5114C">
              <w:rPr>
                <w:b/>
                <w:i/>
              </w:rPr>
              <w:t>Medlemsstaterna ska säkerställa att tjänstepensionsinstitutet regelbundet rapporterar om genomförandet av den plan som avses i första stycket och, på begäran av den behöriga myndigheten, om de framsteg som gjorts i genomförandet av planen.</w:t>
            </w:r>
          </w:p>
        </w:tc>
        <w:tc>
          <w:tcPr>
            <w:tcW w:w="4876" w:type="dxa"/>
            <w:tcBorders>
              <w:top w:val="nil"/>
              <w:left w:val="nil"/>
              <w:bottom w:val="nil"/>
              <w:right w:val="nil"/>
            </w:tcBorders>
          </w:tcPr>
          <w:p w:rsidR="002117DC" w:rsidRPr="00C5114C" w:rsidP="00281717" w14:paraId="5524804A" w14:textId="77777777">
            <w:pPr>
              <w:pStyle w:val="Normal6a"/>
            </w:pPr>
            <w:r w:rsidRPr="00C5114C">
              <w:rPr>
                <w:b/>
                <w:i/>
              </w:rPr>
              <w:t>utgår</w:t>
            </w:r>
          </w:p>
        </w:tc>
      </w:tr>
    </w:tbl>
    <w:p w:rsidR="002117DC" w:rsidRPr="00C5114C" w:rsidP="002117DC" w14:paraId="503B117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51B004B" w14:textId="77777777">
      <w:r w:rsidRPr="00C5114C">
        <w:rPr>
          <w:rStyle w:val="HideTWBExt"/>
        </w:rPr>
        <w:t>&lt;/Amend&gt;</w:t>
      </w:r>
    </w:p>
    <w:p w:rsidR="002117DC" w:rsidRPr="00C5114C" w:rsidP="002117DC" w14:paraId="3649DFF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546</w:t>
      </w:r>
      <w:r w:rsidRPr="00C5114C">
        <w:rPr>
          <w:rStyle w:val="HideTWBExt"/>
          <w:b w:val="0"/>
        </w:rPr>
        <w:t>&lt;/NumAm&gt;</w:t>
      </w:r>
    </w:p>
    <w:p w:rsidR="002117DC" w:rsidRPr="00C5114C" w:rsidP="002117DC" w14:paraId="4B21209A"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50EC9E0B" w14:textId="77777777">
      <w:pPr>
        <w:pStyle w:val="NormalBold"/>
      </w:pPr>
      <w:r w:rsidRPr="00C5114C">
        <w:rPr>
          <w:rStyle w:val="HideTWBExt"/>
          <w:b w:val="0"/>
        </w:rPr>
        <w:t>&lt;/RepeatBlock-By&gt;</w:t>
      </w:r>
    </w:p>
    <w:p w:rsidR="002117DC" w:rsidRPr="00C5114C" w:rsidP="002117DC" w14:paraId="2077EDA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3E406F7" w14:textId="77777777">
      <w:pPr>
        <w:pStyle w:val="NormalBold"/>
      </w:pPr>
      <w:r w:rsidRPr="00C5114C">
        <w:rPr>
          <w:rStyle w:val="HideTWBExt"/>
          <w:b w:val="0"/>
        </w:rPr>
        <w:t>&lt;Article&gt;</w:t>
      </w:r>
      <w:r w:rsidRPr="00C5114C">
        <w:t>Artikel 1 – stycke 1 – led 54</w:t>
      </w:r>
      <w:r w:rsidRPr="00C5114C">
        <w:rPr>
          <w:rStyle w:val="HideTWBExt"/>
          <w:b w:val="0"/>
        </w:rPr>
        <w:t>&lt;/Article&gt;</w:t>
      </w:r>
    </w:p>
    <w:p w:rsidR="002117DC" w:rsidRPr="00C5114C" w:rsidP="002117DC" w14:paraId="4DEC0487" w14:textId="77777777">
      <w:r w:rsidRPr="00C5114C">
        <w:rPr>
          <w:rStyle w:val="HideTWBExt"/>
        </w:rPr>
        <w:t>&lt;DocAmend2&gt;</w:t>
      </w:r>
      <w:r w:rsidRPr="00C5114C">
        <w:t>Direktiv (EU) 2016/2341</w:t>
      </w:r>
      <w:r w:rsidRPr="00C5114C">
        <w:rPr>
          <w:rStyle w:val="HideTWBExt"/>
        </w:rPr>
        <w:t>&lt;/DocAmend2&gt;</w:t>
      </w:r>
    </w:p>
    <w:p w:rsidR="002117DC" w:rsidRPr="00C5114C" w:rsidP="002117DC" w14:paraId="72767DDD" w14:textId="77777777">
      <w:r w:rsidRPr="00C5114C">
        <w:rPr>
          <w:rStyle w:val="HideTWBExt"/>
        </w:rPr>
        <w:t>&lt;Article2&gt;</w:t>
      </w:r>
      <w:r w:rsidRPr="00C5114C">
        <w:t>Artikel 49a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24127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6C78AC9" w14:textId="77777777"/>
        </w:tc>
      </w:tr>
      <w:tr w14:paraId="3DD44AE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2E54A1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157BC02" w14:textId="77777777">
            <w:pPr>
              <w:pStyle w:val="AmColumnHeading"/>
            </w:pPr>
            <w:r w:rsidRPr="00C5114C">
              <w:t>Ändringsförslag</w:t>
            </w:r>
          </w:p>
        </w:tc>
      </w:tr>
      <w:tr w14:paraId="6DA6052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44B5AC4" w14:textId="77777777">
            <w:pPr>
              <w:pStyle w:val="Normal6a"/>
            </w:pPr>
            <w:r w:rsidRPr="00C5114C">
              <w:rPr>
                <w:b/>
                <w:i/>
              </w:rPr>
              <w:t>5.</w:t>
            </w:r>
            <w:r w:rsidRPr="00C5114C">
              <w:tab/>
            </w:r>
            <w:r w:rsidRPr="00C5114C">
              <w:rPr>
                <w:b/>
                <w:i/>
              </w:rPr>
              <w:t>Medlemsstaterna ska säkerställa att den behöriga myndigheten</w:t>
            </w:r>
          </w:p>
        </w:tc>
        <w:tc>
          <w:tcPr>
            <w:tcW w:w="4876" w:type="dxa"/>
            <w:tcBorders>
              <w:top w:val="nil"/>
              <w:left w:val="nil"/>
              <w:bottom w:val="nil"/>
              <w:right w:val="nil"/>
            </w:tcBorders>
          </w:tcPr>
          <w:p w:rsidR="002117DC" w:rsidRPr="00C5114C" w:rsidP="00281717" w14:paraId="29E5BD90" w14:textId="77777777">
            <w:pPr>
              <w:pStyle w:val="Normal6a"/>
            </w:pPr>
            <w:r w:rsidRPr="00C5114C">
              <w:rPr>
                <w:b/>
                <w:i/>
              </w:rPr>
              <w:t>utgår</w:t>
            </w:r>
          </w:p>
        </w:tc>
      </w:tr>
      <w:tr w14:paraId="0E21B67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52123E2" w14:textId="77777777">
            <w:pPr>
              <w:pStyle w:val="Normal6a"/>
            </w:pPr>
            <w:r w:rsidRPr="00C5114C">
              <w:rPr>
                <w:b/>
                <w:i/>
              </w:rPr>
              <w:t>a) dokumenterar utfallet av varje regelbunden tillsynsdialog,</w:t>
            </w:r>
          </w:p>
        </w:tc>
        <w:tc>
          <w:tcPr>
            <w:tcW w:w="4876" w:type="dxa"/>
            <w:tcBorders>
              <w:top w:val="nil"/>
              <w:left w:val="nil"/>
              <w:bottom w:val="nil"/>
              <w:right w:val="nil"/>
            </w:tcBorders>
          </w:tcPr>
          <w:p w:rsidR="002117DC" w:rsidRPr="00C5114C" w:rsidP="00281717" w14:paraId="336A3FE3" w14:textId="77777777">
            <w:pPr>
              <w:pStyle w:val="Normal6a"/>
            </w:pPr>
          </w:p>
        </w:tc>
      </w:tr>
      <w:tr w14:paraId="18EB84B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E60D1C3" w14:textId="77777777">
            <w:pPr>
              <w:pStyle w:val="Normal6a"/>
            </w:pPr>
            <w:r w:rsidRPr="00C5114C">
              <w:rPr>
                <w:b/>
                <w:i/>
              </w:rPr>
              <w:t>b) får utfärda rekommendationer till det berörda tjänstepensionsinstitutet.</w:t>
            </w:r>
          </w:p>
        </w:tc>
        <w:tc>
          <w:tcPr>
            <w:tcW w:w="4876" w:type="dxa"/>
            <w:tcBorders>
              <w:top w:val="nil"/>
              <w:left w:val="nil"/>
              <w:bottom w:val="nil"/>
              <w:right w:val="nil"/>
            </w:tcBorders>
          </w:tcPr>
          <w:p w:rsidR="002117DC" w:rsidRPr="00C5114C" w:rsidP="00281717" w14:paraId="235BEEF9" w14:textId="77777777">
            <w:pPr>
              <w:pStyle w:val="Normal6a"/>
            </w:pPr>
          </w:p>
        </w:tc>
      </w:tr>
      <w:tr w14:paraId="58F3727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E4F84E0" w14:textId="77777777">
            <w:pPr>
              <w:pStyle w:val="Normal6a"/>
            </w:pPr>
            <w:r w:rsidRPr="00C5114C">
              <w:rPr>
                <w:b/>
                <w:i/>
              </w:rPr>
              <w:t>De rekommendationer som avses i första stycket b ska inte påverka den behöriga myndighetens befogenheter att anta bindande tillsynsåtgärder.</w:t>
            </w:r>
          </w:p>
        </w:tc>
        <w:tc>
          <w:tcPr>
            <w:tcW w:w="4876" w:type="dxa"/>
            <w:tcBorders>
              <w:top w:val="nil"/>
              <w:left w:val="nil"/>
              <w:bottom w:val="nil"/>
              <w:right w:val="nil"/>
            </w:tcBorders>
          </w:tcPr>
          <w:p w:rsidR="002117DC" w:rsidRPr="00C5114C" w:rsidP="00281717" w14:paraId="6BA94CC8" w14:textId="77777777">
            <w:pPr>
              <w:pStyle w:val="Normal6a"/>
            </w:pPr>
          </w:p>
        </w:tc>
      </w:tr>
    </w:tbl>
    <w:p w:rsidR="002117DC" w:rsidRPr="00C5114C" w:rsidP="002117DC" w14:paraId="0E7B28F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5DEFDCC" w14:textId="77777777">
      <w:r w:rsidRPr="00C5114C">
        <w:rPr>
          <w:rStyle w:val="HideTWBExt"/>
        </w:rPr>
        <w:t>&lt;/Amend&gt;</w:t>
      </w:r>
    </w:p>
    <w:p w:rsidR="002117DC" w:rsidRPr="00C5114C" w:rsidP="002117DC" w14:paraId="75ED050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547</w:t>
      </w:r>
      <w:r w:rsidRPr="00C5114C">
        <w:rPr>
          <w:rStyle w:val="HideTWBExt"/>
          <w:b w:val="0"/>
        </w:rPr>
        <w:t>&lt;/NumAm&gt;</w:t>
      </w:r>
    </w:p>
    <w:p w:rsidR="002117DC" w:rsidRPr="00C5114C" w:rsidP="002117DC" w14:paraId="20E63E4D"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3BF0E444" w14:textId="77777777">
      <w:pPr>
        <w:pStyle w:val="NormalBold"/>
      </w:pPr>
      <w:r w:rsidRPr="00C5114C">
        <w:rPr>
          <w:rStyle w:val="HideTWBExt"/>
          <w:b w:val="0"/>
        </w:rPr>
        <w:t>&lt;/RepeatBlock-By&gt;</w:t>
      </w:r>
    </w:p>
    <w:p w:rsidR="002117DC" w:rsidRPr="00C5114C" w:rsidP="002117DC" w14:paraId="2371EBC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4701546" w14:textId="77777777">
      <w:pPr>
        <w:pStyle w:val="NormalBold"/>
      </w:pPr>
      <w:r w:rsidRPr="00C5114C">
        <w:rPr>
          <w:rStyle w:val="HideTWBExt"/>
          <w:b w:val="0"/>
        </w:rPr>
        <w:t>&lt;Article&gt;</w:t>
      </w:r>
      <w:r w:rsidRPr="00C5114C">
        <w:t>Artikel 1 – stycke 1 – led 55 – led a</w:t>
      </w:r>
      <w:r w:rsidRPr="00C5114C">
        <w:rPr>
          <w:rStyle w:val="HideTWBExt"/>
          <w:b w:val="0"/>
        </w:rPr>
        <w:t>&lt;/Article&gt;</w:t>
      </w:r>
    </w:p>
    <w:p w:rsidR="002117DC" w:rsidRPr="00C5114C" w:rsidP="002117DC" w14:paraId="3AED1DA9" w14:textId="77777777">
      <w:r w:rsidRPr="00C5114C">
        <w:rPr>
          <w:rStyle w:val="HideTWBExt"/>
        </w:rPr>
        <w:t>&lt;DocAmend2&gt;</w:t>
      </w:r>
      <w:r w:rsidRPr="00C5114C">
        <w:t>Direktiv (EU) 2016/2341</w:t>
      </w:r>
      <w:r w:rsidRPr="00C5114C">
        <w:rPr>
          <w:rStyle w:val="HideTWBExt"/>
        </w:rPr>
        <w:t>&lt;/DocAmend2&gt;</w:t>
      </w:r>
    </w:p>
    <w:p w:rsidR="002117DC" w:rsidRPr="00C5114C" w:rsidP="002117DC" w14:paraId="3597A035" w14:textId="77777777">
      <w:r w:rsidRPr="00C5114C">
        <w:rPr>
          <w:rStyle w:val="HideTWBExt"/>
        </w:rPr>
        <w:t>&lt;Article2&gt;</w:t>
      </w:r>
      <w:r w:rsidRPr="00C5114C">
        <w:t>Artikel 50 – punkt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3522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4E9D37E" w14:textId="77777777"/>
        </w:tc>
      </w:tr>
      <w:tr w14:paraId="57FAE40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2528F2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44AE332" w14:textId="77777777">
            <w:pPr>
              <w:pStyle w:val="AmColumnHeading"/>
            </w:pPr>
            <w:r w:rsidRPr="00C5114C">
              <w:t>Ändringsförslag</w:t>
            </w:r>
          </w:p>
        </w:tc>
      </w:tr>
      <w:tr w14:paraId="4863179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F0BE6B2" w14:textId="77777777">
            <w:pPr>
              <w:pStyle w:val="Normal6a"/>
            </w:pPr>
            <w:r w:rsidRPr="00C5114C">
              <w:t>Medlemsstaterna ska kräva att tjänstepensionsinstitut lämnar de kvantitativa och kvalitativa uppgifter till behöriga myndigheter som är nödvändiga för tillsynen, med beaktande av de tillsynsmål som fastställs i artikel 45, omfattningen av den tillsyn som fastställs i artikel 46 och de allmänna tillsynsprinciper som fastställs i artikel 47, särskilt proportionalitetsprincipen.</w:t>
            </w:r>
          </w:p>
        </w:tc>
        <w:tc>
          <w:tcPr>
            <w:tcW w:w="4876" w:type="dxa"/>
            <w:tcBorders>
              <w:top w:val="nil"/>
              <w:left w:val="nil"/>
              <w:bottom w:val="nil"/>
              <w:right w:val="nil"/>
            </w:tcBorders>
          </w:tcPr>
          <w:p w:rsidR="002117DC" w:rsidRPr="00C5114C" w:rsidP="00281717" w14:paraId="169E0CF0" w14:textId="77777777">
            <w:pPr>
              <w:pStyle w:val="Normal6a"/>
            </w:pPr>
            <w:r w:rsidRPr="00C5114C">
              <w:t xml:space="preserve">”Medlemsstaterna ska kräva att tjänstepensionsinstitut lämnar de kvantitativa och kvalitativa uppgifter till behöriga myndigheter som är </w:t>
            </w:r>
            <w:r w:rsidRPr="00C5114C">
              <w:rPr>
                <w:b/>
                <w:bCs/>
                <w:i/>
                <w:iCs/>
              </w:rPr>
              <w:t>strikt</w:t>
            </w:r>
            <w:r w:rsidRPr="00C5114C">
              <w:rPr>
                <w:b/>
                <w:bCs/>
              </w:rPr>
              <w:t xml:space="preserve"> </w:t>
            </w:r>
            <w:r w:rsidRPr="00C5114C">
              <w:t>nödvändiga för tillsynen, med beaktande av de tillsynsmål som fastställs i artikel 45, omfattningen av den tillsyn som fastställs i artikel 46 och de allmänna tillsynsprinciper som fastställs i artikel 47, särskilt proportionalitetsprincipen.</w:t>
            </w:r>
          </w:p>
        </w:tc>
      </w:tr>
    </w:tbl>
    <w:p w:rsidR="002117DC" w:rsidRPr="00C5114C" w:rsidP="002117DC" w14:paraId="1C8D1C34"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6C7FC5A3" w14:textId="77777777">
      <w:r w:rsidRPr="00C5114C">
        <w:rPr>
          <w:rStyle w:val="HideTWBExt"/>
        </w:rPr>
        <w:t>&lt;/Amend&gt;</w:t>
      </w:r>
    </w:p>
    <w:p w:rsidR="002117DC" w:rsidRPr="00C5114C" w:rsidP="002117DC" w14:paraId="1199E63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548</w:t>
      </w:r>
      <w:r w:rsidRPr="00C5114C">
        <w:rPr>
          <w:rStyle w:val="HideTWBExt"/>
          <w:b w:val="0"/>
        </w:rPr>
        <w:t>&lt;/NumAm&gt;</w:t>
      </w:r>
    </w:p>
    <w:p w:rsidR="002117DC" w:rsidRPr="00C5114C" w:rsidP="002117DC" w14:paraId="582158B8"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1255600A" w14:textId="77777777">
      <w:pPr>
        <w:pStyle w:val="NormalBold"/>
      </w:pPr>
      <w:r w:rsidRPr="00C5114C">
        <w:rPr>
          <w:rStyle w:val="HideTWBExt"/>
          <w:b w:val="0"/>
        </w:rPr>
        <w:t>&lt;/RepeatBlock-By&gt;</w:t>
      </w:r>
    </w:p>
    <w:p w:rsidR="002117DC" w:rsidRPr="00C5114C" w:rsidP="002117DC" w14:paraId="7052274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AB9280F" w14:textId="77777777">
      <w:pPr>
        <w:pStyle w:val="NormalBold"/>
      </w:pPr>
      <w:r w:rsidRPr="00C5114C">
        <w:rPr>
          <w:rStyle w:val="HideTWBExt"/>
          <w:b w:val="0"/>
        </w:rPr>
        <w:t>&lt;Article&gt;</w:t>
      </w:r>
      <w:r w:rsidRPr="00C5114C">
        <w:t>Artikel 1 – stycke 1 – led 55 – led a</w:t>
      </w:r>
      <w:r w:rsidRPr="00C5114C">
        <w:rPr>
          <w:rStyle w:val="HideTWBExt"/>
          <w:b w:val="0"/>
        </w:rPr>
        <w:t>&lt;/Article&gt;</w:t>
      </w:r>
    </w:p>
    <w:p w:rsidR="002117DC" w:rsidRPr="00C5114C" w:rsidP="002117DC" w14:paraId="4C427E85" w14:textId="77777777">
      <w:r w:rsidRPr="00C5114C">
        <w:rPr>
          <w:rStyle w:val="HideTWBExt"/>
        </w:rPr>
        <w:t>&lt;DocAmend2&gt;</w:t>
      </w:r>
      <w:r w:rsidRPr="00C5114C">
        <w:t>Direktiv (EU) 2016/2341</w:t>
      </w:r>
      <w:r w:rsidRPr="00C5114C">
        <w:rPr>
          <w:rStyle w:val="HideTWBExt"/>
        </w:rPr>
        <w:t>&lt;/DocAmend2&gt;</w:t>
      </w:r>
    </w:p>
    <w:p w:rsidR="002117DC" w:rsidRPr="00C5114C" w:rsidP="002117DC" w14:paraId="2DFCA190" w14:textId="77777777">
      <w:r w:rsidRPr="00C5114C">
        <w:rPr>
          <w:rStyle w:val="HideTWBExt"/>
        </w:rPr>
        <w:t>&lt;Article2&gt;</w:t>
      </w:r>
      <w:r w:rsidRPr="00C5114C">
        <w:t>Artikel 50 – punkt -1a – led 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8D3F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FCEE4B5" w14:textId="77777777"/>
        </w:tc>
      </w:tr>
      <w:tr w14:paraId="6F36A0F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C5866E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67059ED" w14:textId="77777777">
            <w:pPr>
              <w:pStyle w:val="AmColumnHeading"/>
            </w:pPr>
            <w:r w:rsidRPr="00C5114C">
              <w:t>Ändringsförslag</w:t>
            </w:r>
          </w:p>
        </w:tc>
      </w:tr>
      <w:tr w14:paraId="6254C95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DC991E6" w14:textId="77777777">
            <w:pPr>
              <w:pStyle w:val="Normal6a"/>
            </w:pPr>
            <w:r w:rsidRPr="00C5114C">
              <w:t>b)</w:t>
            </w:r>
            <w:r w:rsidRPr="00C5114C">
              <w:tab/>
              <w:t>inhämta information om avtal som ingås med tredje man, och</w:t>
            </w:r>
          </w:p>
        </w:tc>
        <w:tc>
          <w:tcPr>
            <w:tcW w:w="4876" w:type="dxa"/>
            <w:tcBorders>
              <w:top w:val="nil"/>
              <w:left w:val="nil"/>
              <w:bottom w:val="nil"/>
              <w:right w:val="nil"/>
            </w:tcBorders>
          </w:tcPr>
          <w:p w:rsidR="002117DC" w:rsidRPr="00C5114C" w:rsidP="00281717" w14:paraId="58EEF5B3" w14:textId="77777777">
            <w:pPr>
              <w:pStyle w:val="Normal6a"/>
            </w:pPr>
            <w:r w:rsidRPr="00C5114C">
              <w:t>b)</w:t>
            </w:r>
            <w:r w:rsidRPr="00C5114C">
              <w:tab/>
              <w:t xml:space="preserve">inhämta information om avtal som ingås med tredje man </w:t>
            </w:r>
            <w:r w:rsidRPr="00C5114C">
              <w:rPr>
                <w:b/>
                <w:i/>
              </w:rPr>
              <w:t>och som ska begränsas till kärnverksamhet som utförs av tjänstepensionsinstitut</w:t>
            </w:r>
            <w:r w:rsidRPr="00C5114C">
              <w:t>, och</w:t>
            </w:r>
          </w:p>
        </w:tc>
      </w:tr>
    </w:tbl>
    <w:p w:rsidR="002117DC" w:rsidRPr="00C5114C" w:rsidP="002117DC" w14:paraId="69BDDFDB"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441C40E" w14:textId="77777777">
      <w:r w:rsidRPr="00C5114C">
        <w:rPr>
          <w:rStyle w:val="HideTWBExt"/>
        </w:rPr>
        <w:t>&lt;/Amend&gt;</w:t>
      </w:r>
    </w:p>
    <w:p w:rsidR="002117DC" w:rsidRPr="00C5114C" w:rsidP="002117DC" w14:paraId="6C8967C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549</w:t>
      </w:r>
      <w:r w:rsidRPr="00C5114C">
        <w:rPr>
          <w:rStyle w:val="HideTWBExt"/>
          <w:b w:val="0"/>
        </w:rPr>
        <w:t>&lt;/NumAm&gt;</w:t>
      </w:r>
    </w:p>
    <w:p w:rsidR="002117DC" w:rsidRPr="00C5114C" w:rsidP="002117DC" w14:paraId="6E60283E" w14:textId="77777777">
      <w:pPr>
        <w:pStyle w:val="NormalBold"/>
      </w:pPr>
      <w:r w:rsidRPr="00C5114C">
        <w:rPr>
          <w:rStyle w:val="HideTWBExt"/>
          <w:b w:val="0"/>
        </w:rPr>
        <w:t>&lt;RepeatBlock-By&gt;&lt;Members&gt;</w:t>
      </w:r>
      <w:r w:rsidRPr="00C5114C">
        <w:t>Auke Zijlstra</w:t>
      </w:r>
      <w:r w:rsidRPr="00C5114C">
        <w:rPr>
          <w:rStyle w:val="HideTWBExt"/>
          <w:b w:val="0"/>
        </w:rPr>
        <w:t>&lt;/Members&gt;</w:t>
      </w:r>
    </w:p>
    <w:p w:rsidR="002117DC" w:rsidRPr="00C5114C" w:rsidP="002117DC" w14:paraId="79F4CDA1" w14:textId="77777777">
      <w:pPr>
        <w:pStyle w:val="NormalBold"/>
      </w:pPr>
      <w:r w:rsidRPr="00C5114C">
        <w:rPr>
          <w:rStyle w:val="HideTWBExt"/>
          <w:b w:val="0"/>
        </w:rPr>
        <w:t>&lt;/RepeatBlock-By&gt;</w:t>
      </w:r>
    </w:p>
    <w:p w:rsidR="002117DC" w:rsidRPr="00C5114C" w:rsidP="002117DC" w14:paraId="3F81841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6B6124B" w14:textId="77777777">
      <w:pPr>
        <w:pStyle w:val="NormalBold"/>
      </w:pPr>
      <w:r w:rsidRPr="00C5114C">
        <w:rPr>
          <w:rStyle w:val="HideTWBExt"/>
          <w:b w:val="0"/>
        </w:rPr>
        <w:t>&lt;Article&gt;</w:t>
      </w:r>
      <w:r w:rsidRPr="00C5114C">
        <w:t>Artikel 1 – stycke 1 – led 55 – led a</w:t>
      </w:r>
      <w:r w:rsidRPr="00C5114C">
        <w:rPr>
          <w:rStyle w:val="HideTWBExt"/>
          <w:b w:val="0"/>
        </w:rPr>
        <w:t>&lt;/Article&gt;</w:t>
      </w:r>
    </w:p>
    <w:p w:rsidR="002117DC" w:rsidRPr="00C5114C" w:rsidP="002117DC" w14:paraId="71E8A534" w14:textId="77777777">
      <w:r w:rsidRPr="00C5114C">
        <w:rPr>
          <w:rStyle w:val="HideTWBExt"/>
        </w:rPr>
        <w:t>&lt;DocAmend2&gt;</w:t>
      </w:r>
      <w:r w:rsidRPr="00C5114C">
        <w:t>Direktiv (EU) 2016/2341</w:t>
      </w:r>
      <w:r w:rsidRPr="00C5114C">
        <w:rPr>
          <w:rStyle w:val="HideTWBExt"/>
        </w:rPr>
        <w:t>&lt;/DocAmend2&gt;</w:t>
      </w:r>
    </w:p>
    <w:p w:rsidR="002117DC" w:rsidRPr="00C5114C" w:rsidP="002117DC" w14:paraId="0516B38E" w14:textId="77777777">
      <w:r w:rsidRPr="00C5114C">
        <w:rPr>
          <w:rStyle w:val="HideTWBExt"/>
        </w:rPr>
        <w:t>&lt;Article2&gt;</w:t>
      </w:r>
      <w:r w:rsidRPr="00C5114C">
        <w:t>Artikel 50 – led -1b och -1c</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BAC0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2F30535" w14:textId="77777777"/>
        </w:tc>
      </w:tr>
      <w:tr w14:paraId="7EF0C34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0A45AD8"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C3DEE6E" w14:textId="77777777">
            <w:pPr>
              <w:pStyle w:val="AmColumnHeading"/>
            </w:pPr>
            <w:r w:rsidRPr="00C5114C">
              <w:t>Ändringsförslag</w:t>
            </w:r>
          </w:p>
        </w:tc>
      </w:tr>
      <w:tr w14:paraId="0E14A79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57F97E2" w14:textId="77777777">
            <w:pPr>
              <w:pStyle w:val="Normal6a"/>
            </w:pPr>
          </w:p>
        </w:tc>
        <w:tc>
          <w:tcPr>
            <w:tcW w:w="4876" w:type="dxa"/>
            <w:tcBorders>
              <w:top w:val="nil"/>
              <w:left w:val="nil"/>
              <w:bottom w:val="nil"/>
              <w:right w:val="nil"/>
            </w:tcBorders>
          </w:tcPr>
          <w:p w:rsidR="002117DC" w:rsidRPr="00C5114C" w:rsidP="00281717" w14:paraId="3AF2C24C" w14:textId="77777777">
            <w:pPr>
              <w:pStyle w:val="Normal6a"/>
            </w:pPr>
            <w:r w:rsidRPr="00C5114C">
              <w:rPr>
                <w:b/>
                <w:i/>
              </w:rPr>
              <w:t>För information som särskilt efterfrågas för den regelbundna tillsynsdialog som avses i artikel 49.1b ska medlemsstaterna säkerställa att den regelbundna rapporteringen sker så ofta som är tillämpligt enligt den artikeln.</w:t>
            </w:r>
          </w:p>
        </w:tc>
      </w:tr>
      <w:tr w14:paraId="287D3DD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96D23DE" w14:textId="77777777">
            <w:pPr>
              <w:pStyle w:val="Normal6a"/>
            </w:pPr>
          </w:p>
        </w:tc>
        <w:tc>
          <w:tcPr>
            <w:tcW w:w="4876" w:type="dxa"/>
            <w:tcBorders>
              <w:top w:val="nil"/>
              <w:left w:val="nil"/>
              <w:bottom w:val="nil"/>
              <w:right w:val="nil"/>
            </w:tcBorders>
          </w:tcPr>
          <w:p w:rsidR="002117DC" w:rsidRPr="00C5114C" w:rsidP="00281717" w14:paraId="7B05CC58" w14:textId="77777777">
            <w:pPr>
              <w:pStyle w:val="Normal6a"/>
            </w:pPr>
            <w:r w:rsidRPr="00C5114C">
              <w:rPr>
                <w:b/>
                <w:i/>
              </w:rPr>
              <w:t>I medlemsstater med utvecklade marknader för tjänstepensionsinstitut ska de behöriga myndigheterna fastställa frekvensen och omfattningen av sådana regelbundna begäranden om information i enlighet med gemensam praxis, nationell lagstiftning och en riskbaserad tillsynsbedömning. De ska undvika dubbelrapportering och ska, när så är möjligt, använda information som de redan har tillgång till.</w:t>
            </w:r>
          </w:p>
        </w:tc>
      </w:tr>
      <w:tr w14:paraId="667641B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7BAFE5B" w14:textId="77777777">
            <w:pPr>
              <w:pStyle w:val="Normal6a"/>
            </w:pPr>
          </w:p>
        </w:tc>
        <w:tc>
          <w:tcPr>
            <w:tcW w:w="4876" w:type="dxa"/>
            <w:tcBorders>
              <w:top w:val="nil"/>
              <w:left w:val="nil"/>
              <w:bottom w:val="nil"/>
              <w:right w:val="nil"/>
            </w:tcBorders>
          </w:tcPr>
          <w:p w:rsidR="002117DC" w:rsidRPr="00C5114C" w:rsidP="00281717" w14:paraId="0BBCD64F" w14:textId="77777777">
            <w:pPr>
              <w:pStyle w:val="Normal6a"/>
            </w:pPr>
            <w:r w:rsidRPr="00C5114C">
              <w:rPr>
                <w:b/>
                <w:i/>
              </w:rPr>
              <w:t>Behöriga myndigheter får kräva ytterligare ad hoc-information om detta är nödvändigt för att utreda en specifik och väl underbyggd tillsynsrisk eller förmodad överträdelse.</w:t>
            </w:r>
          </w:p>
        </w:tc>
      </w:tr>
    </w:tbl>
    <w:p w:rsidR="002117DC" w:rsidRPr="00C5114C" w:rsidP="002117DC" w14:paraId="61C4832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AE7DE9C"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3C53DB0B" w14:textId="77777777">
      <w:pPr>
        <w:pStyle w:val="AmJustText"/>
      </w:pPr>
      <w:r w:rsidRPr="00C5114C">
        <w:t>Den differentierade frekvensen för tillsynsdialogen bör också återspeglas i tillhörande begäranden om information. I annat fall skulle mogna marknader fortsätta att stå inför en i praktiken harmoniserad rapporteringscykel, trots att de tillåts bestämma hur ofta själva dialogen ska äga rum.</w:t>
      </w:r>
    </w:p>
    <w:p w:rsidR="002117DC" w:rsidRPr="00C5114C" w:rsidP="002117DC" w14:paraId="7806FCB3" w14:textId="77777777">
      <w:r w:rsidRPr="00C5114C">
        <w:rPr>
          <w:rStyle w:val="HideTWBExt"/>
        </w:rPr>
        <w:t>&lt;/Amend&gt;</w:t>
      </w:r>
    </w:p>
    <w:p w:rsidR="002117DC" w:rsidRPr="00C5114C" w:rsidP="002117DC" w14:paraId="719134A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550</w:t>
      </w:r>
      <w:r w:rsidRPr="00C5114C">
        <w:rPr>
          <w:rStyle w:val="HideTWBExt"/>
          <w:b w:val="0"/>
        </w:rPr>
        <w:t>&lt;/NumAm&gt;</w:t>
      </w:r>
    </w:p>
    <w:p w:rsidR="002117DC" w:rsidRPr="00C5114C" w:rsidP="002117DC" w14:paraId="6A9D21FC"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292DB98F" w14:textId="77777777">
      <w:pPr>
        <w:pStyle w:val="NormalBold"/>
      </w:pPr>
      <w:r w:rsidRPr="00C5114C">
        <w:rPr>
          <w:rStyle w:val="HideTWBExt"/>
          <w:b w:val="0"/>
        </w:rPr>
        <w:t>&lt;/RepeatBlock-By&gt;</w:t>
      </w:r>
    </w:p>
    <w:p w:rsidR="002117DC" w:rsidRPr="00C5114C" w:rsidP="002117DC" w14:paraId="5A3463D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6E6EE1F" w14:textId="77777777">
      <w:pPr>
        <w:pStyle w:val="NormalBold"/>
      </w:pPr>
      <w:r w:rsidRPr="00C5114C">
        <w:rPr>
          <w:rStyle w:val="HideTWBExt"/>
          <w:b w:val="0"/>
        </w:rPr>
        <w:t>&lt;Article&gt;</w:t>
      </w:r>
      <w:r w:rsidRPr="00C5114C">
        <w:t>Artikel 1 – stycke 1 – led 55 – led b – led i</w:t>
      </w:r>
      <w:r w:rsidRPr="00C5114C">
        <w:rPr>
          <w:rStyle w:val="HideTWBExt"/>
          <w:b w:val="0"/>
        </w:rPr>
        <w:t>&lt;/Article&gt;</w:t>
      </w:r>
    </w:p>
    <w:p w:rsidR="002117DC" w:rsidRPr="00C5114C" w:rsidP="002117DC" w14:paraId="0449EBE3" w14:textId="77777777">
      <w:r w:rsidRPr="00C5114C">
        <w:rPr>
          <w:rStyle w:val="HideTWBExt"/>
        </w:rPr>
        <w:t>&lt;DocAmend2&gt;</w:t>
      </w:r>
      <w:r w:rsidRPr="00C5114C">
        <w:t>Direktiv (EU) 2016/2341</w:t>
      </w:r>
      <w:r w:rsidRPr="00C5114C">
        <w:rPr>
          <w:rStyle w:val="HideTWBExt"/>
        </w:rPr>
        <w:t>&lt;/DocAmend2&gt;</w:t>
      </w:r>
    </w:p>
    <w:p w:rsidR="002117DC" w:rsidRPr="00C5114C" w:rsidP="002117DC" w14:paraId="22EB2807" w14:textId="77777777">
      <w:r w:rsidRPr="00C5114C">
        <w:rPr>
          <w:rStyle w:val="HideTWBExt"/>
        </w:rPr>
        <w:t>&lt;Article2&gt;</w:t>
      </w:r>
      <w:r w:rsidRPr="00C5114C">
        <w:t>Artikel 50 – punkt 1 – led d – led vii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DECC2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26B4FBD" w14:textId="77777777"/>
        </w:tc>
      </w:tr>
      <w:tr w14:paraId="19BAC4CA"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34B648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E5CD096" w14:textId="77777777">
            <w:pPr>
              <w:pStyle w:val="AmColumnHeading"/>
            </w:pPr>
            <w:r w:rsidRPr="00C5114C">
              <w:t>Ändringsförslag</w:t>
            </w:r>
          </w:p>
        </w:tc>
      </w:tr>
      <w:tr w14:paraId="1AC533E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D1C3900" w14:textId="77777777">
            <w:pPr>
              <w:pStyle w:val="Normal6a"/>
            </w:pPr>
            <w:r w:rsidRPr="00C5114C">
              <w:rPr>
                <w:b/>
                <w:i/>
              </w:rPr>
              <w:t>vii)</w:t>
            </w:r>
            <w:r w:rsidRPr="00C5114C">
              <w:tab/>
            </w:r>
            <w:r w:rsidRPr="00C5114C">
              <w:rPr>
                <w:b/>
                <w:i/>
              </w:rPr>
              <w:t>de affärsplaner som avses i artikel 9,”</w:t>
            </w:r>
          </w:p>
        </w:tc>
        <w:tc>
          <w:tcPr>
            <w:tcW w:w="4876" w:type="dxa"/>
            <w:tcBorders>
              <w:top w:val="nil"/>
              <w:left w:val="nil"/>
              <w:bottom w:val="nil"/>
              <w:right w:val="nil"/>
            </w:tcBorders>
          </w:tcPr>
          <w:p w:rsidR="002117DC" w:rsidRPr="00C5114C" w:rsidP="00281717" w14:paraId="2EC370A5" w14:textId="77777777">
            <w:pPr>
              <w:pStyle w:val="Normal6a"/>
            </w:pPr>
            <w:r w:rsidRPr="00C5114C">
              <w:rPr>
                <w:b/>
                <w:i/>
              </w:rPr>
              <w:t>utgår</w:t>
            </w:r>
          </w:p>
        </w:tc>
      </w:tr>
    </w:tbl>
    <w:p w:rsidR="002117DC" w:rsidRPr="00C5114C" w:rsidP="002117DC" w14:paraId="1A64BCB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5A9BC16" w14:textId="77777777">
      <w:r w:rsidRPr="00C5114C">
        <w:rPr>
          <w:rStyle w:val="HideTWBExt"/>
        </w:rPr>
        <w:t>&lt;/Amend&gt;</w:t>
      </w:r>
    </w:p>
    <w:p w:rsidR="002117DC" w:rsidRPr="00C5114C" w:rsidP="002117DC" w14:paraId="63132968"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551</w:t>
      </w:r>
      <w:r w:rsidRPr="00C5114C">
        <w:rPr>
          <w:rStyle w:val="HideTWBExt"/>
          <w:b w:val="0"/>
        </w:rPr>
        <w:t>&lt;/NumAm&gt;</w:t>
      </w:r>
    </w:p>
    <w:p w:rsidR="002117DC" w:rsidRPr="00C5114C" w:rsidP="002117DC" w14:paraId="712870F1"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3781B88D" w14:textId="77777777">
      <w:pPr>
        <w:pStyle w:val="NormalBold"/>
      </w:pPr>
      <w:r w:rsidRPr="00C5114C">
        <w:rPr>
          <w:rStyle w:val="HideTWBExt"/>
          <w:b w:val="0"/>
        </w:rPr>
        <w:t>&lt;/RepeatBlock-By&gt;</w:t>
      </w:r>
    </w:p>
    <w:p w:rsidR="002117DC" w:rsidRPr="00C5114C" w:rsidP="002117DC" w14:paraId="0691BB6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FCE875B" w14:textId="77777777">
      <w:pPr>
        <w:pStyle w:val="NormalBold"/>
      </w:pPr>
      <w:r w:rsidRPr="00C5114C">
        <w:rPr>
          <w:rStyle w:val="HideTWBExt"/>
          <w:b w:val="0"/>
        </w:rPr>
        <w:t>&lt;Article&gt;</w:t>
      </w:r>
      <w:r w:rsidRPr="00C5114C">
        <w:t>Artikel 1 – stycke 1 – led 55 – led b – led ii</w:t>
      </w:r>
      <w:r w:rsidRPr="00C5114C">
        <w:rPr>
          <w:rStyle w:val="HideTWBExt"/>
          <w:b w:val="0"/>
        </w:rPr>
        <w:t>&lt;/Article&gt;</w:t>
      </w:r>
    </w:p>
    <w:p w:rsidR="002117DC" w:rsidRPr="00C5114C" w:rsidP="002117DC" w14:paraId="512B5EFC" w14:textId="77777777">
      <w:r w:rsidRPr="00C5114C">
        <w:rPr>
          <w:rStyle w:val="HideTWBExt"/>
        </w:rPr>
        <w:t>&lt;DocAmend2&gt;</w:t>
      </w:r>
      <w:r w:rsidRPr="00C5114C">
        <w:t>Direktiv (EU) 2016/2341</w:t>
      </w:r>
      <w:r w:rsidRPr="00C5114C">
        <w:rPr>
          <w:rStyle w:val="HideTWBExt"/>
        </w:rPr>
        <w:t>&lt;/DocAmend2&gt;</w:t>
      </w:r>
    </w:p>
    <w:p w:rsidR="002117DC" w:rsidRPr="00C5114C" w:rsidP="002117DC" w14:paraId="07E7DAD8" w14:textId="77777777">
      <w:r w:rsidRPr="00C5114C">
        <w:rPr>
          <w:rStyle w:val="HideTWBExt"/>
        </w:rPr>
        <w:t>&lt;Article2&gt;</w:t>
      </w:r>
      <w:r w:rsidRPr="00C5114C">
        <w:t>Artikel 50 – punkt 1 – led g</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01846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4C33628" w14:textId="77777777"/>
        </w:tc>
      </w:tr>
      <w:tr w14:paraId="57BA595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540740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4AEFA04" w14:textId="77777777">
            <w:pPr>
              <w:pStyle w:val="AmColumnHeading"/>
            </w:pPr>
            <w:r w:rsidRPr="00C5114C">
              <w:t>Ändringsförslag</w:t>
            </w:r>
          </w:p>
        </w:tc>
      </w:tr>
      <w:tr w14:paraId="27A8246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3037D43" w14:textId="77777777">
            <w:pPr>
              <w:pStyle w:val="Normal6a"/>
            </w:pPr>
            <w:r w:rsidRPr="00C5114C">
              <w:rPr>
                <w:b/>
                <w:i/>
              </w:rPr>
              <w:t>ii)</w:t>
            </w:r>
            <w:r w:rsidRPr="00C5114C">
              <w:tab/>
            </w:r>
            <w:r w:rsidRPr="00C5114C">
              <w:rPr>
                <w:b/>
                <w:i/>
              </w:rPr>
              <w:t>Följande led ska läggas till som led g:</w:t>
            </w:r>
          </w:p>
        </w:tc>
        <w:tc>
          <w:tcPr>
            <w:tcW w:w="4876" w:type="dxa"/>
            <w:tcBorders>
              <w:top w:val="nil"/>
              <w:left w:val="nil"/>
              <w:bottom w:val="nil"/>
              <w:right w:val="nil"/>
            </w:tcBorders>
          </w:tcPr>
          <w:p w:rsidR="002117DC" w:rsidRPr="00C5114C" w:rsidP="00281717" w14:paraId="57E92E75" w14:textId="77777777">
            <w:pPr>
              <w:pStyle w:val="Normal6a"/>
            </w:pPr>
            <w:r w:rsidRPr="00C5114C">
              <w:rPr>
                <w:b/>
                <w:i/>
              </w:rPr>
              <w:t>utgår</w:t>
            </w:r>
          </w:p>
        </w:tc>
      </w:tr>
      <w:tr w14:paraId="3300E61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88984D1" w14:textId="77777777">
            <w:pPr>
              <w:pStyle w:val="Normal6a"/>
            </w:pPr>
            <w:r w:rsidRPr="00C5114C">
              <w:rPr>
                <w:b/>
                <w:i/>
              </w:rPr>
              <w:t>”g) kräva att tjänstepensionsinstitut regelbundet lämnar in kvantitativa mallar som närmare specificerar och kompletterar informationen i de rapporter som avses i leden c och d, inklusive information som begärs i enlighet med artikel 35 i förordning (EU) nr 1094/2010 och som är nödvändig för att Eiopa ska kunna fullgöra sina uppgifter enligt den förordningen och enligt detta direktiv.”</w:t>
            </w:r>
          </w:p>
        </w:tc>
        <w:tc>
          <w:tcPr>
            <w:tcW w:w="4876" w:type="dxa"/>
            <w:tcBorders>
              <w:top w:val="nil"/>
              <w:left w:val="nil"/>
              <w:bottom w:val="nil"/>
              <w:right w:val="nil"/>
            </w:tcBorders>
          </w:tcPr>
          <w:p w:rsidR="002117DC" w:rsidRPr="00C5114C" w:rsidP="00281717" w14:paraId="4EB93A5D" w14:textId="77777777">
            <w:pPr>
              <w:pStyle w:val="Normal6a"/>
            </w:pPr>
          </w:p>
        </w:tc>
      </w:tr>
    </w:tbl>
    <w:p w:rsidR="002117DC" w:rsidRPr="00C5114C" w:rsidP="002117DC" w14:paraId="4488C8B1"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4E880631" w14:textId="77777777">
      <w:pPr>
        <w:rPr>
          <w:rStyle w:val="HideTWBExt"/>
        </w:rPr>
      </w:pPr>
      <w:r w:rsidRPr="00C5114C">
        <w:rPr>
          <w:rStyle w:val="HideTWBExt"/>
        </w:rPr>
        <w:t>&lt;/Amend&gt;</w:t>
      </w:r>
    </w:p>
    <w:p w:rsidR="002117DC" w:rsidRPr="00C5114C" w:rsidP="002117DC" w14:paraId="44A69CF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552</w:t>
      </w:r>
      <w:r w:rsidRPr="00C5114C">
        <w:rPr>
          <w:rStyle w:val="HideTWBExt"/>
          <w:b w:val="0"/>
        </w:rPr>
        <w:t>&lt;/NumAm&gt;</w:t>
      </w:r>
    </w:p>
    <w:p w:rsidR="002117DC" w:rsidRPr="00C5114C" w:rsidP="002117DC" w14:paraId="46DFE1BB" w14:textId="77777777">
      <w:pPr>
        <w:pStyle w:val="NormalBold"/>
      </w:pPr>
      <w:r w:rsidRPr="00C5114C">
        <w:rPr>
          <w:rStyle w:val="HideTWBExt"/>
          <w:b w:val="0"/>
        </w:rPr>
        <w:t>&lt;RepeatBlock-By&gt;&lt;Members&gt;</w:t>
      </w:r>
      <w:r w:rsidRPr="00C5114C">
        <w:t>Anouk Van Brug, Engin Eroglu</w:t>
      </w:r>
      <w:r w:rsidRPr="00C5114C">
        <w:rPr>
          <w:rStyle w:val="HideTWBExt"/>
          <w:b w:val="0"/>
        </w:rPr>
        <w:t>&lt;/Members&gt;</w:t>
      </w:r>
    </w:p>
    <w:p w:rsidR="002117DC" w:rsidRPr="00C5114C" w:rsidP="002117DC" w14:paraId="15E39967" w14:textId="77777777">
      <w:pPr>
        <w:pStyle w:val="NormalBold"/>
      </w:pPr>
      <w:r w:rsidRPr="00C5114C">
        <w:rPr>
          <w:rStyle w:val="HideTWBExt"/>
          <w:b w:val="0"/>
        </w:rPr>
        <w:t>&lt;/RepeatBlock-By&gt;</w:t>
      </w:r>
    </w:p>
    <w:p w:rsidR="002117DC" w:rsidRPr="00C5114C" w:rsidP="002117DC" w14:paraId="5780CF6C"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3A23542" w14:textId="77777777">
      <w:pPr>
        <w:pStyle w:val="NormalBold"/>
      </w:pPr>
      <w:r w:rsidRPr="00C5114C">
        <w:rPr>
          <w:rStyle w:val="HideTWBExt"/>
          <w:b w:val="0"/>
        </w:rPr>
        <w:t>&lt;Article&gt;</w:t>
      </w:r>
      <w:r w:rsidRPr="00C5114C">
        <w:t>Artikel 1 – stycke 1 – led 55 – led b – led ii</w:t>
      </w:r>
      <w:r w:rsidRPr="00C5114C">
        <w:rPr>
          <w:rStyle w:val="HideTWBExt"/>
          <w:b w:val="0"/>
        </w:rPr>
        <w:t>&lt;/Article&gt;</w:t>
      </w:r>
    </w:p>
    <w:p w:rsidR="002117DC" w:rsidRPr="00C5114C" w:rsidP="002117DC" w14:paraId="00E1E259" w14:textId="77777777">
      <w:r w:rsidRPr="00C5114C">
        <w:rPr>
          <w:rStyle w:val="HideTWBExt"/>
        </w:rPr>
        <w:t>&lt;DocAmend2&gt;</w:t>
      </w:r>
      <w:r w:rsidRPr="00C5114C">
        <w:t>Direktiv (EU) 2016/2341</w:t>
      </w:r>
      <w:r w:rsidRPr="00C5114C">
        <w:rPr>
          <w:rStyle w:val="HideTWBExt"/>
        </w:rPr>
        <w:t>&lt;/DocAmend2&gt;</w:t>
      </w:r>
    </w:p>
    <w:p w:rsidR="002117DC" w:rsidRPr="00C5114C" w:rsidP="002117DC" w14:paraId="74B51ABD" w14:textId="77777777">
      <w:r w:rsidRPr="00C5114C">
        <w:rPr>
          <w:rStyle w:val="HideTWBExt"/>
        </w:rPr>
        <w:t>&lt;Article2&gt;</w:t>
      </w:r>
      <w:r w:rsidRPr="00C5114C">
        <w:t>Artikel 50 – punkt 1 – led g</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A67C3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2CFBD85" w14:textId="77777777"/>
        </w:tc>
      </w:tr>
      <w:tr w14:paraId="1BEB0F6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BF94A1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59B2519" w14:textId="77777777">
            <w:pPr>
              <w:pStyle w:val="AmColumnHeading"/>
            </w:pPr>
            <w:r w:rsidRPr="00C5114C">
              <w:t>Ändringsförslag</w:t>
            </w:r>
          </w:p>
        </w:tc>
      </w:tr>
      <w:tr w14:paraId="2FCBAC0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3BA4AF8" w14:textId="77777777">
            <w:pPr>
              <w:pStyle w:val="Normal6a"/>
            </w:pPr>
            <w:r w:rsidRPr="00C5114C">
              <w:t>”g)</w:t>
            </w:r>
            <w:r w:rsidRPr="00C5114C">
              <w:tab/>
              <w:t xml:space="preserve">kräva att tjänstepensionsinstitut regelbundet lämnar in kvantitativa mallar som </w:t>
            </w:r>
            <w:r w:rsidRPr="00C5114C">
              <w:rPr>
                <w:b/>
                <w:i/>
              </w:rPr>
              <w:t>närmare</w:t>
            </w:r>
            <w:r w:rsidRPr="00C5114C">
              <w:t xml:space="preserve"> specificerar och kompletterar informationen i de rapporter som avses i leden c och d, inklusive information som begärs i enlighet med artikel 35 i förordning (EU) nr 1094/2010 och som är nödvändig för att Eiopa ska kunna fullgöra sina uppgifter enligt den förordningen och enligt detta direktiv.”</w:t>
            </w:r>
          </w:p>
        </w:tc>
        <w:tc>
          <w:tcPr>
            <w:tcW w:w="4876" w:type="dxa"/>
            <w:tcBorders>
              <w:top w:val="nil"/>
              <w:left w:val="nil"/>
              <w:bottom w:val="nil"/>
              <w:right w:val="nil"/>
            </w:tcBorders>
          </w:tcPr>
          <w:p w:rsidR="002117DC" w:rsidRPr="00C5114C" w:rsidP="00281717" w14:paraId="3CDAC531" w14:textId="77777777">
            <w:pPr>
              <w:pStyle w:val="Normal6a"/>
            </w:pPr>
            <w:r w:rsidRPr="00C5114C">
              <w:t>”g)</w:t>
            </w:r>
            <w:r w:rsidRPr="00C5114C">
              <w:tab/>
              <w:t>kräva att tjänstepensionsinstitut regelbundet lämnar in kvantitativa mallar som specificerar och kompletterar informationen i de rapporter som avses i leden c och d, inklusive information som begärs i enlighet med artikel 35 i förordning (EU) nr 1094/2010 och som är nödvändig för att Eiopa ska kunna fullgöra sina uppgifter enligt den förordningen och enligt detta direktiv.”</w:t>
            </w:r>
          </w:p>
        </w:tc>
      </w:tr>
    </w:tbl>
    <w:p w:rsidR="002117DC" w:rsidRPr="00C5114C" w:rsidP="002117DC" w14:paraId="3392C64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0CE88A9" w14:textId="77777777">
      <w:r w:rsidRPr="00C5114C">
        <w:rPr>
          <w:rStyle w:val="HideTWBExt"/>
        </w:rPr>
        <w:t>&lt;/Amend&gt;</w:t>
      </w:r>
    </w:p>
    <w:p w:rsidR="002117DC" w:rsidRPr="00C5114C" w:rsidP="002117DC" w14:paraId="671F530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553</w:t>
      </w:r>
      <w:r w:rsidRPr="00C5114C">
        <w:rPr>
          <w:rStyle w:val="HideTWBExt"/>
          <w:b w:val="0"/>
        </w:rPr>
        <w:t>&lt;/NumAm&gt;</w:t>
      </w:r>
    </w:p>
    <w:p w:rsidR="002117DC" w:rsidRPr="00C5114C" w:rsidP="002117DC" w14:paraId="37C01BD0" w14:textId="77777777">
      <w:pPr>
        <w:pStyle w:val="NormalBold"/>
      </w:pPr>
      <w:r w:rsidRPr="00C5114C">
        <w:rPr>
          <w:rStyle w:val="HideTWBExt"/>
          <w:b w:val="0"/>
        </w:rPr>
        <w:t>&lt;RepeatBlock-By&gt;&lt;Members&gt;</w:t>
      </w:r>
      <w:r w:rsidRPr="00C5114C">
        <w:t>Adnan Dibrani, Niels Fuglsang, Thomas Bajada, Lara Wolters, Jonás Fernández, César Luena</w:t>
      </w:r>
      <w:r w:rsidRPr="00C5114C">
        <w:rPr>
          <w:rStyle w:val="HideTWBExt"/>
          <w:b w:val="0"/>
        </w:rPr>
        <w:t>&lt;/Members&gt;</w:t>
      </w:r>
    </w:p>
    <w:p w:rsidR="002117DC" w:rsidRPr="00C5114C" w:rsidP="002117DC" w14:paraId="5FF7DB38" w14:textId="77777777">
      <w:pPr>
        <w:pStyle w:val="NormalBold"/>
      </w:pPr>
      <w:r w:rsidRPr="00C5114C">
        <w:rPr>
          <w:rStyle w:val="HideTWBExt"/>
          <w:b w:val="0"/>
        </w:rPr>
        <w:t>&lt;/RepeatBlock-By&gt;</w:t>
      </w:r>
    </w:p>
    <w:p w:rsidR="002117DC" w:rsidRPr="00C5114C" w:rsidP="002117DC" w14:paraId="42A1D95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61B00CB" w14:textId="77777777">
      <w:pPr>
        <w:pStyle w:val="NormalBold"/>
      </w:pPr>
      <w:r w:rsidRPr="00C5114C">
        <w:rPr>
          <w:rStyle w:val="HideTWBExt"/>
          <w:b w:val="0"/>
        </w:rPr>
        <w:t>&lt;Article&gt;</w:t>
      </w:r>
      <w:r w:rsidRPr="00C5114C">
        <w:t>Artikel 1 – stycke 1 – led 55 – led b – led ii</w:t>
      </w:r>
      <w:r w:rsidRPr="00C5114C">
        <w:rPr>
          <w:rStyle w:val="HideTWBExt"/>
          <w:b w:val="0"/>
        </w:rPr>
        <w:t>&lt;/Article&gt;</w:t>
      </w:r>
    </w:p>
    <w:p w:rsidR="002117DC" w:rsidRPr="00C5114C" w:rsidP="002117DC" w14:paraId="64FA5C10" w14:textId="77777777">
      <w:r w:rsidRPr="00C5114C">
        <w:rPr>
          <w:rStyle w:val="HideTWBExt"/>
        </w:rPr>
        <w:t>&lt;DocAmend2&gt;</w:t>
      </w:r>
      <w:r w:rsidRPr="00C5114C">
        <w:t>Direktiv (EU) 2016/2341</w:t>
      </w:r>
      <w:r w:rsidRPr="00C5114C">
        <w:rPr>
          <w:rStyle w:val="HideTWBExt"/>
        </w:rPr>
        <w:t>&lt;/DocAmend2&gt;</w:t>
      </w:r>
    </w:p>
    <w:p w:rsidR="002117DC" w:rsidRPr="00C5114C" w:rsidP="002117DC" w14:paraId="73AAB65D" w14:textId="77777777">
      <w:r w:rsidRPr="00C5114C">
        <w:rPr>
          <w:rStyle w:val="HideTWBExt"/>
        </w:rPr>
        <w:t>&lt;Article2&gt;</w:t>
      </w:r>
      <w:r w:rsidRPr="00C5114C">
        <w:t>Artikel 50 – punkt 1 – led g</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DC470"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72304D8" w14:textId="77777777"/>
        </w:tc>
      </w:tr>
      <w:tr w14:paraId="3D9F9C5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4E5BACE"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C3C3A91" w14:textId="77777777">
            <w:pPr>
              <w:pStyle w:val="AmColumnHeading"/>
            </w:pPr>
            <w:r w:rsidRPr="00C5114C">
              <w:t>Ändringsförslag</w:t>
            </w:r>
          </w:p>
        </w:tc>
      </w:tr>
      <w:tr w14:paraId="72A4009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F3CF937" w14:textId="77777777">
            <w:pPr>
              <w:pStyle w:val="Normal6a"/>
            </w:pPr>
            <w:r w:rsidRPr="00C5114C">
              <w:t>”g)</w:t>
            </w:r>
            <w:r w:rsidRPr="00C5114C">
              <w:tab/>
              <w:t>kräva att tjänstepensionsinstitut regelbundet lämnar in kvantitativa mallar som närmare specificerar och kompletterar informationen i de rapporter som avses i leden c och d, inklusive information som begärs i enlighet med artikel 35 i förordning (EU) nr 1094/2010 och som är nödvändig för att Eiopa ska kunna fullgöra sina uppgifter enligt den förordningen och enligt detta direktiv.”</w:t>
            </w:r>
          </w:p>
        </w:tc>
        <w:tc>
          <w:tcPr>
            <w:tcW w:w="4876" w:type="dxa"/>
            <w:tcBorders>
              <w:top w:val="nil"/>
              <w:left w:val="nil"/>
              <w:bottom w:val="nil"/>
              <w:right w:val="nil"/>
            </w:tcBorders>
          </w:tcPr>
          <w:p w:rsidR="002117DC" w:rsidRPr="00C5114C" w:rsidP="00281717" w14:paraId="51317D62" w14:textId="77777777">
            <w:pPr>
              <w:pStyle w:val="Normal6a"/>
            </w:pPr>
            <w:r w:rsidRPr="00C5114C">
              <w:t>”g)</w:t>
            </w:r>
            <w:r w:rsidRPr="00C5114C">
              <w:tab/>
              <w:t xml:space="preserve">kräva att tjänstepensionsinstitut regelbundet lämnar in kvantitativa mallar som närmare specificerar och kompletterar informationen i de rapporter som avses i leden c och d, inklusive information </w:t>
            </w:r>
            <w:r w:rsidRPr="00C5114C">
              <w:rPr>
                <w:b/>
                <w:i/>
              </w:rPr>
              <w:t>om investeringstilldelning per tillgångsklass, geografi och sektor, och information</w:t>
            </w:r>
            <w:r w:rsidRPr="00C5114C">
              <w:t xml:space="preserve"> som begärs i enlighet med artikel 35 i förordning (EU) nr 1094/2010 och som är nödvändig för att Eiopa ska kunna fullgöra sina uppgifter enligt den förordningen och enligt detta direktiv.”</w:t>
            </w:r>
          </w:p>
        </w:tc>
      </w:tr>
    </w:tbl>
    <w:p w:rsidR="002117DC" w:rsidRPr="00C5114C" w:rsidP="002117DC" w14:paraId="18B7F24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3D68201" w14:textId="77777777">
      <w:r w:rsidRPr="00C5114C">
        <w:rPr>
          <w:rStyle w:val="HideTWBExt"/>
        </w:rPr>
        <w:t>&lt;/Amend&gt;</w:t>
      </w:r>
    </w:p>
    <w:p w:rsidR="002117DC" w:rsidRPr="00C5114C" w:rsidP="002117DC" w14:paraId="7723FB5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554</w:t>
      </w:r>
      <w:r w:rsidRPr="00C5114C">
        <w:rPr>
          <w:rStyle w:val="HideTWBExt"/>
          <w:b w:val="0"/>
        </w:rPr>
        <w:t>&lt;/NumAm&gt;</w:t>
      </w:r>
    </w:p>
    <w:p w:rsidR="002117DC" w:rsidRPr="00C5114C" w:rsidP="002117DC" w14:paraId="3A6E84C9"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3CE8EBCF" w14:textId="77777777">
      <w:pPr>
        <w:pStyle w:val="NormalBold"/>
      </w:pPr>
      <w:r w:rsidRPr="00C5114C">
        <w:rPr>
          <w:rStyle w:val="HideTWBExt"/>
          <w:b w:val="0"/>
        </w:rPr>
        <w:t>&lt;/RepeatBlock-By&gt;</w:t>
      </w:r>
    </w:p>
    <w:p w:rsidR="002117DC" w:rsidRPr="00C5114C" w:rsidP="002117DC" w14:paraId="4EAB476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BDF2724"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5AED590F" w14:textId="77777777">
      <w:r w:rsidRPr="00C5114C">
        <w:rPr>
          <w:rStyle w:val="HideTWBExt"/>
        </w:rPr>
        <w:t>&lt;DocAmend2&gt;</w:t>
      </w:r>
      <w:r w:rsidRPr="00C5114C">
        <w:t>Direktiv (EU) 2016/2341</w:t>
      </w:r>
      <w:r w:rsidRPr="00C5114C">
        <w:rPr>
          <w:rStyle w:val="HideTWBExt"/>
        </w:rPr>
        <w:t>&lt;/DocAmend2&gt;</w:t>
      </w:r>
    </w:p>
    <w:p w:rsidR="002117DC" w:rsidRPr="00C5114C" w:rsidP="002117DC" w14:paraId="5E7E6B24" w14:textId="77777777">
      <w:r w:rsidRPr="00C5114C">
        <w:rPr>
          <w:rStyle w:val="HideTWBExt"/>
        </w:rPr>
        <w:t>&lt;Article2&gt;</w:t>
      </w:r>
      <w:r w:rsidRPr="00C5114C">
        <w:t>Artikel 50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E679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2E123FD" w14:textId="77777777"/>
        </w:tc>
      </w:tr>
      <w:tr w14:paraId="10EB847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9480A8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BC8C99D" w14:textId="77777777">
            <w:pPr>
              <w:pStyle w:val="AmColumnHeading"/>
            </w:pPr>
            <w:r w:rsidRPr="00C5114C">
              <w:t>Ändringsförslag</w:t>
            </w:r>
          </w:p>
        </w:tc>
      </w:tr>
      <w:tr w14:paraId="39E3759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644DF5C" w14:textId="77777777">
            <w:pPr>
              <w:pStyle w:val="Normal6a"/>
            </w:pPr>
            <w:r w:rsidRPr="00C5114C">
              <w:t xml:space="preserve">”Medlemsstaterna ska säkerställa att tjänstepensionsinstitut till de behöriga myndigheterna </w:t>
            </w:r>
            <w:r w:rsidRPr="00C5114C">
              <w:rPr>
                <w:b/>
                <w:i/>
              </w:rPr>
              <w:t>årligen</w:t>
            </w:r>
            <w:r w:rsidRPr="00C5114C">
              <w:t xml:space="preserve"> rapporterar information om avkastning på investeringar, med avdrag för investeringskostnader, samt alla kostnader och avgifter som uppstår i samband med deras verksamhet.</w:t>
            </w:r>
          </w:p>
        </w:tc>
        <w:tc>
          <w:tcPr>
            <w:tcW w:w="4876" w:type="dxa"/>
            <w:tcBorders>
              <w:top w:val="nil"/>
              <w:left w:val="nil"/>
              <w:bottom w:val="nil"/>
              <w:right w:val="nil"/>
            </w:tcBorders>
          </w:tcPr>
          <w:p w:rsidR="002117DC" w:rsidRPr="00C5114C" w:rsidP="00281717" w14:paraId="0B398D03" w14:textId="77777777">
            <w:pPr>
              <w:pStyle w:val="Normal6a"/>
            </w:pPr>
            <w:r w:rsidRPr="00C5114C">
              <w:t>”Medlemsstaterna ska säkerställa att tjänstepensionsinstitut till de behöriga myndigheterna rapporterar information om avkastning på investeringar, med avdrag för investeringskostnader, samt alla kostnader och avgifter som uppstår i samband med deras verksamhet.</w:t>
            </w:r>
          </w:p>
        </w:tc>
      </w:tr>
    </w:tbl>
    <w:p w:rsidR="002117DC" w:rsidRPr="00C5114C" w:rsidP="002117DC" w14:paraId="6623295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DF53E93" w14:textId="77777777">
      <w:r w:rsidRPr="00C5114C">
        <w:rPr>
          <w:rStyle w:val="HideTWBExt"/>
        </w:rPr>
        <w:t>&lt;/Amend&gt;</w:t>
      </w:r>
    </w:p>
    <w:p w:rsidR="002117DC" w:rsidRPr="00C5114C" w:rsidP="002117DC" w14:paraId="7FA05F0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555</w:t>
      </w:r>
      <w:r w:rsidRPr="00C5114C">
        <w:rPr>
          <w:rStyle w:val="HideTWBExt"/>
          <w:b w:val="0"/>
        </w:rPr>
        <w:t>&lt;/NumAm&gt;</w:t>
      </w:r>
    </w:p>
    <w:p w:rsidR="002117DC" w:rsidRPr="00C5114C" w:rsidP="002117DC" w14:paraId="466B13C5"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14E24044" w14:textId="77777777">
      <w:pPr>
        <w:pStyle w:val="NormalBold"/>
      </w:pPr>
      <w:r w:rsidRPr="00C5114C">
        <w:rPr>
          <w:rStyle w:val="HideTWBExt"/>
          <w:b w:val="0"/>
        </w:rPr>
        <w:t>&lt;/RepeatBlock-By&gt;</w:t>
      </w:r>
    </w:p>
    <w:p w:rsidR="002117DC" w:rsidRPr="00C5114C" w:rsidP="002117DC" w14:paraId="46C8200F"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682B180"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5EE02B01" w14:textId="77777777">
      <w:r w:rsidRPr="00C5114C">
        <w:rPr>
          <w:rStyle w:val="HideTWBExt"/>
        </w:rPr>
        <w:t>&lt;DocAmend2&gt;</w:t>
      </w:r>
      <w:r w:rsidRPr="00C5114C">
        <w:t>Direktiv (EU) 2016/2341</w:t>
      </w:r>
      <w:r w:rsidRPr="00C5114C">
        <w:rPr>
          <w:rStyle w:val="HideTWBExt"/>
        </w:rPr>
        <w:t>&lt;/DocAmend2&gt;</w:t>
      </w:r>
    </w:p>
    <w:p w:rsidR="002117DC" w:rsidRPr="00C5114C" w:rsidP="002117DC" w14:paraId="58DEA558" w14:textId="77777777">
      <w:r w:rsidRPr="00C5114C">
        <w:rPr>
          <w:rStyle w:val="HideTWBExt"/>
        </w:rPr>
        <w:t>&lt;Article2&gt;</w:t>
      </w:r>
      <w:r w:rsidRPr="00C5114C">
        <w:t>Artikel 50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2DBB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07A14F5" w14:textId="77777777"/>
        </w:tc>
      </w:tr>
      <w:tr w14:paraId="28BF605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534A85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02A1048" w14:textId="77777777">
            <w:pPr>
              <w:pStyle w:val="AmColumnHeading"/>
            </w:pPr>
            <w:r w:rsidRPr="00C5114C">
              <w:t>Ändringsförslag</w:t>
            </w:r>
          </w:p>
        </w:tc>
      </w:tr>
      <w:tr w14:paraId="639CA27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0E0B131" w14:textId="77777777">
            <w:pPr>
              <w:pStyle w:val="Normal6a"/>
            </w:pPr>
            <w:r w:rsidRPr="00C5114C">
              <w:t xml:space="preserve">Medlemsstaterna ska säkerställa att tjänstepensionsinstitut till de behöriga myndigheterna </w:t>
            </w:r>
            <w:r w:rsidRPr="00C5114C">
              <w:rPr>
                <w:b/>
                <w:bCs/>
                <w:i/>
                <w:iCs/>
              </w:rPr>
              <w:t>årligen</w:t>
            </w:r>
            <w:r w:rsidRPr="00C5114C">
              <w:rPr>
                <w:b/>
                <w:bCs/>
              </w:rPr>
              <w:t xml:space="preserve"> </w:t>
            </w:r>
            <w:r w:rsidRPr="00C5114C">
              <w:t>rapporterar information om avkastning på investeringar, med avdrag för investeringskostnader, samt alla kostnader och avgifter som uppstår i samband med deras verksamhet.</w:t>
            </w:r>
          </w:p>
        </w:tc>
        <w:tc>
          <w:tcPr>
            <w:tcW w:w="4876" w:type="dxa"/>
            <w:tcBorders>
              <w:top w:val="nil"/>
              <w:left w:val="nil"/>
              <w:bottom w:val="nil"/>
              <w:right w:val="nil"/>
            </w:tcBorders>
          </w:tcPr>
          <w:p w:rsidR="002117DC" w:rsidRPr="00C5114C" w:rsidP="00281717" w14:paraId="56FA83BC" w14:textId="77777777">
            <w:pPr>
              <w:pStyle w:val="Normal6a"/>
            </w:pPr>
            <w:r w:rsidRPr="00C5114C">
              <w:t>Medlemsstaterna ska säkerställa att tjänstepensionsinstitut</w:t>
            </w:r>
            <w:r w:rsidRPr="00C5114C">
              <w:rPr>
                <w:b/>
                <w:bCs/>
                <w:i/>
                <w:iCs/>
              </w:rPr>
              <w:t>, när det är nödvändigt och proportionerligt för tillsynsändamål,</w:t>
            </w:r>
            <w:r w:rsidRPr="00C5114C">
              <w:t xml:space="preserve"> till de behöriga myndigheterna rapporterar information om avkastning på investeringar, med avdrag för investeringskostnader, samt alla kostnader och avgifter som uppstår i samband med deras verksamhet.</w:t>
            </w:r>
          </w:p>
        </w:tc>
      </w:tr>
    </w:tbl>
    <w:p w:rsidR="002117DC" w:rsidRPr="00C5114C" w:rsidP="002117DC" w14:paraId="0B113035"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2D732298" w14:textId="77777777">
      <w:r w:rsidRPr="00C5114C">
        <w:rPr>
          <w:rStyle w:val="HideTWBExt"/>
        </w:rPr>
        <w:t>&lt;/Amend&gt;</w:t>
      </w:r>
    </w:p>
    <w:p w:rsidR="002117DC" w:rsidRPr="00C5114C" w:rsidP="002117DC" w14:paraId="6AE9447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556</w:t>
      </w:r>
      <w:r w:rsidRPr="00C5114C">
        <w:rPr>
          <w:rStyle w:val="HideTWBExt"/>
          <w:b w:val="0"/>
        </w:rPr>
        <w:t>&lt;/NumAm&gt;</w:t>
      </w:r>
    </w:p>
    <w:p w:rsidR="002117DC" w:rsidRPr="00C5114C" w:rsidP="002117DC" w14:paraId="11F42555"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5E48E5D9" w14:textId="77777777">
      <w:pPr>
        <w:pStyle w:val="NormalBold"/>
      </w:pPr>
      <w:r w:rsidRPr="00C5114C">
        <w:rPr>
          <w:rStyle w:val="HideTWBExt"/>
          <w:b w:val="0"/>
        </w:rPr>
        <w:t>&lt;/RepeatBlock-By&gt;</w:t>
      </w:r>
    </w:p>
    <w:p w:rsidR="002117DC" w:rsidRPr="00C5114C" w:rsidP="002117DC" w14:paraId="2DA6A9F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DD37DC3"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658C868B" w14:textId="77777777">
      <w:r w:rsidRPr="00C5114C">
        <w:rPr>
          <w:rStyle w:val="HideTWBExt"/>
        </w:rPr>
        <w:t>&lt;DocAmend2&gt;</w:t>
      </w:r>
      <w:r w:rsidRPr="00C5114C">
        <w:t>Direktiv (EU) 2016/2341</w:t>
      </w:r>
      <w:r w:rsidRPr="00C5114C">
        <w:rPr>
          <w:rStyle w:val="HideTWBExt"/>
        </w:rPr>
        <w:t>&lt;/DocAmend2&gt;</w:t>
      </w:r>
    </w:p>
    <w:p w:rsidR="002117DC" w:rsidRPr="00C5114C" w:rsidP="002117DC" w14:paraId="5B126121" w14:textId="77777777">
      <w:r w:rsidRPr="00C5114C">
        <w:rPr>
          <w:rStyle w:val="HideTWBExt"/>
        </w:rPr>
        <w:t>&lt;Article2&gt;</w:t>
      </w:r>
      <w:r w:rsidRPr="00C5114C">
        <w:t>Artikel 50 – punkt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2F036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B2518A3" w14:textId="77777777"/>
        </w:tc>
      </w:tr>
      <w:tr w14:paraId="4975BC8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BA2465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B710265" w14:textId="77777777">
            <w:pPr>
              <w:pStyle w:val="AmColumnHeading"/>
            </w:pPr>
            <w:r w:rsidRPr="00C5114C">
              <w:t>Ändringsförslag</w:t>
            </w:r>
          </w:p>
        </w:tc>
      </w:tr>
      <w:tr w14:paraId="16051C7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4CE46BB" w14:textId="77777777">
            <w:pPr>
              <w:pStyle w:val="Normal6a"/>
            </w:pPr>
            <w:r w:rsidRPr="00C5114C">
              <w:t>”Medlemsstaterna ska säkerställa att tjänstepensionsinstitut till de behöriga myndigheterna årligen rapporterar information om avkastning på investeringar, med avdrag för investeringskostnader, samt alla kostnader och avgifter som uppstår i samband med deras verksamhet.</w:t>
            </w:r>
          </w:p>
        </w:tc>
        <w:tc>
          <w:tcPr>
            <w:tcW w:w="4876" w:type="dxa"/>
            <w:tcBorders>
              <w:top w:val="nil"/>
              <w:left w:val="nil"/>
              <w:bottom w:val="nil"/>
              <w:right w:val="nil"/>
            </w:tcBorders>
          </w:tcPr>
          <w:p w:rsidR="002117DC" w:rsidRPr="00C5114C" w:rsidP="00281717" w14:paraId="387C5CE9" w14:textId="77777777">
            <w:pPr>
              <w:pStyle w:val="Normal6a"/>
            </w:pPr>
            <w:r w:rsidRPr="00C5114C">
              <w:t>”Medlemsstaterna ska säkerställa att tjänstepensionsinstitut till de behöriga myndigheterna årligen rapporterar information om avkastning på investeringar, med avdrag för investeringskostnader, samt alla kostnader och avgifter som uppstår i samband med deras verksamhet</w:t>
            </w:r>
            <w:r w:rsidRPr="00C5114C">
              <w:rPr>
                <w:b/>
                <w:i/>
              </w:rPr>
              <w:t>, och hur detta påverkar det aktuella och det beräknade värdet av förmåner för medlemmar och förmånstagare</w:t>
            </w:r>
            <w:r w:rsidRPr="00C5114C">
              <w:t>.</w:t>
            </w:r>
          </w:p>
        </w:tc>
      </w:tr>
    </w:tbl>
    <w:p w:rsidR="002117DC" w:rsidRPr="00C5114C" w:rsidP="002117DC" w14:paraId="5D22593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9C6B96E" w14:textId="77777777">
      <w:r w:rsidRPr="00C5114C">
        <w:rPr>
          <w:rStyle w:val="HideTWBExt"/>
        </w:rPr>
        <w:t>&lt;/Amend&gt;</w:t>
      </w:r>
    </w:p>
    <w:p w:rsidR="002117DC" w:rsidRPr="00C5114C" w:rsidP="002117DC" w14:paraId="0DA279F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557</w:t>
      </w:r>
      <w:r w:rsidRPr="00C5114C">
        <w:rPr>
          <w:rStyle w:val="HideTWBExt"/>
          <w:b w:val="0"/>
        </w:rPr>
        <w:t>&lt;/NumAm&gt;</w:t>
      </w:r>
    </w:p>
    <w:p w:rsidR="002117DC" w:rsidRPr="00C5114C" w:rsidP="002117DC" w14:paraId="2D2D77D5" w14:textId="77777777">
      <w:pPr>
        <w:pStyle w:val="NormalBold"/>
      </w:pPr>
      <w:r w:rsidRPr="00C5114C">
        <w:rPr>
          <w:rStyle w:val="HideTWBExt"/>
          <w:b w:val="0"/>
        </w:rPr>
        <w:t>&lt;RepeatBlock-By&gt;&lt;Members&gt;</w:t>
      </w:r>
      <w:r w:rsidRPr="00C5114C">
        <w:t>Adnan Dibrani, Niels Fuglsang, Thomas Bajada</w:t>
      </w:r>
      <w:r w:rsidRPr="00C5114C">
        <w:rPr>
          <w:rStyle w:val="HideTWBExt"/>
          <w:b w:val="0"/>
        </w:rPr>
        <w:t>&lt;/Members&gt;</w:t>
      </w:r>
    </w:p>
    <w:p w:rsidR="002117DC" w:rsidRPr="00C5114C" w:rsidP="002117DC" w14:paraId="445AF953" w14:textId="77777777">
      <w:pPr>
        <w:pStyle w:val="NormalBold"/>
      </w:pPr>
      <w:r w:rsidRPr="00C5114C">
        <w:rPr>
          <w:rStyle w:val="HideTWBExt"/>
          <w:b w:val="0"/>
        </w:rPr>
        <w:t>&lt;/RepeatBlock-By&gt;</w:t>
      </w:r>
    </w:p>
    <w:p w:rsidR="002117DC" w:rsidRPr="00C5114C" w:rsidP="002117DC" w14:paraId="711BC1E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0EB02E7"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62DB2A1D" w14:textId="77777777">
      <w:r w:rsidRPr="00C5114C">
        <w:rPr>
          <w:rStyle w:val="HideTWBExt"/>
        </w:rPr>
        <w:t>&lt;DocAmend2&gt;</w:t>
      </w:r>
      <w:r w:rsidRPr="00C5114C">
        <w:t>Direktiv (EU) 2016/2341</w:t>
      </w:r>
      <w:r w:rsidRPr="00C5114C">
        <w:rPr>
          <w:rStyle w:val="HideTWBExt"/>
        </w:rPr>
        <w:t>&lt;/DocAmend2&gt;</w:t>
      </w:r>
    </w:p>
    <w:p w:rsidR="002117DC" w:rsidRPr="00C5114C" w:rsidP="002117DC" w14:paraId="0CEB7E58" w14:textId="77777777">
      <w:r w:rsidRPr="00C5114C">
        <w:rPr>
          <w:rStyle w:val="HideTWBExt"/>
        </w:rPr>
        <w:t>&lt;Article2&gt;</w:t>
      </w:r>
      <w:r w:rsidRPr="00C5114C">
        <w:t>Artikel 50 – punkt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D2CFB5"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15AA759" w14:textId="77777777"/>
        </w:tc>
      </w:tr>
      <w:tr w14:paraId="532DF46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B772C7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5F0D527" w14:textId="77777777">
            <w:pPr>
              <w:pStyle w:val="AmColumnHeading"/>
            </w:pPr>
            <w:r w:rsidRPr="00C5114C">
              <w:t>Ändringsförslag</w:t>
            </w:r>
          </w:p>
        </w:tc>
      </w:tr>
      <w:tr w14:paraId="75F357E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5073A2A" w14:textId="77777777">
            <w:pPr>
              <w:pStyle w:val="Normal6a"/>
            </w:pPr>
            <w:r w:rsidRPr="00C5114C">
              <w:t xml:space="preserve">Medlemsstaterna ska säkerställa att de behöriga myndigheterna </w:t>
            </w:r>
            <w:r w:rsidRPr="00C5114C">
              <w:rPr>
                <w:b/>
                <w:i/>
              </w:rPr>
              <w:t>kräver</w:t>
            </w:r>
            <w:r w:rsidRPr="00C5114C">
              <w:t xml:space="preserve"> att tjänstepensionsinstituten tillämpar en genomlysningsmetod som säkerställer att alla kostnader och avgifter som uppkommer för investeringsfonder, kapitalförvaltare och transaktioner inkluderas och att principen om icke-nettning tillämpas.</w:t>
            </w:r>
          </w:p>
        </w:tc>
        <w:tc>
          <w:tcPr>
            <w:tcW w:w="4876" w:type="dxa"/>
            <w:tcBorders>
              <w:top w:val="nil"/>
              <w:left w:val="nil"/>
              <w:bottom w:val="nil"/>
              <w:right w:val="nil"/>
            </w:tcBorders>
          </w:tcPr>
          <w:p w:rsidR="002117DC" w:rsidRPr="00C5114C" w:rsidP="00281717" w14:paraId="214F300E" w14:textId="77777777">
            <w:pPr>
              <w:pStyle w:val="Normal6a"/>
            </w:pPr>
            <w:r w:rsidRPr="00C5114C">
              <w:t>Medlemsstaterna ska säkerställa att de behöriga myndigheterna</w:t>
            </w:r>
            <w:r w:rsidRPr="00C5114C">
              <w:rPr>
                <w:b/>
                <w:i/>
              </w:rPr>
              <w:t>, när så är nödvändigt och proportionerligt, kan kräva</w:t>
            </w:r>
            <w:r w:rsidRPr="00C5114C">
              <w:t xml:space="preserve"> att tjänstepensionsinstituten tillämpar en genomlysningsmetod som säkerställer att alla kostnader och avgifter</w:t>
            </w:r>
            <w:r w:rsidRPr="00C5114C">
              <w:rPr>
                <w:b/>
                <w:i/>
              </w:rPr>
              <w:t>, i den mån sådan information finns tillgänglig för tjänstepensionsinstitutet eller kan erhållas utan oproportionerliga kostnader eller besvär,</w:t>
            </w:r>
            <w:r w:rsidRPr="00C5114C">
              <w:t xml:space="preserve"> som uppkommer för investeringsfonder, kapitalförvaltare och transaktioner inkluderas och att principen om icke-nettning tillämpas.</w:t>
            </w:r>
          </w:p>
        </w:tc>
      </w:tr>
    </w:tbl>
    <w:p w:rsidR="002117DC" w:rsidRPr="00C5114C" w:rsidP="002117DC" w14:paraId="138062C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F5A641B" w14:textId="77777777">
      <w:r w:rsidRPr="00C5114C">
        <w:rPr>
          <w:rStyle w:val="HideTWBExt"/>
        </w:rPr>
        <w:t>&lt;/Amend&gt;</w:t>
      </w:r>
    </w:p>
    <w:p w:rsidR="002117DC" w:rsidRPr="00C5114C" w:rsidP="002117DC" w14:paraId="05B2748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558</w:t>
      </w:r>
      <w:r w:rsidRPr="00C5114C">
        <w:rPr>
          <w:rStyle w:val="HideTWBExt"/>
          <w:b w:val="0"/>
        </w:rPr>
        <w:t>&lt;/NumAm&gt;</w:t>
      </w:r>
    </w:p>
    <w:p w:rsidR="002117DC" w:rsidRPr="00C5114C" w:rsidP="002117DC" w14:paraId="2A2C0860"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764A155A" w14:textId="77777777">
      <w:pPr>
        <w:pStyle w:val="NormalBold"/>
      </w:pPr>
      <w:r w:rsidRPr="00C5114C">
        <w:rPr>
          <w:rStyle w:val="HideTWBExt"/>
          <w:b w:val="0"/>
        </w:rPr>
        <w:t>&lt;/RepeatBlock-By&gt;</w:t>
      </w:r>
    </w:p>
    <w:p w:rsidR="002117DC" w:rsidRPr="00C5114C" w:rsidP="002117DC" w14:paraId="13220CA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C4CB00D"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450A917A" w14:textId="77777777">
      <w:r w:rsidRPr="00C5114C">
        <w:rPr>
          <w:rStyle w:val="HideTWBExt"/>
        </w:rPr>
        <w:t>&lt;DocAmend2&gt;</w:t>
      </w:r>
      <w:r w:rsidRPr="00C5114C">
        <w:t>Direktiv (EU) 2016/2341</w:t>
      </w:r>
      <w:r w:rsidRPr="00C5114C">
        <w:rPr>
          <w:rStyle w:val="HideTWBExt"/>
        </w:rPr>
        <w:t>&lt;/DocAmend2&gt;</w:t>
      </w:r>
    </w:p>
    <w:p w:rsidR="002117DC" w:rsidRPr="00C5114C" w:rsidP="002117DC" w14:paraId="417BDC59" w14:textId="77777777">
      <w:r w:rsidRPr="00C5114C">
        <w:rPr>
          <w:rStyle w:val="HideTWBExt"/>
        </w:rPr>
        <w:t>&lt;Article2&gt;</w:t>
      </w:r>
      <w:r w:rsidRPr="00C5114C">
        <w:t>Artikel 50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FB45D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7C112CE" w14:textId="77777777"/>
        </w:tc>
      </w:tr>
      <w:tr w14:paraId="6648D97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6B27316"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6F5FF1D" w14:textId="77777777">
            <w:pPr>
              <w:pStyle w:val="AmColumnHeading"/>
            </w:pPr>
            <w:r w:rsidRPr="00C5114C">
              <w:t>Ändringsförslag</w:t>
            </w:r>
          </w:p>
        </w:tc>
      </w:tr>
      <w:tr w14:paraId="4FD1A1A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3CCAE70" w14:textId="77777777">
            <w:pPr>
              <w:pStyle w:val="Normal6a"/>
            </w:pPr>
            <w:r w:rsidRPr="00C5114C">
              <w:rPr>
                <w:b/>
                <w:i/>
              </w:rPr>
              <w:t>För att säkerställa enhetliga tillämpningsvillkor för denna artikel ska Eiopa utarbeta förslag till tekniska standarder för genomförande avseende förfaranden, format och mallar, som i tillämpliga fall ska göra åtskillnad mellan tjänstepensioner och privata pensioner.</w:t>
            </w:r>
          </w:p>
        </w:tc>
        <w:tc>
          <w:tcPr>
            <w:tcW w:w="4876" w:type="dxa"/>
            <w:tcBorders>
              <w:top w:val="nil"/>
              <w:left w:val="nil"/>
              <w:bottom w:val="nil"/>
              <w:right w:val="nil"/>
            </w:tcBorders>
          </w:tcPr>
          <w:p w:rsidR="002117DC" w:rsidRPr="00C5114C" w:rsidP="00281717" w14:paraId="2E4CB53D" w14:textId="77777777">
            <w:pPr>
              <w:pStyle w:val="Normal6a"/>
            </w:pPr>
            <w:r w:rsidRPr="00C5114C">
              <w:rPr>
                <w:b/>
                <w:i/>
              </w:rPr>
              <w:t>utgår</w:t>
            </w:r>
          </w:p>
        </w:tc>
      </w:tr>
    </w:tbl>
    <w:p w:rsidR="002117DC" w:rsidRPr="00C5114C" w:rsidP="002117DC" w14:paraId="3832675E"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00B45EBD" w14:textId="77777777">
      <w:r w:rsidRPr="00C5114C">
        <w:rPr>
          <w:rStyle w:val="HideTWBExt"/>
        </w:rPr>
        <w:t>&lt;/Amend&gt;</w:t>
      </w:r>
    </w:p>
    <w:p w:rsidR="002117DC" w:rsidRPr="00C5114C" w:rsidP="002117DC" w14:paraId="65E9F8D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559</w:t>
      </w:r>
      <w:r w:rsidRPr="00C5114C">
        <w:rPr>
          <w:rStyle w:val="HideTWBExt"/>
          <w:b w:val="0"/>
        </w:rPr>
        <w:t>&lt;/NumAm&gt;</w:t>
      </w:r>
    </w:p>
    <w:p w:rsidR="002117DC" w:rsidRPr="00C5114C" w:rsidP="002117DC" w14:paraId="5BFC8009" w14:textId="77777777">
      <w:pPr>
        <w:pStyle w:val="NormalBold"/>
      </w:pPr>
      <w:r w:rsidRPr="00C5114C">
        <w:rPr>
          <w:rStyle w:val="HideTWBExt"/>
          <w:b w:val="0"/>
        </w:rPr>
        <w:t>&lt;RepeatBlock-By&gt;&lt;Members&gt;</w:t>
      </w:r>
      <w:r w:rsidRPr="00C5114C">
        <w:t>Auke Zijlstra, Mireia Borrás Pabón</w:t>
      </w:r>
      <w:r w:rsidRPr="00C5114C">
        <w:rPr>
          <w:rStyle w:val="HideTWBExt"/>
          <w:b w:val="0"/>
        </w:rPr>
        <w:t>&lt;/Members&gt;</w:t>
      </w:r>
    </w:p>
    <w:p w:rsidR="002117DC" w:rsidRPr="00C5114C" w:rsidP="002117DC" w14:paraId="00C8C5FF" w14:textId="77777777">
      <w:pPr>
        <w:pStyle w:val="NormalBold"/>
      </w:pPr>
      <w:r w:rsidRPr="00C5114C">
        <w:rPr>
          <w:rStyle w:val="HideTWBExt"/>
          <w:b w:val="0"/>
        </w:rPr>
        <w:t>&lt;/RepeatBlock-By&gt;</w:t>
      </w:r>
    </w:p>
    <w:p w:rsidR="002117DC" w:rsidRPr="00C5114C" w:rsidP="002117DC" w14:paraId="31606A4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AD9164E"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553999BF" w14:textId="77777777">
      <w:r w:rsidRPr="00C5114C">
        <w:rPr>
          <w:rStyle w:val="HideTWBExt"/>
        </w:rPr>
        <w:t>&lt;DocAmend2&gt;</w:t>
      </w:r>
      <w:r w:rsidRPr="00C5114C">
        <w:t>Direktiv (EU) 2016/2341</w:t>
      </w:r>
      <w:r w:rsidRPr="00C5114C">
        <w:rPr>
          <w:rStyle w:val="HideTWBExt"/>
        </w:rPr>
        <w:t>&lt;/DocAmend2&gt;</w:t>
      </w:r>
    </w:p>
    <w:p w:rsidR="002117DC" w:rsidRPr="00C5114C" w:rsidP="002117DC" w14:paraId="1DCC09A8" w14:textId="77777777">
      <w:r w:rsidRPr="00C5114C">
        <w:rPr>
          <w:rStyle w:val="HideTWBExt"/>
        </w:rPr>
        <w:t>&lt;Article2&gt;</w:t>
      </w:r>
      <w:r w:rsidRPr="00C5114C">
        <w:t>Artikel 50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0B4F15"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79B40A2" w14:textId="77777777"/>
        </w:tc>
      </w:tr>
      <w:tr w14:paraId="72C5C78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EE5B65C"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D91F08A" w14:textId="77777777">
            <w:pPr>
              <w:pStyle w:val="AmColumnHeading"/>
            </w:pPr>
            <w:r w:rsidRPr="00C5114C">
              <w:t>Ändringsförslag</w:t>
            </w:r>
          </w:p>
        </w:tc>
      </w:tr>
      <w:tr w14:paraId="0806456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885823B" w14:textId="77777777">
            <w:pPr>
              <w:pStyle w:val="Normal6a"/>
            </w:pPr>
            <w:r w:rsidRPr="00C5114C">
              <w:rPr>
                <w:b/>
                <w:i/>
              </w:rPr>
              <w:t>För att säkerställa enhetliga tillämpningsvillkor för denna artikel ska Eiopa utarbeta förslag till tekniska standarder för genomförande avseende förfaranden, format och mallar, som i tillämpliga fall ska göra åtskillnad mellan tjänstepensioner och privata pensioner.</w:t>
            </w:r>
          </w:p>
        </w:tc>
        <w:tc>
          <w:tcPr>
            <w:tcW w:w="4876" w:type="dxa"/>
            <w:tcBorders>
              <w:top w:val="nil"/>
              <w:left w:val="nil"/>
              <w:bottom w:val="nil"/>
              <w:right w:val="nil"/>
            </w:tcBorders>
          </w:tcPr>
          <w:p w:rsidR="002117DC" w:rsidRPr="00C5114C" w:rsidP="00281717" w14:paraId="24E1DDCA" w14:textId="77777777">
            <w:pPr>
              <w:pStyle w:val="Normal6a"/>
            </w:pPr>
            <w:r w:rsidRPr="00C5114C">
              <w:rPr>
                <w:b/>
                <w:i/>
              </w:rPr>
              <w:t>utgår</w:t>
            </w:r>
          </w:p>
        </w:tc>
      </w:tr>
    </w:tbl>
    <w:p w:rsidR="002117DC" w:rsidRPr="00C5114C" w:rsidP="002117DC" w14:paraId="73A0808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F6F1F78"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15171E6E" w14:textId="77777777">
      <w:pPr>
        <w:pStyle w:val="AmJustText"/>
      </w:pPr>
      <w:r w:rsidRPr="00C5114C">
        <w:t>Även om vi instämmer i tjänstepensionsinstitutens förslag till årsrapport om kostnader och avkastning på investeringar stöder vi inte införandet av Eiopas tekniska standarder. Sådana standarder skulle störa den väletablerade och välfungerande rapporteringspraxis som utvecklats under årtionden.</w:t>
      </w:r>
    </w:p>
    <w:p w:rsidR="002117DC" w:rsidRPr="00C5114C" w:rsidP="002117DC" w14:paraId="32F721BA" w14:textId="77777777">
      <w:r w:rsidRPr="00C5114C">
        <w:rPr>
          <w:rStyle w:val="HideTWBExt"/>
        </w:rPr>
        <w:t>&lt;/Amend&gt;</w:t>
      </w:r>
    </w:p>
    <w:p w:rsidR="002117DC" w:rsidRPr="00C5114C" w:rsidP="002117DC" w14:paraId="3500023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560</w:t>
      </w:r>
      <w:r w:rsidRPr="00C5114C">
        <w:rPr>
          <w:rStyle w:val="HideTWBExt"/>
          <w:b w:val="0"/>
        </w:rPr>
        <w:t>&lt;/NumAm&gt;</w:t>
      </w:r>
    </w:p>
    <w:p w:rsidR="002117DC" w:rsidRPr="00C5114C" w:rsidP="002117DC" w14:paraId="5C616D0A"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20A104E8" w14:textId="77777777">
      <w:pPr>
        <w:pStyle w:val="NormalBold"/>
      </w:pPr>
      <w:r w:rsidRPr="00C5114C">
        <w:rPr>
          <w:rStyle w:val="HideTWBExt"/>
          <w:b w:val="0"/>
        </w:rPr>
        <w:t>&lt;/RepeatBlock-By&gt;</w:t>
      </w:r>
    </w:p>
    <w:p w:rsidR="002117DC" w:rsidRPr="00C5114C" w:rsidP="002117DC" w14:paraId="5C45FDD0"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42703FC"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67D091D8" w14:textId="77777777">
      <w:r w:rsidRPr="00C5114C">
        <w:rPr>
          <w:rStyle w:val="HideTWBExt"/>
        </w:rPr>
        <w:t>&lt;DocAmend2&gt;</w:t>
      </w:r>
      <w:r w:rsidRPr="00C5114C">
        <w:t>Direktiv (EU) 2016/2341</w:t>
      </w:r>
      <w:r w:rsidRPr="00C5114C">
        <w:rPr>
          <w:rStyle w:val="HideTWBExt"/>
        </w:rPr>
        <w:t>&lt;/DocAmend2&gt;</w:t>
      </w:r>
    </w:p>
    <w:p w:rsidR="002117DC" w:rsidRPr="00C5114C" w:rsidP="002117DC" w14:paraId="4777E741" w14:textId="77777777">
      <w:r w:rsidRPr="00C5114C">
        <w:rPr>
          <w:rStyle w:val="HideTWBExt"/>
        </w:rPr>
        <w:t>&lt;Article2&gt;</w:t>
      </w:r>
      <w:r w:rsidRPr="00C5114C">
        <w:t>Artikel 50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AAC0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DEF9602" w14:textId="77777777"/>
        </w:tc>
      </w:tr>
      <w:tr w14:paraId="58D60EC8"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087936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C2F2CCA" w14:textId="77777777">
            <w:pPr>
              <w:pStyle w:val="AmColumnHeading"/>
            </w:pPr>
            <w:r w:rsidRPr="00C5114C">
              <w:t>Ändringsförslag</w:t>
            </w:r>
          </w:p>
        </w:tc>
      </w:tr>
      <w:tr w14:paraId="501F4A0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70200D9" w14:textId="77777777">
            <w:pPr>
              <w:pStyle w:val="Normal6a"/>
            </w:pPr>
            <w:r w:rsidRPr="00C5114C">
              <w:rPr>
                <w:b/>
                <w:i/>
              </w:rPr>
              <w:t>För att säkerställa enhetliga tillämpningsvillkor för denna artikel ska Eiopa utarbeta förslag till tekniska standarder för genomförande avseende förfaranden, format och mallar, som i tillämpliga fall ska göra åtskillnad mellan tjänstepensioner och privata pensioner.</w:t>
            </w:r>
          </w:p>
        </w:tc>
        <w:tc>
          <w:tcPr>
            <w:tcW w:w="4876" w:type="dxa"/>
            <w:tcBorders>
              <w:top w:val="nil"/>
              <w:left w:val="nil"/>
              <w:bottom w:val="nil"/>
              <w:right w:val="nil"/>
            </w:tcBorders>
          </w:tcPr>
          <w:p w:rsidR="002117DC" w:rsidRPr="00C5114C" w:rsidP="00281717" w14:paraId="12E757C8" w14:textId="77777777">
            <w:pPr>
              <w:pStyle w:val="Normal6a"/>
            </w:pPr>
            <w:r w:rsidRPr="00C5114C">
              <w:rPr>
                <w:b/>
                <w:i/>
              </w:rPr>
              <w:t>utgår</w:t>
            </w:r>
          </w:p>
        </w:tc>
      </w:tr>
    </w:tbl>
    <w:p w:rsidR="002117DC" w:rsidRPr="00C5114C" w:rsidP="002117DC" w14:paraId="5B68CFF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EFFA24E"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1002672D" w14:textId="77777777">
      <w:pPr>
        <w:pStyle w:val="AmJustText"/>
      </w:pPr>
      <w:r w:rsidRPr="00C5114C">
        <w:t>Utgår med avseende på direktivet om tjänstepensionsinstitut som föreskriver minimiharmonisering.</w:t>
      </w:r>
    </w:p>
    <w:p w:rsidR="002117DC" w:rsidRPr="00C5114C" w:rsidP="002117DC" w14:paraId="473CDED9" w14:textId="77777777">
      <w:r w:rsidRPr="00C5114C">
        <w:rPr>
          <w:rStyle w:val="HideTWBExt"/>
        </w:rPr>
        <w:t>&lt;/Amend&gt;</w:t>
      </w:r>
    </w:p>
    <w:p w:rsidR="002117DC" w:rsidRPr="00C5114C" w:rsidP="002117DC" w14:paraId="4D47764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561</w:t>
      </w:r>
      <w:r w:rsidRPr="00C5114C">
        <w:rPr>
          <w:rStyle w:val="HideTWBExt"/>
          <w:b w:val="0"/>
        </w:rPr>
        <w:t>&lt;/NumAm&gt;</w:t>
      </w:r>
    </w:p>
    <w:p w:rsidR="002117DC" w:rsidRPr="00C5114C" w:rsidP="002117DC" w14:paraId="49907BD2" w14:textId="77777777">
      <w:pPr>
        <w:pStyle w:val="NormalBold"/>
      </w:pPr>
      <w:r w:rsidRPr="00C5114C">
        <w:rPr>
          <w:rStyle w:val="HideTWBExt"/>
          <w:b w:val="0"/>
        </w:rPr>
        <w:t>&lt;RepeatBlock-By&gt;&lt;Members&gt;</w:t>
      </w:r>
      <w:r w:rsidRPr="00C5114C">
        <w:t>Anouk Van Brug, Engin Eroglu, Stéphanie Yon-Courtin</w:t>
      </w:r>
      <w:r w:rsidRPr="00C5114C">
        <w:rPr>
          <w:rStyle w:val="HideTWBExt"/>
          <w:b w:val="0"/>
        </w:rPr>
        <w:t>&lt;/Members&gt;</w:t>
      </w:r>
    </w:p>
    <w:p w:rsidR="002117DC" w:rsidRPr="00C5114C" w:rsidP="002117DC" w14:paraId="46EB09D2" w14:textId="77777777">
      <w:pPr>
        <w:pStyle w:val="NormalBold"/>
      </w:pPr>
      <w:r w:rsidRPr="00C5114C">
        <w:rPr>
          <w:rStyle w:val="HideTWBExt"/>
          <w:b w:val="0"/>
        </w:rPr>
        <w:t>&lt;/RepeatBlock-By&gt;</w:t>
      </w:r>
    </w:p>
    <w:p w:rsidR="002117DC" w:rsidRPr="00C5114C" w:rsidP="002117DC" w14:paraId="41E491A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8B4C819"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4A6D60C4" w14:textId="77777777">
      <w:r w:rsidRPr="00C5114C">
        <w:rPr>
          <w:rStyle w:val="HideTWBExt"/>
        </w:rPr>
        <w:t>&lt;DocAmend2&gt;</w:t>
      </w:r>
      <w:r w:rsidRPr="00C5114C">
        <w:t>Direktiv (EU) 2016/2341</w:t>
      </w:r>
      <w:r w:rsidRPr="00C5114C">
        <w:rPr>
          <w:rStyle w:val="HideTWBExt"/>
        </w:rPr>
        <w:t>&lt;/DocAmend2&gt;</w:t>
      </w:r>
    </w:p>
    <w:p w:rsidR="002117DC" w:rsidRPr="00C5114C" w:rsidP="002117DC" w14:paraId="61261871" w14:textId="77777777">
      <w:r w:rsidRPr="00C5114C">
        <w:rPr>
          <w:rStyle w:val="HideTWBExt"/>
        </w:rPr>
        <w:t>&lt;Article2&gt;</w:t>
      </w:r>
      <w:r w:rsidRPr="00C5114C">
        <w:t>Artikel 50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3D0663"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D848DB5" w14:textId="77777777"/>
        </w:tc>
      </w:tr>
      <w:tr w14:paraId="554D20F0"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D2ACF3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E5B72BA" w14:textId="77777777">
            <w:pPr>
              <w:pStyle w:val="AmColumnHeading"/>
            </w:pPr>
            <w:r w:rsidRPr="00C5114C">
              <w:t>Ändringsförslag</w:t>
            </w:r>
          </w:p>
        </w:tc>
      </w:tr>
      <w:tr w14:paraId="730D9DF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AF56916" w14:textId="77777777">
            <w:pPr>
              <w:pStyle w:val="Normal6a"/>
            </w:pPr>
            <w:r w:rsidRPr="00C5114C">
              <w:rPr>
                <w:b/>
                <w:i/>
              </w:rPr>
              <w:t>För att säkerställa enhetliga tillämpningsvillkor för denna artikel ska Eiopa utarbeta förslag till tekniska standarder för genomförande avseende förfaranden, format och mallar, som i tillämpliga fall ska göra åtskillnad mellan tjänstepensioner och privata pensioner.</w:t>
            </w:r>
          </w:p>
        </w:tc>
        <w:tc>
          <w:tcPr>
            <w:tcW w:w="4876" w:type="dxa"/>
            <w:tcBorders>
              <w:top w:val="nil"/>
              <w:left w:val="nil"/>
              <w:bottom w:val="nil"/>
              <w:right w:val="nil"/>
            </w:tcBorders>
          </w:tcPr>
          <w:p w:rsidR="002117DC" w:rsidRPr="00C5114C" w:rsidP="00281717" w14:paraId="03CD38ED" w14:textId="77777777">
            <w:pPr>
              <w:pStyle w:val="Normal6a"/>
            </w:pPr>
            <w:r w:rsidRPr="00C5114C">
              <w:rPr>
                <w:b/>
                <w:i/>
              </w:rPr>
              <w:t>utgår</w:t>
            </w:r>
          </w:p>
        </w:tc>
      </w:tr>
    </w:tbl>
    <w:p w:rsidR="002117DC" w:rsidRPr="00C5114C" w:rsidP="002117DC" w14:paraId="6C71B33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0F63973"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6106C838" w14:textId="77777777">
      <w:pPr>
        <w:pStyle w:val="AmJustText"/>
      </w:pPr>
      <w:r w:rsidRPr="00C5114C">
        <w:t>Vi stöder inte införandet av Eiopas tekniska standarder. Sådana standarder skulle störa välfungerande rapporteringsmetoder som har utvecklats i nära samarbete med sektorn.</w:t>
      </w:r>
    </w:p>
    <w:p w:rsidR="002117DC" w:rsidRPr="00C5114C" w:rsidP="002117DC" w14:paraId="5C3BE535" w14:textId="77777777">
      <w:r w:rsidRPr="00C5114C">
        <w:rPr>
          <w:rStyle w:val="HideTWBExt"/>
        </w:rPr>
        <w:t>&lt;/Amend&gt;</w:t>
      </w:r>
    </w:p>
    <w:p w:rsidR="002117DC" w:rsidRPr="00C5114C" w:rsidP="002117DC" w14:paraId="651F909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562</w:t>
      </w:r>
      <w:r w:rsidRPr="00C5114C">
        <w:rPr>
          <w:rStyle w:val="HideTWBExt"/>
          <w:b w:val="0"/>
        </w:rPr>
        <w:t>&lt;/NumAm&gt;</w:t>
      </w:r>
    </w:p>
    <w:p w:rsidR="002117DC" w:rsidRPr="00C5114C" w:rsidP="002117DC" w14:paraId="06FAC827" w14:textId="77777777">
      <w:pPr>
        <w:pStyle w:val="NormalBold"/>
      </w:pPr>
      <w:r w:rsidRPr="00C5114C">
        <w:rPr>
          <w:rStyle w:val="HideTWBExt"/>
          <w:b w:val="0"/>
        </w:rPr>
        <w:t>&lt;RepeatBlock-By&gt;&lt;Members&gt;</w:t>
      </w:r>
      <w:r w:rsidRPr="00C5114C">
        <w:t>Adnan Dibrani, Niels Fuglsang, Thomas Bajada, Lara Wolters, Jonás Fernández, César Luena</w:t>
      </w:r>
      <w:r w:rsidRPr="00C5114C">
        <w:rPr>
          <w:rStyle w:val="HideTWBExt"/>
          <w:b w:val="0"/>
        </w:rPr>
        <w:t>&lt;/Members&gt;</w:t>
      </w:r>
    </w:p>
    <w:p w:rsidR="002117DC" w:rsidRPr="00C5114C" w:rsidP="002117DC" w14:paraId="5DDD24BB" w14:textId="77777777">
      <w:pPr>
        <w:pStyle w:val="NormalBold"/>
      </w:pPr>
      <w:r w:rsidRPr="00C5114C">
        <w:rPr>
          <w:rStyle w:val="HideTWBExt"/>
          <w:b w:val="0"/>
        </w:rPr>
        <w:t>&lt;/RepeatBlock-By&gt;</w:t>
      </w:r>
    </w:p>
    <w:p w:rsidR="002117DC" w:rsidRPr="00C5114C" w:rsidP="002117DC" w14:paraId="07D70C5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0019A2E"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3884CD79" w14:textId="77777777">
      <w:r w:rsidRPr="00C5114C">
        <w:rPr>
          <w:rStyle w:val="HideTWBExt"/>
        </w:rPr>
        <w:t>&lt;DocAmend2&gt;</w:t>
      </w:r>
      <w:r w:rsidRPr="00C5114C">
        <w:t>Direktiv (EU) 2016/2341</w:t>
      </w:r>
      <w:r w:rsidRPr="00C5114C">
        <w:rPr>
          <w:rStyle w:val="HideTWBExt"/>
        </w:rPr>
        <w:t>&lt;/DocAmend2&gt;</w:t>
      </w:r>
    </w:p>
    <w:p w:rsidR="002117DC" w:rsidRPr="00C5114C" w:rsidP="002117DC" w14:paraId="59CB70F9" w14:textId="77777777">
      <w:r w:rsidRPr="00C5114C">
        <w:rPr>
          <w:rStyle w:val="HideTWBExt"/>
        </w:rPr>
        <w:t>&lt;Article2&gt;</w:t>
      </w:r>
      <w:r w:rsidRPr="00C5114C">
        <w:t>Artikel 50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AC49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CB9EE60" w14:textId="77777777"/>
        </w:tc>
      </w:tr>
      <w:tr w14:paraId="0752656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655E96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8E7952C" w14:textId="77777777">
            <w:pPr>
              <w:pStyle w:val="AmColumnHeading"/>
            </w:pPr>
            <w:r w:rsidRPr="00C5114C">
              <w:t>Ändringsförslag</w:t>
            </w:r>
          </w:p>
        </w:tc>
      </w:tr>
      <w:tr w14:paraId="16C216E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F0988B1" w14:textId="77777777">
            <w:pPr>
              <w:pStyle w:val="Normal6a"/>
            </w:pPr>
            <w:r w:rsidRPr="00C5114C">
              <w:t>För att säkerställa enhetliga tillämpningsvillkor för denna artikel ska Eiopa utarbeta förslag till tekniska standarder för genomförande avseende förfaranden, format och mallar, som i tillämpliga fall ska göra åtskillnad mellan tjänstepensioner och privata pensioner.</w:t>
            </w:r>
          </w:p>
        </w:tc>
        <w:tc>
          <w:tcPr>
            <w:tcW w:w="4876" w:type="dxa"/>
            <w:tcBorders>
              <w:top w:val="nil"/>
              <w:left w:val="nil"/>
              <w:bottom w:val="nil"/>
              <w:right w:val="nil"/>
            </w:tcBorders>
          </w:tcPr>
          <w:p w:rsidR="002117DC" w:rsidRPr="00C5114C" w:rsidP="00281717" w14:paraId="2BCDF1CD" w14:textId="77777777">
            <w:pPr>
              <w:pStyle w:val="Normal6a"/>
            </w:pPr>
            <w:r w:rsidRPr="00C5114C">
              <w:t xml:space="preserve">För att säkerställa enhetliga tillämpningsvillkor för denna artikel ska Eiopa utarbeta förslag till tekniska standarder för genomförande avseende förfaranden, format och mallar, som i tillämpliga fall ska göra åtskillnad mellan tjänstepensioner och privata pensioner. </w:t>
            </w:r>
            <w:r w:rsidRPr="00C5114C">
              <w:rPr>
                <w:b/>
                <w:i/>
              </w:rPr>
              <w:t>Dessa förslag till tekniska standarder för genomförande ska på ett proportionerligt sätt innehålla den information som krävs för att behöriga myndigheter och Eiopa ska kunna genomföra en aggregerad unionsomfattande analys av hur tjänstepensionsinstitut investerar, inbegripet per tillgångsklass, geografisk exponering och sektorsexponering, samtidigt som onödigt dubbelarbete undviks och inte medför oproportionerliga administrativa bördor för tjänstepensionsinstituten.</w:t>
            </w:r>
          </w:p>
        </w:tc>
      </w:tr>
    </w:tbl>
    <w:p w:rsidR="002117DC" w:rsidRPr="00C5114C" w:rsidP="002117DC" w14:paraId="2EF6203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33EDEEF"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0DFB4175" w14:textId="77777777">
      <w:pPr>
        <w:pStyle w:val="AmJustText"/>
      </w:pPr>
      <w:r w:rsidRPr="00C5114C">
        <w:t>Det krävs jämförbara uppgifter om tjänstepensionsinstitutens investeringstilldelning för att bedöma hur pensionssparande investeras i hela unionen, om de stöder goda resultat för medlemmar och förmånstagare och hur de bidrar till produktiva långsiktiga investeringar. Sådana uppgifter kan bidra till att identifiera förbättringar av investeringsmetoderna. Rapporteringen bör vara proportionerlig, kanaliseras genom behöriga myndigheter och användas av Eiopa för aggregerad analys, utan dubblering eller offentliggörande av känsliga portföljuppgifter. Den bör inte införa rapportering utöver vad som är nödvändigt för politisk analys.</w:t>
      </w:r>
    </w:p>
    <w:p w:rsidR="002117DC" w:rsidRPr="00C5114C" w:rsidP="002117DC" w14:paraId="7B0AD5AE" w14:textId="77777777">
      <w:r w:rsidRPr="00C5114C">
        <w:rPr>
          <w:rStyle w:val="HideTWBExt"/>
        </w:rPr>
        <w:t>&lt;/Amend&gt;</w:t>
      </w:r>
    </w:p>
    <w:p w:rsidR="002117DC" w:rsidRPr="00C5114C" w:rsidP="002117DC" w14:paraId="1C24220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563</w:t>
      </w:r>
      <w:r w:rsidRPr="00C5114C">
        <w:rPr>
          <w:rStyle w:val="HideTWBExt"/>
          <w:b w:val="0"/>
        </w:rPr>
        <w:t>&lt;/NumAm&gt;</w:t>
      </w:r>
    </w:p>
    <w:p w:rsidR="002117DC" w:rsidRPr="00C5114C" w:rsidP="002117DC" w14:paraId="313A25B5"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1EC56F51" w14:textId="77777777">
      <w:pPr>
        <w:pStyle w:val="NormalBold"/>
      </w:pPr>
      <w:r w:rsidRPr="00C5114C">
        <w:rPr>
          <w:rStyle w:val="HideTWBExt"/>
          <w:b w:val="0"/>
        </w:rPr>
        <w:t>&lt;/RepeatBlock-By&gt;</w:t>
      </w:r>
    </w:p>
    <w:p w:rsidR="002117DC" w:rsidRPr="00C5114C" w:rsidP="002117DC" w14:paraId="174C32BF"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1438554"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765ECD57" w14:textId="77777777">
      <w:r w:rsidRPr="00C5114C">
        <w:rPr>
          <w:rStyle w:val="HideTWBExt"/>
        </w:rPr>
        <w:t>&lt;DocAmend2&gt;</w:t>
      </w:r>
      <w:r w:rsidRPr="00C5114C">
        <w:t>Direktiv (EU) 2016/2341</w:t>
      </w:r>
      <w:r w:rsidRPr="00C5114C">
        <w:rPr>
          <w:rStyle w:val="HideTWBExt"/>
        </w:rPr>
        <w:t>&lt;/DocAmend2&gt;</w:t>
      </w:r>
    </w:p>
    <w:p w:rsidR="002117DC" w:rsidRPr="00C5114C" w:rsidP="002117DC" w14:paraId="2DF87D0A" w14:textId="77777777">
      <w:r w:rsidRPr="00C5114C">
        <w:rPr>
          <w:rStyle w:val="HideTWBExt"/>
        </w:rPr>
        <w:t>&lt;Article2&gt;</w:t>
      </w:r>
      <w:r w:rsidRPr="00C5114C">
        <w:t>Artikel 50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CEFA8F"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0E1BAFB" w14:textId="77777777"/>
        </w:tc>
      </w:tr>
      <w:tr w14:paraId="2AAEA19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56F35D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6703BB0" w14:textId="77777777">
            <w:pPr>
              <w:pStyle w:val="AmColumnHeading"/>
            </w:pPr>
            <w:r w:rsidRPr="00C5114C">
              <w:t>Ändringsförslag</w:t>
            </w:r>
          </w:p>
        </w:tc>
      </w:tr>
      <w:tr w14:paraId="52D8EC0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879B862" w14:textId="77777777">
            <w:pPr>
              <w:pStyle w:val="Normal6a"/>
            </w:pPr>
            <w:r w:rsidRPr="00C5114C">
              <w:rPr>
                <w:b/>
                <w:i/>
              </w:rPr>
              <w:t>Kommissionen ska ges befogenhet att anta de tekniska standarder för genomförande som avses i fjärde stycket i enlighet med artikel 15 i förordning (EU) nr 1094/2010.”</w:t>
            </w:r>
          </w:p>
        </w:tc>
        <w:tc>
          <w:tcPr>
            <w:tcW w:w="4876" w:type="dxa"/>
            <w:tcBorders>
              <w:top w:val="nil"/>
              <w:left w:val="nil"/>
              <w:bottom w:val="nil"/>
              <w:right w:val="nil"/>
            </w:tcBorders>
          </w:tcPr>
          <w:p w:rsidR="002117DC" w:rsidRPr="00C5114C" w:rsidP="00281717" w14:paraId="40A3469E" w14:textId="77777777">
            <w:pPr>
              <w:pStyle w:val="Normal6a"/>
            </w:pPr>
            <w:r w:rsidRPr="00C5114C">
              <w:rPr>
                <w:b/>
                <w:i/>
              </w:rPr>
              <w:t>utgår</w:t>
            </w:r>
          </w:p>
        </w:tc>
      </w:tr>
    </w:tbl>
    <w:p w:rsidR="002117DC" w:rsidRPr="00C5114C" w:rsidP="002117DC" w14:paraId="66E366BD"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3CE94238" w14:textId="77777777">
      <w:r w:rsidRPr="00C5114C">
        <w:rPr>
          <w:rStyle w:val="HideTWBExt"/>
        </w:rPr>
        <w:t>&lt;/Amend&gt;</w:t>
      </w:r>
    </w:p>
    <w:p w:rsidR="002117DC" w:rsidRPr="00C5114C" w:rsidP="002117DC" w14:paraId="2E63C84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564</w:t>
      </w:r>
      <w:r w:rsidRPr="00C5114C">
        <w:rPr>
          <w:rStyle w:val="HideTWBExt"/>
          <w:b w:val="0"/>
        </w:rPr>
        <w:t>&lt;/NumAm&gt;</w:t>
      </w:r>
    </w:p>
    <w:p w:rsidR="002117DC" w:rsidRPr="00C5114C" w:rsidP="002117DC" w14:paraId="4506EEA2"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35FDA873" w14:textId="77777777">
      <w:pPr>
        <w:pStyle w:val="NormalBold"/>
      </w:pPr>
      <w:r w:rsidRPr="00C5114C">
        <w:rPr>
          <w:rStyle w:val="HideTWBExt"/>
          <w:b w:val="0"/>
        </w:rPr>
        <w:t>&lt;/RepeatBlock-By&gt;</w:t>
      </w:r>
    </w:p>
    <w:p w:rsidR="002117DC" w:rsidRPr="00C5114C" w:rsidP="002117DC" w14:paraId="5F34175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C6F92EE"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0F64B51E" w14:textId="77777777">
      <w:r w:rsidRPr="00C5114C">
        <w:rPr>
          <w:rStyle w:val="HideTWBExt"/>
        </w:rPr>
        <w:t>&lt;DocAmend2&gt;</w:t>
      </w:r>
      <w:r w:rsidRPr="00C5114C">
        <w:t>Direktiv (EU) 2016/2341</w:t>
      </w:r>
      <w:r w:rsidRPr="00C5114C">
        <w:rPr>
          <w:rStyle w:val="HideTWBExt"/>
        </w:rPr>
        <w:t>&lt;/DocAmend2&gt;</w:t>
      </w:r>
    </w:p>
    <w:p w:rsidR="002117DC" w:rsidRPr="00C5114C" w:rsidP="002117DC" w14:paraId="2584EEBB" w14:textId="77777777">
      <w:r w:rsidRPr="00C5114C">
        <w:rPr>
          <w:rStyle w:val="HideTWBExt"/>
        </w:rPr>
        <w:t>&lt;Article2&gt;</w:t>
      </w:r>
      <w:r w:rsidRPr="00C5114C">
        <w:t>Artikel 50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7DE0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7C74390" w14:textId="77777777"/>
        </w:tc>
      </w:tr>
      <w:tr w14:paraId="6CEDFA92"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B8D8FF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0D95711" w14:textId="77777777">
            <w:pPr>
              <w:pStyle w:val="AmColumnHeading"/>
            </w:pPr>
            <w:r w:rsidRPr="00C5114C">
              <w:t>Ändringsförslag</w:t>
            </w:r>
          </w:p>
        </w:tc>
      </w:tr>
      <w:tr w14:paraId="52476F3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0B29340" w14:textId="77777777">
            <w:pPr>
              <w:pStyle w:val="Normal6a"/>
            </w:pPr>
            <w:r w:rsidRPr="00C5114C">
              <w:rPr>
                <w:b/>
                <w:i/>
              </w:rPr>
              <w:t>Kommissionen ska ges befogenhet att anta de tekniska standarder för genomförande som avses i fjärde stycket i enlighet med artikel 15 i förordning (EU) nr 1094/2010.”</w:t>
            </w:r>
          </w:p>
        </w:tc>
        <w:tc>
          <w:tcPr>
            <w:tcW w:w="4876" w:type="dxa"/>
            <w:tcBorders>
              <w:top w:val="nil"/>
              <w:left w:val="nil"/>
              <w:bottom w:val="nil"/>
              <w:right w:val="nil"/>
            </w:tcBorders>
          </w:tcPr>
          <w:p w:rsidR="002117DC" w:rsidRPr="00C5114C" w:rsidP="00281717" w14:paraId="5DC7BA6A" w14:textId="77777777">
            <w:pPr>
              <w:pStyle w:val="Normal6a"/>
            </w:pPr>
            <w:r w:rsidRPr="00C5114C">
              <w:rPr>
                <w:b/>
                <w:i/>
              </w:rPr>
              <w:t>utgår</w:t>
            </w:r>
          </w:p>
        </w:tc>
      </w:tr>
    </w:tbl>
    <w:p w:rsidR="002117DC" w:rsidRPr="00C5114C" w:rsidP="002117DC" w14:paraId="198370B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28727F7" w14:textId="77777777">
      <w:r w:rsidRPr="00C5114C">
        <w:rPr>
          <w:rStyle w:val="HideTWBExt"/>
        </w:rPr>
        <w:t>&lt;/Amend&gt;</w:t>
      </w:r>
    </w:p>
    <w:p w:rsidR="002117DC" w:rsidRPr="00C5114C" w:rsidP="002117DC" w14:paraId="2662189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565</w:t>
      </w:r>
      <w:r w:rsidRPr="00C5114C">
        <w:rPr>
          <w:rStyle w:val="HideTWBExt"/>
          <w:b w:val="0"/>
        </w:rPr>
        <w:t>&lt;/NumAm&gt;</w:t>
      </w:r>
    </w:p>
    <w:p w:rsidR="002117DC" w:rsidRPr="00C5114C" w:rsidP="002117DC" w14:paraId="1C55F1BC" w14:textId="77777777">
      <w:pPr>
        <w:pStyle w:val="NormalBold"/>
      </w:pPr>
      <w:r w:rsidRPr="00C5114C">
        <w:rPr>
          <w:rStyle w:val="HideTWBExt"/>
          <w:b w:val="0"/>
        </w:rPr>
        <w:t>&lt;RepeatBlock-By&gt;&lt;Members&gt;</w:t>
      </w:r>
      <w:r w:rsidRPr="00C5114C">
        <w:t>Anouk Van Brug, Engin Eroglu, Stéphanie Yon-Courtin</w:t>
      </w:r>
      <w:r w:rsidRPr="00C5114C">
        <w:rPr>
          <w:rStyle w:val="HideTWBExt"/>
          <w:b w:val="0"/>
        </w:rPr>
        <w:t>&lt;/Members&gt;</w:t>
      </w:r>
    </w:p>
    <w:p w:rsidR="002117DC" w:rsidRPr="00C5114C" w:rsidP="002117DC" w14:paraId="28277877" w14:textId="77777777">
      <w:pPr>
        <w:pStyle w:val="NormalBold"/>
      </w:pPr>
      <w:r w:rsidRPr="00C5114C">
        <w:rPr>
          <w:rStyle w:val="HideTWBExt"/>
          <w:b w:val="0"/>
        </w:rPr>
        <w:t>&lt;/RepeatBlock-By&gt;</w:t>
      </w:r>
    </w:p>
    <w:p w:rsidR="002117DC" w:rsidRPr="00C5114C" w:rsidP="002117DC" w14:paraId="0D45256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0B9A948"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5D9FEB19" w14:textId="77777777">
      <w:r w:rsidRPr="00C5114C">
        <w:rPr>
          <w:rStyle w:val="HideTWBExt"/>
        </w:rPr>
        <w:t>&lt;DocAmend2&gt;</w:t>
      </w:r>
      <w:r w:rsidRPr="00C5114C">
        <w:t>Direktiv (EU) 2016/2341</w:t>
      </w:r>
      <w:r w:rsidRPr="00C5114C">
        <w:rPr>
          <w:rStyle w:val="HideTWBExt"/>
        </w:rPr>
        <w:t>&lt;/DocAmend2&gt;</w:t>
      </w:r>
    </w:p>
    <w:p w:rsidR="002117DC" w:rsidRPr="00C5114C" w:rsidP="002117DC" w14:paraId="5B0B03E9" w14:textId="77777777">
      <w:r w:rsidRPr="00C5114C">
        <w:rPr>
          <w:rStyle w:val="HideTWBExt"/>
        </w:rPr>
        <w:t>&lt;Article2&gt;</w:t>
      </w:r>
      <w:r w:rsidRPr="00C5114C">
        <w:t>Artikel 50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909FA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0A1D5B7" w14:textId="77777777"/>
        </w:tc>
      </w:tr>
      <w:tr w14:paraId="62E69B85"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64A93A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60F4569" w14:textId="77777777">
            <w:pPr>
              <w:pStyle w:val="AmColumnHeading"/>
            </w:pPr>
            <w:r w:rsidRPr="00C5114C">
              <w:t>Ändringsförslag</w:t>
            </w:r>
          </w:p>
        </w:tc>
      </w:tr>
      <w:tr w14:paraId="703B6F7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3E91701" w14:textId="77777777">
            <w:pPr>
              <w:pStyle w:val="Normal6a"/>
            </w:pPr>
            <w:r w:rsidRPr="00C5114C">
              <w:rPr>
                <w:b/>
                <w:i/>
              </w:rPr>
              <w:t>Kommissionen ska ges befogenhet att anta de tekniska standarder för genomförande som avses i fjärde stycket i enlighet med artikel 15 i förordning (EU) nr 1094/2010.”</w:t>
            </w:r>
          </w:p>
        </w:tc>
        <w:tc>
          <w:tcPr>
            <w:tcW w:w="4876" w:type="dxa"/>
            <w:tcBorders>
              <w:top w:val="nil"/>
              <w:left w:val="nil"/>
              <w:bottom w:val="nil"/>
              <w:right w:val="nil"/>
            </w:tcBorders>
          </w:tcPr>
          <w:p w:rsidR="002117DC" w:rsidRPr="00C5114C" w:rsidP="00281717" w14:paraId="60246B76" w14:textId="77777777">
            <w:pPr>
              <w:pStyle w:val="Normal6a"/>
            </w:pPr>
            <w:r w:rsidRPr="00C5114C">
              <w:rPr>
                <w:b/>
                <w:i/>
              </w:rPr>
              <w:t>utgår</w:t>
            </w:r>
          </w:p>
        </w:tc>
      </w:tr>
    </w:tbl>
    <w:p w:rsidR="002117DC" w:rsidRPr="00C5114C" w:rsidP="002117DC" w14:paraId="33314EF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5AF9FC5" w14:textId="77777777">
      <w:r w:rsidRPr="00C5114C">
        <w:rPr>
          <w:rStyle w:val="HideTWBExt"/>
        </w:rPr>
        <w:t>&lt;/Amend&gt;</w:t>
      </w:r>
    </w:p>
    <w:p w:rsidR="002117DC" w:rsidRPr="00C5114C" w:rsidP="002117DC" w14:paraId="3C0D47D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566</w:t>
      </w:r>
      <w:r w:rsidRPr="00C5114C">
        <w:rPr>
          <w:rStyle w:val="HideTWBExt"/>
          <w:b w:val="0"/>
        </w:rPr>
        <w:t>&lt;/NumAm&gt;</w:t>
      </w:r>
    </w:p>
    <w:p w:rsidR="002117DC" w:rsidRPr="00C5114C" w:rsidP="002117DC" w14:paraId="6489AE6A" w14:textId="77777777">
      <w:pPr>
        <w:pStyle w:val="NormalBold"/>
      </w:pPr>
      <w:r w:rsidRPr="00C5114C">
        <w:rPr>
          <w:rStyle w:val="HideTWBExt"/>
          <w:b w:val="0"/>
        </w:rPr>
        <w:t>&lt;RepeatBlock-By&gt;&lt;Members&gt;</w:t>
      </w:r>
      <w:r w:rsidRPr="00C5114C">
        <w:t>Auke Zijlstra, Mireia Borrás Pabón</w:t>
      </w:r>
      <w:r w:rsidRPr="00C5114C">
        <w:rPr>
          <w:rStyle w:val="HideTWBExt"/>
          <w:b w:val="0"/>
        </w:rPr>
        <w:t>&lt;/Members&gt;</w:t>
      </w:r>
    </w:p>
    <w:p w:rsidR="002117DC" w:rsidRPr="00C5114C" w:rsidP="002117DC" w14:paraId="10F4F1E7" w14:textId="77777777">
      <w:pPr>
        <w:pStyle w:val="NormalBold"/>
      </w:pPr>
      <w:r w:rsidRPr="00C5114C">
        <w:rPr>
          <w:rStyle w:val="HideTWBExt"/>
          <w:b w:val="0"/>
        </w:rPr>
        <w:t>&lt;/RepeatBlock-By&gt;</w:t>
      </w:r>
    </w:p>
    <w:p w:rsidR="002117DC" w:rsidRPr="00C5114C" w:rsidP="002117DC" w14:paraId="1FF0D2C8"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4D30E68"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5FDC9E1F" w14:textId="77777777">
      <w:r w:rsidRPr="00C5114C">
        <w:rPr>
          <w:rStyle w:val="HideTWBExt"/>
        </w:rPr>
        <w:t>&lt;DocAmend2&gt;</w:t>
      </w:r>
      <w:r w:rsidRPr="00C5114C">
        <w:t>Direktiv (EU) 2016/2341</w:t>
      </w:r>
      <w:r w:rsidRPr="00C5114C">
        <w:rPr>
          <w:rStyle w:val="HideTWBExt"/>
        </w:rPr>
        <w:t>&lt;/DocAmend2&gt;</w:t>
      </w:r>
    </w:p>
    <w:p w:rsidR="002117DC" w:rsidRPr="00C5114C" w:rsidP="002117DC" w14:paraId="2DAAEC4C" w14:textId="77777777">
      <w:r w:rsidRPr="00C5114C">
        <w:rPr>
          <w:rStyle w:val="HideTWBExt"/>
        </w:rPr>
        <w:t>&lt;Article2&gt;</w:t>
      </w:r>
      <w:r w:rsidRPr="00C5114C">
        <w:t>Artikel 50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455C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137DBB4" w14:textId="77777777"/>
        </w:tc>
      </w:tr>
      <w:tr w14:paraId="1CD63D1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68C189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7979259" w14:textId="77777777">
            <w:pPr>
              <w:pStyle w:val="AmColumnHeading"/>
            </w:pPr>
            <w:r w:rsidRPr="00C5114C">
              <w:t>Ändringsförslag</w:t>
            </w:r>
          </w:p>
        </w:tc>
      </w:tr>
      <w:tr w14:paraId="46B2F65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1F2969C" w14:textId="77777777">
            <w:pPr>
              <w:pStyle w:val="Normal6a"/>
            </w:pPr>
            <w:r w:rsidRPr="00C5114C">
              <w:rPr>
                <w:b/>
                <w:i/>
              </w:rPr>
              <w:t>Kommissionen ska ges befogenhet att anta de tekniska standarder för genomförande som avses i fjärde stycket i enlighet med artikel 15 i förordning (EU) nr 1094/2010.”</w:t>
            </w:r>
          </w:p>
        </w:tc>
        <w:tc>
          <w:tcPr>
            <w:tcW w:w="4876" w:type="dxa"/>
            <w:tcBorders>
              <w:top w:val="nil"/>
              <w:left w:val="nil"/>
              <w:bottom w:val="nil"/>
              <w:right w:val="nil"/>
            </w:tcBorders>
          </w:tcPr>
          <w:p w:rsidR="002117DC" w:rsidRPr="00C5114C" w:rsidP="00281717" w14:paraId="3288D728" w14:textId="77777777">
            <w:pPr>
              <w:pStyle w:val="Normal6a"/>
            </w:pPr>
            <w:r w:rsidRPr="00C5114C">
              <w:rPr>
                <w:b/>
                <w:i/>
              </w:rPr>
              <w:t>utgår</w:t>
            </w:r>
          </w:p>
        </w:tc>
      </w:tr>
    </w:tbl>
    <w:p w:rsidR="002117DC" w:rsidRPr="00C5114C" w:rsidP="002117DC" w14:paraId="5AA2500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FE45118"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1507BC92" w14:textId="77777777">
      <w:pPr>
        <w:pStyle w:val="AmJustText"/>
      </w:pPr>
      <w:r w:rsidRPr="00C5114C">
        <w:t>Även om vi instämmer i tjänstepensionsinstitutens förslag till årsrapport om kostnader och avkastning på investeringar stöder vi inte införandet av Eiopas tekniska standarder. Sådana standarder skulle störa den väletablerade och välfungerande rapporteringspraxis som utvecklats under årtionden.</w:t>
      </w:r>
    </w:p>
    <w:p w:rsidR="002117DC" w:rsidRPr="00C5114C" w:rsidP="002117DC" w14:paraId="64D9DF04" w14:textId="77777777">
      <w:r w:rsidRPr="00C5114C">
        <w:rPr>
          <w:rStyle w:val="HideTWBExt"/>
        </w:rPr>
        <w:t>&lt;/Amend&gt;</w:t>
      </w:r>
    </w:p>
    <w:p w:rsidR="002117DC" w:rsidRPr="00C5114C" w:rsidP="002117DC" w14:paraId="52F6B14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567</w:t>
      </w:r>
      <w:r w:rsidRPr="00C5114C">
        <w:rPr>
          <w:rStyle w:val="HideTWBExt"/>
          <w:b w:val="0"/>
        </w:rPr>
        <w:t>&lt;/NumAm&gt;</w:t>
      </w:r>
    </w:p>
    <w:p w:rsidR="002117DC" w:rsidRPr="00C5114C" w:rsidP="002117DC" w14:paraId="5CFB58F7"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3190DEB6" w14:textId="77777777">
      <w:pPr>
        <w:pStyle w:val="NormalBold"/>
      </w:pPr>
      <w:r w:rsidRPr="00C5114C">
        <w:rPr>
          <w:rStyle w:val="HideTWBExt"/>
          <w:b w:val="0"/>
        </w:rPr>
        <w:t>&lt;/RepeatBlock-By&gt;</w:t>
      </w:r>
    </w:p>
    <w:p w:rsidR="002117DC" w:rsidRPr="00C5114C" w:rsidP="002117DC" w14:paraId="1DBCC3F0"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DB57D2A" w14:textId="77777777">
      <w:pPr>
        <w:pStyle w:val="NormalBold"/>
      </w:pPr>
      <w:r w:rsidRPr="00C5114C">
        <w:rPr>
          <w:rStyle w:val="HideTWBExt"/>
          <w:b w:val="0"/>
        </w:rPr>
        <w:t>&lt;Article&gt;</w:t>
      </w:r>
      <w:r w:rsidRPr="00C5114C">
        <w:t>Artikel 1 – stycke 1 – led 55 – led b – led iii</w:t>
      </w:r>
      <w:r w:rsidRPr="00C5114C">
        <w:rPr>
          <w:rStyle w:val="HideTWBExt"/>
          <w:b w:val="0"/>
        </w:rPr>
        <w:t>&lt;/Article&gt;</w:t>
      </w:r>
    </w:p>
    <w:p w:rsidR="002117DC" w:rsidRPr="00C5114C" w:rsidP="002117DC" w14:paraId="668FB030" w14:textId="77777777">
      <w:r w:rsidRPr="00C5114C">
        <w:rPr>
          <w:rStyle w:val="HideTWBExt"/>
        </w:rPr>
        <w:t>&lt;DocAmend2&gt;</w:t>
      </w:r>
      <w:r w:rsidRPr="00C5114C">
        <w:t>Direktiv (EU) 2016/2341</w:t>
      </w:r>
      <w:r w:rsidRPr="00C5114C">
        <w:rPr>
          <w:rStyle w:val="HideTWBExt"/>
        </w:rPr>
        <w:t>&lt;/DocAmend2&gt;</w:t>
      </w:r>
    </w:p>
    <w:p w:rsidR="002117DC" w:rsidRPr="00C5114C" w:rsidP="002117DC" w14:paraId="31670C10" w14:textId="77777777">
      <w:r w:rsidRPr="00C5114C">
        <w:rPr>
          <w:rStyle w:val="HideTWBExt"/>
        </w:rPr>
        <w:t>&lt;Article2&gt;</w:t>
      </w:r>
      <w:r w:rsidRPr="00C5114C">
        <w:t>Artikel 50 – punkt 5a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8EA2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946877F" w14:textId="77777777"/>
        </w:tc>
      </w:tr>
      <w:tr w14:paraId="64F75BC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3CAC969"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59D7751" w14:textId="77777777">
            <w:pPr>
              <w:pStyle w:val="AmColumnHeading"/>
            </w:pPr>
            <w:r w:rsidRPr="00C5114C">
              <w:t>Ändringsförslag</w:t>
            </w:r>
          </w:p>
        </w:tc>
      </w:tr>
      <w:tr w14:paraId="1E4EF50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088DD14" w14:textId="77777777">
            <w:pPr>
              <w:pStyle w:val="Normal6a"/>
            </w:pPr>
          </w:p>
        </w:tc>
        <w:tc>
          <w:tcPr>
            <w:tcW w:w="4876" w:type="dxa"/>
            <w:tcBorders>
              <w:top w:val="nil"/>
              <w:left w:val="nil"/>
              <w:bottom w:val="nil"/>
              <w:right w:val="nil"/>
            </w:tcBorders>
          </w:tcPr>
          <w:p w:rsidR="002117DC" w:rsidRPr="00C5114C" w:rsidP="00281717" w14:paraId="1D95FE71" w14:textId="77777777">
            <w:pPr>
              <w:pStyle w:val="Normal6a"/>
            </w:pPr>
            <w:r w:rsidRPr="00C5114C">
              <w:rPr>
                <w:b/>
                <w:i/>
              </w:rPr>
              <w:t>De förfaranden, format och mallar som ska tillämpas på den information som avses i denna artikel ska fastställas av de nationella behöriga myndigheterna, med beaktande av proportionalitetsprincipen, nationella tillsynspraxis, de nationella pensionssystemens särdrag och det är nödvändigt att undvika dubbelrapportering i förhållande till andra nationella eller unionsrättsliga informationskrav.</w:t>
            </w:r>
          </w:p>
        </w:tc>
      </w:tr>
    </w:tbl>
    <w:p w:rsidR="002117DC" w:rsidRPr="00C5114C" w:rsidP="002117DC" w14:paraId="561B6A9E"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74D619C2" w14:textId="77777777">
      <w:r w:rsidRPr="00C5114C">
        <w:rPr>
          <w:rStyle w:val="HideTWBExt"/>
        </w:rPr>
        <w:t>&lt;/Amend&gt;</w:t>
      </w:r>
    </w:p>
    <w:p w:rsidR="002117DC" w:rsidRPr="00C5114C" w:rsidP="002117DC" w14:paraId="6C16101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568</w:t>
      </w:r>
      <w:r w:rsidRPr="00C5114C">
        <w:rPr>
          <w:rStyle w:val="HideTWBExt"/>
          <w:b w:val="0"/>
        </w:rPr>
        <w:t>&lt;/NumAm&gt;</w:t>
      </w:r>
    </w:p>
    <w:p w:rsidR="002117DC" w:rsidRPr="00C5114C" w:rsidP="002117DC" w14:paraId="2573F622"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6CB63D9B" w14:textId="77777777">
      <w:pPr>
        <w:pStyle w:val="NormalBold"/>
      </w:pPr>
      <w:r w:rsidRPr="00C5114C">
        <w:rPr>
          <w:rStyle w:val="HideTWBExt"/>
          <w:b w:val="0"/>
        </w:rPr>
        <w:t>&lt;/RepeatBlock-By&gt;</w:t>
      </w:r>
    </w:p>
    <w:p w:rsidR="002117DC" w:rsidRPr="00C5114C" w:rsidP="002117DC" w14:paraId="2666598C"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F861B9D" w14:textId="77777777">
      <w:pPr>
        <w:pStyle w:val="NormalBold"/>
      </w:pPr>
      <w:r w:rsidRPr="00C5114C">
        <w:rPr>
          <w:rStyle w:val="HideTWBExt"/>
          <w:b w:val="0"/>
        </w:rPr>
        <w:t>&lt;Article&gt;</w:t>
      </w:r>
      <w:r w:rsidRPr="00C5114C">
        <w:t>Artikel 1 – stycke 1 – led 56</w:t>
      </w:r>
      <w:r w:rsidRPr="00C5114C">
        <w:rPr>
          <w:rStyle w:val="HideTWBExt"/>
          <w:b w:val="0"/>
        </w:rPr>
        <w:t>&lt;/Article&gt;</w:t>
      </w:r>
    </w:p>
    <w:p w:rsidR="002117DC" w:rsidRPr="00C5114C" w:rsidP="002117DC" w14:paraId="16DE2204" w14:textId="77777777">
      <w:r w:rsidRPr="00C5114C">
        <w:rPr>
          <w:rStyle w:val="HideTWBExt"/>
        </w:rPr>
        <w:t>&lt;DocAmend2&gt;</w:t>
      </w:r>
      <w:r w:rsidRPr="00C5114C">
        <w:t>Direktiv (EU) 2016/2341</w:t>
      </w:r>
      <w:r w:rsidRPr="00C5114C">
        <w:rPr>
          <w:rStyle w:val="HideTWBExt"/>
        </w:rPr>
        <w:t>&lt;/DocAmend2&gt;</w:t>
      </w:r>
    </w:p>
    <w:p w:rsidR="002117DC" w:rsidRPr="00C5114C" w:rsidP="002117DC" w14:paraId="62CBADF8" w14:textId="77777777">
      <w:r w:rsidRPr="00C5114C">
        <w:rPr>
          <w:rStyle w:val="HideTWBExt"/>
        </w:rPr>
        <w:t>&lt;Article2&gt;</w:t>
      </w:r>
      <w:r w:rsidRPr="00C5114C">
        <w:t>Artikel 50a – punkt 1 – led 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5357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ADDFDFA" w14:textId="77777777"/>
        </w:tc>
      </w:tr>
      <w:tr w14:paraId="5BD29849"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2C0E14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C906DD6" w14:textId="77777777">
            <w:pPr>
              <w:pStyle w:val="AmColumnHeading"/>
            </w:pPr>
            <w:r w:rsidRPr="00C5114C">
              <w:t>Ändringsförslag</w:t>
            </w:r>
          </w:p>
        </w:tc>
      </w:tr>
      <w:tr w14:paraId="3F139FD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92917CA" w14:textId="77777777">
            <w:pPr>
              <w:pStyle w:val="Normal6a"/>
            </w:pPr>
            <w:r w:rsidRPr="00C5114C">
              <w:t>b)</w:t>
            </w:r>
            <w:r w:rsidRPr="00C5114C">
              <w:tab/>
              <w:t>Tjänstepensionsinstitutet, dess revisorer och de behöriga myndigheterna har faktisk tillgång till uppgifter om de utkontrakterade funktionerna eller verksamheterna, inbegripet befogenhet att när som helst begära information från tjänstepensionsinstitut och tjänsteleverantörer om utkontrakterade nyckelfunktioner eller annan verksamhet.</w:t>
            </w:r>
          </w:p>
        </w:tc>
        <w:tc>
          <w:tcPr>
            <w:tcW w:w="4876" w:type="dxa"/>
            <w:tcBorders>
              <w:top w:val="nil"/>
              <w:left w:val="nil"/>
              <w:bottom w:val="nil"/>
              <w:right w:val="nil"/>
            </w:tcBorders>
          </w:tcPr>
          <w:p w:rsidR="002117DC" w:rsidRPr="00C5114C" w:rsidP="00281717" w14:paraId="7882701A" w14:textId="77777777">
            <w:pPr>
              <w:pStyle w:val="Normal6a"/>
            </w:pPr>
            <w:r w:rsidRPr="00C5114C">
              <w:t>b)</w:t>
            </w:r>
            <w:r w:rsidRPr="00C5114C">
              <w:tab/>
              <w:t>Tjänstepensionsinstitutet, dess revisorer och de behöriga myndigheterna har faktisk tillgång till uppgifter om de utkontrakterade funktionerna eller verksamheterna, inbegripet befogenhet att när som helst begära information från tjänstepensionsinstitut och</w:t>
            </w:r>
            <w:r w:rsidRPr="00C5114C">
              <w:rPr>
                <w:b/>
                <w:i/>
              </w:rPr>
              <w:t>, om sådan information inte kan tillhandahållas av tjänstepensionsinstitutet,</w:t>
            </w:r>
            <w:r w:rsidRPr="00C5114C">
              <w:t xml:space="preserve"> tjänsteleverantörer om utkontrakterade nyckelfunktioner eller annan verksamhet.</w:t>
            </w:r>
          </w:p>
        </w:tc>
      </w:tr>
    </w:tbl>
    <w:p w:rsidR="002117DC" w:rsidRPr="00C5114C" w:rsidP="002117DC" w14:paraId="6EE7C176"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BF5BB36" w14:textId="77777777">
      <w:r w:rsidRPr="00C5114C">
        <w:rPr>
          <w:rStyle w:val="HideTWBExt"/>
        </w:rPr>
        <w:t>&lt;/Amend&gt;</w:t>
      </w:r>
    </w:p>
    <w:p w:rsidR="002117DC" w:rsidRPr="00C5114C" w:rsidP="002117DC" w14:paraId="0A975E1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569</w:t>
      </w:r>
      <w:r w:rsidRPr="00C5114C">
        <w:rPr>
          <w:rStyle w:val="HideTWBExt"/>
          <w:b w:val="0"/>
        </w:rPr>
        <w:t>&lt;/NumAm&gt;</w:t>
      </w:r>
    </w:p>
    <w:p w:rsidR="002117DC" w:rsidRPr="00C5114C" w:rsidP="002117DC" w14:paraId="6C01416A" w14:textId="77777777">
      <w:pPr>
        <w:pStyle w:val="NormalBold"/>
      </w:pPr>
      <w:r w:rsidRPr="00C5114C">
        <w:rPr>
          <w:rStyle w:val="HideTWBExt"/>
          <w:b w:val="0"/>
        </w:rPr>
        <w:t>&lt;RepeatBlock-By&gt;&lt;Members&gt;</w:t>
      </w:r>
      <w:r w:rsidRPr="00C5114C">
        <w:t>Fernando Navarrete Rojas</w:t>
      </w:r>
      <w:r w:rsidRPr="00C5114C">
        <w:rPr>
          <w:rStyle w:val="HideTWBExt"/>
          <w:b w:val="0"/>
        </w:rPr>
        <w:t>&lt;/Members&gt;</w:t>
      </w:r>
    </w:p>
    <w:p w:rsidR="002117DC" w:rsidRPr="00C5114C" w:rsidP="002117DC" w14:paraId="07376E08" w14:textId="77777777">
      <w:pPr>
        <w:pStyle w:val="NormalBold"/>
      </w:pPr>
      <w:r w:rsidRPr="00C5114C">
        <w:rPr>
          <w:rStyle w:val="HideTWBExt"/>
          <w:b w:val="0"/>
        </w:rPr>
        <w:t>&lt;/RepeatBlock-By&gt;</w:t>
      </w:r>
    </w:p>
    <w:p w:rsidR="002117DC" w:rsidRPr="00C5114C" w:rsidP="002117DC" w14:paraId="7484D96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7947273" w14:textId="77777777">
      <w:pPr>
        <w:pStyle w:val="NormalBold"/>
      </w:pPr>
      <w:r w:rsidRPr="00C5114C">
        <w:rPr>
          <w:rStyle w:val="HideTWBExt"/>
          <w:b w:val="0"/>
        </w:rPr>
        <w:t>&lt;Article&gt;</w:t>
      </w:r>
      <w:r w:rsidRPr="00C5114C">
        <w:t>Artikel 1 – stycke 1 – led 56</w:t>
      </w:r>
      <w:r w:rsidRPr="00C5114C">
        <w:rPr>
          <w:rStyle w:val="HideTWBExt"/>
          <w:b w:val="0"/>
        </w:rPr>
        <w:t>&lt;/Article&gt;</w:t>
      </w:r>
    </w:p>
    <w:p w:rsidR="002117DC" w:rsidRPr="00C5114C" w:rsidP="002117DC" w14:paraId="04F76459" w14:textId="77777777">
      <w:r w:rsidRPr="00C5114C">
        <w:rPr>
          <w:rStyle w:val="HideTWBExt"/>
        </w:rPr>
        <w:t>&lt;DocAmend2&gt;</w:t>
      </w:r>
      <w:r w:rsidRPr="00C5114C">
        <w:t>Direktiv (EU) 2016/2341</w:t>
      </w:r>
      <w:r w:rsidRPr="00C5114C">
        <w:rPr>
          <w:rStyle w:val="HideTWBExt"/>
        </w:rPr>
        <w:t>&lt;/DocAmend2&gt;</w:t>
      </w:r>
    </w:p>
    <w:p w:rsidR="002117DC" w:rsidRPr="00C5114C" w:rsidP="002117DC" w14:paraId="21D15126" w14:textId="77777777">
      <w:r w:rsidRPr="00C5114C">
        <w:rPr>
          <w:rStyle w:val="HideTWBExt"/>
        </w:rPr>
        <w:t>&lt;Article2&gt;</w:t>
      </w:r>
      <w:r w:rsidRPr="00C5114C">
        <w:t>Artikel 50a – punkt 1 – led c</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6E1FE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622D5B9" w14:textId="77777777"/>
        </w:tc>
      </w:tr>
      <w:tr w14:paraId="7343A67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8C9D66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2320056" w14:textId="77777777">
            <w:pPr>
              <w:pStyle w:val="AmColumnHeading"/>
            </w:pPr>
            <w:r w:rsidRPr="00C5114C">
              <w:t>Ändringsförslag</w:t>
            </w:r>
          </w:p>
        </w:tc>
      </w:tr>
      <w:tr w14:paraId="7280B7C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555875C" w14:textId="77777777">
            <w:pPr>
              <w:pStyle w:val="Normal6a"/>
            </w:pPr>
            <w:r w:rsidRPr="00C5114C">
              <w:t>c)</w:t>
            </w:r>
            <w:r w:rsidRPr="00C5114C">
              <w:tab/>
              <w:t>De behöriga myndigheterna har faktiskt tillträde till tjänsteleverantörens lokaler och ska kunna utöva dessa tillträdesrättigheter.</w:t>
            </w:r>
          </w:p>
        </w:tc>
        <w:tc>
          <w:tcPr>
            <w:tcW w:w="4876" w:type="dxa"/>
            <w:tcBorders>
              <w:top w:val="nil"/>
              <w:left w:val="nil"/>
              <w:bottom w:val="nil"/>
              <w:right w:val="nil"/>
            </w:tcBorders>
          </w:tcPr>
          <w:p w:rsidR="002117DC" w:rsidRPr="00C5114C" w:rsidP="00281717" w14:paraId="3D369862" w14:textId="77777777">
            <w:pPr>
              <w:pStyle w:val="Normal6a"/>
            </w:pPr>
            <w:r w:rsidRPr="00C5114C">
              <w:t>c)</w:t>
            </w:r>
            <w:r w:rsidRPr="00C5114C">
              <w:tab/>
              <w:t xml:space="preserve">De behöriga myndigheterna har faktiskt tillträde till tjänsteleverantörens lokaler </w:t>
            </w:r>
            <w:r w:rsidRPr="00C5114C">
              <w:rPr>
                <w:b/>
                <w:i/>
              </w:rPr>
              <w:t>när det är absolut nödvändigt för tillsynen,</w:t>
            </w:r>
            <w:r w:rsidRPr="00C5114C">
              <w:t xml:space="preserve"> och ska kunna utöva dessa tillträdesrättigheter.</w:t>
            </w:r>
          </w:p>
        </w:tc>
      </w:tr>
    </w:tbl>
    <w:p w:rsidR="002117DC" w:rsidRPr="00C5114C" w:rsidP="002117DC" w14:paraId="4F170E6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2907FC7" w14:textId="77777777">
      <w:r w:rsidRPr="00C5114C">
        <w:rPr>
          <w:rStyle w:val="HideTWBExt"/>
        </w:rPr>
        <w:t>&lt;/Amend&gt;</w:t>
      </w:r>
    </w:p>
    <w:p w:rsidR="002117DC" w:rsidRPr="00C5114C" w:rsidP="002117DC" w14:paraId="29BB522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570</w:t>
      </w:r>
      <w:r w:rsidRPr="00C5114C">
        <w:rPr>
          <w:rStyle w:val="HideTWBExt"/>
          <w:b w:val="0"/>
        </w:rPr>
        <w:t>&lt;/NumAm&gt;</w:t>
      </w:r>
    </w:p>
    <w:p w:rsidR="002117DC" w:rsidRPr="00C5114C" w:rsidP="002117DC" w14:paraId="124C0488"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09567EC5" w14:textId="77777777">
      <w:pPr>
        <w:pStyle w:val="NormalBold"/>
      </w:pPr>
      <w:r w:rsidRPr="00C5114C">
        <w:rPr>
          <w:rStyle w:val="HideTWBExt"/>
          <w:b w:val="0"/>
        </w:rPr>
        <w:t>&lt;/RepeatBlock-By&gt;</w:t>
      </w:r>
    </w:p>
    <w:p w:rsidR="002117DC" w:rsidRPr="00C5114C" w:rsidP="002117DC" w14:paraId="564A093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1510914" w14:textId="77777777">
      <w:pPr>
        <w:pStyle w:val="NormalBold"/>
      </w:pPr>
      <w:r w:rsidRPr="00C5114C">
        <w:rPr>
          <w:rStyle w:val="HideTWBExt"/>
          <w:b w:val="0"/>
        </w:rPr>
        <w:t>&lt;Article&gt;</w:t>
      </w:r>
      <w:r w:rsidRPr="00C5114C">
        <w:t>Artikel 1 – stycke 1 – led 56</w:t>
      </w:r>
      <w:r w:rsidRPr="00C5114C">
        <w:rPr>
          <w:rStyle w:val="HideTWBExt"/>
          <w:b w:val="0"/>
        </w:rPr>
        <w:t>&lt;/Article&gt;</w:t>
      </w:r>
    </w:p>
    <w:p w:rsidR="002117DC" w:rsidRPr="00C5114C" w:rsidP="002117DC" w14:paraId="4CD62CA4" w14:textId="77777777">
      <w:r w:rsidRPr="00C5114C">
        <w:rPr>
          <w:rStyle w:val="HideTWBExt"/>
        </w:rPr>
        <w:t>&lt;DocAmend2&gt;</w:t>
      </w:r>
      <w:r w:rsidRPr="00C5114C">
        <w:t>Direktiv (EU) 2016/2341</w:t>
      </w:r>
      <w:r w:rsidRPr="00C5114C">
        <w:rPr>
          <w:rStyle w:val="HideTWBExt"/>
        </w:rPr>
        <w:t>&lt;/DocAmend2&gt;</w:t>
      </w:r>
    </w:p>
    <w:p w:rsidR="002117DC" w:rsidRPr="00C5114C" w:rsidP="002117DC" w14:paraId="4F7B6A77" w14:textId="77777777">
      <w:r w:rsidRPr="00C5114C">
        <w:rPr>
          <w:rStyle w:val="HideTWBExt"/>
        </w:rPr>
        <w:t>&lt;Article2&gt;</w:t>
      </w:r>
      <w:r w:rsidRPr="00C5114C">
        <w:t>Artikel 50a – punkt 1 – stycke 1a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3D1B5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CB03DBB" w14:textId="77777777"/>
        </w:tc>
      </w:tr>
      <w:tr w14:paraId="5B58C9C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34F458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32B3337" w14:textId="77777777">
            <w:pPr>
              <w:pStyle w:val="AmColumnHeading"/>
            </w:pPr>
            <w:r w:rsidRPr="00C5114C">
              <w:t>Ändringsförslag</w:t>
            </w:r>
          </w:p>
        </w:tc>
      </w:tr>
      <w:tr w14:paraId="7BE1EA0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840C5DB" w14:textId="77777777">
            <w:pPr>
              <w:pStyle w:val="Normal6a"/>
            </w:pPr>
          </w:p>
        </w:tc>
        <w:tc>
          <w:tcPr>
            <w:tcW w:w="4876" w:type="dxa"/>
            <w:tcBorders>
              <w:top w:val="nil"/>
              <w:left w:val="nil"/>
              <w:bottom w:val="nil"/>
              <w:right w:val="nil"/>
            </w:tcBorders>
          </w:tcPr>
          <w:p w:rsidR="002117DC" w:rsidRPr="00C5114C" w:rsidP="00281717" w14:paraId="67F34D1B" w14:textId="77777777">
            <w:pPr>
              <w:pStyle w:val="Normal6a"/>
            </w:pPr>
            <w:r w:rsidRPr="00C5114C">
              <w:rPr>
                <w:b/>
                <w:i/>
              </w:rPr>
              <w:t>Punkterna a och b i denna punkt ska endast äga rum efter samråd med det berörda tjänstepensionsinstitutet.</w:t>
            </w:r>
          </w:p>
        </w:tc>
      </w:tr>
    </w:tbl>
    <w:p w:rsidR="002117DC" w:rsidRPr="00C5114C" w:rsidP="002117DC" w14:paraId="24DC445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135CABE" w14:textId="77777777">
      <w:r w:rsidRPr="00C5114C">
        <w:rPr>
          <w:rStyle w:val="HideTWBExt"/>
        </w:rPr>
        <w:t>&lt;/Amend&gt;</w:t>
      </w:r>
    </w:p>
    <w:p w:rsidR="002117DC" w:rsidRPr="00C5114C" w:rsidP="002117DC" w14:paraId="1919EFBB"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571</w:t>
      </w:r>
      <w:r w:rsidRPr="00C5114C">
        <w:rPr>
          <w:rStyle w:val="HideTWBExt"/>
          <w:b w:val="0"/>
        </w:rPr>
        <w:t>&lt;/NumAm&gt;</w:t>
      </w:r>
    </w:p>
    <w:p w:rsidR="002117DC" w:rsidRPr="00C5114C" w:rsidP="002117DC" w14:paraId="130E9195"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30F3C0E5" w14:textId="77777777">
      <w:pPr>
        <w:pStyle w:val="NormalBold"/>
      </w:pPr>
      <w:r w:rsidRPr="00C5114C">
        <w:rPr>
          <w:rStyle w:val="HideTWBExt"/>
          <w:b w:val="0"/>
        </w:rPr>
        <w:t>&lt;/RepeatBlock-By&gt;</w:t>
      </w:r>
    </w:p>
    <w:p w:rsidR="002117DC" w:rsidRPr="00C5114C" w:rsidP="002117DC" w14:paraId="123BDAC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D449FA5" w14:textId="77777777">
      <w:pPr>
        <w:pStyle w:val="NormalBold"/>
      </w:pPr>
      <w:r w:rsidRPr="00C5114C">
        <w:rPr>
          <w:rStyle w:val="HideTWBExt"/>
          <w:b w:val="0"/>
        </w:rPr>
        <w:t>&lt;Article&gt;</w:t>
      </w:r>
      <w:r w:rsidRPr="00C5114C">
        <w:t>Artikel 1 – stycke 1 – led 56</w:t>
      </w:r>
      <w:r w:rsidRPr="00C5114C">
        <w:rPr>
          <w:rStyle w:val="HideTWBExt"/>
          <w:b w:val="0"/>
        </w:rPr>
        <w:t>&lt;/Article&gt;</w:t>
      </w:r>
    </w:p>
    <w:p w:rsidR="002117DC" w:rsidRPr="00C5114C" w:rsidP="002117DC" w14:paraId="6CAD3BE1" w14:textId="77777777">
      <w:r w:rsidRPr="00C5114C">
        <w:rPr>
          <w:rStyle w:val="HideTWBExt"/>
        </w:rPr>
        <w:t>&lt;DocAmend2&gt;</w:t>
      </w:r>
      <w:r w:rsidRPr="00C5114C">
        <w:t>Direktiv (EU) 2016/2341</w:t>
      </w:r>
      <w:r w:rsidRPr="00C5114C">
        <w:rPr>
          <w:rStyle w:val="HideTWBExt"/>
        </w:rPr>
        <w:t>&lt;/DocAmend2&gt;</w:t>
      </w:r>
    </w:p>
    <w:p w:rsidR="002117DC" w:rsidRPr="00C5114C" w:rsidP="002117DC" w14:paraId="4CDF16C1" w14:textId="77777777">
      <w:r w:rsidRPr="00C5114C">
        <w:rPr>
          <w:rStyle w:val="HideTWBExt"/>
        </w:rPr>
        <w:t>&lt;Article2&gt;</w:t>
      </w:r>
      <w:r w:rsidRPr="00C5114C">
        <w:t>Artikel 50a – punkt 3 – stycke 2</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32949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578D93C" w14:textId="77777777"/>
        </w:tc>
      </w:tr>
      <w:tr w14:paraId="01B261B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77B046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564A8F5" w14:textId="77777777">
            <w:pPr>
              <w:pStyle w:val="AmColumnHeading"/>
            </w:pPr>
            <w:r w:rsidRPr="00C5114C">
              <w:t>Ändringsförslag</w:t>
            </w:r>
          </w:p>
        </w:tc>
      </w:tr>
      <w:tr w14:paraId="04B4799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35AC753" w14:textId="77777777">
            <w:pPr>
              <w:pStyle w:val="Normal6a"/>
            </w:pPr>
            <w:r w:rsidRPr="00C5114C">
              <w:rPr>
                <w:b/>
                <w:i/>
              </w:rPr>
              <w:t>I enlighet med artikel 21 i förordning (EU) nr 1094/2010 ska Eiopa ha rätt att delta i kontroller på plats, om dessa utförs gemensamt av två eller flera tillsynsmyndigheter.”</w:t>
            </w:r>
          </w:p>
        </w:tc>
        <w:tc>
          <w:tcPr>
            <w:tcW w:w="4876" w:type="dxa"/>
            <w:tcBorders>
              <w:top w:val="nil"/>
              <w:left w:val="nil"/>
              <w:bottom w:val="nil"/>
              <w:right w:val="nil"/>
            </w:tcBorders>
          </w:tcPr>
          <w:p w:rsidR="002117DC" w:rsidRPr="00C5114C" w:rsidP="00281717" w14:paraId="3C9D96F1" w14:textId="77777777">
            <w:pPr>
              <w:pStyle w:val="Normal6a"/>
            </w:pPr>
            <w:r w:rsidRPr="00C5114C">
              <w:rPr>
                <w:b/>
                <w:i/>
              </w:rPr>
              <w:t>utgår</w:t>
            </w:r>
          </w:p>
        </w:tc>
      </w:tr>
    </w:tbl>
    <w:p w:rsidR="002117DC" w:rsidRPr="00C5114C" w:rsidP="002117DC" w14:paraId="1AA947C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B32B644" w14:textId="77777777">
      <w:r w:rsidRPr="00C5114C">
        <w:rPr>
          <w:rStyle w:val="HideTWBExt"/>
        </w:rPr>
        <w:t>&lt;/Amend&gt;</w:t>
      </w:r>
    </w:p>
    <w:p w:rsidR="002117DC" w:rsidRPr="00C5114C" w:rsidP="002117DC" w14:paraId="5F2DE62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572</w:t>
      </w:r>
      <w:r w:rsidRPr="00C5114C">
        <w:rPr>
          <w:rStyle w:val="HideTWBExt"/>
          <w:b w:val="0"/>
        </w:rPr>
        <w:t>&lt;/NumAm&gt;</w:t>
      </w:r>
    </w:p>
    <w:p w:rsidR="002117DC" w:rsidRPr="00C5114C" w:rsidP="002117DC" w14:paraId="7EE3D436" w14:textId="77777777">
      <w:pPr>
        <w:pStyle w:val="NormalBold"/>
      </w:pPr>
      <w:r w:rsidRPr="00C5114C">
        <w:rPr>
          <w:rStyle w:val="HideTWBExt"/>
          <w:b w:val="0"/>
        </w:rPr>
        <w:t>&lt;RepeatBlock-By&gt;&lt;Members&gt;</w:t>
      </w:r>
      <w:r w:rsidRPr="00C5114C">
        <w:t>Isabel Benjumea Benjumea</w:t>
      </w:r>
      <w:r w:rsidRPr="00C5114C">
        <w:rPr>
          <w:rStyle w:val="HideTWBExt"/>
          <w:b w:val="0"/>
        </w:rPr>
        <w:t>&lt;/Members&gt;</w:t>
      </w:r>
    </w:p>
    <w:p w:rsidR="002117DC" w:rsidRPr="00C5114C" w:rsidP="002117DC" w14:paraId="05511E99" w14:textId="77777777">
      <w:pPr>
        <w:pStyle w:val="NormalBold"/>
      </w:pPr>
      <w:r w:rsidRPr="00C5114C">
        <w:rPr>
          <w:rStyle w:val="HideTWBExt"/>
          <w:b w:val="0"/>
        </w:rPr>
        <w:t>&lt;/RepeatBlock-By&gt;</w:t>
      </w:r>
    </w:p>
    <w:p w:rsidR="002117DC" w:rsidRPr="00C5114C" w:rsidP="002117DC" w14:paraId="140F742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FE8BCB6" w14:textId="77777777">
      <w:pPr>
        <w:pStyle w:val="NormalBold"/>
      </w:pPr>
      <w:r w:rsidRPr="00C5114C">
        <w:rPr>
          <w:rStyle w:val="HideTWBExt"/>
          <w:b w:val="0"/>
        </w:rPr>
        <w:t>&lt;Article&gt;</w:t>
      </w:r>
      <w:r w:rsidRPr="00C5114C">
        <w:t>Artikel 1 – stycke 1 – led 57 – led c</w:t>
      </w:r>
      <w:r w:rsidRPr="00C5114C">
        <w:rPr>
          <w:rStyle w:val="HideTWBExt"/>
          <w:b w:val="0"/>
        </w:rPr>
        <w:t>&lt;/Article&gt;</w:t>
      </w:r>
    </w:p>
    <w:p w:rsidR="002117DC" w:rsidRPr="00C5114C" w:rsidP="002117DC" w14:paraId="0E9C6E35" w14:textId="77777777">
      <w:r w:rsidRPr="00C5114C">
        <w:rPr>
          <w:rStyle w:val="HideTWBExt"/>
        </w:rPr>
        <w:t>&lt;DocAmend2&gt;</w:t>
      </w:r>
      <w:r w:rsidRPr="00C5114C">
        <w:t>Direktiv (EU) 2016/2341</w:t>
      </w:r>
      <w:r w:rsidRPr="00C5114C">
        <w:rPr>
          <w:rStyle w:val="HideTWBExt"/>
        </w:rPr>
        <w:t>&lt;/DocAmend2&gt;</w:t>
      </w:r>
    </w:p>
    <w:p w:rsidR="002117DC" w:rsidRPr="00C5114C" w:rsidP="002117DC" w14:paraId="223CA3CC" w14:textId="77777777">
      <w:r w:rsidRPr="00C5114C">
        <w:rPr>
          <w:rStyle w:val="HideTWBExt"/>
        </w:rPr>
        <w:t>&lt;Article2&gt;</w:t>
      </w:r>
      <w:r w:rsidRPr="00C5114C">
        <w:t>Artikel 51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73257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B6499F6" w14:textId="77777777"/>
        </w:tc>
      </w:tr>
      <w:tr w14:paraId="6F8827CD"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57141C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4F5AA03" w14:textId="77777777">
            <w:pPr>
              <w:pStyle w:val="AmColumnHeading"/>
            </w:pPr>
            <w:r w:rsidRPr="00C5114C">
              <w:t>Ändringsförslag</w:t>
            </w:r>
          </w:p>
        </w:tc>
      </w:tr>
      <w:tr w14:paraId="0CA7395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56BE732" w14:textId="77777777">
            <w:pPr>
              <w:pStyle w:val="Normal6a"/>
            </w:pPr>
            <w:r w:rsidRPr="00C5114C">
              <w:rPr>
                <w:b/>
                <w:i/>
              </w:rPr>
              <w:t>(c)</w:t>
            </w:r>
            <w:r w:rsidRPr="00C5114C">
              <w:tab/>
            </w:r>
            <w:r w:rsidRPr="00C5114C">
              <w:rPr>
                <w:b/>
                <w:i/>
              </w:rPr>
              <w:t>Följande punkt ska läggas till som punkt 4:</w:t>
            </w:r>
          </w:p>
        </w:tc>
        <w:tc>
          <w:tcPr>
            <w:tcW w:w="4876" w:type="dxa"/>
            <w:tcBorders>
              <w:top w:val="nil"/>
              <w:left w:val="nil"/>
              <w:bottom w:val="nil"/>
              <w:right w:val="nil"/>
            </w:tcBorders>
          </w:tcPr>
          <w:p w:rsidR="002117DC" w:rsidRPr="00C5114C" w:rsidP="00281717" w14:paraId="27914F98" w14:textId="77777777">
            <w:pPr>
              <w:pStyle w:val="Normal6a"/>
            </w:pPr>
            <w:r w:rsidRPr="00C5114C">
              <w:rPr>
                <w:b/>
                <w:i/>
              </w:rPr>
              <w:t>utgår</w:t>
            </w:r>
          </w:p>
        </w:tc>
      </w:tr>
      <w:tr w14:paraId="320EBF8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64E634B" w14:textId="77777777">
            <w:pPr>
              <w:pStyle w:val="Normal6a"/>
            </w:pPr>
            <w:r w:rsidRPr="00C5114C">
              <w:rPr>
                <w:b/>
                <w:i/>
              </w:rPr>
              <w:t>”4.</w:t>
            </w:r>
          </w:p>
        </w:tc>
        <w:tc>
          <w:tcPr>
            <w:tcW w:w="4876" w:type="dxa"/>
            <w:tcBorders>
              <w:top w:val="nil"/>
              <w:left w:val="nil"/>
              <w:bottom w:val="nil"/>
              <w:right w:val="nil"/>
            </w:tcBorders>
          </w:tcPr>
          <w:p w:rsidR="002117DC" w:rsidRPr="00C5114C" w:rsidP="00281717" w14:paraId="0843F4B0" w14:textId="77777777">
            <w:pPr>
              <w:pStyle w:val="Normal6a"/>
            </w:pPr>
          </w:p>
        </w:tc>
      </w:tr>
      <w:tr w14:paraId="585176A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AD5A136" w14:textId="77777777">
            <w:pPr>
              <w:pStyle w:val="Normal6a"/>
            </w:pPr>
            <w:r w:rsidRPr="00C5114C">
              <w:rPr>
                <w:b/>
                <w:i/>
              </w:rPr>
              <w:t>Medlemsstaterna ska säkerställa att de behöriga myndigheterna på en enda offentlig webbplats offentliggör tydlig, jämförbar och lättillgänglig information om de totala årliga kostnaderna, den historiska avkastningen och riskprofiler för alla pensionsplaner som förvaltas av tjänstepensionsinstitut.</w:t>
            </w:r>
          </w:p>
        </w:tc>
        <w:tc>
          <w:tcPr>
            <w:tcW w:w="4876" w:type="dxa"/>
            <w:tcBorders>
              <w:top w:val="nil"/>
              <w:left w:val="nil"/>
              <w:bottom w:val="nil"/>
              <w:right w:val="nil"/>
            </w:tcBorders>
          </w:tcPr>
          <w:p w:rsidR="002117DC" w:rsidRPr="00C5114C" w:rsidP="00281717" w14:paraId="70967D4A" w14:textId="77777777">
            <w:pPr>
              <w:pStyle w:val="Normal6a"/>
            </w:pPr>
          </w:p>
        </w:tc>
      </w:tr>
      <w:tr w14:paraId="24AEDC6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8416E09" w14:textId="77777777">
            <w:pPr>
              <w:pStyle w:val="Normal6a"/>
            </w:pPr>
            <w:r w:rsidRPr="00C5114C">
              <w:rPr>
                <w:b/>
                <w:i/>
              </w:rPr>
              <w:t>För varje pensionsplan och, i tillämpliga fall, investeringsalternativ, ska den offentliggjorda informationen omfatta åtminstone</w:t>
            </w:r>
          </w:p>
        </w:tc>
        <w:tc>
          <w:tcPr>
            <w:tcW w:w="4876" w:type="dxa"/>
            <w:tcBorders>
              <w:top w:val="nil"/>
              <w:left w:val="nil"/>
              <w:bottom w:val="nil"/>
              <w:right w:val="nil"/>
            </w:tcBorders>
          </w:tcPr>
          <w:p w:rsidR="002117DC" w:rsidRPr="00C5114C" w:rsidP="00281717" w14:paraId="11271DCC" w14:textId="77777777">
            <w:pPr>
              <w:pStyle w:val="Normal6a"/>
            </w:pPr>
          </w:p>
        </w:tc>
      </w:tr>
      <w:tr w14:paraId="4B7819D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3490A5E" w14:textId="77777777">
            <w:pPr>
              <w:pStyle w:val="Normal6a"/>
            </w:pPr>
            <w:r w:rsidRPr="00C5114C">
              <w:rPr>
                <w:b/>
                <w:i/>
              </w:rPr>
              <w:t>a) klassificeringen av planen efter riskprofil,</w:t>
            </w:r>
          </w:p>
        </w:tc>
        <w:tc>
          <w:tcPr>
            <w:tcW w:w="4876" w:type="dxa"/>
            <w:tcBorders>
              <w:top w:val="nil"/>
              <w:left w:val="nil"/>
              <w:bottom w:val="nil"/>
              <w:right w:val="nil"/>
            </w:tcBorders>
          </w:tcPr>
          <w:p w:rsidR="002117DC" w:rsidRPr="00C5114C" w:rsidP="00281717" w14:paraId="041F9A89" w14:textId="77777777">
            <w:pPr>
              <w:pStyle w:val="Normal6a"/>
            </w:pPr>
          </w:p>
        </w:tc>
      </w:tr>
      <w:tr w14:paraId="1B97315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9841D0D" w14:textId="77777777">
            <w:pPr>
              <w:pStyle w:val="Normal6a"/>
            </w:pPr>
            <w:r w:rsidRPr="00C5114C">
              <w:rPr>
                <w:b/>
                <w:i/>
              </w:rPr>
              <w:t>b) totala kostnader och avgifter som rapporterats till nationella behöriga myndigheter i enlighet med artikel 50.7, uttryckta som en enda årlig procentandel av de totala inbetalningarna under de föregående tolv månaderna, och</w:t>
            </w:r>
          </w:p>
        </w:tc>
        <w:tc>
          <w:tcPr>
            <w:tcW w:w="4876" w:type="dxa"/>
            <w:tcBorders>
              <w:top w:val="nil"/>
              <w:left w:val="nil"/>
              <w:bottom w:val="nil"/>
              <w:right w:val="nil"/>
            </w:tcBorders>
          </w:tcPr>
          <w:p w:rsidR="002117DC" w:rsidRPr="00C5114C" w:rsidP="00281717" w14:paraId="3C5B74A8" w14:textId="77777777">
            <w:pPr>
              <w:pStyle w:val="Normal6a"/>
            </w:pPr>
          </w:p>
        </w:tc>
      </w:tr>
      <w:tr w14:paraId="5F0F3B6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24BB391" w14:textId="77777777">
            <w:pPr>
              <w:pStyle w:val="Normal6a"/>
            </w:pPr>
            <w:r w:rsidRPr="00C5114C">
              <w:rPr>
                <w:b/>
                <w:i/>
              </w:rPr>
              <w:t>c) den historiska avkastningen för avslutade räkenskapsår, inklusive det senaste året.</w:t>
            </w:r>
          </w:p>
        </w:tc>
        <w:tc>
          <w:tcPr>
            <w:tcW w:w="4876" w:type="dxa"/>
            <w:tcBorders>
              <w:top w:val="nil"/>
              <w:left w:val="nil"/>
              <w:bottom w:val="nil"/>
              <w:right w:val="nil"/>
            </w:tcBorders>
          </w:tcPr>
          <w:p w:rsidR="002117DC" w:rsidRPr="00C5114C" w:rsidP="00281717" w14:paraId="7D346B8F" w14:textId="77777777">
            <w:pPr>
              <w:pStyle w:val="Normal6a"/>
            </w:pPr>
          </w:p>
        </w:tc>
      </w:tr>
      <w:tr w14:paraId="5FCBC91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66661A3" w14:textId="77777777">
            <w:pPr>
              <w:pStyle w:val="Normal6a"/>
            </w:pPr>
            <w:r w:rsidRPr="00C5114C">
              <w:rPr>
                <w:b/>
                <w:i/>
              </w:rPr>
              <w:t>De uppgifter som avses i andra stycket b och c ska lämnas för åtminstone de senaste tio åren eller, om planen har tillhandahållits i mindre än tio år, för alla år för vilka planen har tillhandahållits.</w:t>
            </w:r>
          </w:p>
        </w:tc>
        <w:tc>
          <w:tcPr>
            <w:tcW w:w="4876" w:type="dxa"/>
            <w:tcBorders>
              <w:top w:val="nil"/>
              <w:left w:val="nil"/>
              <w:bottom w:val="nil"/>
              <w:right w:val="nil"/>
            </w:tcBorders>
          </w:tcPr>
          <w:p w:rsidR="002117DC" w:rsidRPr="00C5114C" w:rsidP="00281717" w14:paraId="00BCA327" w14:textId="77777777">
            <w:pPr>
              <w:pStyle w:val="Normal6a"/>
            </w:pPr>
          </w:p>
        </w:tc>
      </w:tr>
      <w:tr w14:paraId="2C92AE7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7EE3A7F" w14:textId="77777777">
            <w:pPr>
              <w:pStyle w:val="Normal6a"/>
            </w:pPr>
            <w:r w:rsidRPr="00C5114C">
              <w:rPr>
                <w:b/>
                <w:i/>
              </w:rPr>
              <w:t>De behöriga myndigheterna ska kontrollera informationens riktighet och aktualitet och säkerställa att den offentliggörs utan dröjsmål när en sådan kontroll har slutförts.”</w:t>
            </w:r>
          </w:p>
        </w:tc>
        <w:tc>
          <w:tcPr>
            <w:tcW w:w="4876" w:type="dxa"/>
            <w:tcBorders>
              <w:top w:val="nil"/>
              <w:left w:val="nil"/>
              <w:bottom w:val="nil"/>
              <w:right w:val="nil"/>
            </w:tcBorders>
          </w:tcPr>
          <w:p w:rsidR="002117DC" w:rsidRPr="00C5114C" w:rsidP="00281717" w14:paraId="7946CF7C" w14:textId="77777777">
            <w:pPr>
              <w:pStyle w:val="Normal6a"/>
            </w:pPr>
          </w:p>
        </w:tc>
      </w:tr>
    </w:tbl>
    <w:p w:rsidR="002117DC" w:rsidRPr="00C5114C" w:rsidP="002117DC" w14:paraId="123C3D7D" w14:textId="77777777">
      <w:pPr>
        <w:pStyle w:val="AmOrLang"/>
      </w:pPr>
      <w:r w:rsidRPr="00C5114C">
        <w:t xml:space="preserve">Or. </w:t>
      </w:r>
      <w:r w:rsidRPr="00C5114C">
        <w:rPr>
          <w:rStyle w:val="HideTWBExt"/>
        </w:rPr>
        <w:t>&lt;Original&gt;</w:t>
      </w:r>
      <w:r w:rsidRPr="00C5114C">
        <w:rPr>
          <w:rStyle w:val="HideTWBInt"/>
        </w:rPr>
        <w:t>{ES}</w:t>
      </w:r>
      <w:r w:rsidRPr="00C5114C">
        <w:t>es</w:t>
      </w:r>
      <w:r w:rsidRPr="00C5114C">
        <w:rPr>
          <w:rStyle w:val="HideTWBExt"/>
        </w:rPr>
        <w:t>&lt;/Original&gt;</w:t>
      </w:r>
    </w:p>
    <w:p w:rsidR="002117DC" w:rsidRPr="00C5114C" w:rsidP="002117DC" w14:paraId="2C0F9C9C" w14:textId="77777777">
      <w:r w:rsidRPr="00C5114C">
        <w:rPr>
          <w:rStyle w:val="HideTWBExt"/>
        </w:rPr>
        <w:t>&lt;/Amend&gt;</w:t>
      </w:r>
    </w:p>
    <w:p w:rsidR="002117DC" w:rsidRPr="00C5114C" w:rsidP="002117DC" w14:paraId="60B6EEE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573</w:t>
      </w:r>
      <w:r w:rsidRPr="00C5114C">
        <w:rPr>
          <w:rStyle w:val="HideTWBExt"/>
          <w:b w:val="0"/>
        </w:rPr>
        <w:t>&lt;/NumAm&gt;</w:t>
      </w:r>
    </w:p>
    <w:p w:rsidR="002117DC" w:rsidRPr="00C5114C" w:rsidP="002117DC" w14:paraId="64F87261"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2A48D83E" w14:textId="77777777">
      <w:pPr>
        <w:pStyle w:val="NormalBold"/>
      </w:pPr>
      <w:r w:rsidRPr="00C5114C">
        <w:rPr>
          <w:rStyle w:val="HideTWBExt"/>
          <w:b w:val="0"/>
        </w:rPr>
        <w:t>&lt;/RepeatBlock-By&gt;</w:t>
      </w:r>
    </w:p>
    <w:p w:rsidR="002117DC" w:rsidRPr="00C5114C" w:rsidP="002117DC" w14:paraId="479C96A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D4CF749" w14:textId="77777777">
      <w:pPr>
        <w:pStyle w:val="NormalBold"/>
      </w:pPr>
      <w:r w:rsidRPr="00C5114C">
        <w:rPr>
          <w:rStyle w:val="HideTWBExt"/>
          <w:b w:val="0"/>
        </w:rPr>
        <w:t>&lt;Article&gt;</w:t>
      </w:r>
      <w:r w:rsidRPr="00C5114C">
        <w:t>Artikel 1 – stycke 1 – led 57 – led c</w:t>
      </w:r>
      <w:r w:rsidRPr="00C5114C">
        <w:rPr>
          <w:rStyle w:val="HideTWBExt"/>
          <w:b w:val="0"/>
        </w:rPr>
        <w:t>&lt;/Article&gt;</w:t>
      </w:r>
    </w:p>
    <w:p w:rsidR="002117DC" w:rsidRPr="00C5114C" w:rsidP="002117DC" w14:paraId="6CB78B33" w14:textId="77777777">
      <w:r w:rsidRPr="00C5114C">
        <w:rPr>
          <w:rStyle w:val="HideTWBExt"/>
        </w:rPr>
        <w:t>&lt;DocAmend2&gt;</w:t>
      </w:r>
      <w:r w:rsidRPr="00C5114C">
        <w:t>Direktiv (EU) 2016/2341</w:t>
      </w:r>
      <w:r w:rsidRPr="00C5114C">
        <w:rPr>
          <w:rStyle w:val="HideTWBExt"/>
        </w:rPr>
        <w:t>&lt;/DocAmend2&gt;</w:t>
      </w:r>
    </w:p>
    <w:p w:rsidR="002117DC" w:rsidRPr="00C5114C" w:rsidP="002117DC" w14:paraId="58642201" w14:textId="77777777">
      <w:r w:rsidRPr="00C5114C">
        <w:rPr>
          <w:rStyle w:val="HideTWBExt"/>
        </w:rPr>
        <w:t>&lt;Article2&gt;</w:t>
      </w:r>
      <w:r w:rsidRPr="00C5114C">
        <w:t>Artikel 51 – punkt 4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72637"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14797195" w14:textId="77777777"/>
        </w:tc>
      </w:tr>
      <w:tr w14:paraId="7F385A4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751D19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8E25DE1" w14:textId="77777777">
            <w:pPr>
              <w:pStyle w:val="AmColumnHeading"/>
            </w:pPr>
            <w:r w:rsidRPr="00C5114C">
              <w:t>Ändringsförslag</w:t>
            </w:r>
          </w:p>
        </w:tc>
      </w:tr>
      <w:tr w14:paraId="63DB1F6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FEC31F5" w14:textId="77777777">
            <w:pPr>
              <w:pStyle w:val="Normal6a"/>
            </w:pPr>
            <w:r w:rsidRPr="00C5114C">
              <w:t>Medlemsstaterna ska säkerställa att de behöriga myndigheterna på en enda offentlig webbplats offentliggör tydlig, jämförbar och lättillgänglig information om de totala årliga kostnaderna, den historiska avkastningen och riskprofiler för alla pensionsplaner som förvaltas av tjänstepensionsinstitut.</w:t>
            </w:r>
          </w:p>
        </w:tc>
        <w:tc>
          <w:tcPr>
            <w:tcW w:w="4876" w:type="dxa"/>
            <w:tcBorders>
              <w:top w:val="nil"/>
              <w:left w:val="nil"/>
              <w:bottom w:val="nil"/>
              <w:right w:val="nil"/>
            </w:tcBorders>
          </w:tcPr>
          <w:p w:rsidR="002117DC" w:rsidRPr="00C5114C" w:rsidP="00281717" w14:paraId="134547AB" w14:textId="77777777">
            <w:pPr>
              <w:pStyle w:val="Normal6a"/>
            </w:pPr>
            <w:r w:rsidRPr="00C5114C">
              <w:t>Medlemsstaterna ska säkerställa att de behöriga myndigheterna på en enda offentlig webbplats offentliggör tydlig, jämförbar och lättillgänglig information om de totala årliga kostnaderna, den historiska avkastningen och riskprofiler för alla pensionsplaner som förvaltas av tjänstepensionsinstitut</w:t>
            </w:r>
            <w:r w:rsidRPr="00C5114C">
              <w:rPr>
                <w:b/>
                <w:i/>
              </w:rPr>
              <w:t>, där medlemmarna och förmånstagarna bär investeringsriskerna</w:t>
            </w:r>
            <w:r w:rsidRPr="00C5114C">
              <w:t xml:space="preserve">. </w:t>
            </w:r>
            <w:r w:rsidRPr="00C5114C">
              <w:rPr>
                <w:b/>
                <w:i/>
              </w:rPr>
              <w:t>Vid presentationen av denna information ska vederbörlig hänsyn tas till garantier, täckning mot biometriska risker och finansieringsskyldigheter för uppdragsgivande företag, för att undvika missvisande jämförelser mellan olika planer.</w:t>
            </w:r>
          </w:p>
        </w:tc>
      </w:tr>
    </w:tbl>
    <w:p w:rsidR="002117DC" w:rsidRPr="00C5114C" w:rsidP="002117DC" w14:paraId="685143D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0A414CE"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01BECED3" w14:textId="77777777">
      <w:pPr>
        <w:pStyle w:val="AmJustText"/>
      </w:pPr>
      <w:r w:rsidRPr="00C5114C">
        <w:t>Offentliga jämförelser av direkta kostnader och avkastning är endast meningsfulla när medlemmarna bär investeringsrisken och kan agera utifrån informationen. Om den tillämpas urskillningslöst på förmånsbestämda system och garantisystem ger den upphov till vilseledande rangordningar som bortser från garantier och biometriska täcknings- och sponsorfinansieringsskyldigheter, och riskerar att bestraffa just de system som erbjuder det starkaste medlemsskyddet.</w:t>
      </w:r>
    </w:p>
    <w:p w:rsidR="002117DC" w:rsidRPr="00C5114C" w:rsidP="002117DC" w14:paraId="101119AC" w14:textId="77777777">
      <w:r w:rsidRPr="00C5114C">
        <w:rPr>
          <w:rStyle w:val="HideTWBExt"/>
        </w:rPr>
        <w:t>&lt;/Amend&gt;</w:t>
      </w:r>
    </w:p>
    <w:p w:rsidR="002117DC" w:rsidRPr="00C5114C" w:rsidP="002117DC" w14:paraId="3685295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574</w:t>
      </w:r>
      <w:r w:rsidRPr="00C5114C">
        <w:rPr>
          <w:rStyle w:val="HideTWBExt"/>
          <w:b w:val="0"/>
        </w:rPr>
        <w:t>&lt;/NumAm&gt;</w:t>
      </w:r>
    </w:p>
    <w:p w:rsidR="002117DC" w:rsidRPr="00C5114C" w:rsidP="002117DC" w14:paraId="2D8FB27E"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7CBF54FA" w14:textId="77777777">
      <w:pPr>
        <w:pStyle w:val="NormalBold"/>
      </w:pPr>
      <w:r w:rsidRPr="00C5114C">
        <w:rPr>
          <w:rStyle w:val="HideTWBExt"/>
          <w:b w:val="0"/>
        </w:rPr>
        <w:t>&lt;/RepeatBlock-By&gt;</w:t>
      </w:r>
    </w:p>
    <w:p w:rsidR="002117DC" w:rsidRPr="00C5114C" w:rsidP="002117DC" w14:paraId="532BE66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6336A6A" w14:textId="77777777">
      <w:pPr>
        <w:pStyle w:val="NormalBold"/>
      </w:pPr>
      <w:r w:rsidRPr="00C5114C">
        <w:rPr>
          <w:rStyle w:val="HideTWBExt"/>
          <w:b w:val="0"/>
        </w:rPr>
        <w:t>&lt;Article&gt;</w:t>
      </w:r>
      <w:r w:rsidRPr="00C5114C">
        <w:t>Artikel 1 – stycke 1 – led 57 – led c</w:t>
      </w:r>
      <w:r w:rsidRPr="00C5114C">
        <w:rPr>
          <w:rStyle w:val="HideTWBExt"/>
          <w:b w:val="0"/>
        </w:rPr>
        <w:t>&lt;/Article&gt;</w:t>
      </w:r>
    </w:p>
    <w:p w:rsidR="002117DC" w:rsidRPr="00C5114C" w:rsidP="002117DC" w14:paraId="0D8652A8" w14:textId="77777777">
      <w:r w:rsidRPr="00C5114C">
        <w:rPr>
          <w:rStyle w:val="HideTWBExt"/>
        </w:rPr>
        <w:t>&lt;DocAmend2&gt;</w:t>
      </w:r>
      <w:r w:rsidRPr="00C5114C">
        <w:t>Direktiv (EU) 2016/2341</w:t>
      </w:r>
      <w:r w:rsidRPr="00C5114C">
        <w:rPr>
          <w:rStyle w:val="HideTWBExt"/>
        </w:rPr>
        <w:t>&lt;/DocAmend2&gt;</w:t>
      </w:r>
    </w:p>
    <w:p w:rsidR="002117DC" w:rsidRPr="00C5114C" w:rsidP="002117DC" w14:paraId="751DAAF4" w14:textId="77777777">
      <w:r w:rsidRPr="00C5114C">
        <w:rPr>
          <w:rStyle w:val="HideTWBExt"/>
        </w:rPr>
        <w:t>&lt;Article2&gt;</w:t>
      </w:r>
      <w:r w:rsidRPr="00C5114C">
        <w:t>Artikel 51 – punkt 4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5E24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E344E20" w14:textId="77777777"/>
        </w:tc>
      </w:tr>
      <w:tr w14:paraId="2BCBD8C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1E7015C"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62BDD0C" w14:textId="77777777">
            <w:pPr>
              <w:pStyle w:val="AmColumnHeading"/>
            </w:pPr>
            <w:r w:rsidRPr="00C5114C">
              <w:t>Ändringsförslag</w:t>
            </w:r>
          </w:p>
        </w:tc>
      </w:tr>
      <w:tr w14:paraId="73610F66"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648E6DF" w14:textId="77777777">
            <w:pPr>
              <w:pStyle w:val="Normal6a"/>
            </w:pPr>
            <w:r w:rsidRPr="00C5114C">
              <w:t>Medlemsstaterna ska säkerställa att de behöriga myndigheterna på en enda offentlig webbplats offentliggör tydlig, jämförbar och lättillgänglig information om de totala årliga kostnaderna, den historiska avkastningen och riskprofiler för alla pensionsplaner som förvaltas av tjänstepensionsinstitut.</w:t>
            </w:r>
          </w:p>
        </w:tc>
        <w:tc>
          <w:tcPr>
            <w:tcW w:w="4876" w:type="dxa"/>
            <w:tcBorders>
              <w:top w:val="nil"/>
              <w:left w:val="nil"/>
              <w:bottom w:val="nil"/>
              <w:right w:val="nil"/>
            </w:tcBorders>
          </w:tcPr>
          <w:p w:rsidR="002117DC" w:rsidRPr="00C5114C" w:rsidP="00281717" w14:paraId="75CDCDE7" w14:textId="77777777">
            <w:pPr>
              <w:pStyle w:val="Normal6a"/>
            </w:pPr>
            <w:r w:rsidRPr="00C5114C">
              <w:t>Medlemsstaterna ska säkerställa att de behöriga myndigheterna på en enda offentlig webbplats offentliggör tydlig, jämförbar och lättillgänglig information om de totala årliga kostnaderna, den historiska avkastningen och riskprofiler för alla pensionsplaner som förvaltas av tjänstepensionsinstitut</w:t>
            </w:r>
            <w:r w:rsidRPr="00C5114C">
              <w:rPr>
                <w:b/>
                <w:i/>
              </w:rPr>
              <w:t>, samtidigt som de tillhandahåller tillräcklig vägledning så att medlemmar och förmånstagare kan förstå den offentliggjorda informationen på ett korrekt sätt och undvika feltolkningar</w:t>
            </w:r>
            <w:r w:rsidRPr="00C5114C">
              <w:t>.</w:t>
            </w:r>
          </w:p>
        </w:tc>
      </w:tr>
    </w:tbl>
    <w:p w:rsidR="002117DC" w:rsidRPr="00C5114C" w:rsidP="002117DC" w14:paraId="6D98BF4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7EDFC8E" w14:textId="77777777">
      <w:r w:rsidRPr="00C5114C">
        <w:rPr>
          <w:rStyle w:val="HideTWBExt"/>
        </w:rPr>
        <w:t>&lt;/Amend&gt;</w:t>
      </w:r>
    </w:p>
    <w:p w:rsidR="002117DC" w:rsidRPr="00C5114C" w:rsidP="002117DC" w14:paraId="2B8EBA33"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575</w:t>
      </w:r>
      <w:r w:rsidRPr="00C5114C">
        <w:rPr>
          <w:rStyle w:val="HideTWBExt"/>
          <w:b w:val="0"/>
        </w:rPr>
        <w:t>&lt;/NumAm&gt;</w:t>
      </w:r>
    </w:p>
    <w:p w:rsidR="002117DC" w:rsidRPr="00C5114C" w:rsidP="002117DC" w14:paraId="1D8A0E0C" w14:textId="77777777">
      <w:pPr>
        <w:pStyle w:val="NormalBold"/>
      </w:pPr>
      <w:r w:rsidRPr="00C5114C">
        <w:rPr>
          <w:rStyle w:val="HideTWBExt"/>
          <w:b w:val="0"/>
        </w:rPr>
        <w:t>&lt;RepeatBlock-By&gt;&lt;Members&gt;</w:t>
      </w:r>
      <w:r w:rsidRPr="00C5114C">
        <w:t>Anouk Van Brug, Engin Eroglu, Stéphanie Yon-Courtin</w:t>
      </w:r>
      <w:r w:rsidRPr="00C5114C">
        <w:rPr>
          <w:rStyle w:val="HideTWBExt"/>
          <w:b w:val="0"/>
        </w:rPr>
        <w:t>&lt;/Members&gt;</w:t>
      </w:r>
    </w:p>
    <w:p w:rsidR="002117DC" w:rsidRPr="00C5114C" w:rsidP="002117DC" w14:paraId="54499BD4" w14:textId="77777777">
      <w:pPr>
        <w:pStyle w:val="NormalBold"/>
      </w:pPr>
      <w:r w:rsidRPr="00C5114C">
        <w:rPr>
          <w:rStyle w:val="HideTWBExt"/>
          <w:b w:val="0"/>
        </w:rPr>
        <w:t>&lt;/RepeatBlock-By&gt;</w:t>
      </w:r>
    </w:p>
    <w:p w:rsidR="002117DC" w:rsidRPr="00C5114C" w:rsidP="002117DC" w14:paraId="26EBFA1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5E54726" w14:textId="77777777">
      <w:pPr>
        <w:pStyle w:val="NormalBold"/>
      </w:pPr>
      <w:r w:rsidRPr="00C5114C">
        <w:rPr>
          <w:rStyle w:val="HideTWBExt"/>
          <w:b w:val="0"/>
        </w:rPr>
        <w:t>&lt;Article&gt;</w:t>
      </w:r>
      <w:r w:rsidRPr="00C5114C">
        <w:t>Artikel 1 – stycke 1 – led 57 – led c</w:t>
      </w:r>
      <w:r w:rsidRPr="00C5114C">
        <w:rPr>
          <w:rStyle w:val="HideTWBExt"/>
          <w:b w:val="0"/>
        </w:rPr>
        <w:t>&lt;/Article&gt;</w:t>
      </w:r>
    </w:p>
    <w:p w:rsidR="002117DC" w:rsidRPr="00C5114C" w:rsidP="002117DC" w14:paraId="07E76901" w14:textId="77777777">
      <w:r w:rsidRPr="00C5114C">
        <w:rPr>
          <w:rStyle w:val="HideTWBExt"/>
        </w:rPr>
        <w:t>&lt;DocAmend2&gt;</w:t>
      </w:r>
      <w:r w:rsidRPr="00C5114C">
        <w:t>Direktiv (EU) 2016/2341</w:t>
      </w:r>
      <w:r w:rsidRPr="00C5114C">
        <w:rPr>
          <w:rStyle w:val="HideTWBExt"/>
        </w:rPr>
        <w:t>&lt;/DocAmend2&gt;</w:t>
      </w:r>
    </w:p>
    <w:p w:rsidR="002117DC" w:rsidRPr="00C5114C" w:rsidP="002117DC" w14:paraId="53B409ED" w14:textId="77777777">
      <w:r w:rsidRPr="00C5114C">
        <w:rPr>
          <w:rStyle w:val="HideTWBExt"/>
        </w:rPr>
        <w:t>&lt;Article2&gt;</w:t>
      </w:r>
      <w:r w:rsidRPr="00C5114C">
        <w:t>Artikel 51 – punkt 4 – stycke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A968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CEDBCA3" w14:textId="77777777"/>
        </w:tc>
      </w:tr>
      <w:tr w14:paraId="3265743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F1C8BD0"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52C5FD7" w14:textId="77777777">
            <w:pPr>
              <w:pStyle w:val="AmColumnHeading"/>
            </w:pPr>
            <w:r w:rsidRPr="00C5114C">
              <w:t>Ändringsförslag</w:t>
            </w:r>
          </w:p>
        </w:tc>
      </w:tr>
      <w:tr w14:paraId="28B74BB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927B219" w14:textId="77777777">
            <w:pPr>
              <w:pStyle w:val="Normal6a"/>
            </w:pPr>
            <w:r w:rsidRPr="00C5114C">
              <w:t>Medlemsstaterna ska säkerställa att de behöriga myndigheterna på en enda offentlig webbplats offentliggör tydlig, jämförbar och lättillgänglig information om de totala årliga kostnaderna, den historiska avkastningen och riskprofiler för alla pensionsplaner som förvaltas av tjänstepensionsinstitut.</w:t>
            </w:r>
          </w:p>
        </w:tc>
        <w:tc>
          <w:tcPr>
            <w:tcW w:w="4876" w:type="dxa"/>
            <w:tcBorders>
              <w:top w:val="nil"/>
              <w:left w:val="nil"/>
              <w:bottom w:val="nil"/>
              <w:right w:val="nil"/>
            </w:tcBorders>
          </w:tcPr>
          <w:p w:rsidR="002117DC" w:rsidRPr="00C5114C" w:rsidP="00281717" w14:paraId="02E866AA" w14:textId="77777777">
            <w:pPr>
              <w:pStyle w:val="Normal6a"/>
            </w:pPr>
            <w:r w:rsidRPr="00C5114C">
              <w:t xml:space="preserve">Medlemsstaterna ska säkerställa att de behöriga myndigheterna på en enda offentlig webbplats offentliggör tydlig, jämförbar och lättillgänglig information om de totala årliga kostnaderna, den historiska avkastningen och riskprofiler för alla pensionsplaner som förvaltas av tjänstepensionsinstitut </w:t>
            </w:r>
            <w:r w:rsidRPr="00C5114C">
              <w:rPr>
                <w:b/>
                <w:i/>
              </w:rPr>
              <w:t>som är verksamma på en konkurrensutsatt marknad och saknar kollektiv riskdelning</w:t>
            </w:r>
            <w:r w:rsidRPr="00C5114C">
              <w:t>.</w:t>
            </w:r>
          </w:p>
        </w:tc>
      </w:tr>
    </w:tbl>
    <w:p w:rsidR="002117DC" w:rsidRPr="00C5114C" w:rsidP="002117DC" w14:paraId="1AE0A206"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6B471EF"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4383A8AD" w14:textId="77777777">
      <w:pPr>
        <w:pStyle w:val="AmJustText"/>
      </w:pPr>
      <w:r w:rsidRPr="00C5114C">
        <w:t>Alternativt kan denna punkt utgå.</w:t>
      </w:r>
    </w:p>
    <w:p w:rsidR="002117DC" w:rsidRPr="00C5114C" w:rsidP="002117DC" w14:paraId="2CEAE04C" w14:textId="77777777">
      <w:r w:rsidRPr="00C5114C">
        <w:rPr>
          <w:rStyle w:val="HideTWBExt"/>
        </w:rPr>
        <w:t>&lt;/Amend&gt;</w:t>
      </w:r>
    </w:p>
    <w:p w:rsidR="002117DC" w:rsidRPr="00C5114C" w:rsidP="002117DC" w14:paraId="0F57D0AA"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576</w:t>
      </w:r>
      <w:r w:rsidRPr="00C5114C">
        <w:rPr>
          <w:rStyle w:val="HideTWBExt"/>
          <w:b w:val="0"/>
        </w:rPr>
        <w:t>&lt;/NumAm&gt;</w:t>
      </w:r>
    </w:p>
    <w:p w:rsidR="002117DC" w:rsidRPr="00C5114C" w:rsidP="002117DC" w14:paraId="36ECCD58"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358E7CAA" w14:textId="77777777">
      <w:pPr>
        <w:pStyle w:val="NormalBold"/>
      </w:pPr>
      <w:r w:rsidRPr="00C5114C">
        <w:rPr>
          <w:rStyle w:val="HideTWBExt"/>
          <w:b w:val="0"/>
        </w:rPr>
        <w:t>&lt;/RepeatBlock-By&gt;</w:t>
      </w:r>
    </w:p>
    <w:p w:rsidR="002117DC" w:rsidRPr="00C5114C" w:rsidP="002117DC" w14:paraId="36515B7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A2F295D" w14:textId="77777777">
      <w:pPr>
        <w:pStyle w:val="NormalBold"/>
      </w:pPr>
      <w:r w:rsidRPr="00C5114C">
        <w:rPr>
          <w:rStyle w:val="HideTWBExt"/>
          <w:b w:val="0"/>
        </w:rPr>
        <w:t>&lt;Article&gt;</w:t>
      </w:r>
      <w:r w:rsidRPr="00C5114C">
        <w:t>Artikel 1 – stycke 1 – led 57 – led c</w:t>
      </w:r>
      <w:r w:rsidRPr="00C5114C">
        <w:rPr>
          <w:rStyle w:val="HideTWBExt"/>
          <w:b w:val="0"/>
        </w:rPr>
        <w:t>&lt;/Article&gt;</w:t>
      </w:r>
    </w:p>
    <w:p w:rsidR="002117DC" w:rsidRPr="00C5114C" w:rsidP="002117DC" w14:paraId="2E52D105" w14:textId="77777777">
      <w:r w:rsidRPr="00C5114C">
        <w:rPr>
          <w:rStyle w:val="HideTWBExt"/>
        </w:rPr>
        <w:t>&lt;DocAmend2&gt;</w:t>
      </w:r>
      <w:r w:rsidRPr="00C5114C">
        <w:t>Direktiv (EU) 2016/2341</w:t>
      </w:r>
      <w:r w:rsidRPr="00C5114C">
        <w:rPr>
          <w:rStyle w:val="HideTWBExt"/>
        </w:rPr>
        <w:t>&lt;/DocAmend2&gt;</w:t>
      </w:r>
    </w:p>
    <w:p w:rsidR="002117DC" w:rsidRPr="00C5114C" w:rsidP="002117DC" w14:paraId="3A296670" w14:textId="77777777">
      <w:r w:rsidRPr="00C5114C">
        <w:rPr>
          <w:rStyle w:val="HideTWBExt"/>
        </w:rPr>
        <w:t>&lt;Article2&gt;</w:t>
      </w:r>
      <w:r w:rsidRPr="00C5114C">
        <w:t>Artikel 51 – punkt 4 – stycke 2 – led b</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B71C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14BA450" w14:textId="77777777"/>
        </w:tc>
      </w:tr>
      <w:tr w14:paraId="471C9CC4"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C7965B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83F1530" w14:textId="77777777">
            <w:pPr>
              <w:pStyle w:val="AmColumnHeading"/>
            </w:pPr>
            <w:r w:rsidRPr="00C5114C">
              <w:t>Ändringsförslag</w:t>
            </w:r>
          </w:p>
        </w:tc>
      </w:tr>
      <w:tr w14:paraId="4824370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FB6EC3D" w14:textId="77777777">
            <w:pPr>
              <w:pStyle w:val="Normal6a"/>
            </w:pPr>
            <w:r w:rsidRPr="00C5114C">
              <w:t>b)</w:t>
            </w:r>
            <w:r w:rsidRPr="00C5114C">
              <w:tab/>
              <w:t xml:space="preserve">totala kostnader och avgifter som rapporterats till nationella behöriga myndigheter i enlighet med artikel 50.7, uttryckta som en enda årlig procentandel av de totala </w:t>
            </w:r>
            <w:r w:rsidRPr="00C5114C">
              <w:rPr>
                <w:b/>
                <w:i/>
              </w:rPr>
              <w:t>inbetalningarna under de föregående tolv månaderna</w:t>
            </w:r>
            <w:r w:rsidRPr="00C5114C">
              <w:t>, och</w:t>
            </w:r>
          </w:p>
        </w:tc>
        <w:tc>
          <w:tcPr>
            <w:tcW w:w="4876" w:type="dxa"/>
            <w:tcBorders>
              <w:top w:val="nil"/>
              <w:left w:val="nil"/>
              <w:bottom w:val="nil"/>
              <w:right w:val="nil"/>
            </w:tcBorders>
          </w:tcPr>
          <w:p w:rsidR="002117DC" w:rsidRPr="00C5114C" w:rsidP="00281717" w14:paraId="17919C41" w14:textId="77777777">
            <w:pPr>
              <w:pStyle w:val="Normal6a"/>
            </w:pPr>
            <w:r w:rsidRPr="00C5114C">
              <w:t>b)</w:t>
            </w:r>
            <w:r w:rsidRPr="00C5114C">
              <w:tab/>
              <w:t xml:space="preserve">totala kostnader och avgifter som rapporterats till nationella behöriga myndigheter i enlighet med artikel 50.7, uttryckta som en enda årlig procentandel av de totala </w:t>
            </w:r>
            <w:r w:rsidRPr="00C5114C">
              <w:rPr>
                <w:b/>
                <w:i/>
              </w:rPr>
              <w:t>förvaltade tillgångarna</w:t>
            </w:r>
            <w:r w:rsidRPr="00C5114C">
              <w:t>, och</w:t>
            </w:r>
          </w:p>
        </w:tc>
      </w:tr>
    </w:tbl>
    <w:p w:rsidR="002117DC" w:rsidRPr="00C5114C" w:rsidP="002117DC" w14:paraId="305F604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5FD7D1A" w14:textId="77777777">
      <w:r w:rsidRPr="00C5114C">
        <w:rPr>
          <w:rStyle w:val="HideTWBExt"/>
        </w:rPr>
        <w:t>&lt;/Amend&gt;</w:t>
      </w:r>
    </w:p>
    <w:p w:rsidR="002117DC" w:rsidRPr="00C5114C" w:rsidP="002117DC" w14:paraId="3491257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577</w:t>
      </w:r>
      <w:r w:rsidRPr="00C5114C">
        <w:rPr>
          <w:rStyle w:val="HideTWBExt"/>
          <w:b w:val="0"/>
        </w:rPr>
        <w:t>&lt;/NumAm&gt;</w:t>
      </w:r>
    </w:p>
    <w:p w:rsidR="002117DC" w:rsidRPr="00C5114C" w:rsidP="002117DC" w14:paraId="3F565A7C"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6EDA193E" w14:textId="77777777">
      <w:pPr>
        <w:pStyle w:val="NormalBold"/>
      </w:pPr>
      <w:r w:rsidRPr="00C5114C">
        <w:rPr>
          <w:rStyle w:val="HideTWBExt"/>
          <w:b w:val="0"/>
        </w:rPr>
        <w:t>&lt;/RepeatBlock-By&gt;</w:t>
      </w:r>
    </w:p>
    <w:p w:rsidR="002117DC" w:rsidRPr="00C5114C" w:rsidP="002117DC" w14:paraId="4007435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1AEC541" w14:textId="77777777">
      <w:pPr>
        <w:pStyle w:val="NormalBold"/>
      </w:pPr>
      <w:r w:rsidRPr="00C5114C">
        <w:rPr>
          <w:rStyle w:val="HideTWBExt"/>
          <w:b w:val="0"/>
        </w:rPr>
        <w:t>&lt;Article&gt;</w:t>
      </w:r>
      <w:r w:rsidRPr="00C5114C">
        <w:t>Artikel 1 – stycke 1 – led 57 – led c</w:t>
      </w:r>
      <w:r w:rsidRPr="00C5114C">
        <w:rPr>
          <w:rStyle w:val="HideTWBExt"/>
          <w:b w:val="0"/>
        </w:rPr>
        <w:t>&lt;/Article&gt;</w:t>
      </w:r>
    </w:p>
    <w:p w:rsidR="002117DC" w:rsidRPr="00C5114C" w:rsidP="002117DC" w14:paraId="58D2435A" w14:textId="77777777">
      <w:r w:rsidRPr="00C5114C">
        <w:rPr>
          <w:rStyle w:val="HideTWBExt"/>
        </w:rPr>
        <w:t>&lt;DocAmend2&gt;</w:t>
      </w:r>
      <w:r w:rsidRPr="00C5114C">
        <w:t>Direktiv (EU) 2016/2341</w:t>
      </w:r>
      <w:r w:rsidRPr="00C5114C">
        <w:rPr>
          <w:rStyle w:val="HideTWBExt"/>
        </w:rPr>
        <w:t>&lt;/DocAmend2&gt;</w:t>
      </w:r>
    </w:p>
    <w:p w:rsidR="002117DC" w:rsidRPr="00C5114C" w:rsidP="002117DC" w14:paraId="156EAD8A" w14:textId="77777777">
      <w:r w:rsidRPr="00C5114C">
        <w:rPr>
          <w:rStyle w:val="HideTWBExt"/>
        </w:rPr>
        <w:t>&lt;Article2&gt;</w:t>
      </w:r>
      <w:r w:rsidRPr="00C5114C">
        <w:t>Artikel 51 – punkt 4 – stycke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0FF27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2043271" w14:textId="77777777"/>
        </w:tc>
      </w:tr>
      <w:tr w14:paraId="386138D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CD4A74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5221A8B" w14:textId="77777777">
            <w:pPr>
              <w:pStyle w:val="AmColumnHeading"/>
            </w:pPr>
            <w:r w:rsidRPr="00C5114C">
              <w:t>Ändringsförslag</w:t>
            </w:r>
          </w:p>
        </w:tc>
      </w:tr>
      <w:tr w14:paraId="133F535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4CE4AC7" w14:textId="77777777">
            <w:pPr>
              <w:pStyle w:val="Normal6a"/>
            </w:pPr>
            <w:r w:rsidRPr="00C5114C">
              <w:t>De behöriga myndigheterna ska kontrollera informationens riktighet och aktualitet och säkerställa att den offentliggörs utan dröjsmål när en sådan kontroll har slutförts.”</w:t>
            </w:r>
          </w:p>
        </w:tc>
        <w:tc>
          <w:tcPr>
            <w:tcW w:w="4876" w:type="dxa"/>
            <w:tcBorders>
              <w:top w:val="nil"/>
              <w:left w:val="nil"/>
              <w:bottom w:val="nil"/>
              <w:right w:val="nil"/>
            </w:tcBorders>
          </w:tcPr>
          <w:p w:rsidR="002117DC" w:rsidRPr="00C5114C" w:rsidP="00281717" w14:paraId="79177062" w14:textId="77777777">
            <w:pPr>
              <w:pStyle w:val="Normal6a"/>
            </w:pPr>
            <w:r w:rsidRPr="00C5114C">
              <w:t>De behöriga myndigheterna ska kontrollera informationens riktighet och aktualitet och säkerställa att den offentliggörs utan dröjsmål när en sådan kontroll har slutförts.”</w:t>
            </w:r>
          </w:p>
        </w:tc>
      </w:tr>
      <w:tr w14:paraId="22D772D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F6E090C" w14:textId="77777777">
            <w:pPr>
              <w:pStyle w:val="Normal6a"/>
            </w:pPr>
          </w:p>
        </w:tc>
        <w:tc>
          <w:tcPr>
            <w:tcW w:w="4876" w:type="dxa"/>
            <w:tcBorders>
              <w:top w:val="nil"/>
              <w:left w:val="nil"/>
              <w:bottom w:val="nil"/>
              <w:right w:val="nil"/>
            </w:tcBorders>
          </w:tcPr>
          <w:p w:rsidR="002117DC" w:rsidRPr="00C5114C" w:rsidP="00281717" w14:paraId="3B5E11A3" w14:textId="77777777">
            <w:pPr>
              <w:pStyle w:val="Normal6a"/>
            </w:pPr>
            <w:r w:rsidRPr="00C5114C">
              <w:rPr>
                <w:b/>
                <w:i/>
              </w:rPr>
              <w:t>Medlemsstaterna får föreskriva att kraven i denna punkt uppfylls genom befintliga nationella öppenhetsramar eller andra behöriga organ, förutsatt att de säkerställer tydlig, jämförbar och lättillgänglig information och undviker onödigt dubbelarbete.</w:t>
            </w:r>
          </w:p>
        </w:tc>
      </w:tr>
    </w:tbl>
    <w:p w:rsidR="002117DC" w:rsidRPr="00C5114C" w:rsidP="002117DC" w14:paraId="3E5E10D4"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9B8639E"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71D26CA0" w14:textId="77777777">
      <w:pPr>
        <w:pStyle w:val="AmJustText"/>
      </w:pPr>
      <w:r w:rsidRPr="00C5114C">
        <w:t>I tjänstepensionsplaner där planerna är kopplade till sysselsättning, sektorer eller kollektivavtal kan medlemmarna ha begränsade möjligheter att välja eller byta plan. Insynskraven bör därför undvika att skapa vilseledande produktjämförelser och bör ta hänsyn till befintliga nationella ramar som redan tillhandahåller relevant och tillgänglig information.</w:t>
      </w:r>
    </w:p>
    <w:p w:rsidR="002117DC" w:rsidRPr="00C5114C" w:rsidP="002117DC" w14:paraId="309E3A3A" w14:textId="77777777">
      <w:r w:rsidRPr="00C5114C">
        <w:rPr>
          <w:rStyle w:val="HideTWBExt"/>
        </w:rPr>
        <w:t>&lt;/Amend&gt;</w:t>
      </w:r>
    </w:p>
    <w:p w:rsidR="002117DC" w:rsidRPr="00C5114C" w:rsidP="002117DC" w14:paraId="0D43BB7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578</w:t>
      </w:r>
      <w:r w:rsidRPr="00C5114C">
        <w:rPr>
          <w:rStyle w:val="HideTWBExt"/>
          <w:b w:val="0"/>
        </w:rPr>
        <w:t>&lt;/NumAm&gt;</w:t>
      </w:r>
    </w:p>
    <w:p w:rsidR="002117DC" w:rsidRPr="00C5114C" w:rsidP="002117DC" w14:paraId="7A7B48F3"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66AA7D20" w14:textId="77777777">
      <w:pPr>
        <w:pStyle w:val="NormalBold"/>
      </w:pPr>
      <w:r w:rsidRPr="00C5114C">
        <w:rPr>
          <w:rStyle w:val="HideTWBExt"/>
          <w:b w:val="0"/>
        </w:rPr>
        <w:t>&lt;/RepeatBlock-By&gt;</w:t>
      </w:r>
    </w:p>
    <w:p w:rsidR="002117DC" w:rsidRPr="00C5114C" w:rsidP="002117DC" w14:paraId="358F0F5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C4D3B5A" w14:textId="77777777">
      <w:pPr>
        <w:pStyle w:val="NormalBold"/>
      </w:pPr>
      <w:r w:rsidRPr="00C5114C">
        <w:rPr>
          <w:rStyle w:val="HideTWBExt"/>
          <w:b w:val="0"/>
        </w:rPr>
        <w:t>&lt;Article&gt;</w:t>
      </w:r>
      <w:r w:rsidRPr="00C5114C">
        <w:t>Artikel 1 – stycke 1 – led 58</w:t>
      </w:r>
      <w:r w:rsidRPr="00C5114C">
        <w:rPr>
          <w:rStyle w:val="HideTWBExt"/>
          <w:b w:val="0"/>
        </w:rPr>
        <w:t>&lt;/Article&gt;</w:t>
      </w:r>
    </w:p>
    <w:p w:rsidR="002117DC" w:rsidRPr="00C5114C" w:rsidP="002117DC" w14:paraId="49EAB9FF" w14:textId="77777777">
      <w:r w:rsidRPr="00C5114C">
        <w:rPr>
          <w:rStyle w:val="HideTWBExt"/>
        </w:rPr>
        <w:t>&lt;DocAmend2&gt;</w:t>
      </w:r>
      <w:r w:rsidRPr="00C5114C">
        <w:t>Direktiv (EU) 2016/2341</w:t>
      </w:r>
      <w:r w:rsidRPr="00C5114C">
        <w:rPr>
          <w:rStyle w:val="HideTWBExt"/>
        </w:rPr>
        <w:t>&lt;/DocAmend2&gt;</w:t>
      </w:r>
    </w:p>
    <w:p w:rsidR="002117DC" w:rsidRPr="00C5114C" w:rsidP="002117DC" w14:paraId="4CEE3E5B" w14:textId="77777777">
      <w:r w:rsidRPr="00C5114C">
        <w:rPr>
          <w:rStyle w:val="HideTWBExt"/>
        </w:rPr>
        <w:t>&lt;Article2&gt;</w:t>
      </w:r>
      <w:r w:rsidRPr="00C5114C">
        <w:t>Artikel 55a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8E00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ADB1747" w14:textId="77777777"/>
        </w:tc>
      </w:tr>
      <w:tr w14:paraId="4280BE7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F5823D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364F110" w14:textId="77777777">
            <w:pPr>
              <w:pStyle w:val="AmColumnHeading"/>
            </w:pPr>
            <w:r w:rsidRPr="00C5114C">
              <w:t>Ändringsförslag</w:t>
            </w:r>
          </w:p>
        </w:tc>
      </w:tr>
      <w:tr w14:paraId="54E17C8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018ACC8" w14:textId="77777777">
            <w:pPr>
              <w:pStyle w:val="Normal6a"/>
            </w:pPr>
            <w:r w:rsidRPr="00C5114C">
              <w:rPr>
                <w:b/>
                <w:i/>
              </w:rPr>
              <w:t>(58)</w:t>
            </w:r>
            <w:r w:rsidRPr="00C5114C">
              <w:tab/>
            </w:r>
            <w:r w:rsidRPr="00C5114C">
              <w:rPr>
                <w:b/>
                <w:i/>
              </w:rPr>
              <w:t>Följande artikel ska införas som artikel 55a:</w:t>
            </w:r>
          </w:p>
        </w:tc>
        <w:tc>
          <w:tcPr>
            <w:tcW w:w="4876" w:type="dxa"/>
            <w:tcBorders>
              <w:top w:val="nil"/>
              <w:left w:val="nil"/>
              <w:bottom w:val="nil"/>
              <w:right w:val="nil"/>
            </w:tcBorders>
          </w:tcPr>
          <w:p w:rsidR="002117DC" w:rsidRPr="00C5114C" w:rsidP="00281717" w14:paraId="2DA959A9" w14:textId="77777777">
            <w:pPr>
              <w:pStyle w:val="Normal6a"/>
            </w:pPr>
            <w:r w:rsidRPr="00C5114C">
              <w:rPr>
                <w:b/>
                <w:i/>
              </w:rPr>
              <w:t>utgår</w:t>
            </w:r>
          </w:p>
        </w:tc>
      </w:tr>
      <w:tr w14:paraId="591FD75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973934C" w14:textId="77777777">
            <w:pPr>
              <w:pStyle w:val="Normal6a"/>
            </w:pPr>
            <w:r w:rsidRPr="00C5114C">
              <w:rPr>
                <w:b/>
                <w:i/>
              </w:rPr>
              <w:t>”Artikel 55a</w:t>
            </w:r>
          </w:p>
        </w:tc>
        <w:tc>
          <w:tcPr>
            <w:tcW w:w="4876" w:type="dxa"/>
            <w:tcBorders>
              <w:top w:val="nil"/>
              <w:left w:val="nil"/>
              <w:bottom w:val="nil"/>
              <w:right w:val="nil"/>
            </w:tcBorders>
          </w:tcPr>
          <w:p w:rsidR="002117DC" w:rsidRPr="00C5114C" w:rsidP="00281717" w14:paraId="11E6AA4C" w14:textId="77777777">
            <w:pPr>
              <w:pStyle w:val="Normal6a"/>
            </w:pPr>
          </w:p>
        </w:tc>
      </w:tr>
      <w:tr w14:paraId="1EAC745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595D5A4" w14:textId="77777777">
            <w:pPr>
              <w:pStyle w:val="Normal6a"/>
            </w:pPr>
            <w:r w:rsidRPr="00C5114C">
              <w:rPr>
                <w:b/>
                <w:i/>
              </w:rPr>
              <w:t>Samarbetsplattformar</w:t>
            </w:r>
          </w:p>
        </w:tc>
        <w:tc>
          <w:tcPr>
            <w:tcW w:w="4876" w:type="dxa"/>
            <w:tcBorders>
              <w:top w:val="nil"/>
              <w:left w:val="nil"/>
              <w:bottom w:val="nil"/>
              <w:right w:val="nil"/>
            </w:tcBorders>
          </w:tcPr>
          <w:p w:rsidR="002117DC" w:rsidRPr="00C5114C" w:rsidP="00281717" w14:paraId="5031B9A9" w14:textId="77777777">
            <w:pPr>
              <w:pStyle w:val="Normal6a"/>
            </w:pPr>
          </w:p>
        </w:tc>
      </w:tr>
      <w:tr w14:paraId="01E1D7D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8F90A2C" w14:textId="77777777">
            <w:pPr>
              <w:pStyle w:val="Normal6a"/>
            </w:pPr>
            <w:r w:rsidRPr="00C5114C">
              <w:rPr>
                <w:b/>
                <w:i/>
              </w:rPr>
              <w:t>1. Vid motiverade farhågor om negativ inverkan på medlemmarna och förmånstagarna får Eiopa, på eget initiativ eller på begäran av en eller flera av de berörda behöriga myndigheterna, inrätta och samordna en samarbetsplattform för att stärka informationsutbytet och öka samarbetet mellan de behöriga myndigheterna där ett tjänstepensionsinstitut bedriver, eller avser att bedriva, gränsöverskridande verksamhet om sådan verksamhet är relevant när det gäller värdmedlemsstatens marknad.</w:t>
            </w:r>
          </w:p>
        </w:tc>
        <w:tc>
          <w:tcPr>
            <w:tcW w:w="4876" w:type="dxa"/>
            <w:tcBorders>
              <w:top w:val="nil"/>
              <w:left w:val="nil"/>
              <w:bottom w:val="nil"/>
              <w:right w:val="nil"/>
            </w:tcBorders>
          </w:tcPr>
          <w:p w:rsidR="002117DC" w:rsidRPr="00C5114C" w:rsidP="00281717" w14:paraId="65081386" w14:textId="77777777">
            <w:pPr>
              <w:pStyle w:val="Normal6a"/>
            </w:pPr>
          </w:p>
        </w:tc>
      </w:tr>
      <w:tr w14:paraId="6D431C7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0223CFA" w14:textId="77777777">
            <w:pPr>
              <w:pStyle w:val="Normal6a"/>
            </w:pPr>
            <w:r w:rsidRPr="00C5114C">
              <w:rPr>
                <w:b/>
                <w:i/>
              </w:rPr>
              <w:t>2. Punkt 1 ska inte påverka den relevanta behöriga myndighetens rätt att inrätta en samarbetsplattform i de fall där alla är eniga om detta.</w:t>
            </w:r>
          </w:p>
        </w:tc>
        <w:tc>
          <w:tcPr>
            <w:tcW w:w="4876" w:type="dxa"/>
            <w:tcBorders>
              <w:top w:val="nil"/>
              <w:left w:val="nil"/>
              <w:bottom w:val="nil"/>
              <w:right w:val="nil"/>
            </w:tcBorders>
          </w:tcPr>
          <w:p w:rsidR="002117DC" w:rsidRPr="00C5114C" w:rsidP="00281717" w14:paraId="4C8A35E9" w14:textId="77777777">
            <w:pPr>
              <w:pStyle w:val="Normal6a"/>
            </w:pPr>
          </w:p>
        </w:tc>
      </w:tr>
      <w:tr w14:paraId="1E80452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2A8B004" w14:textId="77777777">
            <w:pPr>
              <w:pStyle w:val="Normal6a"/>
            </w:pPr>
            <w:r w:rsidRPr="00C5114C">
              <w:rPr>
                <w:b/>
                <w:i/>
              </w:rPr>
              <w:t>3. Inrättandet av en samarbetsplattform i enlighet med punkterna 1 och 2 ska inte påverka det tillsynsmandat som de behöriga myndigheterna i hemmedlemsstaten och värdmedlemsstaten har enligt detta direktiv.</w:t>
            </w:r>
          </w:p>
        </w:tc>
        <w:tc>
          <w:tcPr>
            <w:tcW w:w="4876" w:type="dxa"/>
            <w:tcBorders>
              <w:top w:val="nil"/>
              <w:left w:val="nil"/>
              <w:bottom w:val="nil"/>
              <w:right w:val="nil"/>
            </w:tcBorders>
          </w:tcPr>
          <w:p w:rsidR="002117DC" w:rsidRPr="00C5114C" w:rsidP="00281717" w14:paraId="5C7563BE" w14:textId="77777777">
            <w:pPr>
              <w:pStyle w:val="Normal6a"/>
            </w:pPr>
          </w:p>
        </w:tc>
      </w:tr>
      <w:tr w14:paraId="15C2982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9E95D1B" w14:textId="77777777">
            <w:pPr>
              <w:pStyle w:val="Normal6a"/>
            </w:pPr>
            <w:r w:rsidRPr="00C5114C">
              <w:rPr>
                <w:b/>
                <w:i/>
              </w:rPr>
              <w:t>4. Utan att det påverkar artikel 35 i förordning (EU) nr 1094/2010, ska de relevanta behöriga myndigheterna, på begäran av Eiopa, utan onödigt dröjsmål tillhandahålla alla nödvändiga uppgifter.</w:t>
            </w:r>
          </w:p>
        </w:tc>
        <w:tc>
          <w:tcPr>
            <w:tcW w:w="4876" w:type="dxa"/>
            <w:tcBorders>
              <w:top w:val="nil"/>
              <w:left w:val="nil"/>
              <w:bottom w:val="nil"/>
              <w:right w:val="nil"/>
            </w:tcBorders>
          </w:tcPr>
          <w:p w:rsidR="002117DC" w:rsidRPr="00C5114C" w:rsidP="00281717" w14:paraId="48A5A548" w14:textId="77777777">
            <w:pPr>
              <w:pStyle w:val="Normal6a"/>
            </w:pPr>
          </w:p>
        </w:tc>
      </w:tr>
      <w:tr w14:paraId="1413851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55386E0" w14:textId="77777777">
            <w:pPr>
              <w:pStyle w:val="Normal6a"/>
            </w:pPr>
            <w:r w:rsidRPr="00C5114C">
              <w:rPr>
                <w:b/>
                <w:i/>
              </w:rPr>
              <w:t>5. Om en eller flera behöriga myndigheter i en samarbetsplattform motsätter sig förfarandet eller innehållet i en åtgärd som ska vidtas, eller att ingen åtgärd vidtas, får Eiopa på begäran av en relevant behörig myndighet eller på eget initiativ hjälpa de behöriga myndigheterna med att nå en överenskommelse i enlighet med artikel 19.1 i förordning (EU) nr 1094/2010.</w:t>
            </w:r>
          </w:p>
        </w:tc>
        <w:tc>
          <w:tcPr>
            <w:tcW w:w="4876" w:type="dxa"/>
            <w:tcBorders>
              <w:top w:val="nil"/>
              <w:left w:val="nil"/>
              <w:bottom w:val="nil"/>
              <w:right w:val="nil"/>
            </w:tcBorders>
          </w:tcPr>
          <w:p w:rsidR="002117DC" w:rsidRPr="00C5114C" w:rsidP="00281717" w14:paraId="506A2B7F" w14:textId="77777777">
            <w:pPr>
              <w:pStyle w:val="Normal6a"/>
            </w:pPr>
          </w:p>
        </w:tc>
      </w:tr>
      <w:tr w14:paraId="32C54BA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BE5E161" w14:textId="77777777">
            <w:pPr>
              <w:pStyle w:val="Normal6a"/>
            </w:pPr>
            <w:r w:rsidRPr="00C5114C">
              <w:rPr>
                <w:b/>
                <w:i/>
              </w:rPr>
              <w:t>6. I händelse av oenighet inom plattformen och om det finns allvarliga farhågor om negativa effekter för medlemmar och förmånstagare eller om innehållet i en åtgärd eller utebliven åtgärd som ska vidtas i samband med ett tjänstepensionsinstitut, får Eiopa uppmana den behöriga myndigheten i hemmedlemsstaten att inleda en inspektion på plats av tjänstepensionsinstitutet. Den behöriga myndigheten i hemmedlemsstaten ska utan dröjsmål inleda inspektionen på plats och bjuda in Eiopa och andra berörda myndigheter att delta i den.”</w:t>
            </w:r>
          </w:p>
        </w:tc>
        <w:tc>
          <w:tcPr>
            <w:tcW w:w="4876" w:type="dxa"/>
            <w:tcBorders>
              <w:top w:val="nil"/>
              <w:left w:val="nil"/>
              <w:bottom w:val="nil"/>
              <w:right w:val="nil"/>
            </w:tcBorders>
          </w:tcPr>
          <w:p w:rsidR="002117DC" w:rsidRPr="00C5114C" w:rsidP="00281717" w14:paraId="4D042326" w14:textId="77777777">
            <w:pPr>
              <w:pStyle w:val="Normal6a"/>
            </w:pPr>
          </w:p>
        </w:tc>
      </w:tr>
    </w:tbl>
    <w:p w:rsidR="002117DC" w:rsidRPr="00C5114C" w:rsidP="002117DC" w14:paraId="55F37618"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806544D"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25DD0928" w14:textId="77777777">
      <w:pPr>
        <w:pStyle w:val="AmJustText"/>
      </w:pPr>
      <w:r w:rsidRPr="00C5114C">
        <w:t>De befintliga bestämmelserna ger redan tillräckliga rättsliga grunder för informationsutbyte, samordning av de nationella behöriga myndigheterna, Eiopas medling och gemensamma inspektioner på plats med avseende på gränsöverskridande tjänstepensionsinstitut. Artikel 55a lägger inte till någon operativ kapacitet. Den överför institutionella befogenheter till Eiopa utan påvisat behov.</w:t>
      </w:r>
    </w:p>
    <w:p w:rsidR="002117DC" w:rsidRPr="00C5114C" w:rsidP="002117DC" w14:paraId="2BB50EB0" w14:textId="77777777">
      <w:r w:rsidRPr="00C5114C">
        <w:rPr>
          <w:rStyle w:val="HideTWBExt"/>
        </w:rPr>
        <w:t>&lt;/Amend&gt;</w:t>
      </w:r>
    </w:p>
    <w:p w:rsidR="002117DC" w:rsidRPr="00C5114C" w:rsidP="002117DC" w14:paraId="470EA26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579</w:t>
      </w:r>
      <w:r w:rsidRPr="00C5114C">
        <w:rPr>
          <w:rStyle w:val="HideTWBExt"/>
          <w:b w:val="0"/>
        </w:rPr>
        <w:t>&lt;/NumAm&gt;</w:t>
      </w:r>
    </w:p>
    <w:p w:rsidR="002117DC" w:rsidRPr="00C5114C" w:rsidP="002117DC" w14:paraId="1779DD02" w14:textId="77777777">
      <w:pPr>
        <w:pStyle w:val="NormalBold"/>
      </w:pPr>
      <w:r w:rsidRPr="00C5114C">
        <w:rPr>
          <w:rStyle w:val="HideTWBExt"/>
          <w:b w:val="0"/>
        </w:rPr>
        <w:t>&lt;RepeatBlock-By&gt;&lt;Members&gt;</w:t>
      </w:r>
      <w:r w:rsidRPr="00C5114C">
        <w:t>Auke Zijlstra, Mireia Borrás Pabón</w:t>
      </w:r>
      <w:r w:rsidRPr="00C5114C">
        <w:rPr>
          <w:rStyle w:val="HideTWBExt"/>
          <w:b w:val="0"/>
        </w:rPr>
        <w:t>&lt;/Members&gt;</w:t>
      </w:r>
    </w:p>
    <w:p w:rsidR="002117DC" w:rsidRPr="00C5114C" w:rsidP="002117DC" w14:paraId="39204C0D" w14:textId="77777777">
      <w:pPr>
        <w:pStyle w:val="NormalBold"/>
      </w:pPr>
      <w:r w:rsidRPr="00C5114C">
        <w:rPr>
          <w:rStyle w:val="HideTWBExt"/>
          <w:b w:val="0"/>
        </w:rPr>
        <w:t>&lt;/RepeatBlock-By&gt;</w:t>
      </w:r>
    </w:p>
    <w:p w:rsidR="002117DC" w:rsidRPr="00C5114C" w:rsidP="002117DC" w14:paraId="27125CA6"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679228D" w14:textId="77777777">
      <w:pPr>
        <w:pStyle w:val="NormalBold"/>
      </w:pPr>
      <w:r w:rsidRPr="00C5114C">
        <w:rPr>
          <w:rStyle w:val="HideTWBExt"/>
          <w:b w:val="0"/>
        </w:rPr>
        <w:t>&lt;Article&gt;</w:t>
      </w:r>
      <w:r w:rsidRPr="00C5114C">
        <w:t>Artikel 1 – stycke 1 – led 58</w:t>
      </w:r>
      <w:r w:rsidRPr="00C5114C">
        <w:rPr>
          <w:rStyle w:val="HideTWBExt"/>
          <w:b w:val="0"/>
        </w:rPr>
        <w:t>&lt;/Article&gt;</w:t>
      </w:r>
    </w:p>
    <w:p w:rsidR="002117DC" w:rsidRPr="00C5114C" w:rsidP="002117DC" w14:paraId="702F3151" w14:textId="77777777">
      <w:r w:rsidRPr="00C5114C">
        <w:rPr>
          <w:rStyle w:val="HideTWBExt"/>
        </w:rPr>
        <w:t>&lt;DocAmend2&gt;</w:t>
      </w:r>
      <w:r w:rsidRPr="00C5114C">
        <w:t>Direktiv (EU) 2016/2341</w:t>
      </w:r>
      <w:r w:rsidRPr="00C5114C">
        <w:rPr>
          <w:rStyle w:val="HideTWBExt"/>
        </w:rPr>
        <w:t>&lt;/DocAmend2&gt;</w:t>
      </w:r>
    </w:p>
    <w:p w:rsidR="002117DC" w:rsidRPr="00C5114C" w:rsidP="002117DC" w14:paraId="5D83F62C" w14:textId="77777777">
      <w:r w:rsidRPr="00C5114C">
        <w:rPr>
          <w:rStyle w:val="HideTWBExt"/>
        </w:rPr>
        <w:t>&lt;Article2&gt;</w:t>
      </w:r>
      <w:r w:rsidRPr="00C5114C">
        <w:t>Artikel 55a – punkt 1</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FD411"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A87D8AB" w14:textId="77777777"/>
        </w:tc>
      </w:tr>
      <w:tr w14:paraId="37D6248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0C74FA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9471AA5" w14:textId="77777777">
            <w:pPr>
              <w:pStyle w:val="AmColumnHeading"/>
            </w:pPr>
            <w:r w:rsidRPr="00C5114C">
              <w:t>Ändringsförslag</w:t>
            </w:r>
          </w:p>
        </w:tc>
      </w:tr>
      <w:tr w14:paraId="529228B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D4331EB" w14:textId="77777777">
            <w:pPr>
              <w:pStyle w:val="Normal6a"/>
            </w:pPr>
            <w:r w:rsidRPr="00C5114C">
              <w:t>1.</w:t>
            </w:r>
            <w:r w:rsidRPr="00C5114C">
              <w:tab/>
              <w:t xml:space="preserve">Vid </w:t>
            </w:r>
            <w:r w:rsidRPr="00C5114C">
              <w:rPr>
                <w:b/>
                <w:i/>
              </w:rPr>
              <w:t>motiverade</w:t>
            </w:r>
            <w:r w:rsidRPr="00C5114C">
              <w:t xml:space="preserve"> farhågor </w:t>
            </w:r>
            <w:r w:rsidRPr="00C5114C">
              <w:rPr>
                <w:b/>
                <w:i/>
              </w:rPr>
              <w:t>om negativ inverkan på medlemmarna och förmånstagarna</w:t>
            </w:r>
            <w:r w:rsidRPr="00C5114C">
              <w:t xml:space="preserve"> får Eiopa, på eget initiativ eller på begäran av en eller flera av de berörda behöriga myndigheterna, inrätta och samordna en samarbetsplattform för att stärka informationsutbytet och öka samarbetet mellan de behöriga myndigheterna där ett tjänstepensionsinstitut bedriver, eller avser att bedriva, gränsöverskridande verksamhet om sådan verksamhet är relevant när det gäller värdmedlemsstatens marknad.</w:t>
            </w:r>
          </w:p>
        </w:tc>
        <w:tc>
          <w:tcPr>
            <w:tcW w:w="4876" w:type="dxa"/>
            <w:tcBorders>
              <w:top w:val="nil"/>
              <w:left w:val="nil"/>
              <w:bottom w:val="nil"/>
              <w:right w:val="nil"/>
            </w:tcBorders>
          </w:tcPr>
          <w:p w:rsidR="002117DC" w:rsidRPr="00C5114C" w:rsidP="00281717" w14:paraId="05DEE209" w14:textId="77777777">
            <w:pPr>
              <w:pStyle w:val="Normal6a"/>
            </w:pPr>
            <w:r w:rsidRPr="00C5114C">
              <w:t>1.</w:t>
            </w:r>
            <w:r w:rsidRPr="00C5114C">
              <w:tab/>
              <w:t xml:space="preserve">Vid </w:t>
            </w:r>
            <w:r w:rsidRPr="00C5114C">
              <w:rPr>
                <w:b/>
                <w:i/>
              </w:rPr>
              <w:t>specifika och väl underbyggda</w:t>
            </w:r>
            <w:r w:rsidRPr="00C5114C">
              <w:t xml:space="preserve"> farhågor </w:t>
            </w:r>
            <w:r w:rsidRPr="00C5114C">
              <w:rPr>
                <w:b/>
                <w:i/>
              </w:rPr>
              <w:t>när det gäller tillsyn, eller väsentliga gränsöverskridande risker</w:t>
            </w:r>
            <w:r w:rsidRPr="00C5114C">
              <w:t xml:space="preserve"> får Eiopa, på eget initiativ eller på begäran av en eller flera av de berörda behöriga myndigheterna, inrätta och samordna en samarbetsplattform för att stärka informationsutbytet och öka samarbetet mellan de behöriga myndigheterna där ett tjänstepensionsinstitut bedriver, eller avser att bedriva, gränsöverskridande verksamhet om sådan verksamhet är relevant när det gäller värdmedlemsstatens marknad.</w:t>
            </w:r>
          </w:p>
        </w:tc>
      </w:tr>
    </w:tbl>
    <w:p w:rsidR="002117DC" w:rsidRPr="00C5114C" w:rsidP="002117DC" w14:paraId="4C2FFBB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67D7BCFE" w14:textId="77777777">
      <w:r w:rsidRPr="00C5114C">
        <w:rPr>
          <w:rStyle w:val="HideTWBExt"/>
        </w:rPr>
        <w:t>&lt;/Amend&gt;</w:t>
      </w:r>
    </w:p>
    <w:p w:rsidR="002117DC" w:rsidRPr="00C5114C" w:rsidP="002117DC" w14:paraId="23957CC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580</w:t>
      </w:r>
      <w:r w:rsidRPr="00C5114C">
        <w:rPr>
          <w:rStyle w:val="HideTWBExt"/>
          <w:b w:val="0"/>
        </w:rPr>
        <w:t>&lt;/NumAm&gt;</w:t>
      </w:r>
    </w:p>
    <w:p w:rsidR="002117DC" w:rsidRPr="00C5114C" w:rsidP="002117DC" w14:paraId="38E0B330" w14:textId="77777777">
      <w:pPr>
        <w:pStyle w:val="NormalBold"/>
      </w:pPr>
      <w:r w:rsidRPr="00C5114C">
        <w:rPr>
          <w:rStyle w:val="HideTWBExt"/>
          <w:b w:val="0"/>
        </w:rPr>
        <w:t>&lt;RepeatBlock-By&gt;&lt;Members&gt;</w:t>
      </w:r>
      <w:r w:rsidRPr="00C5114C">
        <w:t>Auke Zijlstra</w:t>
      </w:r>
      <w:r w:rsidRPr="00C5114C">
        <w:rPr>
          <w:rStyle w:val="HideTWBExt"/>
          <w:b w:val="0"/>
        </w:rPr>
        <w:t>&lt;/Members&gt;</w:t>
      </w:r>
    </w:p>
    <w:p w:rsidR="002117DC" w:rsidRPr="00C5114C" w:rsidP="002117DC" w14:paraId="1F470A90" w14:textId="77777777">
      <w:pPr>
        <w:pStyle w:val="NormalBold"/>
      </w:pPr>
      <w:r w:rsidRPr="00C5114C">
        <w:rPr>
          <w:rStyle w:val="HideTWBExt"/>
          <w:b w:val="0"/>
        </w:rPr>
        <w:t>&lt;/RepeatBlock-By&gt;</w:t>
      </w:r>
    </w:p>
    <w:p w:rsidR="002117DC" w:rsidRPr="00C5114C" w:rsidP="002117DC" w14:paraId="036CECC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04C4B6E3" w14:textId="77777777">
      <w:pPr>
        <w:pStyle w:val="NormalBold"/>
      </w:pPr>
      <w:r w:rsidRPr="00C5114C">
        <w:rPr>
          <w:rStyle w:val="HideTWBExt"/>
          <w:b w:val="0"/>
        </w:rPr>
        <w:t>&lt;Article&gt;</w:t>
      </w:r>
      <w:r w:rsidRPr="00C5114C">
        <w:t>Artikel 1 – stycke 1 – led 58a (nytt)</w:t>
      </w:r>
      <w:r w:rsidRPr="00C5114C">
        <w:rPr>
          <w:rStyle w:val="HideTWBExt"/>
          <w:b w:val="0"/>
        </w:rPr>
        <w:t>&lt;/Article&gt;</w:t>
      </w:r>
    </w:p>
    <w:p w:rsidR="002117DC" w:rsidRPr="00C5114C" w:rsidP="002117DC" w14:paraId="09A8CA1B" w14:textId="77777777">
      <w:r w:rsidRPr="00C5114C">
        <w:rPr>
          <w:rStyle w:val="HideTWBExt"/>
        </w:rPr>
        <w:t>&lt;DocAmend2&gt;</w:t>
      </w:r>
      <w:r w:rsidRPr="00C5114C">
        <w:t>Direktiv (EU) 2016/2341</w:t>
      </w:r>
      <w:r w:rsidRPr="00C5114C">
        <w:rPr>
          <w:rStyle w:val="HideTWBExt"/>
        </w:rPr>
        <w:t>&lt;/DocAmend2&gt;</w:t>
      </w:r>
    </w:p>
    <w:p w:rsidR="002117DC" w:rsidRPr="00C5114C" w:rsidP="002117DC" w14:paraId="2B5E24A8" w14:textId="77777777">
      <w:r w:rsidRPr="00C5114C">
        <w:rPr>
          <w:rStyle w:val="HideTWBExt"/>
        </w:rPr>
        <w:t>&lt;Article2&gt;</w:t>
      </w:r>
      <w:r w:rsidRPr="00C5114C">
        <w:t>Artikel 55a – punkt 1a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27314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55B1195F" w14:textId="77777777"/>
        </w:tc>
      </w:tr>
      <w:tr w14:paraId="068A246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89A032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777B5E7" w14:textId="77777777">
            <w:pPr>
              <w:pStyle w:val="AmColumnHeading"/>
            </w:pPr>
            <w:r w:rsidRPr="00C5114C">
              <w:t>Ändringsförslag</w:t>
            </w:r>
          </w:p>
        </w:tc>
      </w:tr>
      <w:tr w14:paraId="5208B05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CA25F52" w14:textId="77777777">
            <w:pPr>
              <w:pStyle w:val="Normal6a"/>
            </w:pPr>
          </w:p>
        </w:tc>
        <w:tc>
          <w:tcPr>
            <w:tcW w:w="4876" w:type="dxa"/>
            <w:tcBorders>
              <w:top w:val="nil"/>
              <w:left w:val="nil"/>
              <w:bottom w:val="nil"/>
              <w:right w:val="nil"/>
            </w:tcBorders>
          </w:tcPr>
          <w:p w:rsidR="002117DC" w:rsidRPr="00C5114C" w:rsidP="00281717" w14:paraId="7C2FD4EE" w14:textId="77777777">
            <w:pPr>
              <w:pStyle w:val="Normal6a"/>
            </w:pPr>
            <w:r w:rsidRPr="00C5114C">
              <w:rPr>
                <w:b/>
                <w:i/>
              </w:rPr>
              <w:t>1a. Utan att det påverkar tillsynsansvaret för hemmedlemsstatens och värdmedlemsstatens behöriga myndigheter ska Eiopa utöva sina befogenheter på eget initiativ enligt denna artikel på ett målinriktat och proportionellt sätt.</w:t>
            </w:r>
          </w:p>
        </w:tc>
      </w:tr>
      <w:tr w14:paraId="5DC0C34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260BEA9" w14:textId="77777777">
            <w:pPr>
              <w:pStyle w:val="Normal6a"/>
            </w:pPr>
          </w:p>
        </w:tc>
        <w:tc>
          <w:tcPr>
            <w:tcW w:w="4876" w:type="dxa"/>
            <w:tcBorders>
              <w:top w:val="nil"/>
              <w:left w:val="nil"/>
              <w:bottom w:val="nil"/>
              <w:right w:val="nil"/>
            </w:tcBorders>
          </w:tcPr>
          <w:p w:rsidR="002117DC" w:rsidRPr="00C5114C" w:rsidP="00281717" w14:paraId="447F2BD1" w14:textId="77777777">
            <w:pPr>
              <w:pStyle w:val="Normal6a"/>
            </w:pPr>
            <w:r w:rsidRPr="00C5114C">
              <w:rPr>
                <w:b/>
                <w:i/>
              </w:rPr>
              <w:t>Eiopa får på eget initiativ utöva förbättrad tillsynssamordning och tillsyn om</w:t>
            </w:r>
          </w:p>
        </w:tc>
      </w:tr>
      <w:tr w14:paraId="4F16FD2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7101FCF" w14:textId="77777777">
            <w:pPr>
              <w:pStyle w:val="Normal6a"/>
            </w:pPr>
          </w:p>
        </w:tc>
        <w:tc>
          <w:tcPr>
            <w:tcW w:w="4876" w:type="dxa"/>
            <w:tcBorders>
              <w:top w:val="nil"/>
              <w:left w:val="nil"/>
              <w:bottom w:val="nil"/>
              <w:right w:val="nil"/>
            </w:tcBorders>
          </w:tcPr>
          <w:p w:rsidR="002117DC" w:rsidRPr="00C5114C" w:rsidP="00281717" w14:paraId="50A117B3" w14:textId="77777777">
            <w:pPr>
              <w:pStyle w:val="Normal6a"/>
            </w:pPr>
            <w:r w:rsidRPr="00C5114C">
              <w:rPr>
                <w:b/>
                <w:i/>
              </w:rPr>
              <w:t>a) marknaden för medlemsstatens tjänstepensionsinstitut inte har utvecklats, eller inte är tillräckligt utvecklat, med beaktande av tjänstepensionens omfattning, förvaltade tillgångar, tjänstepensionsinstitutens antal och mångfald samt den nationella tillsynsramens mognad, eller</w:t>
            </w:r>
          </w:p>
        </w:tc>
      </w:tr>
      <w:tr w14:paraId="6C1F05F0"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FFA93D0" w14:textId="77777777">
            <w:pPr>
              <w:pStyle w:val="Normal6a"/>
            </w:pPr>
          </w:p>
        </w:tc>
        <w:tc>
          <w:tcPr>
            <w:tcW w:w="4876" w:type="dxa"/>
            <w:tcBorders>
              <w:top w:val="nil"/>
              <w:left w:val="nil"/>
              <w:bottom w:val="nil"/>
              <w:right w:val="nil"/>
            </w:tcBorders>
          </w:tcPr>
          <w:p w:rsidR="002117DC" w:rsidRPr="00C5114C" w:rsidP="00281717" w14:paraId="0B0579D1" w14:textId="77777777">
            <w:pPr>
              <w:pStyle w:val="Normal6a"/>
            </w:pPr>
            <w:r w:rsidRPr="00C5114C">
              <w:rPr>
                <w:b/>
                <w:i/>
              </w:rPr>
              <w:t>b) Eiopa under de senaste fem åren har identifierat väsentliga brister i den relevanta nationella behöriga myndighetens förmåga att effektivt övervaka tjänstepensionsinstitut, och dessa brister inte har åtgärdats på ett tillfredsställande sätt.</w:t>
            </w:r>
          </w:p>
        </w:tc>
      </w:tr>
      <w:tr w14:paraId="5935D6E9"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D33BF2C" w14:textId="77777777">
            <w:pPr>
              <w:pStyle w:val="Normal6a"/>
            </w:pPr>
          </w:p>
        </w:tc>
        <w:tc>
          <w:tcPr>
            <w:tcW w:w="4876" w:type="dxa"/>
            <w:tcBorders>
              <w:top w:val="nil"/>
              <w:left w:val="nil"/>
              <w:bottom w:val="nil"/>
              <w:right w:val="nil"/>
            </w:tcBorders>
          </w:tcPr>
          <w:p w:rsidR="002117DC" w:rsidRPr="00C5114C" w:rsidP="00281717" w14:paraId="4539E5E8" w14:textId="77777777">
            <w:pPr>
              <w:pStyle w:val="Normal6a"/>
            </w:pPr>
            <w:r w:rsidRPr="00C5114C">
              <w:rPr>
                <w:b/>
                <w:i/>
              </w:rPr>
              <w:t>I medlemsstater med utvecklade marknader för tjänstepensionsinstitut, där inga sådana väsentliga tillsynsbrister har konstaterats, ska Eiopas deltagande begränsas till samordning som begärs av de berörda nationella behöriga myndigheterna, underlättande av informationsutbyte i verkligt gränsöverskridande fall och utövande av de befogenheter som uttryckligen föreskrivs i förordning (EU) nr 1094/2010.</w:t>
            </w:r>
          </w:p>
        </w:tc>
      </w:tr>
      <w:tr w14:paraId="1F98144C"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01829C7D" w14:textId="77777777">
            <w:pPr>
              <w:pStyle w:val="Normal6a"/>
            </w:pPr>
          </w:p>
        </w:tc>
        <w:tc>
          <w:tcPr>
            <w:tcW w:w="4876" w:type="dxa"/>
            <w:tcBorders>
              <w:top w:val="nil"/>
              <w:left w:val="nil"/>
              <w:bottom w:val="nil"/>
              <w:right w:val="nil"/>
            </w:tcBorders>
          </w:tcPr>
          <w:p w:rsidR="002117DC" w:rsidRPr="00C5114C" w:rsidP="00281717" w14:paraId="0ABA13D9" w14:textId="77777777">
            <w:pPr>
              <w:pStyle w:val="Normal6a"/>
            </w:pPr>
            <w:r w:rsidRPr="00C5114C">
              <w:rPr>
                <w:b/>
                <w:i/>
              </w:rPr>
              <w:t>Inget i denna artikel ska överföra direkt övervakning av individuella tjänstepensionsinstitut från nationella behöriga myndigheter till Eiopa.</w:t>
            </w:r>
          </w:p>
        </w:tc>
      </w:tr>
    </w:tbl>
    <w:p w:rsidR="002117DC" w:rsidRPr="00C5114C" w:rsidP="002117DC" w14:paraId="284F69E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99DE320"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091F008F" w14:textId="77777777">
      <w:pPr>
        <w:pStyle w:val="AmJustText"/>
      </w:pPr>
      <w:r w:rsidRPr="00C5114C">
        <w:t>Eiopas resurser och utökade samordningsbefogenheter bör inriktas på marknader där tjänstepensioner och nationell tillsyn fortfarande utvecklas, eller där konkreta tillsynsbrister tidigare har konstaterats. Mogna och effektivt övervakade marknader bör i första hand stå under nationell tillsyn, i enlighet med subsidiaritets- och proportionalitetsprinciperna.</w:t>
      </w:r>
    </w:p>
    <w:p w:rsidR="002117DC" w:rsidRPr="00C5114C" w:rsidP="002117DC" w14:paraId="05651315" w14:textId="77777777">
      <w:r w:rsidRPr="00C5114C">
        <w:rPr>
          <w:rStyle w:val="HideTWBExt"/>
        </w:rPr>
        <w:t>&lt;/Amend&gt;</w:t>
      </w:r>
    </w:p>
    <w:p w:rsidR="002117DC" w:rsidRPr="00C5114C" w:rsidP="002117DC" w14:paraId="3436035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581</w:t>
      </w:r>
      <w:r w:rsidRPr="00C5114C">
        <w:rPr>
          <w:rStyle w:val="HideTWBExt"/>
          <w:b w:val="0"/>
        </w:rPr>
        <w:t>&lt;/NumAm&gt;</w:t>
      </w:r>
    </w:p>
    <w:p w:rsidR="002117DC" w:rsidRPr="00C5114C" w:rsidP="002117DC" w14:paraId="1729E6B6" w14:textId="77777777">
      <w:pPr>
        <w:pStyle w:val="NormalBold"/>
      </w:pPr>
      <w:r w:rsidRPr="00C5114C">
        <w:rPr>
          <w:rStyle w:val="HideTWBExt"/>
          <w:b w:val="0"/>
        </w:rPr>
        <w:t>&lt;RepeatBlock-By&gt;&lt;Members&gt;</w:t>
      </w:r>
      <w:r w:rsidRPr="00C5114C">
        <w:t>Auke Zijlstra, Mireia Borrás Pabón</w:t>
      </w:r>
      <w:r w:rsidRPr="00C5114C">
        <w:rPr>
          <w:rStyle w:val="HideTWBExt"/>
          <w:b w:val="0"/>
        </w:rPr>
        <w:t>&lt;/Members&gt;</w:t>
      </w:r>
    </w:p>
    <w:p w:rsidR="002117DC" w:rsidRPr="00C5114C" w:rsidP="002117DC" w14:paraId="3D849501" w14:textId="77777777">
      <w:pPr>
        <w:pStyle w:val="NormalBold"/>
      </w:pPr>
      <w:r w:rsidRPr="00C5114C">
        <w:rPr>
          <w:rStyle w:val="HideTWBExt"/>
          <w:b w:val="0"/>
        </w:rPr>
        <w:t>&lt;/RepeatBlock-By&gt;</w:t>
      </w:r>
    </w:p>
    <w:p w:rsidR="002117DC" w:rsidRPr="00C5114C" w:rsidP="002117DC" w14:paraId="22552CB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8A245A6" w14:textId="77777777">
      <w:pPr>
        <w:pStyle w:val="NormalBold"/>
      </w:pPr>
      <w:r w:rsidRPr="00C5114C">
        <w:rPr>
          <w:rStyle w:val="HideTWBExt"/>
          <w:b w:val="0"/>
        </w:rPr>
        <w:t>&lt;Article&gt;</w:t>
      </w:r>
      <w:r w:rsidRPr="00C5114C">
        <w:t>Artikel 1 – stycke 1 – led 59</w:t>
      </w:r>
      <w:r w:rsidRPr="00C5114C">
        <w:rPr>
          <w:rStyle w:val="HideTWBExt"/>
          <w:b w:val="0"/>
        </w:rPr>
        <w:t>&lt;/Article&gt;</w:t>
      </w:r>
    </w:p>
    <w:p w:rsidR="002117DC" w:rsidRPr="00C5114C" w:rsidP="002117DC" w14:paraId="4456B5DD" w14:textId="77777777">
      <w:r w:rsidRPr="00C5114C">
        <w:rPr>
          <w:rStyle w:val="HideTWBExt"/>
        </w:rPr>
        <w:t>&lt;DocAmend2&gt;</w:t>
      </w:r>
      <w:r w:rsidRPr="00C5114C">
        <w:t>Direktiv (EU) 2016/2341</w:t>
      </w:r>
      <w:r w:rsidRPr="00C5114C">
        <w:rPr>
          <w:rStyle w:val="HideTWBExt"/>
        </w:rPr>
        <w:t>&lt;/DocAmend2&gt;</w:t>
      </w:r>
    </w:p>
    <w:p w:rsidR="002117DC" w:rsidRPr="00C5114C" w:rsidP="002117DC" w14:paraId="4D8BC0D7" w14:textId="77777777">
      <w:r w:rsidRPr="00C5114C">
        <w:rPr>
          <w:rStyle w:val="HideTWBExt"/>
        </w:rPr>
        <w:t>&lt;Article2&gt;</w:t>
      </w:r>
      <w:r w:rsidRPr="00C5114C">
        <w:t>Artikel 59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6A21B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0571E4FB" w14:textId="77777777"/>
        </w:tc>
      </w:tr>
      <w:tr w14:paraId="5891A2F0"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B9D1E1C"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0598F8E8" w14:textId="77777777">
            <w:pPr>
              <w:pStyle w:val="AmColumnHeading"/>
            </w:pPr>
            <w:r w:rsidRPr="00C5114C">
              <w:t>Ändringsförslag</w:t>
            </w:r>
          </w:p>
        </w:tc>
      </w:tr>
      <w:tr w14:paraId="2A8ACE4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624B60A" w14:textId="77777777">
            <w:pPr>
              <w:pStyle w:val="Normal6a"/>
            </w:pPr>
            <w:r w:rsidRPr="00C5114C">
              <w:rPr>
                <w:b/>
                <w:i/>
              </w:rPr>
              <w:t>4.</w:t>
            </w:r>
            <w:r w:rsidRPr="00C5114C">
              <w:tab/>
            </w:r>
            <w:r w:rsidRPr="00C5114C">
              <w:rPr>
                <w:b/>
                <w:i/>
              </w:rPr>
              <w:t>Eiopa ska i en rapport granska de bestämmelser som offentliggjorts av medlemsstaterna i enlighet med denna artikel, mot bakgrund av behovet av att detta direktiv och den inre marknaden fungerar väl och informera kommissionen om dem före [Publikationsbyrån: infoga sex månader efter detta direktivs tillämpningsdatum].”</w:t>
            </w:r>
          </w:p>
        </w:tc>
        <w:tc>
          <w:tcPr>
            <w:tcW w:w="4876" w:type="dxa"/>
            <w:tcBorders>
              <w:top w:val="nil"/>
              <w:left w:val="nil"/>
              <w:bottom w:val="nil"/>
              <w:right w:val="nil"/>
            </w:tcBorders>
          </w:tcPr>
          <w:p w:rsidR="002117DC" w:rsidRPr="00C5114C" w:rsidP="00281717" w14:paraId="29688A35" w14:textId="77777777">
            <w:pPr>
              <w:pStyle w:val="Normal6a"/>
            </w:pPr>
            <w:r w:rsidRPr="00C5114C">
              <w:rPr>
                <w:b/>
                <w:i/>
              </w:rPr>
              <w:t>utgår</w:t>
            </w:r>
          </w:p>
        </w:tc>
      </w:tr>
    </w:tbl>
    <w:p w:rsidR="002117DC" w:rsidRPr="00C5114C" w:rsidP="002117DC" w14:paraId="2A19188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1FCF6BA8"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7361D9BB" w14:textId="77777777">
      <w:pPr>
        <w:pStyle w:val="AmJustText"/>
      </w:pPr>
      <w:r w:rsidRPr="00C5114C">
        <w:t>Sociallagstiftning och arbetsrätt är nationella behörigheter som därför inte tillhör Eiopas ansvarsområde.</w:t>
      </w:r>
    </w:p>
    <w:p w:rsidR="002117DC" w:rsidRPr="00C5114C" w:rsidP="002117DC" w14:paraId="0BEAC2A3" w14:textId="77777777">
      <w:r w:rsidRPr="00C5114C">
        <w:rPr>
          <w:rStyle w:val="HideTWBExt"/>
        </w:rPr>
        <w:t>&lt;/Amend&gt;</w:t>
      </w:r>
    </w:p>
    <w:p w:rsidR="002117DC" w:rsidRPr="00C5114C" w:rsidP="002117DC" w14:paraId="521C4A9D"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582</w:t>
      </w:r>
      <w:r w:rsidRPr="00C5114C">
        <w:rPr>
          <w:rStyle w:val="HideTWBExt"/>
          <w:b w:val="0"/>
        </w:rPr>
        <w:t>&lt;/NumAm&gt;</w:t>
      </w:r>
    </w:p>
    <w:p w:rsidR="002117DC" w:rsidRPr="00C5114C" w:rsidP="002117DC" w14:paraId="22675802" w14:textId="77777777">
      <w:pPr>
        <w:pStyle w:val="NormalBold"/>
      </w:pPr>
      <w:r w:rsidRPr="00C5114C">
        <w:rPr>
          <w:rStyle w:val="HideTWBExt"/>
          <w:b w:val="0"/>
        </w:rPr>
        <w:t>&lt;RepeatBlock-By&gt;&lt;Members&gt;</w:t>
      </w:r>
      <w:r w:rsidRPr="00C5114C">
        <w:t>Anouk Van Brug, Engin Eroglu, Stéphanie Yon-Courtin</w:t>
      </w:r>
      <w:r w:rsidRPr="00C5114C">
        <w:rPr>
          <w:rStyle w:val="HideTWBExt"/>
          <w:b w:val="0"/>
        </w:rPr>
        <w:t>&lt;/Members&gt;</w:t>
      </w:r>
    </w:p>
    <w:p w:rsidR="002117DC" w:rsidRPr="00C5114C" w:rsidP="002117DC" w14:paraId="71A7F893" w14:textId="77777777">
      <w:pPr>
        <w:pStyle w:val="NormalBold"/>
      </w:pPr>
      <w:r w:rsidRPr="00C5114C">
        <w:rPr>
          <w:rStyle w:val="HideTWBExt"/>
          <w:b w:val="0"/>
        </w:rPr>
        <w:t>&lt;/RepeatBlock-By&gt;</w:t>
      </w:r>
    </w:p>
    <w:p w:rsidR="002117DC" w:rsidRPr="00C5114C" w:rsidP="002117DC" w14:paraId="53F813EA"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6F20E33A" w14:textId="77777777">
      <w:pPr>
        <w:pStyle w:val="NormalBold"/>
      </w:pPr>
      <w:r w:rsidRPr="00C5114C">
        <w:rPr>
          <w:rStyle w:val="HideTWBExt"/>
          <w:b w:val="0"/>
        </w:rPr>
        <w:t>&lt;Article&gt;</w:t>
      </w:r>
      <w:r w:rsidRPr="00C5114C">
        <w:t>Artikel 1 – stycke 1 – led 59</w:t>
      </w:r>
      <w:r w:rsidRPr="00C5114C">
        <w:rPr>
          <w:rStyle w:val="HideTWBExt"/>
          <w:b w:val="0"/>
        </w:rPr>
        <w:t>&lt;/Article&gt;</w:t>
      </w:r>
    </w:p>
    <w:p w:rsidR="002117DC" w:rsidRPr="00C5114C" w:rsidP="002117DC" w14:paraId="5BBA2580" w14:textId="77777777">
      <w:r w:rsidRPr="00C5114C">
        <w:rPr>
          <w:rStyle w:val="HideTWBExt"/>
        </w:rPr>
        <w:t>&lt;DocAmend2&gt;</w:t>
      </w:r>
      <w:r w:rsidRPr="00C5114C">
        <w:t>Direktiv (EU) 2016/2341</w:t>
      </w:r>
      <w:r w:rsidRPr="00C5114C">
        <w:rPr>
          <w:rStyle w:val="HideTWBExt"/>
        </w:rPr>
        <w:t>&lt;/DocAmend2&gt;</w:t>
      </w:r>
    </w:p>
    <w:p w:rsidR="002117DC" w:rsidRPr="00C5114C" w:rsidP="002117DC" w14:paraId="0F3D7C0A" w14:textId="77777777">
      <w:r w:rsidRPr="00C5114C">
        <w:rPr>
          <w:rStyle w:val="HideTWBExt"/>
        </w:rPr>
        <w:t>&lt;Article2&gt;</w:t>
      </w:r>
      <w:r w:rsidRPr="00C5114C">
        <w:t>Artikel 59 – punkt 4</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7DF13E"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4CC4B9F" w14:textId="77777777"/>
        </w:tc>
      </w:tr>
      <w:tr w14:paraId="5CE4972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369CD99A"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A54A902" w14:textId="77777777">
            <w:pPr>
              <w:pStyle w:val="AmColumnHeading"/>
            </w:pPr>
            <w:r w:rsidRPr="00C5114C">
              <w:t>Ändringsförslag</w:t>
            </w:r>
          </w:p>
        </w:tc>
      </w:tr>
      <w:tr w14:paraId="0764CCD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888974D" w14:textId="77777777">
            <w:pPr>
              <w:pStyle w:val="Normal6a"/>
            </w:pPr>
            <w:r w:rsidRPr="00C5114C">
              <w:rPr>
                <w:b/>
                <w:i/>
              </w:rPr>
              <w:t>4.</w:t>
            </w:r>
            <w:r w:rsidRPr="00C5114C">
              <w:tab/>
            </w:r>
            <w:r w:rsidRPr="00C5114C">
              <w:rPr>
                <w:b/>
                <w:i/>
              </w:rPr>
              <w:t>Eiopa ska i en rapport granska de bestämmelser som offentliggjorts av medlemsstaterna i enlighet med denna artikel, mot bakgrund av behovet av att detta direktiv och den inre marknaden fungerar väl och informera kommissionen om dem före [Publikationsbyrån: infoga sex månader efter detta direktivs tillämpningsdatum].”</w:t>
            </w:r>
          </w:p>
        </w:tc>
        <w:tc>
          <w:tcPr>
            <w:tcW w:w="4876" w:type="dxa"/>
            <w:tcBorders>
              <w:top w:val="nil"/>
              <w:left w:val="nil"/>
              <w:bottom w:val="nil"/>
              <w:right w:val="nil"/>
            </w:tcBorders>
          </w:tcPr>
          <w:p w:rsidR="002117DC" w:rsidRPr="00C5114C" w:rsidP="00281717" w14:paraId="3B214BC6" w14:textId="77777777">
            <w:pPr>
              <w:pStyle w:val="Normal6a"/>
            </w:pPr>
            <w:r w:rsidRPr="00C5114C">
              <w:rPr>
                <w:b/>
                <w:i/>
              </w:rPr>
              <w:t>utgår</w:t>
            </w:r>
          </w:p>
        </w:tc>
      </w:tr>
    </w:tbl>
    <w:p w:rsidR="002117DC" w:rsidRPr="00C5114C" w:rsidP="002117DC" w14:paraId="4113FD4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6E828BE"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036FD15A" w14:textId="77777777">
      <w:pPr>
        <w:pStyle w:val="AmJustText"/>
      </w:pPr>
      <w:r w:rsidRPr="00C5114C">
        <w:t>Detta verkar tyda på att Eiopa skulle göra bedömningar av nationell sociallagstiftning och arbetsrätt. Eftersom sociallagstiftning och arbetsrätten faller under den nationella behörigheten ser vi inte mervärdet av ett Eiopabetänkande på detta område.</w:t>
      </w:r>
    </w:p>
    <w:p w:rsidR="002117DC" w:rsidRPr="00C5114C" w:rsidP="002117DC" w14:paraId="73BF1261" w14:textId="77777777">
      <w:r w:rsidRPr="00C5114C">
        <w:rPr>
          <w:rStyle w:val="HideTWBExt"/>
        </w:rPr>
        <w:t>&lt;/Amend&gt;</w:t>
      </w:r>
    </w:p>
    <w:p w:rsidR="002117DC" w:rsidRPr="00C5114C" w:rsidP="002117DC" w14:paraId="15AB094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583</w:t>
      </w:r>
      <w:r w:rsidRPr="00C5114C">
        <w:rPr>
          <w:rStyle w:val="HideTWBExt"/>
          <w:b w:val="0"/>
        </w:rPr>
        <w:t>&lt;/NumAm&gt;</w:t>
      </w:r>
    </w:p>
    <w:p w:rsidR="002117DC" w:rsidRPr="00C5114C" w:rsidP="002117DC" w14:paraId="5D8F52D6" w14:textId="77777777">
      <w:pPr>
        <w:pStyle w:val="NormalBold"/>
      </w:pPr>
      <w:r w:rsidRPr="00C5114C">
        <w:rPr>
          <w:rStyle w:val="HideTWBExt"/>
          <w:b w:val="0"/>
        </w:rPr>
        <w:t>&lt;RepeatBlock-By&gt;&lt;Members&gt;</w:t>
      </w:r>
      <w:r w:rsidRPr="00C5114C">
        <w:t>Jonás Fernández, César Luena</w:t>
      </w:r>
      <w:r w:rsidRPr="00C5114C">
        <w:rPr>
          <w:rStyle w:val="HideTWBExt"/>
          <w:b w:val="0"/>
        </w:rPr>
        <w:t>&lt;/Members&gt;</w:t>
      </w:r>
    </w:p>
    <w:p w:rsidR="002117DC" w:rsidRPr="00C5114C" w:rsidP="002117DC" w14:paraId="5E69D37A" w14:textId="77777777">
      <w:pPr>
        <w:pStyle w:val="NormalBold"/>
      </w:pPr>
      <w:r w:rsidRPr="00C5114C">
        <w:rPr>
          <w:rStyle w:val="HideTWBExt"/>
          <w:b w:val="0"/>
        </w:rPr>
        <w:t>&lt;/RepeatBlock-By&gt;</w:t>
      </w:r>
    </w:p>
    <w:p w:rsidR="002117DC" w:rsidRPr="00C5114C" w:rsidP="002117DC" w14:paraId="1CE2D334"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4CD2A3D" w14:textId="77777777">
      <w:pPr>
        <w:pStyle w:val="NormalBold"/>
      </w:pPr>
      <w:r w:rsidRPr="00C5114C">
        <w:rPr>
          <w:rStyle w:val="HideTWBExt"/>
          <w:b w:val="0"/>
        </w:rPr>
        <w:t>&lt;Article&gt;</w:t>
      </w:r>
      <w:r w:rsidRPr="00C5114C">
        <w:t>Artikel 1 – stycke 1 – led 59a (nytt)</w:t>
      </w:r>
      <w:r w:rsidRPr="00C5114C">
        <w:rPr>
          <w:rStyle w:val="HideTWBExt"/>
          <w:b w:val="0"/>
        </w:rPr>
        <w:t>&lt;/Article&gt;</w:t>
      </w:r>
    </w:p>
    <w:p w:rsidR="002117DC" w:rsidRPr="00C5114C" w:rsidP="002117DC" w14:paraId="0DDA306B" w14:textId="77777777">
      <w:r w:rsidRPr="00C5114C">
        <w:rPr>
          <w:rStyle w:val="HideTWBExt"/>
        </w:rPr>
        <w:t>&lt;DocAmend2&gt;</w:t>
      </w:r>
      <w:r w:rsidRPr="00C5114C">
        <w:t>Direktiv (EU) 2016/2341</w:t>
      </w:r>
      <w:r w:rsidRPr="00C5114C">
        <w:rPr>
          <w:rStyle w:val="HideTWBExt"/>
        </w:rPr>
        <w:t>&lt;/DocAmend2&gt;</w:t>
      </w:r>
    </w:p>
    <w:p w:rsidR="002117DC" w:rsidRPr="00C5114C" w:rsidP="002117DC" w14:paraId="06802C93" w14:textId="77777777">
      <w:r w:rsidRPr="00C5114C">
        <w:rPr>
          <w:rStyle w:val="HideTWBExt"/>
        </w:rPr>
        <w:t>&lt;Article2&gt;</w:t>
      </w:r>
      <w:r w:rsidRPr="00C5114C">
        <w:t>Artikel 60a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6F516D"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7E3AC39D" w14:textId="77777777"/>
        </w:tc>
      </w:tr>
      <w:tr w14:paraId="1947281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C9391F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2452D878" w14:textId="77777777">
            <w:pPr>
              <w:pStyle w:val="AmColumnHeading"/>
            </w:pPr>
            <w:r w:rsidRPr="00C5114C">
              <w:t>Ändringsförslag</w:t>
            </w:r>
          </w:p>
        </w:tc>
      </w:tr>
      <w:tr w14:paraId="251971C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9DAED66" w14:textId="77777777">
            <w:pPr>
              <w:pStyle w:val="Normal6a"/>
            </w:pPr>
          </w:p>
        </w:tc>
        <w:tc>
          <w:tcPr>
            <w:tcW w:w="4876" w:type="dxa"/>
            <w:tcBorders>
              <w:top w:val="nil"/>
              <w:left w:val="nil"/>
              <w:bottom w:val="nil"/>
              <w:right w:val="nil"/>
            </w:tcBorders>
          </w:tcPr>
          <w:p w:rsidR="002117DC" w:rsidRPr="00C5114C" w:rsidP="00281717" w14:paraId="3ED24E7A" w14:textId="77777777">
            <w:pPr>
              <w:pStyle w:val="Normal6a"/>
            </w:pPr>
            <w:r w:rsidRPr="00C5114C">
              <w:rPr>
                <w:b/>
                <w:i/>
              </w:rPr>
              <w:t>59a)</w:t>
            </w:r>
            <w:r w:rsidRPr="00C5114C">
              <w:tab/>
            </w:r>
            <w:r w:rsidRPr="00C5114C">
              <w:rPr>
                <w:b/>
                <w:i/>
              </w:rPr>
              <w:t>Följande artikel ska införas som artikel 60a:</w:t>
            </w:r>
          </w:p>
        </w:tc>
      </w:tr>
      <w:tr w14:paraId="5300FB2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C2F398F" w14:textId="77777777">
            <w:pPr>
              <w:pStyle w:val="Normal6a"/>
            </w:pPr>
          </w:p>
        </w:tc>
        <w:tc>
          <w:tcPr>
            <w:tcW w:w="4876" w:type="dxa"/>
            <w:tcBorders>
              <w:top w:val="nil"/>
              <w:left w:val="nil"/>
              <w:bottom w:val="nil"/>
              <w:right w:val="nil"/>
            </w:tcBorders>
          </w:tcPr>
          <w:p w:rsidR="002117DC" w:rsidRPr="00C5114C" w:rsidP="00281717" w14:paraId="1AC0015D" w14:textId="77777777">
            <w:pPr>
              <w:pStyle w:val="Normal6a"/>
            </w:pPr>
            <w:r w:rsidRPr="00C5114C">
              <w:rPr>
                <w:b/>
                <w:i/>
              </w:rPr>
              <w:t>Artikel 60a</w:t>
            </w:r>
          </w:p>
        </w:tc>
      </w:tr>
      <w:tr w14:paraId="385A471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7B064CE" w14:textId="77777777">
            <w:pPr>
              <w:pStyle w:val="Normal6a"/>
            </w:pPr>
          </w:p>
        </w:tc>
        <w:tc>
          <w:tcPr>
            <w:tcW w:w="4876" w:type="dxa"/>
            <w:tcBorders>
              <w:top w:val="nil"/>
              <w:left w:val="nil"/>
              <w:bottom w:val="nil"/>
              <w:right w:val="nil"/>
            </w:tcBorders>
          </w:tcPr>
          <w:p w:rsidR="002117DC" w:rsidRPr="00C5114C" w:rsidP="00281717" w14:paraId="751817E9" w14:textId="77777777">
            <w:pPr>
              <w:pStyle w:val="Normal6a"/>
            </w:pPr>
            <w:r w:rsidRPr="00C5114C">
              <w:rPr>
                <w:b/>
                <w:i/>
              </w:rPr>
              <w:t>Övervakningskommitté</w:t>
            </w:r>
          </w:p>
        </w:tc>
      </w:tr>
      <w:tr w14:paraId="6C6E746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A67454D" w14:textId="77777777">
            <w:pPr>
              <w:pStyle w:val="Normal6a"/>
            </w:pPr>
          </w:p>
        </w:tc>
        <w:tc>
          <w:tcPr>
            <w:tcW w:w="4876" w:type="dxa"/>
            <w:tcBorders>
              <w:top w:val="nil"/>
              <w:left w:val="nil"/>
              <w:bottom w:val="nil"/>
              <w:right w:val="nil"/>
            </w:tcBorders>
          </w:tcPr>
          <w:p w:rsidR="002117DC" w:rsidRPr="00C5114C" w:rsidP="00281717" w14:paraId="66DAA164" w14:textId="77777777">
            <w:pPr>
              <w:pStyle w:val="Normal6a"/>
            </w:pPr>
            <w:r w:rsidRPr="00C5114C">
              <w:rPr>
                <w:b/>
                <w:i/>
              </w:rPr>
              <w:t>En övervakningskommitté för europeiska pensionsåtgärder ska inrättas på europeisk nivå, med deltagande av medlemsstaterna och arbetsmarknadens parter, som industrin, arbetstagarna och det civila samhällets organisationer samt behöriga myndigheter, för att</w:t>
            </w:r>
          </w:p>
        </w:tc>
      </w:tr>
      <w:tr w14:paraId="6E204D35"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475B0DF" w14:textId="77777777">
            <w:pPr>
              <w:pStyle w:val="Normal6a"/>
            </w:pPr>
          </w:p>
        </w:tc>
        <w:tc>
          <w:tcPr>
            <w:tcW w:w="4876" w:type="dxa"/>
            <w:tcBorders>
              <w:top w:val="nil"/>
              <w:left w:val="nil"/>
              <w:bottom w:val="nil"/>
              <w:right w:val="nil"/>
            </w:tcBorders>
          </w:tcPr>
          <w:p w:rsidR="002117DC" w:rsidRPr="00C5114C" w:rsidP="00281717" w14:paraId="120F403E" w14:textId="77777777">
            <w:pPr>
              <w:pStyle w:val="Normal6a"/>
            </w:pPr>
            <w:r w:rsidRPr="00C5114C">
              <w:rPr>
                <w:b/>
                <w:i/>
              </w:rPr>
              <w:t>a) ha möjlighet att effektivt och strikt övervaka utvecklingen av de åtgärder som genomförs och inverkan på de grundläggande målen: öka pensionärernas inkomster i Europa,</w:t>
            </w:r>
          </w:p>
        </w:tc>
      </w:tr>
      <w:tr w14:paraId="64C4EAA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83EDD6B" w14:textId="77777777">
            <w:pPr>
              <w:pStyle w:val="Normal6a"/>
            </w:pPr>
          </w:p>
        </w:tc>
        <w:tc>
          <w:tcPr>
            <w:tcW w:w="4876" w:type="dxa"/>
            <w:tcBorders>
              <w:top w:val="nil"/>
              <w:left w:val="nil"/>
              <w:bottom w:val="nil"/>
              <w:right w:val="nil"/>
            </w:tcBorders>
          </w:tcPr>
          <w:p w:rsidR="002117DC" w:rsidRPr="00C5114C" w:rsidP="00281717" w14:paraId="4EC132C1" w14:textId="77777777">
            <w:pPr>
              <w:pStyle w:val="Normal6a"/>
            </w:pPr>
            <w:r w:rsidRPr="00C5114C">
              <w:rPr>
                <w:b/>
                <w:i/>
              </w:rPr>
              <w:t>b) samordna genomförandet och bedöma effekterna av genomförandet av tjänstepensionsdirektivet och rekommendationerna om pensionsspårningssystem, pensionsöversikter och automatisk anslutning,</w:t>
            </w:r>
          </w:p>
        </w:tc>
      </w:tr>
      <w:tr w14:paraId="756E4D1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16A1E7E" w14:textId="77777777">
            <w:pPr>
              <w:pStyle w:val="Normal6a"/>
            </w:pPr>
          </w:p>
        </w:tc>
        <w:tc>
          <w:tcPr>
            <w:tcW w:w="4876" w:type="dxa"/>
            <w:tcBorders>
              <w:top w:val="nil"/>
              <w:left w:val="nil"/>
              <w:bottom w:val="nil"/>
              <w:right w:val="nil"/>
            </w:tcBorders>
          </w:tcPr>
          <w:p w:rsidR="002117DC" w:rsidRPr="00C5114C" w:rsidP="00281717" w14:paraId="0F20B938" w14:textId="77777777">
            <w:pPr>
              <w:pStyle w:val="Normal6a"/>
            </w:pPr>
            <w:r w:rsidRPr="00C5114C">
              <w:rPr>
                <w:b/>
                <w:i/>
              </w:rPr>
              <w:t>c) och bedöma effekterna av kompletterande pensioner mot bakgrund av en uppsättning sociala indikatorer som fastställts av Europeiska kommissionen.</w:t>
            </w:r>
          </w:p>
        </w:tc>
      </w:tr>
      <w:tr w14:paraId="03A5CC42"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3916572" w14:textId="77777777">
            <w:pPr>
              <w:pStyle w:val="Normal6a"/>
            </w:pPr>
          </w:p>
        </w:tc>
        <w:tc>
          <w:tcPr>
            <w:tcW w:w="4876" w:type="dxa"/>
            <w:tcBorders>
              <w:top w:val="nil"/>
              <w:left w:val="nil"/>
              <w:bottom w:val="nil"/>
              <w:right w:val="nil"/>
            </w:tcBorders>
          </w:tcPr>
          <w:p w:rsidR="002117DC" w:rsidRPr="00C5114C" w:rsidP="00281717" w14:paraId="1BED8F79" w14:textId="77777777">
            <w:pPr>
              <w:pStyle w:val="Normal6a"/>
            </w:pPr>
            <w:r w:rsidRPr="00C5114C">
              <w:rPr>
                <w:b/>
                <w:i/>
              </w:rPr>
              <w:t>Framtida lagstiftningsändringar eller förslag från kommissionen ska grundas på arbetet i denna kommitté, som också ska rapportera till den europeiska planeringsterminen och rådet. Kommittén ska ledas av GD FISMA och GD Sysselsättning, socialpolitik och inkludering. Europeiska ekonomiska och sociala kommittén ska också delta.</w:t>
            </w:r>
          </w:p>
        </w:tc>
      </w:tr>
    </w:tbl>
    <w:p w:rsidR="002117DC" w:rsidRPr="00C5114C" w:rsidP="002117DC" w14:paraId="0A99B567"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5D0F773" w14:textId="77777777">
      <w:r w:rsidRPr="00C5114C">
        <w:rPr>
          <w:rStyle w:val="HideTWBExt"/>
        </w:rPr>
        <w:t>&lt;/Amend&gt;</w:t>
      </w:r>
    </w:p>
    <w:p w:rsidR="002117DC" w:rsidRPr="00C5114C" w:rsidP="002117DC" w14:paraId="4840BB6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584</w:t>
      </w:r>
      <w:r w:rsidRPr="00C5114C">
        <w:rPr>
          <w:rStyle w:val="HideTWBExt"/>
          <w:b w:val="0"/>
        </w:rPr>
        <w:t>&lt;/NumAm&gt;</w:t>
      </w:r>
    </w:p>
    <w:p w:rsidR="002117DC" w:rsidRPr="00C5114C" w:rsidP="002117DC" w14:paraId="76615033"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0E4EBE2D" w14:textId="77777777">
      <w:pPr>
        <w:pStyle w:val="NormalBold"/>
      </w:pPr>
      <w:r w:rsidRPr="00C5114C">
        <w:rPr>
          <w:rStyle w:val="HideTWBExt"/>
          <w:b w:val="0"/>
        </w:rPr>
        <w:t>&lt;/RepeatBlock-By&gt;</w:t>
      </w:r>
    </w:p>
    <w:p w:rsidR="002117DC" w:rsidRPr="00C5114C" w:rsidP="002117DC" w14:paraId="7DE26B62"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23E80CA" w14:textId="77777777">
      <w:pPr>
        <w:pStyle w:val="NormalBold"/>
      </w:pPr>
      <w:r w:rsidRPr="00C5114C">
        <w:rPr>
          <w:rStyle w:val="HideTWBExt"/>
          <w:b w:val="0"/>
        </w:rPr>
        <w:t>&lt;Article&gt;</w:t>
      </w:r>
      <w:r w:rsidRPr="00C5114C">
        <w:t>Artikel 1 – stycke 1 – led 60</w:t>
      </w:r>
      <w:r w:rsidRPr="00C5114C">
        <w:rPr>
          <w:rStyle w:val="HideTWBExt"/>
          <w:b w:val="0"/>
        </w:rPr>
        <w:t>&lt;/Article&gt;</w:t>
      </w:r>
    </w:p>
    <w:p w:rsidR="002117DC" w:rsidRPr="00C5114C" w:rsidP="002117DC" w14:paraId="62DFBEB1" w14:textId="77777777">
      <w:r w:rsidRPr="00C5114C">
        <w:rPr>
          <w:rStyle w:val="HideTWBExt"/>
        </w:rPr>
        <w:t>&lt;DocAmend2&gt;</w:t>
      </w:r>
      <w:r w:rsidRPr="00C5114C">
        <w:t>Direktiv (EU) 2016/2341</w:t>
      </w:r>
      <w:r w:rsidRPr="00C5114C">
        <w:rPr>
          <w:rStyle w:val="HideTWBExt"/>
        </w:rPr>
        <w:t>&lt;/DocAmend2&gt;</w:t>
      </w:r>
    </w:p>
    <w:p w:rsidR="002117DC" w:rsidRPr="00C5114C" w:rsidP="002117DC" w14:paraId="3CA36923" w14:textId="77777777">
      <w:r w:rsidRPr="00C5114C">
        <w:rPr>
          <w:rStyle w:val="HideTWBExt"/>
        </w:rPr>
        <w:t>&lt;Article2&gt;</w:t>
      </w:r>
      <w:r w:rsidRPr="00C5114C">
        <w:t>Artikel 62 – stycke 1 – led aa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4DEC4"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4053F93" w14:textId="77777777"/>
        </w:tc>
      </w:tr>
      <w:tr w14:paraId="60166897"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0C2E26B"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1F74D4DA" w14:textId="77777777">
            <w:pPr>
              <w:pStyle w:val="AmColumnHeading"/>
            </w:pPr>
            <w:r w:rsidRPr="00C5114C">
              <w:t>Ändringsförslag</w:t>
            </w:r>
          </w:p>
        </w:tc>
      </w:tr>
      <w:tr w14:paraId="1C0448F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6B747F0" w14:textId="77777777">
            <w:pPr>
              <w:pStyle w:val="Normal6a"/>
            </w:pPr>
          </w:p>
        </w:tc>
        <w:tc>
          <w:tcPr>
            <w:tcW w:w="4876" w:type="dxa"/>
            <w:tcBorders>
              <w:top w:val="nil"/>
              <w:left w:val="nil"/>
              <w:bottom w:val="nil"/>
              <w:right w:val="nil"/>
            </w:tcBorders>
          </w:tcPr>
          <w:p w:rsidR="002117DC" w:rsidRPr="00C5114C" w:rsidP="00281717" w14:paraId="504FAF48" w14:textId="77777777">
            <w:pPr>
              <w:pStyle w:val="Normal6a"/>
            </w:pPr>
            <w:r w:rsidRPr="00C5114C">
              <w:rPr>
                <w:b/>
                <w:i/>
              </w:rPr>
              <w:t>aa)</w:t>
            </w:r>
            <w:r w:rsidRPr="00C5114C">
              <w:tab/>
            </w:r>
            <w:r w:rsidRPr="00C5114C">
              <w:rPr>
                <w:b/>
                <w:i/>
              </w:rPr>
              <w:t>I vilken utsträckning detta direktiv bidrar till införandet och utvecklingen av tjänstepensioner och tilläggspensioner inom medlemsstaterna, med särskilt fokus på medlemsstater med underutvecklade kompletterande pensionsplaner, inbegripet en översikt och bedömning av de största hindren för att införa och vidareutveckla dessa planer.</w:t>
            </w:r>
          </w:p>
        </w:tc>
      </w:tr>
    </w:tbl>
    <w:p w:rsidR="002117DC" w:rsidRPr="00C5114C" w:rsidP="002117DC" w14:paraId="6B708745"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70243D9" w14:textId="77777777">
      <w:r w:rsidRPr="00C5114C">
        <w:rPr>
          <w:rStyle w:val="HideTWBExt"/>
        </w:rPr>
        <w:t>&lt;/Amend&gt;</w:t>
      </w:r>
    </w:p>
    <w:p w:rsidR="002117DC" w:rsidRPr="00C5114C" w:rsidP="002117DC" w14:paraId="6590AB2E"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585</w:t>
      </w:r>
      <w:r w:rsidRPr="00C5114C">
        <w:rPr>
          <w:rStyle w:val="HideTWBExt"/>
          <w:b w:val="0"/>
        </w:rPr>
        <w:t>&lt;/NumAm&gt;</w:t>
      </w:r>
    </w:p>
    <w:p w:rsidR="002117DC" w:rsidRPr="00C5114C" w:rsidP="002117DC" w14:paraId="7A03E2B7" w14:textId="77777777">
      <w:pPr>
        <w:pStyle w:val="NormalBold"/>
      </w:pPr>
      <w:r w:rsidRPr="00C5114C">
        <w:rPr>
          <w:rStyle w:val="HideTWBExt"/>
          <w:b w:val="0"/>
        </w:rPr>
        <w:t>&lt;RepeatBlock-By&gt;&lt;Members&gt;</w:t>
      </w:r>
      <w:r w:rsidRPr="00C5114C">
        <w:t>Damian Boeselager</w:t>
      </w:r>
      <w:r w:rsidRPr="00C5114C">
        <w:rPr>
          <w:rStyle w:val="HideTWBExt"/>
          <w:b w:val="0"/>
        </w:rPr>
        <w:t>&lt;/Members&gt;</w:t>
      </w:r>
    </w:p>
    <w:p w:rsidR="002117DC" w:rsidRPr="00C5114C" w:rsidP="002117DC" w14:paraId="021D92FA" w14:textId="77777777">
      <w:pPr>
        <w:pStyle w:val="NormalBold"/>
      </w:pPr>
      <w:r w:rsidRPr="00C5114C">
        <w:rPr>
          <w:rStyle w:val="HideTWBExt"/>
          <w:b w:val="0"/>
        </w:rPr>
        <w:t>&lt;/RepeatBlock-By&gt;</w:t>
      </w:r>
    </w:p>
    <w:p w:rsidR="002117DC" w:rsidRPr="00C5114C" w:rsidP="002117DC" w14:paraId="439C241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8223537" w14:textId="77777777">
      <w:pPr>
        <w:pStyle w:val="NormalBold"/>
      </w:pPr>
      <w:r w:rsidRPr="00C5114C">
        <w:rPr>
          <w:rStyle w:val="HideTWBExt"/>
          <w:b w:val="0"/>
        </w:rPr>
        <w:t>&lt;Article&gt;</w:t>
      </w:r>
      <w:r w:rsidRPr="00C5114C">
        <w:t>Artikel 1 – stycke 1 – led 60</w:t>
      </w:r>
      <w:r w:rsidRPr="00C5114C">
        <w:rPr>
          <w:rStyle w:val="HideTWBExt"/>
          <w:b w:val="0"/>
        </w:rPr>
        <w:t>&lt;/Article&gt;</w:t>
      </w:r>
    </w:p>
    <w:p w:rsidR="002117DC" w:rsidRPr="00C5114C" w:rsidP="002117DC" w14:paraId="3360772B" w14:textId="77777777">
      <w:r w:rsidRPr="00C5114C">
        <w:rPr>
          <w:rStyle w:val="HideTWBExt"/>
        </w:rPr>
        <w:t>&lt;DocAmend2&gt;</w:t>
      </w:r>
      <w:r w:rsidRPr="00C5114C">
        <w:t>Direktiv (EU) 2016/2341</w:t>
      </w:r>
      <w:r w:rsidRPr="00C5114C">
        <w:rPr>
          <w:rStyle w:val="HideTWBExt"/>
        </w:rPr>
        <w:t>&lt;/DocAmend2&gt;</w:t>
      </w:r>
    </w:p>
    <w:p w:rsidR="002117DC" w:rsidRPr="00C5114C" w:rsidP="002117DC" w14:paraId="16C86D96" w14:textId="77777777">
      <w:r w:rsidRPr="00C5114C">
        <w:rPr>
          <w:rStyle w:val="HideTWBExt"/>
        </w:rPr>
        <w:t>&lt;Article2&gt;</w:t>
      </w:r>
      <w:r w:rsidRPr="00C5114C">
        <w:t>Artikel 62 – stycke 1a (nytt) och 1b (nytt)</w:t>
      </w:r>
      <w:r w:rsidRPr="00C5114C">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3E9D2" w14:textId="77777777" w:rsidTr="0028171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220D97A" w14:textId="77777777"/>
        </w:tc>
      </w:tr>
      <w:tr w14:paraId="2D54534F" w14:textId="77777777" w:rsidTr="0028171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56E089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94C4086" w14:textId="77777777">
            <w:pPr>
              <w:pStyle w:val="AmColumnHeading"/>
            </w:pPr>
            <w:r w:rsidRPr="00C5114C">
              <w:t>Ändringsförslag</w:t>
            </w:r>
          </w:p>
        </w:tc>
      </w:tr>
      <w:tr w14:paraId="6426DFC1"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70CD67E" w14:textId="77777777">
            <w:pPr>
              <w:pStyle w:val="Normal6a"/>
            </w:pPr>
          </w:p>
        </w:tc>
        <w:tc>
          <w:tcPr>
            <w:tcW w:w="4876" w:type="dxa"/>
            <w:tcBorders>
              <w:top w:val="nil"/>
              <w:left w:val="nil"/>
              <w:bottom w:val="nil"/>
              <w:right w:val="nil"/>
            </w:tcBorders>
          </w:tcPr>
          <w:p w:rsidR="002117DC" w:rsidRPr="00C5114C" w:rsidP="00281717" w14:paraId="628D5C9D" w14:textId="77777777">
            <w:pPr>
              <w:pStyle w:val="Normal6a"/>
            </w:pPr>
            <w:r w:rsidRPr="00C5114C">
              <w:rPr>
                <w:b/>
                <w:i/>
              </w:rPr>
              <w:t>Om en medlemsstat inte tillämpar detta direktiv på institut som avses i artikel 4, och som bedriver verksamhet på finansierade grunder, ska den underrätta kommissionen och Eiopa om hur skyddet av dessa instituts medlemmar och förmånstagare på annat sätt säkerställs och övervakas på lämpligt sätt, inbegripet hur en skyddsnivå som är likvärdig med den som eftersträvas genom detta direktiv uppnås.</w:t>
            </w:r>
          </w:p>
        </w:tc>
      </w:tr>
      <w:tr w14:paraId="36BD2F13"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262DE75" w14:textId="77777777">
            <w:pPr>
              <w:pStyle w:val="Normal6a"/>
            </w:pPr>
          </w:p>
        </w:tc>
        <w:tc>
          <w:tcPr>
            <w:tcW w:w="4876" w:type="dxa"/>
            <w:tcBorders>
              <w:top w:val="nil"/>
              <w:left w:val="nil"/>
              <w:bottom w:val="nil"/>
              <w:right w:val="nil"/>
            </w:tcBorders>
          </w:tcPr>
          <w:p w:rsidR="002117DC" w:rsidRPr="00C5114C" w:rsidP="00281717" w14:paraId="65FD0532" w14:textId="77777777">
            <w:pPr>
              <w:pStyle w:val="Normal6a"/>
            </w:pPr>
            <w:r w:rsidRPr="00C5114C">
              <w:rPr>
                <w:b/>
                <w:i/>
              </w:rPr>
              <w:t>Eiopa ska offentliggöra en regelbunden översikt över den information som mottagits enligt denna punkt.</w:t>
            </w:r>
          </w:p>
        </w:tc>
      </w:tr>
    </w:tbl>
    <w:p w:rsidR="002117DC" w:rsidRPr="00C5114C" w:rsidP="002117DC" w14:paraId="12C3B290"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8A5FCCD" w14:textId="77777777">
      <w:r w:rsidRPr="00C5114C">
        <w:rPr>
          <w:rStyle w:val="HideTWBExt"/>
        </w:rPr>
        <w:t>&lt;/Amend&gt;</w:t>
      </w:r>
    </w:p>
    <w:p w:rsidR="002117DC" w:rsidRPr="00C5114C" w:rsidP="002117DC" w14:paraId="4D4B56E1"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586</w:t>
      </w:r>
      <w:r w:rsidRPr="00C5114C">
        <w:rPr>
          <w:rStyle w:val="HideTWBExt"/>
          <w:b w:val="0"/>
        </w:rPr>
        <w:t>&lt;/NumAm&gt;</w:t>
      </w:r>
    </w:p>
    <w:p w:rsidR="002117DC" w:rsidRPr="00C5114C" w:rsidP="002117DC" w14:paraId="5E50C828" w14:textId="77777777">
      <w:pPr>
        <w:pStyle w:val="NormalBold"/>
      </w:pPr>
      <w:r w:rsidRPr="00C5114C">
        <w:rPr>
          <w:rStyle w:val="HideTWBExt"/>
          <w:b w:val="0"/>
        </w:rPr>
        <w:t>&lt;RepeatBlock-By&gt;&lt;Members&gt;</w:t>
      </w:r>
      <w:r w:rsidRPr="00C5114C">
        <w:t>Damian Boeselager</w:t>
      </w:r>
      <w:r w:rsidRPr="00C5114C">
        <w:rPr>
          <w:rStyle w:val="HideTWBExt"/>
          <w:b w:val="0"/>
        </w:rPr>
        <w:t>&lt;/Members&gt;</w:t>
      </w:r>
    </w:p>
    <w:p w:rsidR="002117DC" w:rsidRPr="00C5114C" w:rsidP="002117DC" w14:paraId="5C1B9F3D" w14:textId="77777777">
      <w:pPr>
        <w:pStyle w:val="NormalBold"/>
      </w:pPr>
      <w:r w:rsidRPr="00C5114C">
        <w:rPr>
          <w:rStyle w:val="HideTWBExt"/>
          <w:b w:val="0"/>
        </w:rPr>
        <w:t>&lt;/RepeatBlock-By&gt;</w:t>
      </w:r>
    </w:p>
    <w:p w:rsidR="002117DC" w:rsidRPr="00C5114C" w:rsidP="002117DC" w14:paraId="2AB8D8E7"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065E56C" w14:textId="77777777">
      <w:pPr>
        <w:pStyle w:val="NormalBold"/>
      </w:pPr>
      <w:r w:rsidRPr="00C5114C">
        <w:rPr>
          <w:rStyle w:val="HideTWBExt"/>
          <w:b w:val="0"/>
        </w:rPr>
        <w:t>&lt;Article&gt;</w:t>
      </w:r>
      <w:r w:rsidRPr="00C5114C">
        <w:t>Artikel 1 – stycke 1 – led 60</w:t>
      </w:r>
      <w:r w:rsidRPr="00C5114C">
        <w:rPr>
          <w:rStyle w:val="HideTWBExt"/>
          <w:b w:val="0"/>
        </w:rPr>
        <w:t>&lt;/Article&gt;</w:t>
      </w:r>
    </w:p>
    <w:p w:rsidR="002117DC" w:rsidRPr="00C5114C" w:rsidP="002117DC" w14:paraId="301F08FF" w14:textId="77777777">
      <w:r w:rsidRPr="00C5114C">
        <w:rPr>
          <w:rStyle w:val="HideTWBExt"/>
        </w:rPr>
        <w:t>&lt;DocAmend2&gt;</w:t>
      </w:r>
      <w:r w:rsidRPr="00C5114C">
        <w:t>Direktiv (EU) 2016/2341</w:t>
      </w:r>
      <w:r w:rsidRPr="00C5114C">
        <w:rPr>
          <w:rStyle w:val="HideTWBExt"/>
        </w:rPr>
        <w:t>&lt;/DocAmend2&gt;</w:t>
      </w:r>
    </w:p>
    <w:p w:rsidR="002117DC" w:rsidRPr="00C5114C" w:rsidP="002117DC" w14:paraId="31A8F149" w14:textId="77777777">
      <w:r w:rsidRPr="00C5114C">
        <w:rPr>
          <w:rStyle w:val="HideTWBExt"/>
        </w:rPr>
        <w:t>&lt;Article2&gt;</w:t>
      </w:r>
      <w:r w:rsidRPr="00C5114C">
        <w:t>Artikel 62 – stycke 1 – led ca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00128"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93D3E68" w14:textId="77777777"/>
        </w:tc>
      </w:tr>
      <w:tr w14:paraId="23D67EEF"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8895285"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72F7CE0" w14:textId="77777777">
            <w:pPr>
              <w:pStyle w:val="AmColumnHeading"/>
            </w:pPr>
            <w:r w:rsidRPr="00C5114C">
              <w:t>Ändringsförslag</w:t>
            </w:r>
          </w:p>
        </w:tc>
      </w:tr>
      <w:tr w14:paraId="4089CC8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6D05D54" w14:textId="77777777">
            <w:pPr>
              <w:pStyle w:val="Normal6a"/>
            </w:pPr>
          </w:p>
        </w:tc>
        <w:tc>
          <w:tcPr>
            <w:tcW w:w="4876" w:type="dxa"/>
            <w:tcBorders>
              <w:top w:val="nil"/>
              <w:left w:val="nil"/>
              <w:bottom w:val="nil"/>
              <w:right w:val="nil"/>
            </w:tcBorders>
          </w:tcPr>
          <w:p w:rsidR="002117DC" w:rsidRPr="00C5114C" w:rsidP="00281717" w14:paraId="32995CCC" w14:textId="77777777">
            <w:pPr>
              <w:pStyle w:val="Normal6a"/>
            </w:pPr>
            <w:r w:rsidRPr="00C5114C">
              <w:rPr>
                <w:b/>
                <w:i/>
              </w:rPr>
              <w:t>ca)</w:t>
            </w:r>
            <w:r w:rsidRPr="00C5114C">
              <w:tab/>
            </w:r>
            <w:r w:rsidRPr="00C5114C">
              <w:rPr>
                <w:b/>
                <w:i/>
              </w:rPr>
              <w:t>Återstående skatterelaterade hinder och andra hinder för gränsöverskridande verksamhet och för gränsöverskridande överföringar.</w:t>
            </w:r>
          </w:p>
        </w:tc>
      </w:tr>
    </w:tbl>
    <w:p w:rsidR="002117DC" w:rsidRPr="00C5114C" w:rsidP="002117DC" w14:paraId="01796A9C"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9FBA24A" w14:textId="77777777">
      <w:r w:rsidRPr="00C5114C">
        <w:rPr>
          <w:rStyle w:val="HideTWBExt"/>
        </w:rPr>
        <w:t>&lt;/Amend&gt;</w:t>
      </w:r>
    </w:p>
    <w:p w:rsidR="002117DC" w:rsidRPr="00C5114C" w:rsidP="002117DC" w14:paraId="2F605460"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587</w:t>
      </w:r>
      <w:r w:rsidRPr="00C5114C">
        <w:rPr>
          <w:rStyle w:val="HideTWBExt"/>
          <w:b w:val="0"/>
        </w:rPr>
        <w:t>&lt;/NumAm&gt;</w:t>
      </w:r>
    </w:p>
    <w:p w:rsidR="002117DC" w:rsidRPr="00C5114C" w:rsidP="002117DC" w14:paraId="1D91ADD6" w14:textId="77777777">
      <w:pPr>
        <w:pStyle w:val="NormalBold"/>
      </w:pPr>
      <w:r w:rsidRPr="00C5114C">
        <w:rPr>
          <w:rStyle w:val="HideTWBExt"/>
          <w:b w:val="0"/>
        </w:rPr>
        <w:t>&lt;RepeatBlock-By&gt;&lt;Members&gt;</w:t>
      </w:r>
      <w:r w:rsidRPr="00C5114C">
        <w:t>Jonás Fernández, César Luena</w:t>
      </w:r>
      <w:r w:rsidRPr="00C5114C">
        <w:rPr>
          <w:rStyle w:val="HideTWBExt"/>
          <w:b w:val="0"/>
        </w:rPr>
        <w:t>&lt;/Members&gt;</w:t>
      </w:r>
    </w:p>
    <w:p w:rsidR="002117DC" w:rsidRPr="00C5114C" w:rsidP="002117DC" w14:paraId="78C69EBD" w14:textId="77777777">
      <w:pPr>
        <w:pStyle w:val="NormalBold"/>
      </w:pPr>
      <w:r w:rsidRPr="00C5114C">
        <w:rPr>
          <w:rStyle w:val="HideTWBExt"/>
          <w:b w:val="0"/>
        </w:rPr>
        <w:t>&lt;/RepeatBlock-By&gt;</w:t>
      </w:r>
    </w:p>
    <w:p w:rsidR="002117DC" w:rsidRPr="00C5114C" w:rsidP="002117DC" w14:paraId="76C4BB1B"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44B0426" w14:textId="77777777">
      <w:pPr>
        <w:pStyle w:val="NormalBold"/>
      </w:pPr>
      <w:r w:rsidRPr="00C5114C">
        <w:rPr>
          <w:rStyle w:val="HideTWBExt"/>
          <w:b w:val="0"/>
        </w:rPr>
        <w:t>&lt;Article&gt;</w:t>
      </w:r>
      <w:r w:rsidRPr="00C5114C">
        <w:t>Artikel 1 – stycke 1 – led 60</w:t>
      </w:r>
      <w:r w:rsidRPr="00C5114C">
        <w:rPr>
          <w:rStyle w:val="HideTWBExt"/>
          <w:b w:val="0"/>
        </w:rPr>
        <w:t>&lt;/Article&gt;</w:t>
      </w:r>
    </w:p>
    <w:p w:rsidR="002117DC" w:rsidRPr="00C5114C" w:rsidP="002117DC" w14:paraId="7CEB240E" w14:textId="77777777">
      <w:r w:rsidRPr="00C5114C">
        <w:rPr>
          <w:rStyle w:val="HideTWBExt"/>
        </w:rPr>
        <w:t>&lt;DocAmend2&gt;</w:t>
      </w:r>
      <w:r w:rsidRPr="00C5114C">
        <w:t>Direktiv (EU) 2016/2341</w:t>
      </w:r>
      <w:r w:rsidRPr="00C5114C">
        <w:rPr>
          <w:rStyle w:val="HideTWBExt"/>
        </w:rPr>
        <w:t>&lt;/DocAmend2&gt;</w:t>
      </w:r>
    </w:p>
    <w:p w:rsidR="002117DC" w:rsidRPr="00C5114C" w:rsidP="002117DC" w14:paraId="63D32FD5" w14:textId="77777777">
      <w:r w:rsidRPr="00C5114C">
        <w:rPr>
          <w:rStyle w:val="HideTWBExt"/>
        </w:rPr>
        <w:t>&lt;Article2&gt;</w:t>
      </w:r>
      <w:r w:rsidRPr="00C5114C">
        <w:t>Artikel 62 – stycke 1a (nytt)</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5AE2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7DEFD3C" w14:textId="77777777"/>
        </w:tc>
      </w:tr>
      <w:tr w14:paraId="13A1003E"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6F15FED4"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9DDF8DD" w14:textId="77777777">
            <w:pPr>
              <w:pStyle w:val="AmColumnHeading"/>
            </w:pPr>
            <w:r w:rsidRPr="00C5114C">
              <w:t>Ändringsförslag</w:t>
            </w:r>
          </w:p>
        </w:tc>
      </w:tr>
      <w:tr w14:paraId="1C19213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29308B7" w14:textId="77777777">
            <w:pPr>
              <w:pStyle w:val="Normal6a"/>
            </w:pPr>
          </w:p>
        </w:tc>
        <w:tc>
          <w:tcPr>
            <w:tcW w:w="4876" w:type="dxa"/>
            <w:tcBorders>
              <w:top w:val="nil"/>
              <w:left w:val="nil"/>
              <w:bottom w:val="nil"/>
              <w:right w:val="nil"/>
            </w:tcBorders>
          </w:tcPr>
          <w:p w:rsidR="002117DC" w:rsidRPr="00C5114C" w:rsidP="00281717" w14:paraId="7DC2252D" w14:textId="77777777">
            <w:pPr>
              <w:pStyle w:val="Normal6a"/>
            </w:pPr>
            <w:r w:rsidRPr="00C5114C">
              <w:rPr>
                <w:b/>
                <w:i/>
              </w:rPr>
              <w:t>Kommissionen ska bedöma effekterna av en utvidgning av de kompletterande pensionsplanerna på viktiga sociala indikatorer som fastställts av kommissionen. Särskild uppmärksamhet ska ägnas åt effekterna av samspelet mellan offentliga pensionsplaner, tjänstepensionsplaner och privata pensionsplaner.</w:t>
            </w:r>
          </w:p>
        </w:tc>
      </w:tr>
    </w:tbl>
    <w:p w:rsidR="002117DC" w:rsidRPr="00C5114C" w:rsidP="002117DC" w14:paraId="0B1CFE9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25FFA76" w14:textId="77777777">
      <w:r w:rsidRPr="00C5114C">
        <w:rPr>
          <w:rStyle w:val="HideTWBExt"/>
        </w:rPr>
        <w:t>&lt;/Amend&gt;</w:t>
      </w:r>
    </w:p>
    <w:p w:rsidR="002117DC" w:rsidRPr="00C5114C" w:rsidP="002117DC" w14:paraId="383E96B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588</w:t>
      </w:r>
      <w:r w:rsidRPr="00C5114C">
        <w:rPr>
          <w:rStyle w:val="HideTWBExt"/>
          <w:b w:val="0"/>
        </w:rPr>
        <w:t>&lt;/NumAm&gt;</w:t>
      </w:r>
    </w:p>
    <w:p w:rsidR="002117DC" w:rsidRPr="00C5114C" w:rsidP="002117DC" w14:paraId="5428BC3A" w14:textId="77777777">
      <w:pPr>
        <w:pStyle w:val="NormalBold"/>
      </w:pPr>
      <w:r w:rsidRPr="00C5114C">
        <w:rPr>
          <w:rStyle w:val="HideTWBExt"/>
          <w:b w:val="0"/>
        </w:rPr>
        <w:t>&lt;RepeatBlock-By&gt;&lt;Members&gt;</w:t>
      </w:r>
      <w:r w:rsidRPr="00C5114C">
        <w:t>Dirk Gotink</w:t>
      </w:r>
      <w:r w:rsidRPr="00C5114C">
        <w:rPr>
          <w:rStyle w:val="HideTWBExt"/>
          <w:b w:val="0"/>
        </w:rPr>
        <w:t>&lt;/Members&gt;</w:t>
      </w:r>
    </w:p>
    <w:p w:rsidR="002117DC" w:rsidRPr="00C5114C" w:rsidP="002117DC" w14:paraId="39C9DD6E" w14:textId="77777777">
      <w:pPr>
        <w:pStyle w:val="NormalBold"/>
      </w:pPr>
      <w:r w:rsidRPr="00C5114C">
        <w:rPr>
          <w:rStyle w:val="HideTWBExt"/>
          <w:b w:val="0"/>
        </w:rPr>
        <w:t>&lt;/RepeatBlock-By&gt;</w:t>
      </w:r>
    </w:p>
    <w:p w:rsidR="002117DC" w:rsidRPr="00C5114C" w:rsidP="002117DC" w14:paraId="10408F11"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17BD4B4E" w14:textId="77777777">
      <w:pPr>
        <w:pStyle w:val="NormalBold"/>
      </w:pPr>
      <w:r w:rsidRPr="00C5114C">
        <w:rPr>
          <w:rStyle w:val="HideTWBExt"/>
          <w:b w:val="0"/>
        </w:rPr>
        <w:t>&lt;Article&gt;</w:t>
      </w:r>
      <w:r w:rsidRPr="00C5114C">
        <w:t>Artikel 1 – stycke 1 – led 61</w:t>
      </w:r>
      <w:r w:rsidRPr="00C5114C">
        <w:rPr>
          <w:rStyle w:val="HideTWBExt"/>
          <w:b w:val="0"/>
        </w:rPr>
        <w:t>&lt;/Article&gt;</w:t>
      </w:r>
    </w:p>
    <w:p w:rsidR="002117DC" w:rsidRPr="00C5114C" w:rsidP="002117DC" w14:paraId="53FEB7CA" w14:textId="77777777">
      <w:r w:rsidRPr="00C5114C">
        <w:rPr>
          <w:rStyle w:val="HideTWBExt"/>
        </w:rPr>
        <w:t>&lt;DocAmend2&gt;</w:t>
      </w:r>
      <w:r w:rsidRPr="00C5114C">
        <w:t>Direktiv (EU) 2016/2341</w:t>
      </w:r>
      <w:r w:rsidRPr="00C5114C">
        <w:rPr>
          <w:rStyle w:val="HideTWBExt"/>
        </w:rPr>
        <w:t>&lt;/DocAmend2&gt;</w:t>
      </w:r>
    </w:p>
    <w:p w:rsidR="002117DC" w:rsidRPr="00C5114C" w:rsidP="002117DC" w14:paraId="6DDDB305" w14:textId="77777777">
      <w:r w:rsidRPr="00C5114C">
        <w:rPr>
          <w:rStyle w:val="HideTWBExt"/>
        </w:rPr>
        <w:t>&lt;Article2&gt;</w:t>
      </w:r>
      <w:r w:rsidRPr="00C5114C">
        <w:t>Artikel 64a</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40A282"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D29C392" w14:textId="77777777"/>
        </w:tc>
      </w:tr>
      <w:tr w14:paraId="2A51B3C6"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8A759C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372BE735" w14:textId="77777777">
            <w:pPr>
              <w:pStyle w:val="AmColumnHeading"/>
            </w:pPr>
            <w:r w:rsidRPr="00C5114C">
              <w:t>Ändringsförslag</w:t>
            </w:r>
          </w:p>
        </w:tc>
      </w:tr>
      <w:tr w14:paraId="4F92D3C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B6A6C67" w14:textId="77777777">
            <w:pPr>
              <w:pStyle w:val="Normal6a"/>
            </w:pPr>
            <w:r w:rsidRPr="00C5114C">
              <w:rPr>
                <w:b/>
                <w:i/>
              </w:rPr>
              <w:t>(61)</w:t>
            </w:r>
            <w:r w:rsidRPr="00C5114C">
              <w:tab/>
            </w:r>
            <w:r w:rsidRPr="00C5114C">
              <w:rPr>
                <w:b/>
                <w:i/>
              </w:rPr>
              <w:t>Följande artikel ska införas som artikel 64a:</w:t>
            </w:r>
          </w:p>
        </w:tc>
        <w:tc>
          <w:tcPr>
            <w:tcW w:w="4876" w:type="dxa"/>
            <w:tcBorders>
              <w:top w:val="nil"/>
              <w:left w:val="nil"/>
              <w:bottom w:val="nil"/>
              <w:right w:val="nil"/>
            </w:tcBorders>
          </w:tcPr>
          <w:p w:rsidR="002117DC" w:rsidRPr="00C5114C" w:rsidP="00281717" w14:paraId="5CCD6B1B" w14:textId="77777777">
            <w:pPr>
              <w:pStyle w:val="Normal6a"/>
            </w:pPr>
            <w:r w:rsidRPr="00C5114C">
              <w:rPr>
                <w:b/>
                <w:i/>
              </w:rPr>
              <w:t>utgår</w:t>
            </w:r>
          </w:p>
        </w:tc>
      </w:tr>
      <w:tr w14:paraId="04B60BCE"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ED38BDA" w14:textId="77777777">
            <w:pPr>
              <w:pStyle w:val="Normal6a"/>
            </w:pPr>
            <w:r w:rsidRPr="00C5114C">
              <w:rPr>
                <w:b/>
                <w:i/>
              </w:rPr>
              <w:t>”Artikel 64a</w:t>
            </w:r>
          </w:p>
        </w:tc>
        <w:tc>
          <w:tcPr>
            <w:tcW w:w="4876" w:type="dxa"/>
            <w:tcBorders>
              <w:top w:val="nil"/>
              <w:left w:val="nil"/>
              <w:bottom w:val="nil"/>
              <w:right w:val="nil"/>
            </w:tcBorders>
          </w:tcPr>
          <w:p w:rsidR="002117DC" w:rsidRPr="00C5114C" w:rsidP="00281717" w14:paraId="24A90F20" w14:textId="77777777">
            <w:pPr>
              <w:pStyle w:val="Normal6a"/>
            </w:pPr>
          </w:p>
        </w:tc>
      </w:tr>
      <w:tr w14:paraId="418CBBA8"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56EF94C2" w14:textId="77777777">
            <w:pPr>
              <w:pStyle w:val="Normal6a"/>
            </w:pPr>
            <w:r w:rsidRPr="00C5114C">
              <w:rPr>
                <w:b/>
                <w:i/>
              </w:rPr>
              <w:t>Utövande av delegeringen</w:t>
            </w:r>
          </w:p>
        </w:tc>
        <w:tc>
          <w:tcPr>
            <w:tcW w:w="4876" w:type="dxa"/>
            <w:tcBorders>
              <w:top w:val="nil"/>
              <w:left w:val="nil"/>
              <w:bottom w:val="nil"/>
              <w:right w:val="nil"/>
            </w:tcBorders>
          </w:tcPr>
          <w:p w:rsidR="002117DC" w:rsidRPr="00C5114C" w:rsidP="00281717" w14:paraId="402AB5C9" w14:textId="77777777">
            <w:pPr>
              <w:pStyle w:val="Normal6a"/>
            </w:pPr>
          </w:p>
        </w:tc>
      </w:tr>
      <w:tr w14:paraId="5E9C41C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F07FB7D" w14:textId="77777777">
            <w:pPr>
              <w:pStyle w:val="Normal6a"/>
            </w:pPr>
            <w:r w:rsidRPr="00C5114C">
              <w:rPr>
                <w:b/>
                <w:i/>
              </w:rPr>
              <w:t>1. Befogenheten att anta delegerade akter ges till kommissionen med förbehåll för de villkor som anges i denna artikel.</w:t>
            </w:r>
          </w:p>
        </w:tc>
        <w:tc>
          <w:tcPr>
            <w:tcW w:w="4876" w:type="dxa"/>
            <w:tcBorders>
              <w:top w:val="nil"/>
              <w:left w:val="nil"/>
              <w:bottom w:val="nil"/>
              <w:right w:val="nil"/>
            </w:tcBorders>
          </w:tcPr>
          <w:p w:rsidR="002117DC" w:rsidRPr="00C5114C" w:rsidP="00281717" w14:paraId="0047D3FD" w14:textId="77777777">
            <w:pPr>
              <w:pStyle w:val="Normal6a"/>
            </w:pPr>
          </w:p>
        </w:tc>
      </w:tr>
      <w:tr w14:paraId="54F9D99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B93C02B" w14:textId="77777777">
            <w:pPr>
              <w:pStyle w:val="Normal6a"/>
            </w:pPr>
            <w:r w:rsidRPr="00C5114C">
              <w:rPr>
                <w:b/>
                <w:i/>
              </w:rPr>
              <w:t>2. Den befogenhet att anta delegerade akter som avses i artiklarna 17.7 och 38.6 ska ges till kommissionen tills vidare från och med den [Publikationsbyrån: för in dagen för ikraftträdande].</w:t>
            </w:r>
          </w:p>
        </w:tc>
        <w:tc>
          <w:tcPr>
            <w:tcW w:w="4876" w:type="dxa"/>
            <w:tcBorders>
              <w:top w:val="nil"/>
              <w:left w:val="nil"/>
              <w:bottom w:val="nil"/>
              <w:right w:val="nil"/>
            </w:tcBorders>
          </w:tcPr>
          <w:p w:rsidR="002117DC" w:rsidRPr="00C5114C" w:rsidP="00281717" w14:paraId="5E3FE9D1" w14:textId="77777777">
            <w:pPr>
              <w:pStyle w:val="Normal6a"/>
            </w:pPr>
          </w:p>
        </w:tc>
      </w:tr>
      <w:tr w14:paraId="70E0675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01DF19E" w14:textId="77777777">
            <w:pPr>
              <w:pStyle w:val="Normal6a"/>
            </w:pPr>
            <w:r w:rsidRPr="00C5114C">
              <w:rPr>
                <w:b/>
                <w:i/>
              </w:rPr>
              <w:t>3. Den delegering av befogenheter som avses i artiklarna 17.7 och 38.6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c>
          <w:tcPr>
            <w:tcW w:w="4876" w:type="dxa"/>
            <w:tcBorders>
              <w:top w:val="nil"/>
              <w:left w:val="nil"/>
              <w:bottom w:val="nil"/>
              <w:right w:val="nil"/>
            </w:tcBorders>
          </w:tcPr>
          <w:p w:rsidR="002117DC" w:rsidRPr="00C5114C" w:rsidP="00281717" w14:paraId="67CAF9DC" w14:textId="77777777">
            <w:pPr>
              <w:pStyle w:val="Normal6a"/>
            </w:pPr>
          </w:p>
        </w:tc>
      </w:tr>
      <w:tr w14:paraId="533F1D8F"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BE9E041" w14:textId="77777777">
            <w:pPr>
              <w:pStyle w:val="Normal6a"/>
            </w:pPr>
            <w:r w:rsidRPr="00C5114C">
              <w:rPr>
                <w:b/>
                <w:i/>
              </w:rPr>
              <w:t>4. Så snart kommissionen antar en delegerad akt ska den samtidigt delge Europaparlamentet och rådet denna.</w:t>
            </w:r>
          </w:p>
        </w:tc>
        <w:tc>
          <w:tcPr>
            <w:tcW w:w="4876" w:type="dxa"/>
            <w:tcBorders>
              <w:top w:val="nil"/>
              <w:left w:val="nil"/>
              <w:bottom w:val="nil"/>
              <w:right w:val="nil"/>
            </w:tcBorders>
          </w:tcPr>
          <w:p w:rsidR="002117DC" w:rsidRPr="00C5114C" w:rsidP="00281717" w14:paraId="064D017F" w14:textId="77777777">
            <w:pPr>
              <w:pStyle w:val="Normal6a"/>
            </w:pPr>
          </w:p>
        </w:tc>
      </w:tr>
      <w:tr w14:paraId="40B70C0D"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375DC82C" w14:textId="77777777">
            <w:pPr>
              <w:pStyle w:val="Normal6a"/>
            </w:pPr>
            <w:r w:rsidRPr="00C5114C">
              <w:rPr>
                <w:b/>
                <w:i/>
              </w:rPr>
              <w:t>5. En delegerad akt som antas enligt artiklarna 17.7 och 38.6 ska träda i kraft endast om varken Europaparlamentet eller rådet har gjort invändningar mot den delegerade akten inom en period av tre månader från den dag då akten delgavs Europaparlamentet och rådet, eller om både Europaparlamentet och rådet, före utgången av den perioden, har underrättat kommissionen om att de inte kommer att invända. Denna period ska förlängas med tre månader på Europaparlamentets eller rådets initiativ.”</w:t>
            </w:r>
          </w:p>
        </w:tc>
        <w:tc>
          <w:tcPr>
            <w:tcW w:w="4876" w:type="dxa"/>
            <w:tcBorders>
              <w:top w:val="nil"/>
              <w:left w:val="nil"/>
              <w:bottom w:val="nil"/>
              <w:right w:val="nil"/>
            </w:tcBorders>
          </w:tcPr>
          <w:p w:rsidR="002117DC" w:rsidRPr="00C5114C" w:rsidP="00281717" w14:paraId="23D515EE" w14:textId="77777777">
            <w:pPr>
              <w:pStyle w:val="Normal6a"/>
            </w:pPr>
          </w:p>
        </w:tc>
      </w:tr>
    </w:tbl>
    <w:p w:rsidR="002117DC" w:rsidRPr="00C5114C" w:rsidP="002117DC" w14:paraId="4956183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6EC4A2E" w14:textId="77777777">
      <w:r w:rsidRPr="00C5114C">
        <w:rPr>
          <w:rStyle w:val="HideTWBExt"/>
        </w:rPr>
        <w:t>&lt;/Amend&gt;</w:t>
      </w:r>
    </w:p>
    <w:p w:rsidR="002117DC" w:rsidRPr="00C5114C" w:rsidP="002117DC" w14:paraId="2F3AE4D7"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589</w:t>
      </w:r>
      <w:r w:rsidRPr="00C5114C">
        <w:rPr>
          <w:rStyle w:val="HideTWBExt"/>
          <w:b w:val="0"/>
        </w:rPr>
        <w:t>&lt;/NumAm&gt;</w:t>
      </w:r>
    </w:p>
    <w:p w:rsidR="002117DC" w:rsidRPr="00C5114C" w:rsidP="002117DC" w14:paraId="0169EAAB" w14:textId="77777777">
      <w:pPr>
        <w:pStyle w:val="NormalBold"/>
      </w:pPr>
      <w:r w:rsidRPr="00C5114C">
        <w:rPr>
          <w:rStyle w:val="HideTWBExt"/>
          <w:b w:val="0"/>
        </w:rPr>
        <w:t>&lt;RepeatBlock-By&gt;&lt;Members&gt;</w:t>
      </w:r>
      <w:r w:rsidRPr="00C5114C">
        <w:t>Markus Ferber, Andrea Wechsler</w:t>
      </w:r>
      <w:r w:rsidRPr="00C5114C">
        <w:rPr>
          <w:rStyle w:val="HideTWBExt"/>
          <w:b w:val="0"/>
        </w:rPr>
        <w:t>&lt;/Members&gt;</w:t>
      </w:r>
    </w:p>
    <w:p w:rsidR="002117DC" w:rsidRPr="00C5114C" w:rsidP="002117DC" w14:paraId="575C5E70" w14:textId="77777777">
      <w:pPr>
        <w:pStyle w:val="NormalBold"/>
      </w:pPr>
      <w:r w:rsidRPr="00C5114C">
        <w:rPr>
          <w:rStyle w:val="HideTWBExt"/>
          <w:b w:val="0"/>
        </w:rPr>
        <w:t>&lt;/RepeatBlock-By&gt;</w:t>
      </w:r>
    </w:p>
    <w:p w:rsidR="002117DC" w:rsidRPr="00C5114C" w:rsidP="002117DC" w14:paraId="0D9FD0FF"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7219191" w14:textId="77777777">
      <w:pPr>
        <w:pStyle w:val="NormalBold"/>
      </w:pPr>
      <w:r w:rsidRPr="00C5114C">
        <w:rPr>
          <w:rStyle w:val="HideTWBExt"/>
          <w:b w:val="0"/>
        </w:rPr>
        <w:t>&lt;Article&gt;</w:t>
      </w:r>
      <w:r w:rsidRPr="00C5114C">
        <w:t>Artikel 1 – stycke 1 – led 61</w:t>
      </w:r>
      <w:r w:rsidRPr="00C5114C">
        <w:rPr>
          <w:rStyle w:val="HideTWBExt"/>
          <w:b w:val="0"/>
        </w:rPr>
        <w:t>&lt;/Article&gt;</w:t>
      </w:r>
    </w:p>
    <w:p w:rsidR="002117DC" w:rsidRPr="00C5114C" w:rsidP="002117DC" w14:paraId="6DDA33BA" w14:textId="77777777">
      <w:r w:rsidRPr="00C5114C">
        <w:rPr>
          <w:rStyle w:val="HideTWBExt"/>
        </w:rPr>
        <w:t>&lt;DocAmend2&gt;</w:t>
      </w:r>
      <w:r w:rsidRPr="00C5114C">
        <w:t>Direktiv (EU) 2016/2341</w:t>
      </w:r>
      <w:r w:rsidRPr="00C5114C">
        <w:rPr>
          <w:rStyle w:val="HideTWBExt"/>
        </w:rPr>
        <w:t>&lt;/DocAmend2&gt;</w:t>
      </w:r>
    </w:p>
    <w:p w:rsidR="002117DC" w:rsidRPr="00C5114C" w:rsidP="002117DC" w14:paraId="66FF4E6B" w14:textId="77777777">
      <w:r w:rsidRPr="00C5114C">
        <w:rPr>
          <w:rStyle w:val="HideTWBExt"/>
        </w:rPr>
        <w:t>&lt;Article2&gt;</w:t>
      </w:r>
      <w:r w:rsidRPr="00C5114C">
        <w:t>Artikel 64a – punkt 3</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97BD9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B7055C8" w14:textId="77777777"/>
        </w:tc>
      </w:tr>
      <w:tr w14:paraId="67D7143C"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0B51EF8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615DD591" w14:textId="77777777">
            <w:pPr>
              <w:pStyle w:val="AmColumnHeading"/>
            </w:pPr>
            <w:r w:rsidRPr="00C5114C">
              <w:t>Ändringsförslag</w:t>
            </w:r>
          </w:p>
        </w:tc>
      </w:tr>
      <w:tr w14:paraId="21339A5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130259A" w14:textId="77777777">
            <w:pPr>
              <w:pStyle w:val="Normal6a"/>
            </w:pPr>
            <w:r w:rsidRPr="00C5114C">
              <w:t>3.</w:t>
            </w:r>
            <w:r w:rsidRPr="00C5114C">
              <w:tab/>
              <w:t xml:space="preserve">Den delegering av befogenheter som avses i </w:t>
            </w:r>
            <w:r w:rsidRPr="00C5114C">
              <w:rPr>
                <w:b/>
                <w:i/>
              </w:rPr>
              <w:t>artiklarna 17.7 och</w:t>
            </w:r>
            <w:r w:rsidRPr="00C5114C">
              <w:t xml:space="preserve"> 38.6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c>
          <w:tcPr>
            <w:tcW w:w="4876" w:type="dxa"/>
            <w:tcBorders>
              <w:top w:val="nil"/>
              <w:left w:val="nil"/>
              <w:bottom w:val="nil"/>
              <w:right w:val="nil"/>
            </w:tcBorders>
          </w:tcPr>
          <w:p w:rsidR="002117DC" w:rsidRPr="00C5114C" w:rsidP="00281717" w14:paraId="6F1F5CAF" w14:textId="77777777">
            <w:pPr>
              <w:pStyle w:val="Normal6a"/>
            </w:pPr>
            <w:r w:rsidRPr="00C5114C">
              <w:t>3.</w:t>
            </w:r>
            <w:r w:rsidRPr="00C5114C">
              <w:tab/>
              <w:t xml:space="preserve">Den delegering av befogenheter som avses i </w:t>
            </w:r>
            <w:r w:rsidRPr="00C5114C">
              <w:rPr>
                <w:b/>
                <w:i/>
              </w:rPr>
              <w:t>artikel</w:t>
            </w:r>
            <w:r w:rsidRPr="00C5114C">
              <w:t xml:space="preserve"> 38.6 får när som helst återkallas av Europaparlamentet eller rådet. Den delegering av befogenheter som avses i artikel 38.6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bl>
    <w:p w:rsidR="002117DC" w:rsidRPr="00C5114C" w:rsidP="002117DC" w14:paraId="53B3C8E7"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332F1797"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30A8D53F" w14:textId="77777777">
      <w:pPr>
        <w:pStyle w:val="AmJustText"/>
      </w:pPr>
      <w:r w:rsidRPr="00C5114C">
        <w:t>Detta ändringsförslag ska läsas tillsammans med den föreslagna strykningen av artikel 17.7.</w:t>
      </w:r>
    </w:p>
    <w:p w:rsidR="002117DC" w:rsidRPr="00C5114C" w:rsidP="002117DC" w14:paraId="5809A01C" w14:textId="77777777">
      <w:r w:rsidRPr="00C5114C">
        <w:rPr>
          <w:rStyle w:val="HideTWBExt"/>
        </w:rPr>
        <w:t>&lt;/Amend&gt;</w:t>
      </w:r>
    </w:p>
    <w:p w:rsidR="002117DC" w:rsidRPr="00C5114C" w:rsidP="002117DC" w14:paraId="1D162CB5"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590</w:t>
      </w:r>
      <w:r w:rsidRPr="00C5114C">
        <w:rPr>
          <w:rStyle w:val="HideTWBExt"/>
          <w:b w:val="0"/>
        </w:rPr>
        <w:t>&lt;/NumAm&gt;</w:t>
      </w:r>
    </w:p>
    <w:p w:rsidR="002117DC" w:rsidRPr="00C5114C" w:rsidP="002117DC" w14:paraId="76BDE28F" w14:textId="77777777">
      <w:pPr>
        <w:pStyle w:val="NormalBold"/>
      </w:pPr>
      <w:r w:rsidRPr="00C5114C">
        <w:rPr>
          <w:rStyle w:val="HideTWBExt"/>
          <w:b w:val="0"/>
        </w:rPr>
        <w:t>&lt;RepeatBlock-By&gt;&lt;Members&gt;</w:t>
      </w:r>
      <w:r w:rsidRPr="00C5114C">
        <w:t>Martin Schirdewan</w:t>
      </w:r>
      <w:r w:rsidRPr="00C5114C">
        <w:rPr>
          <w:rStyle w:val="HideTWBExt"/>
          <w:b w:val="0"/>
        </w:rPr>
        <w:t>&lt;/Members&gt;</w:t>
      </w:r>
    </w:p>
    <w:p w:rsidR="002117DC" w:rsidRPr="00C5114C" w:rsidP="002117DC" w14:paraId="6DA97ABD" w14:textId="77777777">
      <w:pPr>
        <w:pStyle w:val="NormalBold"/>
      </w:pPr>
      <w:r w:rsidRPr="00C5114C">
        <w:rPr>
          <w:rStyle w:val="HideTWBExt"/>
          <w:b w:val="0"/>
        </w:rPr>
        <w:t>&lt;/RepeatBlock-By&gt;</w:t>
      </w:r>
    </w:p>
    <w:p w:rsidR="002117DC" w:rsidRPr="00C5114C" w:rsidP="002117DC" w14:paraId="19D688F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56523424" w14:textId="77777777">
      <w:pPr>
        <w:pStyle w:val="NormalBold"/>
      </w:pPr>
      <w:r w:rsidRPr="00C5114C">
        <w:rPr>
          <w:rStyle w:val="HideTWBExt"/>
          <w:b w:val="0"/>
        </w:rPr>
        <w:t>&lt;Article&gt;</w:t>
      </w:r>
      <w:r w:rsidRPr="00C5114C">
        <w:t>Artikel 2 – stycke 1 – led 1</w:t>
      </w:r>
      <w:r w:rsidRPr="00C5114C">
        <w:rPr>
          <w:rStyle w:val="HideTWBExt"/>
          <w:b w:val="0"/>
        </w:rPr>
        <w:t>&lt;/Article&gt;</w:t>
      </w:r>
    </w:p>
    <w:p w:rsidR="002117DC" w:rsidRPr="00C5114C" w:rsidP="002117DC" w14:paraId="2AA727F0" w14:textId="77777777">
      <w:r w:rsidRPr="00C5114C">
        <w:rPr>
          <w:rStyle w:val="HideTWBExt"/>
        </w:rPr>
        <w:t>&lt;DocAmend2&gt;</w:t>
      </w:r>
      <w:r w:rsidRPr="00C5114C">
        <w:t>Direktiv (EU) 2016/97</w:t>
      </w:r>
      <w:r w:rsidRPr="00C5114C">
        <w:rPr>
          <w:rStyle w:val="HideTWBExt"/>
        </w:rPr>
        <w:t>&lt;/DocAmend2&gt;</w:t>
      </w:r>
    </w:p>
    <w:p w:rsidR="002117DC" w:rsidRPr="00C5114C" w:rsidP="002117DC" w14:paraId="69B3FA60" w14:textId="77777777">
      <w:r w:rsidRPr="00C5114C">
        <w:rPr>
          <w:rStyle w:val="HideTWBExt"/>
        </w:rPr>
        <w:t>&lt;Article2&gt;</w:t>
      </w:r>
      <w:r w:rsidRPr="00C5114C">
        <w:t>Artikel 2 – punkt 1 – led 19</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27FC6"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38992D10" w14:textId="77777777"/>
        </w:tc>
      </w:tr>
      <w:tr w14:paraId="4109AB8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48CCBB4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1395F4B" w14:textId="77777777">
            <w:pPr>
              <w:pStyle w:val="AmColumnHeading"/>
            </w:pPr>
            <w:r w:rsidRPr="00C5114C">
              <w:t>Ändringsförslag</w:t>
            </w:r>
          </w:p>
        </w:tc>
      </w:tr>
      <w:tr w14:paraId="24556D47"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B06D188" w14:textId="77777777">
            <w:pPr>
              <w:pStyle w:val="Normal6a"/>
            </w:pPr>
            <w:r w:rsidRPr="00C5114C">
              <w:rPr>
                <w:b/>
                <w:i/>
              </w:rPr>
              <w:t>”19.</w:t>
            </w:r>
            <w:r w:rsidRPr="00C5114C">
              <w:tab/>
            </w:r>
            <w:r w:rsidRPr="00C5114C">
              <w:rPr>
                <w:b/>
                <w:i/>
              </w:rPr>
              <w:t>privat pensionsprodukt: en pensionsprodukt enligt definitionen i artikel 2.1 i Europaparlamentets och rådets förordning (EU) 2019/1238*.</w:t>
            </w:r>
          </w:p>
        </w:tc>
        <w:tc>
          <w:tcPr>
            <w:tcW w:w="4876" w:type="dxa"/>
            <w:tcBorders>
              <w:top w:val="nil"/>
              <w:left w:val="nil"/>
              <w:bottom w:val="nil"/>
              <w:right w:val="nil"/>
            </w:tcBorders>
          </w:tcPr>
          <w:p w:rsidR="002117DC" w:rsidRPr="00C5114C" w:rsidP="00281717" w14:paraId="3FA126AC" w14:textId="77777777">
            <w:pPr>
              <w:pStyle w:val="Normal6a"/>
            </w:pPr>
            <w:r w:rsidRPr="00C5114C">
              <w:rPr>
                <w:b/>
                <w:i/>
              </w:rPr>
              <w:t>utgår</w:t>
            </w:r>
          </w:p>
        </w:tc>
      </w:tr>
    </w:tbl>
    <w:p w:rsidR="002117DC" w:rsidRPr="00C5114C" w:rsidP="002117DC" w14:paraId="7C4DF9A2"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566EA892" w14:textId="77777777">
      <w:r w:rsidRPr="00C5114C">
        <w:rPr>
          <w:rStyle w:val="HideTWBExt"/>
        </w:rPr>
        <w:t>&lt;/Amend&gt;</w:t>
      </w:r>
    </w:p>
    <w:p w:rsidR="002117DC" w:rsidRPr="00C5114C" w:rsidP="002117DC" w14:paraId="56DB0A46"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591</w:t>
      </w:r>
      <w:r w:rsidRPr="00C5114C">
        <w:rPr>
          <w:rStyle w:val="HideTWBExt"/>
          <w:b w:val="0"/>
        </w:rPr>
        <w:t>&lt;/NumAm&gt;</w:t>
      </w:r>
    </w:p>
    <w:p w:rsidR="002117DC" w:rsidRPr="00C5114C" w:rsidP="002117DC" w14:paraId="2C25F141" w14:textId="77777777">
      <w:pPr>
        <w:pStyle w:val="NormalBold"/>
      </w:pPr>
      <w:r w:rsidRPr="00C5114C">
        <w:rPr>
          <w:rStyle w:val="HideTWBExt"/>
          <w:b w:val="0"/>
        </w:rPr>
        <w:t>&lt;RepeatBlock-By&gt;&lt;Members&gt;</w:t>
      </w:r>
      <w:r w:rsidRPr="00C5114C">
        <w:t>Auke Zijlstra</w:t>
      </w:r>
      <w:r w:rsidRPr="00C5114C">
        <w:rPr>
          <w:rStyle w:val="HideTWBExt"/>
          <w:b w:val="0"/>
        </w:rPr>
        <w:t>&lt;/Members&gt;</w:t>
      </w:r>
    </w:p>
    <w:p w:rsidR="002117DC" w:rsidRPr="00C5114C" w:rsidP="002117DC" w14:paraId="46A50B93" w14:textId="77777777">
      <w:pPr>
        <w:pStyle w:val="NormalBold"/>
      </w:pPr>
      <w:r w:rsidRPr="00C5114C">
        <w:rPr>
          <w:rStyle w:val="HideTWBExt"/>
          <w:b w:val="0"/>
        </w:rPr>
        <w:t>&lt;/RepeatBlock-By&gt;</w:t>
      </w:r>
    </w:p>
    <w:p w:rsidR="002117DC" w:rsidRPr="00C5114C" w:rsidP="002117DC" w14:paraId="44B9F2C0"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2CA27C41" w14:textId="77777777">
      <w:pPr>
        <w:pStyle w:val="NormalBold"/>
      </w:pPr>
      <w:r w:rsidRPr="00C5114C">
        <w:rPr>
          <w:rStyle w:val="HideTWBExt"/>
          <w:b w:val="0"/>
        </w:rPr>
        <w:t>&lt;Article&gt;</w:t>
      </w:r>
      <w:r w:rsidRPr="00C5114C">
        <w:t>Artikel 2 – stycke 1 – led 1</w:t>
      </w:r>
      <w:r w:rsidRPr="00C5114C">
        <w:rPr>
          <w:rStyle w:val="HideTWBExt"/>
          <w:b w:val="0"/>
        </w:rPr>
        <w:t>&lt;/Article&gt;</w:t>
      </w:r>
    </w:p>
    <w:p w:rsidR="002117DC" w:rsidRPr="00C5114C" w:rsidP="002117DC" w14:paraId="70858E8B" w14:textId="77777777">
      <w:r w:rsidRPr="00C5114C">
        <w:rPr>
          <w:rStyle w:val="HideTWBExt"/>
        </w:rPr>
        <w:t>&lt;DocAmend2&gt;</w:t>
      </w:r>
      <w:r w:rsidRPr="00C5114C">
        <w:t>Direktiv (EU) 2016/97</w:t>
      </w:r>
      <w:r w:rsidRPr="00C5114C">
        <w:rPr>
          <w:rStyle w:val="HideTWBExt"/>
        </w:rPr>
        <w:t>&lt;/DocAmend2&gt;</w:t>
      </w:r>
    </w:p>
    <w:p w:rsidR="002117DC" w:rsidRPr="00C5114C" w:rsidP="002117DC" w14:paraId="4EBA6EE5" w14:textId="77777777">
      <w:r w:rsidRPr="00C5114C">
        <w:rPr>
          <w:rStyle w:val="HideTWBExt"/>
        </w:rPr>
        <w:t>&lt;Article2&gt;</w:t>
      </w:r>
      <w:r w:rsidRPr="00C5114C">
        <w:t>Artikel 2 – punkt 1 – led 20</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F842B"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613D1F88" w14:textId="77777777"/>
        </w:tc>
      </w:tr>
      <w:tr w14:paraId="7BF5B66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7FAE1E57"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55CEDCB4" w14:textId="77777777">
            <w:pPr>
              <w:pStyle w:val="AmColumnHeading"/>
            </w:pPr>
            <w:r w:rsidRPr="00C5114C">
              <w:t>Ändringsförslag</w:t>
            </w:r>
          </w:p>
        </w:tc>
      </w:tr>
      <w:tr w14:paraId="1BD417D4"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1C62DB5E" w14:textId="77777777">
            <w:pPr>
              <w:pStyle w:val="Normal6a"/>
            </w:pPr>
            <w:r w:rsidRPr="00C5114C">
              <w:t>20.</w:t>
            </w:r>
            <w:r w:rsidRPr="00C5114C">
              <w:tab/>
              <w:t>pensionsspårningssystem: ett digitalt verktyg</w:t>
            </w:r>
            <w:r w:rsidRPr="00C5114C">
              <w:rPr>
                <w:b/>
                <w:i/>
              </w:rPr>
              <w:t>, vanligtvis en säker webbportal eller mobilapplikation,</w:t>
            </w:r>
            <w:r w:rsidRPr="00C5114C">
              <w:t xml:space="preserve"> som gör att enskilda personer kan få överblick över sina individuellt intjänade pensionsrättigheter och </w:t>
            </w:r>
            <w:r w:rsidRPr="00C5114C">
              <w:rPr>
                <w:b/>
                <w:i/>
              </w:rPr>
              <w:t>prognoser för framtida</w:t>
            </w:r>
            <w:r w:rsidRPr="00C5114C">
              <w:t xml:space="preserve"> förmåner inom alla pensionsplaner i vilka personen är medlem eller förmånstagare.</w:t>
            </w:r>
          </w:p>
        </w:tc>
        <w:tc>
          <w:tcPr>
            <w:tcW w:w="4876" w:type="dxa"/>
            <w:tcBorders>
              <w:top w:val="nil"/>
              <w:left w:val="nil"/>
              <w:bottom w:val="nil"/>
              <w:right w:val="nil"/>
            </w:tcBorders>
          </w:tcPr>
          <w:p w:rsidR="002117DC" w:rsidRPr="00C5114C" w:rsidP="00281717" w14:paraId="1786721A" w14:textId="77777777">
            <w:pPr>
              <w:pStyle w:val="Normal6a"/>
            </w:pPr>
            <w:r w:rsidRPr="00C5114C">
              <w:t>20.</w:t>
            </w:r>
            <w:r w:rsidRPr="00C5114C">
              <w:tab/>
              <w:t xml:space="preserve">pensionsspårningssystem: ett </w:t>
            </w:r>
            <w:r w:rsidRPr="00C5114C">
              <w:rPr>
                <w:b/>
                <w:i/>
              </w:rPr>
              <w:t>nationellt, sektoriellt eller privat</w:t>
            </w:r>
            <w:r w:rsidRPr="00C5114C">
              <w:t xml:space="preserve"> digitalt verktyg som gör att enskilda personer kan få överblick över sina individuellt intjänade pensionsrättigheter och </w:t>
            </w:r>
            <w:r w:rsidRPr="00C5114C">
              <w:rPr>
                <w:b/>
                <w:i/>
              </w:rPr>
              <w:t>beräknade</w:t>
            </w:r>
            <w:r w:rsidRPr="00C5114C">
              <w:t xml:space="preserve"> förmåner inom alla pensionsplaner i vilka personen är medlem eller förmånstagare.</w:t>
            </w:r>
          </w:p>
        </w:tc>
      </w:tr>
    </w:tbl>
    <w:p w:rsidR="002117DC" w:rsidRPr="00C5114C" w:rsidP="002117DC" w14:paraId="32A2E553"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2E447BAB" w14:textId="77777777">
      <w:r w:rsidRPr="00C5114C">
        <w:rPr>
          <w:rStyle w:val="HideTWBExt"/>
        </w:rPr>
        <w:t>&lt;/Amend&gt;</w:t>
      </w:r>
    </w:p>
    <w:p w:rsidR="002117DC" w:rsidRPr="00C5114C" w:rsidP="002117DC" w14:paraId="3D6E0ADC"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592</w:t>
      </w:r>
      <w:r w:rsidRPr="00C5114C">
        <w:rPr>
          <w:rStyle w:val="HideTWBExt"/>
          <w:b w:val="0"/>
        </w:rPr>
        <w:t>&lt;/NumAm&gt;</w:t>
      </w:r>
    </w:p>
    <w:p w:rsidR="002117DC" w:rsidRPr="00C5114C" w:rsidP="002117DC" w14:paraId="41A3764F" w14:textId="77777777">
      <w:pPr>
        <w:pStyle w:val="NormalBold"/>
      </w:pPr>
      <w:r w:rsidRPr="00C5114C">
        <w:rPr>
          <w:rStyle w:val="HideTWBExt"/>
          <w:b w:val="0"/>
        </w:rPr>
        <w:t>&lt;RepeatBlock-By&gt;&lt;Members&gt;</w:t>
      </w:r>
      <w:r w:rsidRPr="00C5114C">
        <w:t>Adnan Dibrani, Niels Fuglsang, Thomas Bajada, Lara Wolters</w:t>
      </w:r>
      <w:r w:rsidRPr="00C5114C">
        <w:rPr>
          <w:rStyle w:val="HideTWBExt"/>
          <w:b w:val="0"/>
        </w:rPr>
        <w:t>&lt;/Members&gt;</w:t>
      </w:r>
    </w:p>
    <w:p w:rsidR="002117DC" w:rsidRPr="00C5114C" w:rsidP="002117DC" w14:paraId="36FE8D1E" w14:textId="77777777">
      <w:pPr>
        <w:pStyle w:val="NormalBold"/>
      </w:pPr>
      <w:r w:rsidRPr="00C5114C">
        <w:rPr>
          <w:rStyle w:val="HideTWBExt"/>
          <w:b w:val="0"/>
        </w:rPr>
        <w:t>&lt;/RepeatBlock-By&gt;</w:t>
      </w:r>
    </w:p>
    <w:p w:rsidR="002117DC" w:rsidRPr="00C5114C" w:rsidP="002117DC" w14:paraId="5E787843" w14:textId="41CBA66F">
      <w:r w:rsidRPr="00C5114C">
        <w:rPr>
          <w:rStyle w:val="HideTWBExt"/>
        </w:rPr>
        <w:t>&lt;Compromise&gt;</w:t>
      </w:r>
      <w:r w:rsidRPr="00E26ACA" w:rsidR="00E26ACA">
        <w:t> Kompromissändringsförslag som ersätter ändringsförslag</w:t>
      </w:r>
      <w:r w:rsidRPr="00C5114C">
        <w:t>: null</w:t>
      </w:r>
      <w:r w:rsidRPr="00C5114C">
        <w:rPr>
          <w:rStyle w:val="HideTWBExt"/>
        </w:rPr>
        <w:t>&lt;/Compromise&gt;</w:t>
      </w:r>
    </w:p>
    <w:p w:rsidR="002117DC" w:rsidRPr="00C5114C" w:rsidP="002117DC" w14:paraId="4EAA7D4D"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D95E071" w14:textId="77777777">
      <w:pPr>
        <w:pStyle w:val="NormalBold"/>
      </w:pPr>
      <w:r w:rsidRPr="00C5114C">
        <w:rPr>
          <w:rStyle w:val="HideTWBExt"/>
          <w:b w:val="0"/>
        </w:rPr>
        <w:t>&lt;Article&gt;</w:t>
      </w:r>
      <w:r w:rsidRPr="00C5114C">
        <w:t>Artikel 2 – stycke 1 – led 2 – led b</w:t>
      </w:r>
      <w:r w:rsidRPr="00C5114C">
        <w:rPr>
          <w:rStyle w:val="HideTWBExt"/>
          <w:b w:val="0"/>
        </w:rPr>
        <w:t>&lt;/Article&gt;</w:t>
      </w:r>
    </w:p>
    <w:p w:rsidR="002117DC" w:rsidRPr="00C5114C" w:rsidP="002117DC" w14:paraId="79D03759" w14:textId="77777777">
      <w:r w:rsidRPr="00C5114C">
        <w:rPr>
          <w:rStyle w:val="HideTWBExt"/>
        </w:rPr>
        <w:t>&lt;DocAmend2&gt;</w:t>
      </w:r>
      <w:r w:rsidRPr="00C5114C">
        <w:t>Direktiv (EU) 2016/97</w:t>
      </w:r>
      <w:r w:rsidRPr="00C5114C">
        <w:rPr>
          <w:rStyle w:val="HideTWBExt"/>
        </w:rPr>
        <w:t>&lt;/DocAmend2&gt;</w:t>
      </w:r>
    </w:p>
    <w:p w:rsidR="002117DC" w:rsidRPr="00C5114C" w:rsidP="002117DC" w14:paraId="43E84B8A" w14:textId="77777777">
      <w:r w:rsidRPr="00C5114C">
        <w:rPr>
          <w:rStyle w:val="HideTWBExt"/>
        </w:rPr>
        <w:t>&lt;Article2&gt;</w:t>
      </w:r>
      <w:r w:rsidRPr="00C5114C">
        <w:t>Artikel 22 – punkterna 6a och 6b (nya)</w:t>
      </w:r>
      <w:r w:rsidRPr="00C5114C">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A77F0F" w14:textId="77777777" w:rsidTr="0028171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1A6D0DD" w14:textId="77777777"/>
        </w:tc>
      </w:tr>
      <w:tr w14:paraId="7219FBB0" w14:textId="77777777" w:rsidTr="0028171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2FC234F2"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876013A" w14:textId="77777777">
            <w:pPr>
              <w:pStyle w:val="AmColumnHeading"/>
            </w:pPr>
            <w:r w:rsidRPr="00C5114C">
              <w:t>Ändringsförslag</w:t>
            </w:r>
          </w:p>
        </w:tc>
      </w:tr>
      <w:tr w14:paraId="45A0406C"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9D9852C" w14:textId="77777777">
            <w:pPr>
              <w:pStyle w:val="Normal6a"/>
            </w:pPr>
          </w:p>
        </w:tc>
        <w:tc>
          <w:tcPr>
            <w:tcW w:w="4876" w:type="dxa"/>
            <w:tcBorders>
              <w:top w:val="nil"/>
              <w:left w:val="nil"/>
              <w:bottom w:val="nil"/>
              <w:right w:val="nil"/>
            </w:tcBorders>
          </w:tcPr>
          <w:p w:rsidR="002117DC" w:rsidRPr="00C5114C" w:rsidP="00281717" w14:paraId="58D6DB19" w14:textId="77777777">
            <w:pPr>
              <w:pStyle w:val="Normal6a"/>
            </w:pPr>
            <w:r w:rsidRPr="00C5114C">
              <w:rPr>
                <w:b/>
                <w:i/>
              </w:rPr>
              <w:t>6a. Medlemsstaterna ska säkerställa att presumtiva medlemmar, medlemmar och förmånstagare i tjänstepensionsplaner åtminstone får den information som anges i artiklarna 36–44 i direktiv (EU) 2016/2341, om tillhandahållandet av sådana arrangemang faller inom försäkringsdistributörens ansvarsområde.</w:t>
            </w:r>
          </w:p>
        </w:tc>
      </w:tr>
      <w:tr w14:paraId="7F7CD583" w14:textId="77777777" w:rsidTr="0028171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2FD4501E" w14:textId="77777777">
            <w:pPr>
              <w:pStyle w:val="Normal6a"/>
            </w:pPr>
          </w:p>
        </w:tc>
        <w:tc>
          <w:tcPr>
            <w:tcW w:w="4876" w:type="dxa"/>
            <w:tcBorders>
              <w:top w:val="nil"/>
              <w:left w:val="nil"/>
              <w:bottom w:val="nil"/>
              <w:right w:val="nil"/>
            </w:tcBorders>
          </w:tcPr>
          <w:p w:rsidR="002117DC" w:rsidRPr="00C5114C" w:rsidP="00281717" w14:paraId="7F12636A" w14:textId="77777777">
            <w:pPr>
              <w:pStyle w:val="Normal6a"/>
            </w:pPr>
            <w:r w:rsidRPr="00C5114C">
              <w:rPr>
                <w:b/>
                <w:i/>
              </w:rPr>
              <w:t>6b. Om försäkringsdistributörer redan uppfyller informationskraven enligt unionsrätten, inbegripet direktiv 2009/138/EG, som säkerställer en likvärdig informations- och skyddsnivå, ska dessa krav anses uppfylla kraven i denna punkt. Medlemsstaterna ska säkerställa att information inte behöver tillhandahållas i två exemplar, och kan göra det möjligt att integrera informationskraven i en enda enhetlig ram för offentliggörande.”</w:t>
            </w:r>
          </w:p>
        </w:tc>
      </w:tr>
    </w:tbl>
    <w:p w:rsidR="002117DC" w:rsidRPr="00C5114C" w:rsidP="002117DC" w14:paraId="7317F41A"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8FC90D6" w14:textId="77777777">
      <w:pPr>
        <w:pStyle w:val="AmJustTitle"/>
      </w:pPr>
      <w:r w:rsidRPr="00C5114C">
        <w:rPr>
          <w:rStyle w:val="HideTWBExt"/>
          <w:i w:val="0"/>
        </w:rPr>
        <w:t>&lt;TitreJust&gt;</w:t>
      </w:r>
      <w:r w:rsidRPr="00C5114C">
        <w:t>Motivering</w:t>
      </w:r>
      <w:r w:rsidRPr="00C5114C">
        <w:rPr>
          <w:rStyle w:val="HideTWBExt"/>
          <w:i w:val="0"/>
        </w:rPr>
        <w:t>&lt;/TitreJust&gt;</w:t>
      </w:r>
    </w:p>
    <w:p w:rsidR="002117DC" w:rsidRPr="00C5114C" w:rsidP="002117DC" w14:paraId="0C4D6AA4" w14:textId="77777777">
      <w:pPr>
        <w:pStyle w:val="AmJustText"/>
      </w:pPr>
      <w:r w:rsidRPr="00C5114C">
        <w:t>I flera medlemsstater spelar arbetsmarknadens parter en central roll när det gäller att fastställa både innehåll i och tillhandahållande av information till medlemmar och stödmottagare. Denna roll erkänns redan i artikel 20.2 i direktivet om verksamhet i och tillsyn över tjänstepensionsinstitut för pensionsplaner som förvaltas av tjänstepensionsinstitut. Om försäkringsdistributörer blir föremål för informationskrav från direktivet om verksamhet i och tillsyn över tjänstepensionsinstitut bör ramen också göra det möjligt att beakta nationella arrangemang som involverar arbetsmarknadens parter.</w:t>
      </w:r>
    </w:p>
    <w:p w:rsidR="002117DC" w:rsidRPr="00C5114C" w:rsidP="002117DC" w14:paraId="1100C3AA" w14:textId="77777777">
      <w:r w:rsidRPr="00C5114C">
        <w:rPr>
          <w:rStyle w:val="HideTWBExt"/>
        </w:rPr>
        <w:t>&lt;/Amend&gt;</w:t>
      </w:r>
    </w:p>
    <w:p w:rsidR="002117DC" w:rsidRPr="00C5114C" w:rsidP="002117DC" w14:paraId="45B09D02"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593</w:t>
      </w:r>
      <w:r w:rsidRPr="00C5114C">
        <w:rPr>
          <w:rStyle w:val="HideTWBExt"/>
          <w:b w:val="0"/>
        </w:rPr>
        <w:t>&lt;/NumAm&gt;</w:t>
      </w:r>
    </w:p>
    <w:p w:rsidR="002117DC" w:rsidRPr="00C5114C" w:rsidP="002117DC" w14:paraId="23843EEE"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236EE4D6" w14:textId="77777777">
      <w:pPr>
        <w:pStyle w:val="NormalBold"/>
      </w:pPr>
      <w:r w:rsidRPr="00C5114C">
        <w:rPr>
          <w:rStyle w:val="HideTWBExt"/>
          <w:b w:val="0"/>
        </w:rPr>
        <w:t>&lt;/RepeatBlock-By&gt;</w:t>
      </w:r>
    </w:p>
    <w:p w:rsidR="002117DC" w:rsidRPr="00C5114C" w:rsidP="002117DC" w14:paraId="704DBE4E"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718AAAFF" w14:textId="77777777">
      <w:pPr>
        <w:pStyle w:val="NormalBold"/>
      </w:pPr>
      <w:r w:rsidRPr="00C5114C">
        <w:rPr>
          <w:rStyle w:val="HideTWBExt"/>
          <w:b w:val="0"/>
        </w:rPr>
        <w:t>&lt;Article&gt;</w:t>
      </w:r>
      <w:r w:rsidRPr="00C5114C">
        <w:t>Artikel 2 – stycke 1 – led 2 – led b</w:t>
      </w:r>
      <w:r w:rsidRPr="00C5114C">
        <w:rPr>
          <w:rStyle w:val="HideTWBExt"/>
          <w:b w:val="0"/>
        </w:rPr>
        <w:t>&lt;/Article&gt;</w:t>
      </w:r>
    </w:p>
    <w:p w:rsidR="002117DC" w:rsidRPr="00C5114C" w:rsidP="002117DC" w14:paraId="6FCEF1CB" w14:textId="77777777">
      <w:r w:rsidRPr="00C5114C">
        <w:rPr>
          <w:rStyle w:val="HideTWBExt"/>
        </w:rPr>
        <w:t>&lt;DocAmend2&gt;</w:t>
      </w:r>
      <w:r w:rsidRPr="00C5114C">
        <w:t>Direktiv (EU) 2016/97</w:t>
      </w:r>
      <w:r w:rsidRPr="00C5114C">
        <w:rPr>
          <w:rStyle w:val="HideTWBExt"/>
        </w:rPr>
        <w:t>&lt;/DocAmend2&gt;</w:t>
      </w:r>
    </w:p>
    <w:p w:rsidR="002117DC" w:rsidRPr="00C5114C" w:rsidP="002117DC" w14:paraId="711EEE02" w14:textId="77777777">
      <w:r w:rsidRPr="00C5114C">
        <w:rPr>
          <w:rStyle w:val="HideTWBExt"/>
        </w:rPr>
        <w:t>&lt;Article2&gt;</w:t>
      </w:r>
      <w:r w:rsidRPr="00C5114C">
        <w:t>Artikel 22 – punkt 6a (ny)</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8E694"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A9DA6E8" w14:textId="77777777"/>
        </w:tc>
      </w:tr>
      <w:tr w14:paraId="7D9FE133"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F527C81"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7A7F384D" w14:textId="77777777">
            <w:pPr>
              <w:pStyle w:val="AmColumnHeading"/>
            </w:pPr>
            <w:r w:rsidRPr="00C5114C">
              <w:t>Ändringsförslag</w:t>
            </w:r>
          </w:p>
        </w:tc>
      </w:tr>
      <w:tr w14:paraId="6BC66F91"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98F4BD9" w14:textId="77777777">
            <w:pPr>
              <w:pStyle w:val="Normal6a"/>
            </w:pPr>
          </w:p>
        </w:tc>
        <w:tc>
          <w:tcPr>
            <w:tcW w:w="4876" w:type="dxa"/>
            <w:tcBorders>
              <w:top w:val="nil"/>
              <w:left w:val="nil"/>
              <w:bottom w:val="nil"/>
              <w:right w:val="nil"/>
            </w:tcBorders>
          </w:tcPr>
          <w:p w:rsidR="002117DC" w:rsidRPr="00C5114C" w:rsidP="00281717" w14:paraId="095DBA72" w14:textId="77777777">
            <w:pPr>
              <w:pStyle w:val="Normal6a"/>
            </w:pPr>
            <w:r w:rsidRPr="00C5114C">
              <w:rPr>
                <w:b/>
                <w:i/>
              </w:rPr>
              <w:t>6a.</w:t>
            </w:r>
            <w:r w:rsidRPr="00C5114C">
              <w:tab/>
            </w:r>
            <w:r w:rsidRPr="00C5114C">
              <w:rPr>
                <w:b/>
                <w:i/>
              </w:rPr>
              <w:t>Punkt 6 ska tillämpas utan att det påverkar arbetsmarknadens parters roller eller befogenheter när det gäller tillhandahållande av information till presumtiva medlemmar, medlemmar och förmånstagare, om de relevanta nationella åtgärderna hade införts innan detta direktiv trädde i kraft och ger en likvärdig informations- och transparensnivå.</w:t>
            </w:r>
          </w:p>
        </w:tc>
      </w:tr>
    </w:tbl>
    <w:p w:rsidR="002117DC" w:rsidRPr="00C5114C" w:rsidP="002117DC" w14:paraId="36B30ACF"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0DB267DE" w14:textId="77777777">
      <w:r w:rsidRPr="00C5114C">
        <w:rPr>
          <w:rStyle w:val="HideTWBExt"/>
        </w:rPr>
        <w:t>&lt;/Amend&gt;</w:t>
      </w:r>
    </w:p>
    <w:p w:rsidR="002117DC" w:rsidRPr="00C5114C" w:rsidP="002117DC" w14:paraId="431A2BC4"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594</w:t>
      </w:r>
      <w:r w:rsidRPr="00C5114C">
        <w:rPr>
          <w:rStyle w:val="HideTWBExt"/>
          <w:b w:val="0"/>
        </w:rPr>
        <w:t>&lt;/NumAm&gt;</w:t>
      </w:r>
    </w:p>
    <w:p w:rsidR="002117DC" w:rsidRPr="00C5114C" w:rsidP="002117DC" w14:paraId="5E0DCDB3"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52994184" w14:textId="77777777">
      <w:pPr>
        <w:pStyle w:val="NormalBold"/>
      </w:pPr>
      <w:r w:rsidRPr="00C5114C">
        <w:rPr>
          <w:rStyle w:val="HideTWBExt"/>
          <w:b w:val="0"/>
        </w:rPr>
        <w:t>&lt;/RepeatBlock-By&gt;</w:t>
      </w:r>
    </w:p>
    <w:p w:rsidR="002117DC" w:rsidRPr="00C5114C" w:rsidP="002117DC" w14:paraId="5C733799"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4B28CFD5" w14:textId="77777777">
      <w:pPr>
        <w:pStyle w:val="NormalBold"/>
      </w:pPr>
      <w:r w:rsidRPr="00C5114C">
        <w:rPr>
          <w:rStyle w:val="HideTWBExt"/>
          <w:b w:val="0"/>
        </w:rPr>
        <w:t>&lt;Article&gt;</w:t>
      </w:r>
      <w:r w:rsidRPr="00C5114C">
        <w:t>Artikel 2 – stycke 1 – led 3</w:t>
      </w:r>
      <w:r w:rsidRPr="00C5114C">
        <w:rPr>
          <w:rStyle w:val="HideTWBExt"/>
          <w:b w:val="0"/>
        </w:rPr>
        <w:t>&lt;/Article&gt;</w:t>
      </w:r>
    </w:p>
    <w:p w:rsidR="002117DC" w:rsidRPr="00C5114C" w:rsidP="002117DC" w14:paraId="77BA03C1" w14:textId="77777777">
      <w:r w:rsidRPr="00C5114C">
        <w:rPr>
          <w:rStyle w:val="HideTWBExt"/>
        </w:rPr>
        <w:t>&lt;DocAmend2&gt;</w:t>
      </w:r>
      <w:r w:rsidRPr="00C5114C">
        <w:t>Direktiv (EU) 2016/97</w:t>
      </w:r>
      <w:r w:rsidRPr="00C5114C">
        <w:rPr>
          <w:rStyle w:val="HideTWBExt"/>
        </w:rPr>
        <w:t>&lt;/DocAmend2&gt;</w:t>
      </w:r>
    </w:p>
    <w:p w:rsidR="002117DC" w:rsidRPr="00C5114C" w:rsidP="002117DC" w14:paraId="362EFA1A" w14:textId="77777777">
      <w:r w:rsidRPr="00C5114C">
        <w:rPr>
          <w:rStyle w:val="HideTWBExt"/>
        </w:rPr>
        <w:t>&lt;Article2&gt;</w:t>
      </w:r>
      <w:r w:rsidRPr="00C5114C">
        <w:t>Artikel 22a – punkt 5</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B13EC"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433D7C01" w14:textId="77777777"/>
        </w:tc>
      </w:tr>
      <w:tr w14:paraId="163D5D81"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11C80B3F"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2642071" w14:textId="77777777">
            <w:pPr>
              <w:pStyle w:val="AmColumnHeading"/>
            </w:pPr>
            <w:r w:rsidRPr="00C5114C">
              <w:t>Ändringsförslag</w:t>
            </w:r>
          </w:p>
        </w:tc>
      </w:tr>
      <w:tr w14:paraId="6DEEC93B"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4B38D828" w14:textId="77777777">
            <w:pPr>
              <w:pStyle w:val="Normal6a"/>
            </w:pPr>
            <w:r w:rsidRPr="00C5114C">
              <w:t>5.</w:t>
            </w:r>
            <w:r w:rsidRPr="00C5114C">
              <w:tab/>
              <w:t xml:space="preserve">Medlemsstaterna ska säkerställa att behöriga myndigheter </w:t>
            </w:r>
            <w:r w:rsidRPr="00C5114C">
              <w:rPr>
                <w:b/>
                <w:i/>
              </w:rPr>
              <w:t>övervakar och verkställer efterlevnaden</w:t>
            </w:r>
            <w:r w:rsidRPr="00C5114C">
              <w:t xml:space="preserve"> av denna artikel </w:t>
            </w:r>
            <w:r w:rsidRPr="00C5114C">
              <w:rPr>
                <w:b/>
                <w:i/>
              </w:rPr>
              <w:t>och vidtar korrigerande åtgärder</w:t>
            </w:r>
            <w:r w:rsidRPr="00C5114C">
              <w:t xml:space="preserve"> om </w:t>
            </w:r>
            <w:r w:rsidRPr="00C5114C">
              <w:rPr>
                <w:b/>
                <w:i/>
              </w:rPr>
              <w:t>försäkringsföretag eller försäkringsförmedlare inte tillhandahåller fullständig, korrekt</w:t>
            </w:r>
            <w:r w:rsidRPr="00C5114C">
              <w:t xml:space="preserve"> eller </w:t>
            </w:r>
            <w:r w:rsidRPr="00C5114C">
              <w:rPr>
                <w:b/>
                <w:i/>
              </w:rPr>
              <w:t>aktuell</w:t>
            </w:r>
            <w:r w:rsidRPr="00C5114C">
              <w:t xml:space="preserve"> information.</w:t>
            </w:r>
          </w:p>
        </w:tc>
        <w:tc>
          <w:tcPr>
            <w:tcW w:w="4876" w:type="dxa"/>
            <w:tcBorders>
              <w:top w:val="nil"/>
              <w:left w:val="nil"/>
              <w:bottom w:val="nil"/>
              <w:right w:val="nil"/>
            </w:tcBorders>
          </w:tcPr>
          <w:p w:rsidR="002117DC" w:rsidRPr="00C5114C" w:rsidP="00281717" w14:paraId="5EC95C82" w14:textId="77777777">
            <w:pPr>
              <w:pStyle w:val="Normal6a"/>
            </w:pPr>
            <w:r w:rsidRPr="00C5114C">
              <w:t>5.</w:t>
            </w:r>
            <w:r w:rsidRPr="00C5114C">
              <w:tab/>
              <w:t xml:space="preserve">Medlemsstaterna ska säkerställa att behöriga myndigheter </w:t>
            </w:r>
            <w:r w:rsidRPr="00C5114C">
              <w:rPr>
                <w:b/>
                <w:i/>
              </w:rPr>
              <w:t>har lämplig tillsyn över tillämpningen</w:t>
            </w:r>
            <w:r w:rsidRPr="00C5114C">
              <w:t xml:space="preserve"> av denna artikel</w:t>
            </w:r>
            <w:r w:rsidRPr="00C5114C">
              <w:rPr>
                <w:b/>
                <w:i/>
              </w:rPr>
              <w:t>. Tillsynen kan omfatta underlättande av efterlevnad och, vid behov, samarbete med tjänstepensionsinstitut i syfte att hantera situationer där information inte tillhandahålls på ett fullständigt, korrekt</w:t>
            </w:r>
            <w:r w:rsidRPr="00C5114C">
              <w:t xml:space="preserve"> eller </w:t>
            </w:r>
            <w:r w:rsidRPr="00C5114C">
              <w:rPr>
                <w:b/>
                <w:i/>
              </w:rPr>
              <w:t>aktuellt sätt.</w:t>
            </w:r>
          </w:p>
        </w:tc>
      </w:tr>
      <w:tr w14:paraId="57304EFA"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7CAACCBF" w14:textId="77777777">
            <w:pPr>
              <w:pStyle w:val="Normal6a"/>
            </w:pPr>
          </w:p>
        </w:tc>
        <w:tc>
          <w:tcPr>
            <w:tcW w:w="4876" w:type="dxa"/>
            <w:tcBorders>
              <w:top w:val="nil"/>
              <w:left w:val="nil"/>
              <w:bottom w:val="nil"/>
              <w:right w:val="nil"/>
            </w:tcBorders>
          </w:tcPr>
          <w:p w:rsidR="002117DC" w:rsidRPr="00C5114C" w:rsidP="00281717" w14:paraId="3F7DC661" w14:textId="77777777">
            <w:pPr>
              <w:pStyle w:val="Normal6a"/>
            </w:pPr>
            <w:r w:rsidRPr="00C5114C">
              <w:rPr>
                <w:b/>
                <w:i/>
              </w:rPr>
              <w:t>Genom undantag får medlemsstaterna föreskriva att de behöriga myndigheternas roll enligt denna artikel inte ska tillämpas, eller att den ska tillämpas på ett ändrat sätt i fråga om nationella pensionsplaner som inrättats före detta direktivs ikraftträdande, förutsatt att dessa planer säkerställer en likvärdig nivå av</w:t>
            </w:r>
            <w:r w:rsidRPr="00C5114C">
              <w:t xml:space="preserve"> information </w:t>
            </w:r>
            <w:r w:rsidRPr="00C5114C">
              <w:rPr>
                <w:b/>
                <w:i/>
              </w:rPr>
              <w:t>och transparens för medlemmar och förmånstagare</w:t>
            </w:r>
            <w:r w:rsidRPr="00C5114C">
              <w:t>.</w:t>
            </w:r>
          </w:p>
        </w:tc>
      </w:tr>
    </w:tbl>
    <w:p w:rsidR="002117DC" w:rsidRPr="00C5114C" w:rsidP="002117DC" w14:paraId="7352C18E"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48D864A3" w14:textId="77777777">
      <w:r w:rsidRPr="00C5114C">
        <w:rPr>
          <w:rStyle w:val="HideTWBExt"/>
        </w:rPr>
        <w:t>&lt;/Amend&gt;</w:t>
      </w:r>
    </w:p>
    <w:p w:rsidR="002117DC" w:rsidRPr="00C5114C" w:rsidP="002117DC" w14:paraId="33D46139" w14:textId="77777777">
      <w:pPr>
        <w:pStyle w:val="AmNumberTabs"/>
      </w:pPr>
      <w:r w:rsidRPr="00C5114C">
        <w:rPr>
          <w:rStyle w:val="HideTWBExt"/>
          <w:b w:val="0"/>
        </w:rPr>
        <w:t>&lt;Amend&gt;</w:t>
      </w:r>
      <w:r w:rsidRPr="00C5114C">
        <w:t>Ändringsförslag</w:t>
      </w:r>
      <w:r w:rsidRPr="00C5114C">
        <w:tab/>
      </w:r>
      <w:r w:rsidRPr="00C5114C">
        <w:tab/>
      </w:r>
      <w:r w:rsidRPr="00C5114C">
        <w:rPr>
          <w:rStyle w:val="HideTWBExt"/>
          <w:b w:val="0"/>
        </w:rPr>
        <w:t>&lt;NumAm&gt;</w:t>
      </w:r>
      <w:r w:rsidRPr="00C5114C">
        <w:t>595</w:t>
      </w:r>
      <w:r w:rsidRPr="00C5114C">
        <w:rPr>
          <w:rStyle w:val="HideTWBExt"/>
          <w:b w:val="0"/>
        </w:rPr>
        <w:t>&lt;/NumAm&gt;</w:t>
      </w:r>
    </w:p>
    <w:p w:rsidR="002117DC" w:rsidRPr="00C5114C" w:rsidP="002117DC" w14:paraId="75A2A61D" w14:textId="77777777">
      <w:pPr>
        <w:pStyle w:val="NormalBold"/>
      </w:pPr>
      <w:r w:rsidRPr="00C5114C">
        <w:rPr>
          <w:rStyle w:val="HideTWBExt"/>
          <w:b w:val="0"/>
        </w:rPr>
        <w:t>&lt;RepeatBlock-By&gt;&lt;Members&gt;</w:t>
      </w:r>
      <w:r w:rsidRPr="00C5114C">
        <w:t>Arba Kokalari</w:t>
      </w:r>
      <w:r w:rsidRPr="00C5114C">
        <w:rPr>
          <w:rStyle w:val="HideTWBExt"/>
          <w:b w:val="0"/>
        </w:rPr>
        <w:t>&lt;/Members&gt;</w:t>
      </w:r>
    </w:p>
    <w:p w:rsidR="002117DC" w:rsidRPr="00C5114C" w:rsidP="002117DC" w14:paraId="7BCBA1A4" w14:textId="77777777">
      <w:pPr>
        <w:pStyle w:val="NormalBold"/>
      </w:pPr>
      <w:r w:rsidRPr="00C5114C">
        <w:rPr>
          <w:rStyle w:val="HideTWBExt"/>
          <w:b w:val="0"/>
        </w:rPr>
        <w:t>&lt;/RepeatBlock-By&gt;</w:t>
      </w:r>
    </w:p>
    <w:p w:rsidR="002117DC" w:rsidRPr="00C5114C" w:rsidP="002117DC" w14:paraId="4E04FB33" w14:textId="77777777">
      <w:pPr>
        <w:pStyle w:val="NormalBold"/>
      </w:pPr>
      <w:r w:rsidRPr="00C5114C">
        <w:rPr>
          <w:rStyle w:val="HideTWBExt"/>
          <w:b w:val="0"/>
        </w:rPr>
        <w:t>&lt;DocAmend&gt;</w:t>
      </w:r>
      <w:r w:rsidRPr="00C5114C">
        <w:t>Förslag till direktiv</w:t>
      </w:r>
      <w:r w:rsidRPr="00C5114C">
        <w:rPr>
          <w:rStyle w:val="HideTWBExt"/>
          <w:b w:val="0"/>
        </w:rPr>
        <w:t>&lt;/DocAmend&gt;</w:t>
      </w:r>
    </w:p>
    <w:p w:rsidR="002117DC" w:rsidRPr="00C5114C" w:rsidP="002117DC" w14:paraId="3025BFA6" w14:textId="77777777">
      <w:pPr>
        <w:pStyle w:val="NormalBold"/>
      </w:pPr>
      <w:r w:rsidRPr="00C5114C">
        <w:rPr>
          <w:rStyle w:val="HideTWBExt"/>
          <w:b w:val="0"/>
        </w:rPr>
        <w:t>&lt;Article&gt;</w:t>
      </w:r>
      <w:r w:rsidRPr="00C5114C">
        <w:t>Artikel 2 – stycke 1 – led 3</w:t>
      </w:r>
      <w:r w:rsidRPr="00C5114C">
        <w:rPr>
          <w:rStyle w:val="HideTWBExt"/>
          <w:b w:val="0"/>
        </w:rPr>
        <w:t>&lt;/Article&gt;</w:t>
      </w:r>
    </w:p>
    <w:p w:rsidR="002117DC" w:rsidRPr="00C5114C" w:rsidP="002117DC" w14:paraId="33362144" w14:textId="77777777">
      <w:r w:rsidRPr="00C5114C">
        <w:rPr>
          <w:rStyle w:val="HideTWBExt"/>
        </w:rPr>
        <w:t>&lt;DocAmend2&gt;</w:t>
      </w:r>
      <w:r w:rsidRPr="00C5114C">
        <w:t>Direktiv (EU) 2016/97</w:t>
      </w:r>
      <w:r w:rsidRPr="00C5114C">
        <w:rPr>
          <w:rStyle w:val="HideTWBExt"/>
        </w:rPr>
        <w:t>&lt;/DocAmend2&gt;</w:t>
      </w:r>
    </w:p>
    <w:p w:rsidR="002117DC" w:rsidRPr="00C5114C" w:rsidP="002117DC" w14:paraId="3EA6FF00" w14:textId="77777777">
      <w:r w:rsidRPr="00C5114C">
        <w:rPr>
          <w:rStyle w:val="HideTWBExt"/>
        </w:rPr>
        <w:t>&lt;Article2&gt;</w:t>
      </w:r>
      <w:r w:rsidRPr="00C5114C">
        <w:t>Artikel 22a – punkt 6</w:t>
      </w:r>
      <w:r w:rsidRPr="00C5114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E4F07A" w14:textId="77777777" w:rsidTr="0028171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17DC" w:rsidRPr="00C5114C" w:rsidP="00281717" w14:paraId="27917FEA" w14:textId="77777777"/>
        </w:tc>
      </w:tr>
      <w:tr w14:paraId="3578395B" w14:textId="77777777" w:rsidTr="0028171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17DC" w:rsidRPr="00C5114C" w:rsidP="00281717" w14:paraId="50EA4233" w14:textId="77777777">
            <w:pPr>
              <w:pStyle w:val="AmColumnHeading"/>
            </w:pPr>
            <w:r w:rsidRPr="00C5114C">
              <w:t>Kommissionens förslag</w:t>
            </w:r>
          </w:p>
        </w:tc>
        <w:tc>
          <w:tcPr>
            <w:tcW w:w="4876" w:type="dxa"/>
            <w:tcBorders>
              <w:top w:val="nil"/>
              <w:left w:val="nil"/>
              <w:bottom w:val="nil"/>
              <w:right w:val="nil"/>
            </w:tcBorders>
          </w:tcPr>
          <w:p w:rsidR="002117DC" w:rsidRPr="00C5114C" w:rsidP="00281717" w14:paraId="45FA7C1D" w14:textId="77777777">
            <w:pPr>
              <w:pStyle w:val="AmColumnHeading"/>
            </w:pPr>
            <w:r w:rsidRPr="00C5114C">
              <w:t>Ändringsförslag</w:t>
            </w:r>
          </w:p>
        </w:tc>
      </w:tr>
      <w:tr w14:paraId="5E6875E3" w14:textId="77777777" w:rsidTr="0028171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17DC" w:rsidRPr="00C5114C" w:rsidP="00281717" w14:paraId="603D2336" w14:textId="77777777">
            <w:pPr>
              <w:pStyle w:val="Normal6a"/>
            </w:pPr>
            <w:r w:rsidRPr="00C5114C">
              <w:rPr>
                <w:b/>
                <w:i/>
              </w:rPr>
              <w:t>6.</w:t>
            </w:r>
            <w:r w:rsidRPr="00C5114C">
              <w:tab/>
            </w:r>
            <w:r w:rsidRPr="00C5114C">
              <w:rPr>
                <w:b/>
                <w:i/>
              </w:rPr>
              <w:t>Formatet och strukturen på den information som ska överföras till pensionsspårningssystem ska överensstämma med artikel 29.”</w:t>
            </w:r>
          </w:p>
        </w:tc>
        <w:tc>
          <w:tcPr>
            <w:tcW w:w="4876" w:type="dxa"/>
            <w:tcBorders>
              <w:top w:val="nil"/>
              <w:left w:val="nil"/>
              <w:bottom w:val="nil"/>
              <w:right w:val="nil"/>
            </w:tcBorders>
          </w:tcPr>
          <w:p w:rsidR="002117DC" w:rsidRPr="00C5114C" w:rsidP="00281717" w14:paraId="247CAF94" w14:textId="77777777">
            <w:pPr>
              <w:pStyle w:val="Normal6a"/>
            </w:pPr>
            <w:r w:rsidRPr="00C5114C">
              <w:rPr>
                <w:b/>
                <w:i/>
              </w:rPr>
              <w:t>utgår</w:t>
            </w:r>
          </w:p>
        </w:tc>
      </w:tr>
    </w:tbl>
    <w:p w:rsidR="002117DC" w:rsidRPr="00C5114C" w:rsidP="002117DC" w14:paraId="687F7D59" w14:textId="77777777">
      <w:pPr>
        <w:pStyle w:val="AmOrLang"/>
      </w:pPr>
      <w:r w:rsidRPr="00C5114C">
        <w:t xml:space="preserve">Or. </w:t>
      </w:r>
      <w:r w:rsidRPr="00C5114C">
        <w:rPr>
          <w:rStyle w:val="HideTWBExt"/>
        </w:rPr>
        <w:t>&lt;Original&gt;</w:t>
      </w:r>
      <w:r w:rsidRPr="00C5114C">
        <w:rPr>
          <w:rStyle w:val="HideTWBInt"/>
        </w:rPr>
        <w:t>{EN}</w:t>
      </w:r>
      <w:r w:rsidRPr="00C5114C">
        <w:t>en</w:t>
      </w:r>
      <w:r w:rsidRPr="00C5114C">
        <w:rPr>
          <w:rStyle w:val="HideTWBExt"/>
        </w:rPr>
        <w:t>&lt;/Original&gt;</w:t>
      </w:r>
    </w:p>
    <w:p w:rsidR="002117DC" w:rsidRPr="00C5114C" w:rsidP="002117DC" w14:paraId="7DF8B125" w14:textId="1002B763">
      <w:r w:rsidRPr="00C5114C">
        <w:rPr>
          <w:rStyle w:val="HideTWBExt"/>
        </w:rPr>
        <w:t>&lt;/Amend&gt;&lt;/RepeatBlock-Amend&gt;</w:t>
      </w:r>
    </w:p>
    <w:p w:rsidR="00FD2C7C" w:rsidRPr="00C5114C" w:rsidP="002117DC" w14:paraId="1857F2FA" w14:textId="2F7D98EC"/>
    <w:sectPr w:rsidSect="0090144A">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144A" w:rsidRPr="00E72EC7" w:rsidP="0090144A" w14:paraId="7D066788" w14:textId="77777777">
    <w:pPr>
      <w:pStyle w:val="EPFooter"/>
    </w:pPr>
    <w:r w:rsidRPr="00E72EC7">
      <w:t>PE</w:t>
    </w:r>
    <w:r w:rsidRPr="00C5114C">
      <w:rPr>
        <w:rStyle w:val="HideTWBExt"/>
      </w:rPr>
      <w:t>&lt;NoPE&gt;</w:t>
    </w:r>
    <w:r w:rsidRPr="00E72EC7">
      <w:t>790.235</w:t>
    </w:r>
    <w:r w:rsidRPr="00C5114C">
      <w:rPr>
        <w:rStyle w:val="HideTWBExt"/>
      </w:rPr>
      <w:t>&lt;/NoPE&gt;&lt;Version&gt;</w:t>
    </w:r>
    <w:r w:rsidRPr="00E72EC7">
      <w:t>v01-00</w:t>
    </w:r>
    <w:r w:rsidRPr="00C5114C">
      <w:rPr>
        <w:rStyle w:val="HideTWBExt"/>
      </w:rPr>
      <w:t>&lt;/Version&gt;</w:t>
    </w:r>
    <w:r w:rsidRPr="00E72EC7">
      <w:tab/>
    </w:r>
    <w:r w:rsidRPr="00E72EC7">
      <w:fldChar w:fldCharType="begin"/>
    </w:r>
    <w:r w:rsidRPr="00E72EC7">
      <w:instrText xml:space="preserve"> PAGE  \* MERGEFORMAT </w:instrText>
    </w:r>
    <w:r w:rsidRPr="00E72EC7">
      <w:fldChar w:fldCharType="separate"/>
    </w:r>
    <w:r w:rsidRPr="00E72EC7">
      <w:rPr>
        <w:noProof/>
      </w:rPr>
      <w:t>2</w:t>
    </w:r>
    <w:r w:rsidRPr="00E72EC7">
      <w:fldChar w:fldCharType="end"/>
    </w:r>
    <w:r w:rsidRPr="00E72EC7">
      <w:t>/</w:t>
    </w:r>
    <w:r>
      <w:fldChar w:fldCharType="begin"/>
    </w:r>
    <w:r>
      <w:instrText xml:space="preserve"> NUMPAGES  \* MERGEFORMAT </w:instrText>
    </w:r>
    <w:r>
      <w:fldChar w:fldCharType="separate"/>
    </w:r>
    <w:r w:rsidRPr="00E72EC7">
      <w:rPr>
        <w:noProof/>
      </w:rPr>
      <w:t>159</w:t>
    </w:r>
    <w:r>
      <w:rPr>
        <w:noProof/>
      </w:rPr>
      <w:fldChar w:fldCharType="end"/>
    </w:r>
    <w:r w:rsidRPr="00E72EC7">
      <w:tab/>
    </w:r>
    <w:r w:rsidRPr="00C5114C">
      <w:rPr>
        <w:rStyle w:val="HideTWBExt"/>
      </w:rPr>
      <w:t>&lt;PathFdR&gt;</w:t>
    </w:r>
    <w:r w:rsidRPr="00E72EC7">
      <w:t>AM\1347703SV.docx</w:t>
    </w:r>
    <w:r w:rsidRPr="00C5114C">
      <w:rPr>
        <w:rStyle w:val="HideTWBExt"/>
      </w:rPr>
      <w:t>&lt;/PathFdR&gt;</w:t>
    </w:r>
  </w:p>
  <w:p w:rsidR="00FD2C7C" w:rsidRPr="00E72EC7" w:rsidP="0090144A" w14:paraId="7FE113DB" w14:textId="1606D5E8">
    <w:pPr>
      <w:pStyle w:val="EPFooter2"/>
    </w:pPr>
    <w:r w:rsidRPr="00E72EC7">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144A" w:rsidRPr="00E72EC7" w:rsidP="0090144A" w14:paraId="6F063989" w14:textId="77777777">
    <w:pPr>
      <w:pStyle w:val="EPFooter"/>
    </w:pPr>
    <w:r w:rsidRPr="00C5114C">
      <w:rPr>
        <w:rStyle w:val="HideTWBExt"/>
      </w:rPr>
      <w:t>&lt;PathFdR&gt;</w:t>
    </w:r>
    <w:r w:rsidRPr="00E72EC7">
      <w:t>AM\1347703SV.docx</w:t>
    </w:r>
    <w:r w:rsidRPr="00C5114C">
      <w:rPr>
        <w:rStyle w:val="HideTWBExt"/>
      </w:rPr>
      <w:t>&lt;/PathFdR&gt;</w:t>
    </w:r>
    <w:r w:rsidRPr="00E72EC7">
      <w:tab/>
    </w:r>
    <w:r w:rsidRPr="00E72EC7">
      <w:fldChar w:fldCharType="begin"/>
    </w:r>
    <w:r w:rsidRPr="00E72EC7">
      <w:instrText xml:space="preserve"> PAGE  \* MERGEFORMAT </w:instrText>
    </w:r>
    <w:r w:rsidRPr="00E72EC7">
      <w:fldChar w:fldCharType="separate"/>
    </w:r>
    <w:r w:rsidRPr="00E72EC7">
      <w:rPr>
        <w:noProof/>
      </w:rPr>
      <w:t>159</w:t>
    </w:r>
    <w:r w:rsidRPr="00E72EC7">
      <w:fldChar w:fldCharType="end"/>
    </w:r>
    <w:r w:rsidRPr="00E72EC7">
      <w:t>/</w:t>
    </w:r>
    <w:r>
      <w:fldChar w:fldCharType="begin"/>
    </w:r>
    <w:r>
      <w:instrText xml:space="preserve"> NUMPAGES  \* MERGEFORMAT </w:instrText>
    </w:r>
    <w:r>
      <w:fldChar w:fldCharType="separate"/>
    </w:r>
    <w:r w:rsidRPr="00E72EC7">
      <w:rPr>
        <w:noProof/>
      </w:rPr>
      <w:t>159</w:t>
    </w:r>
    <w:r>
      <w:rPr>
        <w:noProof/>
      </w:rPr>
      <w:fldChar w:fldCharType="end"/>
    </w:r>
    <w:r w:rsidRPr="00E72EC7">
      <w:tab/>
      <w:t>PE</w:t>
    </w:r>
    <w:r w:rsidRPr="00C5114C">
      <w:rPr>
        <w:rStyle w:val="HideTWBExt"/>
      </w:rPr>
      <w:t>&lt;NoPE&gt;</w:t>
    </w:r>
    <w:r w:rsidRPr="00E72EC7">
      <w:t>790.235</w:t>
    </w:r>
    <w:r w:rsidRPr="00C5114C">
      <w:rPr>
        <w:rStyle w:val="HideTWBExt"/>
      </w:rPr>
      <w:t>&lt;/NoPE&gt;&lt;Version&gt;</w:t>
    </w:r>
    <w:r w:rsidRPr="00E72EC7">
      <w:t>v01-00</w:t>
    </w:r>
    <w:r w:rsidRPr="00C5114C">
      <w:rPr>
        <w:rStyle w:val="HideTWBExt"/>
      </w:rPr>
      <w:t>&lt;/Version&gt;</w:t>
    </w:r>
  </w:p>
  <w:p w:rsidR="00FD2C7C" w:rsidRPr="00E72EC7" w:rsidP="0090144A" w14:paraId="22129D33" w14:textId="2D1F357B">
    <w:pPr>
      <w:pStyle w:val="EPFooter2"/>
    </w:pPr>
    <w:r w:rsidRPr="00E72EC7">
      <w:tab/>
    </w:r>
    <w:r w:rsidRPr="00E72EC7">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144A" w:rsidRPr="00E72EC7" w:rsidP="0090144A" w14:paraId="31BDAA88" w14:textId="77777777">
    <w:pPr>
      <w:pStyle w:val="EPFooter"/>
    </w:pPr>
    <w:r w:rsidRPr="00C5114C">
      <w:rPr>
        <w:rStyle w:val="HideTWBExt"/>
      </w:rPr>
      <w:t>&lt;PathFdR&gt;</w:t>
    </w:r>
    <w:r w:rsidRPr="00E72EC7">
      <w:t>AM\1347703SV.docx</w:t>
    </w:r>
    <w:r w:rsidRPr="00C5114C">
      <w:rPr>
        <w:rStyle w:val="HideTWBExt"/>
      </w:rPr>
      <w:t>&lt;/PathFdR&gt;</w:t>
    </w:r>
    <w:r w:rsidRPr="00E72EC7">
      <w:tab/>
    </w:r>
    <w:r w:rsidRPr="00E72EC7">
      <w:tab/>
      <w:t>PE</w:t>
    </w:r>
    <w:r w:rsidRPr="00C5114C">
      <w:rPr>
        <w:rStyle w:val="HideTWBExt"/>
      </w:rPr>
      <w:t>&lt;NoPE&gt;</w:t>
    </w:r>
    <w:r w:rsidRPr="00E72EC7">
      <w:t>790.235</w:t>
    </w:r>
    <w:r w:rsidRPr="00C5114C">
      <w:rPr>
        <w:rStyle w:val="HideTWBExt"/>
      </w:rPr>
      <w:t>&lt;/NoPE&gt;&lt;Version&gt;</w:t>
    </w:r>
    <w:r w:rsidRPr="00E72EC7">
      <w:t>v01-00</w:t>
    </w:r>
    <w:r w:rsidRPr="00C5114C">
      <w:rPr>
        <w:rStyle w:val="HideTWBExt"/>
      </w:rPr>
      <w:t>&lt;/Version&gt;</w:t>
    </w:r>
  </w:p>
  <w:p w:rsidR="00FD2C7C" w:rsidRPr="00E72EC7" w:rsidP="0090144A" w14:paraId="08F34101" w14:textId="73F2E909">
    <w:pPr>
      <w:pStyle w:val="EPFooter2"/>
    </w:pPr>
    <w:r w:rsidRPr="00E72EC7">
      <w:t>SV</w:t>
    </w:r>
    <w:r w:rsidRPr="00E72EC7">
      <w:tab/>
    </w:r>
    <w:r w:rsidRPr="00E72EC7">
      <w:rPr>
        <w:b w:val="0"/>
        <w:i/>
        <w:color w:val="C0C0C0"/>
        <w:sz w:val="22"/>
      </w:rPr>
      <w:t>Förenade i mångfalden</w:t>
    </w:r>
    <w:r w:rsidRPr="00E72EC7">
      <w:tab/>
      <w:t>SV</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CD5" w14:paraId="73B0B44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CD5" w14:paraId="3AC2946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CD5" w14:paraId="75E2F2C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6372E"/>
    <w:rsid w:val="000736ED"/>
    <w:rsid w:val="000C13D2"/>
    <w:rsid w:val="0011716B"/>
    <w:rsid w:val="001F1400"/>
    <w:rsid w:val="002117DC"/>
    <w:rsid w:val="00220C00"/>
    <w:rsid w:val="002528E1"/>
    <w:rsid w:val="002729E3"/>
    <w:rsid w:val="00281717"/>
    <w:rsid w:val="002D0674"/>
    <w:rsid w:val="002D6E39"/>
    <w:rsid w:val="00466E0C"/>
    <w:rsid w:val="004A1EE5"/>
    <w:rsid w:val="004E5FCD"/>
    <w:rsid w:val="00542BED"/>
    <w:rsid w:val="00593C42"/>
    <w:rsid w:val="005C37E5"/>
    <w:rsid w:val="005C61C0"/>
    <w:rsid w:val="005C70C9"/>
    <w:rsid w:val="006D79FC"/>
    <w:rsid w:val="007603AB"/>
    <w:rsid w:val="007C381E"/>
    <w:rsid w:val="007D04C9"/>
    <w:rsid w:val="008F4620"/>
    <w:rsid w:val="0090144A"/>
    <w:rsid w:val="00962921"/>
    <w:rsid w:val="0099648C"/>
    <w:rsid w:val="009A32CD"/>
    <w:rsid w:val="009B785B"/>
    <w:rsid w:val="00A33D23"/>
    <w:rsid w:val="00A746B8"/>
    <w:rsid w:val="00A77B3E"/>
    <w:rsid w:val="00AD5B48"/>
    <w:rsid w:val="00AE7E33"/>
    <w:rsid w:val="00BA18F5"/>
    <w:rsid w:val="00BA4756"/>
    <w:rsid w:val="00C5114C"/>
    <w:rsid w:val="00C87CD5"/>
    <w:rsid w:val="00CA2A55"/>
    <w:rsid w:val="00CF120E"/>
    <w:rsid w:val="00D44B88"/>
    <w:rsid w:val="00D5105A"/>
    <w:rsid w:val="00D63C17"/>
    <w:rsid w:val="00D871BE"/>
    <w:rsid w:val="00D92FEA"/>
    <w:rsid w:val="00E26ACA"/>
    <w:rsid w:val="00E72ADD"/>
    <w:rsid w:val="00E72EC7"/>
    <w:rsid w:val="00E76FFC"/>
    <w:rsid w:val="00F428A8"/>
    <w:rsid w:val="00F54B13"/>
    <w:rsid w:val="00FD2C7C"/>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SV"/>
    <w:docVar w:name="TXTLANGUEMIN" w:val="sv"/>
    <w:docVar w:name="TXTNRFIRSTAM" w:val="337"/>
    <w:docVar w:name="TXTNRLASTAM" w:val="595"/>
    <w:docVar w:name="TXTNRPE" w:val="790.235"/>
    <w:docVar w:name="TXTPEorAP" w:val="PE"/>
    <w:docVar w:name="TXTROUTE" w:val="AM\1347703SV.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F120E"/>
    <w:pPr>
      <w:tabs>
        <w:tab w:val="center" w:pos="4513"/>
        <w:tab w:val="right" w:pos="9026"/>
      </w:tabs>
    </w:pPr>
  </w:style>
  <w:style w:type="character" w:customStyle="1" w:styleId="HeaderChar">
    <w:name w:val="Header Char"/>
    <w:basedOn w:val="DefaultParagraphFont"/>
    <w:link w:val="Header"/>
    <w:rsid w:val="00CF120E"/>
    <w:rPr>
      <w:sz w:val="24"/>
      <w:szCs w:val="24"/>
    </w:rPr>
  </w:style>
  <w:style w:type="paragraph" w:styleId="Revision">
    <w:name w:val="Revision"/>
    <w:hidden/>
    <w:uiPriority w:val="99"/>
    <w:semiHidden/>
    <w:rsid w:val="00A746B8"/>
    <w:rPr>
      <w:sz w:val="24"/>
      <w:szCs w:val="24"/>
    </w:rPr>
  </w:style>
  <w:style w:type="paragraph" w:styleId="Footer">
    <w:name w:val="footer"/>
    <w:basedOn w:val="Normal"/>
    <w:link w:val="FooterChar"/>
    <w:rsid w:val="00542BED"/>
    <w:pPr>
      <w:tabs>
        <w:tab w:val="center" w:pos="4513"/>
        <w:tab w:val="right" w:pos="9026"/>
      </w:tabs>
    </w:pPr>
  </w:style>
  <w:style w:type="character" w:customStyle="1" w:styleId="FooterChar">
    <w:name w:val="Footer Char"/>
    <w:basedOn w:val="DefaultParagraphFont"/>
    <w:link w:val="Footer"/>
    <w:rsid w:val="00542B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B0E59-6700-4B34-81C9-1BA95DE08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37293</Words>
  <Characters>243530</Characters>
  <Application>Microsoft Office Word</Application>
  <DocSecurity>0</DocSecurity>
  <Lines>10147</Lines>
  <Paragraphs>4457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1</cp:revision>
  <dcterms:created xsi:type="dcterms:W3CDTF">2026-07-29T13:32:00Z</dcterms:created>
  <dcterms:modified xsi:type="dcterms:W3CDTF">2026-07-29T13:32:00Z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1347703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- 2026/07/29 15:28</vt:lpwstr>
  </property>
  <property fmtid="{D5CDD505-2E9C-101B-9397-08002B2CF9AE}" pid="7" name="FooterPath">
    <vt:lpwstr>AM\1347703SV.docx</vt:lpwstr>
  </property>
  <property fmtid="{D5CDD505-2E9C-101B-9397-08002B2CF9AE}" pid="8" name="LastEdited with">
    <vt:lpwstr>10.3.1 Build [20260701]</vt:lpwstr>
  </property>
  <property fmtid="{D5CDD505-2E9C-101B-9397-08002B2CF9AE}" pid="9" name="OriLang">
    <vt:lpwstr>SV</vt:lpwstr>
  </property>
  <property fmtid="{D5CDD505-2E9C-101B-9397-08002B2CF9AE}" pid="10" name="PE number">
    <vt:lpwstr>790.235</vt:lpwstr>
  </property>
  <property fmtid="{D5CDD505-2E9C-101B-9397-08002B2CF9AE}" pid="11" name="RegistreCheck">
    <vt:lpwstr>OK</vt:lpwstr>
  </property>
</Properties>
</file>