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1C28E7" w14:paraId="3C53B239" w14:textId="77777777" w:rsidTr="002E3B41">
        <w:trPr>
          <w:trHeight w:hRule="exact" w:val="1418"/>
        </w:trPr>
        <w:tc>
          <w:tcPr>
            <w:tcW w:w="6804" w:type="dxa"/>
            <w:shd w:val="clear" w:color="auto" w:fill="auto"/>
            <w:vAlign w:val="center"/>
          </w:tcPr>
          <w:p w14:paraId="4D42D3ED" w14:textId="77777777" w:rsidR="00BE5062" w:rsidRPr="001C28E7" w:rsidRDefault="00852CD8" w:rsidP="002E3B41">
            <w:pPr>
              <w:pStyle w:val="EPName"/>
            </w:pPr>
            <w:bookmarkStart w:id="0" w:name="_GoBack"/>
            <w:bookmarkEnd w:id="0"/>
            <w:r w:rsidRPr="001C28E7">
              <w:t>Evropský parlament</w:t>
            </w:r>
          </w:p>
          <w:p w14:paraId="17C90F48" w14:textId="77777777" w:rsidR="00BE5062" w:rsidRPr="001C28E7" w:rsidRDefault="00494947" w:rsidP="00494947">
            <w:pPr>
              <w:pStyle w:val="EPTerm"/>
            </w:pPr>
            <w:r w:rsidRPr="001C28E7">
              <w:t>2019-2024</w:t>
            </w:r>
          </w:p>
        </w:tc>
        <w:tc>
          <w:tcPr>
            <w:tcW w:w="2268" w:type="dxa"/>
            <w:shd w:val="clear" w:color="auto" w:fill="auto"/>
          </w:tcPr>
          <w:p w14:paraId="175BEB04" w14:textId="77777777" w:rsidR="00BE5062" w:rsidRPr="001C28E7" w:rsidRDefault="00BE5062" w:rsidP="002E3B41">
            <w:pPr>
              <w:pStyle w:val="EPLogo"/>
            </w:pPr>
            <w:r w:rsidRPr="001C28E7">
              <w:rPr>
                <w:noProof/>
              </w:rPr>
              <w:drawing>
                <wp:inline distT="0" distB="0" distL="0" distR="0" wp14:anchorId="73ED2AFB" wp14:editId="6C96D9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E91044" w14:textId="77777777" w:rsidR="000E7234" w:rsidRPr="001C28E7" w:rsidRDefault="000E7234" w:rsidP="000E7234">
      <w:pPr>
        <w:pStyle w:val="LineTop"/>
      </w:pPr>
    </w:p>
    <w:p w14:paraId="1521FF8F" w14:textId="77777777" w:rsidR="000E7234" w:rsidRPr="001C28E7" w:rsidRDefault="000E7234" w:rsidP="000E7234">
      <w:pPr>
        <w:pStyle w:val="EPBody"/>
      </w:pPr>
      <w:r w:rsidRPr="001C28E7">
        <w:rPr>
          <w:rStyle w:val="HideTWBExt"/>
        </w:rPr>
        <w:t>&lt;</w:t>
      </w:r>
      <w:r w:rsidRPr="001C28E7">
        <w:rPr>
          <w:rStyle w:val="HideTWBExt"/>
          <w:i w:val="0"/>
        </w:rPr>
        <w:t>Commission</w:t>
      </w:r>
      <w:r w:rsidRPr="001C28E7">
        <w:rPr>
          <w:rStyle w:val="HideTWBExt"/>
        </w:rPr>
        <w:t>&gt;</w:t>
      </w:r>
      <w:r w:rsidRPr="001C28E7">
        <w:rPr>
          <w:rStyle w:val="HideTWBInt"/>
        </w:rPr>
        <w:t>{EMPL}</w:t>
      </w:r>
      <w:r w:rsidRPr="001C28E7">
        <w:t>Výbor pro zaměstnanost a sociální věci</w:t>
      </w:r>
      <w:r w:rsidRPr="001C28E7">
        <w:rPr>
          <w:rStyle w:val="HideTWBExt"/>
        </w:rPr>
        <w:t>&lt;/</w:t>
      </w:r>
      <w:r w:rsidRPr="001C28E7">
        <w:rPr>
          <w:rStyle w:val="HideTWBExt"/>
          <w:i w:val="0"/>
        </w:rPr>
        <w:t>Commission</w:t>
      </w:r>
      <w:r w:rsidRPr="001C28E7">
        <w:rPr>
          <w:rStyle w:val="HideTWBExt"/>
        </w:rPr>
        <w:t>&gt;</w:t>
      </w:r>
    </w:p>
    <w:p w14:paraId="5455D85B" w14:textId="77777777" w:rsidR="000E7234" w:rsidRPr="001C28E7" w:rsidRDefault="000E7234" w:rsidP="000E7234">
      <w:pPr>
        <w:pStyle w:val="LineBottom"/>
      </w:pPr>
    </w:p>
    <w:p w14:paraId="7C59F8DE" w14:textId="77777777" w:rsidR="00B85286" w:rsidRPr="001C28E7" w:rsidRDefault="00B85286">
      <w:pPr>
        <w:pStyle w:val="CoverReference"/>
      </w:pPr>
      <w:r w:rsidRPr="001C28E7">
        <w:rPr>
          <w:rStyle w:val="HideTWBExt"/>
          <w:b w:val="0"/>
        </w:rPr>
        <w:t>&lt;RefProc&gt;</w:t>
      </w:r>
      <w:r w:rsidRPr="001C28E7">
        <w:t>2023/0008</w:t>
      </w:r>
      <w:r w:rsidRPr="001C28E7">
        <w:rPr>
          <w:rStyle w:val="HideTWBExt"/>
          <w:b w:val="0"/>
        </w:rPr>
        <w:t>&lt;/RefProc&gt;&lt;RefTypeProc&gt;</w:t>
      </w:r>
      <w:r w:rsidRPr="001C28E7">
        <w:t>(COD)</w:t>
      </w:r>
      <w:r w:rsidRPr="001C28E7">
        <w:rPr>
          <w:rStyle w:val="HideTWBExt"/>
          <w:b w:val="0"/>
        </w:rPr>
        <w:t>&lt;/RefTypeProc&gt;</w:t>
      </w:r>
    </w:p>
    <w:p w14:paraId="22AD4660" w14:textId="77777777" w:rsidR="00B85286" w:rsidRPr="001C28E7" w:rsidRDefault="00B85286">
      <w:pPr>
        <w:pStyle w:val="CoverDate"/>
      </w:pPr>
      <w:r w:rsidRPr="001C28E7">
        <w:rPr>
          <w:rStyle w:val="HideTWBExt"/>
        </w:rPr>
        <w:t>&lt;Date&gt;</w:t>
      </w:r>
      <w:r w:rsidRPr="001C28E7">
        <w:rPr>
          <w:rStyle w:val="HideTWBInt"/>
        </w:rPr>
        <w:t>{13/06/2023}</w:t>
      </w:r>
      <w:r w:rsidRPr="001C28E7">
        <w:t>13.6.2023</w:t>
      </w:r>
      <w:r w:rsidRPr="001C28E7">
        <w:rPr>
          <w:rStyle w:val="HideTWBExt"/>
        </w:rPr>
        <w:t>&lt;/Date&gt;</w:t>
      </w:r>
    </w:p>
    <w:p w14:paraId="6C718FBD" w14:textId="77777777" w:rsidR="009B0305" w:rsidRPr="001C28E7" w:rsidRDefault="009B0305" w:rsidP="009B0305">
      <w:pPr>
        <w:pStyle w:val="CoverDocType"/>
      </w:pPr>
      <w:r w:rsidRPr="001C28E7">
        <w:rPr>
          <w:rStyle w:val="HideTWBExt"/>
          <w:b w:val="0"/>
        </w:rPr>
        <w:t>&lt;TypeAM&gt;</w:t>
      </w:r>
      <w:r w:rsidRPr="001C28E7">
        <w:t>POZMĚŇOVACÍ NÁVRHY</w:t>
      </w:r>
      <w:r w:rsidRPr="001C28E7">
        <w:rPr>
          <w:rStyle w:val="HideTWBExt"/>
          <w:b w:val="0"/>
        </w:rPr>
        <w:t>&lt;/TypeAM&gt;</w:t>
      </w:r>
    </w:p>
    <w:p w14:paraId="5BA42EB5" w14:textId="77777777" w:rsidR="00B85286" w:rsidRPr="001C28E7" w:rsidRDefault="00E25DC5" w:rsidP="001C2054">
      <w:pPr>
        <w:pStyle w:val="CoverDocType24a"/>
      </w:pPr>
      <w:r w:rsidRPr="001C28E7">
        <w:rPr>
          <w:rStyle w:val="HideTWBExt"/>
          <w:b w:val="0"/>
        </w:rPr>
        <w:t>&lt;RangeAM&gt;</w:t>
      </w:r>
      <w:r w:rsidRPr="001C28E7">
        <w:t>34 - 131</w:t>
      </w:r>
      <w:r w:rsidRPr="001C28E7">
        <w:rPr>
          <w:rStyle w:val="HideTWBExt"/>
          <w:b w:val="0"/>
        </w:rPr>
        <w:t>&lt;/RangeAM&gt;</w:t>
      </w:r>
    </w:p>
    <w:p w14:paraId="44A0C912" w14:textId="77777777" w:rsidR="001C2054" w:rsidRPr="001C28E7" w:rsidRDefault="00A15973" w:rsidP="00A93F8C">
      <w:pPr>
        <w:pStyle w:val="CoverBold"/>
      </w:pPr>
      <w:r w:rsidRPr="001C28E7">
        <w:rPr>
          <w:rStyle w:val="HideTWBExt"/>
          <w:b w:val="0"/>
        </w:rPr>
        <w:t>&lt;TitreType&gt;</w:t>
      </w:r>
      <w:r w:rsidRPr="001C28E7">
        <w:t>Návrh zprávy</w:t>
      </w:r>
      <w:r w:rsidRPr="001C28E7">
        <w:rPr>
          <w:rStyle w:val="HideTWBExt"/>
          <w:b w:val="0"/>
        </w:rPr>
        <w:t>&lt;/TitreType&gt;</w:t>
      </w:r>
    </w:p>
    <w:p w14:paraId="674E7FEB" w14:textId="77777777" w:rsidR="00B85286" w:rsidRPr="001C28E7" w:rsidRDefault="00E25DC5" w:rsidP="00A93F8C">
      <w:pPr>
        <w:pStyle w:val="CoverBold"/>
      </w:pPr>
      <w:r w:rsidRPr="001C28E7">
        <w:rPr>
          <w:rStyle w:val="HideTWBExt"/>
          <w:b w:val="0"/>
        </w:rPr>
        <w:t>&lt;Rapporteur&gt;</w:t>
      </w:r>
      <w:r w:rsidRPr="001C28E7">
        <w:t>Sandra Pereira</w:t>
      </w:r>
      <w:r w:rsidRPr="001C28E7">
        <w:rPr>
          <w:rStyle w:val="HideTWBExt"/>
          <w:b w:val="0"/>
        </w:rPr>
        <w:t>&lt;/Rapporteur&gt;</w:t>
      </w:r>
    </w:p>
    <w:p w14:paraId="498E460B" w14:textId="77777777" w:rsidR="00B85286" w:rsidRPr="001C28E7" w:rsidRDefault="00075DBE">
      <w:pPr>
        <w:pStyle w:val="CoverNormal24a"/>
      </w:pPr>
      <w:r w:rsidRPr="001C28E7">
        <w:rPr>
          <w:rStyle w:val="HideTWBExt"/>
        </w:rPr>
        <w:t>&lt;DocRefPE&gt;</w:t>
      </w:r>
      <w:r w:rsidRPr="001C28E7">
        <w:t>(PE746.665v01-00)</w:t>
      </w:r>
      <w:r w:rsidRPr="001C28E7">
        <w:rPr>
          <w:rStyle w:val="HideTWBExt"/>
        </w:rPr>
        <w:t>&lt;/DocRefPE&gt;</w:t>
      </w:r>
    </w:p>
    <w:p w14:paraId="7221EE82" w14:textId="77777777" w:rsidR="00B85286" w:rsidRPr="001C28E7" w:rsidRDefault="00A15973">
      <w:pPr>
        <w:pStyle w:val="CoverNormal24a"/>
      </w:pPr>
      <w:r w:rsidRPr="001C28E7">
        <w:rPr>
          <w:rStyle w:val="HideTWBExt"/>
        </w:rPr>
        <w:t>&lt;Titre&gt;</w:t>
      </w:r>
      <w:r w:rsidRPr="001C28E7">
        <w:t>Statistika o obyvatelstvu, domech a bytech, změna nařízení (ES) č. 862/2007 a zrušení nařízení (ES) č. 763/2008 a (EU) č. 1260/2013</w:t>
      </w:r>
      <w:r w:rsidRPr="001C28E7">
        <w:rPr>
          <w:rStyle w:val="HideTWBExt"/>
        </w:rPr>
        <w:t>&lt;/Titre&gt;</w:t>
      </w:r>
    </w:p>
    <w:p w14:paraId="1AC7DB41" w14:textId="77777777" w:rsidR="006337D4" w:rsidRPr="001C28E7" w:rsidRDefault="00E25DC5" w:rsidP="006337D4">
      <w:pPr>
        <w:pStyle w:val="CoverNormal"/>
      </w:pPr>
      <w:r w:rsidRPr="001C28E7">
        <w:rPr>
          <w:rStyle w:val="HideTWBExt"/>
        </w:rPr>
        <w:t>&lt;DocAmend&gt;</w:t>
      </w:r>
      <w:r w:rsidRPr="001C28E7">
        <w:t>Návrh nařízení</w:t>
      </w:r>
      <w:r w:rsidRPr="001C28E7">
        <w:rPr>
          <w:rStyle w:val="HideTWBExt"/>
        </w:rPr>
        <w:t>&lt;/DocAmend&gt;</w:t>
      </w:r>
    </w:p>
    <w:p w14:paraId="003300FE" w14:textId="77777777" w:rsidR="00B85286" w:rsidRPr="001C28E7" w:rsidRDefault="00A15973">
      <w:pPr>
        <w:pStyle w:val="CoverNormal24a"/>
      </w:pPr>
      <w:r w:rsidRPr="001C28E7">
        <w:rPr>
          <w:rStyle w:val="HideTWBExt"/>
        </w:rPr>
        <w:t>&lt;DocRef&gt;</w:t>
      </w:r>
      <w:r w:rsidRPr="001C28E7">
        <w:t>(COM(2023)0031 – C9</w:t>
      </w:r>
      <w:r w:rsidRPr="001C28E7">
        <w:noBreakHyphen/>
        <w:t>0010/2023 – 2023/0008(COD))</w:t>
      </w:r>
      <w:r w:rsidRPr="001C28E7">
        <w:rPr>
          <w:rStyle w:val="HideTWBExt"/>
        </w:rPr>
        <w:t>&lt;/DocRef&gt;</w:t>
      </w:r>
    </w:p>
    <w:p w14:paraId="3FB9C27A" w14:textId="77777777" w:rsidR="00B85286" w:rsidRPr="001C28E7" w:rsidRDefault="00B85286" w:rsidP="00E660E2">
      <w:pPr>
        <w:widowControl/>
        <w:tabs>
          <w:tab w:val="center" w:pos="4677"/>
        </w:tabs>
      </w:pPr>
      <w:r w:rsidRPr="001C28E7">
        <w:br w:type="page"/>
      </w:r>
      <w:r w:rsidRPr="001C28E7">
        <w:lastRenderedPageBreak/>
        <w:t>AM_Com_LegReport</w:t>
      </w:r>
    </w:p>
    <w:p w14:paraId="5466909F" w14:textId="77777777" w:rsidR="00FC4386" w:rsidRPr="001C28E7" w:rsidRDefault="00B85286" w:rsidP="00FC4386">
      <w:pPr>
        <w:pStyle w:val="AMNumberTabs0"/>
        <w:keepNext/>
      </w:pPr>
      <w:r w:rsidRPr="001C28E7">
        <w:br w:type="page"/>
      </w:r>
      <w:r w:rsidRPr="001C28E7">
        <w:rPr>
          <w:rStyle w:val="HideTWBExt"/>
          <w:b w:val="0"/>
        </w:rPr>
        <w:lastRenderedPageBreak/>
        <w:t>&lt;RepeatBlock-Amend&gt;&lt;Amend&gt;</w:t>
      </w:r>
      <w:r w:rsidRPr="001C28E7">
        <w:t>Pozměňovací návrh</w:t>
      </w:r>
      <w:r w:rsidRPr="001C28E7">
        <w:tab/>
      </w:r>
      <w:r w:rsidRPr="001C28E7">
        <w:tab/>
      </w:r>
      <w:r w:rsidRPr="001C28E7">
        <w:rPr>
          <w:rStyle w:val="HideTWBExt"/>
          <w:b w:val="0"/>
        </w:rPr>
        <w:t>&lt;NumAm&gt;</w:t>
      </w:r>
      <w:r w:rsidRPr="001C28E7">
        <w:t>34</w:t>
      </w:r>
      <w:r w:rsidRPr="001C28E7">
        <w:rPr>
          <w:rStyle w:val="HideTWBExt"/>
          <w:b w:val="0"/>
        </w:rPr>
        <w:t>&lt;/NumAm&gt;</w:t>
      </w:r>
    </w:p>
    <w:p w14:paraId="7DC704DE"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5712A212" w14:textId="77777777" w:rsidR="00FC4386" w:rsidRPr="001C28E7" w:rsidRDefault="00FC4386" w:rsidP="00FC4386">
      <w:r w:rsidRPr="001C28E7">
        <w:rPr>
          <w:rStyle w:val="HideTWBExt"/>
        </w:rPr>
        <w:t>&lt;/RepeatBlock-By&gt;</w:t>
      </w:r>
    </w:p>
    <w:p w14:paraId="00E07C43"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3F0BC326" w14:textId="77777777" w:rsidR="00FC4386" w:rsidRPr="001C28E7" w:rsidRDefault="00FC4386" w:rsidP="00FC4386">
      <w:pPr>
        <w:pStyle w:val="NormalBold"/>
      </w:pPr>
      <w:r w:rsidRPr="001C28E7">
        <w:rPr>
          <w:rStyle w:val="HideTWBExt"/>
          <w:b w:val="0"/>
        </w:rPr>
        <w:t>&lt;Article&gt;</w:t>
      </w:r>
      <w:r w:rsidRPr="001C28E7">
        <w:t>Bod odůvodnění 1</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5B898A2A" w14:textId="77777777" w:rsidTr="00781833">
        <w:trPr>
          <w:jc w:val="center"/>
        </w:trPr>
        <w:tc>
          <w:tcPr>
            <w:tcW w:w="9752" w:type="dxa"/>
            <w:gridSpan w:val="2"/>
          </w:tcPr>
          <w:p w14:paraId="414A541C" w14:textId="77777777" w:rsidR="00FC4386" w:rsidRPr="001C28E7" w:rsidRDefault="00FC4386" w:rsidP="00781833">
            <w:pPr>
              <w:keepNext/>
            </w:pPr>
          </w:p>
        </w:tc>
      </w:tr>
      <w:tr w:rsidR="00FC4386" w:rsidRPr="001C28E7" w14:paraId="6D97F3D7" w14:textId="77777777" w:rsidTr="00781833">
        <w:trPr>
          <w:jc w:val="center"/>
        </w:trPr>
        <w:tc>
          <w:tcPr>
            <w:tcW w:w="4876" w:type="dxa"/>
            <w:hideMark/>
          </w:tcPr>
          <w:p w14:paraId="46865ED9" w14:textId="77777777" w:rsidR="00FC4386" w:rsidRPr="001C28E7" w:rsidRDefault="00FC4386" w:rsidP="00781833">
            <w:pPr>
              <w:pStyle w:val="ColumnHeading"/>
              <w:keepNext/>
            </w:pPr>
            <w:r w:rsidRPr="001C28E7">
              <w:t>Znění navržené Komisí</w:t>
            </w:r>
          </w:p>
        </w:tc>
        <w:tc>
          <w:tcPr>
            <w:tcW w:w="4876" w:type="dxa"/>
            <w:hideMark/>
          </w:tcPr>
          <w:p w14:paraId="2BF192C2" w14:textId="77777777" w:rsidR="00FC4386" w:rsidRPr="001C28E7" w:rsidRDefault="00FC4386" w:rsidP="00781833">
            <w:pPr>
              <w:pStyle w:val="ColumnHeading"/>
              <w:keepNext/>
            </w:pPr>
            <w:r w:rsidRPr="001C28E7">
              <w:t>Pozměňovací návrh</w:t>
            </w:r>
          </w:p>
        </w:tc>
      </w:tr>
      <w:tr w:rsidR="00FC4386" w:rsidRPr="001C28E7" w14:paraId="1683DC70" w14:textId="77777777" w:rsidTr="00781833">
        <w:trPr>
          <w:jc w:val="center"/>
        </w:trPr>
        <w:tc>
          <w:tcPr>
            <w:tcW w:w="4876" w:type="dxa"/>
            <w:hideMark/>
          </w:tcPr>
          <w:p w14:paraId="7972775D" w14:textId="77777777" w:rsidR="00FC4386" w:rsidRPr="001C28E7" w:rsidRDefault="00FC4386" w:rsidP="00781833">
            <w:pPr>
              <w:pStyle w:val="Normal6"/>
            </w:pPr>
            <w:r w:rsidRPr="001C28E7">
              <w:t>(1)</w:t>
            </w:r>
            <w:r w:rsidRPr="001C28E7">
              <w:tab/>
              <w:t>Evropské statistiky o obyvatelstvu, domech a bytech jsou nezbytné pro navrhování, naplňování a hodnocení politik Unie, zejména těch, které se zabývají demografickými změnami, zelenou a digitální transformací, podporou energetické účinnosti, hospodářskou, sociální a územní soudržností a plněním cílů Agendy pro udržitelný rozvoj 2030 Organizace spojených národů.</w:t>
            </w:r>
          </w:p>
        </w:tc>
        <w:tc>
          <w:tcPr>
            <w:tcW w:w="4876" w:type="dxa"/>
            <w:hideMark/>
          </w:tcPr>
          <w:p w14:paraId="375A1928" w14:textId="77777777" w:rsidR="00FC4386" w:rsidRPr="001C28E7" w:rsidRDefault="00FC4386" w:rsidP="00781833">
            <w:pPr>
              <w:pStyle w:val="Normal6"/>
              <w:rPr>
                <w:szCs w:val="24"/>
              </w:rPr>
            </w:pPr>
            <w:r w:rsidRPr="001C28E7">
              <w:t>(1)</w:t>
            </w:r>
            <w:r w:rsidRPr="001C28E7">
              <w:tab/>
              <w:t xml:space="preserve">Evropské statistiky o obyvatelstvu, domech a bytech </w:t>
            </w:r>
            <w:r w:rsidRPr="001C28E7">
              <w:rPr>
                <w:b/>
                <w:i/>
              </w:rPr>
              <w:t>plní klíčovou úlohu v procesech tvorby politik a rozhodování, a proto jsou</w:t>
            </w:r>
            <w:r w:rsidRPr="001C28E7">
              <w:t xml:space="preserve"> nezbytné pro navrhování, naplňování a hodnocení politik Unie, zejména těch, které se zabývají demografickými změnami, zelenou a digitální transformací, podporou energetické účinnosti, hospodářskou, sociální a územní soudržností a plněním cílů Agendy pro udržitelný rozvoj 2030 Organizace spojených národů</w:t>
            </w:r>
            <w:r w:rsidRPr="001C28E7">
              <w:rPr>
                <w:b/>
                <w:i/>
              </w:rPr>
              <w:t>, stejně jako hlavních cílů akčního plánu evropského pilíře sociálních práv</w:t>
            </w:r>
            <w:r w:rsidRPr="001C28E7">
              <w:t>.</w:t>
            </w:r>
          </w:p>
        </w:tc>
      </w:tr>
    </w:tbl>
    <w:p w14:paraId="5BAC8469"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0460942E" w14:textId="77777777" w:rsidR="00FC4386" w:rsidRPr="001C28E7" w:rsidRDefault="00FC4386" w:rsidP="00FC4386">
      <w:r w:rsidRPr="001C28E7">
        <w:rPr>
          <w:rStyle w:val="HideTWBExt"/>
        </w:rPr>
        <w:t>&lt;/Amend&gt;</w:t>
      </w:r>
    </w:p>
    <w:p w14:paraId="082148A2"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35</w:t>
      </w:r>
      <w:r w:rsidRPr="001C28E7">
        <w:rPr>
          <w:rStyle w:val="HideTWBExt"/>
          <w:b w:val="0"/>
        </w:rPr>
        <w:t>&lt;/NumAm&gt;</w:t>
      </w:r>
    </w:p>
    <w:p w14:paraId="7FEC30DC" w14:textId="77777777" w:rsidR="00FC4386" w:rsidRPr="001C28E7" w:rsidRDefault="00FC4386" w:rsidP="00FC4386">
      <w:pPr>
        <w:pStyle w:val="NormalBold"/>
      </w:pPr>
      <w:r w:rsidRPr="001C28E7">
        <w:rPr>
          <w:rStyle w:val="HideTWBExt"/>
          <w:b w:val="0"/>
        </w:rPr>
        <w:t>&lt;RepeatBlock-By&gt;&lt;Members&gt;</w:t>
      </w:r>
      <w:r w:rsidRPr="001C28E7">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C28E7">
        <w:rPr>
          <w:rStyle w:val="HideTWBExt"/>
          <w:b w:val="0"/>
        </w:rPr>
        <w:t>&lt;/Members&gt;</w:t>
      </w:r>
    </w:p>
    <w:p w14:paraId="231B691A" w14:textId="77777777" w:rsidR="00FC4386" w:rsidRPr="001C28E7" w:rsidRDefault="00FC4386" w:rsidP="00FC4386">
      <w:r w:rsidRPr="001C28E7">
        <w:rPr>
          <w:rStyle w:val="HideTWBExt"/>
        </w:rPr>
        <w:t>&lt;/RepeatBlock-By&gt;</w:t>
      </w:r>
    </w:p>
    <w:p w14:paraId="6D9BC39D"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0BAC4E95" w14:textId="77777777" w:rsidR="00FC4386" w:rsidRPr="001C28E7" w:rsidRDefault="00FC4386" w:rsidP="00FC4386">
      <w:pPr>
        <w:pStyle w:val="NormalBold"/>
      </w:pPr>
      <w:r w:rsidRPr="001C28E7">
        <w:rPr>
          <w:rStyle w:val="HideTWBExt"/>
          <w:b w:val="0"/>
        </w:rPr>
        <w:t>&lt;Article&gt;</w:t>
      </w:r>
      <w:r w:rsidRPr="001C28E7">
        <w:t>Bod odůvodnění 1</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3AC9E05D" w14:textId="77777777" w:rsidTr="00781833">
        <w:trPr>
          <w:jc w:val="center"/>
        </w:trPr>
        <w:tc>
          <w:tcPr>
            <w:tcW w:w="9752" w:type="dxa"/>
            <w:gridSpan w:val="2"/>
          </w:tcPr>
          <w:p w14:paraId="6C4F5702" w14:textId="77777777" w:rsidR="00FC4386" w:rsidRPr="001C28E7" w:rsidRDefault="00FC4386" w:rsidP="00781833">
            <w:pPr>
              <w:keepNext/>
            </w:pPr>
          </w:p>
        </w:tc>
      </w:tr>
      <w:tr w:rsidR="00FC4386" w:rsidRPr="001C28E7" w14:paraId="19EBE2B4" w14:textId="77777777" w:rsidTr="00781833">
        <w:trPr>
          <w:jc w:val="center"/>
        </w:trPr>
        <w:tc>
          <w:tcPr>
            <w:tcW w:w="4876" w:type="dxa"/>
            <w:hideMark/>
          </w:tcPr>
          <w:p w14:paraId="6DB11458" w14:textId="77777777" w:rsidR="00FC4386" w:rsidRPr="001C28E7" w:rsidRDefault="00FC4386" w:rsidP="00781833">
            <w:pPr>
              <w:pStyle w:val="ColumnHeading"/>
              <w:keepNext/>
            </w:pPr>
            <w:r w:rsidRPr="001C28E7">
              <w:t>Znění navržené Komisí</w:t>
            </w:r>
          </w:p>
        </w:tc>
        <w:tc>
          <w:tcPr>
            <w:tcW w:w="4876" w:type="dxa"/>
            <w:hideMark/>
          </w:tcPr>
          <w:p w14:paraId="3D665587" w14:textId="77777777" w:rsidR="00FC4386" w:rsidRPr="001C28E7" w:rsidRDefault="00FC4386" w:rsidP="00781833">
            <w:pPr>
              <w:pStyle w:val="ColumnHeading"/>
              <w:keepNext/>
            </w:pPr>
            <w:r w:rsidRPr="001C28E7">
              <w:t>Pozměňovací návrh</w:t>
            </w:r>
          </w:p>
        </w:tc>
      </w:tr>
      <w:tr w:rsidR="00FC4386" w:rsidRPr="001C28E7" w14:paraId="24D7651C" w14:textId="77777777" w:rsidTr="00781833">
        <w:trPr>
          <w:jc w:val="center"/>
        </w:trPr>
        <w:tc>
          <w:tcPr>
            <w:tcW w:w="4876" w:type="dxa"/>
            <w:hideMark/>
          </w:tcPr>
          <w:p w14:paraId="0964D1E2" w14:textId="77777777" w:rsidR="00FC4386" w:rsidRPr="001C28E7" w:rsidRDefault="00FC4386" w:rsidP="00781833">
            <w:pPr>
              <w:pStyle w:val="Normal6"/>
            </w:pPr>
            <w:r w:rsidRPr="001C28E7">
              <w:t>(1)</w:t>
            </w:r>
            <w:r w:rsidRPr="001C28E7">
              <w:tab/>
              <w:t>Evropské statistiky o obyvatelstvu, domech a bytech jsou nezbytné pro navrhování, naplňování a hodnocení politik Unie, zejména těch, které se zabývají demografickými změnami, zelenou a digitální transformací, podporou energetické účinnosti, hospodářskou, sociální a územní soudržností a plněním cílů Agendy pro udržitelný rozvoj 2030 Organizace spojených národů.</w:t>
            </w:r>
          </w:p>
        </w:tc>
        <w:tc>
          <w:tcPr>
            <w:tcW w:w="4876" w:type="dxa"/>
            <w:hideMark/>
          </w:tcPr>
          <w:p w14:paraId="7BD4914E" w14:textId="77777777" w:rsidR="00FC4386" w:rsidRPr="001C28E7" w:rsidRDefault="00FC4386" w:rsidP="00781833">
            <w:pPr>
              <w:pStyle w:val="Normal6"/>
              <w:rPr>
                <w:szCs w:val="24"/>
              </w:rPr>
            </w:pPr>
            <w:r w:rsidRPr="001C28E7">
              <w:t>(1)</w:t>
            </w:r>
            <w:r w:rsidRPr="001C28E7">
              <w:tab/>
              <w:t>Evropské statistiky o obyvatelstvu, domech a bytech jsou nezbytné pro navrhování, naplňování a hodnocení politik Unie, zejména těch, které se zabývají demografickými změnami, zelenou a digitální transformací, podporou energetické účinnosti, hospodářskou, sociální a územní soudržností</w:t>
            </w:r>
            <w:r w:rsidRPr="001C28E7">
              <w:rPr>
                <w:b/>
                <w:i/>
              </w:rPr>
              <w:t>, uplatňováním zásad evropského pilíře sociálních práv</w:t>
            </w:r>
            <w:r w:rsidRPr="001C28E7">
              <w:t xml:space="preserve"> a plněním cílů Agendy pro udržitelný rozvoj 2030 Organizace </w:t>
            </w:r>
            <w:r w:rsidRPr="001C28E7">
              <w:lastRenderedPageBreak/>
              <w:t>spojených národů.</w:t>
            </w:r>
          </w:p>
        </w:tc>
      </w:tr>
    </w:tbl>
    <w:p w14:paraId="764E9BBD" w14:textId="77777777" w:rsidR="00FC4386" w:rsidRPr="001C28E7" w:rsidRDefault="00FC4386" w:rsidP="00FC4386">
      <w:pPr>
        <w:pStyle w:val="Olang"/>
      </w:pPr>
      <w:r w:rsidRPr="001C28E7">
        <w:rPr>
          <w:noProof w:val="0"/>
        </w:rPr>
        <w:lastRenderedPageBreak/>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40B9A72F" w14:textId="77777777" w:rsidR="00FC4386" w:rsidRPr="001C28E7" w:rsidRDefault="00FC4386" w:rsidP="00FC4386">
      <w:r w:rsidRPr="001C28E7">
        <w:rPr>
          <w:rStyle w:val="HideTWBExt"/>
        </w:rPr>
        <w:t>&lt;/Amend&gt;</w:t>
      </w:r>
    </w:p>
    <w:p w14:paraId="2D4F83ED"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36</w:t>
      </w:r>
      <w:r w:rsidRPr="001C28E7">
        <w:rPr>
          <w:rStyle w:val="HideTWBExt"/>
          <w:b w:val="0"/>
        </w:rPr>
        <w:t>&lt;/NumAm&gt;</w:t>
      </w:r>
    </w:p>
    <w:p w14:paraId="5E84EA5F"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2C201F19" w14:textId="77777777" w:rsidR="00FC4386" w:rsidRPr="001C28E7" w:rsidRDefault="00FC4386" w:rsidP="00FC4386">
      <w:r w:rsidRPr="001C28E7">
        <w:rPr>
          <w:rStyle w:val="HideTWBExt"/>
        </w:rPr>
        <w:t>&lt;/RepeatBlock-By&gt;</w:t>
      </w:r>
    </w:p>
    <w:p w14:paraId="6755BABA"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5EE957B2" w14:textId="77777777" w:rsidR="00FC4386" w:rsidRPr="001C28E7" w:rsidRDefault="00FC4386" w:rsidP="00FC4386">
      <w:pPr>
        <w:pStyle w:val="NormalBold"/>
      </w:pPr>
      <w:r w:rsidRPr="001C28E7">
        <w:rPr>
          <w:rStyle w:val="HideTWBExt"/>
          <w:b w:val="0"/>
        </w:rPr>
        <w:t>&lt;Article&gt;</w:t>
      </w:r>
      <w:r w:rsidRPr="001C28E7">
        <w:t>Bod odůvodnění 6</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0D201D63" w14:textId="77777777" w:rsidTr="00781833">
        <w:trPr>
          <w:jc w:val="center"/>
        </w:trPr>
        <w:tc>
          <w:tcPr>
            <w:tcW w:w="9752" w:type="dxa"/>
            <w:gridSpan w:val="2"/>
          </w:tcPr>
          <w:p w14:paraId="38D6379C" w14:textId="77777777" w:rsidR="00FC4386" w:rsidRPr="001C28E7" w:rsidRDefault="00FC4386" w:rsidP="00781833">
            <w:pPr>
              <w:keepNext/>
            </w:pPr>
          </w:p>
        </w:tc>
      </w:tr>
      <w:tr w:rsidR="00FC4386" w:rsidRPr="001C28E7" w14:paraId="5A98BDDE" w14:textId="77777777" w:rsidTr="00781833">
        <w:trPr>
          <w:jc w:val="center"/>
        </w:trPr>
        <w:tc>
          <w:tcPr>
            <w:tcW w:w="4876" w:type="dxa"/>
            <w:hideMark/>
          </w:tcPr>
          <w:p w14:paraId="24141DE8" w14:textId="77777777" w:rsidR="00FC4386" w:rsidRPr="001C28E7" w:rsidRDefault="00FC4386" w:rsidP="00781833">
            <w:pPr>
              <w:pStyle w:val="ColumnHeading"/>
              <w:keepNext/>
            </w:pPr>
            <w:r w:rsidRPr="001C28E7">
              <w:t>Znění navržené Komisí</w:t>
            </w:r>
          </w:p>
        </w:tc>
        <w:tc>
          <w:tcPr>
            <w:tcW w:w="4876" w:type="dxa"/>
            <w:hideMark/>
          </w:tcPr>
          <w:p w14:paraId="32CC16F0" w14:textId="77777777" w:rsidR="00FC4386" w:rsidRPr="001C28E7" w:rsidRDefault="00FC4386" w:rsidP="00781833">
            <w:pPr>
              <w:pStyle w:val="ColumnHeading"/>
              <w:keepNext/>
            </w:pPr>
            <w:r w:rsidRPr="001C28E7">
              <w:t>Pozměňovací návrh</w:t>
            </w:r>
          </w:p>
        </w:tc>
      </w:tr>
      <w:tr w:rsidR="00FC4386" w:rsidRPr="001C28E7" w14:paraId="0068004F" w14:textId="77777777" w:rsidTr="00781833">
        <w:trPr>
          <w:jc w:val="center"/>
        </w:trPr>
        <w:tc>
          <w:tcPr>
            <w:tcW w:w="4876" w:type="dxa"/>
            <w:hideMark/>
          </w:tcPr>
          <w:p w14:paraId="30B8CED5" w14:textId="77777777" w:rsidR="00FC4386" w:rsidRPr="001C28E7" w:rsidRDefault="00FC4386" w:rsidP="00781833">
            <w:pPr>
              <w:pStyle w:val="Normal6"/>
            </w:pPr>
            <w:r w:rsidRPr="001C28E7">
              <w:t>(6)</w:t>
            </w:r>
            <w:r w:rsidRPr="001C28E7">
              <w:tab/>
              <w:t>V roce 2017 Výbor pro evropský statistický systém (ESSC) schválil Budapešťské memorandum, v němž se uvádí potřeba každoroční statistiky o počtu a některých sociálních, hospodářských a demografických charakteristikách obyvatel a zlepšení statistik týkajících se migrace. Za účelem dodržování zásad rovnosti a nediskriminace svých občanů při všech činnostech a práv jednotlivých občanů zakotvených v Listině základních práv Evropské unie</w:t>
            </w:r>
            <w:r w:rsidRPr="001C28E7">
              <w:rPr>
                <w:vertAlign w:val="superscript"/>
              </w:rPr>
              <w:t>23</w:t>
            </w:r>
            <w:r w:rsidRPr="001C28E7">
              <w:t xml:space="preserve"> a v článcích 10 a 19 Smlouvy o fungování EU potřebuje Unie spolehlivé a srovnatelné statistiky. Nařízení (EU) 2019/1700 stanoví rámec pro sběr údajů na základě výběrových souborů, které umožňují sběr údajů o rovnosti a nediskriminaci, pokud je to u výběrových souborů možné, a analyzovat některé aspekty rovnosti a diskriminace prostřednictvím ekonomických a sociálních ukazatelů a informací o zkušenostech s diskriminací. Kromě toho Agentura Evropské unie pro základní práva (FRA) a Evropský institut pro rovnost žen a mužů (EIGE) provádějí zvláštní studie a specializované průzkumy, které mohou dále rozšířit dostupnost statistik týkajících se rovnosti na úrovni EU. Budoucí spolupráce a koordinace mezi členskými státy, Eurostatem a uvedenými subjekty by měla být posílena, aby se vyhovělo rostoucím požadavkům uživatelů na spolehlivé a komplexní údaje o rovnosti a </w:t>
            </w:r>
            <w:r w:rsidRPr="001C28E7">
              <w:lastRenderedPageBreak/>
              <w:t>rozmanitosti v Unii.</w:t>
            </w:r>
          </w:p>
        </w:tc>
        <w:tc>
          <w:tcPr>
            <w:tcW w:w="4876" w:type="dxa"/>
            <w:hideMark/>
          </w:tcPr>
          <w:p w14:paraId="3CE38B69" w14:textId="77777777" w:rsidR="00FC4386" w:rsidRPr="001C28E7" w:rsidRDefault="00FC4386" w:rsidP="00781833">
            <w:pPr>
              <w:pStyle w:val="Normal6"/>
              <w:rPr>
                <w:szCs w:val="24"/>
              </w:rPr>
            </w:pPr>
            <w:r w:rsidRPr="001C28E7">
              <w:lastRenderedPageBreak/>
              <w:t>(6)</w:t>
            </w:r>
            <w:r w:rsidRPr="001C28E7">
              <w:tab/>
              <w:t>V roce 2017 Výbor pro evropský statistický systém (ESSC) schválil Budapešťské memorandum, v němž se uvádí potřeba každoroční statistiky o počtu a některých sociálních, hospodářských a demografických charakteristikách obyvatel a zlepšení statistik týkajících se migrace. Za účelem dodržování zásad rovnosti a nediskriminace svých občanů při všech činnostech a práv jednotlivých občanů zakotvených v Listině základních práv Evropské unie</w:t>
            </w:r>
            <w:r w:rsidRPr="001C28E7">
              <w:rPr>
                <w:vertAlign w:val="superscript"/>
              </w:rPr>
              <w:t>23</w:t>
            </w:r>
            <w:r w:rsidRPr="001C28E7">
              <w:t xml:space="preserve"> a v článcích 10 a 19 Smlouvy o fungování EU </w:t>
            </w:r>
            <w:r w:rsidRPr="001C28E7">
              <w:rPr>
                <w:b/>
                <w:i/>
              </w:rPr>
              <w:t>a za účelem sledování pokroku při dosahování cílů evropského pilíře sociálních práv</w:t>
            </w:r>
            <w:r w:rsidRPr="001C28E7">
              <w:t xml:space="preserve"> potřebuje Unie spolehlivé a srovnatelné statistiky. Nařízení (EU) 2019/1700 stanoví rámec pro sběr údajů na základě výběrových souborů, které umožňují sběr údajů o rovnosti a nediskriminaci, pokud je to u výběrových souborů možné, a analyzovat některé aspekty rovnosti a diskriminace prostřednictvím ekonomických a sociálních ukazatelů a informací o zkušenostech s diskriminací. Kromě toho Agentura Evropské unie pro základní práva (FRA) a Evropský institut pro rovnost žen a mužů (EIGE) provádějí zvláštní studie a specializované průzkumy, které mohou dále rozšířit dostupnost statistik týkajících se rovnosti na úrovni EU</w:t>
            </w:r>
            <w:r w:rsidRPr="001C28E7">
              <w:rPr>
                <w:b/>
                <w:i/>
              </w:rPr>
              <w:t>.</w:t>
            </w:r>
            <w:r w:rsidRPr="001C28E7">
              <w:t xml:space="preserve"> </w:t>
            </w:r>
            <w:r w:rsidRPr="001C28E7">
              <w:rPr>
                <w:b/>
                <w:i/>
              </w:rPr>
              <w:t xml:space="preserve">Kromě toho Eurofound poskytuje podrobné údaje a informace shromážděné prostřednictvím průzkumů týkajících se pracovních a životních podmínek </w:t>
            </w:r>
            <w:r w:rsidRPr="001C28E7">
              <w:rPr>
                <w:b/>
                <w:i/>
              </w:rPr>
              <w:lastRenderedPageBreak/>
              <w:t>obyvatelstva</w:t>
            </w:r>
            <w:r w:rsidRPr="001C28E7">
              <w:t>. Budoucí spolupráce a koordinace mezi členskými státy, Eurostatem a uvedenými subjekty by měla být posílena, aby se vyhovělo rostoucím požadavkům uživatelů na spolehlivé a komplexní údaje o rovnosti a rozmanitosti v Unii.</w:t>
            </w:r>
          </w:p>
        </w:tc>
      </w:tr>
      <w:tr w:rsidR="00FC4386" w:rsidRPr="001C28E7" w14:paraId="36081AF2" w14:textId="77777777" w:rsidTr="00781833">
        <w:trPr>
          <w:jc w:val="center"/>
        </w:trPr>
        <w:tc>
          <w:tcPr>
            <w:tcW w:w="4876" w:type="dxa"/>
            <w:hideMark/>
          </w:tcPr>
          <w:p w14:paraId="30E07CEA" w14:textId="77777777" w:rsidR="00FC4386" w:rsidRPr="001C28E7" w:rsidRDefault="00FC4386" w:rsidP="00781833">
            <w:pPr>
              <w:pStyle w:val="Normal6"/>
            </w:pPr>
            <w:r w:rsidRPr="001C28E7">
              <w:lastRenderedPageBreak/>
              <w:t>__________________</w:t>
            </w:r>
          </w:p>
        </w:tc>
        <w:tc>
          <w:tcPr>
            <w:tcW w:w="4876" w:type="dxa"/>
            <w:hideMark/>
          </w:tcPr>
          <w:p w14:paraId="2F24E8EA" w14:textId="77777777" w:rsidR="00FC4386" w:rsidRPr="001C28E7" w:rsidRDefault="00FC4386" w:rsidP="00781833">
            <w:pPr>
              <w:pStyle w:val="Normal6"/>
              <w:rPr>
                <w:szCs w:val="24"/>
              </w:rPr>
            </w:pPr>
            <w:r w:rsidRPr="001C28E7">
              <w:t>__________________</w:t>
            </w:r>
          </w:p>
        </w:tc>
      </w:tr>
      <w:tr w:rsidR="00FC4386" w:rsidRPr="001C28E7" w14:paraId="44D2D14E" w14:textId="77777777" w:rsidTr="00781833">
        <w:trPr>
          <w:jc w:val="center"/>
        </w:trPr>
        <w:tc>
          <w:tcPr>
            <w:tcW w:w="4876" w:type="dxa"/>
            <w:hideMark/>
          </w:tcPr>
          <w:p w14:paraId="6FFE89C2" w14:textId="77777777" w:rsidR="00FC4386" w:rsidRPr="001C28E7" w:rsidRDefault="00FC4386" w:rsidP="00781833">
            <w:pPr>
              <w:pStyle w:val="Normal6"/>
            </w:pPr>
            <w:r w:rsidRPr="001C28E7">
              <w:rPr>
                <w:vertAlign w:val="superscript"/>
              </w:rPr>
              <w:t>23</w:t>
            </w:r>
            <w:r w:rsidRPr="001C28E7">
              <w:t xml:space="preserve"> Úř. věst. C 202, 7.6.2016, s. 389.</w:t>
            </w:r>
          </w:p>
        </w:tc>
        <w:tc>
          <w:tcPr>
            <w:tcW w:w="4876" w:type="dxa"/>
            <w:hideMark/>
          </w:tcPr>
          <w:p w14:paraId="12F7BB22" w14:textId="77777777" w:rsidR="00FC4386" w:rsidRPr="001C28E7" w:rsidRDefault="00FC4386" w:rsidP="00781833">
            <w:pPr>
              <w:pStyle w:val="Normal6"/>
              <w:rPr>
                <w:szCs w:val="24"/>
              </w:rPr>
            </w:pPr>
            <w:r w:rsidRPr="001C28E7">
              <w:rPr>
                <w:vertAlign w:val="superscript"/>
              </w:rPr>
              <w:t>23</w:t>
            </w:r>
            <w:r w:rsidRPr="001C28E7">
              <w:t xml:space="preserve"> Úř. věst. C 202, 7.6.2016, s. 389.</w:t>
            </w:r>
          </w:p>
        </w:tc>
      </w:tr>
    </w:tbl>
    <w:p w14:paraId="66B481E3"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35E7D887" w14:textId="77777777" w:rsidR="00FC4386" w:rsidRPr="001C28E7" w:rsidRDefault="00FC4386" w:rsidP="00FC4386">
      <w:r w:rsidRPr="001C28E7">
        <w:rPr>
          <w:rStyle w:val="HideTWBExt"/>
        </w:rPr>
        <w:t>&lt;/Amend&gt;</w:t>
      </w:r>
    </w:p>
    <w:p w14:paraId="1A6A7E93"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37</w:t>
      </w:r>
      <w:r w:rsidRPr="001C28E7">
        <w:rPr>
          <w:rStyle w:val="HideTWBExt"/>
          <w:b w:val="0"/>
        </w:rPr>
        <w:t>&lt;/NumAm&gt;</w:t>
      </w:r>
    </w:p>
    <w:p w14:paraId="0286847B" w14:textId="77777777" w:rsidR="00FC4386" w:rsidRPr="001C28E7" w:rsidRDefault="00FC4386" w:rsidP="00FC4386">
      <w:pPr>
        <w:pStyle w:val="NormalBold"/>
      </w:pPr>
      <w:r w:rsidRPr="001C28E7">
        <w:rPr>
          <w:rStyle w:val="HideTWBExt"/>
          <w:b w:val="0"/>
        </w:rPr>
        <w:t>&lt;RepeatBlock-By&gt;&lt;Members&gt;</w:t>
      </w:r>
      <w:r w:rsidRPr="001C28E7">
        <w:t>Sara Skyttedal</w:t>
      </w:r>
      <w:r w:rsidRPr="001C28E7">
        <w:rPr>
          <w:rStyle w:val="HideTWBExt"/>
          <w:b w:val="0"/>
        </w:rPr>
        <w:t>&lt;/Members&gt;</w:t>
      </w:r>
    </w:p>
    <w:p w14:paraId="7D950333" w14:textId="77777777" w:rsidR="00FC4386" w:rsidRPr="001C28E7" w:rsidRDefault="00FC4386" w:rsidP="00FC4386">
      <w:r w:rsidRPr="001C28E7">
        <w:rPr>
          <w:rStyle w:val="HideTWBExt"/>
        </w:rPr>
        <w:t>&lt;/RepeatBlock-By&gt;</w:t>
      </w:r>
    </w:p>
    <w:p w14:paraId="58A8B549"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5B3FA8BB" w14:textId="77777777" w:rsidR="00FC4386" w:rsidRPr="001C28E7" w:rsidRDefault="00FC4386" w:rsidP="00FC4386">
      <w:pPr>
        <w:pStyle w:val="NormalBold"/>
      </w:pPr>
      <w:r w:rsidRPr="001C28E7">
        <w:rPr>
          <w:rStyle w:val="HideTWBExt"/>
          <w:b w:val="0"/>
        </w:rPr>
        <w:t>&lt;Article&gt;</w:t>
      </w:r>
      <w:r w:rsidRPr="001C28E7">
        <w:t>Bod odůvodnění 6</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06120941" w14:textId="77777777" w:rsidTr="00781833">
        <w:trPr>
          <w:jc w:val="center"/>
        </w:trPr>
        <w:tc>
          <w:tcPr>
            <w:tcW w:w="9752" w:type="dxa"/>
            <w:gridSpan w:val="2"/>
          </w:tcPr>
          <w:p w14:paraId="3438E766" w14:textId="77777777" w:rsidR="00FC4386" w:rsidRPr="001C28E7" w:rsidRDefault="00FC4386" w:rsidP="00781833">
            <w:pPr>
              <w:keepNext/>
            </w:pPr>
          </w:p>
        </w:tc>
      </w:tr>
      <w:tr w:rsidR="00FC4386" w:rsidRPr="001C28E7" w14:paraId="72A5FC93" w14:textId="77777777" w:rsidTr="00781833">
        <w:trPr>
          <w:jc w:val="center"/>
        </w:trPr>
        <w:tc>
          <w:tcPr>
            <w:tcW w:w="4876" w:type="dxa"/>
            <w:hideMark/>
          </w:tcPr>
          <w:p w14:paraId="7CF9A3E1" w14:textId="77777777" w:rsidR="00FC4386" w:rsidRPr="001C28E7" w:rsidRDefault="00FC4386" w:rsidP="00781833">
            <w:pPr>
              <w:pStyle w:val="ColumnHeading"/>
              <w:keepNext/>
            </w:pPr>
            <w:r w:rsidRPr="001C28E7">
              <w:t>Znění navržené Komisí</w:t>
            </w:r>
          </w:p>
        </w:tc>
        <w:tc>
          <w:tcPr>
            <w:tcW w:w="4876" w:type="dxa"/>
            <w:hideMark/>
          </w:tcPr>
          <w:p w14:paraId="1010E175" w14:textId="77777777" w:rsidR="00FC4386" w:rsidRPr="001C28E7" w:rsidRDefault="00FC4386" w:rsidP="00781833">
            <w:pPr>
              <w:pStyle w:val="ColumnHeading"/>
              <w:keepNext/>
            </w:pPr>
            <w:r w:rsidRPr="001C28E7">
              <w:t>Pozměňovací návrh</w:t>
            </w:r>
          </w:p>
        </w:tc>
      </w:tr>
      <w:tr w:rsidR="00FC4386" w:rsidRPr="001C28E7" w14:paraId="5724F9FA" w14:textId="77777777" w:rsidTr="00781833">
        <w:trPr>
          <w:jc w:val="center"/>
        </w:trPr>
        <w:tc>
          <w:tcPr>
            <w:tcW w:w="4876" w:type="dxa"/>
            <w:hideMark/>
          </w:tcPr>
          <w:p w14:paraId="64D780A5" w14:textId="77777777" w:rsidR="00FC4386" w:rsidRPr="001C28E7" w:rsidRDefault="00FC4386" w:rsidP="00781833">
            <w:pPr>
              <w:pStyle w:val="Normal6"/>
            </w:pPr>
            <w:r w:rsidRPr="001C28E7">
              <w:t>(6)</w:t>
            </w:r>
            <w:r w:rsidRPr="001C28E7">
              <w:tab/>
              <w:t>V roce 2017 Výbor pro evropský statistický systém (ESSC) schválil Budapešťské memorandum, v němž se uvádí potřeba každoroční statistiky o počtu a některých sociálních, hospodářských a demografických charakteristikách obyvatel a zlepšení statistik týkajících se migrace. Za účelem dodržování zásad rovnosti a nediskriminace svých občanů při všech činnostech a práv jednotlivých občanů zakotvených v Listině základních práv Evropské unie</w:t>
            </w:r>
            <w:r w:rsidRPr="001C28E7">
              <w:rPr>
                <w:vertAlign w:val="superscript"/>
              </w:rPr>
              <w:t>23</w:t>
            </w:r>
            <w:r w:rsidRPr="001C28E7">
              <w:t xml:space="preserve"> a v článcích 10 a 19 Smlouvy o fungování EU potřebuje Unie spolehlivé a srovnatelné statistiky. Nařízení (EU) 2019/1700 stanoví rámec pro sběr údajů na základě výběrových souborů, které umožňují sběr údajů o rovnosti a nediskriminaci, pokud je to u výběrových souborů možné, a analyzovat některé aspekty rovnosti a diskriminace prostřednictvím ekonomických a sociálních ukazatelů a informací o zkušenostech s diskriminací. Kromě toho Agentura Evropské unie pro základní práva (FRA) a Evropský institut pro rovnost žen a mužů (EIGE) provádějí zvláštní studie a </w:t>
            </w:r>
            <w:r w:rsidRPr="001C28E7">
              <w:lastRenderedPageBreak/>
              <w:t>specializované průzkumy, které mohou dále rozšířit dostupnost statistik týkajících se rovnosti na úrovni EU. Budoucí spolupráce a koordinace mezi členskými státy, Eurostatem a uvedenými subjekty by měla být posílena, aby se vyhovělo rostoucím požadavkům uživatelů na spolehlivé a komplexní údaje o rovnosti a rozmanitosti v Unii.</w:t>
            </w:r>
          </w:p>
        </w:tc>
        <w:tc>
          <w:tcPr>
            <w:tcW w:w="4876" w:type="dxa"/>
            <w:hideMark/>
          </w:tcPr>
          <w:p w14:paraId="3A6F33DA" w14:textId="77777777" w:rsidR="00FC4386" w:rsidRPr="001C28E7" w:rsidRDefault="00FC4386" w:rsidP="00781833">
            <w:pPr>
              <w:pStyle w:val="Normal6"/>
              <w:rPr>
                <w:szCs w:val="24"/>
              </w:rPr>
            </w:pPr>
            <w:r w:rsidRPr="001C28E7">
              <w:lastRenderedPageBreak/>
              <w:t>(6)</w:t>
            </w:r>
            <w:r w:rsidRPr="001C28E7">
              <w:tab/>
              <w:t>V roce 2017 Výbor pro evropský statistický systém (ESSC) schválil Budapešťské memorandum, v němž se uvádí potřeba každoroční statistiky o počtu a některých sociálních, hospodářských a demografických charakteristikách obyvatel a zlepšení statistik týkajících se migrace. Za účelem dodržování zásad rovnosti a nediskriminace svých občanů při všech činnostech a práv jednotlivých občanů zakotvených v Listině základních práv Evropské unie</w:t>
            </w:r>
            <w:r w:rsidRPr="001C28E7">
              <w:rPr>
                <w:vertAlign w:val="superscript"/>
              </w:rPr>
              <w:t>23</w:t>
            </w:r>
            <w:r w:rsidRPr="001C28E7">
              <w:t xml:space="preserve"> a v článcích 10 a 19 Smlouvy o fungování EU potřebuje Unie spolehlivé a srovnatelné statistiky. Nařízení (EU) 2019/1700 stanoví rámec pro sběr údajů na základě výběrových souborů, které umožňují sběr údajů o rovnosti a nediskriminaci, pokud je to u výběrových souborů možné, a analyzovat některé aspekty rovnosti a diskriminace prostřednictvím ekonomických a sociálních ukazatelů a informací o zkušenostech s diskriminací. Kromě toho Agentura Evropské unie pro základní práva (FRA) a Evropský institut pro rovnost žen a mužů (EIGE) provádějí zvláštní studie a </w:t>
            </w:r>
            <w:r w:rsidRPr="001C28E7">
              <w:lastRenderedPageBreak/>
              <w:t>specializované průzkumy, které mohou dále rozšířit dostupnost statistik týkajících se rovnosti na úrovni EU. Budoucí spolupráce a koordinace mezi členskými státy, Eurostatem a uvedenými subjekty by měla být posílena, aby se vyhovělo rostoucím požadavkům uživatelů na spolehlivé a komplexní údaje o rovnosti a rozmanitosti v Unii</w:t>
            </w:r>
            <w:r w:rsidRPr="001C28E7">
              <w:rPr>
                <w:b/>
                <w:i/>
              </w:rPr>
              <w:t>, při respektování soukromí citlivých osobních údajů v souladu s nařízením 2016/679</w:t>
            </w:r>
            <w:r w:rsidRPr="001C28E7">
              <w:t>.</w:t>
            </w:r>
          </w:p>
        </w:tc>
      </w:tr>
      <w:tr w:rsidR="00FC4386" w:rsidRPr="001C28E7" w14:paraId="37E0FEE9" w14:textId="77777777" w:rsidTr="00781833">
        <w:trPr>
          <w:jc w:val="center"/>
        </w:trPr>
        <w:tc>
          <w:tcPr>
            <w:tcW w:w="4876" w:type="dxa"/>
            <w:hideMark/>
          </w:tcPr>
          <w:p w14:paraId="4096C61C" w14:textId="77777777" w:rsidR="00FC4386" w:rsidRPr="001C28E7" w:rsidRDefault="00FC4386" w:rsidP="00781833">
            <w:pPr>
              <w:pStyle w:val="Normal6"/>
            </w:pPr>
            <w:r w:rsidRPr="001C28E7">
              <w:lastRenderedPageBreak/>
              <w:t>__________________</w:t>
            </w:r>
          </w:p>
        </w:tc>
        <w:tc>
          <w:tcPr>
            <w:tcW w:w="4876" w:type="dxa"/>
            <w:hideMark/>
          </w:tcPr>
          <w:p w14:paraId="733AF54A" w14:textId="77777777" w:rsidR="00FC4386" w:rsidRPr="001C28E7" w:rsidRDefault="00FC4386" w:rsidP="00781833">
            <w:pPr>
              <w:pStyle w:val="Normal6"/>
              <w:rPr>
                <w:szCs w:val="24"/>
              </w:rPr>
            </w:pPr>
            <w:r w:rsidRPr="001C28E7">
              <w:t>__________________</w:t>
            </w:r>
          </w:p>
        </w:tc>
      </w:tr>
      <w:tr w:rsidR="00FC4386" w:rsidRPr="001C28E7" w14:paraId="44A309CA" w14:textId="77777777" w:rsidTr="00781833">
        <w:trPr>
          <w:jc w:val="center"/>
        </w:trPr>
        <w:tc>
          <w:tcPr>
            <w:tcW w:w="4876" w:type="dxa"/>
            <w:hideMark/>
          </w:tcPr>
          <w:p w14:paraId="4DA00131" w14:textId="77777777" w:rsidR="00FC4386" w:rsidRPr="001C28E7" w:rsidRDefault="00FC4386" w:rsidP="00781833">
            <w:pPr>
              <w:pStyle w:val="Normal6"/>
            </w:pPr>
            <w:r w:rsidRPr="001C28E7">
              <w:rPr>
                <w:vertAlign w:val="superscript"/>
              </w:rPr>
              <w:t>23</w:t>
            </w:r>
            <w:r w:rsidRPr="001C28E7">
              <w:t xml:space="preserve"> Úř. věst. C 202, 7.6.2016, s. 389.</w:t>
            </w:r>
          </w:p>
        </w:tc>
        <w:tc>
          <w:tcPr>
            <w:tcW w:w="4876" w:type="dxa"/>
            <w:hideMark/>
          </w:tcPr>
          <w:p w14:paraId="0E5A98C2" w14:textId="77777777" w:rsidR="00FC4386" w:rsidRPr="001C28E7" w:rsidRDefault="00FC4386" w:rsidP="00781833">
            <w:pPr>
              <w:pStyle w:val="Normal6"/>
              <w:rPr>
                <w:szCs w:val="24"/>
              </w:rPr>
            </w:pPr>
            <w:r w:rsidRPr="001C28E7">
              <w:rPr>
                <w:vertAlign w:val="superscript"/>
              </w:rPr>
              <w:t>23</w:t>
            </w:r>
            <w:r w:rsidRPr="001C28E7">
              <w:t xml:space="preserve"> Úř. věst. C 202, 7.6.2016, s. 389.</w:t>
            </w:r>
          </w:p>
        </w:tc>
      </w:tr>
    </w:tbl>
    <w:p w14:paraId="3DBB76E1"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5BCC702D" w14:textId="77777777" w:rsidR="00FC4386" w:rsidRPr="001C28E7" w:rsidRDefault="00FC4386" w:rsidP="00FC4386">
      <w:r w:rsidRPr="001C28E7">
        <w:rPr>
          <w:rStyle w:val="HideTWBExt"/>
        </w:rPr>
        <w:t>&lt;/Amend&gt;</w:t>
      </w:r>
    </w:p>
    <w:p w14:paraId="4CF85167"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38</w:t>
      </w:r>
      <w:r w:rsidRPr="001C28E7">
        <w:rPr>
          <w:rStyle w:val="HideTWBExt"/>
          <w:b w:val="0"/>
        </w:rPr>
        <w:t>&lt;/NumAm&gt;</w:t>
      </w:r>
    </w:p>
    <w:p w14:paraId="6D57BB33"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59B58B1D" w14:textId="77777777" w:rsidR="00FC4386" w:rsidRPr="001C28E7" w:rsidRDefault="00FC4386" w:rsidP="00FC4386">
      <w:r w:rsidRPr="001C28E7">
        <w:rPr>
          <w:rStyle w:val="HideTWBExt"/>
        </w:rPr>
        <w:t>&lt;/RepeatBlock-By&gt;</w:t>
      </w:r>
    </w:p>
    <w:p w14:paraId="24A6AD7B"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295A0846" w14:textId="77777777" w:rsidR="00FC4386" w:rsidRPr="001C28E7" w:rsidRDefault="00FC4386" w:rsidP="00FC4386">
      <w:pPr>
        <w:pStyle w:val="NormalBold"/>
      </w:pPr>
      <w:r w:rsidRPr="001C28E7">
        <w:rPr>
          <w:rStyle w:val="HideTWBExt"/>
          <w:b w:val="0"/>
        </w:rPr>
        <w:t>&lt;Article&gt;</w:t>
      </w:r>
      <w:r w:rsidRPr="001C28E7">
        <w:t>Bod odůvodnění 7</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4EA167EE" w14:textId="77777777" w:rsidTr="00781833">
        <w:trPr>
          <w:jc w:val="center"/>
        </w:trPr>
        <w:tc>
          <w:tcPr>
            <w:tcW w:w="9752" w:type="dxa"/>
            <w:gridSpan w:val="2"/>
          </w:tcPr>
          <w:p w14:paraId="7DFC2EEE" w14:textId="77777777" w:rsidR="00FC4386" w:rsidRPr="001C28E7" w:rsidRDefault="00FC4386" w:rsidP="00781833">
            <w:pPr>
              <w:keepNext/>
            </w:pPr>
          </w:p>
        </w:tc>
      </w:tr>
      <w:tr w:rsidR="00FC4386" w:rsidRPr="001C28E7" w14:paraId="56E15296" w14:textId="77777777" w:rsidTr="00781833">
        <w:trPr>
          <w:jc w:val="center"/>
        </w:trPr>
        <w:tc>
          <w:tcPr>
            <w:tcW w:w="4876" w:type="dxa"/>
            <w:hideMark/>
          </w:tcPr>
          <w:p w14:paraId="211CFEE3" w14:textId="77777777" w:rsidR="00FC4386" w:rsidRPr="001C28E7" w:rsidRDefault="00FC4386" w:rsidP="00781833">
            <w:pPr>
              <w:pStyle w:val="ColumnHeading"/>
              <w:keepNext/>
            </w:pPr>
            <w:r w:rsidRPr="001C28E7">
              <w:t>Znění navržené Komisí</w:t>
            </w:r>
          </w:p>
        </w:tc>
        <w:tc>
          <w:tcPr>
            <w:tcW w:w="4876" w:type="dxa"/>
            <w:hideMark/>
          </w:tcPr>
          <w:p w14:paraId="706B13BE" w14:textId="77777777" w:rsidR="00FC4386" w:rsidRPr="001C28E7" w:rsidRDefault="00FC4386" w:rsidP="00781833">
            <w:pPr>
              <w:pStyle w:val="ColumnHeading"/>
              <w:keepNext/>
            </w:pPr>
            <w:r w:rsidRPr="001C28E7">
              <w:t>Pozměňovací návrh</w:t>
            </w:r>
          </w:p>
        </w:tc>
      </w:tr>
      <w:tr w:rsidR="00FC4386" w:rsidRPr="001C28E7" w14:paraId="3994D1B9" w14:textId="77777777" w:rsidTr="00781833">
        <w:trPr>
          <w:jc w:val="center"/>
        </w:trPr>
        <w:tc>
          <w:tcPr>
            <w:tcW w:w="4876" w:type="dxa"/>
            <w:hideMark/>
          </w:tcPr>
          <w:p w14:paraId="1D2A3A5B" w14:textId="77777777" w:rsidR="00FC4386" w:rsidRPr="001C28E7" w:rsidRDefault="00FC4386" w:rsidP="00781833">
            <w:pPr>
              <w:pStyle w:val="Normal6"/>
            </w:pPr>
            <w:r w:rsidRPr="001C28E7">
              <w:t>(7)</w:t>
            </w:r>
            <w:r w:rsidRPr="001C28E7">
              <w:tab/>
              <w:t>Aby bylo možné dosáhnout cílů Zelené dohody pro Evropu, je pro rozvoj a hodnocení účinných politik zapotřebí rozšířit statistiky týkající se spotřeby energie a energetické účinnosti v oblasti bydlení, podrobných geografických údajů o rozložení obyvatelstva a rovněž prohloubit studie o vztahu mezi obyvatelstvem a bydlením. V souvislosti s pandemií COVID-19 vyplynula potřeba spolehlivých, četných a včasných statistik úmrtí v Unii. Ačkoliv potřeby údajů byly uspokojeny dobrovolným sběrem údajů členskými státy pro Komisi (Eurostat), Unie potřebuje odpovídající mechanismus pro povinný sběr takových údajů v rámci Evropského statistického systému (ESS) s potřebnou četností, včasností a mírou podrobnosti.</w:t>
            </w:r>
          </w:p>
        </w:tc>
        <w:tc>
          <w:tcPr>
            <w:tcW w:w="4876" w:type="dxa"/>
            <w:hideMark/>
          </w:tcPr>
          <w:p w14:paraId="780D842E" w14:textId="77777777" w:rsidR="00FC4386" w:rsidRPr="001C28E7" w:rsidRDefault="00FC4386" w:rsidP="00781833">
            <w:pPr>
              <w:pStyle w:val="Normal6"/>
              <w:rPr>
                <w:szCs w:val="24"/>
              </w:rPr>
            </w:pPr>
            <w:r w:rsidRPr="001C28E7">
              <w:t>(7)</w:t>
            </w:r>
            <w:r w:rsidRPr="001C28E7">
              <w:tab/>
              <w:t>Aby bylo možné dosáhnout cílů Zelené dohody pro Evropu, je pro rozvoj a hodnocení účinných politik zapotřebí rozšířit statistiky týkající se spotřeby energie a energetické účinnosti v oblasti bydlení, podrobných geografických údajů o rozložení obyvatelstva a rovněž prohloubit studie o vztahu mezi obyvatelstvem a bydlením</w:t>
            </w:r>
            <w:r w:rsidRPr="001C28E7">
              <w:rPr>
                <w:b/>
                <w:i/>
              </w:rPr>
              <w:t>. Vzhledem k tomu, jak zásadním způsobem zelená transformace mění evropský průmysl a hospodářství, povede i k velmi výrazným změnám na trhu práce, a proto bude nutné vytvořit nové politiky založené na důkazech, které by řešily naléhavé problémy související s environmentálními a sociálními aspekty. Lepší identifikace a předvídání potřeb v oblasti dovedností prostřednictvím včasného sběru rozčleněných údajů má totiž zásadní význam pro odpovídající řešení nových „zelených pracovních míst“ a přípravu pracovníků, zejména pracovníků s omezenými možnostmi vzdělávání a naléhavou potřebou prohlubování dovedností a změny kvalifikace, a to po celou dobu transformace</w:t>
            </w:r>
            <w:r w:rsidRPr="001C28E7">
              <w:t>. V souvislosti s pandemií COVID-19 vyplynula potřeba spolehlivých, četných a včasných statistik úmrtí v Unii. Ačkoliv potřeby údajů byly uspokojeny dobrovolným sběrem údajů členskými státy pro Komisi (Eurostat), Unie potřebuje odpovídající mechanismus pro povinný sběr takových údajů v rámci Evropského statistického systému (ESS) s potřebnou četností, včasností a mírou podrobnosti.</w:t>
            </w:r>
          </w:p>
        </w:tc>
      </w:tr>
    </w:tbl>
    <w:p w14:paraId="1D3E672C"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7E08C8F7" w14:textId="77777777" w:rsidR="00FC4386" w:rsidRPr="001C28E7" w:rsidRDefault="00FC4386" w:rsidP="00FC4386">
      <w:r w:rsidRPr="001C28E7">
        <w:rPr>
          <w:rStyle w:val="HideTWBExt"/>
        </w:rPr>
        <w:t>&lt;/Amend&gt;</w:t>
      </w:r>
    </w:p>
    <w:p w14:paraId="32129E99"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39</w:t>
      </w:r>
      <w:r w:rsidRPr="001C28E7">
        <w:rPr>
          <w:rStyle w:val="HideTWBExt"/>
          <w:b w:val="0"/>
        </w:rPr>
        <w:t>&lt;/NumAm&gt;</w:t>
      </w:r>
    </w:p>
    <w:p w14:paraId="0F5B1898" w14:textId="77777777" w:rsidR="00FC4386" w:rsidRPr="001C28E7" w:rsidRDefault="00FC4386" w:rsidP="00FC4386">
      <w:pPr>
        <w:pStyle w:val="NormalBold"/>
      </w:pPr>
      <w:r w:rsidRPr="001C28E7">
        <w:rPr>
          <w:rStyle w:val="HideTWBExt"/>
          <w:b w:val="0"/>
        </w:rPr>
        <w:t>&lt;RepeatBlock-By&gt;&lt;Members&gt;</w:t>
      </w:r>
      <w:r w:rsidRPr="001C28E7">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C28E7">
        <w:rPr>
          <w:rStyle w:val="HideTWBExt"/>
          <w:b w:val="0"/>
        </w:rPr>
        <w:t>&lt;/Members&gt;</w:t>
      </w:r>
    </w:p>
    <w:p w14:paraId="34CB3DDC" w14:textId="77777777" w:rsidR="00FC4386" w:rsidRPr="001C28E7" w:rsidRDefault="00FC4386" w:rsidP="00FC4386">
      <w:r w:rsidRPr="001C28E7">
        <w:rPr>
          <w:rStyle w:val="HideTWBExt"/>
        </w:rPr>
        <w:t>&lt;/RepeatBlock-By&gt;</w:t>
      </w:r>
    </w:p>
    <w:p w14:paraId="7410F510"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49966657" w14:textId="77777777" w:rsidR="00FC4386" w:rsidRPr="001C28E7" w:rsidRDefault="00FC4386" w:rsidP="00FC4386">
      <w:pPr>
        <w:pStyle w:val="NormalBold"/>
      </w:pPr>
      <w:r w:rsidRPr="001C28E7">
        <w:rPr>
          <w:rStyle w:val="HideTWBExt"/>
          <w:b w:val="0"/>
        </w:rPr>
        <w:t>&lt;Article&gt;</w:t>
      </w:r>
      <w:r w:rsidRPr="001C28E7">
        <w:t>Bod odůvodnění 7</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368169BE" w14:textId="77777777" w:rsidTr="00781833">
        <w:trPr>
          <w:jc w:val="center"/>
        </w:trPr>
        <w:tc>
          <w:tcPr>
            <w:tcW w:w="9752" w:type="dxa"/>
            <w:gridSpan w:val="2"/>
          </w:tcPr>
          <w:p w14:paraId="29E0F771" w14:textId="77777777" w:rsidR="00FC4386" w:rsidRPr="001C28E7" w:rsidRDefault="00FC4386" w:rsidP="00781833">
            <w:pPr>
              <w:keepNext/>
            </w:pPr>
          </w:p>
        </w:tc>
      </w:tr>
      <w:tr w:rsidR="00FC4386" w:rsidRPr="001C28E7" w14:paraId="7BA19849" w14:textId="77777777" w:rsidTr="00781833">
        <w:trPr>
          <w:jc w:val="center"/>
        </w:trPr>
        <w:tc>
          <w:tcPr>
            <w:tcW w:w="4876" w:type="dxa"/>
            <w:hideMark/>
          </w:tcPr>
          <w:p w14:paraId="1DC260A3" w14:textId="77777777" w:rsidR="00FC4386" w:rsidRPr="001C28E7" w:rsidRDefault="00FC4386" w:rsidP="00781833">
            <w:pPr>
              <w:pStyle w:val="ColumnHeading"/>
              <w:keepNext/>
            </w:pPr>
            <w:r w:rsidRPr="001C28E7">
              <w:t>Znění navržené Komisí</w:t>
            </w:r>
          </w:p>
        </w:tc>
        <w:tc>
          <w:tcPr>
            <w:tcW w:w="4876" w:type="dxa"/>
            <w:hideMark/>
          </w:tcPr>
          <w:p w14:paraId="4502130C" w14:textId="77777777" w:rsidR="00FC4386" w:rsidRPr="001C28E7" w:rsidRDefault="00FC4386" w:rsidP="00781833">
            <w:pPr>
              <w:pStyle w:val="ColumnHeading"/>
              <w:keepNext/>
            </w:pPr>
            <w:r w:rsidRPr="001C28E7">
              <w:t>Pozměňovací návrh</w:t>
            </w:r>
          </w:p>
        </w:tc>
      </w:tr>
      <w:tr w:rsidR="00FC4386" w:rsidRPr="001C28E7" w14:paraId="23D1F35A" w14:textId="77777777" w:rsidTr="00781833">
        <w:trPr>
          <w:jc w:val="center"/>
        </w:trPr>
        <w:tc>
          <w:tcPr>
            <w:tcW w:w="4876" w:type="dxa"/>
            <w:hideMark/>
          </w:tcPr>
          <w:p w14:paraId="015C1C10" w14:textId="77777777" w:rsidR="00FC4386" w:rsidRPr="001C28E7" w:rsidRDefault="00FC4386" w:rsidP="00781833">
            <w:pPr>
              <w:pStyle w:val="Normal6"/>
            </w:pPr>
            <w:r w:rsidRPr="001C28E7">
              <w:t>(7)</w:t>
            </w:r>
            <w:r w:rsidRPr="001C28E7">
              <w:tab/>
              <w:t>Aby bylo možné dosáhnout cílů Zelené dohody pro Evropu, je pro rozvoj a hodnocení účinných politik zapotřebí rozšířit statistiky týkající se spotřeby energie a energetické účinnosti v oblasti bydlení, podrobných geografických údajů o rozložení obyvatelstva a rovněž prohloubit studie o vztahu mezi obyvatelstvem a bydlením. V souvislosti s pandemií COVID-19 vyplynula potřeba spolehlivých, četných a včasných statistik úmrtí v Unii. Ačkoliv potřeby údajů byly uspokojeny dobrovolným sběrem údajů členskými státy pro Komisi (Eurostat), Unie potřebuje odpovídající mechanismus pro povinný sběr takových údajů v rámci Evropského statistického systému (ESS) s potřebnou četností, včasností a mírou podrobnosti.</w:t>
            </w:r>
          </w:p>
        </w:tc>
        <w:tc>
          <w:tcPr>
            <w:tcW w:w="4876" w:type="dxa"/>
            <w:hideMark/>
          </w:tcPr>
          <w:p w14:paraId="45AD48E3" w14:textId="77777777" w:rsidR="00FC4386" w:rsidRPr="001C28E7" w:rsidRDefault="00FC4386" w:rsidP="00781833">
            <w:pPr>
              <w:pStyle w:val="Normal6"/>
              <w:rPr>
                <w:szCs w:val="24"/>
              </w:rPr>
            </w:pPr>
            <w:r w:rsidRPr="001C28E7">
              <w:t>(7)</w:t>
            </w:r>
            <w:r w:rsidRPr="001C28E7">
              <w:tab/>
              <w:t xml:space="preserve">Aby bylo možné dosáhnout cílů Zelené dohody pro Evropu </w:t>
            </w:r>
            <w:r w:rsidRPr="001C28E7">
              <w:rPr>
                <w:b/>
                <w:i/>
              </w:rPr>
              <w:t>a akčního plánu evropského pilíře sociálních práv, řešit hospodářskou a sociální krizi způsobenou ruskou útočnou válkou na Ukrajině a bojovat s krizí životních nákladů</w:t>
            </w:r>
            <w:r w:rsidRPr="001C28E7">
              <w:t>, je pro rozvoj a hodnocení účinných politik zapotřebí rozšířit statistiky týkající se spotřeby energie a energetické účinnosti v oblasti bydlení, podrobných geografických údajů o rozložení obyvatelstva a rovněž prohloubit studie o vztahu mezi obyvatelstvem a bydlením. V souvislosti s pandemií COVID-19 vyplynula potřeba spolehlivých, četných a včasných statistik úmrtí v Unii. Ačkoliv potřeby údajů byly uspokojeny dobrovolným sběrem údajů členskými státy pro Komisi (Eurostat), Unie potřebuje odpovídající mechanismus pro povinný sběr takových údajů v rámci Evropského statistického systému (ESS) s potřebnou četností, včasností a mírou podrobnosti.</w:t>
            </w:r>
          </w:p>
        </w:tc>
      </w:tr>
    </w:tbl>
    <w:p w14:paraId="48717C31"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44B63BFE" w14:textId="77777777" w:rsidR="00FC4386" w:rsidRPr="001C28E7" w:rsidRDefault="00FC4386" w:rsidP="00FC4386">
      <w:r w:rsidRPr="001C28E7">
        <w:rPr>
          <w:rStyle w:val="HideTWBExt"/>
        </w:rPr>
        <w:t>&lt;/Amend&gt;</w:t>
      </w:r>
    </w:p>
    <w:p w14:paraId="1E285119"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40</w:t>
      </w:r>
      <w:r w:rsidRPr="001C28E7">
        <w:rPr>
          <w:rStyle w:val="HideTWBExt"/>
          <w:b w:val="0"/>
        </w:rPr>
        <w:t>&lt;/NumAm&gt;</w:t>
      </w:r>
    </w:p>
    <w:p w14:paraId="0BBBED0C" w14:textId="77777777" w:rsidR="00FC4386" w:rsidRPr="001C28E7" w:rsidRDefault="00FC4386" w:rsidP="00FC4386">
      <w:pPr>
        <w:pStyle w:val="NormalBold"/>
      </w:pPr>
      <w:r w:rsidRPr="001C28E7">
        <w:rPr>
          <w:rStyle w:val="HideTWBExt"/>
          <w:b w:val="0"/>
        </w:rPr>
        <w:t>&lt;RepeatBlock-By&gt;&lt;Members&gt;</w:t>
      </w:r>
      <w:r w:rsidRPr="001C28E7">
        <w:t>Sara Skyttedal</w:t>
      </w:r>
      <w:r w:rsidRPr="001C28E7">
        <w:rPr>
          <w:rStyle w:val="HideTWBExt"/>
          <w:b w:val="0"/>
        </w:rPr>
        <w:t>&lt;/Members&gt;</w:t>
      </w:r>
    </w:p>
    <w:p w14:paraId="4381AB58" w14:textId="77777777" w:rsidR="00FC4386" w:rsidRPr="001C28E7" w:rsidRDefault="00FC4386" w:rsidP="00FC4386">
      <w:r w:rsidRPr="001C28E7">
        <w:rPr>
          <w:rStyle w:val="HideTWBExt"/>
        </w:rPr>
        <w:t>&lt;/RepeatBlock-By&gt;</w:t>
      </w:r>
    </w:p>
    <w:p w14:paraId="60971B78"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2005B5E5" w14:textId="77777777" w:rsidR="00FC4386" w:rsidRPr="001C28E7" w:rsidRDefault="00FC4386" w:rsidP="00FC4386">
      <w:pPr>
        <w:pStyle w:val="NormalBold"/>
      </w:pPr>
      <w:r w:rsidRPr="001C28E7">
        <w:rPr>
          <w:rStyle w:val="HideTWBExt"/>
          <w:b w:val="0"/>
        </w:rPr>
        <w:t>&lt;Article&gt;</w:t>
      </w:r>
      <w:r w:rsidRPr="001C28E7">
        <w:t>Bod odůvodnění 7</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5C8FFB8D" w14:textId="77777777" w:rsidTr="00781833">
        <w:trPr>
          <w:jc w:val="center"/>
        </w:trPr>
        <w:tc>
          <w:tcPr>
            <w:tcW w:w="9752" w:type="dxa"/>
            <w:gridSpan w:val="2"/>
          </w:tcPr>
          <w:p w14:paraId="161FC9DE" w14:textId="77777777" w:rsidR="00FC4386" w:rsidRPr="001C28E7" w:rsidRDefault="00FC4386" w:rsidP="00781833">
            <w:pPr>
              <w:keepNext/>
            </w:pPr>
          </w:p>
        </w:tc>
      </w:tr>
      <w:tr w:rsidR="00FC4386" w:rsidRPr="001C28E7" w14:paraId="7EDB98F7" w14:textId="77777777" w:rsidTr="00781833">
        <w:trPr>
          <w:jc w:val="center"/>
        </w:trPr>
        <w:tc>
          <w:tcPr>
            <w:tcW w:w="4876" w:type="dxa"/>
            <w:hideMark/>
          </w:tcPr>
          <w:p w14:paraId="1AB22904" w14:textId="77777777" w:rsidR="00FC4386" w:rsidRPr="001C28E7" w:rsidRDefault="00FC4386" w:rsidP="00781833">
            <w:pPr>
              <w:pStyle w:val="ColumnHeading"/>
              <w:keepNext/>
            </w:pPr>
            <w:r w:rsidRPr="001C28E7">
              <w:t>Znění navržené Komisí</w:t>
            </w:r>
          </w:p>
        </w:tc>
        <w:tc>
          <w:tcPr>
            <w:tcW w:w="4876" w:type="dxa"/>
            <w:hideMark/>
          </w:tcPr>
          <w:p w14:paraId="3FDC3B4C" w14:textId="77777777" w:rsidR="00FC4386" w:rsidRPr="001C28E7" w:rsidRDefault="00FC4386" w:rsidP="00781833">
            <w:pPr>
              <w:pStyle w:val="ColumnHeading"/>
              <w:keepNext/>
            </w:pPr>
            <w:r w:rsidRPr="001C28E7">
              <w:t>Pozměňovací návrh</w:t>
            </w:r>
          </w:p>
        </w:tc>
      </w:tr>
      <w:tr w:rsidR="00FC4386" w:rsidRPr="001C28E7" w14:paraId="1C7EBCDF" w14:textId="77777777" w:rsidTr="00781833">
        <w:trPr>
          <w:jc w:val="center"/>
        </w:trPr>
        <w:tc>
          <w:tcPr>
            <w:tcW w:w="4876" w:type="dxa"/>
            <w:hideMark/>
          </w:tcPr>
          <w:p w14:paraId="49882B13" w14:textId="77777777" w:rsidR="00FC4386" w:rsidRPr="001C28E7" w:rsidRDefault="00FC4386" w:rsidP="00781833">
            <w:pPr>
              <w:pStyle w:val="Normal6"/>
            </w:pPr>
            <w:r w:rsidRPr="001C28E7">
              <w:t>(7)</w:t>
            </w:r>
            <w:r w:rsidRPr="001C28E7">
              <w:tab/>
              <w:t>Aby bylo možné dosáhnout cílů Zelené dohody pro Evropu, je pro rozvoj a hodnocení účinných politik zapotřebí rozšířit statistiky týkající se spotřeby energie a energetické účinnosti v oblasti bydlení, podrobných geografických údajů o rozložení obyvatelstva a rovněž prohloubit studie o vztahu mezi obyvatelstvem a bydlením. V souvislosti s pandemií COVID-19 vyplynula potřeba spolehlivých, četných a včasných statistik úmrtí v Unii. Ačkoliv potřeby údajů byly uspokojeny dobrovolným sběrem údajů členskými státy pro Komisi (Eurostat), Unie potřebuje odpovídající mechanismus pro povinný sběr takových údajů v rámci Evropského statistického systému (ESS) s potřebnou četností, včasností a mírou podrobnosti.</w:t>
            </w:r>
          </w:p>
        </w:tc>
        <w:tc>
          <w:tcPr>
            <w:tcW w:w="4876" w:type="dxa"/>
            <w:hideMark/>
          </w:tcPr>
          <w:p w14:paraId="07E94EBF" w14:textId="77777777" w:rsidR="00FC4386" w:rsidRPr="001C28E7" w:rsidRDefault="00FC4386" w:rsidP="00781833">
            <w:pPr>
              <w:pStyle w:val="Normal6"/>
              <w:rPr>
                <w:szCs w:val="24"/>
              </w:rPr>
            </w:pPr>
            <w:r w:rsidRPr="001C28E7">
              <w:t>(7)</w:t>
            </w:r>
            <w:r w:rsidRPr="001C28E7">
              <w:tab/>
              <w:t xml:space="preserve">Aby bylo možné dosáhnout cílů Zelené dohody pro Evropu, je pro rozvoj a hodnocení účinných politik zapotřebí rozšířit statistiky týkající se spotřeby energie a energetické účinnosti v oblasti bydlení, podrobných geografických údajů o rozložení obyvatelstva a rovněž prohloubit studie o vztahu mezi obyvatelstvem a bydlením. V souvislosti s pandemií COVID-19 vyplynula potřeba spolehlivých, četných a včasných statistik úmrtí v Unii. Ačkoliv potřeby údajů byly uspokojeny dobrovolným sběrem údajů členskými státy pro Komisi (Eurostat), Unie potřebuje odpovídající mechanismus pro povinný sběr takových údajů v rámci Evropského statistického systému (ESS) s potřebnou četností, včasností a mírou podrobnosti. </w:t>
            </w:r>
            <w:r w:rsidRPr="001C28E7">
              <w:rPr>
                <w:b/>
                <w:i/>
              </w:rPr>
              <w:t>Rozsah povinného sběru těchto údajů musí být přiměřený vzhledem k dodatečné administrativní zátěži a dodatečným nákladům členských států.</w:t>
            </w:r>
          </w:p>
        </w:tc>
      </w:tr>
    </w:tbl>
    <w:p w14:paraId="4520756D"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0945BC34" w14:textId="77777777" w:rsidR="00FC4386" w:rsidRPr="001C28E7" w:rsidRDefault="00FC4386" w:rsidP="00FC4386">
      <w:r w:rsidRPr="001C28E7">
        <w:rPr>
          <w:rStyle w:val="HideTWBExt"/>
        </w:rPr>
        <w:t>&lt;/Amend&gt;</w:t>
      </w:r>
    </w:p>
    <w:p w14:paraId="5351D60E"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41</w:t>
      </w:r>
      <w:r w:rsidRPr="001C28E7">
        <w:rPr>
          <w:rStyle w:val="HideTWBExt"/>
          <w:b w:val="0"/>
        </w:rPr>
        <w:t>&lt;/NumAm&gt;</w:t>
      </w:r>
    </w:p>
    <w:p w14:paraId="058DB5A6" w14:textId="77777777" w:rsidR="00FC4386" w:rsidRPr="001C28E7" w:rsidRDefault="00FC4386" w:rsidP="00FC4386">
      <w:pPr>
        <w:pStyle w:val="NormalBold"/>
      </w:pPr>
      <w:r w:rsidRPr="001C28E7">
        <w:rPr>
          <w:rStyle w:val="HideTWBExt"/>
          <w:b w:val="0"/>
        </w:rPr>
        <w:t>&lt;RepeatBlock-By&gt;&lt;Members&gt;</w:t>
      </w:r>
      <w:r w:rsidRPr="001C28E7">
        <w:t>Lívia Járóka</w:t>
      </w:r>
      <w:r w:rsidRPr="001C28E7">
        <w:rPr>
          <w:rStyle w:val="HideTWBExt"/>
          <w:b w:val="0"/>
        </w:rPr>
        <w:t>&lt;/Members&gt;</w:t>
      </w:r>
    </w:p>
    <w:p w14:paraId="287E5DA0" w14:textId="77777777" w:rsidR="00FC4386" w:rsidRPr="001C28E7" w:rsidRDefault="00FC4386" w:rsidP="00FC4386">
      <w:r w:rsidRPr="001C28E7">
        <w:rPr>
          <w:rStyle w:val="HideTWBExt"/>
        </w:rPr>
        <w:t>&lt;/RepeatBlock-By&gt;</w:t>
      </w:r>
    </w:p>
    <w:p w14:paraId="12DA7F12"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63499500" w14:textId="77777777" w:rsidR="00FC4386" w:rsidRPr="001C28E7" w:rsidRDefault="00FC4386" w:rsidP="00FC4386">
      <w:pPr>
        <w:pStyle w:val="NormalBold"/>
      </w:pPr>
      <w:r w:rsidRPr="001C28E7">
        <w:rPr>
          <w:rStyle w:val="HideTWBExt"/>
          <w:b w:val="0"/>
        </w:rPr>
        <w:t>&lt;Article&gt;</w:t>
      </w:r>
      <w:r w:rsidRPr="001C28E7">
        <w:t>Bod odůvodnění 7 a (nový)</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4EB74385" w14:textId="77777777" w:rsidTr="00781833">
        <w:trPr>
          <w:jc w:val="center"/>
        </w:trPr>
        <w:tc>
          <w:tcPr>
            <w:tcW w:w="9752" w:type="dxa"/>
            <w:gridSpan w:val="2"/>
          </w:tcPr>
          <w:p w14:paraId="18E61B6F" w14:textId="77777777" w:rsidR="00FC4386" w:rsidRPr="001C28E7" w:rsidRDefault="00FC4386" w:rsidP="00781833">
            <w:pPr>
              <w:keepNext/>
            </w:pPr>
          </w:p>
        </w:tc>
      </w:tr>
      <w:tr w:rsidR="00FC4386" w:rsidRPr="001C28E7" w14:paraId="2DB08EBD" w14:textId="77777777" w:rsidTr="00781833">
        <w:trPr>
          <w:jc w:val="center"/>
        </w:trPr>
        <w:tc>
          <w:tcPr>
            <w:tcW w:w="4876" w:type="dxa"/>
            <w:hideMark/>
          </w:tcPr>
          <w:p w14:paraId="67A6291E" w14:textId="77777777" w:rsidR="00FC4386" w:rsidRPr="001C28E7" w:rsidRDefault="00FC4386" w:rsidP="00781833">
            <w:pPr>
              <w:pStyle w:val="ColumnHeading"/>
              <w:keepNext/>
            </w:pPr>
            <w:r w:rsidRPr="001C28E7">
              <w:t>Znění navržené Komisí</w:t>
            </w:r>
          </w:p>
        </w:tc>
        <w:tc>
          <w:tcPr>
            <w:tcW w:w="4876" w:type="dxa"/>
            <w:hideMark/>
          </w:tcPr>
          <w:p w14:paraId="6C846200" w14:textId="77777777" w:rsidR="00FC4386" w:rsidRPr="001C28E7" w:rsidRDefault="00FC4386" w:rsidP="00781833">
            <w:pPr>
              <w:pStyle w:val="ColumnHeading"/>
              <w:keepNext/>
            </w:pPr>
            <w:r w:rsidRPr="001C28E7">
              <w:t>Pozměňovací návrh</w:t>
            </w:r>
          </w:p>
        </w:tc>
      </w:tr>
      <w:tr w:rsidR="00FC4386" w:rsidRPr="001C28E7" w14:paraId="1FE5C360" w14:textId="77777777" w:rsidTr="00781833">
        <w:trPr>
          <w:jc w:val="center"/>
        </w:trPr>
        <w:tc>
          <w:tcPr>
            <w:tcW w:w="4876" w:type="dxa"/>
          </w:tcPr>
          <w:p w14:paraId="6960C27F" w14:textId="77777777" w:rsidR="00FC4386" w:rsidRPr="001C28E7" w:rsidRDefault="00FC4386" w:rsidP="00781833">
            <w:pPr>
              <w:pStyle w:val="Normal6"/>
            </w:pPr>
          </w:p>
        </w:tc>
        <w:tc>
          <w:tcPr>
            <w:tcW w:w="4876" w:type="dxa"/>
            <w:hideMark/>
          </w:tcPr>
          <w:p w14:paraId="40127A2C" w14:textId="77777777" w:rsidR="00FC4386" w:rsidRPr="001C28E7" w:rsidRDefault="00FC4386" w:rsidP="00781833">
            <w:pPr>
              <w:pStyle w:val="Normal6"/>
              <w:rPr>
                <w:szCs w:val="24"/>
              </w:rPr>
            </w:pPr>
            <w:r w:rsidRPr="001C28E7">
              <w:rPr>
                <w:b/>
                <w:i/>
              </w:rPr>
              <w:t>(7a)</w:t>
            </w:r>
            <w:r w:rsidRPr="001C28E7">
              <w:rPr>
                <w:b/>
                <w:i/>
              </w:rPr>
              <w:tab/>
              <w:t>Je třeba se soustředit na vypracování důkladnější a hlubší studie v souvislosti s obyvatelstvem a bydlením, která může rovněž objasnit příčinné vztahy a posloužit jako základ pro budoucí tvorbu různých politik EU a odvětvových politik; tato studie by se měla zabývat například nerovnostmi v infrastruktuře a zeměpisnými nerovnostmi, odpovídajícími nerovnostmi v účasti na zaměstnání, nerovnostmi a příležitostmi v účasti na vzdělávání, možnostmi v oblasti mobility a souvisejícími nerovnostmi v dopravní infrastruktuře; dále je důležité, aby vyrovnávání sociálních rozdílů a různé integrační programy v tomto ohledu byly odpovídajícím způsobem schopny reagovat i na další změny v sociálních politikách.</w:t>
            </w:r>
          </w:p>
        </w:tc>
      </w:tr>
    </w:tbl>
    <w:p w14:paraId="4C85081A" w14:textId="77777777" w:rsidR="00FC4386" w:rsidRPr="001C28E7" w:rsidRDefault="00FC4386" w:rsidP="00FC4386">
      <w:pPr>
        <w:pStyle w:val="Olang"/>
      </w:pPr>
      <w:r w:rsidRPr="001C28E7">
        <w:rPr>
          <w:noProof w:val="0"/>
        </w:rPr>
        <w:t xml:space="preserve">Or. </w:t>
      </w:r>
      <w:r w:rsidRPr="001C28E7">
        <w:rPr>
          <w:rStyle w:val="HideTWBExt"/>
        </w:rPr>
        <w:t>&lt;Original&gt;</w:t>
      </w:r>
      <w:r w:rsidRPr="001C28E7">
        <w:rPr>
          <w:rStyle w:val="HideTWBInt"/>
          <w:rFonts w:eastAsiaTheme="majorEastAsia"/>
        </w:rPr>
        <w:t>{HU}</w:t>
      </w:r>
      <w:r w:rsidRPr="001C28E7">
        <w:rPr>
          <w:noProof w:val="0"/>
        </w:rPr>
        <w:t>hu</w:t>
      </w:r>
      <w:r w:rsidRPr="001C28E7">
        <w:rPr>
          <w:rStyle w:val="HideTWBExt"/>
        </w:rPr>
        <w:t>&lt;/Original&gt;</w:t>
      </w:r>
    </w:p>
    <w:p w14:paraId="26949933" w14:textId="77777777" w:rsidR="00FC4386" w:rsidRPr="001C28E7" w:rsidRDefault="00FC4386" w:rsidP="00FC4386">
      <w:r w:rsidRPr="001C28E7">
        <w:rPr>
          <w:rStyle w:val="HideTWBExt"/>
        </w:rPr>
        <w:t>&lt;/Amend&gt;</w:t>
      </w:r>
    </w:p>
    <w:p w14:paraId="2DC60582"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42</w:t>
      </w:r>
      <w:r w:rsidRPr="001C28E7">
        <w:rPr>
          <w:rStyle w:val="HideTWBExt"/>
          <w:b w:val="0"/>
        </w:rPr>
        <w:t>&lt;/NumAm&gt;</w:t>
      </w:r>
    </w:p>
    <w:p w14:paraId="20CE06BF"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1AE5A1E9" w14:textId="77777777" w:rsidR="00FC4386" w:rsidRPr="001C28E7" w:rsidRDefault="00FC4386" w:rsidP="00FC4386">
      <w:r w:rsidRPr="001C28E7">
        <w:rPr>
          <w:rStyle w:val="HideTWBExt"/>
        </w:rPr>
        <w:t>&lt;/RepeatBlock-By&gt;</w:t>
      </w:r>
    </w:p>
    <w:p w14:paraId="768116EC"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51594D2D" w14:textId="77777777" w:rsidR="00FC4386" w:rsidRPr="001C28E7" w:rsidRDefault="00FC4386" w:rsidP="00FC4386">
      <w:pPr>
        <w:pStyle w:val="NormalBold"/>
      </w:pPr>
      <w:r w:rsidRPr="001C28E7">
        <w:rPr>
          <w:rStyle w:val="HideTWBExt"/>
          <w:b w:val="0"/>
        </w:rPr>
        <w:t>&lt;Article&gt;</w:t>
      </w:r>
      <w:r w:rsidRPr="001C28E7">
        <w:t>Bod odůvodnění 7 a (nový)</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19C42F98" w14:textId="77777777" w:rsidTr="00781833">
        <w:trPr>
          <w:jc w:val="center"/>
        </w:trPr>
        <w:tc>
          <w:tcPr>
            <w:tcW w:w="9752" w:type="dxa"/>
            <w:gridSpan w:val="2"/>
          </w:tcPr>
          <w:p w14:paraId="69F2917C" w14:textId="77777777" w:rsidR="00FC4386" w:rsidRPr="001C28E7" w:rsidRDefault="00FC4386" w:rsidP="00781833">
            <w:pPr>
              <w:keepNext/>
            </w:pPr>
          </w:p>
        </w:tc>
      </w:tr>
      <w:tr w:rsidR="00FC4386" w:rsidRPr="001C28E7" w14:paraId="104A845D" w14:textId="77777777" w:rsidTr="00781833">
        <w:trPr>
          <w:jc w:val="center"/>
        </w:trPr>
        <w:tc>
          <w:tcPr>
            <w:tcW w:w="4876" w:type="dxa"/>
            <w:hideMark/>
          </w:tcPr>
          <w:p w14:paraId="1662A320" w14:textId="77777777" w:rsidR="00FC4386" w:rsidRPr="001C28E7" w:rsidRDefault="00FC4386" w:rsidP="00781833">
            <w:pPr>
              <w:pStyle w:val="ColumnHeading"/>
              <w:keepNext/>
            </w:pPr>
            <w:r w:rsidRPr="001C28E7">
              <w:t>Znění navržené Komisí</w:t>
            </w:r>
          </w:p>
        </w:tc>
        <w:tc>
          <w:tcPr>
            <w:tcW w:w="4876" w:type="dxa"/>
            <w:hideMark/>
          </w:tcPr>
          <w:p w14:paraId="6118D259" w14:textId="77777777" w:rsidR="00FC4386" w:rsidRPr="001C28E7" w:rsidRDefault="00FC4386" w:rsidP="00781833">
            <w:pPr>
              <w:pStyle w:val="ColumnHeading"/>
              <w:keepNext/>
            </w:pPr>
            <w:r w:rsidRPr="001C28E7">
              <w:t>Pozměňovací návrh</w:t>
            </w:r>
          </w:p>
        </w:tc>
      </w:tr>
      <w:tr w:rsidR="00FC4386" w:rsidRPr="001C28E7" w14:paraId="59E29A09" w14:textId="77777777" w:rsidTr="00781833">
        <w:trPr>
          <w:jc w:val="center"/>
        </w:trPr>
        <w:tc>
          <w:tcPr>
            <w:tcW w:w="4876" w:type="dxa"/>
          </w:tcPr>
          <w:p w14:paraId="15C4AA12" w14:textId="77777777" w:rsidR="00FC4386" w:rsidRPr="001C28E7" w:rsidRDefault="00FC4386" w:rsidP="00781833">
            <w:pPr>
              <w:pStyle w:val="Normal6"/>
            </w:pPr>
          </w:p>
        </w:tc>
        <w:tc>
          <w:tcPr>
            <w:tcW w:w="4876" w:type="dxa"/>
            <w:hideMark/>
          </w:tcPr>
          <w:p w14:paraId="34BD368D" w14:textId="77777777" w:rsidR="00FC4386" w:rsidRPr="001C28E7" w:rsidRDefault="00FC4386" w:rsidP="00781833">
            <w:pPr>
              <w:pStyle w:val="Normal6"/>
              <w:rPr>
                <w:szCs w:val="24"/>
              </w:rPr>
            </w:pPr>
            <w:r w:rsidRPr="001C28E7">
              <w:rPr>
                <w:b/>
                <w:i/>
              </w:rPr>
              <w:t>(7a)</w:t>
            </w:r>
            <w:r w:rsidRPr="001C28E7">
              <w:rPr>
                <w:b/>
                <w:i/>
              </w:rPr>
              <w:tab/>
              <w:t>Aby bylo možné sledovat pokrok v provádění evropského pilíře sociálních práv, hlavních cílů jeho akčního plánu a evropské záruky pro děti na vnitrostátní úrovni a posoudit distribuční dopad změny klimatu a politik obecně, potřebuje Unie vhodný mechanismus pro povinný sběr těchto údajů v rámci Evropského statistického systému, který se bude vyznačovat potřebnou četností, včasností a podrobností.</w:t>
            </w:r>
          </w:p>
        </w:tc>
      </w:tr>
    </w:tbl>
    <w:p w14:paraId="653C2ACD"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5042EB04" w14:textId="77777777" w:rsidR="00FC4386" w:rsidRPr="001C28E7" w:rsidRDefault="00FC4386" w:rsidP="00FC4386">
      <w:r w:rsidRPr="001C28E7">
        <w:rPr>
          <w:rStyle w:val="HideTWBExt"/>
        </w:rPr>
        <w:t>&lt;/Amend&gt;</w:t>
      </w:r>
    </w:p>
    <w:p w14:paraId="323ECB8D"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43</w:t>
      </w:r>
      <w:r w:rsidRPr="001C28E7">
        <w:rPr>
          <w:rStyle w:val="HideTWBExt"/>
          <w:b w:val="0"/>
        </w:rPr>
        <w:t>&lt;/NumAm&gt;</w:t>
      </w:r>
    </w:p>
    <w:p w14:paraId="2E13A48F" w14:textId="77777777" w:rsidR="00FC4386" w:rsidRPr="001C28E7" w:rsidRDefault="00FC4386" w:rsidP="00FC4386">
      <w:pPr>
        <w:pStyle w:val="NormalBold"/>
      </w:pPr>
      <w:r w:rsidRPr="001C28E7">
        <w:rPr>
          <w:rStyle w:val="HideTWBExt"/>
          <w:b w:val="0"/>
        </w:rPr>
        <w:t>&lt;RepeatBlock-By&gt;&lt;Members&gt;</w:t>
      </w:r>
      <w:r w:rsidRPr="001C28E7">
        <w:t>Sara Skyttedal</w:t>
      </w:r>
      <w:r w:rsidRPr="001C28E7">
        <w:rPr>
          <w:rStyle w:val="HideTWBExt"/>
          <w:b w:val="0"/>
        </w:rPr>
        <w:t>&lt;/Members&gt;</w:t>
      </w:r>
    </w:p>
    <w:p w14:paraId="429CCE9A" w14:textId="77777777" w:rsidR="00FC4386" w:rsidRPr="001C28E7" w:rsidRDefault="00FC4386" w:rsidP="00FC4386">
      <w:r w:rsidRPr="001C28E7">
        <w:rPr>
          <w:rStyle w:val="HideTWBExt"/>
        </w:rPr>
        <w:t>&lt;/RepeatBlock-By&gt;</w:t>
      </w:r>
    </w:p>
    <w:p w14:paraId="14AEBCD2"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0E8E73B9" w14:textId="77777777" w:rsidR="00FC4386" w:rsidRPr="001C28E7" w:rsidRDefault="00FC4386" w:rsidP="00FC4386">
      <w:pPr>
        <w:pStyle w:val="NormalBold"/>
      </w:pPr>
      <w:r w:rsidRPr="001C28E7">
        <w:rPr>
          <w:rStyle w:val="HideTWBExt"/>
          <w:b w:val="0"/>
        </w:rPr>
        <w:t>&lt;Article&gt;</w:t>
      </w:r>
      <w:r w:rsidRPr="001C28E7">
        <w:t>Bod odůvodnění 9</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5E7DF3AB" w14:textId="77777777" w:rsidTr="00781833">
        <w:trPr>
          <w:jc w:val="center"/>
        </w:trPr>
        <w:tc>
          <w:tcPr>
            <w:tcW w:w="9752" w:type="dxa"/>
            <w:gridSpan w:val="2"/>
          </w:tcPr>
          <w:p w14:paraId="09FA32DD" w14:textId="77777777" w:rsidR="00FC4386" w:rsidRPr="001C28E7" w:rsidRDefault="00FC4386" w:rsidP="00781833">
            <w:pPr>
              <w:keepNext/>
            </w:pPr>
          </w:p>
        </w:tc>
      </w:tr>
      <w:tr w:rsidR="00FC4386" w:rsidRPr="001C28E7" w14:paraId="5CDAA882" w14:textId="77777777" w:rsidTr="00781833">
        <w:trPr>
          <w:jc w:val="center"/>
        </w:trPr>
        <w:tc>
          <w:tcPr>
            <w:tcW w:w="4876" w:type="dxa"/>
            <w:hideMark/>
          </w:tcPr>
          <w:p w14:paraId="20F9C77B" w14:textId="77777777" w:rsidR="00FC4386" w:rsidRPr="001C28E7" w:rsidRDefault="00FC4386" w:rsidP="00781833">
            <w:pPr>
              <w:pStyle w:val="ColumnHeading"/>
              <w:keepNext/>
            </w:pPr>
            <w:r w:rsidRPr="001C28E7">
              <w:t>Znění navržené Komisí</w:t>
            </w:r>
          </w:p>
        </w:tc>
        <w:tc>
          <w:tcPr>
            <w:tcW w:w="4876" w:type="dxa"/>
            <w:hideMark/>
          </w:tcPr>
          <w:p w14:paraId="296683CA" w14:textId="77777777" w:rsidR="00FC4386" w:rsidRPr="001C28E7" w:rsidRDefault="00FC4386" w:rsidP="00781833">
            <w:pPr>
              <w:pStyle w:val="ColumnHeading"/>
              <w:keepNext/>
            </w:pPr>
            <w:r w:rsidRPr="001C28E7">
              <w:t>Pozměňovací návrh</w:t>
            </w:r>
          </w:p>
        </w:tc>
      </w:tr>
      <w:tr w:rsidR="00FC4386" w:rsidRPr="001C28E7" w14:paraId="063CFD9C" w14:textId="77777777" w:rsidTr="00781833">
        <w:trPr>
          <w:jc w:val="center"/>
        </w:trPr>
        <w:tc>
          <w:tcPr>
            <w:tcW w:w="4876" w:type="dxa"/>
            <w:hideMark/>
          </w:tcPr>
          <w:p w14:paraId="4B7F720C" w14:textId="77777777" w:rsidR="00FC4386" w:rsidRPr="001C28E7" w:rsidRDefault="00FC4386" w:rsidP="00781833">
            <w:pPr>
              <w:pStyle w:val="Normal6"/>
            </w:pPr>
            <w:r w:rsidRPr="001C28E7">
              <w:t>(9)</w:t>
            </w:r>
            <w:r w:rsidRPr="001C28E7">
              <w:tab/>
              <w:t>Nařízení Evropského parlamentu a Rady (ES) č. 223/2009</w:t>
            </w:r>
            <w:r w:rsidRPr="001C28E7">
              <w:rPr>
                <w:vertAlign w:val="superscript"/>
              </w:rPr>
              <w:t>24</w:t>
            </w:r>
            <w:r w:rsidRPr="001C28E7">
              <w:t xml:space="preserve"> stanovilo právní rámec pro rozvoj, vypracovávání a šíření evropské statistiky založený na společných statistických zásadách. Uvedené nařízení zavádí kritéria kvality a poukazuje na potřebu snížit zátěž respondentů při plnění zpravodajské povinnosti a přispívat k obecnějšímu cíli snižování administrativní zátěže. Nový právní rámec pro evropskou statistiku o obyvatelstvu, domech a bytech by měl zavést kritéria kvality stanovená v uvedeném nařízení a usnadnit snižování zátěže tím, že bude účinně a efektivně znovu využívat dostupné zdroje údajů, včetně administrativních údajů.</w:t>
            </w:r>
          </w:p>
        </w:tc>
        <w:tc>
          <w:tcPr>
            <w:tcW w:w="4876" w:type="dxa"/>
            <w:hideMark/>
          </w:tcPr>
          <w:p w14:paraId="734702A2" w14:textId="77777777" w:rsidR="00FC4386" w:rsidRPr="001C28E7" w:rsidRDefault="00FC4386" w:rsidP="00781833">
            <w:pPr>
              <w:pStyle w:val="Normal6"/>
              <w:rPr>
                <w:szCs w:val="24"/>
              </w:rPr>
            </w:pPr>
            <w:r w:rsidRPr="001C28E7">
              <w:t>(9)</w:t>
            </w:r>
            <w:r w:rsidRPr="001C28E7">
              <w:tab/>
              <w:t>Nařízení Evropského parlamentu a Rady (ES) č. 223/2009</w:t>
            </w:r>
            <w:r w:rsidRPr="001C28E7">
              <w:rPr>
                <w:vertAlign w:val="superscript"/>
              </w:rPr>
              <w:t>24</w:t>
            </w:r>
            <w:r w:rsidRPr="001C28E7">
              <w:t xml:space="preserve"> stanovilo právní rámec pro rozvoj, vypracovávání a šíření evropské statistiky založený na společných statistických zásadách. Uvedené nařízení zavádí kritéria kvality a poukazuje na potřebu snížit zátěž respondentů při plnění zpravodajské povinnosti a přispívat k obecnějšímu cíli snižování administrativní zátěže. Nový právní rámec pro evropskou statistiku o obyvatelstvu, domech a bytech by měl zavést kritéria kvality stanovená v uvedeném nařízení a usnadnit snižování </w:t>
            </w:r>
            <w:r w:rsidRPr="001C28E7">
              <w:rPr>
                <w:b/>
                <w:i/>
              </w:rPr>
              <w:t>celkové administrativní</w:t>
            </w:r>
            <w:r w:rsidRPr="001C28E7">
              <w:t xml:space="preserve"> zátěže tím, že bude účinně a efektivně znovu využívat dostupné zdroje údajů, včetně administrativních údajů.</w:t>
            </w:r>
          </w:p>
        </w:tc>
      </w:tr>
      <w:tr w:rsidR="00FC4386" w:rsidRPr="001C28E7" w14:paraId="7B4B316F" w14:textId="77777777" w:rsidTr="00781833">
        <w:trPr>
          <w:jc w:val="center"/>
        </w:trPr>
        <w:tc>
          <w:tcPr>
            <w:tcW w:w="4876" w:type="dxa"/>
            <w:hideMark/>
          </w:tcPr>
          <w:p w14:paraId="6CDA0DC7" w14:textId="77777777" w:rsidR="00FC4386" w:rsidRPr="001C28E7" w:rsidRDefault="00FC4386" w:rsidP="00781833">
            <w:pPr>
              <w:pStyle w:val="Normal6"/>
            </w:pPr>
            <w:r w:rsidRPr="001C28E7">
              <w:t>__________________</w:t>
            </w:r>
          </w:p>
        </w:tc>
        <w:tc>
          <w:tcPr>
            <w:tcW w:w="4876" w:type="dxa"/>
            <w:hideMark/>
          </w:tcPr>
          <w:p w14:paraId="044F8FC5" w14:textId="77777777" w:rsidR="00FC4386" w:rsidRPr="001C28E7" w:rsidRDefault="00FC4386" w:rsidP="00781833">
            <w:pPr>
              <w:pStyle w:val="Normal6"/>
              <w:rPr>
                <w:szCs w:val="24"/>
              </w:rPr>
            </w:pPr>
            <w:r w:rsidRPr="001C28E7">
              <w:t>__________________</w:t>
            </w:r>
          </w:p>
        </w:tc>
      </w:tr>
      <w:tr w:rsidR="00FC4386" w:rsidRPr="001C28E7" w14:paraId="379AFE28" w14:textId="77777777" w:rsidTr="00781833">
        <w:trPr>
          <w:jc w:val="center"/>
        </w:trPr>
        <w:tc>
          <w:tcPr>
            <w:tcW w:w="4876" w:type="dxa"/>
            <w:hideMark/>
          </w:tcPr>
          <w:p w14:paraId="0EB46A5C" w14:textId="77777777" w:rsidR="00FC4386" w:rsidRPr="001C28E7" w:rsidRDefault="00FC4386" w:rsidP="00781833">
            <w:pPr>
              <w:pStyle w:val="Normal6"/>
            </w:pPr>
            <w:r w:rsidRPr="001C28E7">
              <w:rPr>
                <w:vertAlign w:val="superscript"/>
              </w:rPr>
              <w:t>24</w:t>
            </w:r>
            <w:r w:rsidRPr="001C28E7">
              <w:t xml:space="preserve"> Nařízení Evropského parlamentu a Rady (ES) č. 223/2009 ze dne 11. března 2009 o evropské statistice a zrušení nařízení (ES, Euratom) č. 1101/2008 o předávání údajů, na které se vztahuje statistická důvěrnost, Statistickému úřadu Evropských společenství, nařízení Rady (ES) č. 322/97 o statistice Společenství a rozhodnutí Rady 89/382/EHS, Euratom, kterým se zřizuje Výbor pro statistické programy Evropských společenství (Úř. věst. L 87, 31.3.2009, s. 164).</w:t>
            </w:r>
          </w:p>
        </w:tc>
        <w:tc>
          <w:tcPr>
            <w:tcW w:w="4876" w:type="dxa"/>
            <w:hideMark/>
          </w:tcPr>
          <w:p w14:paraId="3A6108CA" w14:textId="77777777" w:rsidR="00FC4386" w:rsidRPr="001C28E7" w:rsidRDefault="00FC4386" w:rsidP="00781833">
            <w:pPr>
              <w:pStyle w:val="Normal6"/>
              <w:rPr>
                <w:szCs w:val="24"/>
              </w:rPr>
            </w:pPr>
            <w:r w:rsidRPr="001C28E7">
              <w:rPr>
                <w:vertAlign w:val="superscript"/>
              </w:rPr>
              <w:t>24</w:t>
            </w:r>
            <w:r w:rsidRPr="001C28E7">
              <w:t xml:space="preserve"> Nařízení Evropského parlamentu a Rady (ES) č. 223/2009 ze dne 11. března 2009 o evropské statistice a zrušení nařízení (ES, Euratom) č. 1101/2008 o předávání údajů, na které se vztahuje statistická důvěrnost, Statistickému úřadu Evropských společenství, nařízení Rady (ES) č. 322/97 o statistice Společenství a rozhodnutí Rady 89/382/EHS, Euratom, kterým se zřizuje Výbor pro statistické programy Evropských společenství (Úř. věst. L 87, 31.3.2009, s. 164).</w:t>
            </w:r>
          </w:p>
        </w:tc>
      </w:tr>
    </w:tbl>
    <w:p w14:paraId="50151707"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542140DB" w14:textId="77777777" w:rsidR="00FC4386" w:rsidRPr="001C28E7" w:rsidRDefault="00FC4386" w:rsidP="00FC4386">
      <w:r w:rsidRPr="001C28E7">
        <w:rPr>
          <w:rStyle w:val="HideTWBExt"/>
        </w:rPr>
        <w:t>&lt;/Amend&gt;</w:t>
      </w:r>
    </w:p>
    <w:p w14:paraId="1AC1FF2E"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44</w:t>
      </w:r>
      <w:r w:rsidRPr="001C28E7">
        <w:rPr>
          <w:rStyle w:val="HideTWBExt"/>
          <w:b w:val="0"/>
        </w:rPr>
        <w:t>&lt;/NumAm&gt;</w:t>
      </w:r>
    </w:p>
    <w:p w14:paraId="1F675796"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5A97E118" w14:textId="77777777" w:rsidR="00FC4386" w:rsidRPr="001C28E7" w:rsidRDefault="00FC4386" w:rsidP="00FC4386">
      <w:r w:rsidRPr="001C28E7">
        <w:rPr>
          <w:rStyle w:val="HideTWBExt"/>
        </w:rPr>
        <w:t>&lt;/RepeatBlock-By&gt;</w:t>
      </w:r>
    </w:p>
    <w:p w14:paraId="0FA33A20"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03F9A064" w14:textId="77777777" w:rsidR="00FC4386" w:rsidRPr="001C28E7" w:rsidRDefault="00FC4386" w:rsidP="00FC4386">
      <w:pPr>
        <w:pStyle w:val="NormalBold"/>
      </w:pPr>
      <w:r w:rsidRPr="001C28E7">
        <w:rPr>
          <w:rStyle w:val="HideTWBExt"/>
          <w:b w:val="0"/>
        </w:rPr>
        <w:t>&lt;Article&gt;</w:t>
      </w:r>
      <w:r w:rsidRPr="001C28E7">
        <w:t>Bod odůvodnění 9</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596A0DFB" w14:textId="77777777" w:rsidTr="00781833">
        <w:trPr>
          <w:jc w:val="center"/>
        </w:trPr>
        <w:tc>
          <w:tcPr>
            <w:tcW w:w="9752" w:type="dxa"/>
            <w:gridSpan w:val="2"/>
          </w:tcPr>
          <w:p w14:paraId="1A8AC9BD" w14:textId="77777777" w:rsidR="00FC4386" w:rsidRPr="001C28E7" w:rsidRDefault="00FC4386" w:rsidP="00781833">
            <w:pPr>
              <w:keepNext/>
            </w:pPr>
          </w:p>
        </w:tc>
      </w:tr>
      <w:tr w:rsidR="00FC4386" w:rsidRPr="001C28E7" w14:paraId="3D1FB2FD" w14:textId="77777777" w:rsidTr="00781833">
        <w:trPr>
          <w:jc w:val="center"/>
        </w:trPr>
        <w:tc>
          <w:tcPr>
            <w:tcW w:w="4876" w:type="dxa"/>
            <w:hideMark/>
          </w:tcPr>
          <w:p w14:paraId="54A74A79" w14:textId="77777777" w:rsidR="00FC4386" w:rsidRPr="001C28E7" w:rsidRDefault="00FC4386" w:rsidP="00781833">
            <w:pPr>
              <w:pStyle w:val="ColumnHeading"/>
              <w:keepNext/>
            </w:pPr>
            <w:r w:rsidRPr="001C28E7">
              <w:t>Znění navržené Komisí</w:t>
            </w:r>
          </w:p>
        </w:tc>
        <w:tc>
          <w:tcPr>
            <w:tcW w:w="4876" w:type="dxa"/>
            <w:hideMark/>
          </w:tcPr>
          <w:p w14:paraId="30E0DA33" w14:textId="77777777" w:rsidR="00FC4386" w:rsidRPr="001C28E7" w:rsidRDefault="00FC4386" w:rsidP="00781833">
            <w:pPr>
              <w:pStyle w:val="ColumnHeading"/>
              <w:keepNext/>
            </w:pPr>
            <w:r w:rsidRPr="001C28E7">
              <w:t>Pozměňovací návrh</w:t>
            </w:r>
          </w:p>
        </w:tc>
      </w:tr>
      <w:tr w:rsidR="00FC4386" w:rsidRPr="001C28E7" w14:paraId="027E1489" w14:textId="77777777" w:rsidTr="00781833">
        <w:trPr>
          <w:jc w:val="center"/>
        </w:trPr>
        <w:tc>
          <w:tcPr>
            <w:tcW w:w="4876" w:type="dxa"/>
            <w:hideMark/>
          </w:tcPr>
          <w:p w14:paraId="0422734C" w14:textId="77777777" w:rsidR="00FC4386" w:rsidRPr="001C28E7" w:rsidRDefault="00FC4386" w:rsidP="00781833">
            <w:pPr>
              <w:pStyle w:val="Normal6"/>
            </w:pPr>
            <w:r w:rsidRPr="001C28E7">
              <w:t>(9)</w:t>
            </w:r>
            <w:r w:rsidRPr="001C28E7">
              <w:tab/>
              <w:t>Nařízení Evropského parlamentu a Rady (ES) č. 223/2009</w:t>
            </w:r>
            <w:r w:rsidRPr="001C28E7">
              <w:rPr>
                <w:vertAlign w:val="superscript"/>
              </w:rPr>
              <w:t>24</w:t>
            </w:r>
            <w:r w:rsidRPr="001C28E7">
              <w:t xml:space="preserve"> stanovilo právní rámec pro rozvoj, vypracovávání a šíření evropské statistiky založený na společných statistických zásadách. Uvedené nařízení zavádí kritéria kvality a poukazuje na potřebu snížit zátěž respondentů při plnění zpravodajské povinnosti a přispívat k obecnějšímu cíli snižování administrativní zátěže. Nový právní rámec pro evropskou statistiku o obyvatelstvu, domech a bytech by měl zavést kritéria kvality stanovená v uvedeném nařízení a usnadnit snižování zátěže tím, že bude účinně a efektivně znovu využívat dostupné zdroje údajů, včetně administrativních údajů.</w:t>
            </w:r>
          </w:p>
        </w:tc>
        <w:tc>
          <w:tcPr>
            <w:tcW w:w="4876" w:type="dxa"/>
            <w:hideMark/>
          </w:tcPr>
          <w:p w14:paraId="38ADE6DA" w14:textId="77777777" w:rsidR="00FC4386" w:rsidRPr="001C28E7" w:rsidRDefault="00FC4386" w:rsidP="00781833">
            <w:pPr>
              <w:pStyle w:val="Normal6"/>
              <w:rPr>
                <w:szCs w:val="24"/>
              </w:rPr>
            </w:pPr>
            <w:r w:rsidRPr="001C28E7">
              <w:t>(9)</w:t>
            </w:r>
            <w:r w:rsidRPr="001C28E7">
              <w:tab/>
              <w:t>Nařízení Evropského parlamentu a Rady (ES) č. 223/2009</w:t>
            </w:r>
            <w:r w:rsidRPr="001C28E7">
              <w:rPr>
                <w:vertAlign w:val="superscript"/>
              </w:rPr>
              <w:t>24</w:t>
            </w:r>
            <w:r w:rsidRPr="001C28E7">
              <w:t xml:space="preserve"> stanovilo právní rámec pro rozvoj, vypracovávání a šíření evropské statistiky založený na společných statistických zásadách. Uvedené nařízení zavádí kritéria kvality a poukazuje na potřebu snížit zátěž respondentů při plnění zpravodajské povinnosti a přispívat k obecnějšímu cíli snižování administrativní zátěže. Nový právní rámec pro evropskou statistiku o obyvatelstvu, domech a bytech by měl zavést kritéria kvality stanovená v uvedeném nařízení </w:t>
            </w:r>
            <w:r w:rsidRPr="001C28E7">
              <w:rPr>
                <w:b/>
                <w:i/>
              </w:rPr>
              <w:t>a vycházet z nich</w:t>
            </w:r>
            <w:r w:rsidRPr="001C28E7">
              <w:t xml:space="preserve"> a usnadnit snižování zátěže tím, že bude účinně a efektivně znovu využívat dostupné zdroje údajů, včetně administrativních údajů.</w:t>
            </w:r>
          </w:p>
        </w:tc>
      </w:tr>
      <w:tr w:rsidR="00FC4386" w:rsidRPr="001C28E7" w14:paraId="3FE3FDD6" w14:textId="77777777" w:rsidTr="00781833">
        <w:trPr>
          <w:jc w:val="center"/>
        </w:trPr>
        <w:tc>
          <w:tcPr>
            <w:tcW w:w="4876" w:type="dxa"/>
            <w:hideMark/>
          </w:tcPr>
          <w:p w14:paraId="39E68F5B" w14:textId="77777777" w:rsidR="00FC4386" w:rsidRPr="001C28E7" w:rsidRDefault="00FC4386" w:rsidP="00781833">
            <w:pPr>
              <w:pStyle w:val="Normal6"/>
            </w:pPr>
            <w:r w:rsidRPr="001C28E7">
              <w:t>__________________</w:t>
            </w:r>
          </w:p>
        </w:tc>
        <w:tc>
          <w:tcPr>
            <w:tcW w:w="4876" w:type="dxa"/>
            <w:hideMark/>
          </w:tcPr>
          <w:p w14:paraId="5D1669C1" w14:textId="77777777" w:rsidR="00FC4386" w:rsidRPr="001C28E7" w:rsidRDefault="00FC4386" w:rsidP="00781833">
            <w:pPr>
              <w:pStyle w:val="Normal6"/>
              <w:rPr>
                <w:szCs w:val="24"/>
              </w:rPr>
            </w:pPr>
            <w:r w:rsidRPr="001C28E7">
              <w:t>__________________</w:t>
            </w:r>
          </w:p>
        </w:tc>
      </w:tr>
      <w:tr w:rsidR="00FC4386" w:rsidRPr="001C28E7" w14:paraId="7B6A6576" w14:textId="77777777" w:rsidTr="00781833">
        <w:trPr>
          <w:jc w:val="center"/>
        </w:trPr>
        <w:tc>
          <w:tcPr>
            <w:tcW w:w="4876" w:type="dxa"/>
            <w:hideMark/>
          </w:tcPr>
          <w:p w14:paraId="288DC3B9" w14:textId="77777777" w:rsidR="00FC4386" w:rsidRPr="001C28E7" w:rsidRDefault="00FC4386" w:rsidP="00781833">
            <w:pPr>
              <w:pStyle w:val="Normal6"/>
            </w:pPr>
            <w:r w:rsidRPr="001C28E7">
              <w:rPr>
                <w:vertAlign w:val="superscript"/>
              </w:rPr>
              <w:t>24</w:t>
            </w:r>
            <w:r w:rsidRPr="001C28E7">
              <w:t xml:space="preserve"> Nařízení Evropského parlamentu a Rady (ES) č. 223/2009 ze dne 11. března 2009 o evropské statistice a zrušení nařízení (ES, Euratom) č. 1101/2008 o předávání údajů, na které se vztahuje statistická důvěrnost, Statistickému úřadu Evropských společenství, nařízení Rady (ES) č. 322/97 o statistice Společenství a rozhodnutí Rady 89/382/EHS, Euratom, kterým se zřizuje Výbor pro statistické programy Evropských společenství (Úř. věst. L 87, 31.3.2009, s. 164).</w:t>
            </w:r>
          </w:p>
        </w:tc>
        <w:tc>
          <w:tcPr>
            <w:tcW w:w="4876" w:type="dxa"/>
            <w:hideMark/>
          </w:tcPr>
          <w:p w14:paraId="619A66E6" w14:textId="77777777" w:rsidR="00FC4386" w:rsidRPr="001C28E7" w:rsidRDefault="00FC4386" w:rsidP="00781833">
            <w:pPr>
              <w:pStyle w:val="Normal6"/>
              <w:rPr>
                <w:szCs w:val="24"/>
              </w:rPr>
            </w:pPr>
            <w:r w:rsidRPr="001C28E7">
              <w:rPr>
                <w:vertAlign w:val="superscript"/>
              </w:rPr>
              <w:t>24</w:t>
            </w:r>
            <w:r w:rsidRPr="001C28E7">
              <w:t xml:space="preserve"> Nařízení Evropského parlamentu a Rady (ES) č. 223/2009 ze dne 11. března 2009 o evropské statistice a zrušení nařízení (ES, Euratom) č. 1101/2008 o předávání údajů, na které se vztahuje statistická důvěrnost, Statistickému úřadu Evropských společenství, nařízení Rady (ES) č. 322/97 o statistice Společenství a rozhodnutí Rady 89/382/EHS, Euratom, kterým se zřizuje Výbor pro statistické programy Evropských společenství (Úř. věst. L 87, 31.3.2009, s. 164).</w:t>
            </w:r>
          </w:p>
        </w:tc>
      </w:tr>
    </w:tbl>
    <w:p w14:paraId="3BC34CE3"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4E698565" w14:textId="77777777" w:rsidR="00FC4386" w:rsidRPr="001C28E7" w:rsidRDefault="00FC4386" w:rsidP="00FC4386">
      <w:r w:rsidRPr="001C28E7">
        <w:rPr>
          <w:rStyle w:val="HideTWBExt"/>
        </w:rPr>
        <w:t>&lt;/Amend&gt;</w:t>
      </w:r>
    </w:p>
    <w:p w14:paraId="412F40DE"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45</w:t>
      </w:r>
      <w:r w:rsidRPr="001C28E7">
        <w:rPr>
          <w:rStyle w:val="HideTWBExt"/>
          <w:b w:val="0"/>
        </w:rPr>
        <w:t>&lt;/NumAm&gt;</w:t>
      </w:r>
    </w:p>
    <w:p w14:paraId="4CD861EF" w14:textId="77777777" w:rsidR="00FC4386" w:rsidRPr="001C28E7" w:rsidRDefault="00FC4386" w:rsidP="00FC4386">
      <w:pPr>
        <w:pStyle w:val="NormalBold"/>
      </w:pPr>
      <w:r w:rsidRPr="001C28E7">
        <w:rPr>
          <w:rStyle w:val="HideTWBExt"/>
          <w:b w:val="0"/>
        </w:rPr>
        <w:t>&lt;RepeatBlock-By&gt;&lt;Members&gt;</w:t>
      </w:r>
      <w:r w:rsidRPr="001C28E7">
        <w:t>Sara Skyttedal</w:t>
      </w:r>
      <w:r w:rsidRPr="001C28E7">
        <w:rPr>
          <w:rStyle w:val="HideTWBExt"/>
          <w:b w:val="0"/>
        </w:rPr>
        <w:t>&lt;/Members&gt;</w:t>
      </w:r>
    </w:p>
    <w:p w14:paraId="2431ED23" w14:textId="77777777" w:rsidR="00FC4386" w:rsidRPr="001C28E7" w:rsidRDefault="00FC4386" w:rsidP="00FC4386">
      <w:r w:rsidRPr="001C28E7">
        <w:rPr>
          <w:rStyle w:val="HideTWBExt"/>
        </w:rPr>
        <w:t>&lt;/RepeatBlock-By&gt;</w:t>
      </w:r>
    </w:p>
    <w:p w14:paraId="2A630CFE"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34F6255F" w14:textId="77777777" w:rsidR="00FC4386" w:rsidRPr="001C28E7" w:rsidRDefault="00FC4386" w:rsidP="00FC4386">
      <w:pPr>
        <w:pStyle w:val="NormalBold"/>
      </w:pPr>
      <w:r w:rsidRPr="001C28E7">
        <w:rPr>
          <w:rStyle w:val="HideTWBExt"/>
          <w:b w:val="0"/>
        </w:rPr>
        <w:t>&lt;Article&gt;</w:t>
      </w:r>
      <w:r w:rsidRPr="001C28E7">
        <w:t>Bod odůvodnění 9 a (nový)</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5F65406C" w14:textId="77777777" w:rsidTr="00781833">
        <w:trPr>
          <w:jc w:val="center"/>
        </w:trPr>
        <w:tc>
          <w:tcPr>
            <w:tcW w:w="9752" w:type="dxa"/>
            <w:gridSpan w:val="2"/>
          </w:tcPr>
          <w:p w14:paraId="620470B8" w14:textId="77777777" w:rsidR="00FC4386" w:rsidRPr="001C28E7" w:rsidRDefault="00FC4386" w:rsidP="00781833">
            <w:pPr>
              <w:keepNext/>
            </w:pPr>
          </w:p>
        </w:tc>
      </w:tr>
      <w:tr w:rsidR="00FC4386" w:rsidRPr="001C28E7" w14:paraId="2EFDF3BD" w14:textId="77777777" w:rsidTr="00781833">
        <w:trPr>
          <w:jc w:val="center"/>
        </w:trPr>
        <w:tc>
          <w:tcPr>
            <w:tcW w:w="4876" w:type="dxa"/>
            <w:hideMark/>
          </w:tcPr>
          <w:p w14:paraId="4A65598F" w14:textId="77777777" w:rsidR="00FC4386" w:rsidRPr="001C28E7" w:rsidRDefault="00FC4386" w:rsidP="00781833">
            <w:pPr>
              <w:pStyle w:val="ColumnHeading"/>
              <w:keepNext/>
            </w:pPr>
            <w:r w:rsidRPr="001C28E7">
              <w:t>Znění navržené Komisí</w:t>
            </w:r>
          </w:p>
        </w:tc>
        <w:tc>
          <w:tcPr>
            <w:tcW w:w="4876" w:type="dxa"/>
            <w:hideMark/>
          </w:tcPr>
          <w:p w14:paraId="2D299320" w14:textId="77777777" w:rsidR="00FC4386" w:rsidRPr="001C28E7" w:rsidRDefault="00FC4386" w:rsidP="00781833">
            <w:pPr>
              <w:pStyle w:val="ColumnHeading"/>
              <w:keepNext/>
            </w:pPr>
            <w:r w:rsidRPr="001C28E7">
              <w:t>Pozměňovací návrh</w:t>
            </w:r>
          </w:p>
        </w:tc>
      </w:tr>
      <w:tr w:rsidR="00FC4386" w:rsidRPr="001C28E7" w14:paraId="54960F03" w14:textId="77777777" w:rsidTr="00781833">
        <w:trPr>
          <w:jc w:val="center"/>
        </w:trPr>
        <w:tc>
          <w:tcPr>
            <w:tcW w:w="4876" w:type="dxa"/>
          </w:tcPr>
          <w:p w14:paraId="5F7C6D94" w14:textId="77777777" w:rsidR="00FC4386" w:rsidRPr="001C28E7" w:rsidRDefault="00FC4386" w:rsidP="00781833">
            <w:pPr>
              <w:pStyle w:val="Normal6"/>
            </w:pPr>
          </w:p>
        </w:tc>
        <w:tc>
          <w:tcPr>
            <w:tcW w:w="4876" w:type="dxa"/>
            <w:hideMark/>
          </w:tcPr>
          <w:p w14:paraId="4384B164" w14:textId="77777777" w:rsidR="00FC4386" w:rsidRPr="001C28E7" w:rsidRDefault="00FC4386" w:rsidP="00781833">
            <w:pPr>
              <w:pStyle w:val="Normal6"/>
              <w:rPr>
                <w:szCs w:val="24"/>
              </w:rPr>
            </w:pPr>
            <w:r w:rsidRPr="001C28E7">
              <w:rPr>
                <w:b/>
                <w:i/>
              </w:rPr>
              <w:t>(9a)</w:t>
            </w:r>
            <w:r w:rsidRPr="001C28E7">
              <w:rPr>
                <w:b/>
                <w:i/>
              </w:rPr>
              <w:tab/>
              <w:t>Snížení administrativní zátěže na evropské úrovni je jedním z hlavních cílů nařízení (ES) č. 223/2009. Záměrem sdělení Komise nazvané Dlouhodobá konkurenceschopnost EU: výhled po roce 2030 je racionalizovat a zjednodušit požadavky na podávání zpráv pro každou z tematických oblastí ekologie, digitalizace a hospodářství o 25 % a chystaný návrh Komise má potenciál snížit administrativní zátěž a zlepšit konkurenceschopnost všech podniků v EU, včetně malých a středních podniků.</w:t>
            </w:r>
          </w:p>
        </w:tc>
      </w:tr>
    </w:tbl>
    <w:p w14:paraId="1BCABD16"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4BC4A40C" w14:textId="77777777" w:rsidR="00FC4386" w:rsidRPr="001C28E7" w:rsidRDefault="00FC4386" w:rsidP="00FC4386">
      <w:r w:rsidRPr="001C28E7">
        <w:rPr>
          <w:rStyle w:val="HideTWBExt"/>
        </w:rPr>
        <w:t>&lt;/Amend&gt;</w:t>
      </w:r>
    </w:p>
    <w:p w14:paraId="51D63CE5"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46</w:t>
      </w:r>
      <w:r w:rsidRPr="001C28E7">
        <w:rPr>
          <w:rStyle w:val="HideTWBExt"/>
          <w:b w:val="0"/>
        </w:rPr>
        <w:t>&lt;/NumAm&gt;</w:t>
      </w:r>
    </w:p>
    <w:p w14:paraId="22EB038C"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2CF3C9FB" w14:textId="77777777" w:rsidR="00FC4386" w:rsidRPr="001C28E7" w:rsidRDefault="00FC4386" w:rsidP="00FC4386">
      <w:r w:rsidRPr="001C28E7">
        <w:rPr>
          <w:rStyle w:val="HideTWBExt"/>
        </w:rPr>
        <w:t>&lt;/RepeatBlock-By&gt;</w:t>
      </w:r>
    </w:p>
    <w:p w14:paraId="1F987DE6"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3822A09F" w14:textId="77777777" w:rsidR="00FC4386" w:rsidRPr="001C28E7" w:rsidRDefault="00FC4386" w:rsidP="00FC4386">
      <w:pPr>
        <w:pStyle w:val="NormalBold"/>
      </w:pPr>
      <w:r w:rsidRPr="001C28E7">
        <w:rPr>
          <w:rStyle w:val="HideTWBExt"/>
          <w:b w:val="0"/>
        </w:rPr>
        <w:t>&lt;Article&gt;</w:t>
      </w:r>
      <w:r w:rsidRPr="001C28E7">
        <w:t>Bod odůvodnění 11</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68722CC9" w14:textId="77777777" w:rsidTr="00781833">
        <w:trPr>
          <w:jc w:val="center"/>
        </w:trPr>
        <w:tc>
          <w:tcPr>
            <w:tcW w:w="9752" w:type="dxa"/>
            <w:gridSpan w:val="2"/>
          </w:tcPr>
          <w:p w14:paraId="2378B2DA" w14:textId="77777777" w:rsidR="00FC4386" w:rsidRPr="001C28E7" w:rsidRDefault="00FC4386" w:rsidP="00781833">
            <w:pPr>
              <w:keepNext/>
            </w:pPr>
          </w:p>
        </w:tc>
      </w:tr>
      <w:tr w:rsidR="00FC4386" w:rsidRPr="001C28E7" w14:paraId="62A0C8C4" w14:textId="77777777" w:rsidTr="00781833">
        <w:trPr>
          <w:jc w:val="center"/>
        </w:trPr>
        <w:tc>
          <w:tcPr>
            <w:tcW w:w="4876" w:type="dxa"/>
            <w:hideMark/>
          </w:tcPr>
          <w:p w14:paraId="7F2D01D1" w14:textId="77777777" w:rsidR="00FC4386" w:rsidRPr="001C28E7" w:rsidRDefault="00FC4386" w:rsidP="00781833">
            <w:pPr>
              <w:pStyle w:val="ColumnHeading"/>
              <w:keepNext/>
            </w:pPr>
            <w:r w:rsidRPr="001C28E7">
              <w:t>Znění navržené Komisí</w:t>
            </w:r>
          </w:p>
        </w:tc>
        <w:tc>
          <w:tcPr>
            <w:tcW w:w="4876" w:type="dxa"/>
            <w:hideMark/>
          </w:tcPr>
          <w:p w14:paraId="7CABB738" w14:textId="77777777" w:rsidR="00FC4386" w:rsidRPr="001C28E7" w:rsidRDefault="00FC4386" w:rsidP="00781833">
            <w:pPr>
              <w:pStyle w:val="ColumnHeading"/>
              <w:keepNext/>
            </w:pPr>
            <w:r w:rsidRPr="001C28E7">
              <w:t>Pozměňovací návrh</w:t>
            </w:r>
          </w:p>
        </w:tc>
      </w:tr>
      <w:tr w:rsidR="00FC4386" w:rsidRPr="001C28E7" w14:paraId="46022596" w14:textId="77777777" w:rsidTr="00781833">
        <w:trPr>
          <w:jc w:val="center"/>
        </w:trPr>
        <w:tc>
          <w:tcPr>
            <w:tcW w:w="4876" w:type="dxa"/>
            <w:hideMark/>
          </w:tcPr>
          <w:p w14:paraId="4D42F6EC" w14:textId="77777777" w:rsidR="00FC4386" w:rsidRPr="001C28E7" w:rsidRDefault="00FC4386" w:rsidP="00781833">
            <w:pPr>
              <w:pStyle w:val="Normal6"/>
            </w:pPr>
            <w:r w:rsidRPr="001C28E7">
              <w:t>(11)</w:t>
            </w:r>
            <w:r w:rsidRPr="001C28E7">
              <w:tab/>
              <w:t>V důsledku vývoje demografické situace a nedávných migračních trendů vznikly požadavky na včasnější, četnější a podrobnější evropskou statistiku o obyvatelstvu, událostech přirozené měny, domech a bytech, včetně podrobných údajů o tématech nebo skupinách, které se v posledním desetiletí staly politicky a společensky důležitými. Stávající právní rámec navíc není dostatečně pružný, aby se přizpůsobil vyvíjejícím se politickým potřebám a umožnil využívání nových zdrojů na vnitrostátní úrovni i na úrovni Unie. Struktura stávajícího právního rámce v podobě tří samostatných nařízení přijatých v různých obdobích navíc vedla k vnitřní nejednotnosti statistik. Vzhledem k tomu, že nařízení (EU) č. 1260/2013 se přestane používat dne 31. srpna 2028, je pro demografické statistiky shromažďované podle tohoto nařízení nutný nový právní základ. Je proto nezbytné nahradit stávající právní rámec novým, soudržnějším a pružnějším rámcem, který by měl změnit příslušné části nařízení (ES) č. 862/2007 a zrušit nařízení (ES) č. 763/2008 a (EU) č. 1260/2013.</w:t>
            </w:r>
          </w:p>
        </w:tc>
        <w:tc>
          <w:tcPr>
            <w:tcW w:w="4876" w:type="dxa"/>
            <w:hideMark/>
          </w:tcPr>
          <w:p w14:paraId="1D078EE8" w14:textId="77777777" w:rsidR="00FC4386" w:rsidRPr="001C28E7" w:rsidRDefault="00FC4386" w:rsidP="00781833">
            <w:pPr>
              <w:pStyle w:val="Normal6"/>
              <w:rPr>
                <w:szCs w:val="24"/>
              </w:rPr>
            </w:pPr>
            <w:r w:rsidRPr="001C28E7">
              <w:t>(11)</w:t>
            </w:r>
            <w:r w:rsidRPr="001C28E7">
              <w:tab/>
              <w:t xml:space="preserve">V důsledku </w:t>
            </w:r>
            <w:r w:rsidRPr="001C28E7">
              <w:rPr>
                <w:b/>
                <w:i/>
              </w:rPr>
              <w:t>probíhající agrese Ruska proti Ukrajině, změny klimatu, digitální transformace,</w:t>
            </w:r>
            <w:r w:rsidRPr="001C28E7">
              <w:t xml:space="preserve"> vývoje demografické situace a nedávných migračních trendů vznikly požadavky na včasnější, četnější a podrobnější evropskou statistiku o obyvatelstvu</w:t>
            </w:r>
            <w:r w:rsidRPr="001C28E7">
              <w:rPr>
                <w:b/>
                <w:i/>
              </w:rPr>
              <w:t>, socioekonomickém vývoji</w:t>
            </w:r>
            <w:r w:rsidRPr="001C28E7">
              <w:t>, událostech přirozené měny, domech a bytech, včetně podrobných údajů o tématech nebo skupinách, které se v posledním desetiletí staly politicky a společensky důležitými. Stávající právní rámec navíc není dostatečně pružný, aby se přizpůsobil vyvíjejícím se politickým potřebám a umožnil využívání nových zdrojů na vnitrostátní úrovni i na úrovni Unie. Struktura stávajícího právního rámce v podobě tří samostatných nařízení přijatých v různých obdobích navíc vedla k vnitřní nejednotnosti statistik. Vzhledem k tomu, že nařízení (EU) č. 1260/2013 se přestane používat dne 31. srpna 2028, je pro demografické statistiky shromažďované podle tohoto nařízení nutný nový právní základ. Je proto nezbytné nahradit stávající právní rámec novým, soudržnějším a pružnějším rámcem, který by měl změnit příslušné části nařízení (ES) č. 862/2007 a zrušit nařízení (ES) č. 763/2008 a (EU) č. 1260/2013.</w:t>
            </w:r>
          </w:p>
        </w:tc>
      </w:tr>
    </w:tbl>
    <w:p w14:paraId="5B68B405"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5ACF1D6C" w14:textId="77777777" w:rsidR="00FC4386" w:rsidRPr="001C28E7" w:rsidRDefault="00FC4386" w:rsidP="00FC4386">
      <w:r w:rsidRPr="001C28E7">
        <w:rPr>
          <w:rStyle w:val="HideTWBExt"/>
        </w:rPr>
        <w:t>&lt;/Amend&gt;</w:t>
      </w:r>
    </w:p>
    <w:p w14:paraId="56A8B0DE"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47</w:t>
      </w:r>
      <w:r w:rsidRPr="001C28E7">
        <w:rPr>
          <w:rStyle w:val="HideTWBExt"/>
          <w:b w:val="0"/>
        </w:rPr>
        <w:t>&lt;/NumAm&gt;</w:t>
      </w:r>
    </w:p>
    <w:p w14:paraId="20961F6C" w14:textId="77777777" w:rsidR="00FC4386" w:rsidRPr="001C28E7" w:rsidRDefault="00FC4386" w:rsidP="00FC4386">
      <w:pPr>
        <w:pStyle w:val="NormalBold"/>
      </w:pPr>
      <w:r w:rsidRPr="001C28E7">
        <w:rPr>
          <w:rStyle w:val="HideTWBExt"/>
          <w:b w:val="0"/>
        </w:rPr>
        <w:t>&lt;RepeatBlock-By&gt;&lt;Members&gt;</w:t>
      </w:r>
      <w:r w:rsidRPr="001C28E7">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C28E7">
        <w:rPr>
          <w:rStyle w:val="HideTWBExt"/>
          <w:b w:val="0"/>
        </w:rPr>
        <w:t>&lt;/Members&gt;</w:t>
      </w:r>
    </w:p>
    <w:p w14:paraId="3A4045DB" w14:textId="77777777" w:rsidR="00FC4386" w:rsidRPr="001C28E7" w:rsidRDefault="00FC4386" w:rsidP="00FC4386">
      <w:r w:rsidRPr="001C28E7">
        <w:rPr>
          <w:rStyle w:val="HideTWBExt"/>
        </w:rPr>
        <w:t>&lt;/RepeatBlock-By&gt;</w:t>
      </w:r>
    </w:p>
    <w:p w14:paraId="4EC4B14F"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6AD2F9DD" w14:textId="77777777" w:rsidR="00FC4386" w:rsidRPr="001C28E7" w:rsidRDefault="00FC4386" w:rsidP="00FC4386">
      <w:pPr>
        <w:pStyle w:val="NormalBold"/>
      </w:pPr>
      <w:r w:rsidRPr="001C28E7">
        <w:rPr>
          <w:rStyle w:val="HideTWBExt"/>
          <w:b w:val="0"/>
        </w:rPr>
        <w:t>&lt;Article&gt;</w:t>
      </w:r>
      <w:r w:rsidRPr="001C28E7">
        <w:t>Bod odůvodnění 13</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3B283BA9" w14:textId="77777777" w:rsidTr="00781833">
        <w:trPr>
          <w:jc w:val="center"/>
        </w:trPr>
        <w:tc>
          <w:tcPr>
            <w:tcW w:w="9752" w:type="dxa"/>
            <w:gridSpan w:val="2"/>
          </w:tcPr>
          <w:p w14:paraId="3AC88F24" w14:textId="77777777" w:rsidR="00FC4386" w:rsidRPr="001C28E7" w:rsidRDefault="00FC4386" w:rsidP="00781833">
            <w:pPr>
              <w:keepNext/>
            </w:pPr>
          </w:p>
        </w:tc>
      </w:tr>
      <w:tr w:rsidR="00FC4386" w:rsidRPr="001C28E7" w14:paraId="3A67878D" w14:textId="77777777" w:rsidTr="00781833">
        <w:trPr>
          <w:jc w:val="center"/>
        </w:trPr>
        <w:tc>
          <w:tcPr>
            <w:tcW w:w="4876" w:type="dxa"/>
            <w:hideMark/>
          </w:tcPr>
          <w:p w14:paraId="1185853C" w14:textId="77777777" w:rsidR="00FC4386" w:rsidRPr="001C28E7" w:rsidRDefault="00FC4386" w:rsidP="00781833">
            <w:pPr>
              <w:pStyle w:val="ColumnHeading"/>
              <w:keepNext/>
            </w:pPr>
            <w:r w:rsidRPr="001C28E7">
              <w:t>Znění navržené Komisí</w:t>
            </w:r>
          </w:p>
        </w:tc>
        <w:tc>
          <w:tcPr>
            <w:tcW w:w="4876" w:type="dxa"/>
            <w:hideMark/>
          </w:tcPr>
          <w:p w14:paraId="4A55032C" w14:textId="77777777" w:rsidR="00FC4386" w:rsidRPr="001C28E7" w:rsidRDefault="00FC4386" w:rsidP="00781833">
            <w:pPr>
              <w:pStyle w:val="ColumnHeading"/>
              <w:keepNext/>
            </w:pPr>
            <w:r w:rsidRPr="001C28E7">
              <w:t>Pozměňovací návrh</w:t>
            </w:r>
          </w:p>
        </w:tc>
      </w:tr>
      <w:tr w:rsidR="00FC4386" w:rsidRPr="001C28E7" w14:paraId="4EEF6C46" w14:textId="77777777" w:rsidTr="00781833">
        <w:trPr>
          <w:jc w:val="center"/>
        </w:trPr>
        <w:tc>
          <w:tcPr>
            <w:tcW w:w="4876" w:type="dxa"/>
            <w:hideMark/>
          </w:tcPr>
          <w:p w14:paraId="30C7FA86" w14:textId="77777777" w:rsidR="00FC4386" w:rsidRPr="001C28E7" w:rsidRDefault="00FC4386" w:rsidP="00781833">
            <w:pPr>
              <w:pStyle w:val="Normal6"/>
            </w:pPr>
            <w:r w:rsidRPr="001C28E7">
              <w:t>(13)</w:t>
            </w:r>
            <w:r w:rsidRPr="001C28E7">
              <w:tab/>
              <w:t>Rychle se měnící povaha některých charakteristik obyvatelstva, domů a bytů, zejména v souvislosti s demografickými a migračními jevy, a odpovídající potřeba rychlého zacílení a přizpůsobení politik znamená, že je třeba, aby statistiky byly k dispozici včas, brzy po referenčním období. Periodicita a včasnost statistik by proto měla být hmatatelně posílena.</w:t>
            </w:r>
          </w:p>
        </w:tc>
        <w:tc>
          <w:tcPr>
            <w:tcW w:w="4876" w:type="dxa"/>
            <w:hideMark/>
          </w:tcPr>
          <w:p w14:paraId="02E2B968" w14:textId="77777777" w:rsidR="00FC4386" w:rsidRPr="001C28E7" w:rsidRDefault="00FC4386" w:rsidP="00781833">
            <w:pPr>
              <w:pStyle w:val="Normal6"/>
              <w:rPr>
                <w:szCs w:val="24"/>
              </w:rPr>
            </w:pPr>
            <w:r w:rsidRPr="001C28E7">
              <w:t>(13)</w:t>
            </w:r>
            <w:r w:rsidRPr="001C28E7">
              <w:tab/>
              <w:t xml:space="preserve">Rychle se měnící povaha některých charakteristik obyvatelstva, domů a bytů, zejména v souvislosti s demografickými a migračními jevy, a odpovídající potřeba rychlého zacílení a přizpůsobení politik znamená, že je třeba, aby statistiky byly k dispozici včas, brzy po referenčním období. Periodicita a včasnost statistik by proto měla být hmatatelně posílena. </w:t>
            </w:r>
            <w:r w:rsidRPr="001C28E7">
              <w:rPr>
                <w:b/>
                <w:i/>
              </w:rPr>
              <w:t>Za tímto účelem by členské státy měly svým národním statistickým úřadům poskytovat odpovídající zdroje.</w:t>
            </w:r>
          </w:p>
        </w:tc>
      </w:tr>
    </w:tbl>
    <w:p w14:paraId="52199AB0"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3B5039F0" w14:textId="77777777" w:rsidR="00FC4386" w:rsidRPr="001C28E7" w:rsidRDefault="00FC4386" w:rsidP="00FC4386">
      <w:r w:rsidRPr="001C28E7">
        <w:rPr>
          <w:rStyle w:val="HideTWBExt"/>
        </w:rPr>
        <w:t>&lt;/Amend&gt;</w:t>
      </w:r>
    </w:p>
    <w:p w14:paraId="0FCB8A87"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48</w:t>
      </w:r>
      <w:r w:rsidRPr="001C28E7">
        <w:rPr>
          <w:rStyle w:val="HideTWBExt"/>
          <w:b w:val="0"/>
        </w:rPr>
        <w:t>&lt;/NumAm&gt;</w:t>
      </w:r>
    </w:p>
    <w:p w14:paraId="0E8E0475" w14:textId="77777777" w:rsidR="00FC4386" w:rsidRPr="001C28E7" w:rsidRDefault="00FC4386" w:rsidP="00FC4386">
      <w:pPr>
        <w:pStyle w:val="NormalBold"/>
      </w:pPr>
      <w:r w:rsidRPr="001C28E7">
        <w:rPr>
          <w:rStyle w:val="HideTWBExt"/>
          <w:b w:val="0"/>
        </w:rPr>
        <w:t>&lt;RepeatBlock-By&gt;&lt;Members&gt;</w:t>
      </w:r>
      <w:r w:rsidRPr="001C28E7">
        <w:t>Sara Skyttedal</w:t>
      </w:r>
      <w:r w:rsidRPr="001C28E7">
        <w:rPr>
          <w:rStyle w:val="HideTWBExt"/>
          <w:b w:val="0"/>
        </w:rPr>
        <w:t>&lt;/Members&gt;</w:t>
      </w:r>
    </w:p>
    <w:p w14:paraId="794DC4CE" w14:textId="77777777" w:rsidR="00FC4386" w:rsidRPr="001C28E7" w:rsidRDefault="00FC4386" w:rsidP="00FC4386">
      <w:r w:rsidRPr="001C28E7">
        <w:rPr>
          <w:rStyle w:val="HideTWBExt"/>
        </w:rPr>
        <w:t>&lt;/RepeatBlock-By&gt;</w:t>
      </w:r>
    </w:p>
    <w:p w14:paraId="37841DE7"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627C058D" w14:textId="77777777" w:rsidR="00FC4386" w:rsidRPr="001C28E7" w:rsidRDefault="00FC4386" w:rsidP="00FC4386">
      <w:pPr>
        <w:pStyle w:val="NormalBold"/>
      </w:pPr>
      <w:r w:rsidRPr="001C28E7">
        <w:rPr>
          <w:rStyle w:val="HideTWBExt"/>
          <w:b w:val="0"/>
        </w:rPr>
        <w:t>&lt;Article&gt;</w:t>
      </w:r>
      <w:r w:rsidRPr="001C28E7">
        <w:t>Bod odůvodnění 13</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2218D833" w14:textId="77777777" w:rsidTr="00781833">
        <w:trPr>
          <w:jc w:val="center"/>
        </w:trPr>
        <w:tc>
          <w:tcPr>
            <w:tcW w:w="9752" w:type="dxa"/>
            <w:gridSpan w:val="2"/>
          </w:tcPr>
          <w:p w14:paraId="4AEDDBDF" w14:textId="77777777" w:rsidR="00FC4386" w:rsidRPr="001C28E7" w:rsidRDefault="00FC4386" w:rsidP="00781833">
            <w:pPr>
              <w:keepNext/>
            </w:pPr>
          </w:p>
        </w:tc>
      </w:tr>
      <w:tr w:rsidR="00FC4386" w:rsidRPr="001C28E7" w14:paraId="7A23DA9D" w14:textId="77777777" w:rsidTr="00781833">
        <w:trPr>
          <w:jc w:val="center"/>
        </w:trPr>
        <w:tc>
          <w:tcPr>
            <w:tcW w:w="4876" w:type="dxa"/>
            <w:hideMark/>
          </w:tcPr>
          <w:p w14:paraId="2E2ADC5E" w14:textId="77777777" w:rsidR="00FC4386" w:rsidRPr="001C28E7" w:rsidRDefault="00FC4386" w:rsidP="00781833">
            <w:pPr>
              <w:pStyle w:val="ColumnHeading"/>
              <w:keepNext/>
            </w:pPr>
            <w:r w:rsidRPr="001C28E7">
              <w:t>Znění navržené Komisí</w:t>
            </w:r>
          </w:p>
        </w:tc>
        <w:tc>
          <w:tcPr>
            <w:tcW w:w="4876" w:type="dxa"/>
            <w:hideMark/>
          </w:tcPr>
          <w:p w14:paraId="3D54D2B2" w14:textId="77777777" w:rsidR="00FC4386" w:rsidRPr="001C28E7" w:rsidRDefault="00FC4386" w:rsidP="00781833">
            <w:pPr>
              <w:pStyle w:val="ColumnHeading"/>
              <w:keepNext/>
            </w:pPr>
            <w:r w:rsidRPr="001C28E7">
              <w:t>Pozměňovací návrh</w:t>
            </w:r>
          </w:p>
        </w:tc>
      </w:tr>
      <w:tr w:rsidR="00FC4386" w:rsidRPr="001C28E7" w14:paraId="5759415D" w14:textId="77777777" w:rsidTr="00781833">
        <w:trPr>
          <w:jc w:val="center"/>
        </w:trPr>
        <w:tc>
          <w:tcPr>
            <w:tcW w:w="4876" w:type="dxa"/>
            <w:hideMark/>
          </w:tcPr>
          <w:p w14:paraId="4C86C513" w14:textId="77777777" w:rsidR="00FC4386" w:rsidRPr="001C28E7" w:rsidRDefault="00FC4386" w:rsidP="00781833">
            <w:pPr>
              <w:pStyle w:val="Normal6"/>
            </w:pPr>
            <w:r w:rsidRPr="001C28E7">
              <w:t>(13)</w:t>
            </w:r>
            <w:r w:rsidRPr="001C28E7">
              <w:tab/>
              <w:t>Rychle se měnící povaha některých charakteristik obyvatelstva, domů a bytů, zejména v souvislosti s demografickými a migračními jevy, a odpovídající potřeba rychlého zacílení a přizpůsobení politik znamená, že je třeba, aby statistiky byly k dispozici včas, brzy po referenčním období. Periodicita a včasnost statistik by proto měla být hmatatelně posílena.</w:t>
            </w:r>
          </w:p>
        </w:tc>
        <w:tc>
          <w:tcPr>
            <w:tcW w:w="4876" w:type="dxa"/>
            <w:hideMark/>
          </w:tcPr>
          <w:p w14:paraId="69435679" w14:textId="77777777" w:rsidR="00FC4386" w:rsidRPr="001C28E7" w:rsidRDefault="00FC4386" w:rsidP="00781833">
            <w:pPr>
              <w:pStyle w:val="Normal6"/>
              <w:rPr>
                <w:szCs w:val="24"/>
              </w:rPr>
            </w:pPr>
            <w:r w:rsidRPr="001C28E7">
              <w:t>(13)</w:t>
            </w:r>
            <w:r w:rsidRPr="001C28E7">
              <w:tab/>
              <w:t>Rychle se měnící povaha některých charakteristik obyvatelstva, domů a bytů, zejména v souvislosti s demografickými a migračními jevy, a odpovídající potřeba rychlého zacílení a přizpůsobení politik znamená, že je třeba, aby statistiky byly k dispozici včas, brzy po referenčním období. Periodicita a včasnost statistik by proto měla být hmatatelně posílena</w:t>
            </w:r>
            <w:r w:rsidRPr="001C28E7">
              <w:rPr>
                <w:b/>
                <w:i/>
              </w:rPr>
              <w:t>, pokud možno pomocí administrativních údajů a administrativních záznamů</w:t>
            </w:r>
            <w:r w:rsidRPr="001C28E7">
              <w:t>.</w:t>
            </w:r>
          </w:p>
        </w:tc>
      </w:tr>
    </w:tbl>
    <w:p w14:paraId="162D6BB9"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678A5100" w14:textId="77777777" w:rsidR="00FC4386" w:rsidRPr="001C28E7" w:rsidRDefault="00FC4386" w:rsidP="00FC4386">
      <w:r w:rsidRPr="001C28E7">
        <w:rPr>
          <w:rStyle w:val="HideTWBExt"/>
        </w:rPr>
        <w:t>&lt;/Amend&gt;</w:t>
      </w:r>
    </w:p>
    <w:p w14:paraId="40526110"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49</w:t>
      </w:r>
      <w:r w:rsidRPr="001C28E7">
        <w:rPr>
          <w:rStyle w:val="HideTWBExt"/>
          <w:b w:val="0"/>
        </w:rPr>
        <w:t>&lt;/NumAm&gt;</w:t>
      </w:r>
    </w:p>
    <w:p w14:paraId="33628A84" w14:textId="77777777" w:rsidR="00FC4386" w:rsidRPr="001C28E7" w:rsidRDefault="00FC4386" w:rsidP="00FC4386">
      <w:pPr>
        <w:pStyle w:val="NormalBold"/>
      </w:pPr>
      <w:r w:rsidRPr="001C28E7">
        <w:rPr>
          <w:rStyle w:val="HideTWBExt"/>
          <w:b w:val="0"/>
        </w:rPr>
        <w:t>&lt;RepeatBlock-By&gt;&lt;Members&gt;</w:t>
      </w:r>
      <w:r w:rsidRPr="001C28E7">
        <w:t>Lívia Járóka</w:t>
      </w:r>
      <w:r w:rsidRPr="001C28E7">
        <w:rPr>
          <w:rStyle w:val="HideTWBExt"/>
          <w:b w:val="0"/>
        </w:rPr>
        <w:t>&lt;/Members&gt;</w:t>
      </w:r>
    </w:p>
    <w:p w14:paraId="6668AC6A" w14:textId="77777777" w:rsidR="00FC4386" w:rsidRPr="001C28E7" w:rsidRDefault="00FC4386" w:rsidP="00FC4386">
      <w:r w:rsidRPr="001C28E7">
        <w:rPr>
          <w:rStyle w:val="HideTWBExt"/>
        </w:rPr>
        <w:t>&lt;/RepeatBlock-By&gt;</w:t>
      </w:r>
    </w:p>
    <w:p w14:paraId="58AB3CC4"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3C471860" w14:textId="77777777" w:rsidR="00FC4386" w:rsidRPr="001C28E7" w:rsidRDefault="00FC4386" w:rsidP="00FC4386">
      <w:pPr>
        <w:pStyle w:val="NormalBold"/>
      </w:pPr>
      <w:r w:rsidRPr="001C28E7">
        <w:rPr>
          <w:rStyle w:val="HideTWBExt"/>
          <w:b w:val="0"/>
        </w:rPr>
        <w:t>&lt;Article&gt;</w:t>
      </w:r>
      <w:r w:rsidRPr="001C28E7">
        <w:t>Bod odůvodnění 13</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357C594D" w14:textId="77777777" w:rsidTr="00781833">
        <w:trPr>
          <w:jc w:val="center"/>
        </w:trPr>
        <w:tc>
          <w:tcPr>
            <w:tcW w:w="9752" w:type="dxa"/>
            <w:gridSpan w:val="2"/>
          </w:tcPr>
          <w:p w14:paraId="0E7EE74E" w14:textId="77777777" w:rsidR="00FC4386" w:rsidRPr="001C28E7" w:rsidRDefault="00FC4386" w:rsidP="00781833">
            <w:pPr>
              <w:keepNext/>
            </w:pPr>
          </w:p>
        </w:tc>
      </w:tr>
      <w:tr w:rsidR="00FC4386" w:rsidRPr="001C28E7" w14:paraId="02592221" w14:textId="77777777" w:rsidTr="00781833">
        <w:trPr>
          <w:jc w:val="center"/>
        </w:trPr>
        <w:tc>
          <w:tcPr>
            <w:tcW w:w="4876" w:type="dxa"/>
            <w:hideMark/>
          </w:tcPr>
          <w:p w14:paraId="7E7AC120" w14:textId="77777777" w:rsidR="00FC4386" w:rsidRPr="001C28E7" w:rsidRDefault="00FC4386" w:rsidP="00781833">
            <w:pPr>
              <w:pStyle w:val="ColumnHeading"/>
              <w:keepNext/>
            </w:pPr>
            <w:r w:rsidRPr="001C28E7">
              <w:t>Znění navržené Komisí</w:t>
            </w:r>
          </w:p>
        </w:tc>
        <w:tc>
          <w:tcPr>
            <w:tcW w:w="4876" w:type="dxa"/>
            <w:hideMark/>
          </w:tcPr>
          <w:p w14:paraId="464FE6E1" w14:textId="77777777" w:rsidR="00FC4386" w:rsidRPr="001C28E7" w:rsidRDefault="00FC4386" w:rsidP="00781833">
            <w:pPr>
              <w:pStyle w:val="ColumnHeading"/>
              <w:keepNext/>
            </w:pPr>
            <w:r w:rsidRPr="001C28E7">
              <w:t>Pozměňovací návrh</w:t>
            </w:r>
          </w:p>
        </w:tc>
      </w:tr>
      <w:tr w:rsidR="00FC4386" w:rsidRPr="001C28E7" w14:paraId="69B53763" w14:textId="77777777" w:rsidTr="00781833">
        <w:trPr>
          <w:jc w:val="center"/>
        </w:trPr>
        <w:tc>
          <w:tcPr>
            <w:tcW w:w="4876" w:type="dxa"/>
            <w:hideMark/>
          </w:tcPr>
          <w:p w14:paraId="307EFE0B" w14:textId="77777777" w:rsidR="00FC4386" w:rsidRPr="001C28E7" w:rsidRDefault="00FC4386" w:rsidP="00781833">
            <w:pPr>
              <w:pStyle w:val="Normal6"/>
            </w:pPr>
            <w:r w:rsidRPr="001C28E7">
              <w:t>(13)</w:t>
            </w:r>
            <w:r w:rsidRPr="001C28E7">
              <w:tab/>
              <w:t>Rychle se měnící povaha některých charakteristik obyvatelstva, domů a bytů, zejména v souvislosti s demografickými a migračními jevy, a odpovídající potřeba rychlého zacílení a přizpůsobení politik znamená, že je třeba, aby statistiky byly k dispozici včas, brzy po referenčním období. Periodicita a včasnost statistik by proto měla být hmatatelně posílena.</w:t>
            </w:r>
          </w:p>
        </w:tc>
        <w:tc>
          <w:tcPr>
            <w:tcW w:w="4876" w:type="dxa"/>
            <w:hideMark/>
          </w:tcPr>
          <w:p w14:paraId="12E4AC5D" w14:textId="77777777" w:rsidR="00FC4386" w:rsidRPr="001C28E7" w:rsidRDefault="00FC4386" w:rsidP="00781833">
            <w:pPr>
              <w:pStyle w:val="Normal6"/>
              <w:rPr>
                <w:szCs w:val="24"/>
              </w:rPr>
            </w:pPr>
            <w:r w:rsidRPr="001C28E7">
              <w:t>(13)</w:t>
            </w:r>
            <w:r w:rsidRPr="001C28E7">
              <w:tab/>
              <w:t xml:space="preserve">Rychle se měnící povaha některých charakteristik obyvatelstva, domů a bytů, zejména v souvislosti s demografickými a migračními jevy </w:t>
            </w:r>
            <w:r w:rsidRPr="001C28E7">
              <w:rPr>
                <w:b/>
                <w:i/>
              </w:rPr>
              <w:t>(v rámci členských států i mimo ně, nebo mobilizace)</w:t>
            </w:r>
            <w:r w:rsidRPr="001C28E7">
              <w:t>, a odpovídající potřeba rychlého zacílení a přizpůsobení politik znamená, že je třeba, aby statistiky byly k dispozici včas, brzy po referenčním období. Periodicita a včasnost statistik by proto měla být hmatatelně posílena.</w:t>
            </w:r>
          </w:p>
        </w:tc>
      </w:tr>
    </w:tbl>
    <w:p w14:paraId="681AB55E" w14:textId="77777777" w:rsidR="00FC4386" w:rsidRPr="001C28E7" w:rsidRDefault="00FC4386" w:rsidP="00FC4386">
      <w:pPr>
        <w:pStyle w:val="Olang"/>
      </w:pPr>
      <w:r w:rsidRPr="001C28E7">
        <w:rPr>
          <w:noProof w:val="0"/>
        </w:rPr>
        <w:t xml:space="preserve">Or. </w:t>
      </w:r>
      <w:r w:rsidRPr="001C28E7">
        <w:rPr>
          <w:rStyle w:val="HideTWBExt"/>
        </w:rPr>
        <w:t>&lt;Original&gt;</w:t>
      </w:r>
      <w:r w:rsidRPr="001C28E7">
        <w:rPr>
          <w:rStyle w:val="HideTWBInt"/>
          <w:rFonts w:eastAsiaTheme="majorEastAsia"/>
        </w:rPr>
        <w:t>{HU}</w:t>
      </w:r>
      <w:r w:rsidRPr="001C28E7">
        <w:rPr>
          <w:noProof w:val="0"/>
        </w:rPr>
        <w:t>hu</w:t>
      </w:r>
      <w:r w:rsidRPr="001C28E7">
        <w:rPr>
          <w:rStyle w:val="HideTWBExt"/>
        </w:rPr>
        <w:t>&lt;/Original&gt;</w:t>
      </w:r>
    </w:p>
    <w:p w14:paraId="63ACC045" w14:textId="77777777" w:rsidR="00FC4386" w:rsidRPr="001C28E7" w:rsidRDefault="00FC4386" w:rsidP="00FC4386">
      <w:r w:rsidRPr="001C28E7">
        <w:rPr>
          <w:rStyle w:val="HideTWBExt"/>
        </w:rPr>
        <w:t>&lt;/Amend&gt;</w:t>
      </w:r>
    </w:p>
    <w:p w14:paraId="75591132"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50</w:t>
      </w:r>
      <w:r w:rsidRPr="001C28E7">
        <w:rPr>
          <w:rStyle w:val="HideTWBExt"/>
          <w:b w:val="0"/>
        </w:rPr>
        <w:t>&lt;/NumAm&gt;</w:t>
      </w:r>
    </w:p>
    <w:p w14:paraId="74F5AE36"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102941FC" w14:textId="77777777" w:rsidR="00FC4386" w:rsidRPr="001C28E7" w:rsidRDefault="00FC4386" w:rsidP="00FC4386">
      <w:r w:rsidRPr="001C28E7">
        <w:rPr>
          <w:rStyle w:val="HideTWBExt"/>
        </w:rPr>
        <w:t>&lt;/RepeatBlock-By&gt;</w:t>
      </w:r>
    </w:p>
    <w:p w14:paraId="19D51779"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1EF235E8" w14:textId="77777777" w:rsidR="00FC4386" w:rsidRPr="001C28E7" w:rsidRDefault="00FC4386" w:rsidP="00FC4386">
      <w:pPr>
        <w:pStyle w:val="NormalBold"/>
      </w:pPr>
      <w:r w:rsidRPr="001C28E7">
        <w:rPr>
          <w:rStyle w:val="HideTWBExt"/>
          <w:b w:val="0"/>
        </w:rPr>
        <w:t>&lt;Article&gt;</w:t>
      </w:r>
      <w:r w:rsidRPr="001C28E7">
        <w:t>Bod odůvodnění 13</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2FA3B90C" w14:textId="77777777" w:rsidTr="00781833">
        <w:trPr>
          <w:jc w:val="center"/>
        </w:trPr>
        <w:tc>
          <w:tcPr>
            <w:tcW w:w="9752" w:type="dxa"/>
            <w:gridSpan w:val="2"/>
          </w:tcPr>
          <w:p w14:paraId="4D0ABA8E" w14:textId="77777777" w:rsidR="00FC4386" w:rsidRPr="001C28E7" w:rsidRDefault="00FC4386" w:rsidP="00781833">
            <w:pPr>
              <w:keepNext/>
            </w:pPr>
          </w:p>
        </w:tc>
      </w:tr>
      <w:tr w:rsidR="00FC4386" w:rsidRPr="001C28E7" w14:paraId="1EBF63F0" w14:textId="77777777" w:rsidTr="00781833">
        <w:trPr>
          <w:jc w:val="center"/>
        </w:trPr>
        <w:tc>
          <w:tcPr>
            <w:tcW w:w="4876" w:type="dxa"/>
            <w:hideMark/>
          </w:tcPr>
          <w:p w14:paraId="36FEC492" w14:textId="77777777" w:rsidR="00FC4386" w:rsidRPr="001C28E7" w:rsidRDefault="00FC4386" w:rsidP="00781833">
            <w:pPr>
              <w:pStyle w:val="ColumnHeading"/>
              <w:keepNext/>
            </w:pPr>
            <w:r w:rsidRPr="001C28E7">
              <w:t>Znění navržené Komisí</w:t>
            </w:r>
          </w:p>
        </w:tc>
        <w:tc>
          <w:tcPr>
            <w:tcW w:w="4876" w:type="dxa"/>
            <w:hideMark/>
          </w:tcPr>
          <w:p w14:paraId="66C7EC41" w14:textId="77777777" w:rsidR="00FC4386" w:rsidRPr="001C28E7" w:rsidRDefault="00FC4386" w:rsidP="00781833">
            <w:pPr>
              <w:pStyle w:val="ColumnHeading"/>
              <w:keepNext/>
            </w:pPr>
            <w:r w:rsidRPr="001C28E7">
              <w:t>Pozměňovací návrh</w:t>
            </w:r>
          </w:p>
        </w:tc>
      </w:tr>
      <w:tr w:rsidR="00FC4386" w:rsidRPr="001C28E7" w14:paraId="774D6979" w14:textId="77777777" w:rsidTr="00781833">
        <w:trPr>
          <w:jc w:val="center"/>
        </w:trPr>
        <w:tc>
          <w:tcPr>
            <w:tcW w:w="4876" w:type="dxa"/>
            <w:hideMark/>
          </w:tcPr>
          <w:p w14:paraId="2F69BE5D" w14:textId="77777777" w:rsidR="00FC4386" w:rsidRPr="001C28E7" w:rsidRDefault="00FC4386" w:rsidP="00781833">
            <w:pPr>
              <w:pStyle w:val="Normal6"/>
            </w:pPr>
            <w:r w:rsidRPr="001C28E7">
              <w:t>(13)</w:t>
            </w:r>
            <w:r w:rsidRPr="001C28E7">
              <w:tab/>
              <w:t>Rychle se měnící povaha některých charakteristik obyvatelstva, domů a bytů, zejména v souvislosti s demografickými a migračními jevy, a odpovídající potřeba rychlého zacílení a přizpůsobení politik znamená, že je třeba, aby statistiky byly k dispozici včas, brzy po referenčním období. Periodicita a včasnost statistik by proto měla být hmatatelně posílena.</w:t>
            </w:r>
          </w:p>
        </w:tc>
        <w:tc>
          <w:tcPr>
            <w:tcW w:w="4876" w:type="dxa"/>
            <w:hideMark/>
          </w:tcPr>
          <w:p w14:paraId="06B8B6E7" w14:textId="77777777" w:rsidR="00FC4386" w:rsidRPr="001C28E7" w:rsidRDefault="00FC4386" w:rsidP="00781833">
            <w:pPr>
              <w:pStyle w:val="Normal6"/>
              <w:rPr>
                <w:szCs w:val="24"/>
              </w:rPr>
            </w:pPr>
            <w:r w:rsidRPr="001C28E7">
              <w:t>(13)</w:t>
            </w:r>
            <w:r w:rsidRPr="001C28E7">
              <w:tab/>
              <w:t>Rychle se měnící povaha některých charakteristik obyvatelstva, domů a bytů, zejména v souvislosti s demografickými</w:t>
            </w:r>
            <w:r w:rsidRPr="001C28E7">
              <w:rPr>
                <w:b/>
                <w:i/>
              </w:rPr>
              <w:t>, socioekonomickými</w:t>
            </w:r>
            <w:r w:rsidRPr="001C28E7">
              <w:t xml:space="preserve"> a migračními jevy, a odpovídající potřeba rychlého zacílení a přizpůsobení politik znamená, že je třeba, aby statistiky byly k dispozici včas, brzy po referenčním období. Periodicita a včasnost statistik by proto měla být hmatatelně posílena.</w:t>
            </w:r>
          </w:p>
        </w:tc>
      </w:tr>
    </w:tbl>
    <w:p w14:paraId="6FD43194"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3A7EE6E3" w14:textId="77777777" w:rsidR="00FC4386" w:rsidRPr="001C28E7" w:rsidRDefault="00FC4386" w:rsidP="00FC4386">
      <w:r w:rsidRPr="001C28E7">
        <w:rPr>
          <w:rStyle w:val="HideTWBExt"/>
        </w:rPr>
        <w:t>&lt;/Amend&gt;</w:t>
      </w:r>
    </w:p>
    <w:p w14:paraId="316C7080"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51</w:t>
      </w:r>
      <w:r w:rsidRPr="001C28E7">
        <w:rPr>
          <w:rStyle w:val="HideTWBExt"/>
          <w:b w:val="0"/>
        </w:rPr>
        <w:t>&lt;/NumAm&gt;</w:t>
      </w:r>
    </w:p>
    <w:p w14:paraId="2824B6C4" w14:textId="77777777" w:rsidR="00FC4386" w:rsidRPr="001C28E7" w:rsidRDefault="00FC4386" w:rsidP="00FC4386">
      <w:pPr>
        <w:pStyle w:val="NormalBold"/>
      </w:pPr>
      <w:r w:rsidRPr="001C28E7">
        <w:rPr>
          <w:rStyle w:val="HideTWBExt"/>
          <w:b w:val="0"/>
        </w:rPr>
        <w:t>&lt;RepeatBlock-By&gt;&lt;Members&gt;</w:t>
      </w:r>
      <w:r w:rsidRPr="001C28E7">
        <w:t>Lívia Járóka</w:t>
      </w:r>
      <w:r w:rsidRPr="001C28E7">
        <w:rPr>
          <w:rStyle w:val="HideTWBExt"/>
          <w:b w:val="0"/>
        </w:rPr>
        <w:t>&lt;/Members&gt;</w:t>
      </w:r>
    </w:p>
    <w:p w14:paraId="238455FF" w14:textId="77777777" w:rsidR="00FC4386" w:rsidRPr="001C28E7" w:rsidRDefault="00FC4386" w:rsidP="00FC4386">
      <w:r w:rsidRPr="001C28E7">
        <w:rPr>
          <w:rStyle w:val="HideTWBExt"/>
        </w:rPr>
        <w:t>&lt;/RepeatBlock-By&gt;</w:t>
      </w:r>
    </w:p>
    <w:p w14:paraId="26E3D47B"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0D5B390B" w14:textId="77777777" w:rsidR="00FC4386" w:rsidRPr="001C28E7" w:rsidRDefault="00FC4386" w:rsidP="00FC4386">
      <w:pPr>
        <w:pStyle w:val="NormalBold"/>
      </w:pPr>
      <w:r w:rsidRPr="001C28E7">
        <w:rPr>
          <w:rStyle w:val="HideTWBExt"/>
          <w:b w:val="0"/>
        </w:rPr>
        <w:t>&lt;Article&gt;</w:t>
      </w:r>
      <w:r w:rsidRPr="001C28E7">
        <w:t>Bod odůvodnění 13 a (nový)</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70790482" w14:textId="77777777" w:rsidTr="00781833">
        <w:trPr>
          <w:jc w:val="center"/>
        </w:trPr>
        <w:tc>
          <w:tcPr>
            <w:tcW w:w="9752" w:type="dxa"/>
            <w:gridSpan w:val="2"/>
          </w:tcPr>
          <w:p w14:paraId="7FA823F9" w14:textId="77777777" w:rsidR="00FC4386" w:rsidRPr="001C28E7" w:rsidRDefault="00FC4386" w:rsidP="00781833">
            <w:pPr>
              <w:keepNext/>
            </w:pPr>
          </w:p>
        </w:tc>
      </w:tr>
      <w:tr w:rsidR="00FC4386" w:rsidRPr="001C28E7" w14:paraId="36958B39" w14:textId="77777777" w:rsidTr="00781833">
        <w:trPr>
          <w:jc w:val="center"/>
        </w:trPr>
        <w:tc>
          <w:tcPr>
            <w:tcW w:w="4876" w:type="dxa"/>
            <w:hideMark/>
          </w:tcPr>
          <w:p w14:paraId="6DAEF592" w14:textId="77777777" w:rsidR="00FC4386" w:rsidRPr="001C28E7" w:rsidRDefault="00FC4386" w:rsidP="00781833">
            <w:pPr>
              <w:pStyle w:val="ColumnHeading"/>
              <w:keepNext/>
            </w:pPr>
            <w:r w:rsidRPr="001C28E7">
              <w:t>Znění navržené Komisí</w:t>
            </w:r>
          </w:p>
        </w:tc>
        <w:tc>
          <w:tcPr>
            <w:tcW w:w="4876" w:type="dxa"/>
            <w:hideMark/>
          </w:tcPr>
          <w:p w14:paraId="6C0FD61A" w14:textId="77777777" w:rsidR="00FC4386" w:rsidRPr="001C28E7" w:rsidRDefault="00FC4386" w:rsidP="00781833">
            <w:pPr>
              <w:pStyle w:val="ColumnHeading"/>
              <w:keepNext/>
            </w:pPr>
            <w:r w:rsidRPr="001C28E7">
              <w:t>Pozměňovací návrh</w:t>
            </w:r>
          </w:p>
        </w:tc>
      </w:tr>
      <w:tr w:rsidR="00FC4386" w:rsidRPr="001C28E7" w14:paraId="33DD65A2" w14:textId="77777777" w:rsidTr="00781833">
        <w:trPr>
          <w:jc w:val="center"/>
        </w:trPr>
        <w:tc>
          <w:tcPr>
            <w:tcW w:w="4876" w:type="dxa"/>
          </w:tcPr>
          <w:p w14:paraId="220AD337" w14:textId="77777777" w:rsidR="00FC4386" w:rsidRPr="001C28E7" w:rsidRDefault="00FC4386" w:rsidP="00781833">
            <w:pPr>
              <w:pStyle w:val="Normal6"/>
            </w:pPr>
          </w:p>
        </w:tc>
        <w:tc>
          <w:tcPr>
            <w:tcW w:w="4876" w:type="dxa"/>
            <w:hideMark/>
          </w:tcPr>
          <w:p w14:paraId="14559FBA" w14:textId="77777777" w:rsidR="00FC4386" w:rsidRPr="001C28E7" w:rsidRDefault="00FC4386" w:rsidP="00781833">
            <w:pPr>
              <w:pStyle w:val="Normal6"/>
              <w:rPr>
                <w:szCs w:val="24"/>
              </w:rPr>
            </w:pPr>
            <w:r w:rsidRPr="001C28E7">
              <w:rPr>
                <w:b/>
                <w:i/>
              </w:rPr>
              <w:t>(13a)</w:t>
            </w:r>
            <w:r w:rsidRPr="001C28E7">
              <w:rPr>
                <w:b/>
                <w:i/>
              </w:rPr>
              <w:tab/>
              <w:t>Statistiky o domech a bytech a dílčí údaje z průzkumů o obyvatelstvu musí důsledně – s ohledem na stanovené cíle – odrážet dopady různých sociálních mechanismů týkajících se bydlení, které mohou ukázat hloubku rozdílů mezi obyvatelstvem, jejich příčinné vztahy, jako jsou nerovnosti, které se týkají především menšin žijících v samostatných osadách, osob žijících v chudobě a dalších marginalizovaných občanů a těch, kteří žijí v izolovaných vesnicích, jakož i další prvky, které odhalují geologické nebo infrastrukturní nerovnosti a nerovnosti v přístupu ke vzdělání a zaměstnání, a v jejich rámci dopad nerovností týkajících se podmínek bydlení.</w:t>
            </w:r>
          </w:p>
        </w:tc>
      </w:tr>
    </w:tbl>
    <w:p w14:paraId="4F90C121" w14:textId="77777777" w:rsidR="00FC4386" w:rsidRPr="001C28E7" w:rsidRDefault="00FC4386" w:rsidP="00FC4386">
      <w:pPr>
        <w:pStyle w:val="Olang"/>
      </w:pPr>
      <w:r w:rsidRPr="001C28E7">
        <w:rPr>
          <w:noProof w:val="0"/>
        </w:rPr>
        <w:t xml:space="preserve">Or. </w:t>
      </w:r>
      <w:r w:rsidRPr="001C28E7">
        <w:rPr>
          <w:rStyle w:val="HideTWBExt"/>
        </w:rPr>
        <w:t>&lt;Original&gt;</w:t>
      </w:r>
      <w:r w:rsidRPr="001C28E7">
        <w:rPr>
          <w:rStyle w:val="HideTWBInt"/>
          <w:rFonts w:eastAsiaTheme="majorEastAsia"/>
        </w:rPr>
        <w:t>{HU}</w:t>
      </w:r>
      <w:r w:rsidRPr="001C28E7">
        <w:rPr>
          <w:noProof w:val="0"/>
        </w:rPr>
        <w:t>hu</w:t>
      </w:r>
      <w:r w:rsidRPr="001C28E7">
        <w:rPr>
          <w:rStyle w:val="HideTWBExt"/>
        </w:rPr>
        <w:t>&lt;/Original&gt;</w:t>
      </w:r>
    </w:p>
    <w:p w14:paraId="7F4E018D" w14:textId="77777777" w:rsidR="00FC4386" w:rsidRPr="001C28E7" w:rsidRDefault="00FC4386" w:rsidP="00FC4386">
      <w:r w:rsidRPr="001C28E7">
        <w:rPr>
          <w:rStyle w:val="HideTWBExt"/>
        </w:rPr>
        <w:t>&lt;/Amend&gt;</w:t>
      </w:r>
    </w:p>
    <w:p w14:paraId="6E9E7402"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52</w:t>
      </w:r>
      <w:r w:rsidRPr="001C28E7">
        <w:rPr>
          <w:rStyle w:val="HideTWBExt"/>
          <w:b w:val="0"/>
        </w:rPr>
        <w:t>&lt;/NumAm&gt;</w:t>
      </w:r>
    </w:p>
    <w:p w14:paraId="4FD55F3F" w14:textId="77777777" w:rsidR="00FC4386" w:rsidRPr="001C28E7" w:rsidRDefault="00FC4386" w:rsidP="00FC4386">
      <w:pPr>
        <w:pStyle w:val="NormalBold"/>
      </w:pPr>
      <w:r w:rsidRPr="001C28E7">
        <w:rPr>
          <w:rStyle w:val="HideTWBExt"/>
          <w:b w:val="0"/>
        </w:rPr>
        <w:t>&lt;RepeatBlock-By&gt;&lt;Members&gt;</w:t>
      </w:r>
      <w:r w:rsidRPr="001C28E7">
        <w:t>Lívia Járóka</w:t>
      </w:r>
      <w:r w:rsidRPr="001C28E7">
        <w:rPr>
          <w:rStyle w:val="HideTWBExt"/>
          <w:b w:val="0"/>
        </w:rPr>
        <w:t>&lt;/Members&gt;</w:t>
      </w:r>
    </w:p>
    <w:p w14:paraId="47B3CABA" w14:textId="77777777" w:rsidR="00FC4386" w:rsidRPr="001C28E7" w:rsidRDefault="00FC4386" w:rsidP="00FC4386">
      <w:r w:rsidRPr="001C28E7">
        <w:rPr>
          <w:rStyle w:val="HideTWBExt"/>
        </w:rPr>
        <w:t>&lt;/RepeatBlock-By&gt;</w:t>
      </w:r>
    </w:p>
    <w:p w14:paraId="57752F6A"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45A8DA49" w14:textId="77777777" w:rsidR="00FC4386" w:rsidRPr="001C28E7" w:rsidRDefault="00FC4386" w:rsidP="00FC4386">
      <w:pPr>
        <w:pStyle w:val="NormalBold"/>
      </w:pPr>
      <w:r w:rsidRPr="001C28E7">
        <w:rPr>
          <w:rStyle w:val="HideTWBExt"/>
          <w:b w:val="0"/>
        </w:rPr>
        <w:t>&lt;Article&gt;</w:t>
      </w:r>
      <w:r w:rsidRPr="001C28E7">
        <w:t>Bod odůvodnění 13 b (nový)</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7D0372C9" w14:textId="77777777" w:rsidTr="00781833">
        <w:trPr>
          <w:jc w:val="center"/>
        </w:trPr>
        <w:tc>
          <w:tcPr>
            <w:tcW w:w="9752" w:type="dxa"/>
            <w:gridSpan w:val="2"/>
          </w:tcPr>
          <w:p w14:paraId="79CB081E" w14:textId="77777777" w:rsidR="00FC4386" w:rsidRPr="001C28E7" w:rsidRDefault="00FC4386" w:rsidP="00781833">
            <w:pPr>
              <w:keepNext/>
            </w:pPr>
          </w:p>
        </w:tc>
      </w:tr>
      <w:tr w:rsidR="00FC4386" w:rsidRPr="001C28E7" w14:paraId="1302B881" w14:textId="77777777" w:rsidTr="00781833">
        <w:trPr>
          <w:jc w:val="center"/>
        </w:trPr>
        <w:tc>
          <w:tcPr>
            <w:tcW w:w="4876" w:type="dxa"/>
            <w:hideMark/>
          </w:tcPr>
          <w:p w14:paraId="08578E05" w14:textId="77777777" w:rsidR="00FC4386" w:rsidRPr="001C28E7" w:rsidRDefault="00FC4386" w:rsidP="00781833">
            <w:pPr>
              <w:pStyle w:val="ColumnHeading"/>
              <w:keepNext/>
            </w:pPr>
            <w:r w:rsidRPr="001C28E7">
              <w:t>Znění navržené Komisí</w:t>
            </w:r>
          </w:p>
        </w:tc>
        <w:tc>
          <w:tcPr>
            <w:tcW w:w="4876" w:type="dxa"/>
            <w:hideMark/>
          </w:tcPr>
          <w:p w14:paraId="21F0192E" w14:textId="77777777" w:rsidR="00FC4386" w:rsidRPr="001C28E7" w:rsidRDefault="00FC4386" w:rsidP="00781833">
            <w:pPr>
              <w:pStyle w:val="ColumnHeading"/>
              <w:keepNext/>
            </w:pPr>
            <w:r w:rsidRPr="001C28E7">
              <w:t>Pozměňovací návrh</w:t>
            </w:r>
          </w:p>
        </w:tc>
      </w:tr>
      <w:tr w:rsidR="00FC4386" w:rsidRPr="001C28E7" w14:paraId="3D1B6C28" w14:textId="77777777" w:rsidTr="00781833">
        <w:trPr>
          <w:jc w:val="center"/>
        </w:trPr>
        <w:tc>
          <w:tcPr>
            <w:tcW w:w="4876" w:type="dxa"/>
          </w:tcPr>
          <w:p w14:paraId="6A6CE894" w14:textId="77777777" w:rsidR="00FC4386" w:rsidRPr="001C28E7" w:rsidRDefault="00FC4386" w:rsidP="00781833">
            <w:pPr>
              <w:pStyle w:val="Normal6"/>
            </w:pPr>
          </w:p>
        </w:tc>
        <w:tc>
          <w:tcPr>
            <w:tcW w:w="4876" w:type="dxa"/>
            <w:hideMark/>
          </w:tcPr>
          <w:p w14:paraId="6F236D0D" w14:textId="77777777" w:rsidR="00FC4386" w:rsidRPr="001C28E7" w:rsidRDefault="00FC4386" w:rsidP="00781833">
            <w:pPr>
              <w:pStyle w:val="Normal6"/>
              <w:rPr>
                <w:szCs w:val="24"/>
              </w:rPr>
            </w:pPr>
            <w:r w:rsidRPr="001C28E7">
              <w:rPr>
                <w:b/>
                <w:i/>
              </w:rPr>
              <w:t>(13b)</w:t>
            </w:r>
            <w:r w:rsidRPr="001C28E7">
              <w:rPr>
                <w:b/>
                <w:i/>
              </w:rPr>
              <w:tab/>
              <w:t>Cílené zdroje přidělené na základě výsledků statistických zjišťování o využívání údajů různým portfoliím politik by měly směřovat do investic určených k vyrovnání zeměpisného znevýhodnění, které sledují cíle v oblasti ekologické energie a dalších projektů infrastruktury, jako jsou projekty určené k rozvoji digitalizace, které zvyšují kvalitu života a bydlení v nejvíce znevýhodněných regionech a v regionech s vícečetným znevýhodněním, jakož i poskytování příležitostí k volnému pohybu, které mají dopad na vzdělávání, účast na trhu práce a přístup ke zdravotním službám, a také na podporu programů zaměřených na pomoc marginalizovaným sociálním skupinám, aby dohnaly rozdíly a mohly se tak zapojit do hospodářské činnosti.</w:t>
            </w:r>
          </w:p>
        </w:tc>
      </w:tr>
    </w:tbl>
    <w:p w14:paraId="60110BAD" w14:textId="77777777" w:rsidR="00FC4386" w:rsidRPr="001C28E7" w:rsidRDefault="00FC4386" w:rsidP="00FC4386">
      <w:pPr>
        <w:pStyle w:val="Olang"/>
      </w:pPr>
      <w:r w:rsidRPr="001C28E7">
        <w:rPr>
          <w:noProof w:val="0"/>
        </w:rPr>
        <w:t xml:space="preserve">Or. </w:t>
      </w:r>
      <w:r w:rsidRPr="001C28E7">
        <w:rPr>
          <w:rStyle w:val="HideTWBExt"/>
        </w:rPr>
        <w:t>&lt;Original&gt;</w:t>
      </w:r>
      <w:r w:rsidRPr="001C28E7">
        <w:rPr>
          <w:rStyle w:val="HideTWBInt"/>
          <w:rFonts w:eastAsiaTheme="majorEastAsia"/>
        </w:rPr>
        <w:t>{HU}</w:t>
      </w:r>
      <w:r w:rsidRPr="001C28E7">
        <w:rPr>
          <w:noProof w:val="0"/>
        </w:rPr>
        <w:t>hu</w:t>
      </w:r>
      <w:r w:rsidRPr="001C28E7">
        <w:rPr>
          <w:rStyle w:val="HideTWBExt"/>
        </w:rPr>
        <w:t>&lt;/Original&gt;</w:t>
      </w:r>
    </w:p>
    <w:p w14:paraId="08F9E130" w14:textId="77777777" w:rsidR="00FC4386" w:rsidRPr="001C28E7" w:rsidRDefault="00FC4386" w:rsidP="00FC4386">
      <w:r w:rsidRPr="001C28E7">
        <w:rPr>
          <w:rStyle w:val="HideTWBExt"/>
        </w:rPr>
        <w:t>&lt;/Amend&gt;</w:t>
      </w:r>
    </w:p>
    <w:p w14:paraId="7540B325"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53</w:t>
      </w:r>
      <w:r w:rsidRPr="001C28E7">
        <w:rPr>
          <w:rStyle w:val="HideTWBExt"/>
          <w:b w:val="0"/>
        </w:rPr>
        <w:t>&lt;/NumAm&gt;</w:t>
      </w:r>
    </w:p>
    <w:p w14:paraId="4E2581EF" w14:textId="77777777" w:rsidR="00FC4386" w:rsidRPr="001C28E7" w:rsidRDefault="00FC4386" w:rsidP="00FC4386">
      <w:pPr>
        <w:pStyle w:val="NormalBold"/>
      </w:pPr>
      <w:r w:rsidRPr="001C28E7">
        <w:rPr>
          <w:rStyle w:val="HideTWBExt"/>
          <w:b w:val="0"/>
        </w:rPr>
        <w:t>&lt;RepeatBlock-By&gt;&lt;Members&gt;</w:t>
      </w:r>
      <w:r w:rsidRPr="001C28E7">
        <w:t>Sara Skyttedal</w:t>
      </w:r>
      <w:r w:rsidRPr="001C28E7">
        <w:rPr>
          <w:rStyle w:val="HideTWBExt"/>
          <w:b w:val="0"/>
        </w:rPr>
        <w:t>&lt;/Members&gt;</w:t>
      </w:r>
    </w:p>
    <w:p w14:paraId="0FF69275" w14:textId="77777777" w:rsidR="00FC4386" w:rsidRPr="001C28E7" w:rsidRDefault="00FC4386" w:rsidP="00FC4386">
      <w:r w:rsidRPr="001C28E7">
        <w:rPr>
          <w:rStyle w:val="HideTWBExt"/>
        </w:rPr>
        <w:t>&lt;/RepeatBlock-By&gt;</w:t>
      </w:r>
    </w:p>
    <w:p w14:paraId="015D43D0"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71FF239A" w14:textId="77777777" w:rsidR="00FC4386" w:rsidRPr="001C28E7" w:rsidRDefault="00FC4386" w:rsidP="00FC4386">
      <w:pPr>
        <w:pStyle w:val="NormalBold"/>
      </w:pPr>
      <w:r w:rsidRPr="001C28E7">
        <w:rPr>
          <w:rStyle w:val="HideTWBExt"/>
          <w:b w:val="0"/>
        </w:rPr>
        <w:t>&lt;Article&gt;</w:t>
      </w:r>
      <w:r w:rsidRPr="001C28E7">
        <w:t>Bod odůvodnění 17</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4DE7A729" w14:textId="77777777" w:rsidTr="00781833">
        <w:trPr>
          <w:jc w:val="center"/>
        </w:trPr>
        <w:tc>
          <w:tcPr>
            <w:tcW w:w="9752" w:type="dxa"/>
            <w:gridSpan w:val="2"/>
          </w:tcPr>
          <w:p w14:paraId="6405CF1E" w14:textId="77777777" w:rsidR="00FC4386" w:rsidRPr="001C28E7" w:rsidRDefault="00FC4386" w:rsidP="00781833">
            <w:pPr>
              <w:keepNext/>
            </w:pPr>
          </w:p>
        </w:tc>
      </w:tr>
      <w:tr w:rsidR="00FC4386" w:rsidRPr="001C28E7" w14:paraId="00C04882" w14:textId="77777777" w:rsidTr="00781833">
        <w:trPr>
          <w:jc w:val="center"/>
        </w:trPr>
        <w:tc>
          <w:tcPr>
            <w:tcW w:w="4876" w:type="dxa"/>
            <w:hideMark/>
          </w:tcPr>
          <w:p w14:paraId="4B04B400" w14:textId="77777777" w:rsidR="00FC4386" w:rsidRPr="001C28E7" w:rsidRDefault="00FC4386" w:rsidP="00781833">
            <w:pPr>
              <w:pStyle w:val="ColumnHeading"/>
              <w:keepNext/>
            </w:pPr>
            <w:r w:rsidRPr="001C28E7">
              <w:t>Znění navržené Komisí</w:t>
            </w:r>
          </w:p>
        </w:tc>
        <w:tc>
          <w:tcPr>
            <w:tcW w:w="4876" w:type="dxa"/>
            <w:hideMark/>
          </w:tcPr>
          <w:p w14:paraId="0E7A3141" w14:textId="77777777" w:rsidR="00FC4386" w:rsidRPr="001C28E7" w:rsidRDefault="00FC4386" w:rsidP="00781833">
            <w:pPr>
              <w:pStyle w:val="ColumnHeading"/>
              <w:keepNext/>
            </w:pPr>
            <w:r w:rsidRPr="001C28E7">
              <w:t>Pozměňovací návrh</w:t>
            </w:r>
          </w:p>
        </w:tc>
      </w:tr>
      <w:tr w:rsidR="00FC4386" w:rsidRPr="001C28E7" w14:paraId="15D501C7" w14:textId="77777777" w:rsidTr="00781833">
        <w:trPr>
          <w:jc w:val="center"/>
        </w:trPr>
        <w:tc>
          <w:tcPr>
            <w:tcW w:w="4876" w:type="dxa"/>
            <w:hideMark/>
          </w:tcPr>
          <w:p w14:paraId="6BAA580C" w14:textId="77777777" w:rsidR="00FC4386" w:rsidRPr="001C28E7" w:rsidRDefault="00FC4386" w:rsidP="00781833">
            <w:pPr>
              <w:pStyle w:val="Normal6"/>
            </w:pPr>
            <w:r w:rsidRPr="001C28E7">
              <w:t>(17)</w:t>
            </w:r>
            <w:r w:rsidRPr="001C28E7">
              <w:tab/>
              <w:t xml:space="preserve">Současný právní rámec pro evropskou statistiku o obyvatelstvu, domech a bytech je třeba aktualizovat, aby se zajistilo, že v současnosti oddělené statistické procesy budou vhodně začleněny do společného rámce, jenž Evropskému statistickému systému umožní účinně reagovat na nové informační potřeby Unie a podpoří statistické inovace. Statistické výstupy </w:t>
            </w:r>
            <w:r w:rsidRPr="001C28E7">
              <w:rPr>
                <w:b/>
                <w:i/>
              </w:rPr>
              <w:t>se</w:t>
            </w:r>
            <w:r w:rsidRPr="001C28E7">
              <w:t xml:space="preserve"> musí </w:t>
            </w:r>
            <w:r w:rsidRPr="001C28E7">
              <w:rPr>
                <w:b/>
                <w:i/>
              </w:rPr>
              <w:t>rozšířit</w:t>
            </w:r>
            <w:r w:rsidRPr="001C28E7">
              <w:t>, aby zůstaly relevantní vzhledem k demografickým, migračním, sociálním a ekonomickým změnám ve společnosti.</w:t>
            </w:r>
          </w:p>
        </w:tc>
        <w:tc>
          <w:tcPr>
            <w:tcW w:w="4876" w:type="dxa"/>
            <w:hideMark/>
          </w:tcPr>
          <w:p w14:paraId="0100C6BD" w14:textId="77777777" w:rsidR="00FC4386" w:rsidRPr="001C28E7" w:rsidRDefault="00FC4386" w:rsidP="00781833">
            <w:pPr>
              <w:pStyle w:val="Normal6"/>
              <w:rPr>
                <w:szCs w:val="24"/>
              </w:rPr>
            </w:pPr>
            <w:r w:rsidRPr="001C28E7">
              <w:t>(17)</w:t>
            </w:r>
            <w:r w:rsidRPr="001C28E7">
              <w:tab/>
              <w:t xml:space="preserve">Současný právní rámec pro evropskou statistiku o obyvatelstvu, domech a bytech je třeba aktualizovat, aby se zajistilo, že v současnosti oddělené statistické procesy budou vhodně začleněny do společného rámce, jenž Evropskému statistickému systému umožní účinně reagovat na nové informační potřeby Unie a podpoří statistické inovace. Statistické výstupy musí </w:t>
            </w:r>
            <w:r w:rsidRPr="001C28E7">
              <w:rPr>
                <w:b/>
                <w:i/>
              </w:rPr>
              <w:t>být rozšířeny</w:t>
            </w:r>
            <w:r w:rsidRPr="001C28E7">
              <w:t xml:space="preserve">, aby zůstaly relevantní vzhledem k demografickým, migračním, sociálním a ekonomickým změnám ve společnosti </w:t>
            </w:r>
            <w:r w:rsidRPr="001C28E7">
              <w:rPr>
                <w:b/>
                <w:i/>
              </w:rPr>
              <w:t>a aby poskytovaly co nejlepší podporu pro politiku a rozhodování</w:t>
            </w:r>
            <w:r w:rsidRPr="001C28E7">
              <w:t>.</w:t>
            </w:r>
          </w:p>
        </w:tc>
      </w:tr>
    </w:tbl>
    <w:p w14:paraId="27B1DCDA"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6D7266F4" w14:textId="77777777" w:rsidR="00FC4386" w:rsidRPr="001C28E7" w:rsidRDefault="00FC4386" w:rsidP="00FC4386">
      <w:r w:rsidRPr="001C28E7">
        <w:rPr>
          <w:rStyle w:val="HideTWBExt"/>
        </w:rPr>
        <w:t>&lt;/Amend&gt;</w:t>
      </w:r>
    </w:p>
    <w:p w14:paraId="58E49956"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54</w:t>
      </w:r>
      <w:r w:rsidRPr="001C28E7">
        <w:rPr>
          <w:rStyle w:val="HideTWBExt"/>
          <w:b w:val="0"/>
        </w:rPr>
        <w:t>&lt;/NumAm&gt;</w:t>
      </w:r>
    </w:p>
    <w:p w14:paraId="54DB4FAF" w14:textId="77777777" w:rsidR="00FC4386" w:rsidRPr="001C28E7" w:rsidRDefault="00FC4386" w:rsidP="00FC4386">
      <w:pPr>
        <w:pStyle w:val="NormalBold"/>
      </w:pPr>
      <w:r w:rsidRPr="001C28E7">
        <w:rPr>
          <w:rStyle w:val="HideTWBExt"/>
          <w:b w:val="0"/>
        </w:rPr>
        <w:t>&lt;RepeatBlock-By&gt;&lt;Members&gt;</w:t>
      </w:r>
      <w:r w:rsidRPr="001C28E7">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C28E7">
        <w:rPr>
          <w:rStyle w:val="HideTWBExt"/>
          <w:b w:val="0"/>
        </w:rPr>
        <w:t>&lt;/Members&gt;</w:t>
      </w:r>
    </w:p>
    <w:p w14:paraId="7C8CC570" w14:textId="77777777" w:rsidR="00FC4386" w:rsidRPr="001C28E7" w:rsidRDefault="00FC4386" w:rsidP="00FC4386">
      <w:r w:rsidRPr="001C28E7">
        <w:rPr>
          <w:rStyle w:val="HideTWBExt"/>
        </w:rPr>
        <w:t>&lt;/RepeatBlock-By&gt;</w:t>
      </w:r>
    </w:p>
    <w:p w14:paraId="3F7F43DC"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105B379A" w14:textId="77777777" w:rsidR="00FC4386" w:rsidRPr="001C28E7" w:rsidRDefault="00FC4386" w:rsidP="00FC4386">
      <w:pPr>
        <w:pStyle w:val="NormalBold"/>
      </w:pPr>
      <w:r w:rsidRPr="001C28E7">
        <w:rPr>
          <w:rStyle w:val="HideTWBExt"/>
          <w:b w:val="0"/>
        </w:rPr>
        <w:t>&lt;Article&gt;</w:t>
      </w:r>
      <w:r w:rsidRPr="001C28E7">
        <w:t>Bod odůvodnění 17</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7D726B54" w14:textId="77777777" w:rsidTr="00781833">
        <w:trPr>
          <w:jc w:val="center"/>
        </w:trPr>
        <w:tc>
          <w:tcPr>
            <w:tcW w:w="9752" w:type="dxa"/>
            <w:gridSpan w:val="2"/>
          </w:tcPr>
          <w:p w14:paraId="1670B8E8" w14:textId="77777777" w:rsidR="00FC4386" w:rsidRPr="001C28E7" w:rsidRDefault="00FC4386" w:rsidP="00781833">
            <w:pPr>
              <w:keepNext/>
            </w:pPr>
          </w:p>
        </w:tc>
      </w:tr>
      <w:tr w:rsidR="00FC4386" w:rsidRPr="001C28E7" w14:paraId="2A5764C0" w14:textId="77777777" w:rsidTr="00781833">
        <w:trPr>
          <w:jc w:val="center"/>
        </w:trPr>
        <w:tc>
          <w:tcPr>
            <w:tcW w:w="4876" w:type="dxa"/>
            <w:hideMark/>
          </w:tcPr>
          <w:p w14:paraId="298C678F" w14:textId="77777777" w:rsidR="00FC4386" w:rsidRPr="001C28E7" w:rsidRDefault="00FC4386" w:rsidP="00781833">
            <w:pPr>
              <w:pStyle w:val="ColumnHeading"/>
              <w:keepNext/>
            </w:pPr>
            <w:r w:rsidRPr="001C28E7">
              <w:t>Znění navržené Komisí</w:t>
            </w:r>
          </w:p>
        </w:tc>
        <w:tc>
          <w:tcPr>
            <w:tcW w:w="4876" w:type="dxa"/>
            <w:hideMark/>
          </w:tcPr>
          <w:p w14:paraId="0A6D9E1D" w14:textId="77777777" w:rsidR="00FC4386" w:rsidRPr="001C28E7" w:rsidRDefault="00FC4386" w:rsidP="00781833">
            <w:pPr>
              <w:pStyle w:val="ColumnHeading"/>
              <w:keepNext/>
            </w:pPr>
            <w:r w:rsidRPr="001C28E7">
              <w:t>Pozměňovací návrh</w:t>
            </w:r>
          </w:p>
        </w:tc>
      </w:tr>
      <w:tr w:rsidR="00FC4386" w:rsidRPr="001C28E7" w14:paraId="4FAA59C5" w14:textId="77777777" w:rsidTr="00781833">
        <w:trPr>
          <w:jc w:val="center"/>
        </w:trPr>
        <w:tc>
          <w:tcPr>
            <w:tcW w:w="4876" w:type="dxa"/>
            <w:hideMark/>
          </w:tcPr>
          <w:p w14:paraId="75C0E5A6" w14:textId="77777777" w:rsidR="00FC4386" w:rsidRPr="001C28E7" w:rsidRDefault="00FC4386" w:rsidP="00781833">
            <w:pPr>
              <w:pStyle w:val="Normal6"/>
            </w:pPr>
            <w:r w:rsidRPr="001C28E7">
              <w:t>(17)</w:t>
            </w:r>
            <w:r w:rsidRPr="001C28E7">
              <w:tab/>
              <w:t xml:space="preserve">Současný právní rámec pro evropskou statistiku o obyvatelstvu, domech a bytech je třeba aktualizovat, aby se zajistilo, že v současnosti oddělené statistické procesy budou vhodně začleněny do společného rámce, jenž Evropskému statistickému systému umožní účinně reagovat na nové informační potřeby Unie a podpoří statistické inovace. Statistické výstupy se musí rozšířit, aby zůstaly relevantní vzhledem k demografickým, migračním, sociálním a ekonomickým změnám </w:t>
            </w:r>
            <w:r w:rsidRPr="001C28E7">
              <w:rPr>
                <w:b/>
                <w:i/>
              </w:rPr>
              <w:t>ve společnosti</w:t>
            </w:r>
            <w:r w:rsidRPr="001C28E7">
              <w:t>.</w:t>
            </w:r>
          </w:p>
        </w:tc>
        <w:tc>
          <w:tcPr>
            <w:tcW w:w="4876" w:type="dxa"/>
            <w:hideMark/>
          </w:tcPr>
          <w:p w14:paraId="04371196" w14:textId="77777777" w:rsidR="00FC4386" w:rsidRPr="001C28E7" w:rsidRDefault="00FC4386" w:rsidP="00781833">
            <w:pPr>
              <w:pStyle w:val="Normal6"/>
              <w:rPr>
                <w:szCs w:val="24"/>
              </w:rPr>
            </w:pPr>
            <w:r w:rsidRPr="001C28E7">
              <w:t>(17)</w:t>
            </w:r>
            <w:r w:rsidRPr="001C28E7">
              <w:tab/>
              <w:t xml:space="preserve">Současný právní rámec pro evropskou statistiku o obyvatelstvu, domech a bytech je třeba aktualizovat, aby se zajistilo, že v současnosti oddělené statistické procesy budou vhodně začleněny do společného rámce, jenž Evropskému statistickému systému umožní účinně reagovat na nové informační potřeby Unie a podpoří statistické inovace. Statistické výstupy se musí rozšířit, aby zůstaly relevantní vzhledem k demografickým, migračním, sociálním a ekonomickým změnám </w:t>
            </w:r>
            <w:r w:rsidRPr="001C28E7">
              <w:rPr>
                <w:b/>
                <w:i/>
              </w:rPr>
              <w:t>a vzhledem k výzvám</w:t>
            </w:r>
            <w:r w:rsidRPr="001C28E7">
              <w:t>.</w:t>
            </w:r>
          </w:p>
        </w:tc>
      </w:tr>
    </w:tbl>
    <w:p w14:paraId="5542AFD5"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7A607357" w14:textId="77777777" w:rsidR="00FC4386" w:rsidRPr="001C28E7" w:rsidRDefault="00FC4386" w:rsidP="00FC4386">
      <w:r w:rsidRPr="001C28E7">
        <w:rPr>
          <w:rStyle w:val="HideTWBExt"/>
        </w:rPr>
        <w:t>&lt;/Amend&gt;</w:t>
      </w:r>
    </w:p>
    <w:p w14:paraId="6135BF33"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55</w:t>
      </w:r>
      <w:r w:rsidRPr="001C28E7">
        <w:rPr>
          <w:rStyle w:val="HideTWBExt"/>
          <w:b w:val="0"/>
        </w:rPr>
        <w:t>&lt;/NumAm&gt;</w:t>
      </w:r>
    </w:p>
    <w:p w14:paraId="65F4E543"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7F0C1E18" w14:textId="77777777" w:rsidR="00FC4386" w:rsidRPr="001C28E7" w:rsidRDefault="00FC4386" w:rsidP="00FC4386">
      <w:r w:rsidRPr="001C28E7">
        <w:rPr>
          <w:rStyle w:val="HideTWBExt"/>
        </w:rPr>
        <w:t>&lt;/RepeatBlock-By&gt;</w:t>
      </w:r>
    </w:p>
    <w:p w14:paraId="0EEB67FF"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78015D0D" w14:textId="77777777" w:rsidR="00FC4386" w:rsidRPr="001C28E7" w:rsidRDefault="00FC4386" w:rsidP="00FC4386">
      <w:pPr>
        <w:pStyle w:val="NormalBold"/>
      </w:pPr>
      <w:r w:rsidRPr="001C28E7">
        <w:rPr>
          <w:rStyle w:val="HideTWBExt"/>
          <w:b w:val="0"/>
        </w:rPr>
        <w:t>&lt;Article&gt;</w:t>
      </w:r>
      <w:r w:rsidRPr="001C28E7">
        <w:t>Bod odůvodnění 19</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4581A20E" w14:textId="77777777" w:rsidTr="00781833">
        <w:trPr>
          <w:jc w:val="center"/>
        </w:trPr>
        <w:tc>
          <w:tcPr>
            <w:tcW w:w="9752" w:type="dxa"/>
            <w:gridSpan w:val="2"/>
          </w:tcPr>
          <w:p w14:paraId="675BBD7F" w14:textId="77777777" w:rsidR="00FC4386" w:rsidRPr="001C28E7" w:rsidRDefault="00FC4386" w:rsidP="00781833">
            <w:pPr>
              <w:keepNext/>
            </w:pPr>
          </w:p>
        </w:tc>
      </w:tr>
      <w:tr w:rsidR="00FC4386" w:rsidRPr="001C28E7" w14:paraId="2226C0F0" w14:textId="77777777" w:rsidTr="00781833">
        <w:trPr>
          <w:jc w:val="center"/>
        </w:trPr>
        <w:tc>
          <w:tcPr>
            <w:tcW w:w="4876" w:type="dxa"/>
            <w:hideMark/>
          </w:tcPr>
          <w:p w14:paraId="1932C2AA" w14:textId="77777777" w:rsidR="00FC4386" w:rsidRPr="001C28E7" w:rsidRDefault="00FC4386" w:rsidP="00781833">
            <w:pPr>
              <w:pStyle w:val="ColumnHeading"/>
              <w:keepNext/>
            </w:pPr>
            <w:r w:rsidRPr="001C28E7">
              <w:t>Znění navržené Komisí</w:t>
            </w:r>
          </w:p>
        </w:tc>
        <w:tc>
          <w:tcPr>
            <w:tcW w:w="4876" w:type="dxa"/>
            <w:hideMark/>
          </w:tcPr>
          <w:p w14:paraId="4B62A37D" w14:textId="77777777" w:rsidR="00FC4386" w:rsidRPr="001C28E7" w:rsidRDefault="00FC4386" w:rsidP="00781833">
            <w:pPr>
              <w:pStyle w:val="ColumnHeading"/>
              <w:keepNext/>
            </w:pPr>
            <w:r w:rsidRPr="001C28E7">
              <w:t>Pozměňovací návrh</w:t>
            </w:r>
          </w:p>
        </w:tc>
      </w:tr>
      <w:tr w:rsidR="00FC4386" w:rsidRPr="001C28E7" w14:paraId="373DEA3C" w14:textId="77777777" w:rsidTr="00781833">
        <w:trPr>
          <w:jc w:val="center"/>
        </w:trPr>
        <w:tc>
          <w:tcPr>
            <w:tcW w:w="4876" w:type="dxa"/>
            <w:hideMark/>
          </w:tcPr>
          <w:p w14:paraId="43C47873" w14:textId="77777777" w:rsidR="00FC4386" w:rsidRPr="001C28E7" w:rsidRDefault="00FC4386" w:rsidP="00781833">
            <w:pPr>
              <w:pStyle w:val="Normal6"/>
            </w:pPr>
            <w:r w:rsidRPr="001C28E7">
              <w:t>(19)</w:t>
            </w:r>
            <w:r w:rsidRPr="001C28E7">
              <w:tab/>
              <w:t xml:space="preserve">Sčítání lidu v Unii </w:t>
            </w:r>
            <w:r w:rsidRPr="001C28E7">
              <w:rPr>
                <w:b/>
                <w:i/>
              </w:rPr>
              <w:t>by měla</w:t>
            </w:r>
            <w:r w:rsidRPr="001C28E7">
              <w:t xml:space="preserve"> být nákladově efektivnější díky plnému využití bohatého souboru administrativních údajů dostupných v členských státech nebo kombinace různých zdrojů, včetně zdrojů souvisejících s internetem věcí a poskytováním digitálních služeb. Měla by být rovněž použita k obnovení demografické základny a zahrnovat průzkumy pokrytí zdrojů administrativních údajů.</w:t>
            </w:r>
          </w:p>
        </w:tc>
        <w:tc>
          <w:tcPr>
            <w:tcW w:w="4876" w:type="dxa"/>
            <w:hideMark/>
          </w:tcPr>
          <w:p w14:paraId="634DB5A2" w14:textId="77777777" w:rsidR="00FC4386" w:rsidRPr="001C28E7" w:rsidRDefault="00FC4386" w:rsidP="00781833">
            <w:pPr>
              <w:pStyle w:val="Normal6"/>
              <w:rPr>
                <w:szCs w:val="24"/>
              </w:rPr>
            </w:pPr>
            <w:r w:rsidRPr="001C28E7">
              <w:t>(19)</w:t>
            </w:r>
            <w:r w:rsidRPr="001C28E7">
              <w:tab/>
              <w:t xml:space="preserve">Sčítání lidu v Unii </w:t>
            </w:r>
            <w:r w:rsidRPr="001C28E7">
              <w:rPr>
                <w:b/>
                <w:i/>
              </w:rPr>
              <w:t>mohou</w:t>
            </w:r>
            <w:r w:rsidRPr="001C28E7">
              <w:t xml:space="preserve"> být nákladově efektivnější díky plnému využití bohatého souboru administrativních údajů dostupných v členských státech nebo kombinace různých zdrojů, včetně zdrojů souvisejících s internetem věcí a poskytováním digitálních služeb</w:t>
            </w:r>
            <w:r w:rsidRPr="001C28E7">
              <w:rPr>
                <w:b/>
                <w:i/>
              </w:rPr>
              <w:t>.</w:t>
            </w:r>
            <w:r w:rsidRPr="001C28E7">
              <w:t xml:space="preserve"> </w:t>
            </w:r>
            <w:r w:rsidRPr="001C28E7">
              <w:rPr>
                <w:b/>
                <w:i/>
              </w:rPr>
              <w:t>Využívání těchto zdrojů by sice zlepšilo dostupnost a aktuálnost dostupných údajů, měly by však být zavedeny zvláštní dohody o spolupráci při sdílení údajů mezi národními statistickými úřady nebo jinými příslušnými vnitrostátními orgány a poskytovateli databází za účelem zavedení potřebných ochranných opatření pro sběr osobních údajů, jejichž cílem by bylo zabránit případnému zneužití citlivých údajů, neboť přístup k těmto údajům by neměl v žádném případě měnit základní práva subjektů údajů ani do nich zasahovat</w:t>
            </w:r>
            <w:r w:rsidRPr="001C28E7">
              <w:t>. Měla by být rovněž použita k obnovení demografické základny a zahrnovat průzkumy pokrytí zdrojů administrativních údajů.</w:t>
            </w:r>
          </w:p>
        </w:tc>
      </w:tr>
    </w:tbl>
    <w:p w14:paraId="5D4FC63A"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58749562" w14:textId="77777777" w:rsidR="00FC4386" w:rsidRPr="001C28E7" w:rsidRDefault="00FC4386" w:rsidP="00FC4386">
      <w:r w:rsidRPr="001C28E7">
        <w:rPr>
          <w:rStyle w:val="HideTWBExt"/>
        </w:rPr>
        <w:t>&lt;/Amend&gt;</w:t>
      </w:r>
    </w:p>
    <w:p w14:paraId="0B93A32D"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56</w:t>
      </w:r>
      <w:r w:rsidRPr="001C28E7">
        <w:rPr>
          <w:rStyle w:val="HideTWBExt"/>
          <w:b w:val="0"/>
        </w:rPr>
        <w:t>&lt;/NumAm&gt;</w:t>
      </w:r>
    </w:p>
    <w:p w14:paraId="39E7AF45" w14:textId="77777777" w:rsidR="00FC4386" w:rsidRPr="001C28E7" w:rsidRDefault="00FC4386" w:rsidP="00FC4386">
      <w:pPr>
        <w:pStyle w:val="NormalBold"/>
      </w:pPr>
      <w:r w:rsidRPr="001C28E7">
        <w:rPr>
          <w:rStyle w:val="HideTWBExt"/>
          <w:b w:val="0"/>
        </w:rPr>
        <w:t>&lt;RepeatBlock-By&gt;&lt;Members&gt;</w:t>
      </w:r>
      <w:r w:rsidRPr="001C28E7">
        <w:t>Sara Skyttedal</w:t>
      </w:r>
      <w:r w:rsidRPr="001C28E7">
        <w:rPr>
          <w:rStyle w:val="HideTWBExt"/>
          <w:b w:val="0"/>
        </w:rPr>
        <w:t>&lt;/Members&gt;</w:t>
      </w:r>
    </w:p>
    <w:p w14:paraId="083BAD35" w14:textId="77777777" w:rsidR="00FC4386" w:rsidRPr="001C28E7" w:rsidRDefault="00FC4386" w:rsidP="00FC4386">
      <w:r w:rsidRPr="001C28E7">
        <w:rPr>
          <w:rStyle w:val="HideTWBExt"/>
        </w:rPr>
        <w:t>&lt;/RepeatBlock-By&gt;</w:t>
      </w:r>
    </w:p>
    <w:p w14:paraId="74707423"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19245129" w14:textId="77777777" w:rsidR="00FC4386" w:rsidRPr="001C28E7" w:rsidRDefault="00FC4386" w:rsidP="00FC4386">
      <w:pPr>
        <w:pStyle w:val="NormalBold"/>
      </w:pPr>
      <w:r w:rsidRPr="001C28E7">
        <w:rPr>
          <w:rStyle w:val="HideTWBExt"/>
          <w:b w:val="0"/>
        </w:rPr>
        <w:t>&lt;Article&gt;</w:t>
      </w:r>
      <w:r w:rsidRPr="001C28E7">
        <w:t>Bod odůvodnění 19</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3D986E0A" w14:textId="77777777" w:rsidTr="00781833">
        <w:trPr>
          <w:jc w:val="center"/>
        </w:trPr>
        <w:tc>
          <w:tcPr>
            <w:tcW w:w="9752" w:type="dxa"/>
            <w:gridSpan w:val="2"/>
          </w:tcPr>
          <w:p w14:paraId="214A61D8" w14:textId="77777777" w:rsidR="00FC4386" w:rsidRPr="001C28E7" w:rsidRDefault="00FC4386" w:rsidP="00781833">
            <w:pPr>
              <w:keepNext/>
            </w:pPr>
          </w:p>
        </w:tc>
      </w:tr>
      <w:tr w:rsidR="00FC4386" w:rsidRPr="001C28E7" w14:paraId="49FFDA79" w14:textId="77777777" w:rsidTr="00781833">
        <w:trPr>
          <w:jc w:val="center"/>
        </w:trPr>
        <w:tc>
          <w:tcPr>
            <w:tcW w:w="4876" w:type="dxa"/>
            <w:hideMark/>
          </w:tcPr>
          <w:p w14:paraId="1BC255EB" w14:textId="77777777" w:rsidR="00FC4386" w:rsidRPr="001C28E7" w:rsidRDefault="00FC4386" w:rsidP="00781833">
            <w:pPr>
              <w:pStyle w:val="ColumnHeading"/>
              <w:keepNext/>
            </w:pPr>
            <w:r w:rsidRPr="001C28E7">
              <w:t>Znění navržené Komisí</w:t>
            </w:r>
          </w:p>
        </w:tc>
        <w:tc>
          <w:tcPr>
            <w:tcW w:w="4876" w:type="dxa"/>
            <w:hideMark/>
          </w:tcPr>
          <w:p w14:paraId="0966DB83" w14:textId="77777777" w:rsidR="00FC4386" w:rsidRPr="001C28E7" w:rsidRDefault="00FC4386" w:rsidP="00781833">
            <w:pPr>
              <w:pStyle w:val="ColumnHeading"/>
              <w:keepNext/>
            </w:pPr>
            <w:r w:rsidRPr="001C28E7">
              <w:t>Pozměňovací návrh</w:t>
            </w:r>
          </w:p>
        </w:tc>
      </w:tr>
      <w:tr w:rsidR="00FC4386" w:rsidRPr="001C28E7" w14:paraId="5234DE0D" w14:textId="77777777" w:rsidTr="00781833">
        <w:trPr>
          <w:jc w:val="center"/>
        </w:trPr>
        <w:tc>
          <w:tcPr>
            <w:tcW w:w="4876" w:type="dxa"/>
            <w:hideMark/>
          </w:tcPr>
          <w:p w14:paraId="776D4266" w14:textId="77777777" w:rsidR="00FC4386" w:rsidRPr="001C28E7" w:rsidRDefault="00FC4386" w:rsidP="00781833">
            <w:pPr>
              <w:pStyle w:val="Normal6"/>
            </w:pPr>
            <w:r w:rsidRPr="001C28E7">
              <w:t>(19)</w:t>
            </w:r>
            <w:r w:rsidRPr="001C28E7">
              <w:tab/>
              <w:t>Sčítání lidu v Unii by měla být nákladově efektivnější díky plnému využití bohatého souboru administrativních údajů dostupných v členských státech nebo kombinace různých zdrojů, včetně zdrojů souvisejících s internetem věcí a poskytováním digitálních služeb. Měla by být rovněž použita k obnovení demografické základny a zahrnovat průzkumy pokrytí zdrojů administrativních údajů.</w:t>
            </w:r>
          </w:p>
        </w:tc>
        <w:tc>
          <w:tcPr>
            <w:tcW w:w="4876" w:type="dxa"/>
            <w:hideMark/>
          </w:tcPr>
          <w:p w14:paraId="35993938" w14:textId="77777777" w:rsidR="00FC4386" w:rsidRPr="001C28E7" w:rsidRDefault="00FC4386" w:rsidP="00781833">
            <w:pPr>
              <w:pStyle w:val="Normal6"/>
              <w:rPr>
                <w:szCs w:val="24"/>
              </w:rPr>
            </w:pPr>
            <w:r w:rsidRPr="001C28E7">
              <w:t>(19)</w:t>
            </w:r>
            <w:r w:rsidRPr="001C28E7">
              <w:tab/>
              <w:t xml:space="preserve">Sčítání lidu v Unii by měla být nákladově efektivnější </w:t>
            </w:r>
            <w:r w:rsidRPr="001C28E7">
              <w:rPr>
                <w:b/>
                <w:i/>
              </w:rPr>
              <w:t>zejména</w:t>
            </w:r>
            <w:r w:rsidRPr="001C28E7">
              <w:t xml:space="preserve"> díky plnému využití bohatého souboru administrativních údajů dostupných v členských státech nebo kombinace různých zdrojů, včetně zdrojů souvisejících s internetem věcí a poskytováním digitálních služeb</w:t>
            </w:r>
            <w:r w:rsidRPr="001C28E7">
              <w:rPr>
                <w:b/>
                <w:i/>
              </w:rPr>
              <w:t>, při respektování soukromí citlivých osobních údajů</w:t>
            </w:r>
            <w:r w:rsidRPr="001C28E7">
              <w:t>. Měla by být rovněž použita k obnovení demografické základny a zahrnovat průzkumy pokrytí zdrojů administrativních údajů.</w:t>
            </w:r>
          </w:p>
        </w:tc>
      </w:tr>
    </w:tbl>
    <w:p w14:paraId="51378837"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5A718A9C" w14:textId="77777777" w:rsidR="00FC4386" w:rsidRPr="001C28E7" w:rsidRDefault="00FC4386" w:rsidP="00FC4386">
      <w:r w:rsidRPr="001C28E7">
        <w:rPr>
          <w:rStyle w:val="HideTWBExt"/>
        </w:rPr>
        <w:t>&lt;/Amend&gt;</w:t>
      </w:r>
    </w:p>
    <w:p w14:paraId="50DF5A56"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57</w:t>
      </w:r>
      <w:r w:rsidRPr="001C28E7">
        <w:rPr>
          <w:rStyle w:val="HideTWBExt"/>
          <w:b w:val="0"/>
        </w:rPr>
        <w:t>&lt;/NumAm&gt;</w:t>
      </w:r>
    </w:p>
    <w:p w14:paraId="23998304" w14:textId="77777777" w:rsidR="00FC4386" w:rsidRPr="001C28E7" w:rsidRDefault="00FC4386" w:rsidP="00FC4386">
      <w:pPr>
        <w:pStyle w:val="NormalBold"/>
      </w:pPr>
      <w:r w:rsidRPr="001C28E7">
        <w:rPr>
          <w:rStyle w:val="HideTWBExt"/>
          <w:b w:val="0"/>
        </w:rPr>
        <w:t>&lt;RepeatBlock-By&gt;&lt;Members&gt;</w:t>
      </w:r>
      <w:r w:rsidRPr="001C28E7">
        <w:t>Katrin Langensiepen</w:t>
      </w:r>
      <w:r w:rsidRPr="001C28E7">
        <w:rPr>
          <w:rStyle w:val="HideTWBExt"/>
          <w:b w:val="0"/>
        </w:rPr>
        <w:t>&lt;/Members&gt;</w:t>
      </w:r>
    </w:p>
    <w:p w14:paraId="5343E7E6" w14:textId="77777777" w:rsidR="00FC4386" w:rsidRPr="001C28E7" w:rsidRDefault="00FC4386" w:rsidP="00FC4386">
      <w:r w:rsidRPr="001C28E7">
        <w:rPr>
          <w:rStyle w:val="HideTWBExt"/>
        </w:rPr>
        <w:t>&lt;/RepeatBlock-By&gt;</w:t>
      </w:r>
    </w:p>
    <w:p w14:paraId="6F244C47"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5E8F24F2" w14:textId="77777777" w:rsidR="00FC4386" w:rsidRPr="001C28E7" w:rsidRDefault="00FC4386" w:rsidP="00FC4386">
      <w:pPr>
        <w:pStyle w:val="NormalBold"/>
      </w:pPr>
      <w:r w:rsidRPr="001C28E7">
        <w:rPr>
          <w:rStyle w:val="HideTWBExt"/>
          <w:b w:val="0"/>
        </w:rPr>
        <w:t>&lt;Article&gt;</w:t>
      </w:r>
      <w:r w:rsidRPr="001C28E7">
        <w:t>Bod odůvodnění 19</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0F887C4E" w14:textId="77777777" w:rsidTr="00781833">
        <w:trPr>
          <w:jc w:val="center"/>
        </w:trPr>
        <w:tc>
          <w:tcPr>
            <w:tcW w:w="9752" w:type="dxa"/>
            <w:gridSpan w:val="2"/>
          </w:tcPr>
          <w:p w14:paraId="34893A25" w14:textId="77777777" w:rsidR="00FC4386" w:rsidRPr="001C28E7" w:rsidRDefault="00FC4386" w:rsidP="00781833">
            <w:pPr>
              <w:keepNext/>
            </w:pPr>
          </w:p>
        </w:tc>
      </w:tr>
      <w:tr w:rsidR="00FC4386" w:rsidRPr="001C28E7" w14:paraId="4E58CD98" w14:textId="77777777" w:rsidTr="00781833">
        <w:trPr>
          <w:jc w:val="center"/>
        </w:trPr>
        <w:tc>
          <w:tcPr>
            <w:tcW w:w="4876" w:type="dxa"/>
            <w:hideMark/>
          </w:tcPr>
          <w:p w14:paraId="02156E2B" w14:textId="77777777" w:rsidR="00FC4386" w:rsidRPr="001C28E7" w:rsidRDefault="00FC4386" w:rsidP="00781833">
            <w:pPr>
              <w:pStyle w:val="ColumnHeading"/>
              <w:keepNext/>
            </w:pPr>
            <w:r w:rsidRPr="001C28E7">
              <w:t>Znění navržené Komisí</w:t>
            </w:r>
          </w:p>
        </w:tc>
        <w:tc>
          <w:tcPr>
            <w:tcW w:w="4876" w:type="dxa"/>
            <w:hideMark/>
          </w:tcPr>
          <w:p w14:paraId="0B301315" w14:textId="77777777" w:rsidR="00FC4386" w:rsidRPr="001C28E7" w:rsidRDefault="00FC4386" w:rsidP="00781833">
            <w:pPr>
              <w:pStyle w:val="ColumnHeading"/>
              <w:keepNext/>
            </w:pPr>
            <w:r w:rsidRPr="001C28E7">
              <w:t>Pozměňovací návrh</w:t>
            </w:r>
          </w:p>
        </w:tc>
      </w:tr>
      <w:tr w:rsidR="00FC4386" w:rsidRPr="001C28E7" w14:paraId="508E93DF" w14:textId="77777777" w:rsidTr="00781833">
        <w:trPr>
          <w:jc w:val="center"/>
        </w:trPr>
        <w:tc>
          <w:tcPr>
            <w:tcW w:w="4876" w:type="dxa"/>
            <w:hideMark/>
          </w:tcPr>
          <w:p w14:paraId="3FD41D32" w14:textId="77777777" w:rsidR="00FC4386" w:rsidRPr="001C28E7" w:rsidRDefault="00FC4386" w:rsidP="00781833">
            <w:pPr>
              <w:pStyle w:val="Normal6"/>
            </w:pPr>
            <w:r w:rsidRPr="001C28E7">
              <w:t>(19)</w:t>
            </w:r>
            <w:r w:rsidRPr="001C28E7">
              <w:tab/>
              <w:t>Sčítání lidu v Unii by měla být nákladově efektivnější díky plnému využití bohatého souboru administrativních údajů dostupných v členských státech nebo kombinace různých zdrojů, včetně zdrojů souvisejících s internetem věcí a poskytováním digitálních služeb. Měla by být rovněž použita k obnovení demografické základny a zahrnovat průzkumy pokrytí zdrojů administrativních údajů.</w:t>
            </w:r>
          </w:p>
        </w:tc>
        <w:tc>
          <w:tcPr>
            <w:tcW w:w="4876" w:type="dxa"/>
            <w:hideMark/>
          </w:tcPr>
          <w:p w14:paraId="4770E1AD" w14:textId="77777777" w:rsidR="00FC4386" w:rsidRPr="001C28E7" w:rsidRDefault="00FC4386" w:rsidP="00781833">
            <w:pPr>
              <w:pStyle w:val="Normal6"/>
              <w:rPr>
                <w:szCs w:val="24"/>
              </w:rPr>
            </w:pPr>
            <w:r w:rsidRPr="001C28E7">
              <w:t>(19)</w:t>
            </w:r>
            <w:r w:rsidRPr="001C28E7">
              <w:tab/>
              <w:t xml:space="preserve">Sčítání lidu v Unii by měla být nákladově efektivnější díky plnému využití bohatého souboru administrativních údajů dostupných v členských státech nebo kombinace </w:t>
            </w:r>
            <w:r w:rsidRPr="001C28E7">
              <w:rPr>
                <w:b/>
                <w:i/>
              </w:rPr>
              <w:t>inovativních metodik a</w:t>
            </w:r>
            <w:r w:rsidRPr="001C28E7">
              <w:t xml:space="preserve"> různých zdrojů, včetně zdrojů souvisejících s internetem věcí a poskytováním digitálních služeb. Měla by být rovněž použita k obnovení demografické základny a zahrnovat průzkumy pokrytí zdrojů administrativních údajů.</w:t>
            </w:r>
          </w:p>
        </w:tc>
      </w:tr>
    </w:tbl>
    <w:p w14:paraId="08CBACAE"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08AC3A73" w14:textId="77777777" w:rsidR="00FC4386" w:rsidRPr="001C28E7" w:rsidRDefault="00FC4386" w:rsidP="00FC4386">
      <w:r w:rsidRPr="001C28E7">
        <w:rPr>
          <w:rStyle w:val="HideTWBExt"/>
        </w:rPr>
        <w:t>&lt;/Amend&gt;</w:t>
      </w:r>
    </w:p>
    <w:p w14:paraId="524AF9D6"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58</w:t>
      </w:r>
      <w:r w:rsidRPr="001C28E7">
        <w:rPr>
          <w:rStyle w:val="HideTWBExt"/>
          <w:b w:val="0"/>
        </w:rPr>
        <w:t>&lt;/NumAm&gt;</w:t>
      </w:r>
    </w:p>
    <w:p w14:paraId="215F5917" w14:textId="77777777" w:rsidR="00FC4386" w:rsidRPr="001C28E7" w:rsidRDefault="00FC4386" w:rsidP="00FC4386">
      <w:pPr>
        <w:pStyle w:val="NormalBold"/>
      </w:pPr>
      <w:r w:rsidRPr="001C28E7">
        <w:rPr>
          <w:rStyle w:val="HideTWBExt"/>
          <w:b w:val="0"/>
        </w:rPr>
        <w:t>&lt;RepeatBlock-By&gt;&lt;Members&gt;</w:t>
      </w:r>
      <w:r w:rsidRPr="001C28E7">
        <w:t>Sara Skyttedal</w:t>
      </w:r>
      <w:r w:rsidRPr="001C28E7">
        <w:rPr>
          <w:rStyle w:val="HideTWBExt"/>
          <w:b w:val="0"/>
        </w:rPr>
        <w:t>&lt;/Members&gt;</w:t>
      </w:r>
    </w:p>
    <w:p w14:paraId="61E992BB" w14:textId="77777777" w:rsidR="00FC4386" w:rsidRPr="001C28E7" w:rsidRDefault="00FC4386" w:rsidP="00FC4386">
      <w:r w:rsidRPr="001C28E7">
        <w:rPr>
          <w:rStyle w:val="HideTWBExt"/>
        </w:rPr>
        <w:t>&lt;/RepeatBlock-By&gt;</w:t>
      </w:r>
    </w:p>
    <w:p w14:paraId="58AF05CB"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4D7E323C" w14:textId="77777777" w:rsidR="00FC4386" w:rsidRPr="001C28E7" w:rsidRDefault="00FC4386" w:rsidP="00FC4386">
      <w:pPr>
        <w:pStyle w:val="NormalBold"/>
      </w:pPr>
      <w:r w:rsidRPr="001C28E7">
        <w:rPr>
          <w:rStyle w:val="HideTWBExt"/>
          <w:b w:val="0"/>
        </w:rPr>
        <w:t>&lt;Article&gt;</w:t>
      </w:r>
      <w:r w:rsidRPr="001C28E7">
        <w:t>Bod odůvodnění 20</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7FE9A84C" w14:textId="77777777" w:rsidTr="00781833">
        <w:trPr>
          <w:jc w:val="center"/>
        </w:trPr>
        <w:tc>
          <w:tcPr>
            <w:tcW w:w="9752" w:type="dxa"/>
            <w:gridSpan w:val="2"/>
          </w:tcPr>
          <w:p w14:paraId="7D59FA70" w14:textId="77777777" w:rsidR="00FC4386" w:rsidRPr="001C28E7" w:rsidRDefault="00FC4386" w:rsidP="00781833">
            <w:pPr>
              <w:keepNext/>
            </w:pPr>
          </w:p>
        </w:tc>
      </w:tr>
      <w:tr w:rsidR="00FC4386" w:rsidRPr="001C28E7" w14:paraId="5B972A00" w14:textId="77777777" w:rsidTr="00781833">
        <w:trPr>
          <w:jc w:val="center"/>
        </w:trPr>
        <w:tc>
          <w:tcPr>
            <w:tcW w:w="4876" w:type="dxa"/>
            <w:hideMark/>
          </w:tcPr>
          <w:p w14:paraId="41EA7780" w14:textId="77777777" w:rsidR="00FC4386" w:rsidRPr="001C28E7" w:rsidRDefault="00FC4386" w:rsidP="00781833">
            <w:pPr>
              <w:pStyle w:val="ColumnHeading"/>
              <w:keepNext/>
            </w:pPr>
            <w:r w:rsidRPr="001C28E7">
              <w:t>Znění navržené Komisí</w:t>
            </w:r>
          </w:p>
        </w:tc>
        <w:tc>
          <w:tcPr>
            <w:tcW w:w="4876" w:type="dxa"/>
            <w:hideMark/>
          </w:tcPr>
          <w:p w14:paraId="5AF74822" w14:textId="77777777" w:rsidR="00FC4386" w:rsidRPr="001C28E7" w:rsidRDefault="00FC4386" w:rsidP="00781833">
            <w:pPr>
              <w:pStyle w:val="ColumnHeading"/>
              <w:keepNext/>
            </w:pPr>
            <w:r w:rsidRPr="001C28E7">
              <w:t>Pozměňovací návrh</w:t>
            </w:r>
          </w:p>
        </w:tc>
      </w:tr>
      <w:tr w:rsidR="00FC4386" w:rsidRPr="001C28E7" w14:paraId="46E02157" w14:textId="77777777" w:rsidTr="00781833">
        <w:trPr>
          <w:jc w:val="center"/>
        </w:trPr>
        <w:tc>
          <w:tcPr>
            <w:tcW w:w="4876" w:type="dxa"/>
            <w:hideMark/>
          </w:tcPr>
          <w:p w14:paraId="5133202F" w14:textId="77777777" w:rsidR="00FC4386" w:rsidRPr="001C28E7" w:rsidRDefault="00FC4386" w:rsidP="00781833">
            <w:pPr>
              <w:pStyle w:val="Normal6"/>
            </w:pPr>
            <w:r w:rsidRPr="001C28E7">
              <w:t>(20)</w:t>
            </w:r>
            <w:r w:rsidRPr="001C28E7">
              <w:tab/>
              <w:t>Členské státy a Komise (Eurostat) by měly mít udržitelný přístup k co nejširšímu spektru zdrojů údajů, aby mohly vytvořit kvalitní a nákladově efektivní evropskou statistiku o obyvatelstvu, domech a bytech. V tomto ohledu je zásadní, aby národní statistické úřady v souladu s článkem 17a nařízení (ES) č. 223/2009 včas získaly přístup a mohly neprodleně využívat administrativní údaje, které vlastní orgány veřejné správy na národní, regionální a místní úrovni. Například statistiky o energetické účinnosti budov mohou vycházet z administrativních údajů týkajících se vydávání certifikátů energetické náročnosti budov podle směrnice Evropského parlamentu a Rady 2010/31/EU</w:t>
            </w:r>
            <w:r w:rsidRPr="001C28E7">
              <w:rPr>
                <w:vertAlign w:val="superscript"/>
              </w:rPr>
              <w:t>31</w:t>
            </w:r>
            <w:r w:rsidRPr="001C28E7">
              <w:t>. Národní statistické úřady musí být rovněž zapojeny do rozhodování o podobě a úpravě příslušných zdrojů administrativních údajů, aby bylo zajištěno jejich další využití pro sestavování oficiálních statistik.</w:t>
            </w:r>
          </w:p>
        </w:tc>
        <w:tc>
          <w:tcPr>
            <w:tcW w:w="4876" w:type="dxa"/>
            <w:hideMark/>
          </w:tcPr>
          <w:p w14:paraId="31669147" w14:textId="77777777" w:rsidR="00FC4386" w:rsidRPr="001C28E7" w:rsidRDefault="00FC4386" w:rsidP="00781833">
            <w:pPr>
              <w:pStyle w:val="Normal6"/>
              <w:rPr>
                <w:szCs w:val="24"/>
              </w:rPr>
            </w:pPr>
            <w:r w:rsidRPr="001C28E7">
              <w:t>(20)</w:t>
            </w:r>
            <w:r w:rsidRPr="001C28E7">
              <w:tab/>
              <w:t xml:space="preserve">Členské státy a Komise (Eurostat) by měly mít udržitelný přístup k co nejširšímu spektru zdrojů údajů, aby mohly vytvořit kvalitní a nákladově efektivní evropskou statistiku o obyvatelstvu, domech a bytech. V tomto ohledu je zásadní, aby národní statistické úřady v souladu s článkem 17a nařízení (ES) č. 223/2009 včas získaly přístup a mohly neprodleně </w:t>
            </w:r>
            <w:r w:rsidRPr="001C28E7">
              <w:rPr>
                <w:b/>
                <w:i/>
              </w:rPr>
              <w:t>a nákladově efektivním způsobem</w:t>
            </w:r>
            <w:r w:rsidRPr="001C28E7">
              <w:t xml:space="preserve"> využívat administrativní údaje, které vlastní orgány veřejné správy na národní, regionální a místní úrovni. Například statistiky o energetické účinnosti budov mohou vycházet z administrativních údajů týkajících se vydávání certifikátů energetické náročnosti budov podle směrnice Evropského parlamentu a Rady 2010/31/EU</w:t>
            </w:r>
            <w:r w:rsidRPr="001C28E7">
              <w:rPr>
                <w:vertAlign w:val="superscript"/>
              </w:rPr>
              <w:t>31</w:t>
            </w:r>
            <w:r w:rsidRPr="001C28E7">
              <w:t>. Národní statistické úřady musí být rovněž zapojeny do rozhodování o podobě a úpravě příslušných zdrojů administrativních údajů, aby bylo zajištěno jejich další využití pro sestavování oficiálních statistik.</w:t>
            </w:r>
          </w:p>
        </w:tc>
      </w:tr>
      <w:tr w:rsidR="00FC4386" w:rsidRPr="001C28E7" w14:paraId="7C6BC79E" w14:textId="77777777" w:rsidTr="00781833">
        <w:trPr>
          <w:jc w:val="center"/>
        </w:trPr>
        <w:tc>
          <w:tcPr>
            <w:tcW w:w="4876" w:type="dxa"/>
            <w:hideMark/>
          </w:tcPr>
          <w:p w14:paraId="1F6BEA90" w14:textId="77777777" w:rsidR="00FC4386" w:rsidRPr="001C28E7" w:rsidRDefault="00FC4386" w:rsidP="00781833">
            <w:pPr>
              <w:pStyle w:val="Normal6"/>
            </w:pPr>
            <w:r w:rsidRPr="001C28E7">
              <w:t>__________________</w:t>
            </w:r>
          </w:p>
        </w:tc>
        <w:tc>
          <w:tcPr>
            <w:tcW w:w="4876" w:type="dxa"/>
            <w:hideMark/>
          </w:tcPr>
          <w:p w14:paraId="0A1255A1" w14:textId="77777777" w:rsidR="00FC4386" w:rsidRPr="001C28E7" w:rsidRDefault="00FC4386" w:rsidP="00781833">
            <w:pPr>
              <w:pStyle w:val="Normal6"/>
              <w:rPr>
                <w:szCs w:val="24"/>
              </w:rPr>
            </w:pPr>
            <w:r w:rsidRPr="001C28E7">
              <w:t>__________________</w:t>
            </w:r>
          </w:p>
        </w:tc>
      </w:tr>
      <w:tr w:rsidR="00FC4386" w:rsidRPr="001C28E7" w14:paraId="5A7A9EC8" w14:textId="77777777" w:rsidTr="00781833">
        <w:trPr>
          <w:jc w:val="center"/>
        </w:trPr>
        <w:tc>
          <w:tcPr>
            <w:tcW w:w="4876" w:type="dxa"/>
            <w:hideMark/>
          </w:tcPr>
          <w:p w14:paraId="4DD5F933" w14:textId="77777777" w:rsidR="00FC4386" w:rsidRPr="001C28E7" w:rsidRDefault="00FC4386" w:rsidP="00781833">
            <w:pPr>
              <w:pStyle w:val="Normal6"/>
            </w:pPr>
            <w:r w:rsidRPr="001C28E7">
              <w:rPr>
                <w:vertAlign w:val="superscript"/>
              </w:rPr>
              <w:t>31</w:t>
            </w:r>
            <w:r w:rsidRPr="001C28E7">
              <w:t xml:space="preserve"> Směrnice Evropského parlamentu a Rady 2010/31/EU ze dne 19. května 2010 o energetické náročnosti budov (Úř. věst. L 153, 18.6.2010, s. 13).</w:t>
            </w:r>
          </w:p>
        </w:tc>
        <w:tc>
          <w:tcPr>
            <w:tcW w:w="4876" w:type="dxa"/>
            <w:hideMark/>
          </w:tcPr>
          <w:p w14:paraId="24C5FCA9" w14:textId="77777777" w:rsidR="00FC4386" w:rsidRPr="001C28E7" w:rsidRDefault="00FC4386" w:rsidP="00781833">
            <w:pPr>
              <w:pStyle w:val="Normal6"/>
              <w:rPr>
                <w:szCs w:val="24"/>
              </w:rPr>
            </w:pPr>
            <w:r w:rsidRPr="001C28E7">
              <w:rPr>
                <w:vertAlign w:val="superscript"/>
              </w:rPr>
              <w:t>31</w:t>
            </w:r>
            <w:r w:rsidRPr="001C28E7">
              <w:t xml:space="preserve"> Směrnice Evropského parlamentu a Rady 2010/31/EU ze dne 19. května 2010 o energetické náročnosti budov (Úř. věst. L 153, 18.6.2010, s. 13).</w:t>
            </w:r>
          </w:p>
        </w:tc>
      </w:tr>
    </w:tbl>
    <w:p w14:paraId="2D2A521F"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4B9D4594" w14:textId="77777777" w:rsidR="00FC4386" w:rsidRPr="001C28E7" w:rsidRDefault="00FC4386" w:rsidP="00FC4386">
      <w:r w:rsidRPr="001C28E7">
        <w:rPr>
          <w:rStyle w:val="HideTWBExt"/>
        </w:rPr>
        <w:t>&lt;/Amend&gt;</w:t>
      </w:r>
    </w:p>
    <w:p w14:paraId="6B832231"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59</w:t>
      </w:r>
      <w:r w:rsidRPr="001C28E7">
        <w:rPr>
          <w:rStyle w:val="HideTWBExt"/>
          <w:b w:val="0"/>
        </w:rPr>
        <w:t>&lt;/NumAm&gt;</w:t>
      </w:r>
    </w:p>
    <w:p w14:paraId="20C3B36E" w14:textId="77777777" w:rsidR="00FC4386" w:rsidRPr="001C28E7" w:rsidRDefault="00FC4386" w:rsidP="00FC4386">
      <w:pPr>
        <w:pStyle w:val="NormalBold"/>
      </w:pPr>
      <w:r w:rsidRPr="001C28E7">
        <w:rPr>
          <w:rStyle w:val="HideTWBExt"/>
          <w:b w:val="0"/>
        </w:rPr>
        <w:t>&lt;RepeatBlock-By&gt;&lt;Members&gt;</w:t>
      </w:r>
      <w:r w:rsidRPr="001C28E7">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C28E7">
        <w:rPr>
          <w:rStyle w:val="HideTWBExt"/>
          <w:b w:val="0"/>
        </w:rPr>
        <w:t>&lt;/Members&gt;</w:t>
      </w:r>
    </w:p>
    <w:p w14:paraId="0EC73FBB" w14:textId="77777777" w:rsidR="00FC4386" w:rsidRPr="001C28E7" w:rsidRDefault="00FC4386" w:rsidP="00FC4386">
      <w:r w:rsidRPr="001C28E7">
        <w:rPr>
          <w:rStyle w:val="HideTWBExt"/>
        </w:rPr>
        <w:t>&lt;/RepeatBlock-By&gt;</w:t>
      </w:r>
    </w:p>
    <w:p w14:paraId="0CE4A854"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3B1A4541" w14:textId="77777777" w:rsidR="00FC4386" w:rsidRPr="001C28E7" w:rsidRDefault="00FC4386" w:rsidP="00FC4386">
      <w:pPr>
        <w:pStyle w:val="NormalBold"/>
      </w:pPr>
      <w:r w:rsidRPr="001C28E7">
        <w:rPr>
          <w:rStyle w:val="HideTWBExt"/>
          <w:b w:val="0"/>
        </w:rPr>
        <w:t>&lt;Article&gt;</w:t>
      </w:r>
      <w:r w:rsidRPr="001C28E7">
        <w:t>Bod odůvodnění 23</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13C721E5" w14:textId="77777777" w:rsidTr="00781833">
        <w:trPr>
          <w:jc w:val="center"/>
        </w:trPr>
        <w:tc>
          <w:tcPr>
            <w:tcW w:w="9752" w:type="dxa"/>
            <w:gridSpan w:val="2"/>
          </w:tcPr>
          <w:p w14:paraId="79DFA4ED" w14:textId="77777777" w:rsidR="00FC4386" w:rsidRPr="001C28E7" w:rsidRDefault="00FC4386" w:rsidP="00781833">
            <w:pPr>
              <w:keepNext/>
            </w:pPr>
          </w:p>
        </w:tc>
      </w:tr>
      <w:tr w:rsidR="00FC4386" w:rsidRPr="001C28E7" w14:paraId="7BF260F2" w14:textId="77777777" w:rsidTr="00781833">
        <w:trPr>
          <w:jc w:val="center"/>
        </w:trPr>
        <w:tc>
          <w:tcPr>
            <w:tcW w:w="4876" w:type="dxa"/>
            <w:hideMark/>
          </w:tcPr>
          <w:p w14:paraId="596C032A" w14:textId="77777777" w:rsidR="00FC4386" w:rsidRPr="001C28E7" w:rsidRDefault="00FC4386" w:rsidP="00781833">
            <w:pPr>
              <w:pStyle w:val="ColumnHeading"/>
              <w:keepNext/>
            </w:pPr>
            <w:r w:rsidRPr="001C28E7">
              <w:t>Znění navržené Komisí</w:t>
            </w:r>
          </w:p>
        </w:tc>
        <w:tc>
          <w:tcPr>
            <w:tcW w:w="4876" w:type="dxa"/>
            <w:hideMark/>
          </w:tcPr>
          <w:p w14:paraId="1FC24C35" w14:textId="77777777" w:rsidR="00FC4386" w:rsidRPr="001C28E7" w:rsidRDefault="00FC4386" w:rsidP="00781833">
            <w:pPr>
              <w:pStyle w:val="ColumnHeading"/>
              <w:keepNext/>
            </w:pPr>
            <w:r w:rsidRPr="001C28E7">
              <w:t>Pozměňovací návrh</w:t>
            </w:r>
          </w:p>
        </w:tc>
      </w:tr>
      <w:tr w:rsidR="00FC4386" w:rsidRPr="001C28E7" w14:paraId="2CCA4E72" w14:textId="77777777" w:rsidTr="00781833">
        <w:trPr>
          <w:jc w:val="center"/>
        </w:trPr>
        <w:tc>
          <w:tcPr>
            <w:tcW w:w="4876" w:type="dxa"/>
            <w:hideMark/>
          </w:tcPr>
          <w:p w14:paraId="1C7E1FFF" w14:textId="77777777" w:rsidR="00FC4386" w:rsidRPr="001C28E7" w:rsidRDefault="00FC4386" w:rsidP="00781833">
            <w:pPr>
              <w:pStyle w:val="Normal6"/>
            </w:pPr>
            <w:r w:rsidRPr="001C28E7">
              <w:t>(23)</w:t>
            </w:r>
            <w:r w:rsidRPr="001C28E7">
              <w:tab/>
              <w:t>Údaje v držení soukromých subjektů mohou u evropské statistiky o obyvatelstvu, domech a bytech zlepšit pokrytí, včasnost a schopnost reagovat na krize nebo umožnit statistické inovace. Takové údaje mají potenciál doplnit stávající demografické a migrační statistiky, přinést statistické inovace a dokonce sloužit k vypracování předběžných odhadů. Národní statistické úřady a další příslušné vnitrostátní orgány a Komise (Eurostat) by měly mít k těmto údajům přístup a měly by je využívat.</w:t>
            </w:r>
          </w:p>
        </w:tc>
        <w:tc>
          <w:tcPr>
            <w:tcW w:w="4876" w:type="dxa"/>
            <w:hideMark/>
          </w:tcPr>
          <w:p w14:paraId="2D9E4BAF" w14:textId="77777777" w:rsidR="00FC4386" w:rsidRPr="001C28E7" w:rsidRDefault="00FC4386" w:rsidP="00781833">
            <w:pPr>
              <w:pStyle w:val="Normal6"/>
              <w:rPr>
                <w:szCs w:val="24"/>
              </w:rPr>
            </w:pPr>
            <w:r w:rsidRPr="001C28E7">
              <w:t>(23)</w:t>
            </w:r>
            <w:r w:rsidRPr="001C28E7">
              <w:tab/>
              <w:t xml:space="preserve">Údaje v držení soukromých subjektů mohou u evropské statistiky o obyvatelstvu, domech a bytech zlepšit pokrytí, včasnost a schopnost reagovat na krize nebo umožnit statistické inovace. Takové údaje mají potenciál doplnit stávající demografické a migrační statistiky, přinést statistické inovace a dokonce sloužit k vypracování předběžných odhadů. Národní statistické úřady a další příslušné vnitrostátní orgány a Komise (Eurostat) by měly mít k těmto údajům přístup a měly by je využívat </w:t>
            </w:r>
            <w:r w:rsidRPr="001C28E7">
              <w:rPr>
                <w:b/>
                <w:i/>
              </w:rPr>
              <w:t>prostřednictvím zvláštních protokolů o sdílení údajů</w:t>
            </w:r>
            <w:r w:rsidRPr="001C28E7">
              <w:t>.</w:t>
            </w:r>
          </w:p>
        </w:tc>
      </w:tr>
    </w:tbl>
    <w:p w14:paraId="68302508"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1A0997E6" w14:textId="77777777" w:rsidR="00FC4386" w:rsidRPr="001C28E7" w:rsidRDefault="00FC4386" w:rsidP="00FC4386">
      <w:r w:rsidRPr="001C28E7">
        <w:rPr>
          <w:rStyle w:val="HideTWBExt"/>
        </w:rPr>
        <w:t>&lt;/Amend&gt;</w:t>
      </w:r>
    </w:p>
    <w:p w14:paraId="7D150CEC"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60</w:t>
      </w:r>
      <w:r w:rsidRPr="001C28E7">
        <w:rPr>
          <w:rStyle w:val="HideTWBExt"/>
          <w:b w:val="0"/>
        </w:rPr>
        <w:t>&lt;/NumAm&gt;</w:t>
      </w:r>
    </w:p>
    <w:p w14:paraId="2B9DA6AF"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5A103F3F" w14:textId="77777777" w:rsidR="00FC4386" w:rsidRPr="001C28E7" w:rsidRDefault="00FC4386" w:rsidP="00FC4386">
      <w:r w:rsidRPr="001C28E7">
        <w:rPr>
          <w:rStyle w:val="HideTWBExt"/>
        </w:rPr>
        <w:t>&lt;/RepeatBlock-By&gt;</w:t>
      </w:r>
    </w:p>
    <w:p w14:paraId="3C572C27"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7745ACF4" w14:textId="77777777" w:rsidR="00FC4386" w:rsidRPr="001C28E7" w:rsidRDefault="00FC4386" w:rsidP="00FC4386">
      <w:pPr>
        <w:pStyle w:val="NormalBold"/>
      </w:pPr>
      <w:r w:rsidRPr="001C28E7">
        <w:rPr>
          <w:rStyle w:val="HideTWBExt"/>
          <w:b w:val="0"/>
        </w:rPr>
        <w:t>&lt;Article&gt;</w:t>
      </w:r>
      <w:r w:rsidRPr="001C28E7">
        <w:t>Bod odůvodnění 23 a (nový)</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42A5DBFA" w14:textId="77777777" w:rsidTr="00781833">
        <w:trPr>
          <w:jc w:val="center"/>
        </w:trPr>
        <w:tc>
          <w:tcPr>
            <w:tcW w:w="9752" w:type="dxa"/>
            <w:gridSpan w:val="2"/>
          </w:tcPr>
          <w:p w14:paraId="47091635" w14:textId="77777777" w:rsidR="00FC4386" w:rsidRPr="001C28E7" w:rsidRDefault="00FC4386" w:rsidP="00781833">
            <w:pPr>
              <w:keepNext/>
            </w:pPr>
          </w:p>
        </w:tc>
      </w:tr>
      <w:tr w:rsidR="00FC4386" w:rsidRPr="001C28E7" w14:paraId="466BDC3E" w14:textId="77777777" w:rsidTr="00781833">
        <w:trPr>
          <w:jc w:val="center"/>
        </w:trPr>
        <w:tc>
          <w:tcPr>
            <w:tcW w:w="4876" w:type="dxa"/>
            <w:hideMark/>
          </w:tcPr>
          <w:p w14:paraId="6FF4CECC" w14:textId="77777777" w:rsidR="00FC4386" w:rsidRPr="001C28E7" w:rsidRDefault="00FC4386" w:rsidP="00781833">
            <w:pPr>
              <w:pStyle w:val="ColumnHeading"/>
              <w:keepNext/>
            </w:pPr>
            <w:r w:rsidRPr="001C28E7">
              <w:t>Znění navržené Komisí</w:t>
            </w:r>
          </w:p>
        </w:tc>
        <w:tc>
          <w:tcPr>
            <w:tcW w:w="4876" w:type="dxa"/>
            <w:hideMark/>
          </w:tcPr>
          <w:p w14:paraId="1DAE652B" w14:textId="77777777" w:rsidR="00FC4386" w:rsidRPr="001C28E7" w:rsidRDefault="00FC4386" w:rsidP="00781833">
            <w:pPr>
              <w:pStyle w:val="ColumnHeading"/>
              <w:keepNext/>
            </w:pPr>
            <w:r w:rsidRPr="001C28E7">
              <w:t>Pozměňovací návrh</w:t>
            </w:r>
          </w:p>
        </w:tc>
      </w:tr>
      <w:tr w:rsidR="00FC4386" w:rsidRPr="001C28E7" w14:paraId="2698A2B8" w14:textId="77777777" w:rsidTr="00781833">
        <w:trPr>
          <w:jc w:val="center"/>
        </w:trPr>
        <w:tc>
          <w:tcPr>
            <w:tcW w:w="4876" w:type="dxa"/>
          </w:tcPr>
          <w:p w14:paraId="32ED0426" w14:textId="77777777" w:rsidR="00FC4386" w:rsidRPr="001C28E7" w:rsidRDefault="00FC4386" w:rsidP="00781833">
            <w:pPr>
              <w:pStyle w:val="Normal6"/>
            </w:pPr>
          </w:p>
        </w:tc>
        <w:tc>
          <w:tcPr>
            <w:tcW w:w="4876" w:type="dxa"/>
            <w:hideMark/>
          </w:tcPr>
          <w:p w14:paraId="49C50689" w14:textId="77777777" w:rsidR="00FC4386" w:rsidRPr="001C28E7" w:rsidRDefault="00FC4386" w:rsidP="00781833">
            <w:pPr>
              <w:pStyle w:val="Normal6"/>
              <w:rPr>
                <w:szCs w:val="24"/>
              </w:rPr>
            </w:pPr>
            <w:r w:rsidRPr="001C28E7">
              <w:rPr>
                <w:b/>
                <w:i/>
              </w:rPr>
              <w:t>(23a)</w:t>
            </w:r>
            <w:r w:rsidRPr="001C28E7">
              <w:rPr>
                <w:b/>
                <w:i/>
              </w:rPr>
              <w:tab/>
              <w:t>V tomto ohledu bude sdílení údajů mezi soukromými poskytovateli údajů nebo podniky a národními statistickými úřady a Komisí (Eurostatem) založeno na stanovených zvláštních protokolech o sdílení údajů a dohodách o spolupráci navržených zúčastněnými subjekty a v souladu s článkem 6 nařízení (EU) 2016/679 a článkem 5 nařízení (EU) 2018/1725, které stanoví, že subjekt údajů musí udělit souhlas s použitím svých údajů, a v souladu se zvláštními pravidly pro služby přenosu údajů, včetně přístupu k informacím v zařízení koncového uživatele, stanovenými ve směrnici 2002/58/ES.</w:t>
            </w:r>
          </w:p>
        </w:tc>
      </w:tr>
    </w:tbl>
    <w:p w14:paraId="48A7245E"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4F2AF47A" w14:textId="77777777" w:rsidR="00FC4386" w:rsidRPr="001C28E7" w:rsidRDefault="00FC4386" w:rsidP="00FC4386">
      <w:r w:rsidRPr="001C28E7">
        <w:rPr>
          <w:rStyle w:val="HideTWBExt"/>
        </w:rPr>
        <w:t>&lt;/Amend&gt;</w:t>
      </w:r>
    </w:p>
    <w:p w14:paraId="3DF1CD5A"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61</w:t>
      </w:r>
      <w:r w:rsidRPr="001C28E7">
        <w:rPr>
          <w:rStyle w:val="HideTWBExt"/>
          <w:b w:val="0"/>
        </w:rPr>
        <w:t>&lt;/NumAm&gt;</w:t>
      </w:r>
    </w:p>
    <w:p w14:paraId="005FD828" w14:textId="77777777" w:rsidR="00FC4386" w:rsidRPr="001C28E7" w:rsidRDefault="00FC4386" w:rsidP="00FC4386">
      <w:pPr>
        <w:pStyle w:val="NormalBold"/>
      </w:pPr>
      <w:r w:rsidRPr="001C28E7">
        <w:rPr>
          <w:rStyle w:val="HideTWBExt"/>
          <w:b w:val="0"/>
        </w:rPr>
        <w:t>&lt;RepeatBlock-By&gt;&lt;Members&gt;</w:t>
      </w:r>
      <w:r w:rsidRPr="001C28E7">
        <w:t>Sara Skyttedal</w:t>
      </w:r>
      <w:r w:rsidRPr="001C28E7">
        <w:rPr>
          <w:rStyle w:val="HideTWBExt"/>
          <w:b w:val="0"/>
        </w:rPr>
        <w:t>&lt;/Members&gt;</w:t>
      </w:r>
    </w:p>
    <w:p w14:paraId="77F41D91" w14:textId="77777777" w:rsidR="00FC4386" w:rsidRPr="001C28E7" w:rsidRDefault="00FC4386" w:rsidP="00FC4386">
      <w:r w:rsidRPr="001C28E7">
        <w:rPr>
          <w:rStyle w:val="HideTWBExt"/>
        </w:rPr>
        <w:t>&lt;/RepeatBlock-By&gt;</w:t>
      </w:r>
    </w:p>
    <w:p w14:paraId="6B1F35DE"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276266FB" w14:textId="77777777" w:rsidR="00FC4386" w:rsidRPr="001C28E7" w:rsidRDefault="00FC4386" w:rsidP="00FC4386">
      <w:pPr>
        <w:pStyle w:val="NormalBold"/>
      </w:pPr>
      <w:r w:rsidRPr="001C28E7">
        <w:rPr>
          <w:rStyle w:val="HideTWBExt"/>
          <w:b w:val="0"/>
        </w:rPr>
        <w:t>&lt;Article&gt;</w:t>
      </w:r>
      <w:r w:rsidRPr="001C28E7">
        <w:t>Bod odůvodnění 24</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25580BF5" w14:textId="77777777" w:rsidTr="00781833">
        <w:trPr>
          <w:jc w:val="center"/>
        </w:trPr>
        <w:tc>
          <w:tcPr>
            <w:tcW w:w="9752" w:type="dxa"/>
            <w:gridSpan w:val="2"/>
          </w:tcPr>
          <w:p w14:paraId="0515833A" w14:textId="77777777" w:rsidR="00FC4386" w:rsidRPr="001C28E7" w:rsidRDefault="00FC4386" w:rsidP="00781833">
            <w:pPr>
              <w:keepNext/>
            </w:pPr>
          </w:p>
        </w:tc>
      </w:tr>
      <w:tr w:rsidR="00FC4386" w:rsidRPr="001C28E7" w14:paraId="041721BF" w14:textId="77777777" w:rsidTr="00781833">
        <w:trPr>
          <w:jc w:val="center"/>
        </w:trPr>
        <w:tc>
          <w:tcPr>
            <w:tcW w:w="4876" w:type="dxa"/>
            <w:hideMark/>
          </w:tcPr>
          <w:p w14:paraId="3DCF7F36" w14:textId="77777777" w:rsidR="00FC4386" w:rsidRPr="001C28E7" w:rsidRDefault="00FC4386" w:rsidP="00781833">
            <w:pPr>
              <w:pStyle w:val="ColumnHeading"/>
              <w:keepNext/>
            </w:pPr>
            <w:r w:rsidRPr="001C28E7">
              <w:t>Znění navržené Komisí</w:t>
            </w:r>
          </w:p>
        </w:tc>
        <w:tc>
          <w:tcPr>
            <w:tcW w:w="4876" w:type="dxa"/>
            <w:hideMark/>
          </w:tcPr>
          <w:p w14:paraId="5C4FFFD9" w14:textId="77777777" w:rsidR="00FC4386" w:rsidRPr="001C28E7" w:rsidRDefault="00FC4386" w:rsidP="00781833">
            <w:pPr>
              <w:pStyle w:val="ColumnHeading"/>
              <w:keepNext/>
            </w:pPr>
            <w:r w:rsidRPr="001C28E7">
              <w:t>Pozměňovací návrh</w:t>
            </w:r>
          </w:p>
        </w:tc>
      </w:tr>
      <w:tr w:rsidR="00FC4386" w:rsidRPr="001C28E7" w14:paraId="5848BABE" w14:textId="77777777" w:rsidTr="00781833">
        <w:trPr>
          <w:jc w:val="center"/>
        </w:trPr>
        <w:tc>
          <w:tcPr>
            <w:tcW w:w="4876" w:type="dxa"/>
            <w:hideMark/>
          </w:tcPr>
          <w:p w14:paraId="06763DCF" w14:textId="77777777" w:rsidR="00FC4386" w:rsidRPr="001C28E7" w:rsidRDefault="00FC4386" w:rsidP="00781833">
            <w:pPr>
              <w:pStyle w:val="Normal6"/>
            </w:pPr>
            <w:r w:rsidRPr="001C28E7">
              <w:t>(24)</w:t>
            </w:r>
            <w:r w:rsidRPr="001C28E7">
              <w:tab/>
              <w:t>Aby byla na úrovni Unie zajištěna srovnatelnost evropských statistik o obyvatelstvu, domech a bytech, je nezbytně nutné používat a harmonizovaným způsobem zavádět společné definice obyvatelstva. Aby bylo možné zavést jednotnou harmonizovanou populační základnu důsledným, spolehlivým a nákladově efektivním způsobem a zároveň zajistit včasné výsledky, je třeba použít statistické metody a techniky modelování, jako jsou „známky života“ a „míra pobytu“.</w:t>
            </w:r>
          </w:p>
        </w:tc>
        <w:tc>
          <w:tcPr>
            <w:tcW w:w="4876" w:type="dxa"/>
            <w:hideMark/>
          </w:tcPr>
          <w:p w14:paraId="012DE221" w14:textId="77777777" w:rsidR="00FC4386" w:rsidRPr="001C28E7" w:rsidRDefault="00FC4386" w:rsidP="00781833">
            <w:pPr>
              <w:pStyle w:val="Normal6"/>
              <w:rPr>
                <w:szCs w:val="24"/>
              </w:rPr>
            </w:pPr>
            <w:r w:rsidRPr="001C28E7">
              <w:t>(24)</w:t>
            </w:r>
            <w:r w:rsidRPr="001C28E7">
              <w:tab/>
              <w:t>Aby byla na úrovni Unie zajištěna srovnatelnost evropských statistik o obyvatelstvu, domech a bytech, je nezbytně nutné používat a harmonizovaným způsobem zavádět společné definice obyvatelstva. Aby bylo možné zavést jednotnou harmonizovanou populační základnu důsledným, spolehlivým a nákladově efektivním způsobem a zároveň zajistit včasné výsledky, je třeba použít statistické metody a techniky modelování, jako jsou „známky života“ a „míra pobytu“</w:t>
            </w:r>
            <w:r w:rsidRPr="001C28E7">
              <w:rPr>
                <w:b/>
                <w:i/>
              </w:rPr>
              <w:t>, přičemž musí být dodržena ustanovení čl. 2 písm. d) nařízení č. 763/2008 a čl. 2 písm. d) nařízení č. 1260/2013</w:t>
            </w:r>
            <w:r w:rsidRPr="001C28E7">
              <w:t>.</w:t>
            </w:r>
          </w:p>
        </w:tc>
      </w:tr>
    </w:tbl>
    <w:p w14:paraId="7930F20C"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65C2B8A8" w14:textId="77777777" w:rsidR="00FC4386" w:rsidRPr="001C28E7" w:rsidRDefault="00FC4386" w:rsidP="00FC4386">
      <w:r w:rsidRPr="001C28E7">
        <w:rPr>
          <w:rStyle w:val="HideTWBExt"/>
        </w:rPr>
        <w:t>&lt;/Amend&gt;</w:t>
      </w:r>
    </w:p>
    <w:p w14:paraId="7A33006F"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62</w:t>
      </w:r>
      <w:r w:rsidRPr="001C28E7">
        <w:rPr>
          <w:rStyle w:val="HideTWBExt"/>
          <w:b w:val="0"/>
        </w:rPr>
        <w:t>&lt;/NumAm&gt;</w:t>
      </w:r>
    </w:p>
    <w:p w14:paraId="11A4A8C0"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74EA7C21" w14:textId="77777777" w:rsidR="00FC4386" w:rsidRPr="001C28E7" w:rsidRDefault="00FC4386" w:rsidP="00FC4386">
      <w:r w:rsidRPr="001C28E7">
        <w:rPr>
          <w:rStyle w:val="HideTWBExt"/>
        </w:rPr>
        <w:t>&lt;/RepeatBlock-By&gt;</w:t>
      </w:r>
    </w:p>
    <w:p w14:paraId="62A8E889"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04EDB500" w14:textId="77777777" w:rsidR="00FC4386" w:rsidRPr="001C28E7" w:rsidRDefault="00FC4386" w:rsidP="00FC4386">
      <w:pPr>
        <w:pStyle w:val="NormalBold"/>
      </w:pPr>
      <w:r w:rsidRPr="001C28E7">
        <w:rPr>
          <w:rStyle w:val="HideTWBExt"/>
          <w:b w:val="0"/>
        </w:rPr>
        <w:t>&lt;Article&gt;</w:t>
      </w:r>
      <w:r w:rsidRPr="001C28E7">
        <w:t>Bod odůvodnění 26</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3BD9C3BD" w14:textId="77777777" w:rsidTr="00781833">
        <w:trPr>
          <w:jc w:val="center"/>
        </w:trPr>
        <w:tc>
          <w:tcPr>
            <w:tcW w:w="9752" w:type="dxa"/>
            <w:gridSpan w:val="2"/>
          </w:tcPr>
          <w:p w14:paraId="2E4583B0" w14:textId="77777777" w:rsidR="00FC4386" w:rsidRPr="001C28E7" w:rsidRDefault="00FC4386" w:rsidP="00781833">
            <w:pPr>
              <w:keepNext/>
            </w:pPr>
          </w:p>
        </w:tc>
      </w:tr>
      <w:tr w:rsidR="00FC4386" w:rsidRPr="001C28E7" w14:paraId="56B04434" w14:textId="77777777" w:rsidTr="00781833">
        <w:trPr>
          <w:jc w:val="center"/>
        </w:trPr>
        <w:tc>
          <w:tcPr>
            <w:tcW w:w="4876" w:type="dxa"/>
            <w:hideMark/>
          </w:tcPr>
          <w:p w14:paraId="2C370A78" w14:textId="77777777" w:rsidR="00FC4386" w:rsidRPr="001C28E7" w:rsidRDefault="00FC4386" w:rsidP="00781833">
            <w:pPr>
              <w:pStyle w:val="ColumnHeading"/>
              <w:keepNext/>
            </w:pPr>
            <w:r w:rsidRPr="001C28E7">
              <w:t>Znění navržené Komisí</w:t>
            </w:r>
          </w:p>
        </w:tc>
        <w:tc>
          <w:tcPr>
            <w:tcW w:w="4876" w:type="dxa"/>
            <w:hideMark/>
          </w:tcPr>
          <w:p w14:paraId="56996B25" w14:textId="77777777" w:rsidR="00FC4386" w:rsidRPr="001C28E7" w:rsidRDefault="00FC4386" w:rsidP="00781833">
            <w:pPr>
              <w:pStyle w:val="ColumnHeading"/>
              <w:keepNext/>
            </w:pPr>
            <w:r w:rsidRPr="001C28E7">
              <w:t>Pozměňovací návrh</w:t>
            </w:r>
          </w:p>
        </w:tc>
      </w:tr>
      <w:tr w:rsidR="00FC4386" w:rsidRPr="001C28E7" w14:paraId="610280CD" w14:textId="77777777" w:rsidTr="00781833">
        <w:trPr>
          <w:jc w:val="center"/>
        </w:trPr>
        <w:tc>
          <w:tcPr>
            <w:tcW w:w="4876" w:type="dxa"/>
            <w:hideMark/>
          </w:tcPr>
          <w:p w14:paraId="43356FF5" w14:textId="77777777" w:rsidR="00FC4386" w:rsidRPr="001C28E7" w:rsidRDefault="00FC4386" w:rsidP="00781833">
            <w:pPr>
              <w:pStyle w:val="Normal6"/>
            </w:pPr>
            <w:r w:rsidRPr="001C28E7">
              <w:t>(26)</w:t>
            </w:r>
            <w:r w:rsidRPr="001C28E7">
              <w:tab/>
              <w:t xml:space="preserve">Evropská statistika o obyvatelstvu, domech a bytech by měla splňovat kritéria kvality týkající se relevance, přesnosti, včasnosti a dochvilnosti, dostupnosti a srozumitelnosti, srovnatelnosti a soudržnosti stanovená v nařízení (ES) č. 223/2009. Její kvalita by se měla zvyšovat v závislosti na vývoji potřeb Unie. Příslušné výsledky hodnocení kvality prováděného Komisí (Eurostatem) by měly být veřejně dostupné uživatelům statistik. </w:t>
            </w:r>
            <w:r w:rsidRPr="001C28E7">
              <w:rPr>
                <w:b/>
                <w:i/>
              </w:rPr>
              <w:t>Přístup</w:t>
            </w:r>
            <w:r w:rsidRPr="001C28E7">
              <w:t xml:space="preserve"> k těmto statistikám </w:t>
            </w:r>
            <w:r w:rsidRPr="001C28E7">
              <w:rPr>
                <w:b/>
                <w:i/>
              </w:rPr>
              <w:t>by měl být volný</w:t>
            </w:r>
            <w:r w:rsidRPr="001C28E7">
              <w:t xml:space="preserve"> a </w:t>
            </w:r>
            <w:r w:rsidRPr="001C28E7">
              <w:rPr>
                <w:b/>
                <w:i/>
              </w:rPr>
              <w:t>snadný</w:t>
            </w:r>
            <w:r w:rsidRPr="001C28E7">
              <w:t xml:space="preserve"> prostřednictvím databází Komise (Eurostatu) na jejích internetových stránkách a v jejích publikacích.</w:t>
            </w:r>
          </w:p>
        </w:tc>
        <w:tc>
          <w:tcPr>
            <w:tcW w:w="4876" w:type="dxa"/>
            <w:hideMark/>
          </w:tcPr>
          <w:p w14:paraId="7414E783" w14:textId="77777777" w:rsidR="00FC4386" w:rsidRPr="001C28E7" w:rsidRDefault="00FC4386" w:rsidP="00781833">
            <w:pPr>
              <w:pStyle w:val="Normal6"/>
              <w:rPr>
                <w:szCs w:val="24"/>
              </w:rPr>
            </w:pPr>
            <w:r w:rsidRPr="001C28E7">
              <w:t>(26)</w:t>
            </w:r>
            <w:r w:rsidRPr="001C28E7">
              <w:tab/>
              <w:t xml:space="preserve">Evropská statistika o obyvatelstvu, domech a bytech by měla splňovat kritéria kvality týkající se relevance, přesnosti, včasnosti a dochvilnosti, dostupnosti a srozumitelnosti, srovnatelnosti a soudržnosti stanovená v nařízení (ES) č. 223/2009. Její kvalita by se měla zvyšovat v závislosti na vývoji potřeb Unie </w:t>
            </w:r>
            <w:r w:rsidRPr="001C28E7">
              <w:rPr>
                <w:b/>
                <w:i/>
              </w:rPr>
              <w:t>a měly by být zavedeny mechanismy pro řešení možných situací, kdy není zaručena kvalita údajů. V takových případech by Komise (Eurostat) měla mít právo zkontrolovat používanou metodiku a provést návštěvy na místě u orgánů, které údaje shromažďují. Na žádost vnitrostátních orgánů by měla být poskytována také pomoc a technická podpora</w:t>
            </w:r>
            <w:r w:rsidRPr="001C28E7">
              <w:t xml:space="preserve">. Příslušné výsledky hodnocení kvality prováděného Komisí (Eurostatem) by měly být veřejně dostupné uživatelům statistik </w:t>
            </w:r>
            <w:r w:rsidRPr="001C28E7">
              <w:rPr>
                <w:b/>
                <w:i/>
              </w:rPr>
              <w:t>zajištěním volného</w:t>
            </w:r>
            <w:r w:rsidRPr="001C28E7">
              <w:t xml:space="preserve"> a </w:t>
            </w:r>
            <w:r w:rsidRPr="001C28E7">
              <w:rPr>
                <w:b/>
                <w:i/>
              </w:rPr>
              <w:t>snadného přístupu</w:t>
            </w:r>
            <w:r w:rsidRPr="001C28E7">
              <w:t xml:space="preserve"> k těmto statistikám prostřednictvím databází Komise (Eurostatu) na jejích internetových stránkách a v jejích publikacích.</w:t>
            </w:r>
          </w:p>
        </w:tc>
      </w:tr>
    </w:tbl>
    <w:p w14:paraId="38142E30"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793CA89F" w14:textId="77777777" w:rsidR="00FC4386" w:rsidRPr="001C28E7" w:rsidRDefault="00FC4386" w:rsidP="00FC4386">
      <w:r w:rsidRPr="001C28E7">
        <w:rPr>
          <w:rStyle w:val="HideTWBExt"/>
        </w:rPr>
        <w:t>&lt;/Amend&gt;</w:t>
      </w:r>
    </w:p>
    <w:p w14:paraId="271DDD04"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63</w:t>
      </w:r>
      <w:r w:rsidRPr="001C28E7">
        <w:rPr>
          <w:rStyle w:val="HideTWBExt"/>
          <w:b w:val="0"/>
        </w:rPr>
        <w:t>&lt;/NumAm&gt;</w:t>
      </w:r>
    </w:p>
    <w:p w14:paraId="3FB4A2AB" w14:textId="77777777" w:rsidR="00FC4386" w:rsidRPr="001C28E7" w:rsidRDefault="00FC4386" w:rsidP="00FC4386">
      <w:pPr>
        <w:pStyle w:val="NormalBold"/>
      </w:pPr>
      <w:r w:rsidRPr="001C28E7">
        <w:rPr>
          <w:rStyle w:val="HideTWBExt"/>
          <w:b w:val="0"/>
        </w:rPr>
        <w:t>&lt;RepeatBlock-By&gt;&lt;Members&gt;</w:t>
      </w:r>
      <w:r w:rsidRPr="001C28E7">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C28E7">
        <w:rPr>
          <w:rStyle w:val="HideTWBExt"/>
          <w:b w:val="0"/>
        </w:rPr>
        <w:t>&lt;/Members&gt;</w:t>
      </w:r>
    </w:p>
    <w:p w14:paraId="0FD14727" w14:textId="77777777" w:rsidR="00FC4386" w:rsidRPr="001C28E7" w:rsidRDefault="00FC4386" w:rsidP="00FC4386">
      <w:r w:rsidRPr="001C28E7">
        <w:rPr>
          <w:rStyle w:val="HideTWBExt"/>
        </w:rPr>
        <w:t>&lt;/RepeatBlock-By&gt;</w:t>
      </w:r>
    </w:p>
    <w:p w14:paraId="6AA34C27"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15AD5BB9" w14:textId="77777777" w:rsidR="00FC4386" w:rsidRPr="001C28E7" w:rsidRDefault="00FC4386" w:rsidP="00FC4386">
      <w:pPr>
        <w:pStyle w:val="NormalBold"/>
      </w:pPr>
      <w:r w:rsidRPr="001C28E7">
        <w:rPr>
          <w:rStyle w:val="HideTWBExt"/>
          <w:b w:val="0"/>
        </w:rPr>
        <w:t>&lt;Article&gt;</w:t>
      </w:r>
      <w:r w:rsidRPr="001C28E7">
        <w:t>Bod odůvodnění 26 b (nový)</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5F51F86F" w14:textId="77777777" w:rsidTr="00781833">
        <w:trPr>
          <w:jc w:val="center"/>
        </w:trPr>
        <w:tc>
          <w:tcPr>
            <w:tcW w:w="9752" w:type="dxa"/>
            <w:gridSpan w:val="2"/>
          </w:tcPr>
          <w:p w14:paraId="36A47CBC" w14:textId="77777777" w:rsidR="00FC4386" w:rsidRPr="001C28E7" w:rsidRDefault="00FC4386" w:rsidP="00781833">
            <w:pPr>
              <w:keepNext/>
            </w:pPr>
          </w:p>
        </w:tc>
      </w:tr>
      <w:tr w:rsidR="00FC4386" w:rsidRPr="001C28E7" w14:paraId="7C8C78BB" w14:textId="77777777" w:rsidTr="00781833">
        <w:trPr>
          <w:jc w:val="center"/>
        </w:trPr>
        <w:tc>
          <w:tcPr>
            <w:tcW w:w="4876" w:type="dxa"/>
            <w:hideMark/>
          </w:tcPr>
          <w:p w14:paraId="66B4A6BE" w14:textId="77777777" w:rsidR="00FC4386" w:rsidRPr="001C28E7" w:rsidRDefault="00FC4386" w:rsidP="00781833">
            <w:pPr>
              <w:pStyle w:val="ColumnHeading"/>
              <w:keepNext/>
            </w:pPr>
            <w:r w:rsidRPr="001C28E7">
              <w:t>Znění navržené Komisí</w:t>
            </w:r>
          </w:p>
        </w:tc>
        <w:tc>
          <w:tcPr>
            <w:tcW w:w="4876" w:type="dxa"/>
            <w:hideMark/>
          </w:tcPr>
          <w:p w14:paraId="3B6DC0DC" w14:textId="77777777" w:rsidR="00FC4386" w:rsidRPr="001C28E7" w:rsidRDefault="00FC4386" w:rsidP="00781833">
            <w:pPr>
              <w:pStyle w:val="ColumnHeading"/>
              <w:keepNext/>
            </w:pPr>
            <w:r w:rsidRPr="001C28E7">
              <w:t>Pozměňovací návrh</w:t>
            </w:r>
          </w:p>
        </w:tc>
      </w:tr>
      <w:tr w:rsidR="00FC4386" w:rsidRPr="001C28E7" w14:paraId="10F4C8B0" w14:textId="77777777" w:rsidTr="00781833">
        <w:trPr>
          <w:jc w:val="center"/>
        </w:trPr>
        <w:tc>
          <w:tcPr>
            <w:tcW w:w="4876" w:type="dxa"/>
          </w:tcPr>
          <w:p w14:paraId="3400A2B5" w14:textId="77777777" w:rsidR="00FC4386" w:rsidRPr="001C28E7" w:rsidRDefault="00FC4386" w:rsidP="00781833">
            <w:pPr>
              <w:pStyle w:val="Normal6"/>
            </w:pPr>
          </w:p>
        </w:tc>
        <w:tc>
          <w:tcPr>
            <w:tcW w:w="4876" w:type="dxa"/>
            <w:hideMark/>
          </w:tcPr>
          <w:p w14:paraId="176ECE80" w14:textId="77777777" w:rsidR="00FC4386" w:rsidRPr="001C28E7" w:rsidRDefault="00FC4386" w:rsidP="00781833">
            <w:pPr>
              <w:pStyle w:val="Normal6"/>
              <w:rPr>
                <w:szCs w:val="24"/>
              </w:rPr>
            </w:pPr>
            <w:r w:rsidRPr="001C28E7">
              <w:rPr>
                <w:b/>
                <w:i/>
              </w:rPr>
              <w:t>(26b)</w:t>
            </w:r>
            <w:r w:rsidRPr="001C28E7">
              <w:rPr>
                <w:b/>
                <w:i/>
              </w:rPr>
              <w:tab/>
              <w:t>Předpokladem přiměřených, včasných a účinných politik jsou spolehlivé a srovnatelné údaje rozčleněné podle pohlaví, věku, státní příslušnosti, etnického původu, zdravotního postižení, socioekonomického statusu, zeměpisné oblasti a dalších parametrů v souladu se Základními zásadami oficiální statistiky OSN. Tyto údaje jsou důležité pro získání lepší představy o trendech v oblasti obyvatelstva, domů a bytů, pro boj proti diskriminaci z důvodu příslušnosti ke dvěma či více skupinám a pro provádění a hodnocení politik, cílů a opatření Unie, jako je evropský pilíř sociálních práv, evropská záruka pro děti, Evropská strategie v oblasti péče, evropská strategie práv osob se zdravotním postižením a Evropská platforma pro boj proti bezdomovectví, které do značné míry vycházejí z údajů o domácnostech a rodinách. Při sběru a používání těchto údajů musí být plně respektovány unijní a vnitrostátní normy ochrany soukromí a základních práv, zejména při statistických výzkumech týkajících se nezletilých osob.</w:t>
            </w:r>
          </w:p>
        </w:tc>
      </w:tr>
    </w:tbl>
    <w:p w14:paraId="19C3C6A8"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06A8CFC9" w14:textId="77777777" w:rsidR="00FC4386" w:rsidRPr="001C28E7" w:rsidRDefault="00FC4386" w:rsidP="00FC4386">
      <w:r w:rsidRPr="001C28E7">
        <w:rPr>
          <w:rStyle w:val="HideTWBExt"/>
        </w:rPr>
        <w:t>&lt;/Amend&gt;</w:t>
      </w:r>
    </w:p>
    <w:p w14:paraId="153800B4"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64</w:t>
      </w:r>
      <w:r w:rsidRPr="001C28E7">
        <w:rPr>
          <w:rStyle w:val="HideTWBExt"/>
          <w:b w:val="0"/>
        </w:rPr>
        <w:t>&lt;/NumAm&gt;</w:t>
      </w:r>
    </w:p>
    <w:p w14:paraId="207FB316" w14:textId="77777777" w:rsidR="00FC4386" w:rsidRPr="001C28E7" w:rsidRDefault="00FC4386" w:rsidP="00FC4386">
      <w:pPr>
        <w:pStyle w:val="NormalBold"/>
      </w:pPr>
      <w:r w:rsidRPr="001C28E7">
        <w:rPr>
          <w:rStyle w:val="HideTWBExt"/>
          <w:b w:val="0"/>
        </w:rPr>
        <w:t>&lt;RepeatBlock-By&gt;&lt;Members&gt;</w:t>
      </w:r>
      <w:r w:rsidRPr="001C28E7">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C28E7">
        <w:rPr>
          <w:rStyle w:val="HideTWBExt"/>
          <w:b w:val="0"/>
        </w:rPr>
        <w:t>&lt;/Members&gt;</w:t>
      </w:r>
    </w:p>
    <w:p w14:paraId="5E062796" w14:textId="77777777" w:rsidR="00FC4386" w:rsidRPr="001C28E7" w:rsidRDefault="00FC4386" w:rsidP="00FC4386">
      <w:r w:rsidRPr="001C28E7">
        <w:rPr>
          <w:rStyle w:val="HideTWBExt"/>
        </w:rPr>
        <w:t>&lt;/RepeatBlock-By&gt;</w:t>
      </w:r>
    </w:p>
    <w:p w14:paraId="2D29821B"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2C710CC4" w14:textId="77777777" w:rsidR="00FC4386" w:rsidRPr="001C28E7" w:rsidRDefault="00FC4386" w:rsidP="00FC4386">
      <w:pPr>
        <w:pStyle w:val="NormalBold"/>
      </w:pPr>
      <w:r w:rsidRPr="001C28E7">
        <w:rPr>
          <w:rStyle w:val="HideTWBExt"/>
          <w:b w:val="0"/>
        </w:rPr>
        <w:t>&lt;Article&gt;</w:t>
      </w:r>
      <w:r w:rsidRPr="001C28E7">
        <w:t>Bod odůvodnění 26 a (nový)</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0C8DB7C4" w14:textId="77777777" w:rsidTr="00781833">
        <w:trPr>
          <w:jc w:val="center"/>
        </w:trPr>
        <w:tc>
          <w:tcPr>
            <w:tcW w:w="9752" w:type="dxa"/>
            <w:gridSpan w:val="2"/>
          </w:tcPr>
          <w:p w14:paraId="08039592" w14:textId="77777777" w:rsidR="00FC4386" w:rsidRPr="001C28E7" w:rsidRDefault="00FC4386" w:rsidP="00781833">
            <w:pPr>
              <w:keepNext/>
            </w:pPr>
          </w:p>
        </w:tc>
      </w:tr>
      <w:tr w:rsidR="00FC4386" w:rsidRPr="001C28E7" w14:paraId="797E4D42" w14:textId="77777777" w:rsidTr="00781833">
        <w:trPr>
          <w:jc w:val="center"/>
        </w:trPr>
        <w:tc>
          <w:tcPr>
            <w:tcW w:w="4876" w:type="dxa"/>
            <w:hideMark/>
          </w:tcPr>
          <w:p w14:paraId="33CF96BF" w14:textId="77777777" w:rsidR="00FC4386" w:rsidRPr="001C28E7" w:rsidRDefault="00FC4386" w:rsidP="00781833">
            <w:pPr>
              <w:pStyle w:val="ColumnHeading"/>
              <w:keepNext/>
            </w:pPr>
            <w:r w:rsidRPr="001C28E7">
              <w:t>Znění navržené Komisí</w:t>
            </w:r>
          </w:p>
        </w:tc>
        <w:tc>
          <w:tcPr>
            <w:tcW w:w="4876" w:type="dxa"/>
            <w:hideMark/>
          </w:tcPr>
          <w:p w14:paraId="3DD6EE3C" w14:textId="77777777" w:rsidR="00FC4386" w:rsidRPr="001C28E7" w:rsidRDefault="00FC4386" w:rsidP="00781833">
            <w:pPr>
              <w:pStyle w:val="ColumnHeading"/>
              <w:keepNext/>
            </w:pPr>
            <w:r w:rsidRPr="001C28E7">
              <w:t>Pozměňovací návrh</w:t>
            </w:r>
          </w:p>
        </w:tc>
      </w:tr>
      <w:tr w:rsidR="00FC4386" w:rsidRPr="001C28E7" w14:paraId="732A66B6" w14:textId="77777777" w:rsidTr="00781833">
        <w:trPr>
          <w:jc w:val="center"/>
        </w:trPr>
        <w:tc>
          <w:tcPr>
            <w:tcW w:w="4876" w:type="dxa"/>
          </w:tcPr>
          <w:p w14:paraId="7D66D888" w14:textId="77777777" w:rsidR="00FC4386" w:rsidRPr="001C28E7" w:rsidRDefault="00FC4386" w:rsidP="00781833">
            <w:pPr>
              <w:pStyle w:val="Normal6"/>
            </w:pPr>
          </w:p>
        </w:tc>
        <w:tc>
          <w:tcPr>
            <w:tcW w:w="4876" w:type="dxa"/>
            <w:hideMark/>
          </w:tcPr>
          <w:p w14:paraId="6D8DC779" w14:textId="77777777" w:rsidR="00FC4386" w:rsidRPr="001C28E7" w:rsidRDefault="00FC4386" w:rsidP="00781833">
            <w:pPr>
              <w:pStyle w:val="Normal6"/>
              <w:rPr>
                <w:szCs w:val="24"/>
              </w:rPr>
            </w:pPr>
            <w:r w:rsidRPr="001C28E7">
              <w:rPr>
                <w:b/>
                <w:i/>
              </w:rPr>
              <w:t>(26a)</w:t>
            </w:r>
            <w:r w:rsidRPr="001C28E7">
              <w:rPr>
                <w:b/>
                <w:i/>
              </w:rPr>
              <w:tab/>
              <w:t>Evropské statistiky o obyvatelstvu, domech a bytech by měly řešit přetrvávající nedostatek údajů o zranitelných skupinách (obtížně dosažitelných skupinách obyvatelstva), jako jsou osoby pobývající v ústavech (např. vojenských zařízeních, vězeňských zařízeních, internátech škol a univerzitních kolejích, náboženských zařízeních, nemocnicích, střediscích ústavní péče, zařízeních pro osoby se zdravotním postižením a dětských domovech), osoby starší 75 let, osoby se zdravotním postižením, osoby bez domova, osoby s migračním původem či osoby bez státní příslušnosti. S cílem překlenout tuto datovou propast a zabránit sociálním a ekonomickým nerovnostem, které z ní vyplývají, by členské státy měly vypracovat strategie a cílená řešení pro sběr údajů o obtížně dosažitelných skupinách obyvatelstva, zejména pokud jde o vyhledávání těchto skupin obyvatelstva, jejich kontaktování, přesvědčování a provádění dotazování.</w:t>
            </w:r>
          </w:p>
        </w:tc>
      </w:tr>
    </w:tbl>
    <w:p w14:paraId="3CB35AC4"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47ADD46A" w14:textId="77777777" w:rsidR="00FC4386" w:rsidRPr="001C28E7" w:rsidRDefault="00FC4386" w:rsidP="00FC4386">
      <w:r w:rsidRPr="001C28E7">
        <w:rPr>
          <w:rStyle w:val="HideTWBExt"/>
        </w:rPr>
        <w:t>&lt;/Amend&gt;</w:t>
      </w:r>
    </w:p>
    <w:p w14:paraId="72BABDB9"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65</w:t>
      </w:r>
      <w:r w:rsidRPr="001C28E7">
        <w:rPr>
          <w:rStyle w:val="HideTWBExt"/>
          <w:b w:val="0"/>
        </w:rPr>
        <w:t>&lt;/NumAm&gt;</w:t>
      </w:r>
    </w:p>
    <w:p w14:paraId="010D4C89" w14:textId="77777777" w:rsidR="00FC4386" w:rsidRPr="001C28E7" w:rsidRDefault="00FC4386" w:rsidP="00FC4386">
      <w:pPr>
        <w:pStyle w:val="NormalBold"/>
      </w:pPr>
      <w:r w:rsidRPr="001C28E7">
        <w:rPr>
          <w:rStyle w:val="HideTWBExt"/>
          <w:b w:val="0"/>
        </w:rPr>
        <w:t>&lt;RepeatBlock-By&gt;&lt;Members&gt;</w:t>
      </w:r>
      <w:r w:rsidRPr="001C28E7">
        <w:t>Sara Skyttedal</w:t>
      </w:r>
      <w:r w:rsidRPr="001C28E7">
        <w:rPr>
          <w:rStyle w:val="HideTWBExt"/>
          <w:b w:val="0"/>
        </w:rPr>
        <w:t>&lt;/Members&gt;</w:t>
      </w:r>
    </w:p>
    <w:p w14:paraId="763DCDA7" w14:textId="77777777" w:rsidR="00FC4386" w:rsidRPr="001C28E7" w:rsidRDefault="00FC4386" w:rsidP="00FC4386">
      <w:r w:rsidRPr="001C28E7">
        <w:rPr>
          <w:rStyle w:val="HideTWBExt"/>
        </w:rPr>
        <w:t>&lt;/RepeatBlock-By&gt;</w:t>
      </w:r>
    </w:p>
    <w:p w14:paraId="3C076E1D"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041829E0" w14:textId="77777777" w:rsidR="00FC4386" w:rsidRPr="001C28E7" w:rsidRDefault="00FC4386" w:rsidP="00FC4386">
      <w:pPr>
        <w:pStyle w:val="NormalBold"/>
      </w:pPr>
      <w:r w:rsidRPr="001C28E7">
        <w:rPr>
          <w:rStyle w:val="HideTWBExt"/>
          <w:b w:val="0"/>
        </w:rPr>
        <w:t>&lt;Article&gt;</w:t>
      </w:r>
      <w:r w:rsidRPr="001C28E7">
        <w:t>Bod odůvodnění 27</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7FBB660F" w14:textId="77777777" w:rsidTr="00781833">
        <w:trPr>
          <w:jc w:val="center"/>
        </w:trPr>
        <w:tc>
          <w:tcPr>
            <w:tcW w:w="9752" w:type="dxa"/>
            <w:gridSpan w:val="2"/>
          </w:tcPr>
          <w:p w14:paraId="2E0B39F6" w14:textId="77777777" w:rsidR="00FC4386" w:rsidRPr="001C28E7" w:rsidRDefault="00FC4386" w:rsidP="00781833">
            <w:pPr>
              <w:keepNext/>
            </w:pPr>
          </w:p>
        </w:tc>
      </w:tr>
      <w:tr w:rsidR="00FC4386" w:rsidRPr="001C28E7" w14:paraId="5E9D1002" w14:textId="77777777" w:rsidTr="00781833">
        <w:trPr>
          <w:jc w:val="center"/>
        </w:trPr>
        <w:tc>
          <w:tcPr>
            <w:tcW w:w="4876" w:type="dxa"/>
            <w:hideMark/>
          </w:tcPr>
          <w:p w14:paraId="53474988" w14:textId="77777777" w:rsidR="00FC4386" w:rsidRPr="001C28E7" w:rsidRDefault="00FC4386" w:rsidP="00781833">
            <w:pPr>
              <w:pStyle w:val="ColumnHeading"/>
              <w:keepNext/>
            </w:pPr>
            <w:r w:rsidRPr="001C28E7">
              <w:t>Znění navržené Komisí</w:t>
            </w:r>
          </w:p>
        </w:tc>
        <w:tc>
          <w:tcPr>
            <w:tcW w:w="4876" w:type="dxa"/>
            <w:hideMark/>
          </w:tcPr>
          <w:p w14:paraId="70DCB873" w14:textId="77777777" w:rsidR="00FC4386" w:rsidRPr="001C28E7" w:rsidRDefault="00FC4386" w:rsidP="00781833">
            <w:pPr>
              <w:pStyle w:val="ColumnHeading"/>
              <w:keepNext/>
            </w:pPr>
            <w:r w:rsidRPr="001C28E7">
              <w:t>Pozměňovací návrh</w:t>
            </w:r>
          </w:p>
        </w:tc>
      </w:tr>
      <w:tr w:rsidR="00FC4386" w:rsidRPr="001C28E7" w14:paraId="507BF089" w14:textId="77777777" w:rsidTr="00781833">
        <w:trPr>
          <w:jc w:val="center"/>
        </w:trPr>
        <w:tc>
          <w:tcPr>
            <w:tcW w:w="4876" w:type="dxa"/>
            <w:hideMark/>
          </w:tcPr>
          <w:p w14:paraId="4A7BFCDC" w14:textId="77777777" w:rsidR="00FC4386" w:rsidRPr="001C28E7" w:rsidRDefault="00FC4386" w:rsidP="00781833">
            <w:pPr>
              <w:pStyle w:val="Normal6"/>
            </w:pPr>
            <w:r w:rsidRPr="001C28E7">
              <w:t>(27)</w:t>
            </w:r>
            <w:r w:rsidRPr="001C28E7">
              <w:tab/>
              <w:t>V nařízení (ES) č. 223/2009 jsou obsažena pravidla pro poskytování údajů členskými státy Komisi (Eurostatu) a jejich využívání, včetně pravidel pro předávání a ochranu důvěrných údajů. Opatření přijatá podle tohoto nařízení by měla zajistit, aby byly důvěrné údaje předkládány a využívány výhradně pro statistické účely v souladu s články 21 a 22 tohoto nařízení.</w:t>
            </w:r>
          </w:p>
        </w:tc>
        <w:tc>
          <w:tcPr>
            <w:tcW w:w="4876" w:type="dxa"/>
            <w:hideMark/>
          </w:tcPr>
          <w:p w14:paraId="11A05F7D" w14:textId="77777777" w:rsidR="00FC4386" w:rsidRPr="001C28E7" w:rsidRDefault="00FC4386" w:rsidP="00781833">
            <w:pPr>
              <w:pStyle w:val="Normal6"/>
              <w:rPr>
                <w:szCs w:val="24"/>
              </w:rPr>
            </w:pPr>
            <w:r w:rsidRPr="001C28E7">
              <w:t>(27)</w:t>
            </w:r>
            <w:r w:rsidRPr="001C28E7">
              <w:tab/>
              <w:t xml:space="preserve">V nařízení (ES) č. 223/2009 jsou obsažena pravidla pro poskytování údajů členskými státy Komisi (Eurostatu) a jejich využívání, včetně pravidel pro předávání a ochranu důvěrných údajů. Opatření přijatá podle tohoto nařízení by měla zajistit, aby byly důvěrné údaje předkládány a využívány výhradně pro </w:t>
            </w:r>
            <w:r w:rsidRPr="001C28E7">
              <w:rPr>
                <w:b/>
                <w:i/>
              </w:rPr>
              <w:t>čistě</w:t>
            </w:r>
            <w:r w:rsidRPr="001C28E7">
              <w:t xml:space="preserve"> statistické účely v souladu s články 21 a 22 tohoto nařízení.</w:t>
            </w:r>
          </w:p>
        </w:tc>
      </w:tr>
    </w:tbl>
    <w:p w14:paraId="3DC7A577"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2F239D13" w14:textId="77777777" w:rsidR="00FC4386" w:rsidRPr="001C28E7" w:rsidRDefault="00FC4386" w:rsidP="00FC4386">
      <w:r w:rsidRPr="001C28E7">
        <w:rPr>
          <w:rStyle w:val="HideTWBExt"/>
        </w:rPr>
        <w:t>&lt;/Amend&gt;</w:t>
      </w:r>
    </w:p>
    <w:p w14:paraId="044DA963"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66</w:t>
      </w:r>
      <w:r w:rsidRPr="001C28E7">
        <w:rPr>
          <w:rStyle w:val="HideTWBExt"/>
          <w:b w:val="0"/>
        </w:rPr>
        <w:t>&lt;/NumAm&gt;</w:t>
      </w:r>
    </w:p>
    <w:p w14:paraId="3267F962"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59D6E3D7" w14:textId="77777777" w:rsidR="00FC4386" w:rsidRPr="001C28E7" w:rsidRDefault="00FC4386" w:rsidP="00FC4386">
      <w:r w:rsidRPr="001C28E7">
        <w:rPr>
          <w:rStyle w:val="HideTWBExt"/>
        </w:rPr>
        <w:t>&lt;/RepeatBlock-By&gt;</w:t>
      </w:r>
    </w:p>
    <w:p w14:paraId="23EF94A3"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3925E969" w14:textId="77777777" w:rsidR="00FC4386" w:rsidRPr="001C28E7" w:rsidRDefault="00FC4386" w:rsidP="00FC4386">
      <w:pPr>
        <w:pStyle w:val="NormalBold"/>
      </w:pPr>
      <w:r w:rsidRPr="001C28E7">
        <w:rPr>
          <w:rStyle w:val="HideTWBExt"/>
          <w:b w:val="0"/>
        </w:rPr>
        <w:t>&lt;Article&gt;</w:t>
      </w:r>
      <w:r w:rsidRPr="001C28E7">
        <w:t>Bod odůvodnění 29</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66CED7F5" w14:textId="77777777" w:rsidTr="00781833">
        <w:trPr>
          <w:jc w:val="center"/>
        </w:trPr>
        <w:tc>
          <w:tcPr>
            <w:tcW w:w="9752" w:type="dxa"/>
            <w:gridSpan w:val="2"/>
          </w:tcPr>
          <w:p w14:paraId="7E7843D2" w14:textId="77777777" w:rsidR="00FC4386" w:rsidRPr="001C28E7" w:rsidRDefault="00FC4386" w:rsidP="00781833">
            <w:pPr>
              <w:keepNext/>
            </w:pPr>
          </w:p>
        </w:tc>
      </w:tr>
      <w:tr w:rsidR="00FC4386" w:rsidRPr="001C28E7" w14:paraId="4BDB1FF9" w14:textId="77777777" w:rsidTr="00781833">
        <w:trPr>
          <w:jc w:val="center"/>
        </w:trPr>
        <w:tc>
          <w:tcPr>
            <w:tcW w:w="4876" w:type="dxa"/>
            <w:hideMark/>
          </w:tcPr>
          <w:p w14:paraId="283FB7D5" w14:textId="77777777" w:rsidR="00FC4386" w:rsidRPr="001C28E7" w:rsidRDefault="00FC4386" w:rsidP="00781833">
            <w:pPr>
              <w:pStyle w:val="ColumnHeading"/>
              <w:keepNext/>
            </w:pPr>
            <w:r w:rsidRPr="001C28E7">
              <w:t>Znění navržené Komisí</w:t>
            </w:r>
          </w:p>
        </w:tc>
        <w:tc>
          <w:tcPr>
            <w:tcW w:w="4876" w:type="dxa"/>
            <w:hideMark/>
          </w:tcPr>
          <w:p w14:paraId="2F7C3A73" w14:textId="77777777" w:rsidR="00FC4386" w:rsidRPr="001C28E7" w:rsidRDefault="00FC4386" w:rsidP="00781833">
            <w:pPr>
              <w:pStyle w:val="ColumnHeading"/>
              <w:keepNext/>
            </w:pPr>
            <w:r w:rsidRPr="001C28E7">
              <w:t>Pozměňovací návrh</w:t>
            </w:r>
          </w:p>
        </w:tc>
      </w:tr>
      <w:tr w:rsidR="00FC4386" w:rsidRPr="001C28E7" w14:paraId="473A7D01" w14:textId="77777777" w:rsidTr="00781833">
        <w:trPr>
          <w:jc w:val="center"/>
        </w:trPr>
        <w:tc>
          <w:tcPr>
            <w:tcW w:w="4876" w:type="dxa"/>
            <w:hideMark/>
          </w:tcPr>
          <w:p w14:paraId="30667743" w14:textId="77777777" w:rsidR="00FC4386" w:rsidRPr="001C28E7" w:rsidRDefault="00FC4386" w:rsidP="00781833">
            <w:pPr>
              <w:pStyle w:val="Normal6"/>
            </w:pPr>
            <w:r w:rsidRPr="001C28E7">
              <w:t>(29)</w:t>
            </w:r>
            <w:r w:rsidRPr="001C28E7">
              <w:tab/>
              <w:t>Zdroje údajů dostupné na národní úrovni nejsou vždy schopny přesně zachytit jevy související s volným pohybem osob v Unii, přístupem osob k přeshraničním službám v oblasti demografických událostí přirozené měny a výkonem práv osob na koupi a vlastnictví nemovitostí, jež jsou využívány k bydlení nebo k rekreačním a sekundárním účelům v celé Unii. Také se vyskytují asymetrie v bilaterálních migračních tocích a potíže s měřením skupin obyvatelstva, například u migrantů, osob bez domova nebo bez státní příslušnosti. Proto by mělo být pro účely sestavování statistiky o obyvatelstvu a migraci a zajištění její kvality posíleno sdílení údajů a považováno za další zdroj údajů. Takto posílené sdílení údajů se může dotýkat široké řady relevantních údajů, od údajů, které zjevně neumožňují přímou či nepřímou identifikaci statistických jednotek, až po údaje, na které se potenciálně vztahují požadavky na statistickou důvěrnost. Členské státy by se měly ve svém vlastním zájmu i v zájmu ostatních členských států podílet na činnostech v oblasti sdílení údajů, včetně pilotních projektů hodnotících inovativní bezpečná řešení. Komise (Eurostat) by rovněž měla vytvořit bezpečnou infrastrukturu, která by usnadnila sdílení takových údajů a zároveň zajistila všechna nezbytná ochranná opatření.</w:t>
            </w:r>
          </w:p>
        </w:tc>
        <w:tc>
          <w:tcPr>
            <w:tcW w:w="4876" w:type="dxa"/>
            <w:hideMark/>
          </w:tcPr>
          <w:p w14:paraId="65FA1D14" w14:textId="77777777" w:rsidR="00FC4386" w:rsidRPr="001C28E7" w:rsidRDefault="00FC4386" w:rsidP="00781833">
            <w:pPr>
              <w:pStyle w:val="Normal6"/>
              <w:rPr>
                <w:szCs w:val="24"/>
              </w:rPr>
            </w:pPr>
            <w:r w:rsidRPr="001C28E7">
              <w:t>(29)</w:t>
            </w:r>
            <w:r w:rsidRPr="001C28E7">
              <w:tab/>
              <w:t xml:space="preserve">Zdroje údajů dostupné na národní úrovni nejsou vždy schopny přesně zachytit jevy související s volným pohybem osob v Unii, přístupem osob k přeshraničním službám v oblasti demografických událostí přirozené měny a výkonem práv osob na koupi a vlastnictví nemovitostí, jež jsou využívány k bydlení nebo k rekreačním a sekundárním účelům v celé Unii. Také se vyskytují asymetrie v bilaterálních migračních tocích a potíže s měřením skupin obyvatelstva, například u migrantů, osob bez domova nebo bez státní příslušnosti. Proto by mělo být pro účely sestavování statistiky o obyvatelstvu a migraci a zajištění její kvality posíleno sdílení údajů a považováno za další zdroj údajů. Takto posílené sdílení údajů se může dotýkat široké řady relevantních údajů, od údajů, které zjevně neumožňují přímou či nepřímou identifikaci statistických jednotek, až po údaje, na které se potenciálně vztahují požadavky na statistickou důvěrnost. Členské státy by se měly ve svém vlastním zájmu i v zájmu ostatních členských států podílet na činnostech v oblasti sdílení údajů, včetně pilotních projektů hodnotících inovativní bezpečná řešení. Komise (Eurostat) by rovněž měla vytvořit bezpečnou infrastrukturu, která by usnadnila sdílení takových údajů a zároveň zajistila všechna nezbytná ochranná opatření </w:t>
            </w:r>
            <w:r w:rsidRPr="001C28E7">
              <w:rPr>
                <w:b/>
                <w:i/>
              </w:rPr>
              <w:t>pro ochranu údajů</w:t>
            </w:r>
            <w:r w:rsidRPr="001C28E7">
              <w:t>.</w:t>
            </w:r>
          </w:p>
        </w:tc>
      </w:tr>
    </w:tbl>
    <w:p w14:paraId="29DA690E"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3AFD01D2" w14:textId="77777777" w:rsidR="00FC4386" w:rsidRPr="001C28E7" w:rsidRDefault="00FC4386" w:rsidP="00FC4386">
      <w:r w:rsidRPr="001C28E7">
        <w:rPr>
          <w:rStyle w:val="HideTWBExt"/>
        </w:rPr>
        <w:t>&lt;/Amend&gt;</w:t>
      </w:r>
    </w:p>
    <w:p w14:paraId="173BB6EC"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67</w:t>
      </w:r>
      <w:r w:rsidRPr="001C28E7">
        <w:rPr>
          <w:rStyle w:val="HideTWBExt"/>
          <w:b w:val="0"/>
        </w:rPr>
        <w:t>&lt;/NumAm&gt;</w:t>
      </w:r>
    </w:p>
    <w:p w14:paraId="68E54935"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3F366F6A" w14:textId="77777777" w:rsidR="00FC4386" w:rsidRPr="001C28E7" w:rsidRDefault="00FC4386" w:rsidP="00FC4386">
      <w:r w:rsidRPr="001C28E7">
        <w:rPr>
          <w:rStyle w:val="HideTWBExt"/>
        </w:rPr>
        <w:t>&lt;/RepeatBlock-By&gt;</w:t>
      </w:r>
    </w:p>
    <w:p w14:paraId="265D0456"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597C0E03" w14:textId="77777777" w:rsidR="00FC4386" w:rsidRPr="001C28E7" w:rsidRDefault="00FC4386" w:rsidP="00FC4386">
      <w:pPr>
        <w:pStyle w:val="NormalBold"/>
      </w:pPr>
      <w:r w:rsidRPr="001C28E7">
        <w:rPr>
          <w:rStyle w:val="HideTWBExt"/>
          <w:b w:val="0"/>
        </w:rPr>
        <w:t>&lt;Article&gt;</w:t>
      </w:r>
      <w:r w:rsidRPr="001C28E7">
        <w:t>Bod odůvodnění 30</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37850288" w14:textId="77777777" w:rsidTr="00781833">
        <w:trPr>
          <w:jc w:val="center"/>
        </w:trPr>
        <w:tc>
          <w:tcPr>
            <w:tcW w:w="9752" w:type="dxa"/>
            <w:gridSpan w:val="2"/>
          </w:tcPr>
          <w:p w14:paraId="073280D4" w14:textId="77777777" w:rsidR="00FC4386" w:rsidRPr="001C28E7" w:rsidRDefault="00FC4386" w:rsidP="00781833">
            <w:pPr>
              <w:keepNext/>
            </w:pPr>
          </w:p>
        </w:tc>
      </w:tr>
      <w:tr w:rsidR="00FC4386" w:rsidRPr="001C28E7" w14:paraId="3FB4813B" w14:textId="77777777" w:rsidTr="00781833">
        <w:trPr>
          <w:jc w:val="center"/>
        </w:trPr>
        <w:tc>
          <w:tcPr>
            <w:tcW w:w="4876" w:type="dxa"/>
            <w:hideMark/>
          </w:tcPr>
          <w:p w14:paraId="04BEFA1F" w14:textId="77777777" w:rsidR="00FC4386" w:rsidRPr="001C28E7" w:rsidRDefault="00FC4386" w:rsidP="00781833">
            <w:pPr>
              <w:pStyle w:val="ColumnHeading"/>
              <w:keepNext/>
            </w:pPr>
            <w:r w:rsidRPr="001C28E7">
              <w:t>Znění navržené Komisí</w:t>
            </w:r>
          </w:p>
        </w:tc>
        <w:tc>
          <w:tcPr>
            <w:tcW w:w="4876" w:type="dxa"/>
            <w:hideMark/>
          </w:tcPr>
          <w:p w14:paraId="2D8E1B27" w14:textId="77777777" w:rsidR="00FC4386" w:rsidRPr="001C28E7" w:rsidRDefault="00FC4386" w:rsidP="00781833">
            <w:pPr>
              <w:pStyle w:val="ColumnHeading"/>
              <w:keepNext/>
            </w:pPr>
            <w:r w:rsidRPr="001C28E7">
              <w:t>Pozměňovací návrh</w:t>
            </w:r>
          </w:p>
        </w:tc>
      </w:tr>
      <w:tr w:rsidR="00FC4386" w:rsidRPr="001C28E7" w14:paraId="10084140" w14:textId="77777777" w:rsidTr="00781833">
        <w:trPr>
          <w:jc w:val="center"/>
        </w:trPr>
        <w:tc>
          <w:tcPr>
            <w:tcW w:w="4876" w:type="dxa"/>
            <w:hideMark/>
          </w:tcPr>
          <w:p w14:paraId="0ACE9B04" w14:textId="77777777" w:rsidR="00FC4386" w:rsidRPr="001C28E7" w:rsidRDefault="00FC4386" w:rsidP="00781833">
            <w:pPr>
              <w:pStyle w:val="Normal6"/>
            </w:pPr>
            <w:r w:rsidRPr="001C28E7">
              <w:t>(30)</w:t>
            </w:r>
            <w:r w:rsidRPr="001C28E7">
              <w:tab/>
              <w:t>Pokud sdílení údajů zahrnuje zpracování osobních údajů podle nařízení Evropského parlamentu a Rady (EU) 2016/679</w:t>
            </w:r>
            <w:r w:rsidRPr="001C28E7">
              <w:rPr>
                <w:vertAlign w:val="superscript"/>
              </w:rPr>
              <w:t>37</w:t>
            </w:r>
            <w:r w:rsidRPr="001C28E7">
              <w:t xml:space="preserve"> nebo nařízení (EU) 2018/1725, měly by být plně uplatňovány zásady účelového omezení, minimalizace údajů, omezení uložení, integrity a důvěrnosti. </w:t>
            </w:r>
            <w:r w:rsidRPr="001C28E7">
              <w:rPr>
                <w:b/>
                <w:i/>
              </w:rPr>
              <w:t>Před přímým předáváním údajů by měly být upřednostňovány zejména</w:t>
            </w:r>
            <w:r w:rsidRPr="001C28E7">
              <w:t xml:space="preserve"> mechanismy sdílení údajů založené na technologiích zvyšujících ochranu soukromí, které jsou speciálně navrženy tak, aby tyto zásady uplatňovaly.</w:t>
            </w:r>
          </w:p>
        </w:tc>
        <w:tc>
          <w:tcPr>
            <w:tcW w:w="4876" w:type="dxa"/>
            <w:hideMark/>
          </w:tcPr>
          <w:p w14:paraId="331D8F1E" w14:textId="77777777" w:rsidR="00FC4386" w:rsidRPr="001C28E7" w:rsidRDefault="00FC4386" w:rsidP="00781833">
            <w:pPr>
              <w:pStyle w:val="Normal6"/>
              <w:rPr>
                <w:szCs w:val="24"/>
              </w:rPr>
            </w:pPr>
            <w:r w:rsidRPr="001C28E7">
              <w:t>(30)</w:t>
            </w:r>
            <w:r w:rsidRPr="001C28E7">
              <w:tab/>
              <w:t>Pokud sdílení údajů zahrnuje zpracování osobních údajů podle nařízení Evropského parlamentu a Rady (EU) 2016/679</w:t>
            </w:r>
            <w:r w:rsidRPr="001C28E7">
              <w:rPr>
                <w:vertAlign w:val="superscript"/>
              </w:rPr>
              <w:t>37</w:t>
            </w:r>
            <w:r w:rsidRPr="001C28E7">
              <w:t xml:space="preserve"> nebo nařízení (EU) 2018/1725, </w:t>
            </w:r>
            <w:r w:rsidRPr="001C28E7">
              <w:rPr>
                <w:b/>
                <w:i/>
              </w:rPr>
              <w:t>sdílené údaje jsou anonymizovány nebo pseudonymizovány a</w:t>
            </w:r>
            <w:r w:rsidRPr="001C28E7">
              <w:t xml:space="preserve"> měly by být plně uplatňovány zásady účelového omezení, minimalizace údajů, omezení uložení, integrity a důvěrnosti. Mechanismy sdílení údajů založené na technologiích zvyšujících ochranu soukromí, které jsou speciálně navrženy tak, aby tyto zásady uplatňovaly</w:t>
            </w:r>
            <w:r w:rsidRPr="001C28E7">
              <w:rPr>
                <w:b/>
                <w:i/>
              </w:rPr>
              <w:t>, by se měly stát novou normou</w:t>
            </w:r>
            <w:r w:rsidRPr="001C28E7">
              <w:t>.</w:t>
            </w:r>
          </w:p>
        </w:tc>
      </w:tr>
      <w:tr w:rsidR="00FC4386" w:rsidRPr="001C28E7" w14:paraId="1C8D81E8" w14:textId="77777777" w:rsidTr="00781833">
        <w:trPr>
          <w:jc w:val="center"/>
        </w:trPr>
        <w:tc>
          <w:tcPr>
            <w:tcW w:w="4876" w:type="dxa"/>
            <w:hideMark/>
          </w:tcPr>
          <w:p w14:paraId="27BBF570" w14:textId="77777777" w:rsidR="00FC4386" w:rsidRPr="001C28E7" w:rsidRDefault="00FC4386" w:rsidP="00781833">
            <w:pPr>
              <w:pStyle w:val="Normal6"/>
            </w:pPr>
            <w:r w:rsidRPr="001C28E7">
              <w:t>__________________</w:t>
            </w:r>
          </w:p>
        </w:tc>
        <w:tc>
          <w:tcPr>
            <w:tcW w:w="4876" w:type="dxa"/>
            <w:hideMark/>
          </w:tcPr>
          <w:p w14:paraId="70C3A493" w14:textId="77777777" w:rsidR="00FC4386" w:rsidRPr="001C28E7" w:rsidRDefault="00FC4386" w:rsidP="00781833">
            <w:pPr>
              <w:pStyle w:val="Normal6"/>
              <w:rPr>
                <w:szCs w:val="24"/>
              </w:rPr>
            </w:pPr>
            <w:r w:rsidRPr="001C28E7">
              <w:t>__________________</w:t>
            </w:r>
          </w:p>
        </w:tc>
      </w:tr>
      <w:tr w:rsidR="00FC4386" w:rsidRPr="001C28E7" w14:paraId="2003E83B" w14:textId="77777777" w:rsidTr="00781833">
        <w:trPr>
          <w:jc w:val="center"/>
        </w:trPr>
        <w:tc>
          <w:tcPr>
            <w:tcW w:w="4876" w:type="dxa"/>
            <w:hideMark/>
          </w:tcPr>
          <w:p w14:paraId="7BBD6756" w14:textId="77777777" w:rsidR="00FC4386" w:rsidRPr="001C28E7" w:rsidRDefault="00FC4386" w:rsidP="00781833">
            <w:pPr>
              <w:pStyle w:val="Normal6"/>
            </w:pPr>
            <w:r w:rsidRPr="001C28E7">
              <w:rPr>
                <w:vertAlign w:val="superscript"/>
              </w:rPr>
              <w:t>37</w:t>
            </w:r>
            <w:r w:rsidRPr="001C28E7">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c>
          <w:tcPr>
            <w:tcW w:w="4876" w:type="dxa"/>
            <w:hideMark/>
          </w:tcPr>
          <w:p w14:paraId="2C324814" w14:textId="77777777" w:rsidR="00FC4386" w:rsidRPr="001C28E7" w:rsidRDefault="00FC4386" w:rsidP="00781833">
            <w:pPr>
              <w:pStyle w:val="Normal6"/>
              <w:rPr>
                <w:szCs w:val="24"/>
              </w:rPr>
            </w:pPr>
            <w:r w:rsidRPr="001C28E7">
              <w:rPr>
                <w:vertAlign w:val="superscript"/>
              </w:rPr>
              <w:t>37</w:t>
            </w:r>
            <w:r w:rsidRPr="001C28E7">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r>
    </w:tbl>
    <w:p w14:paraId="50F0E56A"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449E065F" w14:textId="77777777" w:rsidR="00FC4386" w:rsidRPr="001C28E7" w:rsidRDefault="00FC4386" w:rsidP="00FC4386">
      <w:r w:rsidRPr="001C28E7">
        <w:rPr>
          <w:rStyle w:val="HideTWBExt"/>
        </w:rPr>
        <w:t>&lt;/Amend&gt;</w:t>
      </w:r>
    </w:p>
    <w:p w14:paraId="7D6755CE"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68</w:t>
      </w:r>
      <w:r w:rsidRPr="001C28E7">
        <w:rPr>
          <w:rStyle w:val="HideTWBExt"/>
          <w:b w:val="0"/>
        </w:rPr>
        <w:t>&lt;/NumAm&gt;</w:t>
      </w:r>
    </w:p>
    <w:p w14:paraId="0053C43D" w14:textId="77777777" w:rsidR="00FC4386" w:rsidRPr="001C28E7" w:rsidRDefault="00FC4386" w:rsidP="00FC4386">
      <w:pPr>
        <w:pStyle w:val="NormalBold"/>
      </w:pPr>
      <w:r w:rsidRPr="001C28E7">
        <w:rPr>
          <w:rStyle w:val="HideTWBExt"/>
          <w:b w:val="0"/>
        </w:rPr>
        <w:t>&lt;RepeatBlock-By&gt;&lt;Members&gt;</w:t>
      </w:r>
      <w:r w:rsidRPr="001C28E7">
        <w:t>Lívia Járóka</w:t>
      </w:r>
      <w:r w:rsidRPr="001C28E7">
        <w:rPr>
          <w:rStyle w:val="HideTWBExt"/>
          <w:b w:val="0"/>
        </w:rPr>
        <w:t>&lt;/Members&gt;</w:t>
      </w:r>
    </w:p>
    <w:p w14:paraId="289C0A24" w14:textId="77777777" w:rsidR="00FC4386" w:rsidRPr="001C28E7" w:rsidRDefault="00FC4386" w:rsidP="00FC4386">
      <w:r w:rsidRPr="001C28E7">
        <w:rPr>
          <w:rStyle w:val="HideTWBExt"/>
        </w:rPr>
        <w:t>&lt;/RepeatBlock-By&gt;</w:t>
      </w:r>
    </w:p>
    <w:p w14:paraId="053DC07B"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2D0DCF6E" w14:textId="77777777" w:rsidR="00FC4386" w:rsidRPr="001C28E7" w:rsidRDefault="00FC4386" w:rsidP="00FC4386">
      <w:pPr>
        <w:pStyle w:val="NormalBold"/>
      </w:pPr>
      <w:r w:rsidRPr="001C28E7">
        <w:rPr>
          <w:rStyle w:val="HideTWBExt"/>
          <w:b w:val="0"/>
        </w:rPr>
        <w:t>&lt;Article&gt;</w:t>
      </w:r>
      <w:r w:rsidRPr="001C28E7">
        <w:t>Bod odůvodnění 30</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4E86FB66" w14:textId="77777777" w:rsidTr="00781833">
        <w:trPr>
          <w:jc w:val="center"/>
        </w:trPr>
        <w:tc>
          <w:tcPr>
            <w:tcW w:w="9752" w:type="dxa"/>
            <w:gridSpan w:val="2"/>
          </w:tcPr>
          <w:p w14:paraId="05DB70E7" w14:textId="77777777" w:rsidR="00FC4386" w:rsidRPr="001C28E7" w:rsidRDefault="00FC4386" w:rsidP="00781833">
            <w:pPr>
              <w:keepNext/>
            </w:pPr>
          </w:p>
        </w:tc>
      </w:tr>
      <w:tr w:rsidR="00FC4386" w:rsidRPr="001C28E7" w14:paraId="324D1A5A" w14:textId="77777777" w:rsidTr="00781833">
        <w:trPr>
          <w:jc w:val="center"/>
        </w:trPr>
        <w:tc>
          <w:tcPr>
            <w:tcW w:w="4876" w:type="dxa"/>
            <w:hideMark/>
          </w:tcPr>
          <w:p w14:paraId="2B675BB6" w14:textId="77777777" w:rsidR="00FC4386" w:rsidRPr="001C28E7" w:rsidRDefault="00FC4386" w:rsidP="00781833">
            <w:pPr>
              <w:pStyle w:val="ColumnHeading"/>
              <w:keepNext/>
            </w:pPr>
            <w:r w:rsidRPr="001C28E7">
              <w:t>Znění navržené Komisí</w:t>
            </w:r>
          </w:p>
        </w:tc>
        <w:tc>
          <w:tcPr>
            <w:tcW w:w="4876" w:type="dxa"/>
            <w:hideMark/>
          </w:tcPr>
          <w:p w14:paraId="37361EEC" w14:textId="77777777" w:rsidR="00FC4386" w:rsidRPr="001C28E7" w:rsidRDefault="00FC4386" w:rsidP="00781833">
            <w:pPr>
              <w:pStyle w:val="ColumnHeading"/>
              <w:keepNext/>
            </w:pPr>
            <w:r w:rsidRPr="001C28E7">
              <w:t>Pozměňovací návrh</w:t>
            </w:r>
          </w:p>
        </w:tc>
      </w:tr>
      <w:tr w:rsidR="00FC4386" w:rsidRPr="001C28E7" w14:paraId="47212EC1" w14:textId="77777777" w:rsidTr="00781833">
        <w:trPr>
          <w:jc w:val="center"/>
        </w:trPr>
        <w:tc>
          <w:tcPr>
            <w:tcW w:w="4876" w:type="dxa"/>
            <w:hideMark/>
          </w:tcPr>
          <w:p w14:paraId="52F8C7A2" w14:textId="77777777" w:rsidR="00FC4386" w:rsidRPr="001C28E7" w:rsidRDefault="00FC4386" w:rsidP="00781833">
            <w:pPr>
              <w:pStyle w:val="Normal6"/>
            </w:pPr>
            <w:r w:rsidRPr="001C28E7">
              <w:t>(30)</w:t>
            </w:r>
            <w:r w:rsidRPr="001C28E7">
              <w:tab/>
              <w:t>Pokud sdílení údajů zahrnuje zpracování osobních údajů podle nařízení Evropského parlamentu a Rady (EU) 2016/679</w:t>
            </w:r>
            <w:r w:rsidRPr="001C28E7">
              <w:rPr>
                <w:vertAlign w:val="superscript"/>
              </w:rPr>
              <w:t>37</w:t>
            </w:r>
            <w:r w:rsidRPr="001C28E7">
              <w:t xml:space="preserve"> nebo nařízení (EU) 2018/1725, měly by být plně uplatňovány zásady účelového omezení, minimalizace údajů, omezení uložení, integrity a důvěrnosti. Před přímým předáváním údajů by měly být upřednostňovány zejména mechanismy sdílení údajů založené na technologiích zvyšujících ochranu soukromí, které jsou speciálně navrženy tak, aby tyto zásady uplatňovaly.</w:t>
            </w:r>
          </w:p>
        </w:tc>
        <w:tc>
          <w:tcPr>
            <w:tcW w:w="4876" w:type="dxa"/>
            <w:hideMark/>
          </w:tcPr>
          <w:p w14:paraId="2D0F82FF" w14:textId="77777777" w:rsidR="00FC4386" w:rsidRPr="001C28E7" w:rsidRDefault="00FC4386" w:rsidP="00781833">
            <w:pPr>
              <w:pStyle w:val="Normal6"/>
              <w:rPr>
                <w:szCs w:val="24"/>
              </w:rPr>
            </w:pPr>
            <w:r w:rsidRPr="001C28E7">
              <w:t>(30)</w:t>
            </w:r>
            <w:r w:rsidRPr="001C28E7">
              <w:tab/>
            </w:r>
            <w:r w:rsidRPr="001C28E7">
              <w:rPr>
                <w:i/>
              </w:rPr>
              <w:t>[Netýká se anglického znění.]</w:t>
            </w:r>
            <w:r w:rsidRPr="001C28E7">
              <w:t xml:space="preserve"> </w:t>
            </w:r>
            <w:r w:rsidRPr="001C28E7">
              <w:rPr>
                <w:i/>
              </w:rPr>
              <w:t>[Netýká se anglického znění.]</w:t>
            </w:r>
          </w:p>
        </w:tc>
      </w:tr>
      <w:tr w:rsidR="00FC4386" w:rsidRPr="001C28E7" w14:paraId="124514F6" w14:textId="77777777" w:rsidTr="00781833">
        <w:trPr>
          <w:jc w:val="center"/>
        </w:trPr>
        <w:tc>
          <w:tcPr>
            <w:tcW w:w="4876" w:type="dxa"/>
            <w:hideMark/>
          </w:tcPr>
          <w:p w14:paraId="5F0B6BD7" w14:textId="77777777" w:rsidR="00FC4386" w:rsidRPr="001C28E7" w:rsidRDefault="00FC4386" w:rsidP="00781833">
            <w:pPr>
              <w:pStyle w:val="Normal6"/>
            </w:pPr>
            <w:r w:rsidRPr="001C28E7">
              <w:t>__________________</w:t>
            </w:r>
          </w:p>
        </w:tc>
        <w:tc>
          <w:tcPr>
            <w:tcW w:w="4876" w:type="dxa"/>
            <w:hideMark/>
          </w:tcPr>
          <w:p w14:paraId="54350D1E" w14:textId="77777777" w:rsidR="00FC4386" w:rsidRPr="001C28E7" w:rsidRDefault="00FC4386" w:rsidP="00781833">
            <w:pPr>
              <w:pStyle w:val="Normal6"/>
              <w:rPr>
                <w:szCs w:val="24"/>
              </w:rPr>
            </w:pPr>
            <w:r w:rsidRPr="001C28E7">
              <w:t>__________________</w:t>
            </w:r>
          </w:p>
        </w:tc>
      </w:tr>
      <w:tr w:rsidR="00FC4386" w:rsidRPr="001C28E7" w14:paraId="2FFAB503" w14:textId="77777777" w:rsidTr="00781833">
        <w:trPr>
          <w:jc w:val="center"/>
        </w:trPr>
        <w:tc>
          <w:tcPr>
            <w:tcW w:w="4876" w:type="dxa"/>
            <w:hideMark/>
          </w:tcPr>
          <w:p w14:paraId="7F41EBC4" w14:textId="77777777" w:rsidR="00FC4386" w:rsidRPr="001C28E7" w:rsidRDefault="00FC4386" w:rsidP="00781833">
            <w:pPr>
              <w:pStyle w:val="Normal6"/>
            </w:pPr>
            <w:r w:rsidRPr="001C28E7">
              <w:rPr>
                <w:vertAlign w:val="superscript"/>
              </w:rPr>
              <w:t>37</w:t>
            </w:r>
            <w:r w:rsidRPr="001C28E7">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c>
          <w:tcPr>
            <w:tcW w:w="4876" w:type="dxa"/>
            <w:hideMark/>
          </w:tcPr>
          <w:p w14:paraId="1EFECC92" w14:textId="77777777" w:rsidR="00FC4386" w:rsidRPr="001C28E7" w:rsidRDefault="00FC4386" w:rsidP="00781833">
            <w:pPr>
              <w:pStyle w:val="Normal6"/>
              <w:rPr>
                <w:szCs w:val="24"/>
              </w:rPr>
            </w:pPr>
            <w:r w:rsidRPr="001C28E7">
              <w:rPr>
                <w:i/>
              </w:rPr>
              <w:t>[Netýká se anglického znění.]</w:t>
            </w:r>
          </w:p>
        </w:tc>
      </w:tr>
    </w:tbl>
    <w:p w14:paraId="3FFF01DE" w14:textId="77777777" w:rsidR="00FC4386" w:rsidRPr="001C28E7" w:rsidRDefault="00FC4386" w:rsidP="00FC4386">
      <w:pPr>
        <w:pStyle w:val="Olang"/>
      </w:pPr>
      <w:r w:rsidRPr="001C28E7">
        <w:rPr>
          <w:noProof w:val="0"/>
        </w:rPr>
        <w:t xml:space="preserve">Or. </w:t>
      </w:r>
      <w:r w:rsidRPr="001C28E7">
        <w:rPr>
          <w:rStyle w:val="HideTWBExt"/>
        </w:rPr>
        <w:t>&lt;Original&gt;</w:t>
      </w:r>
      <w:r w:rsidRPr="001C28E7">
        <w:rPr>
          <w:rStyle w:val="HideTWBInt"/>
          <w:rFonts w:eastAsiaTheme="majorEastAsia"/>
        </w:rPr>
        <w:t>{HU}</w:t>
      </w:r>
      <w:r w:rsidRPr="001C28E7">
        <w:rPr>
          <w:noProof w:val="0"/>
        </w:rPr>
        <w:t>hu</w:t>
      </w:r>
      <w:r w:rsidRPr="001C28E7">
        <w:rPr>
          <w:rStyle w:val="HideTWBExt"/>
        </w:rPr>
        <w:t>&lt;/Original&gt;</w:t>
      </w:r>
    </w:p>
    <w:p w14:paraId="34F769F5" w14:textId="77777777" w:rsidR="00FC4386" w:rsidRPr="001C28E7" w:rsidRDefault="00FC4386" w:rsidP="00FC4386">
      <w:r w:rsidRPr="001C28E7">
        <w:rPr>
          <w:rStyle w:val="HideTWBExt"/>
        </w:rPr>
        <w:t>&lt;/Amend&gt;</w:t>
      </w:r>
    </w:p>
    <w:p w14:paraId="12A89A59"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69</w:t>
      </w:r>
      <w:r w:rsidRPr="001C28E7">
        <w:rPr>
          <w:rStyle w:val="HideTWBExt"/>
          <w:b w:val="0"/>
        </w:rPr>
        <w:t>&lt;/NumAm&gt;</w:t>
      </w:r>
    </w:p>
    <w:p w14:paraId="6936009A"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57C1FD98" w14:textId="77777777" w:rsidR="00FC4386" w:rsidRPr="001C28E7" w:rsidRDefault="00FC4386" w:rsidP="00FC4386">
      <w:r w:rsidRPr="001C28E7">
        <w:rPr>
          <w:rStyle w:val="HideTWBExt"/>
        </w:rPr>
        <w:t>&lt;/RepeatBlock-By&gt;</w:t>
      </w:r>
    </w:p>
    <w:p w14:paraId="482A8E67"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23A5EB9F" w14:textId="77777777" w:rsidR="00FC4386" w:rsidRPr="001C28E7" w:rsidRDefault="00FC4386" w:rsidP="00FC4386">
      <w:pPr>
        <w:pStyle w:val="NormalBold"/>
      </w:pPr>
      <w:r w:rsidRPr="001C28E7">
        <w:rPr>
          <w:rStyle w:val="HideTWBExt"/>
          <w:b w:val="0"/>
        </w:rPr>
        <w:t>&lt;Article&gt;</w:t>
      </w:r>
      <w:r w:rsidRPr="001C28E7">
        <w:t>Bod odůvodnění 32</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3884D1A8" w14:textId="77777777" w:rsidTr="00781833">
        <w:trPr>
          <w:jc w:val="center"/>
        </w:trPr>
        <w:tc>
          <w:tcPr>
            <w:tcW w:w="9752" w:type="dxa"/>
            <w:gridSpan w:val="2"/>
          </w:tcPr>
          <w:p w14:paraId="2F4D0350" w14:textId="77777777" w:rsidR="00FC4386" w:rsidRPr="001C28E7" w:rsidRDefault="00FC4386" w:rsidP="00781833">
            <w:pPr>
              <w:keepNext/>
            </w:pPr>
          </w:p>
        </w:tc>
      </w:tr>
      <w:tr w:rsidR="00FC4386" w:rsidRPr="001C28E7" w14:paraId="58A53CAB" w14:textId="77777777" w:rsidTr="00781833">
        <w:trPr>
          <w:jc w:val="center"/>
        </w:trPr>
        <w:tc>
          <w:tcPr>
            <w:tcW w:w="4876" w:type="dxa"/>
            <w:hideMark/>
          </w:tcPr>
          <w:p w14:paraId="5A6BD958" w14:textId="77777777" w:rsidR="00FC4386" w:rsidRPr="001C28E7" w:rsidRDefault="00FC4386" w:rsidP="00781833">
            <w:pPr>
              <w:pStyle w:val="ColumnHeading"/>
              <w:keepNext/>
            </w:pPr>
            <w:r w:rsidRPr="001C28E7">
              <w:t>Znění navržené Komisí</w:t>
            </w:r>
          </w:p>
        </w:tc>
        <w:tc>
          <w:tcPr>
            <w:tcW w:w="4876" w:type="dxa"/>
            <w:hideMark/>
          </w:tcPr>
          <w:p w14:paraId="767DF176" w14:textId="77777777" w:rsidR="00FC4386" w:rsidRPr="001C28E7" w:rsidRDefault="00FC4386" w:rsidP="00781833">
            <w:pPr>
              <w:pStyle w:val="ColumnHeading"/>
              <w:keepNext/>
            </w:pPr>
            <w:r w:rsidRPr="001C28E7">
              <w:t>Pozměňovací návrh</w:t>
            </w:r>
          </w:p>
        </w:tc>
      </w:tr>
      <w:tr w:rsidR="00FC4386" w:rsidRPr="001C28E7" w14:paraId="0BD46378" w14:textId="77777777" w:rsidTr="00781833">
        <w:trPr>
          <w:jc w:val="center"/>
        </w:trPr>
        <w:tc>
          <w:tcPr>
            <w:tcW w:w="4876" w:type="dxa"/>
            <w:hideMark/>
          </w:tcPr>
          <w:p w14:paraId="56154F40" w14:textId="77777777" w:rsidR="00FC4386" w:rsidRPr="001C28E7" w:rsidRDefault="00FC4386" w:rsidP="00781833">
            <w:pPr>
              <w:pStyle w:val="Normal6"/>
            </w:pPr>
            <w:r w:rsidRPr="001C28E7">
              <w:t>(32)</w:t>
            </w:r>
            <w:r w:rsidRPr="001C28E7">
              <w:tab/>
              <w:t xml:space="preserve">Z dlouhodobého hlediska by úsilí o spolupráci v rámci Evropského statistického systému s cílem zmírnit problémy s kvalitou přeshraničních statistik, jako je dvojí započtení rezidentů Unie, kteří využívají svobody pohybu, mělo </w:t>
            </w:r>
            <w:r w:rsidRPr="001C28E7">
              <w:rPr>
                <w:b/>
                <w:i/>
              </w:rPr>
              <w:t>co nejvíce těžit z</w:t>
            </w:r>
            <w:r w:rsidRPr="001C28E7">
              <w:t xml:space="preserve"> jednotných digitálních identifikátorů </w:t>
            </w:r>
            <w:r w:rsidRPr="001C28E7">
              <w:rPr>
                <w:b/>
                <w:i/>
              </w:rPr>
              <w:t>zavedených</w:t>
            </w:r>
            <w:r w:rsidRPr="001C28E7">
              <w:t xml:space="preserve"> na úrovni Unie nařízením (EU) č. 910/2014.</w:t>
            </w:r>
          </w:p>
        </w:tc>
        <w:tc>
          <w:tcPr>
            <w:tcW w:w="4876" w:type="dxa"/>
            <w:hideMark/>
          </w:tcPr>
          <w:p w14:paraId="0A8E3002" w14:textId="77777777" w:rsidR="00FC4386" w:rsidRPr="001C28E7" w:rsidRDefault="00FC4386" w:rsidP="00781833">
            <w:pPr>
              <w:pStyle w:val="Normal6"/>
              <w:rPr>
                <w:szCs w:val="24"/>
              </w:rPr>
            </w:pPr>
            <w:r w:rsidRPr="001C28E7">
              <w:t>(32)</w:t>
            </w:r>
            <w:r w:rsidRPr="001C28E7">
              <w:tab/>
              <w:t xml:space="preserve">Z dlouhodobého hlediska by úsilí o spolupráci v rámci Evropského statistického systému s cílem zmírnit problémy s kvalitou přeshraničních statistik, jako je dvojí započtení rezidentů Unie, kteří využívají svobody pohybu, mělo </w:t>
            </w:r>
            <w:r w:rsidRPr="001C28E7">
              <w:rPr>
                <w:b/>
                <w:i/>
              </w:rPr>
              <w:t>být usnadněno zavedením</w:t>
            </w:r>
            <w:r w:rsidRPr="001C28E7">
              <w:t xml:space="preserve"> jednotných digitálních identifikátorů </w:t>
            </w:r>
            <w:r w:rsidRPr="001C28E7">
              <w:rPr>
                <w:b/>
                <w:i/>
              </w:rPr>
              <w:t>stanovených</w:t>
            </w:r>
            <w:r w:rsidRPr="001C28E7">
              <w:t xml:space="preserve"> na úrovni Unie nařízením (EU) č. 910/2014.</w:t>
            </w:r>
          </w:p>
        </w:tc>
      </w:tr>
    </w:tbl>
    <w:p w14:paraId="6DF8A28C"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7680B849" w14:textId="77777777" w:rsidR="00FC4386" w:rsidRPr="001C28E7" w:rsidRDefault="00FC4386" w:rsidP="00FC4386">
      <w:r w:rsidRPr="001C28E7">
        <w:rPr>
          <w:rStyle w:val="HideTWBExt"/>
        </w:rPr>
        <w:t>&lt;/Amend&gt;</w:t>
      </w:r>
    </w:p>
    <w:p w14:paraId="432ACA38"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70</w:t>
      </w:r>
      <w:r w:rsidRPr="001C28E7">
        <w:rPr>
          <w:rStyle w:val="HideTWBExt"/>
          <w:b w:val="0"/>
        </w:rPr>
        <w:t>&lt;/NumAm&gt;</w:t>
      </w:r>
    </w:p>
    <w:p w14:paraId="5B9CB05E"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2526E0D0" w14:textId="77777777" w:rsidR="00FC4386" w:rsidRPr="001C28E7" w:rsidRDefault="00FC4386" w:rsidP="00FC4386">
      <w:r w:rsidRPr="001C28E7">
        <w:rPr>
          <w:rStyle w:val="HideTWBExt"/>
        </w:rPr>
        <w:t>&lt;/RepeatBlock-By&gt;</w:t>
      </w:r>
    </w:p>
    <w:p w14:paraId="5F8B5D28"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0081C052" w14:textId="77777777" w:rsidR="00FC4386" w:rsidRPr="001C28E7" w:rsidRDefault="00FC4386" w:rsidP="00FC4386">
      <w:pPr>
        <w:pStyle w:val="NormalBold"/>
      </w:pPr>
      <w:r w:rsidRPr="001C28E7">
        <w:rPr>
          <w:rStyle w:val="HideTWBExt"/>
          <w:b w:val="0"/>
        </w:rPr>
        <w:t>&lt;Article&gt;</w:t>
      </w:r>
      <w:r w:rsidRPr="001C28E7">
        <w:t>Bod odůvodnění 33</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18393850" w14:textId="77777777" w:rsidTr="00781833">
        <w:trPr>
          <w:jc w:val="center"/>
        </w:trPr>
        <w:tc>
          <w:tcPr>
            <w:tcW w:w="9752" w:type="dxa"/>
            <w:gridSpan w:val="2"/>
          </w:tcPr>
          <w:p w14:paraId="0CBBB5C7" w14:textId="77777777" w:rsidR="00FC4386" w:rsidRPr="001C28E7" w:rsidRDefault="00FC4386" w:rsidP="00781833">
            <w:pPr>
              <w:keepNext/>
            </w:pPr>
          </w:p>
        </w:tc>
      </w:tr>
      <w:tr w:rsidR="00FC4386" w:rsidRPr="001C28E7" w14:paraId="41A48C7E" w14:textId="77777777" w:rsidTr="00781833">
        <w:trPr>
          <w:jc w:val="center"/>
        </w:trPr>
        <w:tc>
          <w:tcPr>
            <w:tcW w:w="4876" w:type="dxa"/>
            <w:hideMark/>
          </w:tcPr>
          <w:p w14:paraId="663209B3" w14:textId="77777777" w:rsidR="00FC4386" w:rsidRPr="001C28E7" w:rsidRDefault="00FC4386" w:rsidP="00781833">
            <w:pPr>
              <w:pStyle w:val="ColumnHeading"/>
              <w:keepNext/>
            </w:pPr>
            <w:r w:rsidRPr="001C28E7">
              <w:t>Znění navržené Komisí</w:t>
            </w:r>
          </w:p>
        </w:tc>
        <w:tc>
          <w:tcPr>
            <w:tcW w:w="4876" w:type="dxa"/>
            <w:hideMark/>
          </w:tcPr>
          <w:p w14:paraId="28AAF5CD" w14:textId="77777777" w:rsidR="00FC4386" w:rsidRPr="001C28E7" w:rsidRDefault="00FC4386" w:rsidP="00781833">
            <w:pPr>
              <w:pStyle w:val="ColumnHeading"/>
              <w:keepNext/>
            </w:pPr>
            <w:r w:rsidRPr="001C28E7">
              <w:t>Pozměňovací návrh</w:t>
            </w:r>
          </w:p>
        </w:tc>
      </w:tr>
      <w:tr w:rsidR="00FC4386" w:rsidRPr="001C28E7" w14:paraId="304A19B6" w14:textId="77777777" w:rsidTr="00781833">
        <w:trPr>
          <w:jc w:val="center"/>
        </w:trPr>
        <w:tc>
          <w:tcPr>
            <w:tcW w:w="4876" w:type="dxa"/>
            <w:hideMark/>
          </w:tcPr>
          <w:p w14:paraId="60AEA180" w14:textId="77777777" w:rsidR="00FC4386" w:rsidRPr="001C28E7" w:rsidRDefault="00FC4386" w:rsidP="00781833">
            <w:pPr>
              <w:pStyle w:val="Normal6"/>
            </w:pPr>
            <w:r w:rsidRPr="001C28E7">
              <w:t>(33)</w:t>
            </w:r>
            <w:r w:rsidRPr="001C28E7">
              <w:tab/>
              <w:t>Tímto nařízením nejsou dotčena nařízení (EU) 2016/679 a (EU) 2018/1725 a směrnice Evropského parlamentu a Rady 2002/58/ES</w:t>
            </w:r>
            <w:r w:rsidRPr="001C28E7">
              <w:rPr>
                <w:vertAlign w:val="superscript"/>
              </w:rPr>
              <w:t>38</w:t>
            </w:r>
            <w:r w:rsidRPr="001C28E7">
              <w:t>. Poslední dvě jmenovaná nařízení se v rámci své oblasti působnosti vztahují na zpracování osobních údajů podle tohoto nařízení.</w:t>
            </w:r>
          </w:p>
        </w:tc>
        <w:tc>
          <w:tcPr>
            <w:tcW w:w="4876" w:type="dxa"/>
            <w:hideMark/>
          </w:tcPr>
          <w:p w14:paraId="2676A2A3" w14:textId="77777777" w:rsidR="00FC4386" w:rsidRPr="001C28E7" w:rsidRDefault="00FC4386" w:rsidP="00781833">
            <w:pPr>
              <w:pStyle w:val="Normal6"/>
              <w:rPr>
                <w:szCs w:val="24"/>
              </w:rPr>
            </w:pPr>
            <w:r w:rsidRPr="001C28E7">
              <w:t>(33)</w:t>
            </w:r>
            <w:r w:rsidRPr="001C28E7">
              <w:tab/>
              <w:t>Tímto nařízením nejsou dotčena nařízení (EU) 2016/679 a (EU) 2018/1725 a směrnice Evropského parlamentu a Rady 2002/58/ES</w:t>
            </w:r>
            <w:r w:rsidRPr="001C28E7">
              <w:rPr>
                <w:vertAlign w:val="superscript"/>
              </w:rPr>
              <w:t>38</w:t>
            </w:r>
            <w:r w:rsidRPr="001C28E7">
              <w:t xml:space="preserve">. Poslední dvě jmenovaná nařízení se v rámci své oblasti působnosti vztahují na zpracování osobních údajů podle tohoto nařízení. </w:t>
            </w:r>
            <w:r w:rsidRPr="001C28E7">
              <w:rPr>
                <w:b/>
                <w:i/>
              </w:rPr>
              <w:t>V případě potřeby dalšího zpracování osobních údajů pro statistické účely se použijí anonymizované nebo pseudonymizované údaje, aby byla zaručena ochranná opatření přijatá podle článku 89 nařízení (EU) 2016/679 a článku 13 nařízení (EU) 2018/1725.</w:t>
            </w:r>
          </w:p>
        </w:tc>
      </w:tr>
      <w:tr w:rsidR="00FC4386" w:rsidRPr="001C28E7" w14:paraId="54C61D00" w14:textId="77777777" w:rsidTr="00781833">
        <w:trPr>
          <w:jc w:val="center"/>
        </w:trPr>
        <w:tc>
          <w:tcPr>
            <w:tcW w:w="4876" w:type="dxa"/>
            <w:hideMark/>
          </w:tcPr>
          <w:p w14:paraId="25C9346F" w14:textId="77777777" w:rsidR="00FC4386" w:rsidRPr="001C28E7" w:rsidRDefault="00FC4386" w:rsidP="00781833">
            <w:pPr>
              <w:pStyle w:val="Normal6"/>
            </w:pPr>
            <w:r w:rsidRPr="001C28E7">
              <w:t>__________________</w:t>
            </w:r>
          </w:p>
        </w:tc>
        <w:tc>
          <w:tcPr>
            <w:tcW w:w="4876" w:type="dxa"/>
            <w:hideMark/>
          </w:tcPr>
          <w:p w14:paraId="32ED4D95" w14:textId="77777777" w:rsidR="00FC4386" w:rsidRPr="001C28E7" w:rsidRDefault="00FC4386" w:rsidP="00781833">
            <w:pPr>
              <w:pStyle w:val="Normal6"/>
              <w:rPr>
                <w:szCs w:val="24"/>
              </w:rPr>
            </w:pPr>
            <w:r w:rsidRPr="001C28E7">
              <w:t>__________________</w:t>
            </w:r>
          </w:p>
        </w:tc>
      </w:tr>
      <w:tr w:rsidR="00FC4386" w:rsidRPr="001C28E7" w14:paraId="5440137A" w14:textId="77777777" w:rsidTr="00781833">
        <w:trPr>
          <w:jc w:val="center"/>
        </w:trPr>
        <w:tc>
          <w:tcPr>
            <w:tcW w:w="4876" w:type="dxa"/>
            <w:hideMark/>
          </w:tcPr>
          <w:p w14:paraId="4F537AF7" w14:textId="77777777" w:rsidR="00FC4386" w:rsidRPr="001C28E7" w:rsidRDefault="00FC4386" w:rsidP="00781833">
            <w:pPr>
              <w:pStyle w:val="Normal6"/>
            </w:pPr>
            <w:r w:rsidRPr="001C28E7">
              <w:rPr>
                <w:vertAlign w:val="superscript"/>
              </w:rPr>
              <w:t>38</w:t>
            </w:r>
            <w:r w:rsidRPr="001C28E7">
              <w:t xml:space="preserve"> Směrnice Evropského parlamentu a Rady 2002/58/ES ze dne 12. července 2002 o zpracování osobních údajů a ochraně soukromí v odvětví elektronických komunikací (směrnice o soukromí a elektronických komunikacích) (Úř. věst. L 201, 31.7.2002, s. 37).</w:t>
            </w:r>
          </w:p>
        </w:tc>
        <w:tc>
          <w:tcPr>
            <w:tcW w:w="4876" w:type="dxa"/>
            <w:hideMark/>
          </w:tcPr>
          <w:p w14:paraId="50A13A22" w14:textId="77777777" w:rsidR="00FC4386" w:rsidRPr="001C28E7" w:rsidRDefault="00FC4386" w:rsidP="00781833">
            <w:pPr>
              <w:pStyle w:val="Normal6"/>
              <w:rPr>
                <w:szCs w:val="24"/>
              </w:rPr>
            </w:pPr>
            <w:r w:rsidRPr="001C28E7">
              <w:rPr>
                <w:vertAlign w:val="superscript"/>
              </w:rPr>
              <w:t>38</w:t>
            </w:r>
            <w:r w:rsidRPr="001C28E7">
              <w:t xml:space="preserve"> Směrnice Evropského parlamentu a Rady 2002/58/ES ze dne 12. července 2002 o zpracování osobních údajů a ochraně soukromí v odvětví elektronických komunikací (směrnice o soukromí a elektronických komunikacích) (Úř. věst. L 201, 31.7.2002, s. 37).</w:t>
            </w:r>
          </w:p>
        </w:tc>
      </w:tr>
    </w:tbl>
    <w:p w14:paraId="39380317"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34DB660B" w14:textId="77777777" w:rsidR="00FC4386" w:rsidRPr="001C28E7" w:rsidRDefault="00FC4386" w:rsidP="00FC4386">
      <w:r w:rsidRPr="001C28E7">
        <w:rPr>
          <w:rStyle w:val="HideTWBExt"/>
        </w:rPr>
        <w:t>&lt;/Amend&gt;</w:t>
      </w:r>
    </w:p>
    <w:p w14:paraId="5FE681EB"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71</w:t>
      </w:r>
      <w:r w:rsidRPr="001C28E7">
        <w:rPr>
          <w:rStyle w:val="HideTWBExt"/>
          <w:b w:val="0"/>
        </w:rPr>
        <w:t>&lt;/NumAm&gt;</w:t>
      </w:r>
    </w:p>
    <w:p w14:paraId="291310FB" w14:textId="77777777" w:rsidR="00FC4386" w:rsidRPr="001C28E7" w:rsidRDefault="00FC4386" w:rsidP="00FC4386">
      <w:pPr>
        <w:pStyle w:val="NormalBold"/>
      </w:pPr>
      <w:r w:rsidRPr="001C28E7">
        <w:rPr>
          <w:rStyle w:val="HideTWBExt"/>
          <w:b w:val="0"/>
        </w:rPr>
        <w:t>&lt;RepeatBlock-By&gt;&lt;Members&gt;</w:t>
      </w:r>
      <w:r w:rsidRPr="001C28E7">
        <w:t>Katrin Langensiepen</w:t>
      </w:r>
      <w:r w:rsidRPr="001C28E7">
        <w:rPr>
          <w:rStyle w:val="HideTWBExt"/>
          <w:b w:val="0"/>
        </w:rPr>
        <w:t>&lt;/Members&gt;</w:t>
      </w:r>
    </w:p>
    <w:p w14:paraId="5B7F2348" w14:textId="77777777" w:rsidR="00FC4386" w:rsidRPr="001C28E7" w:rsidRDefault="00FC4386" w:rsidP="00FC4386">
      <w:r w:rsidRPr="001C28E7">
        <w:rPr>
          <w:rStyle w:val="HideTWBExt"/>
        </w:rPr>
        <w:t>&lt;/RepeatBlock-By&gt;</w:t>
      </w:r>
    </w:p>
    <w:p w14:paraId="3779608A"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467970BD" w14:textId="77777777" w:rsidR="00FC4386" w:rsidRPr="001C28E7" w:rsidRDefault="00FC4386" w:rsidP="00FC4386">
      <w:pPr>
        <w:pStyle w:val="NormalBold"/>
      </w:pPr>
      <w:r w:rsidRPr="001C28E7">
        <w:rPr>
          <w:rStyle w:val="HideTWBExt"/>
          <w:b w:val="0"/>
        </w:rPr>
        <w:t>&lt;Article&gt;</w:t>
      </w:r>
      <w:r w:rsidRPr="001C28E7">
        <w:t>Bod odůvodnění 33</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22DF6996" w14:textId="77777777" w:rsidTr="00781833">
        <w:trPr>
          <w:jc w:val="center"/>
        </w:trPr>
        <w:tc>
          <w:tcPr>
            <w:tcW w:w="9752" w:type="dxa"/>
            <w:gridSpan w:val="2"/>
          </w:tcPr>
          <w:p w14:paraId="3BE6DE00" w14:textId="77777777" w:rsidR="00FC4386" w:rsidRPr="001C28E7" w:rsidRDefault="00FC4386" w:rsidP="00781833">
            <w:pPr>
              <w:keepNext/>
            </w:pPr>
          </w:p>
        </w:tc>
      </w:tr>
      <w:tr w:rsidR="00FC4386" w:rsidRPr="001C28E7" w14:paraId="3F16A694" w14:textId="77777777" w:rsidTr="00781833">
        <w:trPr>
          <w:jc w:val="center"/>
        </w:trPr>
        <w:tc>
          <w:tcPr>
            <w:tcW w:w="4876" w:type="dxa"/>
            <w:hideMark/>
          </w:tcPr>
          <w:p w14:paraId="6FE2732F" w14:textId="77777777" w:rsidR="00FC4386" w:rsidRPr="001C28E7" w:rsidRDefault="00FC4386" w:rsidP="00781833">
            <w:pPr>
              <w:pStyle w:val="ColumnHeading"/>
              <w:keepNext/>
            </w:pPr>
            <w:r w:rsidRPr="001C28E7">
              <w:t>Znění navržené Komisí</w:t>
            </w:r>
          </w:p>
        </w:tc>
        <w:tc>
          <w:tcPr>
            <w:tcW w:w="4876" w:type="dxa"/>
            <w:hideMark/>
          </w:tcPr>
          <w:p w14:paraId="5D69CE27" w14:textId="77777777" w:rsidR="00FC4386" w:rsidRPr="001C28E7" w:rsidRDefault="00FC4386" w:rsidP="00781833">
            <w:pPr>
              <w:pStyle w:val="ColumnHeading"/>
              <w:keepNext/>
            </w:pPr>
            <w:r w:rsidRPr="001C28E7">
              <w:t>Pozměňovací návrh</w:t>
            </w:r>
          </w:p>
        </w:tc>
      </w:tr>
      <w:tr w:rsidR="00FC4386" w:rsidRPr="001C28E7" w14:paraId="1F25465F" w14:textId="77777777" w:rsidTr="00781833">
        <w:trPr>
          <w:jc w:val="center"/>
        </w:trPr>
        <w:tc>
          <w:tcPr>
            <w:tcW w:w="4876" w:type="dxa"/>
            <w:hideMark/>
          </w:tcPr>
          <w:p w14:paraId="630151A2" w14:textId="77777777" w:rsidR="00FC4386" w:rsidRPr="001C28E7" w:rsidRDefault="00FC4386" w:rsidP="00781833">
            <w:pPr>
              <w:pStyle w:val="Normal6"/>
            </w:pPr>
            <w:r w:rsidRPr="001C28E7">
              <w:t>(33)</w:t>
            </w:r>
            <w:r w:rsidRPr="001C28E7">
              <w:tab/>
              <w:t>Tímto nařízením nejsou dotčena nařízení (EU) 2016/679 a (EU) 2018/1725 a směrnice Evropského parlamentu a Rady 2002/58/ES</w:t>
            </w:r>
            <w:r w:rsidRPr="001C28E7">
              <w:rPr>
                <w:vertAlign w:val="superscript"/>
              </w:rPr>
              <w:t>38</w:t>
            </w:r>
            <w:r w:rsidRPr="001C28E7">
              <w:t>. Poslední dvě jmenovaná nařízení se v rámci své oblasti působnosti vztahují na zpracování osobních údajů podle tohoto nařízení.</w:t>
            </w:r>
          </w:p>
        </w:tc>
        <w:tc>
          <w:tcPr>
            <w:tcW w:w="4876" w:type="dxa"/>
            <w:hideMark/>
          </w:tcPr>
          <w:p w14:paraId="44A593D6" w14:textId="77777777" w:rsidR="00FC4386" w:rsidRPr="001C28E7" w:rsidRDefault="00FC4386" w:rsidP="00781833">
            <w:pPr>
              <w:pStyle w:val="Normal6"/>
              <w:rPr>
                <w:szCs w:val="24"/>
              </w:rPr>
            </w:pPr>
            <w:r w:rsidRPr="001C28E7">
              <w:t>(33)</w:t>
            </w:r>
            <w:r w:rsidRPr="001C28E7">
              <w:tab/>
              <w:t>Tímto nařízením nejsou dotčena nařízení (EU) 2016/679 a (EU) 2018/1725 a směrnice Evropského parlamentu a Rady 2002/58/ES</w:t>
            </w:r>
            <w:r w:rsidRPr="001C28E7">
              <w:rPr>
                <w:vertAlign w:val="superscript"/>
              </w:rPr>
              <w:t>38</w:t>
            </w:r>
            <w:r w:rsidRPr="001C28E7">
              <w:t>. Poslední dvě jmenovaná nařízení se v rámci své oblasti působnosti vztahují na zpracování osobních údajů podle tohoto nařízení.</w:t>
            </w:r>
            <w:r w:rsidRPr="001C28E7">
              <w:rPr>
                <w:b/>
                <w:i/>
              </w:rPr>
              <w:t xml:space="preserve"> Statistiky by měly být vytvářeny především na základě zpracování anonymizovaných údajů. Pseudonymizované údaje by se měly zpracovávat pouze v případech, kdy nelze zpracovávat statistiky na základě anonymizovaných údajů.</w:t>
            </w:r>
          </w:p>
        </w:tc>
      </w:tr>
      <w:tr w:rsidR="00FC4386" w:rsidRPr="001C28E7" w14:paraId="0DA42F9D" w14:textId="77777777" w:rsidTr="00781833">
        <w:trPr>
          <w:jc w:val="center"/>
        </w:trPr>
        <w:tc>
          <w:tcPr>
            <w:tcW w:w="4876" w:type="dxa"/>
            <w:hideMark/>
          </w:tcPr>
          <w:p w14:paraId="740964E1" w14:textId="77777777" w:rsidR="00FC4386" w:rsidRPr="001C28E7" w:rsidRDefault="00FC4386" w:rsidP="00781833">
            <w:pPr>
              <w:pStyle w:val="Normal6"/>
            </w:pPr>
            <w:r w:rsidRPr="001C28E7">
              <w:t>__________________</w:t>
            </w:r>
          </w:p>
        </w:tc>
        <w:tc>
          <w:tcPr>
            <w:tcW w:w="4876" w:type="dxa"/>
            <w:hideMark/>
          </w:tcPr>
          <w:p w14:paraId="276FF8B0" w14:textId="77777777" w:rsidR="00FC4386" w:rsidRPr="001C28E7" w:rsidRDefault="00FC4386" w:rsidP="00781833">
            <w:pPr>
              <w:pStyle w:val="Normal6"/>
              <w:rPr>
                <w:szCs w:val="24"/>
              </w:rPr>
            </w:pPr>
            <w:r w:rsidRPr="001C28E7">
              <w:t>__________________</w:t>
            </w:r>
          </w:p>
        </w:tc>
      </w:tr>
      <w:tr w:rsidR="00FC4386" w:rsidRPr="001C28E7" w14:paraId="555C7019" w14:textId="77777777" w:rsidTr="00781833">
        <w:trPr>
          <w:jc w:val="center"/>
        </w:trPr>
        <w:tc>
          <w:tcPr>
            <w:tcW w:w="4876" w:type="dxa"/>
            <w:hideMark/>
          </w:tcPr>
          <w:p w14:paraId="6EC34BEF" w14:textId="77777777" w:rsidR="00FC4386" w:rsidRPr="001C28E7" w:rsidRDefault="00FC4386" w:rsidP="00781833">
            <w:pPr>
              <w:pStyle w:val="Normal6"/>
            </w:pPr>
            <w:r w:rsidRPr="001C28E7">
              <w:rPr>
                <w:vertAlign w:val="superscript"/>
              </w:rPr>
              <w:t>38</w:t>
            </w:r>
            <w:r w:rsidRPr="001C28E7">
              <w:t xml:space="preserve"> Směrnice Evropského parlamentu a Rady 2002/58/ES ze dne 12. července 2002 o zpracování osobních údajů a ochraně soukromí v odvětví elektronických komunikací (směrnice o soukromí a elektronických komunikacích) (Úř. věst. L 201, 31.7.2002, s. 37).</w:t>
            </w:r>
          </w:p>
        </w:tc>
        <w:tc>
          <w:tcPr>
            <w:tcW w:w="4876" w:type="dxa"/>
            <w:hideMark/>
          </w:tcPr>
          <w:p w14:paraId="55450EFA" w14:textId="77777777" w:rsidR="00FC4386" w:rsidRPr="001C28E7" w:rsidRDefault="00FC4386" w:rsidP="00781833">
            <w:pPr>
              <w:pStyle w:val="Normal6"/>
              <w:rPr>
                <w:szCs w:val="24"/>
              </w:rPr>
            </w:pPr>
            <w:r w:rsidRPr="001C28E7">
              <w:rPr>
                <w:vertAlign w:val="superscript"/>
              </w:rPr>
              <w:t>38</w:t>
            </w:r>
            <w:r w:rsidRPr="001C28E7">
              <w:t xml:space="preserve"> Směrnice Evropského parlamentu a Rady 2002/58/ES ze dne 12. července 2002 o zpracování osobních údajů a ochraně soukromí v odvětví elektronických komunikací (směrnice o soukromí a elektronických komunikacích) (Úř. věst. L 201, 31.7.2002, s. 37).</w:t>
            </w:r>
          </w:p>
        </w:tc>
      </w:tr>
    </w:tbl>
    <w:p w14:paraId="564562C5"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3EEB0ACA" w14:textId="77777777" w:rsidR="00FC4386" w:rsidRPr="001C28E7" w:rsidRDefault="00FC4386" w:rsidP="00FC4386">
      <w:r w:rsidRPr="001C28E7">
        <w:rPr>
          <w:rStyle w:val="HideTWBExt"/>
        </w:rPr>
        <w:t>&lt;/Amend&gt;</w:t>
      </w:r>
    </w:p>
    <w:p w14:paraId="5A09BE73"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72</w:t>
      </w:r>
      <w:r w:rsidRPr="001C28E7">
        <w:rPr>
          <w:rStyle w:val="HideTWBExt"/>
          <w:b w:val="0"/>
        </w:rPr>
        <w:t>&lt;/NumAm&gt;</w:t>
      </w:r>
    </w:p>
    <w:p w14:paraId="42DC1E2A" w14:textId="77777777" w:rsidR="00FC4386" w:rsidRPr="001C28E7" w:rsidRDefault="00FC4386" w:rsidP="00FC4386">
      <w:pPr>
        <w:pStyle w:val="NormalBold"/>
      </w:pPr>
      <w:r w:rsidRPr="001C28E7">
        <w:rPr>
          <w:rStyle w:val="HideTWBExt"/>
          <w:b w:val="0"/>
        </w:rPr>
        <w:t>&lt;RepeatBlock-By&gt;&lt;Members&gt;</w:t>
      </w:r>
      <w:r w:rsidRPr="001C28E7">
        <w:t>Sara Skyttedal</w:t>
      </w:r>
      <w:r w:rsidRPr="001C28E7">
        <w:rPr>
          <w:rStyle w:val="HideTWBExt"/>
          <w:b w:val="0"/>
        </w:rPr>
        <w:t>&lt;/Members&gt;</w:t>
      </w:r>
    </w:p>
    <w:p w14:paraId="117E09AD" w14:textId="77777777" w:rsidR="00FC4386" w:rsidRPr="001C28E7" w:rsidRDefault="00FC4386" w:rsidP="00FC4386">
      <w:r w:rsidRPr="001C28E7">
        <w:rPr>
          <w:rStyle w:val="HideTWBExt"/>
        </w:rPr>
        <w:t>&lt;/RepeatBlock-By&gt;</w:t>
      </w:r>
    </w:p>
    <w:p w14:paraId="2B45F236"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3569DC95" w14:textId="77777777" w:rsidR="00FC4386" w:rsidRPr="001C28E7" w:rsidRDefault="00FC4386" w:rsidP="00FC4386">
      <w:pPr>
        <w:pStyle w:val="NormalBold"/>
      </w:pPr>
      <w:r w:rsidRPr="001C28E7">
        <w:rPr>
          <w:rStyle w:val="HideTWBExt"/>
          <w:b w:val="0"/>
        </w:rPr>
        <w:t>&lt;Article&gt;</w:t>
      </w:r>
      <w:r w:rsidRPr="001C28E7">
        <w:t>Bod odůvodnění 35</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68627118" w14:textId="77777777" w:rsidTr="00781833">
        <w:trPr>
          <w:jc w:val="center"/>
        </w:trPr>
        <w:tc>
          <w:tcPr>
            <w:tcW w:w="9752" w:type="dxa"/>
            <w:gridSpan w:val="2"/>
          </w:tcPr>
          <w:p w14:paraId="3940073D" w14:textId="77777777" w:rsidR="00FC4386" w:rsidRPr="001C28E7" w:rsidRDefault="00FC4386" w:rsidP="00781833">
            <w:pPr>
              <w:keepNext/>
            </w:pPr>
          </w:p>
        </w:tc>
      </w:tr>
      <w:tr w:rsidR="00FC4386" w:rsidRPr="001C28E7" w14:paraId="2A09F7EB" w14:textId="77777777" w:rsidTr="00781833">
        <w:trPr>
          <w:jc w:val="center"/>
        </w:trPr>
        <w:tc>
          <w:tcPr>
            <w:tcW w:w="4876" w:type="dxa"/>
            <w:hideMark/>
          </w:tcPr>
          <w:p w14:paraId="23999FEE" w14:textId="77777777" w:rsidR="00FC4386" w:rsidRPr="001C28E7" w:rsidRDefault="00FC4386" w:rsidP="00781833">
            <w:pPr>
              <w:pStyle w:val="ColumnHeading"/>
              <w:keepNext/>
            </w:pPr>
            <w:r w:rsidRPr="001C28E7">
              <w:t>Znění navržené Komisí</w:t>
            </w:r>
          </w:p>
        </w:tc>
        <w:tc>
          <w:tcPr>
            <w:tcW w:w="4876" w:type="dxa"/>
            <w:hideMark/>
          </w:tcPr>
          <w:p w14:paraId="57992AC0" w14:textId="77777777" w:rsidR="00FC4386" w:rsidRPr="001C28E7" w:rsidRDefault="00FC4386" w:rsidP="00781833">
            <w:pPr>
              <w:pStyle w:val="ColumnHeading"/>
              <w:keepNext/>
            </w:pPr>
            <w:r w:rsidRPr="001C28E7">
              <w:t>Pozměňovací návrh</w:t>
            </w:r>
          </w:p>
        </w:tc>
      </w:tr>
      <w:tr w:rsidR="00FC4386" w:rsidRPr="001C28E7" w14:paraId="3AE6F7F9" w14:textId="77777777" w:rsidTr="00781833">
        <w:trPr>
          <w:jc w:val="center"/>
        </w:trPr>
        <w:tc>
          <w:tcPr>
            <w:tcW w:w="4876" w:type="dxa"/>
            <w:hideMark/>
          </w:tcPr>
          <w:p w14:paraId="5B78C8FD" w14:textId="77777777" w:rsidR="00FC4386" w:rsidRPr="001C28E7" w:rsidRDefault="00FC4386" w:rsidP="00781833">
            <w:pPr>
              <w:pStyle w:val="Normal6"/>
            </w:pPr>
            <w:r w:rsidRPr="001C28E7">
              <w:t>(35)</w:t>
            </w:r>
            <w:r w:rsidRPr="001C28E7">
              <w:tab/>
              <w:t xml:space="preserve">S cílem zohlednit demografické, hospodářské a sociální trendy a technologický vývoj by měla být na Komisi přenesena pravomoc přijímat akty v souladu s článkem 290 Smlouvy o fungování EU za účelem změny seznamu, popisu, periodicity a referenčních období dílčích témat, na něž se vztahuje evropská statistika o obyvatelstvu, domech a bytech; aktualizovat periodicitu a referenční období v příloze tohoto nařízení a upřesnit informace, které mají členské státy předkládat </w:t>
            </w:r>
            <w:r w:rsidRPr="001C28E7">
              <w:rPr>
                <w:i/>
                <w:iCs/>
              </w:rPr>
              <w:t>ad hoc</w:t>
            </w:r>
            <w:r w:rsidRPr="001C28E7">
              <w:t>.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sidRPr="001C28E7">
              <w:rPr>
                <w:vertAlign w:val="superscript"/>
              </w:rPr>
              <w:t>39</w:t>
            </w:r>
            <w:r w:rsidRPr="001C28E7">
              <w:t>. Pro zajištění rovné účasti na vypracovávání aktů v přenesené pravomoci obdrží Evropský parlament a Rada veškeré dokumenty současně s odborníky z členských států a jejich odborníci mají automaticky přístup na zasedání expertních skupin Komise, jež se věnují přípravě aktů v přenesené pravomoci.</w:t>
            </w:r>
          </w:p>
        </w:tc>
        <w:tc>
          <w:tcPr>
            <w:tcW w:w="4876" w:type="dxa"/>
            <w:hideMark/>
          </w:tcPr>
          <w:p w14:paraId="43C36ADA" w14:textId="77777777" w:rsidR="00FC4386" w:rsidRPr="001C28E7" w:rsidRDefault="00FC4386" w:rsidP="00781833">
            <w:pPr>
              <w:pStyle w:val="Normal6"/>
              <w:rPr>
                <w:szCs w:val="24"/>
              </w:rPr>
            </w:pPr>
            <w:r w:rsidRPr="001C28E7">
              <w:t>(35)</w:t>
            </w:r>
            <w:r w:rsidRPr="001C28E7">
              <w:tab/>
              <w:t xml:space="preserve">S cílem zohlednit demografické, hospodářské a sociální trendy a technologický vývoj by měla být na Komisi přenesena pravomoc přijímat akty v souladu s článkem 290 Smlouvy o fungování EU za účelem změny seznamu, popisu, periodicity a referenčních období dílčích témat, na něž se vztahuje evropská statistika o obyvatelstvu, domech a bytech; aktualizovat periodicitu a referenční období v příloze tohoto nařízení a upřesnit informace, které mají členské státy předkládat </w:t>
            </w:r>
            <w:r w:rsidRPr="001C28E7">
              <w:rPr>
                <w:i/>
                <w:iCs/>
              </w:rPr>
              <w:t>ad hoc</w:t>
            </w:r>
            <w:r w:rsidRPr="001C28E7">
              <w:rPr>
                <w:b/>
                <w:i/>
              </w:rPr>
              <w:t>. Žádný takový akt v přenesené pravomoci neukládá členským státům požadavky, které jsou dostupné pouze prostřednictvím sběru údajů přímo od fyzických osob, a žádný takový akt v přenesené pravomoci nepožaduje od členských států, aby shromažďovaly nebo zjišťovaly citlivé osobní údaje ve smyslu nařízení 2016/679</w:t>
            </w:r>
            <w:r w:rsidRPr="001C28E7">
              <w:t>.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sidRPr="001C28E7">
              <w:rPr>
                <w:vertAlign w:val="superscript"/>
              </w:rPr>
              <w:t>39</w:t>
            </w:r>
            <w:r w:rsidRPr="001C28E7">
              <w:t>. Pro zajištění rovné účasti na vypracovávání aktů v přenesené pravomoci obdrží Evropský parlament a Rada veškeré dokumenty současně s odborníky z členských států a jejich odborníci mají automaticky přístup na zasedání expertních skupin Komise, jež se věnují přípravě aktů v přenesené pravomoci.</w:t>
            </w:r>
          </w:p>
        </w:tc>
      </w:tr>
      <w:tr w:rsidR="00FC4386" w:rsidRPr="001C28E7" w14:paraId="1BAF6E06" w14:textId="77777777" w:rsidTr="00781833">
        <w:trPr>
          <w:jc w:val="center"/>
        </w:trPr>
        <w:tc>
          <w:tcPr>
            <w:tcW w:w="4876" w:type="dxa"/>
            <w:hideMark/>
          </w:tcPr>
          <w:p w14:paraId="49C3EFF0" w14:textId="77777777" w:rsidR="00FC4386" w:rsidRPr="001C28E7" w:rsidRDefault="00FC4386" w:rsidP="00781833">
            <w:pPr>
              <w:pStyle w:val="Normal6"/>
            </w:pPr>
            <w:r w:rsidRPr="001C28E7">
              <w:t>__________________</w:t>
            </w:r>
          </w:p>
        </w:tc>
        <w:tc>
          <w:tcPr>
            <w:tcW w:w="4876" w:type="dxa"/>
            <w:hideMark/>
          </w:tcPr>
          <w:p w14:paraId="7CD893EA" w14:textId="77777777" w:rsidR="00FC4386" w:rsidRPr="001C28E7" w:rsidRDefault="00FC4386" w:rsidP="00781833">
            <w:pPr>
              <w:pStyle w:val="Normal6"/>
              <w:rPr>
                <w:szCs w:val="24"/>
              </w:rPr>
            </w:pPr>
            <w:r w:rsidRPr="001C28E7">
              <w:t>__________________</w:t>
            </w:r>
          </w:p>
        </w:tc>
      </w:tr>
      <w:tr w:rsidR="00FC4386" w:rsidRPr="001C28E7" w14:paraId="40C292F8" w14:textId="77777777" w:rsidTr="00781833">
        <w:trPr>
          <w:jc w:val="center"/>
        </w:trPr>
        <w:tc>
          <w:tcPr>
            <w:tcW w:w="4876" w:type="dxa"/>
            <w:hideMark/>
          </w:tcPr>
          <w:p w14:paraId="341C92F4" w14:textId="77777777" w:rsidR="00FC4386" w:rsidRPr="001C28E7" w:rsidRDefault="00FC4386" w:rsidP="00781833">
            <w:pPr>
              <w:pStyle w:val="Normal6"/>
            </w:pPr>
            <w:r w:rsidRPr="001C28E7">
              <w:rPr>
                <w:vertAlign w:val="superscript"/>
              </w:rPr>
              <w:t>39</w:t>
            </w:r>
            <w:r w:rsidRPr="001C28E7">
              <w:t xml:space="preserve"> Úř. věst. L 123, 12.5.2016, s. 1.</w:t>
            </w:r>
          </w:p>
        </w:tc>
        <w:tc>
          <w:tcPr>
            <w:tcW w:w="4876" w:type="dxa"/>
            <w:hideMark/>
          </w:tcPr>
          <w:p w14:paraId="473E6C03" w14:textId="77777777" w:rsidR="00FC4386" w:rsidRPr="001C28E7" w:rsidRDefault="00FC4386" w:rsidP="00781833">
            <w:pPr>
              <w:pStyle w:val="Normal6"/>
              <w:rPr>
                <w:szCs w:val="24"/>
              </w:rPr>
            </w:pPr>
            <w:r w:rsidRPr="001C28E7">
              <w:rPr>
                <w:vertAlign w:val="superscript"/>
              </w:rPr>
              <w:t>39</w:t>
            </w:r>
            <w:r w:rsidRPr="001C28E7">
              <w:t xml:space="preserve"> Úř. věst. L 123, 12.5.2016, s. 1.</w:t>
            </w:r>
          </w:p>
        </w:tc>
      </w:tr>
    </w:tbl>
    <w:p w14:paraId="038D12CF"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56173317" w14:textId="77777777" w:rsidR="00FC4386" w:rsidRPr="001C28E7" w:rsidRDefault="00FC4386" w:rsidP="00FC4386">
      <w:r w:rsidRPr="001C28E7">
        <w:rPr>
          <w:rStyle w:val="HideTWBExt"/>
        </w:rPr>
        <w:t>&lt;/Amend&gt;</w:t>
      </w:r>
    </w:p>
    <w:p w14:paraId="530FD36B"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73</w:t>
      </w:r>
      <w:r w:rsidRPr="001C28E7">
        <w:rPr>
          <w:rStyle w:val="HideTWBExt"/>
          <w:b w:val="0"/>
        </w:rPr>
        <w:t>&lt;/NumAm&gt;</w:t>
      </w:r>
    </w:p>
    <w:p w14:paraId="212E9673"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134E86CF" w14:textId="77777777" w:rsidR="00FC4386" w:rsidRPr="001C28E7" w:rsidRDefault="00FC4386" w:rsidP="00FC4386">
      <w:r w:rsidRPr="001C28E7">
        <w:rPr>
          <w:rStyle w:val="HideTWBExt"/>
        </w:rPr>
        <w:t>&lt;/RepeatBlock-By&gt;</w:t>
      </w:r>
    </w:p>
    <w:p w14:paraId="46965C2F"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115B5EA1" w14:textId="77777777" w:rsidR="00FC4386" w:rsidRPr="001C28E7" w:rsidRDefault="00FC4386" w:rsidP="00FC4386">
      <w:pPr>
        <w:pStyle w:val="NormalBold"/>
      </w:pPr>
      <w:r w:rsidRPr="001C28E7">
        <w:rPr>
          <w:rStyle w:val="HideTWBExt"/>
          <w:b w:val="0"/>
        </w:rPr>
        <w:t>&lt;Article&gt;</w:t>
      </w:r>
      <w:r w:rsidRPr="001C28E7">
        <w:t>Bod odůvodnění 35</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262F8898" w14:textId="77777777" w:rsidTr="00781833">
        <w:trPr>
          <w:jc w:val="center"/>
        </w:trPr>
        <w:tc>
          <w:tcPr>
            <w:tcW w:w="9752" w:type="dxa"/>
            <w:gridSpan w:val="2"/>
          </w:tcPr>
          <w:p w14:paraId="7949FB03" w14:textId="77777777" w:rsidR="00FC4386" w:rsidRPr="001C28E7" w:rsidRDefault="00FC4386" w:rsidP="00781833">
            <w:pPr>
              <w:keepNext/>
            </w:pPr>
          </w:p>
        </w:tc>
      </w:tr>
      <w:tr w:rsidR="00FC4386" w:rsidRPr="001C28E7" w14:paraId="28778985" w14:textId="77777777" w:rsidTr="00781833">
        <w:trPr>
          <w:jc w:val="center"/>
        </w:trPr>
        <w:tc>
          <w:tcPr>
            <w:tcW w:w="4876" w:type="dxa"/>
            <w:hideMark/>
          </w:tcPr>
          <w:p w14:paraId="0897F548" w14:textId="77777777" w:rsidR="00FC4386" w:rsidRPr="001C28E7" w:rsidRDefault="00FC4386" w:rsidP="00781833">
            <w:pPr>
              <w:pStyle w:val="ColumnHeading"/>
              <w:keepNext/>
            </w:pPr>
            <w:r w:rsidRPr="001C28E7">
              <w:t>Znění navržené Komisí</w:t>
            </w:r>
          </w:p>
        </w:tc>
        <w:tc>
          <w:tcPr>
            <w:tcW w:w="4876" w:type="dxa"/>
            <w:hideMark/>
          </w:tcPr>
          <w:p w14:paraId="48A97843" w14:textId="77777777" w:rsidR="00FC4386" w:rsidRPr="001C28E7" w:rsidRDefault="00FC4386" w:rsidP="00781833">
            <w:pPr>
              <w:pStyle w:val="ColumnHeading"/>
              <w:keepNext/>
            </w:pPr>
            <w:r w:rsidRPr="001C28E7">
              <w:t>Pozměňovací návrh</w:t>
            </w:r>
          </w:p>
        </w:tc>
      </w:tr>
      <w:tr w:rsidR="00FC4386" w:rsidRPr="001C28E7" w14:paraId="46805C97" w14:textId="77777777" w:rsidTr="00781833">
        <w:trPr>
          <w:jc w:val="center"/>
        </w:trPr>
        <w:tc>
          <w:tcPr>
            <w:tcW w:w="4876" w:type="dxa"/>
            <w:hideMark/>
          </w:tcPr>
          <w:p w14:paraId="0CE36B5E" w14:textId="77777777" w:rsidR="00FC4386" w:rsidRPr="001C28E7" w:rsidRDefault="00FC4386" w:rsidP="00781833">
            <w:pPr>
              <w:pStyle w:val="Normal6"/>
            </w:pPr>
            <w:r w:rsidRPr="001C28E7">
              <w:t>(35)</w:t>
            </w:r>
            <w:r w:rsidRPr="001C28E7">
              <w:tab/>
              <w:t xml:space="preserve">S cílem zohlednit demografické, hospodářské a sociální trendy </w:t>
            </w:r>
            <w:r w:rsidRPr="001C28E7">
              <w:rPr>
                <w:b/>
                <w:i/>
              </w:rPr>
              <w:t>a</w:t>
            </w:r>
            <w:r w:rsidRPr="001C28E7">
              <w:t xml:space="preserve"> technologický vývoj by měla být na Komisi přenesena pravomoc přijímat akty v souladu s článkem 290 Smlouvy o fungování EU za účelem změny seznamu, popisu, periodicity a referenčních období dílčích témat, na něž se vztahuje evropská statistika o obyvatelstvu, domech a bytech; aktualizovat periodicitu a referenční období v příloze tohoto nařízení a upřesnit informace, které mají členské státy předkládat </w:t>
            </w:r>
            <w:r w:rsidRPr="001C28E7">
              <w:rPr>
                <w:i/>
                <w:iCs/>
              </w:rPr>
              <w:t>ad hoc</w:t>
            </w:r>
            <w:r w:rsidRPr="001C28E7">
              <w:t>.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sidRPr="001C28E7">
              <w:rPr>
                <w:vertAlign w:val="superscript"/>
              </w:rPr>
              <w:t>39</w:t>
            </w:r>
            <w:r w:rsidRPr="001C28E7">
              <w:t>. Pro zajištění rovné účasti na vypracovávání aktů v přenesené pravomoci obdrží Evropský parlament a Rada veškeré dokumenty současně s odborníky z členských států a jejich odborníci mají automaticky přístup na zasedání expertních skupin Komise, jež se věnují přípravě aktů v přenesené pravomoci.</w:t>
            </w:r>
          </w:p>
        </w:tc>
        <w:tc>
          <w:tcPr>
            <w:tcW w:w="4876" w:type="dxa"/>
            <w:hideMark/>
          </w:tcPr>
          <w:p w14:paraId="0B9AA388" w14:textId="77777777" w:rsidR="00FC4386" w:rsidRPr="001C28E7" w:rsidRDefault="00FC4386" w:rsidP="00781833">
            <w:pPr>
              <w:pStyle w:val="Normal6"/>
              <w:rPr>
                <w:szCs w:val="24"/>
              </w:rPr>
            </w:pPr>
            <w:r w:rsidRPr="001C28E7">
              <w:t>(35)</w:t>
            </w:r>
            <w:r w:rsidRPr="001C28E7">
              <w:tab/>
              <w:t>S cílem zohlednit demografické, hospodářské a sociální trendy</w:t>
            </w:r>
            <w:r w:rsidRPr="001C28E7">
              <w:rPr>
                <w:b/>
                <w:i/>
              </w:rPr>
              <w:t>,</w:t>
            </w:r>
            <w:r w:rsidRPr="001C28E7">
              <w:t xml:space="preserve"> technologický vývoj </w:t>
            </w:r>
            <w:r w:rsidRPr="001C28E7">
              <w:rPr>
                <w:b/>
                <w:i/>
              </w:rPr>
              <w:t>a potřebu včas navrhnout dobře cílené politiky</w:t>
            </w:r>
            <w:r w:rsidRPr="001C28E7">
              <w:t xml:space="preserve"> by měla být na Komisi přenesena pravomoc přijímat akty v souladu s článkem 290 Smlouvy o fungování EU za účelem změny seznamu, popisu, periodicity a referenčních období dílčích témat, na něž se vztahuje evropská statistika o obyvatelstvu, domech a bytech; aktualizovat periodicitu a referenční období v příloze tohoto nařízení a upřesnit informace, které mají členské státy předkládat </w:t>
            </w:r>
            <w:r w:rsidRPr="001C28E7">
              <w:rPr>
                <w:i/>
                <w:iCs/>
              </w:rPr>
              <w:t>ad hoc</w:t>
            </w:r>
            <w:r w:rsidRPr="001C28E7">
              <w:t>. 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sidRPr="001C28E7">
              <w:rPr>
                <w:vertAlign w:val="superscript"/>
              </w:rPr>
              <w:t>39</w:t>
            </w:r>
            <w:r w:rsidRPr="001C28E7">
              <w:t>. Pro zajištění rovné účasti na vypracovávání aktů v přenesené pravomoci obdrží Evropský parlament a Rada veškeré dokumenty současně s odborníky z členských států a jejich odborníci mají automaticky přístup na zasedání expertních skupin Komise, jež se věnují přípravě aktů v přenesené pravomoci.</w:t>
            </w:r>
          </w:p>
        </w:tc>
      </w:tr>
      <w:tr w:rsidR="00FC4386" w:rsidRPr="001C28E7" w14:paraId="74B7243A" w14:textId="77777777" w:rsidTr="00781833">
        <w:trPr>
          <w:jc w:val="center"/>
        </w:trPr>
        <w:tc>
          <w:tcPr>
            <w:tcW w:w="4876" w:type="dxa"/>
            <w:hideMark/>
          </w:tcPr>
          <w:p w14:paraId="456CF1EF" w14:textId="77777777" w:rsidR="00FC4386" w:rsidRPr="001C28E7" w:rsidRDefault="00FC4386" w:rsidP="00781833">
            <w:pPr>
              <w:pStyle w:val="Normal6"/>
            </w:pPr>
            <w:r w:rsidRPr="001C28E7">
              <w:t>__________________</w:t>
            </w:r>
          </w:p>
        </w:tc>
        <w:tc>
          <w:tcPr>
            <w:tcW w:w="4876" w:type="dxa"/>
            <w:hideMark/>
          </w:tcPr>
          <w:p w14:paraId="7F8A38EF" w14:textId="77777777" w:rsidR="00FC4386" w:rsidRPr="001C28E7" w:rsidRDefault="00FC4386" w:rsidP="00781833">
            <w:pPr>
              <w:pStyle w:val="Normal6"/>
              <w:rPr>
                <w:szCs w:val="24"/>
              </w:rPr>
            </w:pPr>
            <w:r w:rsidRPr="001C28E7">
              <w:t>__________________</w:t>
            </w:r>
          </w:p>
        </w:tc>
      </w:tr>
      <w:tr w:rsidR="00FC4386" w:rsidRPr="001C28E7" w14:paraId="75C8BD85" w14:textId="77777777" w:rsidTr="00781833">
        <w:trPr>
          <w:jc w:val="center"/>
        </w:trPr>
        <w:tc>
          <w:tcPr>
            <w:tcW w:w="4876" w:type="dxa"/>
            <w:hideMark/>
          </w:tcPr>
          <w:p w14:paraId="30F5CB91" w14:textId="77777777" w:rsidR="00FC4386" w:rsidRPr="001C28E7" w:rsidRDefault="00FC4386" w:rsidP="00781833">
            <w:pPr>
              <w:pStyle w:val="Normal6"/>
            </w:pPr>
            <w:r w:rsidRPr="001C28E7">
              <w:rPr>
                <w:vertAlign w:val="superscript"/>
              </w:rPr>
              <w:t>39</w:t>
            </w:r>
            <w:r w:rsidRPr="001C28E7">
              <w:t xml:space="preserve"> Úř. věst. L 123, 12.5.2016, s. 1.</w:t>
            </w:r>
          </w:p>
        </w:tc>
        <w:tc>
          <w:tcPr>
            <w:tcW w:w="4876" w:type="dxa"/>
            <w:hideMark/>
          </w:tcPr>
          <w:p w14:paraId="608F5550" w14:textId="77777777" w:rsidR="00FC4386" w:rsidRPr="001C28E7" w:rsidRDefault="00FC4386" w:rsidP="00781833">
            <w:pPr>
              <w:pStyle w:val="Normal6"/>
              <w:rPr>
                <w:szCs w:val="24"/>
              </w:rPr>
            </w:pPr>
            <w:r w:rsidRPr="001C28E7">
              <w:rPr>
                <w:vertAlign w:val="superscript"/>
              </w:rPr>
              <w:t>39</w:t>
            </w:r>
            <w:r w:rsidRPr="001C28E7">
              <w:t xml:space="preserve"> Úř. věst. L 123, 12.5.2016, s. 1.</w:t>
            </w:r>
          </w:p>
        </w:tc>
      </w:tr>
    </w:tbl>
    <w:p w14:paraId="311B80E4"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072C8220" w14:textId="77777777" w:rsidR="00FC4386" w:rsidRPr="001C28E7" w:rsidRDefault="00FC4386" w:rsidP="00FC4386">
      <w:r w:rsidRPr="001C28E7">
        <w:rPr>
          <w:rStyle w:val="HideTWBExt"/>
        </w:rPr>
        <w:t>&lt;/Amend&gt;</w:t>
      </w:r>
    </w:p>
    <w:p w14:paraId="5188AA30"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74</w:t>
      </w:r>
      <w:r w:rsidRPr="001C28E7">
        <w:rPr>
          <w:rStyle w:val="HideTWBExt"/>
          <w:b w:val="0"/>
        </w:rPr>
        <w:t>&lt;/NumAm&gt;</w:t>
      </w:r>
    </w:p>
    <w:p w14:paraId="02F5E5DB"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2E7FC40C" w14:textId="77777777" w:rsidR="00FC4386" w:rsidRPr="001C28E7" w:rsidRDefault="00FC4386" w:rsidP="00FC4386">
      <w:r w:rsidRPr="001C28E7">
        <w:rPr>
          <w:rStyle w:val="HideTWBExt"/>
        </w:rPr>
        <w:t>&lt;/RepeatBlock-By&gt;</w:t>
      </w:r>
    </w:p>
    <w:p w14:paraId="7690D0C2"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2CA58F80" w14:textId="77777777" w:rsidR="00FC4386" w:rsidRPr="001C28E7" w:rsidRDefault="00FC4386" w:rsidP="00FC4386">
      <w:pPr>
        <w:pStyle w:val="NormalBold"/>
      </w:pPr>
      <w:r w:rsidRPr="001C28E7">
        <w:rPr>
          <w:rStyle w:val="HideTWBExt"/>
          <w:b w:val="0"/>
        </w:rPr>
        <w:t>&lt;Article&gt;</w:t>
      </w:r>
      <w:r w:rsidRPr="001C28E7">
        <w:t>Bod odůvodnění 35 a (nový)</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2C66B95A" w14:textId="77777777" w:rsidTr="00781833">
        <w:trPr>
          <w:jc w:val="center"/>
        </w:trPr>
        <w:tc>
          <w:tcPr>
            <w:tcW w:w="9752" w:type="dxa"/>
            <w:gridSpan w:val="2"/>
          </w:tcPr>
          <w:p w14:paraId="667EE010" w14:textId="77777777" w:rsidR="00FC4386" w:rsidRPr="001C28E7" w:rsidRDefault="00FC4386" w:rsidP="00781833">
            <w:pPr>
              <w:keepNext/>
            </w:pPr>
          </w:p>
        </w:tc>
      </w:tr>
      <w:tr w:rsidR="00FC4386" w:rsidRPr="001C28E7" w14:paraId="36CD4769" w14:textId="77777777" w:rsidTr="00781833">
        <w:trPr>
          <w:jc w:val="center"/>
        </w:trPr>
        <w:tc>
          <w:tcPr>
            <w:tcW w:w="4876" w:type="dxa"/>
            <w:hideMark/>
          </w:tcPr>
          <w:p w14:paraId="7BE18EFA" w14:textId="77777777" w:rsidR="00FC4386" w:rsidRPr="001C28E7" w:rsidRDefault="00FC4386" w:rsidP="00781833">
            <w:pPr>
              <w:pStyle w:val="ColumnHeading"/>
              <w:keepNext/>
            </w:pPr>
            <w:r w:rsidRPr="001C28E7">
              <w:t>Znění navržené Komisí</w:t>
            </w:r>
          </w:p>
        </w:tc>
        <w:tc>
          <w:tcPr>
            <w:tcW w:w="4876" w:type="dxa"/>
            <w:hideMark/>
          </w:tcPr>
          <w:p w14:paraId="1737127F" w14:textId="77777777" w:rsidR="00FC4386" w:rsidRPr="001C28E7" w:rsidRDefault="00FC4386" w:rsidP="00781833">
            <w:pPr>
              <w:pStyle w:val="ColumnHeading"/>
              <w:keepNext/>
            </w:pPr>
            <w:r w:rsidRPr="001C28E7">
              <w:t>Pozměňovací návrh</w:t>
            </w:r>
          </w:p>
        </w:tc>
      </w:tr>
      <w:tr w:rsidR="00FC4386" w:rsidRPr="001C28E7" w14:paraId="5220C49B" w14:textId="77777777" w:rsidTr="00781833">
        <w:trPr>
          <w:jc w:val="center"/>
        </w:trPr>
        <w:tc>
          <w:tcPr>
            <w:tcW w:w="4876" w:type="dxa"/>
          </w:tcPr>
          <w:p w14:paraId="7C39669A" w14:textId="77777777" w:rsidR="00FC4386" w:rsidRPr="001C28E7" w:rsidRDefault="00FC4386" w:rsidP="00781833">
            <w:pPr>
              <w:pStyle w:val="Normal6"/>
            </w:pPr>
          </w:p>
        </w:tc>
        <w:tc>
          <w:tcPr>
            <w:tcW w:w="4876" w:type="dxa"/>
            <w:hideMark/>
          </w:tcPr>
          <w:p w14:paraId="41220B85" w14:textId="77777777" w:rsidR="00FC4386" w:rsidRPr="001C28E7" w:rsidRDefault="00FC4386" w:rsidP="00781833">
            <w:pPr>
              <w:pStyle w:val="Normal6"/>
              <w:rPr>
                <w:szCs w:val="24"/>
              </w:rPr>
            </w:pPr>
            <w:r w:rsidRPr="001C28E7">
              <w:rPr>
                <w:b/>
                <w:i/>
              </w:rPr>
              <w:t>(35a)</w:t>
            </w:r>
            <w:r w:rsidRPr="001C28E7">
              <w:rPr>
                <w:b/>
                <w:i/>
              </w:rPr>
              <w:tab/>
              <w:t>Význam evropské statistiky jako nezbytné součásti rozhodování založeného na faktech se odráží v rozpočtu EU na období 2021–2027, který má zajistit finanční podporu vývoje, tvorby a šíření vysoce kvalitních evropských statistik v rámci Programu pro jednotný trh. Reforma sběru údajů prostřednictvím účinné spolupráce mezi příslušnými vnitrostátními orgány, statistickými úřady a poskytovateli údajů, jakož i zlepšení kvality údajů by měly představovat způsobilé náklady, které lze financovat z Nástroje pro technickou podporu. Za tímto účelem se finanční prostředky použijí na pomoc národním statistickým úřadům a dalším vnitrostátním příslušným orgánům při sběru potřebných údajů na žádost Komise (Eurostatu), zejména v případech zajišťování sběru údajů ad hoc, jak je uvedeno v tomto nařízení.</w:t>
            </w:r>
          </w:p>
        </w:tc>
      </w:tr>
    </w:tbl>
    <w:p w14:paraId="4E235F9A"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3E1762FF" w14:textId="77777777" w:rsidR="00FC4386" w:rsidRPr="001C28E7" w:rsidRDefault="00FC4386" w:rsidP="00FC4386">
      <w:r w:rsidRPr="001C28E7">
        <w:rPr>
          <w:rStyle w:val="HideTWBExt"/>
        </w:rPr>
        <w:t>&lt;/Amend&gt;</w:t>
      </w:r>
    </w:p>
    <w:p w14:paraId="223DB87D"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75</w:t>
      </w:r>
      <w:r w:rsidRPr="001C28E7">
        <w:rPr>
          <w:rStyle w:val="HideTWBExt"/>
          <w:b w:val="0"/>
        </w:rPr>
        <w:t>&lt;/NumAm&gt;</w:t>
      </w:r>
    </w:p>
    <w:p w14:paraId="34DB63CF" w14:textId="77777777" w:rsidR="00FC4386" w:rsidRPr="001C28E7" w:rsidRDefault="00FC4386" w:rsidP="00FC4386">
      <w:pPr>
        <w:pStyle w:val="NormalBold"/>
      </w:pPr>
      <w:r w:rsidRPr="001C28E7">
        <w:rPr>
          <w:rStyle w:val="HideTWBExt"/>
          <w:b w:val="0"/>
        </w:rPr>
        <w:t>&lt;RepeatBlock-By&gt;&lt;Members&gt;</w:t>
      </w:r>
      <w:r w:rsidRPr="001C28E7">
        <w:t>Sara Skyttedal</w:t>
      </w:r>
      <w:r w:rsidRPr="001C28E7">
        <w:rPr>
          <w:rStyle w:val="HideTWBExt"/>
          <w:b w:val="0"/>
        </w:rPr>
        <w:t>&lt;/Members&gt;</w:t>
      </w:r>
    </w:p>
    <w:p w14:paraId="5F90D237" w14:textId="77777777" w:rsidR="00FC4386" w:rsidRPr="001C28E7" w:rsidRDefault="00FC4386" w:rsidP="00FC4386">
      <w:r w:rsidRPr="001C28E7">
        <w:rPr>
          <w:rStyle w:val="HideTWBExt"/>
        </w:rPr>
        <w:t>&lt;/RepeatBlock-By&gt;</w:t>
      </w:r>
    </w:p>
    <w:p w14:paraId="51DD75E6"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3800E44D" w14:textId="77777777" w:rsidR="00FC4386" w:rsidRPr="001C28E7" w:rsidRDefault="00FC4386" w:rsidP="00FC4386">
      <w:pPr>
        <w:pStyle w:val="NormalBold"/>
      </w:pPr>
      <w:r w:rsidRPr="001C28E7">
        <w:rPr>
          <w:rStyle w:val="HideTWBExt"/>
          <w:b w:val="0"/>
        </w:rPr>
        <w:t>&lt;Article&gt;</w:t>
      </w:r>
      <w:r w:rsidRPr="001C28E7">
        <w:t>Čl. 2 – odst. 1 – bod 2 – písm. b a (nové)</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4FE62B0B" w14:textId="77777777" w:rsidTr="00781833">
        <w:trPr>
          <w:jc w:val="center"/>
        </w:trPr>
        <w:tc>
          <w:tcPr>
            <w:tcW w:w="9752" w:type="dxa"/>
            <w:gridSpan w:val="2"/>
          </w:tcPr>
          <w:p w14:paraId="15433F75" w14:textId="77777777" w:rsidR="00FC4386" w:rsidRPr="001C28E7" w:rsidRDefault="00FC4386" w:rsidP="00781833">
            <w:pPr>
              <w:keepNext/>
            </w:pPr>
          </w:p>
        </w:tc>
      </w:tr>
      <w:tr w:rsidR="00FC4386" w:rsidRPr="001C28E7" w14:paraId="0DBF5F27" w14:textId="77777777" w:rsidTr="00781833">
        <w:trPr>
          <w:jc w:val="center"/>
        </w:trPr>
        <w:tc>
          <w:tcPr>
            <w:tcW w:w="4876" w:type="dxa"/>
            <w:hideMark/>
          </w:tcPr>
          <w:p w14:paraId="4C0E2009" w14:textId="77777777" w:rsidR="00FC4386" w:rsidRPr="001C28E7" w:rsidRDefault="00FC4386" w:rsidP="00781833">
            <w:pPr>
              <w:pStyle w:val="ColumnHeading"/>
              <w:keepNext/>
            </w:pPr>
            <w:r w:rsidRPr="001C28E7">
              <w:t>Znění navržené Komisí</w:t>
            </w:r>
          </w:p>
        </w:tc>
        <w:tc>
          <w:tcPr>
            <w:tcW w:w="4876" w:type="dxa"/>
            <w:hideMark/>
          </w:tcPr>
          <w:p w14:paraId="54EFC758" w14:textId="77777777" w:rsidR="00FC4386" w:rsidRPr="001C28E7" w:rsidRDefault="00FC4386" w:rsidP="00781833">
            <w:pPr>
              <w:pStyle w:val="ColumnHeading"/>
              <w:keepNext/>
            </w:pPr>
            <w:r w:rsidRPr="001C28E7">
              <w:t>Pozměňovací návrh</w:t>
            </w:r>
          </w:p>
        </w:tc>
      </w:tr>
      <w:tr w:rsidR="00FC4386" w:rsidRPr="001C28E7" w14:paraId="76EBD7A0" w14:textId="77777777" w:rsidTr="00781833">
        <w:trPr>
          <w:jc w:val="center"/>
        </w:trPr>
        <w:tc>
          <w:tcPr>
            <w:tcW w:w="4876" w:type="dxa"/>
          </w:tcPr>
          <w:p w14:paraId="01B20907" w14:textId="77777777" w:rsidR="00FC4386" w:rsidRPr="001C28E7" w:rsidRDefault="00FC4386" w:rsidP="00781833">
            <w:pPr>
              <w:pStyle w:val="Normal6"/>
            </w:pPr>
          </w:p>
        </w:tc>
        <w:tc>
          <w:tcPr>
            <w:tcW w:w="4876" w:type="dxa"/>
            <w:hideMark/>
          </w:tcPr>
          <w:p w14:paraId="26110B51" w14:textId="77777777" w:rsidR="00FC4386" w:rsidRPr="001C28E7" w:rsidRDefault="00FC4386" w:rsidP="00781833">
            <w:pPr>
              <w:pStyle w:val="Normal6"/>
              <w:rPr>
                <w:szCs w:val="24"/>
              </w:rPr>
            </w:pPr>
            <w:r w:rsidRPr="001C28E7">
              <w:rPr>
                <w:b/>
                <w:i/>
              </w:rPr>
              <w:t>ba)</w:t>
            </w:r>
            <w:r w:rsidRPr="001C28E7">
              <w:rPr>
                <w:b/>
                <w:i/>
              </w:rPr>
              <w:tab/>
              <w:t>pokud okolnosti popsané v písmenu a) nebo b) nelze zjistit, „místem obvyklého pobytu“ se rozumí místo zákonného nebo ohlášeného pobytu;</w:t>
            </w:r>
          </w:p>
        </w:tc>
      </w:tr>
    </w:tbl>
    <w:p w14:paraId="50BC049E"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580A0607" w14:textId="77777777" w:rsidR="00FC4386" w:rsidRPr="001C28E7" w:rsidRDefault="00FC4386" w:rsidP="00FC4386">
      <w:pPr>
        <w:pStyle w:val="JustificationTitle"/>
        <w:rPr>
          <w:noProof w:val="0"/>
        </w:rPr>
      </w:pPr>
      <w:r w:rsidRPr="001C28E7">
        <w:rPr>
          <w:rStyle w:val="HideTWBExt"/>
          <w:i w:val="0"/>
        </w:rPr>
        <w:t>&lt;TitreJust&gt;</w:t>
      </w:r>
      <w:r w:rsidRPr="001C28E7">
        <w:t>Odůvodnění</w:t>
      </w:r>
      <w:r w:rsidRPr="001C28E7">
        <w:rPr>
          <w:rStyle w:val="HideTWBExt"/>
          <w:i w:val="0"/>
        </w:rPr>
        <w:t>&lt;/TitreJust&gt;</w:t>
      </w:r>
    </w:p>
    <w:p w14:paraId="13961236" w14:textId="77777777" w:rsidR="00FC4386" w:rsidRPr="001C28E7" w:rsidRDefault="00FC4386" w:rsidP="00FC4386">
      <w:pPr>
        <w:pStyle w:val="Normal12Italic"/>
        <w:rPr>
          <w:noProof w:val="0"/>
        </w:rPr>
      </w:pPr>
      <w:r w:rsidRPr="001C28E7">
        <w:t>Jelikož registry obyvatelstva plně nevystihují pojem populační základny, měla by být znovu zavedena ustanovení čl. 2 písm. d) nařízení763/2008 a čl. 2 písm. d) nařízení1260/2013.</w:t>
      </w:r>
    </w:p>
    <w:p w14:paraId="7F456905" w14:textId="77777777" w:rsidR="00FC4386" w:rsidRPr="001C28E7" w:rsidRDefault="00FC4386" w:rsidP="00FC4386">
      <w:r w:rsidRPr="001C28E7">
        <w:rPr>
          <w:rStyle w:val="HideTWBExt"/>
        </w:rPr>
        <w:t>&lt;/Amend&gt;</w:t>
      </w:r>
    </w:p>
    <w:p w14:paraId="24DAE8FE"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76</w:t>
      </w:r>
      <w:r w:rsidRPr="001C28E7">
        <w:rPr>
          <w:rStyle w:val="HideTWBExt"/>
          <w:b w:val="0"/>
        </w:rPr>
        <w:t>&lt;/NumAm&gt;</w:t>
      </w:r>
    </w:p>
    <w:p w14:paraId="7D291BA1" w14:textId="77777777" w:rsidR="00FC4386" w:rsidRPr="001C28E7" w:rsidRDefault="00FC4386" w:rsidP="00FC4386">
      <w:pPr>
        <w:pStyle w:val="NormalBold"/>
      </w:pPr>
      <w:r w:rsidRPr="001C28E7">
        <w:rPr>
          <w:rStyle w:val="HideTWBExt"/>
          <w:b w:val="0"/>
        </w:rPr>
        <w:t>&lt;RepeatBlock-By&gt;&lt;Members&gt;</w:t>
      </w:r>
      <w:r w:rsidRPr="001C28E7">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C28E7">
        <w:rPr>
          <w:rStyle w:val="HideTWBExt"/>
          <w:b w:val="0"/>
        </w:rPr>
        <w:t>&lt;/Members&gt;</w:t>
      </w:r>
    </w:p>
    <w:p w14:paraId="2D15FB02" w14:textId="77777777" w:rsidR="00FC4386" w:rsidRPr="001C28E7" w:rsidRDefault="00FC4386" w:rsidP="00FC4386">
      <w:r w:rsidRPr="001C28E7">
        <w:rPr>
          <w:rStyle w:val="HideTWBExt"/>
        </w:rPr>
        <w:t>&lt;/RepeatBlock-By&gt;</w:t>
      </w:r>
    </w:p>
    <w:p w14:paraId="3F4B3798"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43A0A114" w14:textId="77777777" w:rsidR="00FC4386" w:rsidRPr="001C28E7" w:rsidRDefault="00FC4386" w:rsidP="00FC4386">
      <w:pPr>
        <w:pStyle w:val="NormalBold"/>
      </w:pPr>
      <w:r w:rsidRPr="001C28E7">
        <w:rPr>
          <w:rStyle w:val="HideTWBExt"/>
          <w:b w:val="0"/>
        </w:rPr>
        <w:t>&lt;Article&gt;</w:t>
      </w:r>
      <w:r w:rsidRPr="001C28E7">
        <w:t>Čl. 2 – odst. 1 – bod 8 a (nový)</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18C4DE54" w14:textId="77777777" w:rsidTr="00781833">
        <w:trPr>
          <w:jc w:val="center"/>
        </w:trPr>
        <w:tc>
          <w:tcPr>
            <w:tcW w:w="9752" w:type="dxa"/>
            <w:gridSpan w:val="2"/>
          </w:tcPr>
          <w:p w14:paraId="04505476" w14:textId="77777777" w:rsidR="00FC4386" w:rsidRPr="001C28E7" w:rsidRDefault="00FC4386" w:rsidP="00781833">
            <w:pPr>
              <w:keepNext/>
            </w:pPr>
          </w:p>
        </w:tc>
      </w:tr>
      <w:tr w:rsidR="00FC4386" w:rsidRPr="001C28E7" w14:paraId="3F9CF5A0" w14:textId="77777777" w:rsidTr="00781833">
        <w:trPr>
          <w:jc w:val="center"/>
        </w:trPr>
        <w:tc>
          <w:tcPr>
            <w:tcW w:w="4876" w:type="dxa"/>
            <w:hideMark/>
          </w:tcPr>
          <w:p w14:paraId="5391FD7A" w14:textId="77777777" w:rsidR="00FC4386" w:rsidRPr="001C28E7" w:rsidRDefault="00FC4386" w:rsidP="00781833">
            <w:pPr>
              <w:pStyle w:val="ColumnHeading"/>
              <w:keepNext/>
            </w:pPr>
            <w:r w:rsidRPr="001C28E7">
              <w:t>Znění navržené Komisí</w:t>
            </w:r>
          </w:p>
        </w:tc>
        <w:tc>
          <w:tcPr>
            <w:tcW w:w="4876" w:type="dxa"/>
            <w:hideMark/>
          </w:tcPr>
          <w:p w14:paraId="22B61DAB" w14:textId="77777777" w:rsidR="00FC4386" w:rsidRPr="001C28E7" w:rsidRDefault="00FC4386" w:rsidP="00781833">
            <w:pPr>
              <w:pStyle w:val="ColumnHeading"/>
              <w:keepNext/>
            </w:pPr>
            <w:r w:rsidRPr="001C28E7">
              <w:t>Pozměňovací návrh</w:t>
            </w:r>
          </w:p>
        </w:tc>
      </w:tr>
      <w:tr w:rsidR="00FC4386" w:rsidRPr="001C28E7" w14:paraId="6C40B64F" w14:textId="77777777" w:rsidTr="00781833">
        <w:trPr>
          <w:jc w:val="center"/>
        </w:trPr>
        <w:tc>
          <w:tcPr>
            <w:tcW w:w="4876" w:type="dxa"/>
          </w:tcPr>
          <w:p w14:paraId="0387C010" w14:textId="77777777" w:rsidR="00FC4386" w:rsidRPr="001C28E7" w:rsidRDefault="00FC4386" w:rsidP="00781833">
            <w:pPr>
              <w:pStyle w:val="Normal6"/>
            </w:pPr>
          </w:p>
        </w:tc>
        <w:tc>
          <w:tcPr>
            <w:tcW w:w="4876" w:type="dxa"/>
            <w:hideMark/>
          </w:tcPr>
          <w:p w14:paraId="09DFDD7D" w14:textId="77777777" w:rsidR="00FC4386" w:rsidRPr="001C28E7" w:rsidRDefault="00FC4386" w:rsidP="00781833">
            <w:pPr>
              <w:pStyle w:val="Normal6"/>
              <w:rPr>
                <w:szCs w:val="24"/>
              </w:rPr>
            </w:pPr>
            <w:r w:rsidRPr="001C28E7">
              <w:rPr>
                <w:b/>
                <w:i/>
              </w:rPr>
              <w:t>8a)</w:t>
            </w:r>
            <w:r w:rsidRPr="001C28E7">
              <w:rPr>
                <w:b/>
                <w:i/>
              </w:rPr>
              <w:tab/>
              <w:t>„obtížně dosažitelnými skupinami obyvatelstva“ skupiny fyzických osob, u nichž existuje skutečná nebo vnímaná překážka pro plné a reprezentativní začlenění do sběru statistických údajů;</w:t>
            </w:r>
          </w:p>
        </w:tc>
      </w:tr>
    </w:tbl>
    <w:p w14:paraId="099EF3DB"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31FDD57A" w14:textId="77777777" w:rsidR="00FC4386" w:rsidRPr="001C28E7" w:rsidRDefault="00FC4386" w:rsidP="00FC4386">
      <w:r w:rsidRPr="001C28E7">
        <w:rPr>
          <w:rStyle w:val="HideTWBExt"/>
        </w:rPr>
        <w:t>&lt;/Amend&gt;</w:t>
      </w:r>
    </w:p>
    <w:p w14:paraId="71F376A5"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77</w:t>
      </w:r>
      <w:r w:rsidRPr="001C28E7">
        <w:rPr>
          <w:rStyle w:val="HideTWBExt"/>
          <w:b w:val="0"/>
        </w:rPr>
        <w:t>&lt;/NumAm&gt;</w:t>
      </w:r>
    </w:p>
    <w:p w14:paraId="241B832A"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4E83B966" w14:textId="77777777" w:rsidR="00FC4386" w:rsidRPr="001C28E7" w:rsidRDefault="00FC4386" w:rsidP="00FC4386">
      <w:r w:rsidRPr="001C28E7">
        <w:rPr>
          <w:rStyle w:val="HideTWBExt"/>
        </w:rPr>
        <w:t>&lt;/RepeatBlock-By&gt;</w:t>
      </w:r>
    </w:p>
    <w:p w14:paraId="2E6C6169"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0EE1CD71" w14:textId="77777777" w:rsidR="00FC4386" w:rsidRPr="001C28E7" w:rsidRDefault="00FC4386" w:rsidP="00FC4386">
      <w:pPr>
        <w:pStyle w:val="NormalBold"/>
      </w:pPr>
      <w:r w:rsidRPr="001C28E7">
        <w:rPr>
          <w:rStyle w:val="HideTWBExt"/>
          <w:b w:val="0"/>
        </w:rPr>
        <w:t>&lt;Article&gt;</w:t>
      </w:r>
      <w:r w:rsidRPr="001C28E7">
        <w:t>Čl. 2 – odst. 1 – bod 8 a (nový)</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3390A4D3" w14:textId="77777777" w:rsidTr="00781833">
        <w:trPr>
          <w:jc w:val="center"/>
        </w:trPr>
        <w:tc>
          <w:tcPr>
            <w:tcW w:w="9752" w:type="dxa"/>
            <w:gridSpan w:val="2"/>
          </w:tcPr>
          <w:p w14:paraId="079328CB" w14:textId="77777777" w:rsidR="00FC4386" w:rsidRPr="001C28E7" w:rsidRDefault="00FC4386" w:rsidP="00781833">
            <w:pPr>
              <w:keepNext/>
            </w:pPr>
          </w:p>
        </w:tc>
      </w:tr>
      <w:tr w:rsidR="00FC4386" w:rsidRPr="001C28E7" w14:paraId="71160139" w14:textId="77777777" w:rsidTr="00781833">
        <w:trPr>
          <w:jc w:val="center"/>
        </w:trPr>
        <w:tc>
          <w:tcPr>
            <w:tcW w:w="4876" w:type="dxa"/>
            <w:hideMark/>
          </w:tcPr>
          <w:p w14:paraId="4F100B84" w14:textId="77777777" w:rsidR="00FC4386" w:rsidRPr="001C28E7" w:rsidRDefault="00FC4386" w:rsidP="00781833">
            <w:pPr>
              <w:pStyle w:val="ColumnHeading"/>
              <w:keepNext/>
            </w:pPr>
            <w:r w:rsidRPr="001C28E7">
              <w:t>Znění navržené Komisí</w:t>
            </w:r>
          </w:p>
        </w:tc>
        <w:tc>
          <w:tcPr>
            <w:tcW w:w="4876" w:type="dxa"/>
            <w:hideMark/>
          </w:tcPr>
          <w:p w14:paraId="3596B121" w14:textId="77777777" w:rsidR="00FC4386" w:rsidRPr="001C28E7" w:rsidRDefault="00FC4386" w:rsidP="00781833">
            <w:pPr>
              <w:pStyle w:val="ColumnHeading"/>
              <w:keepNext/>
            </w:pPr>
            <w:r w:rsidRPr="001C28E7">
              <w:t>Pozměňovací návrh</w:t>
            </w:r>
          </w:p>
        </w:tc>
      </w:tr>
      <w:tr w:rsidR="00FC4386" w:rsidRPr="001C28E7" w14:paraId="26D987D1" w14:textId="77777777" w:rsidTr="00781833">
        <w:trPr>
          <w:jc w:val="center"/>
        </w:trPr>
        <w:tc>
          <w:tcPr>
            <w:tcW w:w="4876" w:type="dxa"/>
          </w:tcPr>
          <w:p w14:paraId="7439D76C" w14:textId="77777777" w:rsidR="00FC4386" w:rsidRPr="001C28E7" w:rsidRDefault="00FC4386" w:rsidP="00781833">
            <w:pPr>
              <w:pStyle w:val="Normal6"/>
            </w:pPr>
          </w:p>
        </w:tc>
        <w:tc>
          <w:tcPr>
            <w:tcW w:w="4876" w:type="dxa"/>
            <w:hideMark/>
          </w:tcPr>
          <w:p w14:paraId="6A0A43D7" w14:textId="77777777" w:rsidR="00FC4386" w:rsidRPr="001C28E7" w:rsidRDefault="00FC4386" w:rsidP="00781833">
            <w:pPr>
              <w:pStyle w:val="Normal6"/>
              <w:rPr>
                <w:szCs w:val="24"/>
              </w:rPr>
            </w:pPr>
            <w:r w:rsidRPr="001C28E7">
              <w:rPr>
                <w:b/>
                <w:i/>
              </w:rPr>
              <w:t>8a)</w:t>
            </w:r>
            <w:r w:rsidRPr="001C28E7">
              <w:rPr>
                <w:b/>
                <w:i/>
              </w:rPr>
              <w:tab/>
              <w:t>„obtížně dosažitelnými skupinami obyvatelstva“ skupiny fyzických osob, u nichž existuje skutečná nebo vnímaná překážka pro plné a reprezentativní začlenění do sběru statistických údajů;</w:t>
            </w:r>
          </w:p>
        </w:tc>
      </w:tr>
    </w:tbl>
    <w:p w14:paraId="023C284F"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58E307D5" w14:textId="77777777" w:rsidR="00FC4386" w:rsidRPr="001C28E7" w:rsidRDefault="00FC4386" w:rsidP="00FC4386">
      <w:r w:rsidRPr="001C28E7">
        <w:rPr>
          <w:rStyle w:val="HideTWBExt"/>
        </w:rPr>
        <w:t>&lt;/Amend&gt;</w:t>
      </w:r>
    </w:p>
    <w:p w14:paraId="18B06BDF"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78</w:t>
      </w:r>
      <w:r w:rsidRPr="001C28E7">
        <w:rPr>
          <w:rStyle w:val="HideTWBExt"/>
          <w:b w:val="0"/>
        </w:rPr>
        <w:t>&lt;/NumAm&gt;</w:t>
      </w:r>
    </w:p>
    <w:p w14:paraId="43270D4C" w14:textId="77777777" w:rsidR="00FC4386" w:rsidRPr="001C28E7" w:rsidRDefault="00FC4386" w:rsidP="00FC4386">
      <w:pPr>
        <w:pStyle w:val="NormalBold"/>
      </w:pPr>
      <w:r w:rsidRPr="001C28E7">
        <w:rPr>
          <w:rStyle w:val="HideTWBExt"/>
          <w:b w:val="0"/>
        </w:rPr>
        <w:t>&lt;RepeatBlock-By&gt;&lt;Members&gt;</w:t>
      </w:r>
      <w:r w:rsidRPr="001C28E7">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C28E7">
        <w:rPr>
          <w:rStyle w:val="HideTWBExt"/>
          <w:b w:val="0"/>
        </w:rPr>
        <w:t>&lt;/Members&gt;</w:t>
      </w:r>
    </w:p>
    <w:p w14:paraId="4C35FACB" w14:textId="77777777" w:rsidR="00FC4386" w:rsidRPr="001C28E7" w:rsidRDefault="00FC4386" w:rsidP="00FC4386">
      <w:r w:rsidRPr="001C28E7">
        <w:rPr>
          <w:rStyle w:val="HideTWBExt"/>
        </w:rPr>
        <w:t>&lt;/RepeatBlock-By&gt;</w:t>
      </w:r>
    </w:p>
    <w:p w14:paraId="4DE323F3"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1DE6F1D4" w14:textId="77777777" w:rsidR="00FC4386" w:rsidRPr="001C28E7" w:rsidRDefault="00FC4386" w:rsidP="00FC4386">
      <w:pPr>
        <w:pStyle w:val="NormalBold"/>
      </w:pPr>
      <w:r w:rsidRPr="001C28E7">
        <w:rPr>
          <w:rStyle w:val="HideTWBExt"/>
          <w:b w:val="0"/>
        </w:rPr>
        <w:t>&lt;Article&gt;</w:t>
      </w:r>
      <w:r w:rsidRPr="001C28E7">
        <w:t>Čl. 2 – odst. 1 – bod 12 a (nový)</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5EDB92FC" w14:textId="77777777" w:rsidTr="00781833">
        <w:trPr>
          <w:jc w:val="center"/>
        </w:trPr>
        <w:tc>
          <w:tcPr>
            <w:tcW w:w="9752" w:type="dxa"/>
            <w:gridSpan w:val="2"/>
          </w:tcPr>
          <w:p w14:paraId="3FD80F9B" w14:textId="77777777" w:rsidR="00FC4386" w:rsidRPr="001C28E7" w:rsidRDefault="00FC4386" w:rsidP="00781833">
            <w:pPr>
              <w:keepNext/>
            </w:pPr>
          </w:p>
        </w:tc>
      </w:tr>
      <w:tr w:rsidR="00FC4386" w:rsidRPr="001C28E7" w14:paraId="67780F61" w14:textId="77777777" w:rsidTr="00781833">
        <w:trPr>
          <w:jc w:val="center"/>
        </w:trPr>
        <w:tc>
          <w:tcPr>
            <w:tcW w:w="4876" w:type="dxa"/>
            <w:hideMark/>
          </w:tcPr>
          <w:p w14:paraId="28A2BA0B" w14:textId="77777777" w:rsidR="00FC4386" w:rsidRPr="001C28E7" w:rsidRDefault="00FC4386" w:rsidP="00781833">
            <w:pPr>
              <w:pStyle w:val="ColumnHeading"/>
              <w:keepNext/>
            </w:pPr>
            <w:r w:rsidRPr="001C28E7">
              <w:t>Znění navržené Komisí</w:t>
            </w:r>
          </w:p>
        </w:tc>
        <w:tc>
          <w:tcPr>
            <w:tcW w:w="4876" w:type="dxa"/>
            <w:hideMark/>
          </w:tcPr>
          <w:p w14:paraId="05C81270" w14:textId="77777777" w:rsidR="00FC4386" w:rsidRPr="001C28E7" w:rsidRDefault="00FC4386" w:rsidP="00781833">
            <w:pPr>
              <w:pStyle w:val="ColumnHeading"/>
              <w:keepNext/>
            </w:pPr>
            <w:r w:rsidRPr="001C28E7">
              <w:t>Pozměňovací návrh</w:t>
            </w:r>
          </w:p>
        </w:tc>
      </w:tr>
      <w:tr w:rsidR="00FC4386" w:rsidRPr="001C28E7" w14:paraId="429EB35C" w14:textId="77777777" w:rsidTr="00781833">
        <w:trPr>
          <w:jc w:val="center"/>
        </w:trPr>
        <w:tc>
          <w:tcPr>
            <w:tcW w:w="4876" w:type="dxa"/>
          </w:tcPr>
          <w:p w14:paraId="03F2DB07" w14:textId="77777777" w:rsidR="00FC4386" w:rsidRPr="001C28E7" w:rsidRDefault="00FC4386" w:rsidP="00781833">
            <w:pPr>
              <w:pStyle w:val="Normal6"/>
            </w:pPr>
          </w:p>
        </w:tc>
        <w:tc>
          <w:tcPr>
            <w:tcW w:w="4876" w:type="dxa"/>
            <w:hideMark/>
          </w:tcPr>
          <w:p w14:paraId="16C94668" w14:textId="77777777" w:rsidR="00FC4386" w:rsidRPr="001C28E7" w:rsidRDefault="00FC4386" w:rsidP="00781833">
            <w:pPr>
              <w:pStyle w:val="Normal6"/>
              <w:rPr>
                <w:szCs w:val="24"/>
              </w:rPr>
            </w:pPr>
            <w:r w:rsidRPr="001C28E7">
              <w:rPr>
                <w:b/>
                <w:i/>
              </w:rPr>
              <w:t>12a)</w:t>
            </w:r>
            <w:r w:rsidRPr="001C28E7">
              <w:rPr>
                <w:b/>
                <w:i/>
              </w:rPr>
              <w:tab/>
              <w:t>„zařízením“ objekt kolektivního bydlení určený k dlouhodobému ubytování a poskytování služeb určité skupině osob;</w:t>
            </w:r>
          </w:p>
        </w:tc>
      </w:tr>
    </w:tbl>
    <w:p w14:paraId="5D53B75F"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6FAEA761" w14:textId="77777777" w:rsidR="00FC4386" w:rsidRPr="001C28E7" w:rsidRDefault="00FC4386" w:rsidP="00FC4386">
      <w:r w:rsidRPr="001C28E7">
        <w:rPr>
          <w:rStyle w:val="HideTWBExt"/>
        </w:rPr>
        <w:t>&lt;/Amend&gt;</w:t>
      </w:r>
    </w:p>
    <w:p w14:paraId="1A581559"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79</w:t>
      </w:r>
      <w:r w:rsidRPr="001C28E7">
        <w:rPr>
          <w:rStyle w:val="HideTWBExt"/>
          <w:b w:val="0"/>
        </w:rPr>
        <w:t>&lt;/NumAm&gt;</w:t>
      </w:r>
    </w:p>
    <w:p w14:paraId="4037BA65" w14:textId="77777777" w:rsidR="00FC4386" w:rsidRPr="001C28E7" w:rsidRDefault="00FC4386" w:rsidP="00FC4386">
      <w:pPr>
        <w:pStyle w:val="NormalBold"/>
      </w:pPr>
      <w:r w:rsidRPr="001C28E7">
        <w:rPr>
          <w:rStyle w:val="HideTWBExt"/>
          <w:b w:val="0"/>
        </w:rPr>
        <w:t>&lt;RepeatBlock-By&gt;&lt;Members&gt;</w:t>
      </w:r>
      <w:r w:rsidRPr="001C28E7">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C28E7">
        <w:rPr>
          <w:rStyle w:val="HideTWBExt"/>
          <w:b w:val="0"/>
        </w:rPr>
        <w:t>&lt;/Members&gt;</w:t>
      </w:r>
    </w:p>
    <w:p w14:paraId="34F67DF9" w14:textId="77777777" w:rsidR="00FC4386" w:rsidRPr="001C28E7" w:rsidRDefault="00FC4386" w:rsidP="00FC4386">
      <w:r w:rsidRPr="001C28E7">
        <w:rPr>
          <w:rStyle w:val="HideTWBExt"/>
        </w:rPr>
        <w:t>&lt;/RepeatBlock-By&gt;</w:t>
      </w:r>
    </w:p>
    <w:p w14:paraId="6F4B85A8"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3F5373D2" w14:textId="77777777" w:rsidR="00FC4386" w:rsidRPr="001C28E7" w:rsidRDefault="00FC4386" w:rsidP="00FC4386">
      <w:pPr>
        <w:pStyle w:val="NormalBold"/>
      </w:pPr>
      <w:r w:rsidRPr="001C28E7">
        <w:rPr>
          <w:rStyle w:val="HideTWBExt"/>
          <w:b w:val="0"/>
        </w:rPr>
        <w:t>&lt;Article&gt;</w:t>
      </w:r>
      <w:r w:rsidRPr="001C28E7">
        <w:t>Čl. 2 – odst. 1 – bod 13</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2D1D772F" w14:textId="77777777" w:rsidTr="00781833">
        <w:trPr>
          <w:jc w:val="center"/>
        </w:trPr>
        <w:tc>
          <w:tcPr>
            <w:tcW w:w="9752" w:type="dxa"/>
            <w:gridSpan w:val="2"/>
          </w:tcPr>
          <w:p w14:paraId="7F8F0771" w14:textId="77777777" w:rsidR="00FC4386" w:rsidRPr="001C28E7" w:rsidRDefault="00FC4386" w:rsidP="00781833">
            <w:pPr>
              <w:keepNext/>
            </w:pPr>
          </w:p>
        </w:tc>
      </w:tr>
      <w:tr w:rsidR="00FC4386" w:rsidRPr="001C28E7" w14:paraId="642A6256" w14:textId="77777777" w:rsidTr="00781833">
        <w:trPr>
          <w:jc w:val="center"/>
        </w:trPr>
        <w:tc>
          <w:tcPr>
            <w:tcW w:w="4876" w:type="dxa"/>
            <w:hideMark/>
          </w:tcPr>
          <w:p w14:paraId="5E7206BC" w14:textId="77777777" w:rsidR="00FC4386" w:rsidRPr="001C28E7" w:rsidRDefault="00FC4386" w:rsidP="00781833">
            <w:pPr>
              <w:pStyle w:val="ColumnHeading"/>
              <w:keepNext/>
            </w:pPr>
            <w:r w:rsidRPr="001C28E7">
              <w:t>Znění navržené Komisí</w:t>
            </w:r>
          </w:p>
        </w:tc>
        <w:tc>
          <w:tcPr>
            <w:tcW w:w="4876" w:type="dxa"/>
            <w:hideMark/>
          </w:tcPr>
          <w:p w14:paraId="57795122" w14:textId="77777777" w:rsidR="00FC4386" w:rsidRPr="001C28E7" w:rsidRDefault="00FC4386" w:rsidP="00781833">
            <w:pPr>
              <w:pStyle w:val="ColumnHeading"/>
              <w:keepNext/>
            </w:pPr>
            <w:r w:rsidRPr="001C28E7">
              <w:t>Pozměňovací návrh</w:t>
            </w:r>
          </w:p>
        </w:tc>
      </w:tr>
      <w:tr w:rsidR="00FC4386" w:rsidRPr="001C28E7" w14:paraId="31478813" w14:textId="77777777" w:rsidTr="00781833">
        <w:trPr>
          <w:jc w:val="center"/>
        </w:trPr>
        <w:tc>
          <w:tcPr>
            <w:tcW w:w="4876" w:type="dxa"/>
            <w:hideMark/>
          </w:tcPr>
          <w:p w14:paraId="490B670A" w14:textId="77777777" w:rsidR="00FC4386" w:rsidRPr="001C28E7" w:rsidRDefault="00FC4386" w:rsidP="00781833">
            <w:pPr>
              <w:pStyle w:val="Normal6"/>
            </w:pPr>
            <w:r w:rsidRPr="001C28E7">
              <w:t>13)</w:t>
            </w:r>
            <w:r w:rsidRPr="001C28E7">
              <w:tab/>
              <w:t>„rodinou“ skupina dvou nebo více osob, které žijí ve stejné domácnosti a které jsou příbuzné na základě rodičovství nebo manželského svazku, registrovaného partnerství nebo nesezdaného soužití;</w:t>
            </w:r>
          </w:p>
        </w:tc>
        <w:tc>
          <w:tcPr>
            <w:tcW w:w="4876" w:type="dxa"/>
            <w:hideMark/>
          </w:tcPr>
          <w:p w14:paraId="557CD6C1" w14:textId="77777777" w:rsidR="00FC4386" w:rsidRPr="001C28E7" w:rsidRDefault="00FC4386" w:rsidP="00781833">
            <w:pPr>
              <w:pStyle w:val="Normal6"/>
              <w:rPr>
                <w:szCs w:val="24"/>
              </w:rPr>
            </w:pPr>
            <w:r w:rsidRPr="001C28E7">
              <w:t>13)</w:t>
            </w:r>
            <w:r w:rsidRPr="001C28E7">
              <w:tab/>
              <w:t xml:space="preserve">„rodinou“ skupina dvou nebo více osob, které žijí ve stejné domácnosti </w:t>
            </w:r>
            <w:r w:rsidRPr="001C28E7">
              <w:rPr>
                <w:b/>
                <w:i/>
              </w:rPr>
              <w:t>nebo ve více domácnostech</w:t>
            </w:r>
            <w:r w:rsidRPr="001C28E7">
              <w:t xml:space="preserve"> a které jsou příbuzné na základě rodičovství nebo manželského svazku, registrovaného partnerství nebo nesezdaného soužití;</w:t>
            </w:r>
          </w:p>
        </w:tc>
      </w:tr>
    </w:tbl>
    <w:p w14:paraId="203C1234"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3B930B70" w14:textId="77777777" w:rsidR="00FC4386" w:rsidRPr="001C28E7" w:rsidRDefault="00FC4386" w:rsidP="00FC4386">
      <w:r w:rsidRPr="001C28E7">
        <w:rPr>
          <w:rStyle w:val="HideTWBExt"/>
        </w:rPr>
        <w:t>&lt;/Amend&gt;</w:t>
      </w:r>
    </w:p>
    <w:p w14:paraId="132AAA85"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80</w:t>
      </w:r>
      <w:r w:rsidRPr="001C28E7">
        <w:rPr>
          <w:rStyle w:val="HideTWBExt"/>
          <w:b w:val="0"/>
        </w:rPr>
        <w:t>&lt;/NumAm&gt;</w:t>
      </w:r>
    </w:p>
    <w:p w14:paraId="66DC7A32"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3348ADC0" w14:textId="77777777" w:rsidR="00FC4386" w:rsidRPr="001C28E7" w:rsidRDefault="00FC4386" w:rsidP="00FC4386">
      <w:r w:rsidRPr="001C28E7">
        <w:rPr>
          <w:rStyle w:val="HideTWBExt"/>
        </w:rPr>
        <w:t>&lt;/RepeatBlock-By&gt;</w:t>
      </w:r>
    </w:p>
    <w:p w14:paraId="063E7393"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24E47332" w14:textId="77777777" w:rsidR="00FC4386" w:rsidRPr="001C28E7" w:rsidRDefault="00FC4386" w:rsidP="00FC4386">
      <w:pPr>
        <w:pStyle w:val="NormalBold"/>
      </w:pPr>
      <w:r w:rsidRPr="001C28E7">
        <w:rPr>
          <w:rStyle w:val="HideTWBExt"/>
          <w:b w:val="0"/>
        </w:rPr>
        <w:t>&lt;Article&gt;</w:t>
      </w:r>
      <w:r w:rsidRPr="001C28E7">
        <w:t>Čl. 2 – odst. 1 – bod 21</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5F1790F6" w14:textId="77777777" w:rsidTr="00781833">
        <w:trPr>
          <w:jc w:val="center"/>
        </w:trPr>
        <w:tc>
          <w:tcPr>
            <w:tcW w:w="9752" w:type="dxa"/>
            <w:gridSpan w:val="2"/>
          </w:tcPr>
          <w:p w14:paraId="6B23FFC1" w14:textId="77777777" w:rsidR="00FC4386" w:rsidRPr="001C28E7" w:rsidRDefault="00FC4386" w:rsidP="00781833">
            <w:pPr>
              <w:keepNext/>
            </w:pPr>
          </w:p>
        </w:tc>
      </w:tr>
      <w:tr w:rsidR="00FC4386" w:rsidRPr="001C28E7" w14:paraId="3C329E89" w14:textId="77777777" w:rsidTr="00781833">
        <w:trPr>
          <w:jc w:val="center"/>
        </w:trPr>
        <w:tc>
          <w:tcPr>
            <w:tcW w:w="4876" w:type="dxa"/>
            <w:hideMark/>
          </w:tcPr>
          <w:p w14:paraId="26212554" w14:textId="77777777" w:rsidR="00FC4386" w:rsidRPr="001C28E7" w:rsidRDefault="00FC4386" w:rsidP="00781833">
            <w:pPr>
              <w:pStyle w:val="ColumnHeading"/>
              <w:keepNext/>
            </w:pPr>
            <w:r w:rsidRPr="001C28E7">
              <w:t>Znění navržené Komisí</w:t>
            </w:r>
          </w:p>
        </w:tc>
        <w:tc>
          <w:tcPr>
            <w:tcW w:w="4876" w:type="dxa"/>
            <w:hideMark/>
          </w:tcPr>
          <w:p w14:paraId="60A1D9EF" w14:textId="77777777" w:rsidR="00FC4386" w:rsidRPr="001C28E7" w:rsidRDefault="00FC4386" w:rsidP="00781833">
            <w:pPr>
              <w:pStyle w:val="ColumnHeading"/>
              <w:keepNext/>
            </w:pPr>
            <w:r w:rsidRPr="001C28E7">
              <w:t>Pozměňovací návrh</w:t>
            </w:r>
          </w:p>
        </w:tc>
      </w:tr>
      <w:tr w:rsidR="00FC4386" w:rsidRPr="001C28E7" w14:paraId="76D59D88" w14:textId="77777777" w:rsidTr="00781833">
        <w:trPr>
          <w:jc w:val="center"/>
        </w:trPr>
        <w:tc>
          <w:tcPr>
            <w:tcW w:w="4876" w:type="dxa"/>
            <w:hideMark/>
          </w:tcPr>
          <w:p w14:paraId="7CF8B925" w14:textId="77777777" w:rsidR="00FC4386" w:rsidRPr="001C28E7" w:rsidRDefault="00FC4386" w:rsidP="00781833">
            <w:pPr>
              <w:pStyle w:val="Normal6"/>
            </w:pPr>
            <w:r w:rsidRPr="001C28E7">
              <w:t>21)</w:t>
            </w:r>
            <w:r w:rsidRPr="001C28E7">
              <w:tab/>
              <w:t>„proměnnou“ charakteristika statistické jednotky, která může nabýt více než jedné množiny hodnot;</w:t>
            </w:r>
          </w:p>
        </w:tc>
        <w:tc>
          <w:tcPr>
            <w:tcW w:w="4876" w:type="dxa"/>
            <w:hideMark/>
          </w:tcPr>
          <w:p w14:paraId="6CE3B64D" w14:textId="77777777" w:rsidR="00FC4386" w:rsidRPr="001C28E7" w:rsidRDefault="00FC4386" w:rsidP="00781833">
            <w:pPr>
              <w:pStyle w:val="Normal6"/>
              <w:rPr>
                <w:szCs w:val="24"/>
              </w:rPr>
            </w:pPr>
            <w:r w:rsidRPr="001C28E7">
              <w:t>21)</w:t>
            </w:r>
            <w:r w:rsidRPr="001C28E7">
              <w:tab/>
              <w:t xml:space="preserve">„proměnnou“ charakteristika statistické jednotky, která může nabýt více než jedné množiny hodnot; </w:t>
            </w:r>
            <w:r w:rsidRPr="001C28E7">
              <w:rPr>
                <w:b/>
                <w:i/>
              </w:rPr>
              <w:t>proměnná se vypočítává jako kombinace charakteristiky jednotky zjišťování s odpovídající měrnou jednotkou, přičemž jako jedna z hodnot se započítá zeměpisné členění;</w:t>
            </w:r>
          </w:p>
        </w:tc>
      </w:tr>
    </w:tbl>
    <w:p w14:paraId="7C096A75"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1045F4AE" w14:textId="77777777" w:rsidR="00FC4386" w:rsidRPr="001C28E7" w:rsidRDefault="00FC4386" w:rsidP="00FC4386">
      <w:pPr>
        <w:pStyle w:val="JustificationTitle"/>
        <w:rPr>
          <w:noProof w:val="0"/>
        </w:rPr>
      </w:pPr>
      <w:r w:rsidRPr="001C28E7">
        <w:rPr>
          <w:rStyle w:val="HideTWBExt"/>
          <w:i w:val="0"/>
        </w:rPr>
        <w:t>&lt;TitreJust&gt;</w:t>
      </w:r>
      <w:r w:rsidRPr="001C28E7">
        <w:t>Odůvodnění</w:t>
      </w:r>
      <w:r w:rsidRPr="001C28E7">
        <w:rPr>
          <w:rStyle w:val="HideTWBExt"/>
          <w:i w:val="0"/>
        </w:rPr>
        <w:t>&lt;/TitreJust&gt;</w:t>
      </w:r>
    </w:p>
    <w:p w14:paraId="66C87985" w14:textId="77777777" w:rsidR="00FC4386" w:rsidRPr="001C28E7" w:rsidRDefault="00FC4386" w:rsidP="00FC4386">
      <w:pPr>
        <w:pStyle w:val="Normal12Italic"/>
        <w:rPr>
          <w:noProof w:val="0"/>
        </w:rPr>
      </w:pPr>
      <w:r w:rsidRPr="001C28E7">
        <w:t>Bylo by vhodné zavést podobné ustanovení, jaké je obsaženo v nařízení o statistice zemědělských vstupů a výstupů na základě dohody s Komisí o způsobu výpočtu počtu proměnných.</w:t>
      </w:r>
    </w:p>
    <w:p w14:paraId="33EADA01" w14:textId="77777777" w:rsidR="00FC4386" w:rsidRPr="001C28E7" w:rsidRDefault="00FC4386" w:rsidP="00FC4386">
      <w:r w:rsidRPr="001C28E7">
        <w:rPr>
          <w:rStyle w:val="HideTWBExt"/>
        </w:rPr>
        <w:t>&lt;/Amend&gt;</w:t>
      </w:r>
    </w:p>
    <w:p w14:paraId="53BA2769"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81</w:t>
      </w:r>
      <w:r w:rsidRPr="001C28E7">
        <w:rPr>
          <w:rStyle w:val="HideTWBExt"/>
          <w:b w:val="0"/>
        </w:rPr>
        <w:t>&lt;/NumAm&gt;</w:t>
      </w:r>
    </w:p>
    <w:p w14:paraId="2786D930"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w:t>
      </w:r>
      <w:r w:rsidRPr="001C28E7">
        <w:rPr>
          <w:rStyle w:val="HideTWBExt"/>
          <w:b w:val="0"/>
        </w:rPr>
        <w:t>&lt;/Members&gt;</w:t>
      </w:r>
    </w:p>
    <w:p w14:paraId="7B46CB71" w14:textId="77777777" w:rsidR="00FC4386" w:rsidRPr="001C28E7" w:rsidRDefault="00FC4386" w:rsidP="00FC4386">
      <w:r w:rsidRPr="001C28E7">
        <w:rPr>
          <w:rStyle w:val="HideTWBExt"/>
        </w:rPr>
        <w:t>&lt;/RepeatBlock-By&gt;</w:t>
      </w:r>
    </w:p>
    <w:p w14:paraId="65F7B96A"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6B911203" w14:textId="77777777" w:rsidR="00FC4386" w:rsidRPr="001C28E7" w:rsidRDefault="00FC4386" w:rsidP="00FC4386">
      <w:pPr>
        <w:pStyle w:val="NormalBold"/>
      </w:pPr>
      <w:r w:rsidRPr="001C28E7">
        <w:rPr>
          <w:rStyle w:val="HideTWBExt"/>
          <w:b w:val="0"/>
        </w:rPr>
        <w:t>&lt;Article&gt;</w:t>
      </w:r>
      <w:r w:rsidRPr="001C28E7">
        <w:t>Čl. 3 – odst. 2</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6B24193B" w14:textId="77777777" w:rsidTr="00781833">
        <w:trPr>
          <w:jc w:val="center"/>
        </w:trPr>
        <w:tc>
          <w:tcPr>
            <w:tcW w:w="9752" w:type="dxa"/>
            <w:gridSpan w:val="2"/>
          </w:tcPr>
          <w:p w14:paraId="376CFC9E" w14:textId="77777777" w:rsidR="00FC4386" w:rsidRPr="001C28E7" w:rsidRDefault="00FC4386" w:rsidP="00781833">
            <w:pPr>
              <w:keepNext/>
            </w:pPr>
          </w:p>
        </w:tc>
      </w:tr>
      <w:tr w:rsidR="00FC4386" w:rsidRPr="001C28E7" w14:paraId="5C0F13C1" w14:textId="77777777" w:rsidTr="00781833">
        <w:trPr>
          <w:jc w:val="center"/>
        </w:trPr>
        <w:tc>
          <w:tcPr>
            <w:tcW w:w="4876" w:type="dxa"/>
            <w:hideMark/>
          </w:tcPr>
          <w:p w14:paraId="62E8D27C" w14:textId="77777777" w:rsidR="00FC4386" w:rsidRPr="001C28E7" w:rsidRDefault="00FC4386" w:rsidP="00781833">
            <w:pPr>
              <w:pStyle w:val="ColumnHeading"/>
              <w:keepNext/>
            </w:pPr>
            <w:r w:rsidRPr="001C28E7">
              <w:t>Znění navržené Komisí</w:t>
            </w:r>
          </w:p>
        </w:tc>
        <w:tc>
          <w:tcPr>
            <w:tcW w:w="4876" w:type="dxa"/>
            <w:hideMark/>
          </w:tcPr>
          <w:p w14:paraId="18DFC82D" w14:textId="77777777" w:rsidR="00FC4386" w:rsidRPr="001C28E7" w:rsidRDefault="00FC4386" w:rsidP="00781833">
            <w:pPr>
              <w:pStyle w:val="ColumnHeading"/>
              <w:keepNext/>
            </w:pPr>
            <w:r w:rsidRPr="001C28E7">
              <w:t>Pozměňovací návrh</w:t>
            </w:r>
          </w:p>
        </w:tc>
      </w:tr>
      <w:tr w:rsidR="00FC4386" w:rsidRPr="001C28E7" w14:paraId="1069344D" w14:textId="77777777" w:rsidTr="00781833">
        <w:trPr>
          <w:jc w:val="center"/>
        </w:trPr>
        <w:tc>
          <w:tcPr>
            <w:tcW w:w="4876" w:type="dxa"/>
            <w:hideMark/>
          </w:tcPr>
          <w:p w14:paraId="4975AFCD" w14:textId="77777777" w:rsidR="00FC4386" w:rsidRPr="001C28E7" w:rsidRDefault="00FC4386" w:rsidP="00781833">
            <w:pPr>
              <w:pStyle w:val="Normal6"/>
            </w:pPr>
            <w:r w:rsidRPr="001C28E7">
              <w:t>2.</w:t>
            </w:r>
            <w:r w:rsidRPr="001C28E7">
              <w:tab/>
              <w:t>Populační základna zahrnuje všechny osoby s místem obvyklého pobytu bez ohledu na jejich státní příslušnost nebo na to, zda určitá osoba je nebo byla v minulosti bez státní příslušnosti</w:t>
            </w:r>
            <w:r w:rsidRPr="001C28E7">
              <w:rPr>
                <w:b/>
                <w:i/>
              </w:rPr>
              <w:t>, a bez ohledu na to, zda místo pobytu nebo pobyt určité osoby jsou schválené nebo povolené příslušnými orgány</w:t>
            </w:r>
            <w:r w:rsidRPr="001C28E7">
              <w:t>.</w:t>
            </w:r>
          </w:p>
        </w:tc>
        <w:tc>
          <w:tcPr>
            <w:tcW w:w="4876" w:type="dxa"/>
            <w:hideMark/>
          </w:tcPr>
          <w:p w14:paraId="42E61966" w14:textId="77777777" w:rsidR="00FC4386" w:rsidRPr="001C28E7" w:rsidRDefault="00FC4386" w:rsidP="00781833">
            <w:pPr>
              <w:pStyle w:val="Normal6"/>
              <w:rPr>
                <w:szCs w:val="24"/>
              </w:rPr>
            </w:pPr>
            <w:r w:rsidRPr="001C28E7">
              <w:t>2.</w:t>
            </w:r>
            <w:r w:rsidRPr="001C28E7">
              <w:tab/>
              <w:t>Populační základna zahrnuje všechny osoby s místem obvyklého pobytu bez ohledu na jejich státní příslušnost nebo na to, zda určitá osoba je nebo byla v minulosti bez státní příslušnosti;</w:t>
            </w:r>
          </w:p>
        </w:tc>
      </w:tr>
    </w:tbl>
    <w:p w14:paraId="2F082412"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665CA5EC" w14:textId="77777777" w:rsidR="00FC4386" w:rsidRPr="001C28E7" w:rsidRDefault="00FC4386" w:rsidP="00FC4386">
      <w:r w:rsidRPr="001C28E7">
        <w:rPr>
          <w:rStyle w:val="HideTWBExt"/>
        </w:rPr>
        <w:t>&lt;/Amend&gt;</w:t>
      </w:r>
    </w:p>
    <w:p w14:paraId="0B563158"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82</w:t>
      </w:r>
      <w:r w:rsidRPr="001C28E7">
        <w:rPr>
          <w:rStyle w:val="HideTWBExt"/>
          <w:b w:val="0"/>
        </w:rPr>
        <w:t>&lt;/NumAm&gt;</w:t>
      </w:r>
    </w:p>
    <w:p w14:paraId="04AFB1F2"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634A547F" w14:textId="77777777" w:rsidR="00FC4386" w:rsidRPr="001C28E7" w:rsidRDefault="00FC4386" w:rsidP="00FC4386">
      <w:r w:rsidRPr="001C28E7">
        <w:rPr>
          <w:rStyle w:val="HideTWBExt"/>
        </w:rPr>
        <w:t>&lt;/RepeatBlock-By&gt;</w:t>
      </w:r>
    </w:p>
    <w:p w14:paraId="35988632"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376101E2" w14:textId="77777777" w:rsidR="00FC4386" w:rsidRPr="001C28E7" w:rsidRDefault="00FC4386" w:rsidP="00FC4386">
      <w:pPr>
        <w:pStyle w:val="NormalBold"/>
      </w:pPr>
      <w:r w:rsidRPr="001C28E7">
        <w:rPr>
          <w:rStyle w:val="HideTWBExt"/>
          <w:b w:val="0"/>
        </w:rPr>
        <w:t>&lt;Article&gt;</w:t>
      </w:r>
      <w:r w:rsidRPr="001C28E7">
        <w:t>Čl. 3 – odst. 2</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410F40AC" w14:textId="77777777" w:rsidTr="00781833">
        <w:trPr>
          <w:jc w:val="center"/>
        </w:trPr>
        <w:tc>
          <w:tcPr>
            <w:tcW w:w="9752" w:type="dxa"/>
            <w:gridSpan w:val="2"/>
          </w:tcPr>
          <w:p w14:paraId="1F920D26" w14:textId="77777777" w:rsidR="00FC4386" w:rsidRPr="001C28E7" w:rsidRDefault="00FC4386" w:rsidP="00781833">
            <w:pPr>
              <w:keepNext/>
            </w:pPr>
          </w:p>
        </w:tc>
      </w:tr>
      <w:tr w:rsidR="00FC4386" w:rsidRPr="001C28E7" w14:paraId="2A4CE014" w14:textId="77777777" w:rsidTr="00781833">
        <w:trPr>
          <w:jc w:val="center"/>
        </w:trPr>
        <w:tc>
          <w:tcPr>
            <w:tcW w:w="4876" w:type="dxa"/>
            <w:hideMark/>
          </w:tcPr>
          <w:p w14:paraId="0130E679" w14:textId="77777777" w:rsidR="00FC4386" w:rsidRPr="001C28E7" w:rsidRDefault="00FC4386" w:rsidP="00781833">
            <w:pPr>
              <w:pStyle w:val="ColumnHeading"/>
              <w:keepNext/>
            </w:pPr>
            <w:r w:rsidRPr="001C28E7">
              <w:t>Znění navržené Komisí</w:t>
            </w:r>
          </w:p>
        </w:tc>
        <w:tc>
          <w:tcPr>
            <w:tcW w:w="4876" w:type="dxa"/>
            <w:hideMark/>
          </w:tcPr>
          <w:p w14:paraId="4C065738" w14:textId="77777777" w:rsidR="00FC4386" w:rsidRPr="001C28E7" w:rsidRDefault="00FC4386" w:rsidP="00781833">
            <w:pPr>
              <w:pStyle w:val="ColumnHeading"/>
              <w:keepNext/>
            </w:pPr>
            <w:r w:rsidRPr="001C28E7">
              <w:t>Pozměňovací návrh</w:t>
            </w:r>
          </w:p>
        </w:tc>
      </w:tr>
      <w:tr w:rsidR="00FC4386" w:rsidRPr="001C28E7" w14:paraId="00994D73" w14:textId="77777777" w:rsidTr="00781833">
        <w:trPr>
          <w:jc w:val="center"/>
        </w:trPr>
        <w:tc>
          <w:tcPr>
            <w:tcW w:w="4876" w:type="dxa"/>
            <w:hideMark/>
          </w:tcPr>
          <w:p w14:paraId="623D314F" w14:textId="77777777" w:rsidR="00FC4386" w:rsidRPr="001C28E7" w:rsidRDefault="00FC4386" w:rsidP="00781833">
            <w:pPr>
              <w:pStyle w:val="Normal6"/>
            </w:pPr>
            <w:r w:rsidRPr="001C28E7">
              <w:t>2.</w:t>
            </w:r>
            <w:r w:rsidRPr="001C28E7">
              <w:tab/>
              <w:t>Populační základna zahrnuje všechny osoby s místem obvyklého pobytu bez ohledu na jejich státní příslušnost nebo na to, zda určitá osoba je nebo byla v minulosti bez státní příslušnosti</w:t>
            </w:r>
            <w:r w:rsidRPr="001C28E7">
              <w:rPr>
                <w:b/>
                <w:i/>
              </w:rPr>
              <w:t>, a bez ohledu na to, zda místo pobytu nebo pobyt určité osoby jsou schválené nebo povolené příslušnými orgány</w:t>
            </w:r>
            <w:r w:rsidRPr="001C28E7">
              <w:t>.</w:t>
            </w:r>
          </w:p>
        </w:tc>
        <w:tc>
          <w:tcPr>
            <w:tcW w:w="4876" w:type="dxa"/>
            <w:hideMark/>
          </w:tcPr>
          <w:p w14:paraId="60999FEE" w14:textId="77777777" w:rsidR="00FC4386" w:rsidRPr="001C28E7" w:rsidRDefault="00FC4386" w:rsidP="00781833">
            <w:pPr>
              <w:pStyle w:val="Normal6"/>
              <w:rPr>
                <w:szCs w:val="24"/>
              </w:rPr>
            </w:pPr>
            <w:r w:rsidRPr="001C28E7">
              <w:t>2.</w:t>
            </w:r>
            <w:r w:rsidRPr="001C28E7">
              <w:tab/>
              <w:t>Populační základna zahrnuje všechny osoby s místem obvyklého pobytu bez ohledu na jejich státní příslušnost nebo na to, zda určitá osoba je nebo byla v minulosti bez státní příslušnosti;</w:t>
            </w:r>
          </w:p>
        </w:tc>
      </w:tr>
    </w:tbl>
    <w:p w14:paraId="143CDC0B"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7DD24C5D" w14:textId="77777777" w:rsidR="00FC4386" w:rsidRPr="001C28E7" w:rsidRDefault="00FC4386" w:rsidP="00FC4386">
      <w:r w:rsidRPr="001C28E7">
        <w:rPr>
          <w:rStyle w:val="HideTWBExt"/>
        </w:rPr>
        <w:t>&lt;/Amend&gt;</w:t>
      </w:r>
    </w:p>
    <w:p w14:paraId="07C8843C"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83</w:t>
      </w:r>
      <w:r w:rsidRPr="001C28E7">
        <w:rPr>
          <w:rStyle w:val="HideTWBExt"/>
          <w:b w:val="0"/>
        </w:rPr>
        <w:t>&lt;/NumAm&gt;</w:t>
      </w:r>
    </w:p>
    <w:p w14:paraId="3285B801"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4EF0DFC5" w14:textId="77777777" w:rsidR="00FC4386" w:rsidRPr="001C28E7" w:rsidRDefault="00FC4386" w:rsidP="00FC4386">
      <w:r w:rsidRPr="001C28E7">
        <w:rPr>
          <w:rStyle w:val="HideTWBExt"/>
        </w:rPr>
        <w:t>&lt;/RepeatBlock-By&gt;</w:t>
      </w:r>
    </w:p>
    <w:p w14:paraId="09C56781"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752078A8" w14:textId="77777777" w:rsidR="00FC4386" w:rsidRPr="001C28E7" w:rsidRDefault="00FC4386" w:rsidP="00FC4386">
      <w:pPr>
        <w:pStyle w:val="NormalBold"/>
      </w:pPr>
      <w:r w:rsidRPr="001C28E7">
        <w:rPr>
          <w:rStyle w:val="HideTWBExt"/>
          <w:b w:val="0"/>
        </w:rPr>
        <w:t>&lt;Article&gt;</w:t>
      </w:r>
      <w:r w:rsidRPr="001C28E7">
        <w:t>Čl. 3 – odst. 6 – písm. b</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17E6B57F" w14:textId="77777777" w:rsidTr="00781833">
        <w:trPr>
          <w:jc w:val="center"/>
        </w:trPr>
        <w:tc>
          <w:tcPr>
            <w:tcW w:w="9752" w:type="dxa"/>
            <w:gridSpan w:val="2"/>
          </w:tcPr>
          <w:p w14:paraId="79C1B918" w14:textId="77777777" w:rsidR="00FC4386" w:rsidRPr="001C28E7" w:rsidRDefault="00FC4386" w:rsidP="00781833">
            <w:pPr>
              <w:keepNext/>
            </w:pPr>
          </w:p>
        </w:tc>
      </w:tr>
      <w:tr w:rsidR="00FC4386" w:rsidRPr="001C28E7" w14:paraId="232BE900" w14:textId="77777777" w:rsidTr="00781833">
        <w:trPr>
          <w:jc w:val="center"/>
        </w:trPr>
        <w:tc>
          <w:tcPr>
            <w:tcW w:w="4876" w:type="dxa"/>
            <w:hideMark/>
          </w:tcPr>
          <w:p w14:paraId="08CD92A5" w14:textId="77777777" w:rsidR="00FC4386" w:rsidRPr="001C28E7" w:rsidRDefault="00FC4386" w:rsidP="00781833">
            <w:pPr>
              <w:pStyle w:val="ColumnHeading"/>
              <w:keepNext/>
            </w:pPr>
            <w:r w:rsidRPr="001C28E7">
              <w:t>Znění navržené Komisí</w:t>
            </w:r>
          </w:p>
        </w:tc>
        <w:tc>
          <w:tcPr>
            <w:tcW w:w="4876" w:type="dxa"/>
            <w:hideMark/>
          </w:tcPr>
          <w:p w14:paraId="517F7EAF" w14:textId="77777777" w:rsidR="00FC4386" w:rsidRPr="001C28E7" w:rsidRDefault="00FC4386" w:rsidP="00781833">
            <w:pPr>
              <w:pStyle w:val="ColumnHeading"/>
              <w:keepNext/>
            </w:pPr>
            <w:r w:rsidRPr="001C28E7">
              <w:t>Pozměňovací návrh</w:t>
            </w:r>
          </w:p>
        </w:tc>
      </w:tr>
      <w:tr w:rsidR="00FC4386" w:rsidRPr="001C28E7" w14:paraId="204274D9" w14:textId="77777777" w:rsidTr="00781833">
        <w:trPr>
          <w:jc w:val="center"/>
        </w:trPr>
        <w:tc>
          <w:tcPr>
            <w:tcW w:w="4876" w:type="dxa"/>
            <w:hideMark/>
          </w:tcPr>
          <w:p w14:paraId="66966E47" w14:textId="77777777" w:rsidR="00FC4386" w:rsidRPr="001C28E7" w:rsidRDefault="00FC4386" w:rsidP="00781833">
            <w:pPr>
              <w:pStyle w:val="Normal6"/>
            </w:pPr>
            <w:r w:rsidRPr="001C28E7">
              <w:t>b)</w:t>
            </w:r>
            <w:r w:rsidRPr="001C28E7">
              <w:tab/>
              <w:t>metody odhadu</w:t>
            </w:r>
            <w:r w:rsidRPr="001C28E7">
              <w:rPr>
                <w:b/>
                <w:i/>
              </w:rPr>
              <w:t>, jako jsou „známky života“,</w:t>
            </w:r>
            <w:r w:rsidRPr="001C28E7">
              <w:t xml:space="preserve"> za účelem korekce skutečné přítomnosti na předpokládaném místě obvyklého pobytu po většinu času během dvanácti měsíců končících referenčním datem</w:t>
            </w:r>
            <w:r w:rsidRPr="001C28E7">
              <w:rPr>
                <w:b/>
                <w:i/>
              </w:rPr>
              <w:t>,</w:t>
            </w:r>
            <w:r w:rsidRPr="001C28E7">
              <w:t xml:space="preserve"> a </w:t>
            </w:r>
            <w:r w:rsidRPr="001C28E7">
              <w:rPr>
                <w:b/>
                <w:i/>
              </w:rPr>
              <w:t xml:space="preserve">„míra pobytu“, </w:t>
            </w:r>
            <w:r w:rsidRPr="001C28E7">
              <w:t>za účelem odhadu počtu osob, které mají v úmyslu zůstat nebo u nichž se očekává, že zůstanou, po většinu času během dvanácti měsíců po přistěhování.</w:t>
            </w:r>
          </w:p>
        </w:tc>
        <w:tc>
          <w:tcPr>
            <w:tcW w:w="4876" w:type="dxa"/>
            <w:hideMark/>
          </w:tcPr>
          <w:p w14:paraId="34118C5C" w14:textId="77777777" w:rsidR="00FC4386" w:rsidRPr="001C28E7" w:rsidRDefault="00FC4386" w:rsidP="00781833">
            <w:pPr>
              <w:pStyle w:val="Normal6"/>
              <w:rPr>
                <w:szCs w:val="24"/>
              </w:rPr>
            </w:pPr>
            <w:r w:rsidRPr="001C28E7">
              <w:t>b)</w:t>
            </w:r>
            <w:r w:rsidRPr="001C28E7">
              <w:tab/>
              <w:t>metody odhadu za účelem korekce skutečné přítomnosti na předpokládaném místě obvyklého pobytu po většinu času během dvanácti měsíců končících referenčním datem a za účelem odhadu počtu osob, které mají v úmyslu zůstat nebo u nichž se očekává, že zůstanou, po většinu času během dvanácti měsíců po přistěhování.</w:t>
            </w:r>
          </w:p>
        </w:tc>
      </w:tr>
    </w:tbl>
    <w:p w14:paraId="308970FD"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23C070AE" w14:textId="77777777" w:rsidR="00FC4386" w:rsidRPr="001C28E7" w:rsidRDefault="00FC4386" w:rsidP="00FC4386">
      <w:r w:rsidRPr="001C28E7">
        <w:rPr>
          <w:rStyle w:val="HideTWBExt"/>
        </w:rPr>
        <w:t>&lt;/Amend&gt;</w:t>
      </w:r>
    </w:p>
    <w:p w14:paraId="28AF83BA"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84</w:t>
      </w:r>
      <w:r w:rsidRPr="001C28E7">
        <w:rPr>
          <w:rStyle w:val="HideTWBExt"/>
          <w:b w:val="0"/>
        </w:rPr>
        <w:t>&lt;/NumAm&gt;</w:t>
      </w:r>
    </w:p>
    <w:p w14:paraId="705D391B"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4364A609" w14:textId="77777777" w:rsidR="00FC4386" w:rsidRPr="001C28E7" w:rsidRDefault="00FC4386" w:rsidP="00FC4386">
      <w:r w:rsidRPr="001C28E7">
        <w:rPr>
          <w:rStyle w:val="HideTWBExt"/>
        </w:rPr>
        <w:t>&lt;/RepeatBlock-By&gt;</w:t>
      </w:r>
    </w:p>
    <w:p w14:paraId="07429066"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1FAA4677" w14:textId="77777777" w:rsidR="00FC4386" w:rsidRPr="001C28E7" w:rsidRDefault="00FC4386" w:rsidP="00FC4386">
      <w:pPr>
        <w:pStyle w:val="NormalBold"/>
      </w:pPr>
      <w:r w:rsidRPr="001C28E7">
        <w:rPr>
          <w:rStyle w:val="HideTWBExt"/>
          <w:b w:val="0"/>
        </w:rPr>
        <w:t>&lt;Article&gt;</w:t>
      </w:r>
      <w:r w:rsidRPr="001C28E7">
        <w:t>Čl. 3 – odst. 6 a (nový)</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4A3B8A83" w14:textId="77777777" w:rsidTr="00781833">
        <w:trPr>
          <w:jc w:val="center"/>
        </w:trPr>
        <w:tc>
          <w:tcPr>
            <w:tcW w:w="9752" w:type="dxa"/>
            <w:gridSpan w:val="2"/>
          </w:tcPr>
          <w:p w14:paraId="625DF98D" w14:textId="77777777" w:rsidR="00FC4386" w:rsidRPr="001C28E7" w:rsidRDefault="00FC4386" w:rsidP="00781833">
            <w:pPr>
              <w:keepNext/>
            </w:pPr>
          </w:p>
        </w:tc>
      </w:tr>
      <w:tr w:rsidR="00FC4386" w:rsidRPr="001C28E7" w14:paraId="624D837D" w14:textId="77777777" w:rsidTr="00781833">
        <w:trPr>
          <w:jc w:val="center"/>
        </w:trPr>
        <w:tc>
          <w:tcPr>
            <w:tcW w:w="4876" w:type="dxa"/>
            <w:hideMark/>
          </w:tcPr>
          <w:p w14:paraId="693D99D5" w14:textId="77777777" w:rsidR="00FC4386" w:rsidRPr="001C28E7" w:rsidRDefault="00FC4386" w:rsidP="00781833">
            <w:pPr>
              <w:pStyle w:val="ColumnHeading"/>
              <w:keepNext/>
            </w:pPr>
            <w:r w:rsidRPr="001C28E7">
              <w:t>Znění navržené Komisí</w:t>
            </w:r>
          </w:p>
        </w:tc>
        <w:tc>
          <w:tcPr>
            <w:tcW w:w="4876" w:type="dxa"/>
            <w:hideMark/>
          </w:tcPr>
          <w:p w14:paraId="7B435CD6" w14:textId="77777777" w:rsidR="00FC4386" w:rsidRPr="001C28E7" w:rsidRDefault="00FC4386" w:rsidP="00781833">
            <w:pPr>
              <w:pStyle w:val="ColumnHeading"/>
              <w:keepNext/>
            </w:pPr>
            <w:r w:rsidRPr="001C28E7">
              <w:t>Pozměňovací návrh</w:t>
            </w:r>
          </w:p>
        </w:tc>
      </w:tr>
      <w:tr w:rsidR="00FC4386" w:rsidRPr="001C28E7" w14:paraId="54E15A39" w14:textId="77777777" w:rsidTr="00781833">
        <w:trPr>
          <w:jc w:val="center"/>
        </w:trPr>
        <w:tc>
          <w:tcPr>
            <w:tcW w:w="4876" w:type="dxa"/>
          </w:tcPr>
          <w:p w14:paraId="52BA3517" w14:textId="77777777" w:rsidR="00FC4386" w:rsidRPr="001C28E7" w:rsidRDefault="00FC4386" w:rsidP="00781833">
            <w:pPr>
              <w:pStyle w:val="Normal6"/>
            </w:pPr>
          </w:p>
        </w:tc>
        <w:tc>
          <w:tcPr>
            <w:tcW w:w="4876" w:type="dxa"/>
            <w:hideMark/>
          </w:tcPr>
          <w:p w14:paraId="4C9395A9" w14:textId="77777777" w:rsidR="00FC4386" w:rsidRPr="001C28E7" w:rsidRDefault="00FC4386" w:rsidP="00781833">
            <w:pPr>
              <w:pStyle w:val="Normal6"/>
              <w:rPr>
                <w:szCs w:val="24"/>
              </w:rPr>
            </w:pPr>
            <w:r w:rsidRPr="001C28E7">
              <w:rPr>
                <w:b/>
                <w:i/>
              </w:rPr>
              <w:t>6a.</w:t>
            </w:r>
            <w:r w:rsidRPr="001C28E7">
              <w:rPr>
                <w:b/>
                <w:i/>
              </w:rPr>
              <w:tab/>
              <w:t>Odstavec 5 a odst. 6 písm. b) se nepoužijí, pokud lze vědecky podloženými, dobře zdokumentovanými a veřejně dostupnými statistickými metodami odhadu řádně odůvodnit, že rozdíl mezi místem zákonného nebo ohlášeného pobytu všech obyvatel členských států podle čl. 9 odst. 1 písm. a) a obvyklým bydlištěm je menší než 3 procentní body.</w:t>
            </w:r>
          </w:p>
        </w:tc>
      </w:tr>
    </w:tbl>
    <w:p w14:paraId="644F10C6"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4843747D" w14:textId="77777777" w:rsidR="00FC4386" w:rsidRPr="001C28E7" w:rsidRDefault="00FC4386" w:rsidP="00FC4386">
      <w:r w:rsidRPr="001C28E7">
        <w:rPr>
          <w:rStyle w:val="HideTWBExt"/>
        </w:rPr>
        <w:t>&lt;/Amend&gt;</w:t>
      </w:r>
    </w:p>
    <w:p w14:paraId="5ED8C337"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85</w:t>
      </w:r>
      <w:r w:rsidRPr="001C28E7">
        <w:rPr>
          <w:rStyle w:val="HideTWBExt"/>
          <w:b w:val="0"/>
        </w:rPr>
        <w:t>&lt;/NumAm&gt;</w:t>
      </w:r>
    </w:p>
    <w:p w14:paraId="3CC5ECB9" w14:textId="77777777" w:rsidR="00FC4386" w:rsidRPr="001C28E7" w:rsidRDefault="00FC4386" w:rsidP="00FC4386">
      <w:pPr>
        <w:pStyle w:val="NormalBold"/>
      </w:pPr>
      <w:r w:rsidRPr="001C28E7">
        <w:rPr>
          <w:rStyle w:val="HideTWBExt"/>
          <w:b w:val="0"/>
        </w:rPr>
        <w:t>&lt;RepeatBlock-By&gt;&lt;Members&gt;</w:t>
      </w:r>
      <w:r w:rsidRPr="001C28E7">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C28E7">
        <w:rPr>
          <w:rStyle w:val="HideTWBExt"/>
          <w:b w:val="0"/>
        </w:rPr>
        <w:t>&lt;/Members&gt;</w:t>
      </w:r>
    </w:p>
    <w:p w14:paraId="10174396" w14:textId="77777777" w:rsidR="00FC4386" w:rsidRPr="001C28E7" w:rsidRDefault="00FC4386" w:rsidP="00FC4386">
      <w:r w:rsidRPr="001C28E7">
        <w:rPr>
          <w:rStyle w:val="HideTWBExt"/>
        </w:rPr>
        <w:t>&lt;/RepeatBlock-By&gt;</w:t>
      </w:r>
    </w:p>
    <w:p w14:paraId="678884D1"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7B5C3005" w14:textId="77777777" w:rsidR="00FC4386" w:rsidRPr="001C28E7" w:rsidRDefault="00FC4386" w:rsidP="00FC4386">
      <w:pPr>
        <w:pStyle w:val="NormalBold"/>
      </w:pPr>
      <w:r w:rsidRPr="001C28E7">
        <w:rPr>
          <w:rStyle w:val="HideTWBExt"/>
          <w:b w:val="0"/>
        </w:rPr>
        <w:t>&lt;Article&gt;</w:t>
      </w:r>
      <w:r w:rsidRPr="001C28E7">
        <w:t>Čl. 4 – odst. 1 – písm. e</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3588F41D" w14:textId="77777777" w:rsidTr="00781833">
        <w:trPr>
          <w:jc w:val="center"/>
        </w:trPr>
        <w:tc>
          <w:tcPr>
            <w:tcW w:w="9752" w:type="dxa"/>
            <w:gridSpan w:val="2"/>
          </w:tcPr>
          <w:p w14:paraId="1AAB37D0" w14:textId="77777777" w:rsidR="00FC4386" w:rsidRPr="001C28E7" w:rsidRDefault="00FC4386" w:rsidP="00781833">
            <w:pPr>
              <w:keepNext/>
            </w:pPr>
          </w:p>
        </w:tc>
      </w:tr>
      <w:tr w:rsidR="00FC4386" w:rsidRPr="001C28E7" w14:paraId="762C545B" w14:textId="77777777" w:rsidTr="00781833">
        <w:trPr>
          <w:jc w:val="center"/>
        </w:trPr>
        <w:tc>
          <w:tcPr>
            <w:tcW w:w="4876" w:type="dxa"/>
            <w:hideMark/>
          </w:tcPr>
          <w:p w14:paraId="6209D64C" w14:textId="77777777" w:rsidR="00FC4386" w:rsidRPr="001C28E7" w:rsidRDefault="00FC4386" w:rsidP="00781833">
            <w:pPr>
              <w:pStyle w:val="ColumnHeading"/>
              <w:keepNext/>
            </w:pPr>
            <w:r w:rsidRPr="001C28E7">
              <w:t>Znění navržené Komisí</w:t>
            </w:r>
          </w:p>
        </w:tc>
        <w:tc>
          <w:tcPr>
            <w:tcW w:w="4876" w:type="dxa"/>
            <w:hideMark/>
          </w:tcPr>
          <w:p w14:paraId="2E6F12AD" w14:textId="77777777" w:rsidR="00FC4386" w:rsidRPr="001C28E7" w:rsidRDefault="00FC4386" w:rsidP="00781833">
            <w:pPr>
              <w:pStyle w:val="ColumnHeading"/>
              <w:keepNext/>
            </w:pPr>
            <w:r w:rsidRPr="001C28E7">
              <w:t>Pozměňovací návrh</w:t>
            </w:r>
          </w:p>
        </w:tc>
      </w:tr>
      <w:tr w:rsidR="00FC4386" w:rsidRPr="001C28E7" w14:paraId="26C288D9" w14:textId="77777777" w:rsidTr="00781833">
        <w:trPr>
          <w:jc w:val="center"/>
        </w:trPr>
        <w:tc>
          <w:tcPr>
            <w:tcW w:w="4876" w:type="dxa"/>
            <w:hideMark/>
          </w:tcPr>
          <w:p w14:paraId="1DAD1B46" w14:textId="77777777" w:rsidR="00FC4386" w:rsidRPr="001C28E7" w:rsidRDefault="00FC4386" w:rsidP="00781833">
            <w:pPr>
              <w:pStyle w:val="Normal6"/>
            </w:pPr>
            <w:r w:rsidRPr="001C28E7">
              <w:t>e)</w:t>
            </w:r>
            <w:r w:rsidRPr="001C28E7">
              <w:tab/>
              <w:t>budovy určené k obývání, obytné prostory a byty.</w:t>
            </w:r>
          </w:p>
        </w:tc>
        <w:tc>
          <w:tcPr>
            <w:tcW w:w="4876" w:type="dxa"/>
            <w:hideMark/>
          </w:tcPr>
          <w:p w14:paraId="14FC1BC8" w14:textId="77777777" w:rsidR="00FC4386" w:rsidRPr="001C28E7" w:rsidRDefault="00FC4386" w:rsidP="00781833">
            <w:pPr>
              <w:pStyle w:val="Normal6"/>
              <w:rPr>
                <w:szCs w:val="24"/>
              </w:rPr>
            </w:pPr>
            <w:r w:rsidRPr="001C28E7">
              <w:t>e)</w:t>
            </w:r>
            <w:r w:rsidRPr="001C28E7">
              <w:tab/>
              <w:t>budovy určené k obývání, obytné prostory a byty</w:t>
            </w:r>
            <w:r w:rsidRPr="001C28E7">
              <w:rPr>
                <w:b/>
                <w:i/>
              </w:rPr>
              <w:t>, včetně zařízení</w:t>
            </w:r>
            <w:r w:rsidRPr="001C28E7">
              <w:t>.</w:t>
            </w:r>
          </w:p>
        </w:tc>
      </w:tr>
    </w:tbl>
    <w:p w14:paraId="1008A15C"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36230690" w14:textId="77777777" w:rsidR="00FC4386" w:rsidRPr="001C28E7" w:rsidRDefault="00FC4386" w:rsidP="00FC4386">
      <w:r w:rsidRPr="001C28E7">
        <w:rPr>
          <w:rStyle w:val="HideTWBExt"/>
        </w:rPr>
        <w:t>&lt;/Amend&gt;</w:t>
      </w:r>
    </w:p>
    <w:p w14:paraId="78BF885E"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86</w:t>
      </w:r>
      <w:r w:rsidRPr="001C28E7">
        <w:rPr>
          <w:rStyle w:val="HideTWBExt"/>
          <w:b w:val="0"/>
        </w:rPr>
        <w:t>&lt;/NumAm&gt;</w:t>
      </w:r>
    </w:p>
    <w:p w14:paraId="66DF77FB"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w:t>
      </w:r>
      <w:r w:rsidRPr="001C28E7">
        <w:rPr>
          <w:rStyle w:val="HideTWBExt"/>
          <w:b w:val="0"/>
        </w:rPr>
        <w:t>&lt;/Members&gt;</w:t>
      </w:r>
    </w:p>
    <w:p w14:paraId="260ABF83" w14:textId="77777777" w:rsidR="00FC4386" w:rsidRPr="001C28E7" w:rsidRDefault="00FC4386" w:rsidP="00FC4386">
      <w:r w:rsidRPr="001C28E7">
        <w:rPr>
          <w:rStyle w:val="HideTWBExt"/>
        </w:rPr>
        <w:t>&lt;/RepeatBlock-By&gt;</w:t>
      </w:r>
    </w:p>
    <w:p w14:paraId="0561CA94"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13A535E8" w14:textId="77777777" w:rsidR="00FC4386" w:rsidRPr="001C28E7" w:rsidRDefault="00FC4386" w:rsidP="00FC4386">
      <w:pPr>
        <w:pStyle w:val="NormalBold"/>
      </w:pPr>
      <w:r w:rsidRPr="001C28E7">
        <w:rPr>
          <w:rStyle w:val="HideTWBExt"/>
          <w:b w:val="0"/>
        </w:rPr>
        <w:t>&lt;Article&gt;</w:t>
      </w:r>
      <w:r w:rsidRPr="001C28E7">
        <w:t>Čl. 5 – odst. 1 – návětí</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79877E03" w14:textId="77777777" w:rsidTr="00781833">
        <w:trPr>
          <w:jc w:val="center"/>
        </w:trPr>
        <w:tc>
          <w:tcPr>
            <w:tcW w:w="9752" w:type="dxa"/>
            <w:gridSpan w:val="2"/>
          </w:tcPr>
          <w:p w14:paraId="4411CA37" w14:textId="77777777" w:rsidR="00FC4386" w:rsidRPr="001C28E7" w:rsidRDefault="00FC4386" w:rsidP="00781833">
            <w:pPr>
              <w:keepNext/>
            </w:pPr>
          </w:p>
        </w:tc>
      </w:tr>
      <w:tr w:rsidR="00FC4386" w:rsidRPr="001C28E7" w14:paraId="05CBF7CD" w14:textId="77777777" w:rsidTr="00781833">
        <w:trPr>
          <w:jc w:val="center"/>
        </w:trPr>
        <w:tc>
          <w:tcPr>
            <w:tcW w:w="4876" w:type="dxa"/>
            <w:hideMark/>
          </w:tcPr>
          <w:p w14:paraId="5DFA37B8" w14:textId="77777777" w:rsidR="00FC4386" w:rsidRPr="001C28E7" w:rsidRDefault="00FC4386" w:rsidP="00781833">
            <w:pPr>
              <w:pStyle w:val="ColumnHeading"/>
              <w:keepNext/>
            </w:pPr>
            <w:r w:rsidRPr="001C28E7">
              <w:t>Znění navržené Komisí</w:t>
            </w:r>
          </w:p>
        </w:tc>
        <w:tc>
          <w:tcPr>
            <w:tcW w:w="4876" w:type="dxa"/>
            <w:hideMark/>
          </w:tcPr>
          <w:p w14:paraId="633866C8" w14:textId="77777777" w:rsidR="00FC4386" w:rsidRPr="001C28E7" w:rsidRDefault="00FC4386" w:rsidP="00781833">
            <w:pPr>
              <w:pStyle w:val="ColumnHeading"/>
              <w:keepNext/>
            </w:pPr>
            <w:r w:rsidRPr="001C28E7">
              <w:t>Pozměňovací návrh</w:t>
            </w:r>
          </w:p>
        </w:tc>
      </w:tr>
      <w:tr w:rsidR="00FC4386" w:rsidRPr="001C28E7" w14:paraId="38EE4524" w14:textId="77777777" w:rsidTr="00781833">
        <w:trPr>
          <w:jc w:val="center"/>
        </w:trPr>
        <w:tc>
          <w:tcPr>
            <w:tcW w:w="4876" w:type="dxa"/>
            <w:hideMark/>
          </w:tcPr>
          <w:p w14:paraId="7CEE3196" w14:textId="77777777" w:rsidR="00FC4386" w:rsidRPr="001C28E7" w:rsidRDefault="00FC4386" w:rsidP="00781833">
            <w:pPr>
              <w:pStyle w:val="Normal6"/>
            </w:pPr>
            <w:r w:rsidRPr="001C28E7">
              <w:t>1.</w:t>
            </w:r>
            <w:r w:rsidRPr="001C28E7">
              <w:tab/>
              <w:t>Evropská statistika o obyvatelstvu, domech a bytech zahrnuje tyto oblasti:</w:t>
            </w:r>
          </w:p>
        </w:tc>
        <w:tc>
          <w:tcPr>
            <w:tcW w:w="4876" w:type="dxa"/>
            <w:hideMark/>
          </w:tcPr>
          <w:p w14:paraId="58F13795" w14:textId="77777777" w:rsidR="00FC4386" w:rsidRPr="001C28E7" w:rsidRDefault="00FC4386" w:rsidP="00781833">
            <w:pPr>
              <w:pStyle w:val="Normal6"/>
              <w:rPr>
                <w:szCs w:val="24"/>
              </w:rPr>
            </w:pPr>
            <w:r w:rsidRPr="001C28E7">
              <w:t>1.</w:t>
            </w:r>
            <w:r w:rsidRPr="001C28E7">
              <w:tab/>
              <w:t xml:space="preserve">Evropská statistika o obyvatelstvu, domech a bytech zahrnuje tyto oblasti </w:t>
            </w:r>
            <w:r w:rsidRPr="001C28E7">
              <w:rPr>
                <w:b/>
                <w:i/>
              </w:rPr>
              <w:t>a umožňuje vypracovávat údaje členěné podle věku, pohlaví, typu zdravotního postižení a migračního původu</w:t>
            </w:r>
            <w:r w:rsidRPr="001C28E7">
              <w:t>:</w:t>
            </w:r>
          </w:p>
        </w:tc>
      </w:tr>
    </w:tbl>
    <w:p w14:paraId="27DF5324"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3D85567B" w14:textId="77777777" w:rsidR="00FC4386" w:rsidRPr="001C28E7" w:rsidRDefault="00FC4386" w:rsidP="00FC4386">
      <w:r w:rsidRPr="001C28E7">
        <w:rPr>
          <w:rStyle w:val="HideTWBExt"/>
        </w:rPr>
        <w:t>&lt;/Amend&gt;</w:t>
      </w:r>
    </w:p>
    <w:p w14:paraId="3F5394AF"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87</w:t>
      </w:r>
      <w:r w:rsidRPr="001C28E7">
        <w:rPr>
          <w:rStyle w:val="HideTWBExt"/>
          <w:b w:val="0"/>
        </w:rPr>
        <w:t>&lt;/NumAm&gt;</w:t>
      </w:r>
    </w:p>
    <w:p w14:paraId="047BDBEA" w14:textId="77777777" w:rsidR="00FC4386" w:rsidRPr="001C28E7" w:rsidRDefault="00FC4386" w:rsidP="00FC4386">
      <w:pPr>
        <w:pStyle w:val="NormalBold"/>
      </w:pPr>
      <w:r w:rsidRPr="001C28E7">
        <w:rPr>
          <w:rStyle w:val="HideTWBExt"/>
          <w:b w:val="0"/>
        </w:rPr>
        <w:t>&lt;RepeatBlock-By&gt;&lt;Members&gt;</w:t>
      </w:r>
      <w:r w:rsidRPr="001C28E7">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C28E7">
        <w:rPr>
          <w:rStyle w:val="HideTWBExt"/>
          <w:b w:val="0"/>
        </w:rPr>
        <w:t>&lt;/Members&gt;</w:t>
      </w:r>
    </w:p>
    <w:p w14:paraId="1EB0476C" w14:textId="77777777" w:rsidR="00FC4386" w:rsidRPr="001C28E7" w:rsidRDefault="00FC4386" w:rsidP="00FC4386">
      <w:r w:rsidRPr="001C28E7">
        <w:rPr>
          <w:rStyle w:val="HideTWBExt"/>
        </w:rPr>
        <w:t>&lt;/RepeatBlock-By&gt;</w:t>
      </w:r>
    </w:p>
    <w:p w14:paraId="6BB0C28A"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77240CD5" w14:textId="77777777" w:rsidR="00FC4386" w:rsidRPr="001C28E7" w:rsidRDefault="00FC4386" w:rsidP="00FC4386">
      <w:pPr>
        <w:pStyle w:val="NormalBold"/>
      </w:pPr>
      <w:r w:rsidRPr="001C28E7">
        <w:rPr>
          <w:rStyle w:val="HideTWBExt"/>
          <w:b w:val="0"/>
        </w:rPr>
        <w:t>&lt;Article&gt;</w:t>
      </w:r>
      <w:r w:rsidRPr="001C28E7">
        <w:t>Čl. 5 – odst. 1 – písm. c</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4237E899" w14:textId="77777777" w:rsidTr="00781833">
        <w:trPr>
          <w:jc w:val="center"/>
        </w:trPr>
        <w:tc>
          <w:tcPr>
            <w:tcW w:w="9752" w:type="dxa"/>
            <w:gridSpan w:val="2"/>
          </w:tcPr>
          <w:p w14:paraId="3D0D4C61" w14:textId="77777777" w:rsidR="00FC4386" w:rsidRPr="001C28E7" w:rsidRDefault="00FC4386" w:rsidP="00781833">
            <w:pPr>
              <w:keepNext/>
            </w:pPr>
          </w:p>
        </w:tc>
      </w:tr>
      <w:tr w:rsidR="00FC4386" w:rsidRPr="001C28E7" w14:paraId="309ADA3D" w14:textId="77777777" w:rsidTr="00781833">
        <w:trPr>
          <w:jc w:val="center"/>
        </w:trPr>
        <w:tc>
          <w:tcPr>
            <w:tcW w:w="4876" w:type="dxa"/>
            <w:hideMark/>
          </w:tcPr>
          <w:p w14:paraId="75E31ABB" w14:textId="77777777" w:rsidR="00FC4386" w:rsidRPr="001C28E7" w:rsidRDefault="00FC4386" w:rsidP="00781833">
            <w:pPr>
              <w:pStyle w:val="ColumnHeading"/>
              <w:keepNext/>
            </w:pPr>
            <w:r w:rsidRPr="001C28E7">
              <w:t>Znění navržené Komisí</w:t>
            </w:r>
          </w:p>
        </w:tc>
        <w:tc>
          <w:tcPr>
            <w:tcW w:w="4876" w:type="dxa"/>
            <w:hideMark/>
          </w:tcPr>
          <w:p w14:paraId="24858061" w14:textId="77777777" w:rsidR="00FC4386" w:rsidRPr="001C28E7" w:rsidRDefault="00FC4386" w:rsidP="00781833">
            <w:pPr>
              <w:pStyle w:val="ColumnHeading"/>
              <w:keepNext/>
            </w:pPr>
            <w:r w:rsidRPr="001C28E7">
              <w:t>Pozměňovací návrh</w:t>
            </w:r>
          </w:p>
        </w:tc>
      </w:tr>
      <w:tr w:rsidR="00FC4386" w:rsidRPr="001C28E7" w14:paraId="5EEA5310" w14:textId="77777777" w:rsidTr="00781833">
        <w:trPr>
          <w:jc w:val="center"/>
        </w:trPr>
        <w:tc>
          <w:tcPr>
            <w:tcW w:w="4876" w:type="dxa"/>
            <w:hideMark/>
          </w:tcPr>
          <w:p w14:paraId="3FB31733" w14:textId="77777777" w:rsidR="00FC4386" w:rsidRPr="001C28E7" w:rsidRDefault="00FC4386" w:rsidP="00781833">
            <w:pPr>
              <w:pStyle w:val="Normal6"/>
            </w:pPr>
            <w:r w:rsidRPr="001C28E7">
              <w:t>c)</w:t>
            </w:r>
            <w:r w:rsidRPr="001C28E7">
              <w:tab/>
              <w:t xml:space="preserve">rodiny </w:t>
            </w:r>
            <w:r w:rsidRPr="001C28E7">
              <w:rPr>
                <w:b/>
                <w:i/>
              </w:rPr>
              <w:t>a domácnosti.</w:t>
            </w:r>
          </w:p>
        </w:tc>
        <w:tc>
          <w:tcPr>
            <w:tcW w:w="4876" w:type="dxa"/>
            <w:hideMark/>
          </w:tcPr>
          <w:p w14:paraId="548DCC7A" w14:textId="77777777" w:rsidR="00FC4386" w:rsidRPr="001C28E7" w:rsidRDefault="00FC4386" w:rsidP="00781833">
            <w:pPr>
              <w:pStyle w:val="Normal6"/>
              <w:rPr>
                <w:szCs w:val="24"/>
              </w:rPr>
            </w:pPr>
            <w:r w:rsidRPr="001C28E7">
              <w:t>c)</w:t>
            </w:r>
            <w:r w:rsidRPr="001C28E7">
              <w:tab/>
              <w:t>rodiny</w:t>
            </w:r>
            <w:r w:rsidRPr="001C28E7">
              <w:rPr>
                <w:b/>
                <w:i/>
              </w:rPr>
              <w:t>;</w:t>
            </w:r>
          </w:p>
        </w:tc>
      </w:tr>
    </w:tbl>
    <w:p w14:paraId="5E81787C"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27F80790" w14:textId="77777777" w:rsidR="00FC4386" w:rsidRPr="001C28E7" w:rsidRDefault="00FC4386" w:rsidP="00FC4386">
      <w:r w:rsidRPr="001C28E7">
        <w:rPr>
          <w:rStyle w:val="HideTWBExt"/>
        </w:rPr>
        <w:t>&lt;/Amend&gt;</w:t>
      </w:r>
    </w:p>
    <w:p w14:paraId="7146E2F8"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88</w:t>
      </w:r>
      <w:r w:rsidRPr="001C28E7">
        <w:rPr>
          <w:rStyle w:val="HideTWBExt"/>
          <w:b w:val="0"/>
        </w:rPr>
        <w:t>&lt;/NumAm&gt;</w:t>
      </w:r>
    </w:p>
    <w:p w14:paraId="477E451F" w14:textId="77777777" w:rsidR="00FC4386" w:rsidRPr="001C28E7" w:rsidRDefault="00FC4386" w:rsidP="00FC4386">
      <w:pPr>
        <w:pStyle w:val="NormalBold"/>
      </w:pPr>
      <w:r w:rsidRPr="001C28E7">
        <w:rPr>
          <w:rStyle w:val="HideTWBExt"/>
          <w:b w:val="0"/>
        </w:rPr>
        <w:t>&lt;RepeatBlock-By&gt;&lt;Members&gt;</w:t>
      </w:r>
      <w:r w:rsidRPr="001C28E7">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C28E7">
        <w:rPr>
          <w:rStyle w:val="HideTWBExt"/>
          <w:b w:val="0"/>
        </w:rPr>
        <w:t>&lt;/Members&gt;</w:t>
      </w:r>
    </w:p>
    <w:p w14:paraId="522E8802" w14:textId="77777777" w:rsidR="00FC4386" w:rsidRPr="001C28E7" w:rsidRDefault="00FC4386" w:rsidP="00FC4386">
      <w:r w:rsidRPr="001C28E7">
        <w:rPr>
          <w:rStyle w:val="HideTWBExt"/>
        </w:rPr>
        <w:t>&lt;/RepeatBlock-By&gt;</w:t>
      </w:r>
    </w:p>
    <w:p w14:paraId="5E249515"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3C783719" w14:textId="77777777" w:rsidR="00FC4386" w:rsidRPr="001C28E7" w:rsidRDefault="00FC4386" w:rsidP="00FC4386">
      <w:pPr>
        <w:pStyle w:val="NormalBold"/>
      </w:pPr>
      <w:r w:rsidRPr="001C28E7">
        <w:rPr>
          <w:rStyle w:val="HideTWBExt"/>
          <w:b w:val="0"/>
        </w:rPr>
        <w:t>&lt;Article&gt;</w:t>
      </w:r>
      <w:r w:rsidRPr="001C28E7">
        <w:t>Čl. 5 – odst. 1 – písm. c a (nové)</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28B78E13" w14:textId="77777777" w:rsidTr="00781833">
        <w:trPr>
          <w:jc w:val="center"/>
        </w:trPr>
        <w:tc>
          <w:tcPr>
            <w:tcW w:w="9752" w:type="dxa"/>
            <w:gridSpan w:val="2"/>
          </w:tcPr>
          <w:p w14:paraId="6AE68635" w14:textId="77777777" w:rsidR="00FC4386" w:rsidRPr="001C28E7" w:rsidRDefault="00FC4386" w:rsidP="00781833">
            <w:pPr>
              <w:keepNext/>
            </w:pPr>
          </w:p>
        </w:tc>
      </w:tr>
      <w:tr w:rsidR="00FC4386" w:rsidRPr="001C28E7" w14:paraId="70E37BBB" w14:textId="77777777" w:rsidTr="00781833">
        <w:trPr>
          <w:jc w:val="center"/>
        </w:trPr>
        <w:tc>
          <w:tcPr>
            <w:tcW w:w="4876" w:type="dxa"/>
            <w:hideMark/>
          </w:tcPr>
          <w:p w14:paraId="24D23B42" w14:textId="77777777" w:rsidR="00FC4386" w:rsidRPr="001C28E7" w:rsidRDefault="00FC4386" w:rsidP="00781833">
            <w:pPr>
              <w:pStyle w:val="ColumnHeading"/>
              <w:keepNext/>
            </w:pPr>
            <w:r w:rsidRPr="001C28E7">
              <w:t>Znění navržené Komisí</w:t>
            </w:r>
          </w:p>
        </w:tc>
        <w:tc>
          <w:tcPr>
            <w:tcW w:w="4876" w:type="dxa"/>
            <w:hideMark/>
          </w:tcPr>
          <w:p w14:paraId="303809FA" w14:textId="77777777" w:rsidR="00FC4386" w:rsidRPr="001C28E7" w:rsidRDefault="00FC4386" w:rsidP="00781833">
            <w:pPr>
              <w:pStyle w:val="ColumnHeading"/>
              <w:keepNext/>
            </w:pPr>
            <w:r w:rsidRPr="001C28E7">
              <w:t>Pozměňovací návrh</w:t>
            </w:r>
          </w:p>
        </w:tc>
      </w:tr>
      <w:tr w:rsidR="00FC4386" w:rsidRPr="001C28E7" w14:paraId="28B1C9BF" w14:textId="77777777" w:rsidTr="00781833">
        <w:trPr>
          <w:jc w:val="center"/>
        </w:trPr>
        <w:tc>
          <w:tcPr>
            <w:tcW w:w="4876" w:type="dxa"/>
          </w:tcPr>
          <w:p w14:paraId="620EB2D0" w14:textId="77777777" w:rsidR="00FC4386" w:rsidRPr="001C28E7" w:rsidRDefault="00FC4386" w:rsidP="00781833">
            <w:pPr>
              <w:pStyle w:val="Normal6"/>
            </w:pPr>
          </w:p>
        </w:tc>
        <w:tc>
          <w:tcPr>
            <w:tcW w:w="4876" w:type="dxa"/>
            <w:hideMark/>
          </w:tcPr>
          <w:p w14:paraId="68EEB565" w14:textId="77777777" w:rsidR="00FC4386" w:rsidRPr="001C28E7" w:rsidRDefault="00FC4386" w:rsidP="00781833">
            <w:pPr>
              <w:pStyle w:val="Normal6"/>
              <w:rPr>
                <w:szCs w:val="24"/>
              </w:rPr>
            </w:pPr>
            <w:r w:rsidRPr="001C28E7">
              <w:rPr>
                <w:b/>
                <w:i/>
              </w:rPr>
              <w:t>ca)</w:t>
            </w:r>
            <w:r w:rsidRPr="001C28E7">
              <w:rPr>
                <w:b/>
                <w:i/>
              </w:rPr>
              <w:tab/>
              <w:t>domácnosti.</w:t>
            </w:r>
          </w:p>
        </w:tc>
      </w:tr>
    </w:tbl>
    <w:p w14:paraId="479566FF"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499D30D5" w14:textId="77777777" w:rsidR="00FC4386" w:rsidRPr="001C28E7" w:rsidRDefault="00FC4386" w:rsidP="00FC4386">
      <w:r w:rsidRPr="001C28E7">
        <w:rPr>
          <w:rStyle w:val="HideTWBExt"/>
        </w:rPr>
        <w:t>&lt;/Amend&gt;</w:t>
      </w:r>
    </w:p>
    <w:p w14:paraId="2E67404F"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89</w:t>
      </w:r>
      <w:r w:rsidRPr="001C28E7">
        <w:rPr>
          <w:rStyle w:val="HideTWBExt"/>
          <w:b w:val="0"/>
        </w:rPr>
        <w:t>&lt;/NumAm&gt;</w:t>
      </w:r>
    </w:p>
    <w:p w14:paraId="4A1AE3E0" w14:textId="77777777" w:rsidR="00FC4386" w:rsidRPr="001C28E7" w:rsidRDefault="00FC4386" w:rsidP="00FC4386">
      <w:pPr>
        <w:pStyle w:val="NormalBold"/>
      </w:pPr>
      <w:r w:rsidRPr="001C28E7">
        <w:rPr>
          <w:rStyle w:val="HideTWBExt"/>
          <w:b w:val="0"/>
        </w:rPr>
        <w:t>&lt;RepeatBlock-By&gt;&lt;Members&gt;</w:t>
      </w:r>
      <w:r w:rsidRPr="001C28E7">
        <w:t>Katrin Langensiepen</w:t>
      </w:r>
      <w:r w:rsidRPr="001C28E7">
        <w:rPr>
          <w:rStyle w:val="HideTWBExt"/>
          <w:b w:val="0"/>
        </w:rPr>
        <w:t>&lt;/Members&gt;</w:t>
      </w:r>
    </w:p>
    <w:p w14:paraId="04A4E5AA" w14:textId="77777777" w:rsidR="00FC4386" w:rsidRPr="001C28E7" w:rsidRDefault="00FC4386" w:rsidP="00FC4386">
      <w:r w:rsidRPr="001C28E7">
        <w:rPr>
          <w:rStyle w:val="HideTWBExt"/>
        </w:rPr>
        <w:t>&lt;/RepeatBlock-By&gt;</w:t>
      </w:r>
    </w:p>
    <w:p w14:paraId="450B63B4"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60FCCC07" w14:textId="77777777" w:rsidR="00FC4386" w:rsidRPr="001C28E7" w:rsidRDefault="00FC4386" w:rsidP="00FC4386">
      <w:pPr>
        <w:pStyle w:val="NormalBold"/>
      </w:pPr>
      <w:r w:rsidRPr="001C28E7">
        <w:rPr>
          <w:rStyle w:val="HideTWBExt"/>
          <w:b w:val="0"/>
        </w:rPr>
        <w:t>&lt;Article&gt;</w:t>
      </w:r>
      <w:r w:rsidRPr="001C28E7">
        <w:t>Čl. 5 – odst. 2</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7D3BD192" w14:textId="77777777" w:rsidTr="00781833">
        <w:trPr>
          <w:jc w:val="center"/>
        </w:trPr>
        <w:tc>
          <w:tcPr>
            <w:tcW w:w="9752" w:type="dxa"/>
            <w:gridSpan w:val="2"/>
          </w:tcPr>
          <w:p w14:paraId="5D2C0800" w14:textId="77777777" w:rsidR="00FC4386" w:rsidRPr="001C28E7" w:rsidRDefault="00FC4386" w:rsidP="00781833">
            <w:pPr>
              <w:keepNext/>
            </w:pPr>
          </w:p>
        </w:tc>
      </w:tr>
      <w:tr w:rsidR="00FC4386" w:rsidRPr="001C28E7" w14:paraId="0496C776" w14:textId="77777777" w:rsidTr="00781833">
        <w:trPr>
          <w:jc w:val="center"/>
        </w:trPr>
        <w:tc>
          <w:tcPr>
            <w:tcW w:w="4876" w:type="dxa"/>
            <w:hideMark/>
          </w:tcPr>
          <w:p w14:paraId="7AE3CB9E" w14:textId="77777777" w:rsidR="00FC4386" w:rsidRPr="001C28E7" w:rsidRDefault="00FC4386" w:rsidP="00781833">
            <w:pPr>
              <w:pStyle w:val="ColumnHeading"/>
              <w:keepNext/>
            </w:pPr>
            <w:r w:rsidRPr="001C28E7">
              <w:t>Znění navržené Komisí</w:t>
            </w:r>
          </w:p>
        </w:tc>
        <w:tc>
          <w:tcPr>
            <w:tcW w:w="4876" w:type="dxa"/>
            <w:hideMark/>
          </w:tcPr>
          <w:p w14:paraId="100756BA" w14:textId="77777777" w:rsidR="00FC4386" w:rsidRPr="001C28E7" w:rsidRDefault="00FC4386" w:rsidP="00781833">
            <w:pPr>
              <w:pStyle w:val="ColumnHeading"/>
              <w:keepNext/>
            </w:pPr>
            <w:r w:rsidRPr="001C28E7">
              <w:t>Pozměňovací návrh</w:t>
            </w:r>
          </w:p>
        </w:tc>
      </w:tr>
      <w:tr w:rsidR="00FC4386" w:rsidRPr="001C28E7" w14:paraId="772C96E1" w14:textId="77777777" w:rsidTr="00781833">
        <w:trPr>
          <w:jc w:val="center"/>
        </w:trPr>
        <w:tc>
          <w:tcPr>
            <w:tcW w:w="4876" w:type="dxa"/>
            <w:hideMark/>
          </w:tcPr>
          <w:p w14:paraId="276E9B96" w14:textId="77777777" w:rsidR="00FC4386" w:rsidRPr="001C28E7" w:rsidRDefault="00FC4386" w:rsidP="00781833">
            <w:pPr>
              <w:pStyle w:val="Normal6"/>
            </w:pPr>
            <w:r w:rsidRPr="001C28E7">
              <w:t>2.</w:t>
            </w:r>
            <w:r w:rsidRPr="001C28E7">
              <w:tab/>
              <w:t>Statistika v oblastech uvedených v odstavci 1 se uspořádá do souborů údajů podle témat a dílčích témat uvedených v příloze.</w:t>
            </w:r>
          </w:p>
        </w:tc>
        <w:tc>
          <w:tcPr>
            <w:tcW w:w="4876" w:type="dxa"/>
            <w:hideMark/>
          </w:tcPr>
          <w:p w14:paraId="5953994A" w14:textId="77777777" w:rsidR="00FC4386" w:rsidRPr="001C28E7" w:rsidRDefault="00FC4386" w:rsidP="00781833">
            <w:pPr>
              <w:pStyle w:val="Normal6"/>
              <w:rPr>
                <w:szCs w:val="24"/>
              </w:rPr>
            </w:pPr>
            <w:r w:rsidRPr="001C28E7">
              <w:t>2.</w:t>
            </w:r>
            <w:r w:rsidRPr="001C28E7">
              <w:tab/>
              <w:t>Statistika v oblastech uvedených v odstavci 1 se uspořádá do souborů údajů podle témat a dílčích témat uvedených v příloze.</w:t>
            </w:r>
            <w:r w:rsidRPr="001C28E7">
              <w:rPr>
                <w:b/>
                <w:i/>
              </w:rPr>
              <w:t xml:space="preserve"> Témata uvedená v příloze jsou rozčleněna podle věku a pohlaví.</w:t>
            </w:r>
          </w:p>
        </w:tc>
      </w:tr>
    </w:tbl>
    <w:p w14:paraId="04A51E44"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4D86D92A" w14:textId="77777777" w:rsidR="00FC4386" w:rsidRPr="001C28E7" w:rsidRDefault="00FC4386" w:rsidP="00FC4386">
      <w:r w:rsidRPr="001C28E7">
        <w:rPr>
          <w:rStyle w:val="HideTWBExt"/>
        </w:rPr>
        <w:t>&lt;/Amend&gt;</w:t>
      </w:r>
    </w:p>
    <w:p w14:paraId="4945FE84"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90</w:t>
      </w:r>
      <w:r w:rsidRPr="001C28E7">
        <w:rPr>
          <w:rStyle w:val="HideTWBExt"/>
          <w:b w:val="0"/>
        </w:rPr>
        <w:t>&lt;/NumAm&gt;</w:t>
      </w:r>
    </w:p>
    <w:p w14:paraId="1D41FB20"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074BC70E" w14:textId="77777777" w:rsidR="00FC4386" w:rsidRPr="001C28E7" w:rsidRDefault="00FC4386" w:rsidP="00FC4386">
      <w:r w:rsidRPr="001C28E7">
        <w:rPr>
          <w:rStyle w:val="HideTWBExt"/>
        </w:rPr>
        <w:t>&lt;/RepeatBlock-By&gt;</w:t>
      </w:r>
    </w:p>
    <w:p w14:paraId="0120220E"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48C72EE1" w14:textId="77777777" w:rsidR="00FC4386" w:rsidRPr="001C28E7" w:rsidRDefault="00FC4386" w:rsidP="00FC4386">
      <w:pPr>
        <w:pStyle w:val="NormalBold"/>
      </w:pPr>
      <w:r w:rsidRPr="001C28E7">
        <w:rPr>
          <w:rStyle w:val="HideTWBExt"/>
          <w:b w:val="0"/>
        </w:rPr>
        <w:t>&lt;Article&gt;</w:t>
      </w:r>
      <w:r w:rsidRPr="001C28E7">
        <w:t>Čl. 5 – odst. 3</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67A21943" w14:textId="77777777" w:rsidTr="00781833">
        <w:trPr>
          <w:jc w:val="center"/>
        </w:trPr>
        <w:tc>
          <w:tcPr>
            <w:tcW w:w="9752" w:type="dxa"/>
            <w:gridSpan w:val="2"/>
          </w:tcPr>
          <w:p w14:paraId="1C5E45A2" w14:textId="77777777" w:rsidR="00FC4386" w:rsidRPr="001C28E7" w:rsidRDefault="00FC4386" w:rsidP="00781833">
            <w:pPr>
              <w:keepNext/>
            </w:pPr>
          </w:p>
        </w:tc>
      </w:tr>
      <w:tr w:rsidR="00FC4386" w:rsidRPr="001C28E7" w14:paraId="20DF59F5" w14:textId="77777777" w:rsidTr="00781833">
        <w:trPr>
          <w:jc w:val="center"/>
        </w:trPr>
        <w:tc>
          <w:tcPr>
            <w:tcW w:w="4876" w:type="dxa"/>
            <w:hideMark/>
          </w:tcPr>
          <w:p w14:paraId="50B00F22" w14:textId="77777777" w:rsidR="00FC4386" w:rsidRPr="001C28E7" w:rsidRDefault="00FC4386" w:rsidP="00781833">
            <w:pPr>
              <w:pStyle w:val="ColumnHeading"/>
              <w:keepNext/>
            </w:pPr>
            <w:r w:rsidRPr="001C28E7">
              <w:t>Znění navržené Komisí</w:t>
            </w:r>
          </w:p>
        </w:tc>
        <w:tc>
          <w:tcPr>
            <w:tcW w:w="4876" w:type="dxa"/>
            <w:hideMark/>
          </w:tcPr>
          <w:p w14:paraId="0D41657E" w14:textId="77777777" w:rsidR="00FC4386" w:rsidRPr="001C28E7" w:rsidRDefault="00FC4386" w:rsidP="00781833">
            <w:pPr>
              <w:pStyle w:val="ColumnHeading"/>
              <w:keepNext/>
            </w:pPr>
            <w:r w:rsidRPr="001C28E7">
              <w:t>Pozměňovací návrh</w:t>
            </w:r>
          </w:p>
        </w:tc>
      </w:tr>
      <w:tr w:rsidR="00FC4386" w:rsidRPr="001C28E7" w14:paraId="3392002E" w14:textId="77777777" w:rsidTr="00781833">
        <w:trPr>
          <w:jc w:val="center"/>
        </w:trPr>
        <w:tc>
          <w:tcPr>
            <w:tcW w:w="4876" w:type="dxa"/>
            <w:hideMark/>
          </w:tcPr>
          <w:p w14:paraId="338AD4E9" w14:textId="77777777" w:rsidR="00FC4386" w:rsidRPr="001C28E7" w:rsidRDefault="00FC4386" w:rsidP="00781833">
            <w:pPr>
              <w:pStyle w:val="Normal6"/>
            </w:pPr>
            <w:r w:rsidRPr="001C28E7">
              <w:t>3.</w:t>
            </w:r>
            <w:r w:rsidRPr="001C28E7">
              <w:tab/>
              <w:t xml:space="preserve">Komisi je v souladu s článkem 17 svěřena pravomoc přijímat akty v přenesené pravomoci za účelem změny seznamu dílčích témat v příloze. </w:t>
            </w:r>
            <w:r w:rsidRPr="001C28E7">
              <w:rPr>
                <w:b/>
                <w:i/>
              </w:rPr>
              <w:t>Uvedené akty v přenesené pravomoci se přijmou alespoň dvanáct měsíců před začátkem příslušného referenčního času.</w:t>
            </w:r>
          </w:p>
        </w:tc>
        <w:tc>
          <w:tcPr>
            <w:tcW w:w="4876" w:type="dxa"/>
            <w:hideMark/>
          </w:tcPr>
          <w:p w14:paraId="7016BE5E" w14:textId="77777777" w:rsidR="00FC4386" w:rsidRPr="001C28E7" w:rsidRDefault="00FC4386" w:rsidP="00781833">
            <w:pPr>
              <w:pStyle w:val="Normal6"/>
              <w:rPr>
                <w:szCs w:val="24"/>
              </w:rPr>
            </w:pPr>
            <w:r w:rsidRPr="001C28E7">
              <w:t>3.</w:t>
            </w:r>
            <w:r w:rsidRPr="001C28E7">
              <w:tab/>
              <w:t>Komisi je v souladu s článkem 17 svěřena pravomoc přijímat akty v přenesené pravomoci za účelem změny seznamu dílčích témat v příloze.</w:t>
            </w:r>
          </w:p>
        </w:tc>
      </w:tr>
    </w:tbl>
    <w:p w14:paraId="031DAB13"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24389A85" w14:textId="77777777" w:rsidR="00FC4386" w:rsidRPr="001C28E7" w:rsidRDefault="00FC4386" w:rsidP="00FC4386">
      <w:r w:rsidRPr="001C28E7">
        <w:rPr>
          <w:rStyle w:val="HideTWBExt"/>
        </w:rPr>
        <w:t>&lt;/Amend&gt;</w:t>
      </w:r>
    </w:p>
    <w:p w14:paraId="2A8CB703"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91</w:t>
      </w:r>
      <w:r w:rsidRPr="001C28E7">
        <w:rPr>
          <w:rStyle w:val="HideTWBExt"/>
          <w:b w:val="0"/>
        </w:rPr>
        <w:t>&lt;/NumAm&gt;</w:t>
      </w:r>
    </w:p>
    <w:p w14:paraId="7355BEA3"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3B7F572B" w14:textId="77777777" w:rsidR="00FC4386" w:rsidRPr="001C28E7" w:rsidRDefault="00FC4386" w:rsidP="00FC4386">
      <w:r w:rsidRPr="001C28E7">
        <w:rPr>
          <w:rStyle w:val="HideTWBExt"/>
        </w:rPr>
        <w:t>&lt;/RepeatBlock-By&gt;</w:t>
      </w:r>
    </w:p>
    <w:p w14:paraId="1F3FF273"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7344F9D8" w14:textId="77777777" w:rsidR="00FC4386" w:rsidRPr="001C28E7" w:rsidRDefault="00FC4386" w:rsidP="00FC4386">
      <w:pPr>
        <w:pStyle w:val="NormalBold"/>
      </w:pPr>
      <w:r w:rsidRPr="001C28E7">
        <w:rPr>
          <w:rStyle w:val="HideTWBExt"/>
          <w:b w:val="0"/>
        </w:rPr>
        <w:t>&lt;Article&gt;</w:t>
      </w:r>
      <w:r w:rsidRPr="001C28E7">
        <w:t>Čl. 5 – odst. 4</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696D0C6C" w14:textId="77777777" w:rsidTr="00781833">
        <w:trPr>
          <w:jc w:val="center"/>
        </w:trPr>
        <w:tc>
          <w:tcPr>
            <w:tcW w:w="9752" w:type="dxa"/>
            <w:gridSpan w:val="2"/>
          </w:tcPr>
          <w:p w14:paraId="3831CC07" w14:textId="77777777" w:rsidR="00FC4386" w:rsidRPr="001C28E7" w:rsidRDefault="00FC4386" w:rsidP="00781833">
            <w:pPr>
              <w:keepNext/>
            </w:pPr>
          </w:p>
        </w:tc>
      </w:tr>
      <w:tr w:rsidR="00FC4386" w:rsidRPr="001C28E7" w14:paraId="57E2D2AF" w14:textId="77777777" w:rsidTr="00781833">
        <w:trPr>
          <w:jc w:val="center"/>
        </w:trPr>
        <w:tc>
          <w:tcPr>
            <w:tcW w:w="4876" w:type="dxa"/>
            <w:hideMark/>
          </w:tcPr>
          <w:p w14:paraId="178269F2" w14:textId="77777777" w:rsidR="00FC4386" w:rsidRPr="001C28E7" w:rsidRDefault="00FC4386" w:rsidP="00781833">
            <w:pPr>
              <w:pStyle w:val="ColumnHeading"/>
              <w:keepNext/>
            </w:pPr>
            <w:r w:rsidRPr="001C28E7">
              <w:t>Znění navržené Komisí</w:t>
            </w:r>
          </w:p>
        </w:tc>
        <w:tc>
          <w:tcPr>
            <w:tcW w:w="4876" w:type="dxa"/>
            <w:hideMark/>
          </w:tcPr>
          <w:p w14:paraId="0127332C" w14:textId="77777777" w:rsidR="00FC4386" w:rsidRPr="001C28E7" w:rsidRDefault="00FC4386" w:rsidP="00781833">
            <w:pPr>
              <w:pStyle w:val="ColumnHeading"/>
              <w:keepNext/>
            </w:pPr>
            <w:r w:rsidRPr="001C28E7">
              <w:t>Pozměňovací návrh</w:t>
            </w:r>
          </w:p>
        </w:tc>
      </w:tr>
      <w:tr w:rsidR="00FC4386" w:rsidRPr="001C28E7" w14:paraId="4CE644BA" w14:textId="77777777" w:rsidTr="00781833">
        <w:trPr>
          <w:jc w:val="center"/>
        </w:trPr>
        <w:tc>
          <w:tcPr>
            <w:tcW w:w="4876" w:type="dxa"/>
            <w:hideMark/>
          </w:tcPr>
          <w:p w14:paraId="33B96A27" w14:textId="77777777" w:rsidR="00FC4386" w:rsidRPr="001C28E7" w:rsidRDefault="00FC4386" w:rsidP="00781833">
            <w:pPr>
              <w:pStyle w:val="Normal6"/>
            </w:pPr>
            <w:r w:rsidRPr="001C28E7">
              <w:t>4.</w:t>
            </w:r>
            <w:r w:rsidRPr="001C28E7">
              <w:tab/>
              <w:t xml:space="preserve">Při výkonu pravomoci přijímat akty v přenesené pravomoci podle odstavce 3 tohoto článku Komise zajistí, aby </w:t>
            </w:r>
            <w:r w:rsidRPr="001C28E7">
              <w:rPr>
                <w:b/>
                <w:i/>
              </w:rPr>
              <w:t>uvedené akty nezpůsobily členským státům a respondentům při plnění zpravodajské povinnosti výraznou</w:t>
            </w:r>
            <w:r w:rsidRPr="001C28E7">
              <w:t xml:space="preserve"> a </w:t>
            </w:r>
            <w:r w:rsidRPr="001C28E7">
              <w:rPr>
                <w:b/>
                <w:i/>
              </w:rPr>
              <w:t>nepřiměřenou</w:t>
            </w:r>
            <w:r w:rsidRPr="001C28E7">
              <w:t xml:space="preserve"> zátěž</w:t>
            </w:r>
            <w:r w:rsidRPr="001C28E7">
              <w:rPr>
                <w:b/>
                <w:i/>
              </w:rPr>
              <w:t>.</w:t>
            </w:r>
            <w:r w:rsidRPr="001C28E7">
              <w:t xml:space="preserve"> Každé nové dílčí téma </w:t>
            </w:r>
            <w:r w:rsidRPr="001C28E7">
              <w:rPr>
                <w:b/>
                <w:i/>
              </w:rPr>
              <w:t>se posoudí</w:t>
            </w:r>
            <w:r w:rsidRPr="001C28E7">
              <w:t xml:space="preserve"> z hlediska </w:t>
            </w:r>
            <w:r w:rsidRPr="001C28E7">
              <w:rPr>
                <w:b/>
                <w:i/>
              </w:rPr>
              <w:t xml:space="preserve">jeho </w:t>
            </w:r>
            <w:r w:rsidRPr="001C28E7">
              <w:t>proveditelnosti prostřednictvím pilotních studií provedených Komisí (Eurostatem) a členskými státy v souladu s článkem 14.</w:t>
            </w:r>
          </w:p>
        </w:tc>
        <w:tc>
          <w:tcPr>
            <w:tcW w:w="4876" w:type="dxa"/>
            <w:hideMark/>
          </w:tcPr>
          <w:p w14:paraId="6B2A32A8" w14:textId="77777777" w:rsidR="00FC4386" w:rsidRPr="001C28E7" w:rsidRDefault="00FC4386" w:rsidP="00781833">
            <w:pPr>
              <w:pStyle w:val="Normal6"/>
              <w:rPr>
                <w:szCs w:val="24"/>
              </w:rPr>
            </w:pPr>
            <w:r w:rsidRPr="001C28E7">
              <w:t>4.</w:t>
            </w:r>
            <w:r w:rsidRPr="001C28E7">
              <w:tab/>
              <w:t>Při výkonu pravomoci přijímat akty v přenesené pravomoci podle odstavce 3 tohoto článku Komise zajistí, aby</w:t>
            </w:r>
            <w:r w:rsidRPr="001C28E7">
              <w:rPr>
                <w:b/>
                <w:i/>
              </w:rPr>
              <w:t>:</w:t>
            </w:r>
          </w:p>
        </w:tc>
      </w:tr>
      <w:tr w:rsidR="00FC4386" w:rsidRPr="001C28E7" w14:paraId="52A66DB0" w14:textId="77777777" w:rsidTr="00781833">
        <w:trPr>
          <w:jc w:val="center"/>
        </w:trPr>
        <w:tc>
          <w:tcPr>
            <w:tcW w:w="4876" w:type="dxa"/>
          </w:tcPr>
          <w:p w14:paraId="38E76A6A" w14:textId="77777777" w:rsidR="00FC4386" w:rsidRPr="001C28E7" w:rsidRDefault="00FC4386" w:rsidP="00781833">
            <w:pPr>
              <w:pStyle w:val="Normal6"/>
            </w:pPr>
          </w:p>
        </w:tc>
        <w:tc>
          <w:tcPr>
            <w:tcW w:w="4876" w:type="dxa"/>
            <w:hideMark/>
          </w:tcPr>
          <w:p w14:paraId="20EA2BFE" w14:textId="77777777" w:rsidR="00FC4386" w:rsidRPr="001C28E7" w:rsidRDefault="00FC4386" w:rsidP="00781833">
            <w:pPr>
              <w:pStyle w:val="Normal6"/>
              <w:rPr>
                <w:szCs w:val="24"/>
              </w:rPr>
            </w:pPr>
            <w:r w:rsidRPr="001C28E7">
              <w:rPr>
                <w:b/>
                <w:i/>
              </w:rPr>
              <w:t>a) záměrem aktů v přenesené pravomoci bylo dosažení neutrality, pokud jde o náklady</w:t>
            </w:r>
            <w:r w:rsidRPr="001C28E7">
              <w:t xml:space="preserve"> a </w:t>
            </w:r>
            <w:r w:rsidRPr="001C28E7">
              <w:rPr>
                <w:b/>
                <w:i/>
              </w:rPr>
              <w:t>zátěž, nebo jejich snížení, přičemž v žádném případě nemají pro členské státy či pro respondenty představovat významné dodatečné náklady ani</w:t>
            </w:r>
            <w:r w:rsidRPr="001C28E7">
              <w:t xml:space="preserve"> zátěž</w:t>
            </w:r>
            <w:r w:rsidRPr="001C28E7">
              <w:rPr>
                <w:b/>
                <w:i/>
              </w:rPr>
              <w:t>;</w:t>
            </w:r>
          </w:p>
        </w:tc>
      </w:tr>
      <w:tr w:rsidR="00FC4386" w:rsidRPr="001C28E7" w14:paraId="3658E6F4" w14:textId="77777777" w:rsidTr="00781833">
        <w:trPr>
          <w:jc w:val="center"/>
        </w:trPr>
        <w:tc>
          <w:tcPr>
            <w:tcW w:w="4876" w:type="dxa"/>
          </w:tcPr>
          <w:p w14:paraId="55CADE8A" w14:textId="77777777" w:rsidR="00FC4386" w:rsidRPr="001C28E7" w:rsidRDefault="00FC4386" w:rsidP="00781833">
            <w:pPr>
              <w:pStyle w:val="Normal6"/>
            </w:pPr>
          </w:p>
        </w:tc>
        <w:tc>
          <w:tcPr>
            <w:tcW w:w="4876" w:type="dxa"/>
            <w:hideMark/>
          </w:tcPr>
          <w:p w14:paraId="62C839A9" w14:textId="77777777" w:rsidR="00FC4386" w:rsidRPr="001C28E7" w:rsidRDefault="00FC4386" w:rsidP="00781833">
            <w:pPr>
              <w:pStyle w:val="Normal6"/>
              <w:rPr>
                <w:szCs w:val="24"/>
              </w:rPr>
            </w:pPr>
            <w:r w:rsidRPr="001C28E7">
              <w:rPr>
                <w:b/>
                <w:i/>
              </w:rPr>
              <w:t>b) nejvýše dvě podrobná témata pro oblast demografických statistik, jedno podrobné téma pro oblast statistiky o domech a bytech a jedno podrobné téma pro oblast statistiky o rodinách a domácnostech uvedená v příloze byly nahrazeny jiným podrobným tématem a v průběhu deseti po sobě jdoucích let bylo přidáno celkem nejvýše jedno podrobné téma pro všechny oblasti;</w:t>
            </w:r>
          </w:p>
        </w:tc>
      </w:tr>
      <w:tr w:rsidR="00FC4386" w:rsidRPr="001C28E7" w14:paraId="6DE4438B" w14:textId="77777777" w:rsidTr="00781833">
        <w:trPr>
          <w:jc w:val="center"/>
        </w:trPr>
        <w:tc>
          <w:tcPr>
            <w:tcW w:w="4876" w:type="dxa"/>
          </w:tcPr>
          <w:p w14:paraId="0BA10153" w14:textId="77777777" w:rsidR="00FC4386" w:rsidRPr="001C28E7" w:rsidRDefault="00FC4386" w:rsidP="00781833">
            <w:pPr>
              <w:pStyle w:val="Normal6"/>
            </w:pPr>
          </w:p>
        </w:tc>
        <w:tc>
          <w:tcPr>
            <w:tcW w:w="4876" w:type="dxa"/>
            <w:hideMark/>
          </w:tcPr>
          <w:p w14:paraId="3ABC8918" w14:textId="77777777" w:rsidR="00FC4386" w:rsidRPr="001C28E7" w:rsidRDefault="00FC4386" w:rsidP="00781833">
            <w:pPr>
              <w:pStyle w:val="Normal6"/>
              <w:rPr>
                <w:szCs w:val="24"/>
              </w:rPr>
            </w:pPr>
            <w:r w:rsidRPr="001C28E7">
              <w:rPr>
                <w:b/>
                <w:i/>
              </w:rPr>
              <w:t>c)</w:t>
            </w:r>
            <w:r w:rsidRPr="001C28E7">
              <w:t xml:space="preserve"> </w:t>
            </w:r>
            <w:r w:rsidRPr="001C28E7">
              <w:rPr>
                <w:b/>
                <w:i/>
              </w:rPr>
              <w:t>bylo</w:t>
            </w:r>
            <w:r w:rsidRPr="001C28E7">
              <w:t xml:space="preserve"> každé nové dílčí téma </w:t>
            </w:r>
            <w:r w:rsidRPr="001C28E7">
              <w:rPr>
                <w:b/>
                <w:i/>
              </w:rPr>
              <w:t>posouzeno</w:t>
            </w:r>
            <w:r w:rsidRPr="001C28E7">
              <w:t xml:space="preserve"> z hlediska proveditelnosti prostřednictvím pilotních studií provedených Komisí (Eurostatem) a členskými státy v souladu s článkem 14</w:t>
            </w:r>
            <w:r w:rsidRPr="001C28E7">
              <w:rPr>
                <w:b/>
                <w:i/>
              </w:rPr>
              <w:t>.</w:t>
            </w:r>
            <w:r w:rsidRPr="001C28E7">
              <w:t xml:space="preserve"> </w:t>
            </w:r>
            <w:r w:rsidRPr="001C28E7">
              <w:rPr>
                <w:b/>
                <w:i/>
              </w:rPr>
              <w:t>Uvedené akty v přenesené pravomoci se přijmou alespoň osmnáct měsíců před začátkem příslušného referenčního období</w:t>
            </w:r>
            <w:r w:rsidRPr="001C28E7">
              <w:t>.</w:t>
            </w:r>
          </w:p>
        </w:tc>
      </w:tr>
    </w:tbl>
    <w:p w14:paraId="690025ED"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45BBEDCF" w14:textId="77777777" w:rsidR="00FC4386" w:rsidRPr="001C28E7" w:rsidRDefault="00FC4386" w:rsidP="00FC4386">
      <w:pPr>
        <w:pStyle w:val="JustificationTitle"/>
        <w:rPr>
          <w:noProof w:val="0"/>
        </w:rPr>
      </w:pPr>
      <w:r w:rsidRPr="001C28E7">
        <w:rPr>
          <w:rStyle w:val="HideTWBExt"/>
          <w:i w:val="0"/>
        </w:rPr>
        <w:t>&lt;TitreJust&gt;</w:t>
      </w:r>
      <w:r w:rsidRPr="001C28E7">
        <w:t>Odůvodnění</w:t>
      </w:r>
      <w:r w:rsidRPr="001C28E7">
        <w:rPr>
          <w:rStyle w:val="HideTWBExt"/>
          <w:i w:val="0"/>
        </w:rPr>
        <w:t>&lt;/TitreJust&gt;</w:t>
      </w:r>
    </w:p>
    <w:p w14:paraId="559EE993" w14:textId="77777777" w:rsidR="00FC4386" w:rsidRPr="001C28E7" w:rsidRDefault="00FC4386" w:rsidP="00FC4386">
      <w:pPr>
        <w:pStyle w:val="Normal12Italic"/>
        <w:rPr>
          <w:noProof w:val="0"/>
        </w:rPr>
      </w:pPr>
      <w:r w:rsidRPr="001C28E7">
        <w:t>Tento návrh dává Komisi velmi široké pravomoci bez jakýchkoli omezení a záruk pro členské státy. Zmocnění by mělo být restriktivně vymezeno a mělo by být vázáno na záruky, aby se zabránilo zvyšování požadavků spojených s plněním zpravodajské povinnosti, zátěže či výrobních nákladů.</w:t>
      </w:r>
    </w:p>
    <w:p w14:paraId="4C73A244" w14:textId="77777777" w:rsidR="00FC4386" w:rsidRPr="001C28E7" w:rsidRDefault="00FC4386" w:rsidP="00FC4386">
      <w:r w:rsidRPr="001C28E7">
        <w:rPr>
          <w:rStyle w:val="HideTWBExt"/>
        </w:rPr>
        <w:t>&lt;/Amend&gt;</w:t>
      </w:r>
    </w:p>
    <w:p w14:paraId="0B24D9D5"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92</w:t>
      </w:r>
      <w:r w:rsidRPr="001C28E7">
        <w:rPr>
          <w:rStyle w:val="HideTWBExt"/>
          <w:b w:val="0"/>
        </w:rPr>
        <w:t>&lt;/NumAm&gt;</w:t>
      </w:r>
    </w:p>
    <w:p w14:paraId="1FC56CAA" w14:textId="77777777" w:rsidR="00FC4386" w:rsidRPr="001C28E7" w:rsidRDefault="00FC4386" w:rsidP="00FC4386">
      <w:pPr>
        <w:pStyle w:val="NormalBold"/>
      </w:pPr>
      <w:r w:rsidRPr="001C28E7">
        <w:rPr>
          <w:rStyle w:val="HideTWBExt"/>
          <w:b w:val="0"/>
        </w:rPr>
        <w:t>&lt;RepeatBlock-By&gt;&lt;Members&gt;</w:t>
      </w:r>
      <w:r w:rsidRPr="001C28E7">
        <w:t>Sara Skyttedal</w:t>
      </w:r>
      <w:r w:rsidRPr="001C28E7">
        <w:rPr>
          <w:rStyle w:val="HideTWBExt"/>
          <w:b w:val="0"/>
        </w:rPr>
        <w:t>&lt;/Members&gt;</w:t>
      </w:r>
    </w:p>
    <w:p w14:paraId="73E676A5" w14:textId="77777777" w:rsidR="00FC4386" w:rsidRPr="001C28E7" w:rsidRDefault="00FC4386" w:rsidP="00FC4386">
      <w:r w:rsidRPr="001C28E7">
        <w:rPr>
          <w:rStyle w:val="HideTWBExt"/>
        </w:rPr>
        <w:t>&lt;/RepeatBlock-By&gt;</w:t>
      </w:r>
    </w:p>
    <w:p w14:paraId="6B627D51"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3C6E837D" w14:textId="77777777" w:rsidR="00FC4386" w:rsidRPr="001C28E7" w:rsidRDefault="00FC4386" w:rsidP="00FC4386">
      <w:pPr>
        <w:pStyle w:val="NormalBold"/>
      </w:pPr>
      <w:r w:rsidRPr="001C28E7">
        <w:rPr>
          <w:rStyle w:val="HideTWBExt"/>
          <w:b w:val="0"/>
        </w:rPr>
        <w:t>&lt;Article&gt;</w:t>
      </w:r>
      <w:r w:rsidRPr="001C28E7">
        <w:t>Čl. 5 – odst. 4</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6A073D7E" w14:textId="77777777" w:rsidTr="00781833">
        <w:trPr>
          <w:jc w:val="center"/>
        </w:trPr>
        <w:tc>
          <w:tcPr>
            <w:tcW w:w="9752" w:type="dxa"/>
            <w:gridSpan w:val="2"/>
          </w:tcPr>
          <w:p w14:paraId="76B71E03" w14:textId="77777777" w:rsidR="00FC4386" w:rsidRPr="001C28E7" w:rsidRDefault="00FC4386" w:rsidP="00781833">
            <w:pPr>
              <w:keepNext/>
            </w:pPr>
          </w:p>
        </w:tc>
      </w:tr>
      <w:tr w:rsidR="00FC4386" w:rsidRPr="001C28E7" w14:paraId="7B4D56D6" w14:textId="77777777" w:rsidTr="00781833">
        <w:trPr>
          <w:jc w:val="center"/>
        </w:trPr>
        <w:tc>
          <w:tcPr>
            <w:tcW w:w="4876" w:type="dxa"/>
            <w:hideMark/>
          </w:tcPr>
          <w:p w14:paraId="32CEF3E6" w14:textId="77777777" w:rsidR="00FC4386" w:rsidRPr="001C28E7" w:rsidRDefault="00FC4386" w:rsidP="00781833">
            <w:pPr>
              <w:pStyle w:val="ColumnHeading"/>
              <w:keepNext/>
            </w:pPr>
            <w:r w:rsidRPr="001C28E7">
              <w:t>Znění navržené Komisí</w:t>
            </w:r>
          </w:p>
        </w:tc>
        <w:tc>
          <w:tcPr>
            <w:tcW w:w="4876" w:type="dxa"/>
            <w:hideMark/>
          </w:tcPr>
          <w:p w14:paraId="486F9253" w14:textId="77777777" w:rsidR="00FC4386" w:rsidRPr="001C28E7" w:rsidRDefault="00FC4386" w:rsidP="00781833">
            <w:pPr>
              <w:pStyle w:val="ColumnHeading"/>
              <w:keepNext/>
            </w:pPr>
            <w:r w:rsidRPr="001C28E7">
              <w:t>Pozměňovací návrh</w:t>
            </w:r>
          </w:p>
        </w:tc>
      </w:tr>
      <w:tr w:rsidR="00FC4386" w:rsidRPr="001C28E7" w14:paraId="47FC3744" w14:textId="77777777" w:rsidTr="00781833">
        <w:trPr>
          <w:jc w:val="center"/>
        </w:trPr>
        <w:tc>
          <w:tcPr>
            <w:tcW w:w="4876" w:type="dxa"/>
            <w:hideMark/>
          </w:tcPr>
          <w:p w14:paraId="61094407" w14:textId="77777777" w:rsidR="00FC4386" w:rsidRPr="001C28E7" w:rsidRDefault="00FC4386" w:rsidP="00781833">
            <w:pPr>
              <w:pStyle w:val="Normal6"/>
            </w:pPr>
            <w:r w:rsidRPr="001C28E7">
              <w:t>4.</w:t>
            </w:r>
            <w:r w:rsidRPr="001C28E7">
              <w:tab/>
              <w:t>Při výkonu pravomoci přijímat akty v přenesené pravomoci podle odstavce 3 tohoto článku Komise zajistí, aby uvedené akty nezpůsobily členským státům a respondentům při plnění zpravodajské povinnosti výraznou a nepřiměřenou zátěž. Každé nové dílčí téma se posoudí z hlediska jeho proveditelnosti prostřednictvím pilotních studií provedených Komisí (Eurostatem) a členskými státy v souladu s článkem 14.</w:t>
            </w:r>
          </w:p>
        </w:tc>
        <w:tc>
          <w:tcPr>
            <w:tcW w:w="4876" w:type="dxa"/>
            <w:hideMark/>
          </w:tcPr>
          <w:p w14:paraId="3B83BD26" w14:textId="77777777" w:rsidR="00FC4386" w:rsidRPr="001C28E7" w:rsidRDefault="00FC4386" w:rsidP="00781833">
            <w:pPr>
              <w:pStyle w:val="Normal6"/>
              <w:rPr>
                <w:szCs w:val="24"/>
              </w:rPr>
            </w:pPr>
            <w:r w:rsidRPr="001C28E7">
              <w:t>4.</w:t>
            </w:r>
            <w:r w:rsidRPr="001C28E7">
              <w:tab/>
              <w:t>Při výkonu pravomoci přijímat akty v přenesené pravomoci podle odstavce 3 tohoto článku Komise zajistí, aby uvedené akty nezpůsobily členským státům a respondentům při plnění zpravodajské povinnosti výraznou a nepřiměřenou zátěž</w:t>
            </w:r>
            <w:r w:rsidRPr="001C28E7">
              <w:rPr>
                <w:b/>
                <w:i/>
              </w:rPr>
              <w:t>. Žádný takový akt v přenesené pravomoci tedy neukládá členským státům požadavky, které jsou dostupné pouze prostřednictvím přímého sběru údajů od fyzických osob, nebo úkoly, které spadají do oblasti působnosti nařízení 2019/1700. Žádný akt v přenesené pravomoci dále nesmí od členských států požadovat, aby shromažďovaly nebo zjišťovaly citlivé osobní údaje ve smyslu nařízení 2016/679</w:t>
            </w:r>
            <w:r w:rsidRPr="001C28E7">
              <w:t>. Každé nové dílčí téma se posoudí z hlediska jeho proveditelnosti prostřednictvím pilotních studií provedených Komisí (Eurostatem) a členskými státy v souladu s článkem 14.</w:t>
            </w:r>
          </w:p>
        </w:tc>
      </w:tr>
    </w:tbl>
    <w:p w14:paraId="31E10B17"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21732D9A" w14:textId="77777777" w:rsidR="00FC4386" w:rsidRPr="001C28E7" w:rsidRDefault="00FC4386" w:rsidP="00FC4386">
      <w:r w:rsidRPr="001C28E7">
        <w:rPr>
          <w:rStyle w:val="HideTWBExt"/>
        </w:rPr>
        <w:t>&lt;/Amend&gt;</w:t>
      </w:r>
    </w:p>
    <w:p w14:paraId="5AA921EB"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93</w:t>
      </w:r>
      <w:r w:rsidRPr="001C28E7">
        <w:rPr>
          <w:rStyle w:val="HideTWBExt"/>
          <w:b w:val="0"/>
        </w:rPr>
        <w:t>&lt;/NumAm&gt;</w:t>
      </w:r>
    </w:p>
    <w:p w14:paraId="25871E52" w14:textId="77777777" w:rsidR="00FC4386" w:rsidRPr="001C28E7" w:rsidRDefault="00FC4386" w:rsidP="00FC4386">
      <w:pPr>
        <w:pStyle w:val="NormalBold"/>
      </w:pPr>
      <w:r w:rsidRPr="001C28E7">
        <w:rPr>
          <w:rStyle w:val="HideTWBExt"/>
          <w:b w:val="0"/>
        </w:rPr>
        <w:t>&lt;RepeatBlock-By&gt;&lt;Members&gt;</w:t>
      </w:r>
      <w:r w:rsidRPr="001C28E7">
        <w:t>Sara Skyttedal</w:t>
      </w:r>
      <w:r w:rsidRPr="001C28E7">
        <w:rPr>
          <w:rStyle w:val="HideTWBExt"/>
          <w:b w:val="0"/>
        </w:rPr>
        <w:t>&lt;/Members&gt;</w:t>
      </w:r>
    </w:p>
    <w:p w14:paraId="4BA3037C" w14:textId="77777777" w:rsidR="00FC4386" w:rsidRPr="001C28E7" w:rsidRDefault="00FC4386" w:rsidP="00FC4386">
      <w:r w:rsidRPr="001C28E7">
        <w:rPr>
          <w:rStyle w:val="HideTWBExt"/>
        </w:rPr>
        <w:t>&lt;/RepeatBlock-By&gt;</w:t>
      </w:r>
    </w:p>
    <w:p w14:paraId="47C981C4"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18840E41" w14:textId="77777777" w:rsidR="00FC4386" w:rsidRPr="001C28E7" w:rsidRDefault="00FC4386" w:rsidP="00FC4386">
      <w:pPr>
        <w:pStyle w:val="NormalBold"/>
      </w:pPr>
      <w:r w:rsidRPr="001C28E7">
        <w:rPr>
          <w:rStyle w:val="HideTWBExt"/>
          <w:b w:val="0"/>
        </w:rPr>
        <w:t>&lt;Article&gt;</w:t>
      </w:r>
      <w:r w:rsidRPr="001C28E7">
        <w:t>Čl. 5 – odst. 5 – pododstavec 1 – návětí</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7669F5E1" w14:textId="77777777" w:rsidTr="00781833">
        <w:trPr>
          <w:jc w:val="center"/>
        </w:trPr>
        <w:tc>
          <w:tcPr>
            <w:tcW w:w="9752" w:type="dxa"/>
            <w:gridSpan w:val="2"/>
          </w:tcPr>
          <w:p w14:paraId="1D23831F" w14:textId="77777777" w:rsidR="00FC4386" w:rsidRPr="001C28E7" w:rsidRDefault="00FC4386" w:rsidP="00781833">
            <w:pPr>
              <w:keepNext/>
            </w:pPr>
          </w:p>
        </w:tc>
      </w:tr>
      <w:tr w:rsidR="00FC4386" w:rsidRPr="001C28E7" w14:paraId="6CC342EA" w14:textId="77777777" w:rsidTr="00781833">
        <w:trPr>
          <w:jc w:val="center"/>
        </w:trPr>
        <w:tc>
          <w:tcPr>
            <w:tcW w:w="4876" w:type="dxa"/>
            <w:hideMark/>
          </w:tcPr>
          <w:p w14:paraId="5A0AACBA" w14:textId="77777777" w:rsidR="00FC4386" w:rsidRPr="001C28E7" w:rsidRDefault="00FC4386" w:rsidP="00781833">
            <w:pPr>
              <w:pStyle w:val="ColumnHeading"/>
              <w:keepNext/>
            </w:pPr>
            <w:r w:rsidRPr="001C28E7">
              <w:t>Znění navržené Komisí</w:t>
            </w:r>
          </w:p>
        </w:tc>
        <w:tc>
          <w:tcPr>
            <w:tcW w:w="4876" w:type="dxa"/>
            <w:hideMark/>
          </w:tcPr>
          <w:p w14:paraId="66913C4D" w14:textId="77777777" w:rsidR="00FC4386" w:rsidRPr="001C28E7" w:rsidRDefault="00FC4386" w:rsidP="00781833">
            <w:pPr>
              <w:pStyle w:val="ColumnHeading"/>
              <w:keepNext/>
            </w:pPr>
            <w:r w:rsidRPr="001C28E7">
              <w:t>Pozměňovací návrh</w:t>
            </w:r>
          </w:p>
        </w:tc>
      </w:tr>
      <w:tr w:rsidR="00FC4386" w:rsidRPr="001C28E7" w14:paraId="64CE6E3D" w14:textId="77777777" w:rsidTr="00781833">
        <w:trPr>
          <w:jc w:val="center"/>
        </w:trPr>
        <w:tc>
          <w:tcPr>
            <w:tcW w:w="4876" w:type="dxa"/>
            <w:hideMark/>
          </w:tcPr>
          <w:p w14:paraId="19EB0F42" w14:textId="77777777" w:rsidR="00FC4386" w:rsidRPr="001C28E7" w:rsidRDefault="00FC4386" w:rsidP="00781833">
            <w:pPr>
              <w:pStyle w:val="Normal6"/>
            </w:pPr>
            <w:r w:rsidRPr="001C28E7">
              <w:t>Komise přijme prováděcí akty za účelem vymezení technických vlastností souborů údajů a metadat, které mají být předloženy Komisi (Eurostatu). Uvedené prováděcí akty stanoví ve vhodných případech tyto technické prvky:</w:t>
            </w:r>
          </w:p>
        </w:tc>
        <w:tc>
          <w:tcPr>
            <w:tcW w:w="4876" w:type="dxa"/>
            <w:hideMark/>
          </w:tcPr>
          <w:p w14:paraId="69B52161" w14:textId="77777777" w:rsidR="00FC4386" w:rsidRPr="001C28E7" w:rsidRDefault="00FC4386" w:rsidP="00781833">
            <w:pPr>
              <w:pStyle w:val="Normal6"/>
              <w:rPr>
                <w:szCs w:val="24"/>
              </w:rPr>
            </w:pPr>
            <w:r w:rsidRPr="001C28E7">
              <w:rPr>
                <w:b/>
                <w:i/>
              </w:rPr>
              <w:t>5.</w:t>
            </w:r>
            <w:r w:rsidRPr="001C28E7">
              <w:rPr>
                <w:b/>
                <w:i/>
              </w:rPr>
              <w:tab/>
            </w:r>
            <w:r w:rsidRPr="001C28E7">
              <w:t xml:space="preserve">Komise přijme prováděcí akty za účelem vymezení technických vlastností souborů údajů a metadat, které mají být předloženy Komisi (Eurostatu). </w:t>
            </w:r>
            <w:r w:rsidRPr="001C28E7">
              <w:rPr>
                <w:b/>
                <w:i/>
              </w:rPr>
              <w:t>Žádný takový prováděcí akt neukládá členským státům požadavky, které jsou dostupné pouze prostřednictvím přímého sběru údajů od fyzických osob, ani úkoly, které spadají do oblasti působnosti nařízení 2019/1700. Žádný prováděcí akt dále nepožaduje, aby členské státy shromažďovaly nebo zjišťovaly citlivé osobní údaje ve smyslu nařízení 2016/679.</w:t>
            </w:r>
            <w:r w:rsidRPr="001C28E7">
              <w:t xml:space="preserve"> Uvedené prováděcí akty stanoví ve vhodných případech tyto technické prvky:</w:t>
            </w:r>
          </w:p>
        </w:tc>
      </w:tr>
    </w:tbl>
    <w:p w14:paraId="5E67F87E"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55B4EDE9" w14:textId="77777777" w:rsidR="00FC4386" w:rsidRPr="001C28E7" w:rsidRDefault="00FC4386" w:rsidP="00FC4386">
      <w:r w:rsidRPr="001C28E7">
        <w:rPr>
          <w:rStyle w:val="HideTWBExt"/>
        </w:rPr>
        <w:t>&lt;/Amend&gt;</w:t>
      </w:r>
    </w:p>
    <w:p w14:paraId="1917F251"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94</w:t>
      </w:r>
      <w:r w:rsidRPr="001C28E7">
        <w:rPr>
          <w:rStyle w:val="HideTWBExt"/>
          <w:b w:val="0"/>
        </w:rPr>
        <w:t>&lt;/NumAm&gt;</w:t>
      </w:r>
    </w:p>
    <w:p w14:paraId="46B7CBC4"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1410FCD7" w14:textId="77777777" w:rsidR="00FC4386" w:rsidRPr="001C28E7" w:rsidRDefault="00FC4386" w:rsidP="00FC4386">
      <w:r w:rsidRPr="001C28E7">
        <w:rPr>
          <w:rStyle w:val="HideTWBExt"/>
        </w:rPr>
        <w:t>&lt;/RepeatBlock-By&gt;</w:t>
      </w:r>
    </w:p>
    <w:p w14:paraId="6AC08764"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7716E583" w14:textId="77777777" w:rsidR="00FC4386" w:rsidRPr="001C28E7" w:rsidRDefault="00FC4386" w:rsidP="00FC4386">
      <w:pPr>
        <w:pStyle w:val="NormalBold"/>
      </w:pPr>
      <w:r w:rsidRPr="001C28E7">
        <w:rPr>
          <w:rStyle w:val="HideTWBExt"/>
          <w:b w:val="0"/>
        </w:rPr>
        <w:t>&lt;Article&gt;</w:t>
      </w:r>
      <w:r w:rsidRPr="001C28E7">
        <w:t>Čl. 7 – odst. 2</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0D11144C" w14:textId="77777777" w:rsidTr="00781833">
        <w:trPr>
          <w:jc w:val="center"/>
        </w:trPr>
        <w:tc>
          <w:tcPr>
            <w:tcW w:w="9752" w:type="dxa"/>
            <w:gridSpan w:val="2"/>
          </w:tcPr>
          <w:p w14:paraId="446FB8CB" w14:textId="77777777" w:rsidR="00FC4386" w:rsidRPr="001C28E7" w:rsidRDefault="00FC4386" w:rsidP="00781833">
            <w:pPr>
              <w:keepNext/>
            </w:pPr>
          </w:p>
        </w:tc>
      </w:tr>
      <w:tr w:rsidR="00FC4386" w:rsidRPr="001C28E7" w14:paraId="484B2663" w14:textId="77777777" w:rsidTr="00781833">
        <w:trPr>
          <w:jc w:val="center"/>
        </w:trPr>
        <w:tc>
          <w:tcPr>
            <w:tcW w:w="4876" w:type="dxa"/>
            <w:hideMark/>
          </w:tcPr>
          <w:p w14:paraId="63446533" w14:textId="77777777" w:rsidR="00FC4386" w:rsidRPr="001C28E7" w:rsidRDefault="00FC4386" w:rsidP="00781833">
            <w:pPr>
              <w:pStyle w:val="ColumnHeading"/>
              <w:keepNext/>
            </w:pPr>
            <w:r w:rsidRPr="001C28E7">
              <w:t>Znění navržené Komisí</w:t>
            </w:r>
          </w:p>
        </w:tc>
        <w:tc>
          <w:tcPr>
            <w:tcW w:w="4876" w:type="dxa"/>
            <w:hideMark/>
          </w:tcPr>
          <w:p w14:paraId="51EB3B34" w14:textId="77777777" w:rsidR="00FC4386" w:rsidRPr="001C28E7" w:rsidRDefault="00FC4386" w:rsidP="00781833">
            <w:pPr>
              <w:pStyle w:val="ColumnHeading"/>
              <w:keepNext/>
            </w:pPr>
            <w:r w:rsidRPr="001C28E7">
              <w:t>Pozměňovací návrh</w:t>
            </w:r>
          </w:p>
        </w:tc>
      </w:tr>
      <w:tr w:rsidR="00FC4386" w:rsidRPr="001C28E7" w14:paraId="2369B8BE" w14:textId="77777777" w:rsidTr="00781833">
        <w:trPr>
          <w:jc w:val="center"/>
        </w:trPr>
        <w:tc>
          <w:tcPr>
            <w:tcW w:w="4876" w:type="dxa"/>
            <w:hideMark/>
          </w:tcPr>
          <w:p w14:paraId="060C7E68" w14:textId="77777777" w:rsidR="00FC4386" w:rsidRPr="001C28E7" w:rsidRDefault="00FC4386" w:rsidP="00781833">
            <w:pPr>
              <w:pStyle w:val="Normal6"/>
            </w:pPr>
            <w:r w:rsidRPr="001C28E7">
              <w:t>2.</w:t>
            </w:r>
            <w:r w:rsidRPr="001C28E7">
              <w:tab/>
              <w:t xml:space="preserve">Komisi je v souladu s článkem 17 svěřena pravomoc přijímat akty v přenesené pravomoci za účelem doplnění tohoto nařízení prostřednictvím specifikací souborů údajů a metadat, které mají členské státy poskytovat </w:t>
            </w:r>
            <w:r w:rsidRPr="001C28E7">
              <w:rPr>
                <w:i/>
                <w:iCs/>
              </w:rPr>
              <w:t>ad hoc</w:t>
            </w:r>
            <w:r w:rsidRPr="001C28E7">
              <w:t>, pokud je sběr dalších statistických údajů považován za nezbytný pro účely řešení dodatečných potřeb statistiky podle tohoto nařízení.</w:t>
            </w:r>
          </w:p>
        </w:tc>
        <w:tc>
          <w:tcPr>
            <w:tcW w:w="4876" w:type="dxa"/>
            <w:hideMark/>
          </w:tcPr>
          <w:p w14:paraId="285A187A" w14:textId="77777777" w:rsidR="00FC4386" w:rsidRPr="001C28E7" w:rsidRDefault="00FC4386" w:rsidP="00781833">
            <w:pPr>
              <w:pStyle w:val="Normal6"/>
              <w:rPr>
                <w:szCs w:val="24"/>
              </w:rPr>
            </w:pPr>
            <w:r w:rsidRPr="001C28E7">
              <w:t>2.</w:t>
            </w:r>
            <w:r w:rsidRPr="001C28E7">
              <w:tab/>
              <w:t xml:space="preserve">Komisi je v souladu s článkem 17 svěřena pravomoc přijímat akty v přenesené pravomoci za účelem doplnění tohoto nařízení prostřednictvím specifikací souborů údajů a metadat, které mají členské státy poskytovat </w:t>
            </w:r>
            <w:r w:rsidRPr="001C28E7">
              <w:rPr>
                <w:i/>
                <w:iCs/>
              </w:rPr>
              <w:t>ad hoc</w:t>
            </w:r>
            <w:r w:rsidRPr="001C28E7">
              <w:t>, pokud je sběr dalších statistických údajů považován za nezbytný pro účely řešení dodatečných potřeb statistiky podle tohoto nařízení</w:t>
            </w:r>
            <w:r w:rsidRPr="001C28E7">
              <w:rPr>
                <w:b/>
                <w:i/>
              </w:rPr>
              <w:t>, přičemž se upřednostňují administrativní zdroje údajů a záznamy, které mají být použity pro sběr požadovaných údajů</w:t>
            </w:r>
            <w:r w:rsidRPr="001C28E7">
              <w:t>.</w:t>
            </w:r>
          </w:p>
        </w:tc>
      </w:tr>
    </w:tbl>
    <w:p w14:paraId="29E1223F"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3CEBA0D4" w14:textId="77777777" w:rsidR="00FC4386" w:rsidRPr="001C28E7" w:rsidRDefault="00FC4386" w:rsidP="00FC4386">
      <w:r w:rsidRPr="001C28E7">
        <w:rPr>
          <w:rStyle w:val="HideTWBExt"/>
        </w:rPr>
        <w:t>&lt;/Amend&gt;</w:t>
      </w:r>
    </w:p>
    <w:p w14:paraId="3685CBF8"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95</w:t>
      </w:r>
      <w:r w:rsidRPr="001C28E7">
        <w:rPr>
          <w:rStyle w:val="HideTWBExt"/>
          <w:b w:val="0"/>
        </w:rPr>
        <w:t>&lt;/NumAm&gt;</w:t>
      </w:r>
    </w:p>
    <w:p w14:paraId="45EEB299"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714678B0" w14:textId="77777777" w:rsidR="00FC4386" w:rsidRPr="001C28E7" w:rsidRDefault="00FC4386" w:rsidP="00FC4386">
      <w:r w:rsidRPr="001C28E7">
        <w:rPr>
          <w:rStyle w:val="HideTWBExt"/>
        </w:rPr>
        <w:t>&lt;/RepeatBlock-By&gt;</w:t>
      </w:r>
    </w:p>
    <w:p w14:paraId="3790E15D"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4C227624" w14:textId="77777777" w:rsidR="00FC4386" w:rsidRPr="001C28E7" w:rsidRDefault="00FC4386" w:rsidP="00FC4386">
      <w:pPr>
        <w:pStyle w:val="NormalBold"/>
      </w:pPr>
      <w:r w:rsidRPr="001C28E7">
        <w:rPr>
          <w:rStyle w:val="HideTWBExt"/>
          <w:b w:val="0"/>
        </w:rPr>
        <w:t>&lt;Article&gt;</w:t>
      </w:r>
      <w:r w:rsidRPr="001C28E7">
        <w:t>Čl. 8 – odst. 2</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6731608D" w14:textId="77777777" w:rsidTr="00781833">
        <w:trPr>
          <w:jc w:val="center"/>
        </w:trPr>
        <w:tc>
          <w:tcPr>
            <w:tcW w:w="9752" w:type="dxa"/>
            <w:gridSpan w:val="2"/>
          </w:tcPr>
          <w:p w14:paraId="611B163F" w14:textId="77777777" w:rsidR="00FC4386" w:rsidRPr="001C28E7" w:rsidRDefault="00FC4386" w:rsidP="00781833">
            <w:pPr>
              <w:keepNext/>
            </w:pPr>
          </w:p>
        </w:tc>
      </w:tr>
      <w:tr w:rsidR="00FC4386" w:rsidRPr="001C28E7" w14:paraId="1D0E97CA" w14:textId="77777777" w:rsidTr="00781833">
        <w:trPr>
          <w:jc w:val="center"/>
        </w:trPr>
        <w:tc>
          <w:tcPr>
            <w:tcW w:w="4876" w:type="dxa"/>
            <w:hideMark/>
          </w:tcPr>
          <w:p w14:paraId="6C51F01D" w14:textId="77777777" w:rsidR="00FC4386" w:rsidRPr="001C28E7" w:rsidRDefault="00FC4386" w:rsidP="00781833">
            <w:pPr>
              <w:pStyle w:val="ColumnHeading"/>
              <w:keepNext/>
            </w:pPr>
            <w:r w:rsidRPr="001C28E7">
              <w:t>Znění navržené Komisí</w:t>
            </w:r>
          </w:p>
        </w:tc>
        <w:tc>
          <w:tcPr>
            <w:tcW w:w="4876" w:type="dxa"/>
            <w:hideMark/>
          </w:tcPr>
          <w:p w14:paraId="1E758225" w14:textId="77777777" w:rsidR="00FC4386" w:rsidRPr="001C28E7" w:rsidRDefault="00FC4386" w:rsidP="00781833">
            <w:pPr>
              <w:pStyle w:val="ColumnHeading"/>
              <w:keepNext/>
            </w:pPr>
            <w:r w:rsidRPr="001C28E7">
              <w:t>Pozměňovací návrh</w:t>
            </w:r>
          </w:p>
        </w:tc>
      </w:tr>
      <w:tr w:rsidR="00FC4386" w:rsidRPr="001C28E7" w14:paraId="326F43BB" w14:textId="77777777" w:rsidTr="00781833">
        <w:trPr>
          <w:jc w:val="center"/>
        </w:trPr>
        <w:tc>
          <w:tcPr>
            <w:tcW w:w="4876" w:type="dxa"/>
            <w:hideMark/>
          </w:tcPr>
          <w:p w14:paraId="53E1EBC3" w14:textId="77777777" w:rsidR="00FC4386" w:rsidRPr="001C28E7" w:rsidRDefault="00FC4386" w:rsidP="00781833">
            <w:pPr>
              <w:pStyle w:val="Normal6"/>
            </w:pPr>
            <w:r w:rsidRPr="001C28E7">
              <w:rPr>
                <w:b/>
                <w:i/>
              </w:rPr>
              <w:t>2.</w:t>
            </w:r>
            <w:r w:rsidRPr="001C28E7">
              <w:rPr>
                <w:b/>
                <w:i/>
              </w:rPr>
              <w:tab/>
              <w:t>Pokud členské státy zveřejní statistiky požadované tímto nařízením na národní úrovni před lhůtami pro poskytnutí stanovenými v souladu s čl. 5 odst. 5 a čl. 7 odst. 5, předloží je Komisi (Eurostatu) takto:</w:t>
            </w:r>
          </w:p>
        </w:tc>
        <w:tc>
          <w:tcPr>
            <w:tcW w:w="4876" w:type="dxa"/>
            <w:hideMark/>
          </w:tcPr>
          <w:p w14:paraId="1D1E6757" w14:textId="77777777" w:rsidR="00FC4386" w:rsidRPr="001C28E7" w:rsidRDefault="00FC4386" w:rsidP="00781833">
            <w:pPr>
              <w:pStyle w:val="Normal6"/>
              <w:rPr>
                <w:szCs w:val="24"/>
              </w:rPr>
            </w:pPr>
            <w:r w:rsidRPr="001C28E7">
              <w:rPr>
                <w:b/>
                <w:i/>
              </w:rPr>
              <w:t>vypouští se</w:t>
            </w:r>
          </w:p>
        </w:tc>
      </w:tr>
      <w:tr w:rsidR="00FC4386" w:rsidRPr="001C28E7" w14:paraId="6FF806FA" w14:textId="77777777" w:rsidTr="00781833">
        <w:trPr>
          <w:jc w:val="center"/>
        </w:trPr>
        <w:tc>
          <w:tcPr>
            <w:tcW w:w="4876" w:type="dxa"/>
            <w:hideMark/>
          </w:tcPr>
          <w:p w14:paraId="71862F94" w14:textId="77777777" w:rsidR="00FC4386" w:rsidRPr="001C28E7" w:rsidRDefault="00FC4386" w:rsidP="00781833">
            <w:pPr>
              <w:pStyle w:val="Normal6"/>
            </w:pPr>
            <w:r w:rsidRPr="001C28E7">
              <w:rPr>
                <w:b/>
                <w:i/>
              </w:rPr>
              <w:t>a)</w:t>
            </w:r>
            <w:r w:rsidRPr="001C28E7">
              <w:rPr>
                <w:b/>
                <w:i/>
              </w:rPr>
              <w:tab/>
              <w:t>statistiky s čtvrtletní a šestiměsíční periodicitou nejpozději do jednoho pracovního dne po zveřejnění v daném státě;</w:t>
            </w:r>
          </w:p>
        </w:tc>
        <w:tc>
          <w:tcPr>
            <w:tcW w:w="4876" w:type="dxa"/>
          </w:tcPr>
          <w:p w14:paraId="43DC2804" w14:textId="77777777" w:rsidR="00FC4386" w:rsidRPr="001C28E7" w:rsidRDefault="00FC4386" w:rsidP="00781833">
            <w:pPr>
              <w:pStyle w:val="Normal6"/>
              <w:rPr>
                <w:szCs w:val="24"/>
              </w:rPr>
            </w:pPr>
          </w:p>
        </w:tc>
      </w:tr>
      <w:tr w:rsidR="00FC4386" w:rsidRPr="001C28E7" w14:paraId="67AF5B70" w14:textId="77777777" w:rsidTr="00781833">
        <w:trPr>
          <w:jc w:val="center"/>
        </w:trPr>
        <w:tc>
          <w:tcPr>
            <w:tcW w:w="4876" w:type="dxa"/>
            <w:hideMark/>
          </w:tcPr>
          <w:p w14:paraId="1930A9BF" w14:textId="77777777" w:rsidR="00FC4386" w:rsidRPr="001C28E7" w:rsidRDefault="00FC4386" w:rsidP="00781833">
            <w:pPr>
              <w:pStyle w:val="Normal6"/>
            </w:pPr>
            <w:r w:rsidRPr="001C28E7">
              <w:rPr>
                <w:b/>
                <w:i/>
              </w:rPr>
              <w:t>b)</w:t>
            </w:r>
            <w:r w:rsidRPr="001C28E7">
              <w:rPr>
                <w:b/>
                <w:i/>
              </w:rPr>
              <w:tab/>
              <w:t>statistiky s roční periodicitou nejpozději do tří pracovních dnů po zveřejnění v daném státě;</w:t>
            </w:r>
          </w:p>
        </w:tc>
        <w:tc>
          <w:tcPr>
            <w:tcW w:w="4876" w:type="dxa"/>
          </w:tcPr>
          <w:p w14:paraId="7AECC0DA" w14:textId="77777777" w:rsidR="00FC4386" w:rsidRPr="001C28E7" w:rsidRDefault="00FC4386" w:rsidP="00781833">
            <w:pPr>
              <w:pStyle w:val="Normal6"/>
              <w:rPr>
                <w:szCs w:val="24"/>
              </w:rPr>
            </w:pPr>
          </w:p>
        </w:tc>
      </w:tr>
      <w:tr w:rsidR="00FC4386" w:rsidRPr="001C28E7" w14:paraId="53A21D2F" w14:textId="77777777" w:rsidTr="00781833">
        <w:trPr>
          <w:jc w:val="center"/>
        </w:trPr>
        <w:tc>
          <w:tcPr>
            <w:tcW w:w="4876" w:type="dxa"/>
            <w:hideMark/>
          </w:tcPr>
          <w:p w14:paraId="4D53B56C" w14:textId="77777777" w:rsidR="00FC4386" w:rsidRPr="001C28E7" w:rsidRDefault="00FC4386" w:rsidP="00781833">
            <w:pPr>
              <w:pStyle w:val="Normal6"/>
            </w:pPr>
            <w:r w:rsidRPr="001C28E7">
              <w:rPr>
                <w:b/>
                <w:i/>
              </w:rPr>
              <w:t>c)</w:t>
            </w:r>
            <w:r w:rsidRPr="001C28E7">
              <w:rPr>
                <w:b/>
                <w:i/>
              </w:rPr>
              <w:tab/>
              <w:t>statistiky s víceletou a desetiletou periodicitou nejpozději do sedmi pracovních dnů po zveřejnění v daném státě.</w:t>
            </w:r>
          </w:p>
        </w:tc>
        <w:tc>
          <w:tcPr>
            <w:tcW w:w="4876" w:type="dxa"/>
          </w:tcPr>
          <w:p w14:paraId="1F63D2FE" w14:textId="77777777" w:rsidR="00FC4386" w:rsidRPr="001C28E7" w:rsidRDefault="00FC4386" w:rsidP="00781833">
            <w:pPr>
              <w:pStyle w:val="Normal6"/>
              <w:rPr>
                <w:szCs w:val="24"/>
              </w:rPr>
            </w:pPr>
          </w:p>
        </w:tc>
      </w:tr>
    </w:tbl>
    <w:p w14:paraId="0D4675C9"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63214E19" w14:textId="77777777" w:rsidR="00FC4386" w:rsidRPr="001C28E7" w:rsidRDefault="00FC4386" w:rsidP="00FC4386">
      <w:pPr>
        <w:pStyle w:val="JustificationTitle"/>
        <w:rPr>
          <w:noProof w:val="0"/>
        </w:rPr>
      </w:pPr>
      <w:r w:rsidRPr="001C28E7">
        <w:rPr>
          <w:rStyle w:val="HideTWBExt"/>
          <w:i w:val="0"/>
        </w:rPr>
        <w:t>&lt;TitreJust&gt;</w:t>
      </w:r>
      <w:r w:rsidRPr="001C28E7">
        <w:t>Odůvodnění</w:t>
      </w:r>
      <w:r w:rsidRPr="001C28E7">
        <w:rPr>
          <w:rStyle w:val="HideTWBExt"/>
          <w:i w:val="0"/>
        </w:rPr>
        <w:t>&lt;/TitreJust&gt;</w:t>
      </w:r>
    </w:p>
    <w:p w14:paraId="0FBE0A20" w14:textId="77777777" w:rsidR="00FC4386" w:rsidRPr="001C28E7" w:rsidRDefault="00FC4386" w:rsidP="00FC4386">
      <w:pPr>
        <w:pStyle w:val="Normal12Italic"/>
        <w:rPr>
          <w:noProof w:val="0"/>
        </w:rPr>
      </w:pPr>
      <w:r w:rsidRPr="001C28E7">
        <w:t>Údaje zveřejňované na vnitrostátní úrovni mohou být poskytovány ve zcela jiném formátu a rozsahu než soubory údajů předávané Komisi na základě tohoto nařízení. Vypracování vhodného formuláře na základě tohoto nařízení může být poměrně obtížným úkolem. Proto mohou být členské státy nuceny kvůli dodržení lhůt, na které se vztahuje navrhovaný odstavec 2, odkládat zveřejní statistiky na vnitrostátní úrovni, což by bylo pro uživatele nevýhodné. Tato poskytování údajů v předstihu mohou být spíše předmětem dohod na operativní úrovni (Eurostat), zejména s ohledem na existující příklady.</w:t>
      </w:r>
    </w:p>
    <w:p w14:paraId="08971677" w14:textId="77777777" w:rsidR="00FC4386" w:rsidRPr="001C28E7" w:rsidRDefault="00FC4386" w:rsidP="00FC4386">
      <w:r w:rsidRPr="001C28E7">
        <w:rPr>
          <w:rStyle w:val="HideTWBExt"/>
        </w:rPr>
        <w:t>&lt;/Amend&gt;</w:t>
      </w:r>
    </w:p>
    <w:p w14:paraId="2745867C"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96</w:t>
      </w:r>
      <w:r w:rsidRPr="001C28E7">
        <w:rPr>
          <w:rStyle w:val="HideTWBExt"/>
          <w:b w:val="0"/>
        </w:rPr>
        <w:t>&lt;/NumAm&gt;</w:t>
      </w:r>
    </w:p>
    <w:p w14:paraId="3144FFD1"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3F16B451" w14:textId="77777777" w:rsidR="00FC4386" w:rsidRPr="001C28E7" w:rsidRDefault="00FC4386" w:rsidP="00FC4386">
      <w:r w:rsidRPr="001C28E7">
        <w:rPr>
          <w:rStyle w:val="HideTWBExt"/>
        </w:rPr>
        <w:t>&lt;/RepeatBlock-By&gt;</w:t>
      </w:r>
    </w:p>
    <w:p w14:paraId="65105486"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3E87955C" w14:textId="77777777" w:rsidR="00FC4386" w:rsidRPr="001C28E7" w:rsidRDefault="00FC4386" w:rsidP="00FC4386">
      <w:pPr>
        <w:pStyle w:val="NormalBold"/>
      </w:pPr>
      <w:r w:rsidRPr="001C28E7">
        <w:rPr>
          <w:rStyle w:val="HideTWBExt"/>
          <w:b w:val="0"/>
        </w:rPr>
        <w:t>&lt;Article&gt;</w:t>
      </w:r>
      <w:r w:rsidRPr="001C28E7">
        <w:t>Čl. 8 – odst. 3 – pododstavec 2</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45DAFF75" w14:textId="77777777" w:rsidTr="00781833">
        <w:trPr>
          <w:jc w:val="center"/>
        </w:trPr>
        <w:tc>
          <w:tcPr>
            <w:tcW w:w="9752" w:type="dxa"/>
            <w:gridSpan w:val="2"/>
          </w:tcPr>
          <w:p w14:paraId="7279CDD9" w14:textId="77777777" w:rsidR="00FC4386" w:rsidRPr="001C28E7" w:rsidRDefault="00FC4386" w:rsidP="00781833">
            <w:pPr>
              <w:keepNext/>
            </w:pPr>
          </w:p>
        </w:tc>
      </w:tr>
      <w:tr w:rsidR="00FC4386" w:rsidRPr="001C28E7" w14:paraId="328D0190" w14:textId="77777777" w:rsidTr="00781833">
        <w:trPr>
          <w:jc w:val="center"/>
        </w:trPr>
        <w:tc>
          <w:tcPr>
            <w:tcW w:w="4876" w:type="dxa"/>
            <w:hideMark/>
          </w:tcPr>
          <w:p w14:paraId="7D870EA1" w14:textId="77777777" w:rsidR="00FC4386" w:rsidRPr="001C28E7" w:rsidRDefault="00FC4386" w:rsidP="00781833">
            <w:pPr>
              <w:pStyle w:val="ColumnHeading"/>
              <w:keepNext/>
            </w:pPr>
            <w:r w:rsidRPr="001C28E7">
              <w:t>Znění navržené Komisí</w:t>
            </w:r>
          </w:p>
        </w:tc>
        <w:tc>
          <w:tcPr>
            <w:tcW w:w="4876" w:type="dxa"/>
            <w:hideMark/>
          </w:tcPr>
          <w:p w14:paraId="4149429B" w14:textId="77777777" w:rsidR="00FC4386" w:rsidRPr="001C28E7" w:rsidRDefault="00FC4386" w:rsidP="00781833">
            <w:pPr>
              <w:pStyle w:val="ColumnHeading"/>
              <w:keepNext/>
            </w:pPr>
            <w:r w:rsidRPr="001C28E7">
              <w:t>Pozměňovací návrh</w:t>
            </w:r>
          </w:p>
        </w:tc>
      </w:tr>
      <w:tr w:rsidR="00FC4386" w:rsidRPr="001C28E7" w14:paraId="4D399047" w14:textId="77777777" w:rsidTr="00781833">
        <w:trPr>
          <w:jc w:val="center"/>
        </w:trPr>
        <w:tc>
          <w:tcPr>
            <w:tcW w:w="4876" w:type="dxa"/>
            <w:hideMark/>
          </w:tcPr>
          <w:p w14:paraId="6681AF34" w14:textId="77777777" w:rsidR="00FC4386" w:rsidRPr="001C28E7" w:rsidRDefault="00FC4386" w:rsidP="00781833">
            <w:pPr>
              <w:pStyle w:val="Normal6"/>
            </w:pPr>
            <w:r w:rsidRPr="001C28E7">
              <w:t>Revidované soubory údajů a metadata se poskytnou ve lhůtách uvedených v odstavci 2 tohoto článku a doplní se o zprávy o kvalitě v souladu s článkem 12.</w:t>
            </w:r>
          </w:p>
        </w:tc>
        <w:tc>
          <w:tcPr>
            <w:tcW w:w="4876" w:type="dxa"/>
            <w:hideMark/>
          </w:tcPr>
          <w:p w14:paraId="182B3915" w14:textId="77777777" w:rsidR="00FC4386" w:rsidRPr="001C28E7" w:rsidRDefault="00FC4386" w:rsidP="00781833">
            <w:pPr>
              <w:pStyle w:val="Normal6"/>
              <w:rPr>
                <w:szCs w:val="24"/>
              </w:rPr>
            </w:pPr>
            <w:r w:rsidRPr="001C28E7">
              <w:t xml:space="preserve">Revidované soubory údajů a metadata se poskytnou ve lhůtách uvedených v odstavci 2 tohoto článku a doplní se o zprávy o kvalitě v souladu s článkem 12. </w:t>
            </w:r>
            <w:r w:rsidRPr="001C28E7">
              <w:rPr>
                <w:b/>
                <w:i/>
              </w:rPr>
              <w:t>Členské státy informují Komisi o rozhodnutí revidovat určité soubory údajů, jakmile je toto rozhodnutí přijato.</w:t>
            </w:r>
          </w:p>
        </w:tc>
      </w:tr>
    </w:tbl>
    <w:p w14:paraId="3460CFBB"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010E0DE8" w14:textId="77777777" w:rsidR="00FC4386" w:rsidRPr="001C28E7" w:rsidRDefault="00FC4386" w:rsidP="00FC4386">
      <w:r w:rsidRPr="001C28E7">
        <w:rPr>
          <w:rStyle w:val="HideTWBExt"/>
        </w:rPr>
        <w:t>&lt;/Amend&gt;</w:t>
      </w:r>
    </w:p>
    <w:p w14:paraId="13383003"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97</w:t>
      </w:r>
      <w:r w:rsidRPr="001C28E7">
        <w:rPr>
          <w:rStyle w:val="HideTWBExt"/>
          <w:b w:val="0"/>
        </w:rPr>
        <w:t>&lt;/NumAm&gt;</w:t>
      </w:r>
    </w:p>
    <w:p w14:paraId="6D969571"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44EFF7CA" w14:textId="77777777" w:rsidR="00FC4386" w:rsidRPr="001C28E7" w:rsidRDefault="00FC4386" w:rsidP="00FC4386">
      <w:r w:rsidRPr="001C28E7">
        <w:rPr>
          <w:rStyle w:val="HideTWBExt"/>
        </w:rPr>
        <w:t>&lt;/RepeatBlock-By&gt;</w:t>
      </w:r>
    </w:p>
    <w:p w14:paraId="4501D99F"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73068F69" w14:textId="77777777" w:rsidR="00FC4386" w:rsidRPr="001C28E7" w:rsidRDefault="00FC4386" w:rsidP="00FC4386">
      <w:pPr>
        <w:pStyle w:val="NormalBold"/>
      </w:pPr>
      <w:r w:rsidRPr="001C28E7">
        <w:rPr>
          <w:rStyle w:val="HideTWBExt"/>
          <w:b w:val="0"/>
        </w:rPr>
        <w:t>&lt;Article&gt;</w:t>
      </w:r>
      <w:r w:rsidRPr="001C28E7">
        <w:t>Čl. 8 – odst. 3 – pododstavec 2</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104B852B" w14:textId="77777777" w:rsidTr="00781833">
        <w:trPr>
          <w:jc w:val="center"/>
        </w:trPr>
        <w:tc>
          <w:tcPr>
            <w:tcW w:w="9752" w:type="dxa"/>
            <w:gridSpan w:val="2"/>
          </w:tcPr>
          <w:p w14:paraId="5DB8A980" w14:textId="77777777" w:rsidR="00FC4386" w:rsidRPr="001C28E7" w:rsidRDefault="00FC4386" w:rsidP="00781833">
            <w:pPr>
              <w:keepNext/>
            </w:pPr>
          </w:p>
        </w:tc>
      </w:tr>
      <w:tr w:rsidR="00FC4386" w:rsidRPr="001C28E7" w14:paraId="6092F6C7" w14:textId="77777777" w:rsidTr="00781833">
        <w:trPr>
          <w:jc w:val="center"/>
        </w:trPr>
        <w:tc>
          <w:tcPr>
            <w:tcW w:w="4876" w:type="dxa"/>
            <w:hideMark/>
          </w:tcPr>
          <w:p w14:paraId="3C408B27" w14:textId="77777777" w:rsidR="00FC4386" w:rsidRPr="001C28E7" w:rsidRDefault="00FC4386" w:rsidP="00781833">
            <w:pPr>
              <w:pStyle w:val="ColumnHeading"/>
              <w:keepNext/>
            </w:pPr>
            <w:r w:rsidRPr="001C28E7">
              <w:t>Znění navržené Komisí</w:t>
            </w:r>
          </w:p>
        </w:tc>
        <w:tc>
          <w:tcPr>
            <w:tcW w:w="4876" w:type="dxa"/>
            <w:hideMark/>
          </w:tcPr>
          <w:p w14:paraId="13272A6B" w14:textId="77777777" w:rsidR="00FC4386" w:rsidRPr="001C28E7" w:rsidRDefault="00FC4386" w:rsidP="00781833">
            <w:pPr>
              <w:pStyle w:val="ColumnHeading"/>
              <w:keepNext/>
            </w:pPr>
            <w:r w:rsidRPr="001C28E7">
              <w:t>Pozměňovací návrh</w:t>
            </w:r>
          </w:p>
        </w:tc>
      </w:tr>
      <w:tr w:rsidR="00FC4386" w:rsidRPr="001C28E7" w14:paraId="120116DD" w14:textId="77777777" w:rsidTr="00781833">
        <w:trPr>
          <w:jc w:val="center"/>
        </w:trPr>
        <w:tc>
          <w:tcPr>
            <w:tcW w:w="4876" w:type="dxa"/>
            <w:hideMark/>
          </w:tcPr>
          <w:p w14:paraId="01121B12" w14:textId="77777777" w:rsidR="00FC4386" w:rsidRPr="001C28E7" w:rsidRDefault="00FC4386" w:rsidP="00781833">
            <w:pPr>
              <w:pStyle w:val="Normal6"/>
            </w:pPr>
            <w:r w:rsidRPr="001C28E7">
              <w:t xml:space="preserve">Revidované soubory údajů a metadata se poskytnou </w:t>
            </w:r>
            <w:r w:rsidRPr="001C28E7">
              <w:rPr>
                <w:b/>
                <w:i/>
              </w:rPr>
              <w:t>ve lhůtách uvedených v odstavci 2 tohoto článku a doplní se o zprávy o kvalitě v souladu s článkem 12</w:t>
            </w:r>
            <w:r w:rsidRPr="001C28E7">
              <w:t>.</w:t>
            </w:r>
          </w:p>
        </w:tc>
        <w:tc>
          <w:tcPr>
            <w:tcW w:w="4876" w:type="dxa"/>
            <w:hideMark/>
          </w:tcPr>
          <w:p w14:paraId="2EA52ECC" w14:textId="77777777" w:rsidR="00FC4386" w:rsidRPr="001C28E7" w:rsidRDefault="00FC4386" w:rsidP="00781833">
            <w:pPr>
              <w:pStyle w:val="Normal6"/>
              <w:rPr>
                <w:szCs w:val="24"/>
              </w:rPr>
            </w:pPr>
            <w:r w:rsidRPr="001C28E7">
              <w:t xml:space="preserve">Revidované soubory údajů a metadata se poskytnou </w:t>
            </w:r>
            <w:r w:rsidRPr="001C28E7">
              <w:rPr>
                <w:b/>
                <w:i/>
              </w:rPr>
              <w:t>do 40 pracovních dnů</w:t>
            </w:r>
            <w:r w:rsidRPr="001C28E7">
              <w:t>.</w:t>
            </w:r>
          </w:p>
        </w:tc>
      </w:tr>
    </w:tbl>
    <w:p w14:paraId="4ED6D797"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2319A000" w14:textId="77777777" w:rsidR="00FC4386" w:rsidRPr="001C28E7" w:rsidRDefault="00FC4386" w:rsidP="00FC4386">
      <w:pPr>
        <w:pStyle w:val="JustificationTitle"/>
        <w:rPr>
          <w:noProof w:val="0"/>
        </w:rPr>
      </w:pPr>
      <w:r w:rsidRPr="001C28E7">
        <w:rPr>
          <w:rStyle w:val="HideTWBExt"/>
          <w:i w:val="0"/>
        </w:rPr>
        <w:t>&lt;TitreJust&gt;</w:t>
      </w:r>
      <w:r w:rsidRPr="001C28E7">
        <w:t>Odůvodnění</w:t>
      </w:r>
      <w:r w:rsidRPr="001C28E7">
        <w:rPr>
          <w:rStyle w:val="HideTWBExt"/>
          <w:i w:val="0"/>
        </w:rPr>
        <w:t>&lt;/TitreJust&gt;</w:t>
      </w:r>
    </w:p>
    <w:p w14:paraId="291BDD98" w14:textId="77777777" w:rsidR="00FC4386" w:rsidRPr="001C28E7" w:rsidRDefault="00FC4386" w:rsidP="00FC4386">
      <w:pPr>
        <w:pStyle w:val="Normal12Italic"/>
        <w:rPr>
          <w:noProof w:val="0"/>
        </w:rPr>
      </w:pPr>
      <w:r w:rsidRPr="001C28E7">
        <w:t>Lhůty pro poskytování údajů uvedené v odstavci 2 jsou příliš krátké a měly by být prodlouženy, aby se omezila dodatečná zátěž pro národní statistické úřady.</w:t>
      </w:r>
    </w:p>
    <w:p w14:paraId="2D10CF89" w14:textId="77777777" w:rsidR="00FC4386" w:rsidRPr="001C28E7" w:rsidRDefault="00FC4386" w:rsidP="00FC4386">
      <w:r w:rsidRPr="001C28E7">
        <w:rPr>
          <w:rStyle w:val="HideTWBExt"/>
        </w:rPr>
        <w:t>&lt;/Amend&gt;</w:t>
      </w:r>
    </w:p>
    <w:p w14:paraId="78F680E6"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98</w:t>
      </w:r>
      <w:r w:rsidRPr="001C28E7">
        <w:rPr>
          <w:rStyle w:val="HideTWBExt"/>
          <w:b w:val="0"/>
        </w:rPr>
        <w:t>&lt;/NumAm&gt;</w:t>
      </w:r>
    </w:p>
    <w:p w14:paraId="23BBF85C"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7D339E2F" w14:textId="77777777" w:rsidR="00FC4386" w:rsidRPr="001C28E7" w:rsidRDefault="00FC4386" w:rsidP="00FC4386">
      <w:r w:rsidRPr="001C28E7">
        <w:rPr>
          <w:rStyle w:val="HideTWBExt"/>
        </w:rPr>
        <w:t>&lt;/RepeatBlock-By&gt;</w:t>
      </w:r>
    </w:p>
    <w:p w14:paraId="40487D31"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37F78E0D" w14:textId="77777777" w:rsidR="00FC4386" w:rsidRPr="001C28E7" w:rsidRDefault="00FC4386" w:rsidP="00FC4386">
      <w:pPr>
        <w:pStyle w:val="NormalBold"/>
      </w:pPr>
      <w:r w:rsidRPr="001C28E7">
        <w:rPr>
          <w:rStyle w:val="HideTWBExt"/>
          <w:b w:val="0"/>
        </w:rPr>
        <w:t>&lt;Article&gt;</w:t>
      </w:r>
      <w:r w:rsidRPr="001C28E7">
        <w:t>Čl. 9 – odst. 1 – návětí</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4A8E8E02" w14:textId="77777777" w:rsidTr="00781833">
        <w:trPr>
          <w:jc w:val="center"/>
        </w:trPr>
        <w:tc>
          <w:tcPr>
            <w:tcW w:w="9752" w:type="dxa"/>
            <w:gridSpan w:val="2"/>
          </w:tcPr>
          <w:p w14:paraId="2F116CFA" w14:textId="77777777" w:rsidR="00FC4386" w:rsidRPr="001C28E7" w:rsidRDefault="00FC4386" w:rsidP="00781833">
            <w:pPr>
              <w:keepNext/>
            </w:pPr>
          </w:p>
        </w:tc>
      </w:tr>
      <w:tr w:rsidR="00FC4386" w:rsidRPr="001C28E7" w14:paraId="3F82A68D" w14:textId="77777777" w:rsidTr="00781833">
        <w:trPr>
          <w:jc w:val="center"/>
        </w:trPr>
        <w:tc>
          <w:tcPr>
            <w:tcW w:w="4876" w:type="dxa"/>
            <w:hideMark/>
          </w:tcPr>
          <w:p w14:paraId="59EABEBD" w14:textId="77777777" w:rsidR="00FC4386" w:rsidRPr="001C28E7" w:rsidRDefault="00FC4386" w:rsidP="00781833">
            <w:pPr>
              <w:pStyle w:val="ColumnHeading"/>
              <w:keepNext/>
            </w:pPr>
            <w:r w:rsidRPr="001C28E7">
              <w:t>Znění navržené Komisí</w:t>
            </w:r>
          </w:p>
        </w:tc>
        <w:tc>
          <w:tcPr>
            <w:tcW w:w="4876" w:type="dxa"/>
            <w:hideMark/>
          </w:tcPr>
          <w:p w14:paraId="1DA43499" w14:textId="77777777" w:rsidR="00FC4386" w:rsidRPr="001C28E7" w:rsidRDefault="00FC4386" w:rsidP="00781833">
            <w:pPr>
              <w:pStyle w:val="ColumnHeading"/>
              <w:keepNext/>
            </w:pPr>
            <w:r w:rsidRPr="001C28E7">
              <w:t>Pozměňovací návrh</w:t>
            </w:r>
          </w:p>
        </w:tc>
      </w:tr>
      <w:tr w:rsidR="00FC4386" w:rsidRPr="001C28E7" w14:paraId="2D4A9788" w14:textId="77777777" w:rsidTr="00781833">
        <w:trPr>
          <w:jc w:val="center"/>
        </w:trPr>
        <w:tc>
          <w:tcPr>
            <w:tcW w:w="4876" w:type="dxa"/>
            <w:hideMark/>
          </w:tcPr>
          <w:p w14:paraId="123C4851" w14:textId="77777777" w:rsidR="00FC4386" w:rsidRPr="001C28E7" w:rsidRDefault="00FC4386" w:rsidP="00781833">
            <w:pPr>
              <w:pStyle w:val="Normal6"/>
            </w:pPr>
            <w:r w:rsidRPr="001C28E7">
              <w:t>1.</w:t>
            </w:r>
            <w:r w:rsidRPr="001C28E7">
              <w:tab/>
              <w:t>Členské státy a Komise (Eurostat) použijí jeden z následujících zdrojů údajů nebo jejich kombinaci za předpokladu, že umožňují tvorbu statistik, které splňují požadavky na kvalitu stanovené v článku 12:</w:t>
            </w:r>
          </w:p>
        </w:tc>
        <w:tc>
          <w:tcPr>
            <w:tcW w:w="4876" w:type="dxa"/>
            <w:hideMark/>
          </w:tcPr>
          <w:p w14:paraId="2DAEFDC7" w14:textId="77777777" w:rsidR="00FC4386" w:rsidRPr="001C28E7" w:rsidRDefault="00FC4386" w:rsidP="00781833">
            <w:pPr>
              <w:pStyle w:val="Normal6"/>
              <w:rPr>
                <w:szCs w:val="24"/>
              </w:rPr>
            </w:pPr>
            <w:r w:rsidRPr="001C28E7">
              <w:t>1.</w:t>
            </w:r>
            <w:r w:rsidRPr="001C28E7">
              <w:tab/>
              <w:t>Členské státy a Komise (Eurostat) použijí jeden z následujících zdrojů údajů nebo jejich kombinaci za předpokladu</w:t>
            </w:r>
            <w:r w:rsidRPr="001C28E7">
              <w:rPr>
                <w:b/>
                <w:i/>
              </w:rPr>
              <w:t>, že údaje jsou shromažďovány a zpracovávány v souladu se ochrannými opatřeními stanovenými v platných právních předpisech EU o ochraně údajů a</w:t>
            </w:r>
            <w:r w:rsidRPr="001C28E7">
              <w:t xml:space="preserve"> že umožňují tvorbu statistik, které splňují požadavky na kvalitu stanovené v článku 12:</w:t>
            </w:r>
          </w:p>
        </w:tc>
      </w:tr>
    </w:tbl>
    <w:p w14:paraId="21A406E3"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2CA8FB12" w14:textId="77777777" w:rsidR="00FC4386" w:rsidRPr="001C28E7" w:rsidRDefault="00FC4386" w:rsidP="00FC4386">
      <w:r w:rsidRPr="001C28E7">
        <w:rPr>
          <w:rStyle w:val="HideTWBExt"/>
        </w:rPr>
        <w:t>&lt;/Amend&gt;</w:t>
      </w:r>
    </w:p>
    <w:p w14:paraId="69B4BBC0"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99</w:t>
      </w:r>
      <w:r w:rsidRPr="001C28E7">
        <w:rPr>
          <w:rStyle w:val="HideTWBExt"/>
          <w:b w:val="0"/>
        </w:rPr>
        <w:t>&lt;/NumAm&gt;</w:t>
      </w:r>
    </w:p>
    <w:p w14:paraId="5593A943"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1CD15A7D" w14:textId="77777777" w:rsidR="00FC4386" w:rsidRPr="001C28E7" w:rsidRDefault="00FC4386" w:rsidP="00FC4386">
      <w:r w:rsidRPr="001C28E7">
        <w:rPr>
          <w:rStyle w:val="HideTWBExt"/>
        </w:rPr>
        <w:t>&lt;/RepeatBlock-By&gt;</w:t>
      </w:r>
    </w:p>
    <w:p w14:paraId="26893D83"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7A0984BB" w14:textId="77777777" w:rsidR="00FC4386" w:rsidRPr="001C28E7" w:rsidRDefault="00FC4386" w:rsidP="00FC4386">
      <w:pPr>
        <w:pStyle w:val="NormalBold"/>
      </w:pPr>
      <w:r w:rsidRPr="001C28E7">
        <w:rPr>
          <w:rStyle w:val="HideTWBExt"/>
          <w:b w:val="0"/>
        </w:rPr>
        <w:t>&lt;Article&gt;</w:t>
      </w:r>
      <w:r w:rsidRPr="001C28E7">
        <w:t>Čl. 9 – odst. 1 – písm. d</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6384E590" w14:textId="77777777" w:rsidTr="00781833">
        <w:trPr>
          <w:jc w:val="center"/>
        </w:trPr>
        <w:tc>
          <w:tcPr>
            <w:tcW w:w="9752" w:type="dxa"/>
            <w:gridSpan w:val="2"/>
          </w:tcPr>
          <w:p w14:paraId="5A35F856" w14:textId="77777777" w:rsidR="00FC4386" w:rsidRPr="001C28E7" w:rsidRDefault="00FC4386" w:rsidP="00781833">
            <w:pPr>
              <w:keepNext/>
            </w:pPr>
          </w:p>
        </w:tc>
      </w:tr>
      <w:tr w:rsidR="00FC4386" w:rsidRPr="001C28E7" w14:paraId="0021B9B3" w14:textId="77777777" w:rsidTr="00781833">
        <w:trPr>
          <w:jc w:val="center"/>
        </w:trPr>
        <w:tc>
          <w:tcPr>
            <w:tcW w:w="4876" w:type="dxa"/>
            <w:hideMark/>
          </w:tcPr>
          <w:p w14:paraId="7C67BBD8" w14:textId="77777777" w:rsidR="00FC4386" w:rsidRPr="001C28E7" w:rsidRDefault="00FC4386" w:rsidP="00781833">
            <w:pPr>
              <w:pStyle w:val="ColumnHeading"/>
              <w:keepNext/>
            </w:pPr>
            <w:r w:rsidRPr="001C28E7">
              <w:t>Znění navržené Komisí</w:t>
            </w:r>
          </w:p>
        </w:tc>
        <w:tc>
          <w:tcPr>
            <w:tcW w:w="4876" w:type="dxa"/>
            <w:hideMark/>
          </w:tcPr>
          <w:p w14:paraId="329E5B4F" w14:textId="77777777" w:rsidR="00FC4386" w:rsidRPr="001C28E7" w:rsidRDefault="00FC4386" w:rsidP="00781833">
            <w:pPr>
              <w:pStyle w:val="ColumnHeading"/>
              <w:keepNext/>
            </w:pPr>
            <w:r w:rsidRPr="001C28E7">
              <w:t>Pozměňovací návrh</w:t>
            </w:r>
          </w:p>
        </w:tc>
      </w:tr>
      <w:tr w:rsidR="00FC4386" w:rsidRPr="001C28E7" w14:paraId="09F767DF" w14:textId="77777777" w:rsidTr="00781833">
        <w:trPr>
          <w:jc w:val="center"/>
        </w:trPr>
        <w:tc>
          <w:tcPr>
            <w:tcW w:w="4876" w:type="dxa"/>
            <w:hideMark/>
          </w:tcPr>
          <w:p w14:paraId="28DDACE5" w14:textId="77777777" w:rsidR="00FC4386" w:rsidRPr="001C28E7" w:rsidRDefault="00FC4386" w:rsidP="00781833">
            <w:pPr>
              <w:pStyle w:val="Normal6"/>
            </w:pPr>
            <w:r w:rsidRPr="001C28E7">
              <w:t>d)</w:t>
            </w:r>
            <w:r w:rsidRPr="001C28E7">
              <w:tab/>
              <w:t>opakované použití údajů získaných sdílením údajů mezi národními statistickými úřady a Komisí (Eurostatem) v rámci Evropského statistického systému.</w:t>
            </w:r>
          </w:p>
        </w:tc>
        <w:tc>
          <w:tcPr>
            <w:tcW w:w="4876" w:type="dxa"/>
            <w:hideMark/>
          </w:tcPr>
          <w:p w14:paraId="5B3E8EC1" w14:textId="77777777" w:rsidR="00FC4386" w:rsidRPr="001C28E7" w:rsidRDefault="00FC4386" w:rsidP="00781833">
            <w:pPr>
              <w:pStyle w:val="Normal6"/>
              <w:rPr>
                <w:szCs w:val="24"/>
              </w:rPr>
            </w:pPr>
            <w:r w:rsidRPr="001C28E7">
              <w:t>d)</w:t>
            </w:r>
            <w:r w:rsidRPr="001C28E7">
              <w:tab/>
              <w:t xml:space="preserve">opakované použití údajů získaných </w:t>
            </w:r>
            <w:r w:rsidRPr="001C28E7">
              <w:rPr>
                <w:b/>
                <w:i/>
              </w:rPr>
              <w:t>dobrovolným</w:t>
            </w:r>
            <w:r w:rsidRPr="001C28E7">
              <w:t xml:space="preserve"> sdílením údajů mezi národními statistickými úřady a Komisí (Eurostatem) v rámci Evropského statistického systému.</w:t>
            </w:r>
          </w:p>
        </w:tc>
      </w:tr>
    </w:tbl>
    <w:p w14:paraId="73587CBF"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24B6A812" w14:textId="77777777" w:rsidR="00FC4386" w:rsidRPr="001C28E7" w:rsidRDefault="00FC4386" w:rsidP="00FC4386">
      <w:r w:rsidRPr="001C28E7">
        <w:rPr>
          <w:rStyle w:val="HideTWBExt"/>
        </w:rPr>
        <w:t>&lt;/Amend&gt;</w:t>
      </w:r>
    </w:p>
    <w:p w14:paraId="0E5A779C"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100</w:t>
      </w:r>
      <w:r w:rsidRPr="001C28E7">
        <w:rPr>
          <w:rStyle w:val="HideTWBExt"/>
          <w:b w:val="0"/>
        </w:rPr>
        <w:t>&lt;/NumAm&gt;</w:t>
      </w:r>
    </w:p>
    <w:p w14:paraId="3FAB5092"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2A3ED405" w14:textId="77777777" w:rsidR="00FC4386" w:rsidRPr="001C28E7" w:rsidRDefault="00FC4386" w:rsidP="00FC4386">
      <w:r w:rsidRPr="001C28E7">
        <w:rPr>
          <w:rStyle w:val="HideTWBExt"/>
        </w:rPr>
        <w:t>&lt;/RepeatBlock-By&gt;</w:t>
      </w:r>
    </w:p>
    <w:p w14:paraId="47589BA2"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2D576B32" w14:textId="77777777" w:rsidR="00FC4386" w:rsidRPr="001C28E7" w:rsidRDefault="00FC4386" w:rsidP="00FC4386">
      <w:pPr>
        <w:pStyle w:val="NormalBold"/>
      </w:pPr>
      <w:r w:rsidRPr="001C28E7">
        <w:rPr>
          <w:rStyle w:val="HideTWBExt"/>
          <w:b w:val="0"/>
        </w:rPr>
        <w:t>&lt;Article&gt;</w:t>
      </w:r>
      <w:r w:rsidRPr="001C28E7">
        <w:t>Čl. 9 – odst. 2</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6E7F1A67" w14:textId="77777777" w:rsidTr="00781833">
        <w:trPr>
          <w:jc w:val="center"/>
        </w:trPr>
        <w:tc>
          <w:tcPr>
            <w:tcW w:w="9752" w:type="dxa"/>
            <w:gridSpan w:val="2"/>
          </w:tcPr>
          <w:p w14:paraId="0DB832BC" w14:textId="77777777" w:rsidR="00FC4386" w:rsidRPr="001C28E7" w:rsidRDefault="00FC4386" w:rsidP="00781833">
            <w:pPr>
              <w:keepNext/>
            </w:pPr>
          </w:p>
        </w:tc>
      </w:tr>
      <w:tr w:rsidR="00FC4386" w:rsidRPr="001C28E7" w14:paraId="70AAA97B" w14:textId="77777777" w:rsidTr="00781833">
        <w:trPr>
          <w:jc w:val="center"/>
        </w:trPr>
        <w:tc>
          <w:tcPr>
            <w:tcW w:w="4876" w:type="dxa"/>
            <w:hideMark/>
          </w:tcPr>
          <w:p w14:paraId="1D24E5E5" w14:textId="77777777" w:rsidR="00FC4386" w:rsidRPr="001C28E7" w:rsidRDefault="00FC4386" w:rsidP="00781833">
            <w:pPr>
              <w:pStyle w:val="ColumnHeading"/>
              <w:keepNext/>
            </w:pPr>
            <w:r w:rsidRPr="001C28E7">
              <w:t>Znění navržené Komisí</w:t>
            </w:r>
          </w:p>
        </w:tc>
        <w:tc>
          <w:tcPr>
            <w:tcW w:w="4876" w:type="dxa"/>
            <w:hideMark/>
          </w:tcPr>
          <w:p w14:paraId="2B943B10" w14:textId="77777777" w:rsidR="00FC4386" w:rsidRPr="001C28E7" w:rsidRDefault="00FC4386" w:rsidP="00781833">
            <w:pPr>
              <w:pStyle w:val="ColumnHeading"/>
              <w:keepNext/>
            </w:pPr>
            <w:r w:rsidRPr="001C28E7">
              <w:t>Pozměňovací návrh</w:t>
            </w:r>
          </w:p>
        </w:tc>
      </w:tr>
      <w:tr w:rsidR="00FC4386" w:rsidRPr="001C28E7" w14:paraId="460B5EBE" w14:textId="77777777" w:rsidTr="00781833">
        <w:trPr>
          <w:jc w:val="center"/>
        </w:trPr>
        <w:tc>
          <w:tcPr>
            <w:tcW w:w="4876" w:type="dxa"/>
            <w:hideMark/>
          </w:tcPr>
          <w:p w14:paraId="5E34B743" w14:textId="77777777" w:rsidR="00FC4386" w:rsidRPr="001C28E7" w:rsidRDefault="00FC4386" w:rsidP="00781833">
            <w:pPr>
              <w:pStyle w:val="Normal6"/>
            </w:pPr>
            <w:r w:rsidRPr="001C28E7">
              <w:t>2.</w:t>
            </w:r>
            <w:r w:rsidRPr="001C28E7">
              <w:tab/>
              <w:t>Členské státy posuzují a sledují kvalitu svých zdrojů údajů</w:t>
            </w:r>
            <w:r w:rsidRPr="001C28E7">
              <w:rPr>
                <w:b/>
                <w:i/>
              </w:rPr>
              <w:t>, včetně administrativních záznamů a dalších vhodných používaných zdrojů</w:t>
            </w:r>
            <w:r w:rsidRPr="001C28E7">
              <w:t>.</w:t>
            </w:r>
          </w:p>
        </w:tc>
        <w:tc>
          <w:tcPr>
            <w:tcW w:w="4876" w:type="dxa"/>
            <w:hideMark/>
          </w:tcPr>
          <w:p w14:paraId="27676E9E" w14:textId="77777777" w:rsidR="00FC4386" w:rsidRPr="001C28E7" w:rsidRDefault="00FC4386" w:rsidP="00781833">
            <w:pPr>
              <w:pStyle w:val="Normal6"/>
              <w:rPr>
                <w:szCs w:val="24"/>
              </w:rPr>
            </w:pPr>
            <w:r w:rsidRPr="001C28E7">
              <w:t>2.</w:t>
            </w:r>
            <w:r w:rsidRPr="001C28E7">
              <w:tab/>
              <w:t>Členské státy posuzují a sledují kvalitu svých zdrojů údajů.</w:t>
            </w:r>
          </w:p>
        </w:tc>
      </w:tr>
    </w:tbl>
    <w:p w14:paraId="3D3E7378"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1FE09145" w14:textId="77777777" w:rsidR="00FC4386" w:rsidRPr="001C28E7" w:rsidRDefault="00FC4386" w:rsidP="00FC4386">
      <w:pPr>
        <w:pStyle w:val="JustificationTitle"/>
        <w:rPr>
          <w:noProof w:val="0"/>
        </w:rPr>
      </w:pPr>
      <w:r w:rsidRPr="001C28E7">
        <w:rPr>
          <w:rStyle w:val="HideTWBExt"/>
          <w:i w:val="0"/>
        </w:rPr>
        <w:t>&lt;TitreJust&gt;</w:t>
      </w:r>
      <w:r w:rsidRPr="001C28E7">
        <w:t>Odůvodnění</w:t>
      </w:r>
      <w:r w:rsidRPr="001C28E7">
        <w:rPr>
          <w:rStyle w:val="HideTWBExt"/>
          <w:i w:val="0"/>
        </w:rPr>
        <w:t>&lt;/TitreJust&gt;</w:t>
      </w:r>
    </w:p>
    <w:p w14:paraId="0531D345" w14:textId="77777777" w:rsidR="00FC4386" w:rsidRPr="001C28E7" w:rsidRDefault="00FC4386" w:rsidP="00FC4386">
      <w:pPr>
        <w:pStyle w:val="Normal12Italic"/>
        <w:rPr>
          <w:noProof w:val="0"/>
        </w:rPr>
      </w:pPr>
      <w:r w:rsidRPr="001C28E7">
        <w:t>Není třeba upozorňovat konkrétně na jeden ze zdrojů. Všechny zdroje údajů by měly mít podobně vysokou kvalitu.</w:t>
      </w:r>
    </w:p>
    <w:p w14:paraId="6382B151" w14:textId="77777777" w:rsidR="00FC4386" w:rsidRPr="001C28E7" w:rsidRDefault="00FC4386" w:rsidP="00FC4386">
      <w:r w:rsidRPr="001C28E7">
        <w:rPr>
          <w:rStyle w:val="HideTWBExt"/>
        </w:rPr>
        <w:t>&lt;/Amend&gt;</w:t>
      </w:r>
    </w:p>
    <w:p w14:paraId="27D9538F"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101</w:t>
      </w:r>
      <w:r w:rsidRPr="001C28E7">
        <w:rPr>
          <w:rStyle w:val="HideTWBExt"/>
          <w:b w:val="0"/>
        </w:rPr>
        <w:t>&lt;/NumAm&gt;</w:t>
      </w:r>
    </w:p>
    <w:p w14:paraId="57675456"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321B5AB5" w14:textId="77777777" w:rsidR="00FC4386" w:rsidRPr="001C28E7" w:rsidRDefault="00FC4386" w:rsidP="00FC4386">
      <w:r w:rsidRPr="001C28E7">
        <w:rPr>
          <w:rStyle w:val="HideTWBExt"/>
        </w:rPr>
        <w:t>&lt;/RepeatBlock-By&gt;</w:t>
      </w:r>
    </w:p>
    <w:p w14:paraId="5E73A812"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16039DF9" w14:textId="77777777" w:rsidR="00FC4386" w:rsidRPr="001C28E7" w:rsidRDefault="00FC4386" w:rsidP="00FC4386">
      <w:pPr>
        <w:pStyle w:val="NormalBold"/>
      </w:pPr>
      <w:r w:rsidRPr="001C28E7">
        <w:rPr>
          <w:rStyle w:val="HideTWBExt"/>
          <w:b w:val="0"/>
        </w:rPr>
        <w:t>&lt;Article&gt;</w:t>
      </w:r>
      <w:r w:rsidRPr="001C28E7">
        <w:t>Čl. 9 – odst. 4</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7FC39C09" w14:textId="77777777" w:rsidTr="00781833">
        <w:trPr>
          <w:jc w:val="center"/>
        </w:trPr>
        <w:tc>
          <w:tcPr>
            <w:tcW w:w="9752" w:type="dxa"/>
            <w:gridSpan w:val="2"/>
          </w:tcPr>
          <w:p w14:paraId="23D00E5C" w14:textId="77777777" w:rsidR="00FC4386" w:rsidRPr="001C28E7" w:rsidRDefault="00FC4386" w:rsidP="00781833">
            <w:pPr>
              <w:keepNext/>
            </w:pPr>
          </w:p>
        </w:tc>
      </w:tr>
      <w:tr w:rsidR="00FC4386" w:rsidRPr="001C28E7" w14:paraId="0DB302D5" w14:textId="77777777" w:rsidTr="00781833">
        <w:trPr>
          <w:jc w:val="center"/>
        </w:trPr>
        <w:tc>
          <w:tcPr>
            <w:tcW w:w="4876" w:type="dxa"/>
            <w:hideMark/>
          </w:tcPr>
          <w:p w14:paraId="0E460374" w14:textId="77777777" w:rsidR="00FC4386" w:rsidRPr="001C28E7" w:rsidRDefault="00FC4386" w:rsidP="00781833">
            <w:pPr>
              <w:pStyle w:val="ColumnHeading"/>
              <w:keepNext/>
            </w:pPr>
            <w:r w:rsidRPr="001C28E7">
              <w:t>Znění navržené Komisí</w:t>
            </w:r>
          </w:p>
        </w:tc>
        <w:tc>
          <w:tcPr>
            <w:tcW w:w="4876" w:type="dxa"/>
            <w:hideMark/>
          </w:tcPr>
          <w:p w14:paraId="2EFF281F" w14:textId="77777777" w:rsidR="00FC4386" w:rsidRPr="001C28E7" w:rsidRDefault="00FC4386" w:rsidP="00781833">
            <w:pPr>
              <w:pStyle w:val="ColumnHeading"/>
              <w:keepNext/>
            </w:pPr>
            <w:r w:rsidRPr="001C28E7">
              <w:t>Pozměňovací návrh</w:t>
            </w:r>
          </w:p>
        </w:tc>
      </w:tr>
      <w:tr w:rsidR="00FC4386" w:rsidRPr="001C28E7" w14:paraId="4EA8D38D" w14:textId="77777777" w:rsidTr="00781833">
        <w:trPr>
          <w:jc w:val="center"/>
        </w:trPr>
        <w:tc>
          <w:tcPr>
            <w:tcW w:w="4876" w:type="dxa"/>
            <w:hideMark/>
          </w:tcPr>
          <w:p w14:paraId="2780697E" w14:textId="77777777" w:rsidR="00FC4386" w:rsidRPr="001C28E7" w:rsidRDefault="00FC4386" w:rsidP="00781833">
            <w:pPr>
              <w:pStyle w:val="Normal6"/>
            </w:pPr>
            <w:r w:rsidRPr="001C28E7">
              <w:t>4.</w:t>
            </w:r>
            <w:r w:rsidRPr="001C28E7">
              <w:tab/>
              <w:t>Statistiky sestavované podle tohoto nařízení musí být založeny na statisticky spolehlivých a řádně zdokumentovaných metodách a zohledňovat mezinárodní doporučení a osvědčené postupy, jako jsou „známky života“, „míra pobytu“ a další vědecky podložené metody statistického odhadu používané pro sestavení údajů o obyvatelstvu s místem obvyklého pobytu na území členských států.</w:t>
            </w:r>
          </w:p>
        </w:tc>
        <w:tc>
          <w:tcPr>
            <w:tcW w:w="4876" w:type="dxa"/>
            <w:hideMark/>
          </w:tcPr>
          <w:p w14:paraId="045BBE86" w14:textId="77777777" w:rsidR="00FC4386" w:rsidRPr="001C28E7" w:rsidRDefault="00FC4386" w:rsidP="00781833">
            <w:pPr>
              <w:pStyle w:val="Normal6"/>
              <w:rPr>
                <w:szCs w:val="24"/>
              </w:rPr>
            </w:pPr>
            <w:r w:rsidRPr="001C28E7">
              <w:t>4.</w:t>
            </w:r>
            <w:r w:rsidRPr="001C28E7">
              <w:tab/>
              <w:t xml:space="preserve">Statistiky sestavované podle tohoto nařízení musí být založeny na statisticky spolehlivých a řádně zdokumentovaných metodách a zohledňovat mezinárodní doporučení a osvědčené postupy, jako jsou „známky života“, „míra pobytu“ a další vědecky podložené metody statistického odhadu používané pro sestavení údajů o obyvatelstvu s místem obvyklého pobytu na území členských států </w:t>
            </w:r>
            <w:r w:rsidRPr="001C28E7">
              <w:rPr>
                <w:b/>
                <w:i/>
              </w:rPr>
              <w:t>za předpokladu, že jsou dodržována vhodná opatření na ochranu práv a svobod subjektů údajů</w:t>
            </w:r>
            <w:r w:rsidRPr="001C28E7">
              <w:t>.</w:t>
            </w:r>
          </w:p>
        </w:tc>
      </w:tr>
    </w:tbl>
    <w:p w14:paraId="3DC89CE4"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5437BA68" w14:textId="77777777" w:rsidR="00FC4386" w:rsidRPr="001C28E7" w:rsidRDefault="00FC4386" w:rsidP="00FC4386">
      <w:r w:rsidRPr="001C28E7">
        <w:rPr>
          <w:rStyle w:val="HideTWBExt"/>
        </w:rPr>
        <w:t>&lt;/Amend&gt;</w:t>
      </w:r>
    </w:p>
    <w:p w14:paraId="78F710FA"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102</w:t>
      </w:r>
      <w:r w:rsidRPr="001C28E7">
        <w:rPr>
          <w:rStyle w:val="HideTWBExt"/>
          <w:b w:val="0"/>
        </w:rPr>
        <w:t>&lt;/NumAm&gt;</w:t>
      </w:r>
    </w:p>
    <w:p w14:paraId="395347EC"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4AFB0160" w14:textId="77777777" w:rsidR="00FC4386" w:rsidRPr="001C28E7" w:rsidRDefault="00FC4386" w:rsidP="00FC4386">
      <w:r w:rsidRPr="001C28E7">
        <w:rPr>
          <w:rStyle w:val="HideTWBExt"/>
        </w:rPr>
        <w:t>&lt;/RepeatBlock-By&gt;</w:t>
      </w:r>
    </w:p>
    <w:p w14:paraId="1A709525"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6C167B0A" w14:textId="77777777" w:rsidR="00FC4386" w:rsidRPr="001C28E7" w:rsidRDefault="00FC4386" w:rsidP="00FC4386">
      <w:pPr>
        <w:pStyle w:val="NormalBold"/>
      </w:pPr>
      <w:r w:rsidRPr="001C28E7">
        <w:rPr>
          <w:rStyle w:val="HideTWBExt"/>
          <w:b w:val="0"/>
        </w:rPr>
        <w:t>&lt;Article&gt;</w:t>
      </w:r>
      <w:r w:rsidRPr="001C28E7">
        <w:t>Čl. 9 – odst. 5</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4F1D17CE" w14:textId="77777777" w:rsidTr="00781833">
        <w:trPr>
          <w:jc w:val="center"/>
        </w:trPr>
        <w:tc>
          <w:tcPr>
            <w:tcW w:w="9752" w:type="dxa"/>
            <w:gridSpan w:val="2"/>
          </w:tcPr>
          <w:p w14:paraId="357B1D3A" w14:textId="77777777" w:rsidR="00FC4386" w:rsidRPr="001C28E7" w:rsidRDefault="00FC4386" w:rsidP="00781833">
            <w:pPr>
              <w:keepNext/>
            </w:pPr>
          </w:p>
        </w:tc>
      </w:tr>
      <w:tr w:rsidR="00FC4386" w:rsidRPr="001C28E7" w14:paraId="19D7F1B3" w14:textId="77777777" w:rsidTr="00781833">
        <w:trPr>
          <w:jc w:val="center"/>
        </w:trPr>
        <w:tc>
          <w:tcPr>
            <w:tcW w:w="4876" w:type="dxa"/>
            <w:hideMark/>
          </w:tcPr>
          <w:p w14:paraId="2A271C98" w14:textId="77777777" w:rsidR="00FC4386" w:rsidRPr="001C28E7" w:rsidRDefault="00FC4386" w:rsidP="00781833">
            <w:pPr>
              <w:pStyle w:val="ColumnHeading"/>
              <w:keepNext/>
            </w:pPr>
            <w:r w:rsidRPr="001C28E7">
              <w:t>Znění navržené Komisí</w:t>
            </w:r>
          </w:p>
        </w:tc>
        <w:tc>
          <w:tcPr>
            <w:tcW w:w="4876" w:type="dxa"/>
            <w:hideMark/>
          </w:tcPr>
          <w:p w14:paraId="3980B621" w14:textId="77777777" w:rsidR="00FC4386" w:rsidRPr="001C28E7" w:rsidRDefault="00FC4386" w:rsidP="00781833">
            <w:pPr>
              <w:pStyle w:val="ColumnHeading"/>
              <w:keepNext/>
            </w:pPr>
            <w:r w:rsidRPr="001C28E7">
              <w:t>Pozměňovací návrh</w:t>
            </w:r>
          </w:p>
        </w:tc>
      </w:tr>
      <w:tr w:rsidR="00FC4386" w:rsidRPr="001C28E7" w14:paraId="0A1B5209" w14:textId="77777777" w:rsidTr="00781833">
        <w:trPr>
          <w:jc w:val="center"/>
        </w:trPr>
        <w:tc>
          <w:tcPr>
            <w:tcW w:w="4876" w:type="dxa"/>
            <w:hideMark/>
          </w:tcPr>
          <w:p w14:paraId="0C600E1D" w14:textId="77777777" w:rsidR="00FC4386" w:rsidRPr="001C28E7" w:rsidRDefault="00FC4386" w:rsidP="00781833">
            <w:pPr>
              <w:pStyle w:val="Normal6"/>
            </w:pPr>
            <w:r w:rsidRPr="001C28E7">
              <w:t>5.</w:t>
            </w:r>
            <w:r w:rsidRPr="001C28E7">
              <w:tab/>
            </w:r>
            <w:r w:rsidRPr="001C28E7">
              <w:rPr>
                <w:b/>
                <w:i/>
              </w:rPr>
              <w:t>Pokud jsou členské státy požádány z důvodu posouzení kvality statistiky,</w:t>
            </w:r>
            <w:r w:rsidRPr="001C28E7">
              <w:t xml:space="preserve"> poskytnou Komisi (Eurostatu) výsledky posouzení zdrojů údajů, dokumentaci metod a nezbytná vysvětlení.</w:t>
            </w:r>
          </w:p>
        </w:tc>
        <w:tc>
          <w:tcPr>
            <w:tcW w:w="4876" w:type="dxa"/>
            <w:hideMark/>
          </w:tcPr>
          <w:p w14:paraId="5C0A16D8" w14:textId="77777777" w:rsidR="00FC4386" w:rsidRPr="001C28E7" w:rsidRDefault="00FC4386" w:rsidP="00781833">
            <w:pPr>
              <w:pStyle w:val="Normal6"/>
              <w:rPr>
                <w:szCs w:val="24"/>
              </w:rPr>
            </w:pPr>
            <w:r w:rsidRPr="001C28E7">
              <w:t>5.</w:t>
            </w:r>
            <w:r w:rsidRPr="001C28E7">
              <w:tab/>
            </w:r>
            <w:r w:rsidRPr="001C28E7">
              <w:rPr>
                <w:b/>
                <w:i/>
              </w:rPr>
              <w:t>Na řádně odůvodněnou žádost Komise (Eurostatu)</w:t>
            </w:r>
            <w:r w:rsidRPr="001C28E7">
              <w:t xml:space="preserve"> poskytnou </w:t>
            </w:r>
            <w:r w:rsidRPr="001C28E7">
              <w:rPr>
                <w:b/>
                <w:i/>
              </w:rPr>
              <w:t>členské státy</w:t>
            </w:r>
            <w:r w:rsidRPr="001C28E7">
              <w:t xml:space="preserve"> Komisi (Eurostatu) výsledky posouzení zdrojů údajů, dokumentaci metod a nezbytná vysvětlení.</w:t>
            </w:r>
          </w:p>
        </w:tc>
      </w:tr>
    </w:tbl>
    <w:p w14:paraId="5526D685"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4E008F72" w14:textId="77777777" w:rsidR="00FC4386" w:rsidRPr="001C28E7" w:rsidRDefault="00FC4386" w:rsidP="00FC4386">
      <w:pPr>
        <w:pStyle w:val="JustificationTitle"/>
        <w:rPr>
          <w:noProof w:val="0"/>
        </w:rPr>
      </w:pPr>
      <w:r w:rsidRPr="001C28E7">
        <w:rPr>
          <w:rStyle w:val="HideTWBExt"/>
          <w:i w:val="0"/>
        </w:rPr>
        <w:t>&lt;TitreJust&gt;</w:t>
      </w:r>
      <w:r w:rsidRPr="001C28E7">
        <w:t>Odůvodnění</w:t>
      </w:r>
      <w:r w:rsidRPr="001C28E7">
        <w:rPr>
          <w:rStyle w:val="HideTWBExt"/>
          <w:i w:val="0"/>
        </w:rPr>
        <w:t>&lt;/TitreJust&gt;</w:t>
      </w:r>
    </w:p>
    <w:p w14:paraId="068BEE2C" w14:textId="77777777" w:rsidR="00FC4386" w:rsidRPr="001C28E7" w:rsidRDefault="00FC4386" w:rsidP="00FC4386">
      <w:pPr>
        <w:pStyle w:val="Normal12Italic"/>
        <w:rPr>
          <w:noProof w:val="0"/>
        </w:rPr>
      </w:pPr>
      <w:r w:rsidRPr="001C28E7">
        <w:t>Formulace použitá v nařízení o integrované evropské sociální statistice (nařízení EU 2019/1700) se zdá být vhodnější.</w:t>
      </w:r>
    </w:p>
    <w:p w14:paraId="413CB4B9" w14:textId="77777777" w:rsidR="00FC4386" w:rsidRPr="001C28E7" w:rsidRDefault="00FC4386" w:rsidP="00FC4386">
      <w:r w:rsidRPr="001C28E7">
        <w:rPr>
          <w:rStyle w:val="HideTWBExt"/>
        </w:rPr>
        <w:t>&lt;/Amend&gt;</w:t>
      </w:r>
    </w:p>
    <w:p w14:paraId="50EDF386"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103</w:t>
      </w:r>
      <w:r w:rsidRPr="001C28E7">
        <w:rPr>
          <w:rStyle w:val="HideTWBExt"/>
          <w:b w:val="0"/>
        </w:rPr>
        <w:t>&lt;/NumAm&gt;</w:t>
      </w:r>
    </w:p>
    <w:p w14:paraId="53A43F1C"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5F15F06F" w14:textId="77777777" w:rsidR="00FC4386" w:rsidRPr="001C28E7" w:rsidRDefault="00FC4386" w:rsidP="00FC4386">
      <w:r w:rsidRPr="001C28E7">
        <w:rPr>
          <w:rStyle w:val="HideTWBExt"/>
        </w:rPr>
        <w:t>&lt;/RepeatBlock-By&gt;</w:t>
      </w:r>
    </w:p>
    <w:p w14:paraId="67B5B54D"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40F94927" w14:textId="77777777" w:rsidR="00FC4386" w:rsidRPr="001C28E7" w:rsidRDefault="00FC4386" w:rsidP="00FC4386">
      <w:pPr>
        <w:pStyle w:val="NormalBold"/>
      </w:pPr>
      <w:r w:rsidRPr="001C28E7">
        <w:rPr>
          <w:rStyle w:val="HideTWBExt"/>
          <w:b w:val="0"/>
        </w:rPr>
        <w:t>&lt;Article&gt;</w:t>
      </w:r>
      <w:r w:rsidRPr="001C28E7">
        <w:t>Čl. 10 – odst. 1</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3C36A129" w14:textId="77777777" w:rsidTr="00781833">
        <w:trPr>
          <w:jc w:val="center"/>
        </w:trPr>
        <w:tc>
          <w:tcPr>
            <w:tcW w:w="9752" w:type="dxa"/>
            <w:gridSpan w:val="2"/>
          </w:tcPr>
          <w:p w14:paraId="36783283" w14:textId="77777777" w:rsidR="00FC4386" w:rsidRPr="001C28E7" w:rsidRDefault="00FC4386" w:rsidP="00781833">
            <w:pPr>
              <w:keepNext/>
            </w:pPr>
          </w:p>
        </w:tc>
      </w:tr>
      <w:tr w:rsidR="00FC4386" w:rsidRPr="001C28E7" w14:paraId="7A288B30" w14:textId="77777777" w:rsidTr="00781833">
        <w:trPr>
          <w:jc w:val="center"/>
        </w:trPr>
        <w:tc>
          <w:tcPr>
            <w:tcW w:w="4876" w:type="dxa"/>
            <w:hideMark/>
          </w:tcPr>
          <w:p w14:paraId="16D16602" w14:textId="77777777" w:rsidR="00FC4386" w:rsidRPr="001C28E7" w:rsidRDefault="00FC4386" w:rsidP="00781833">
            <w:pPr>
              <w:pStyle w:val="ColumnHeading"/>
              <w:keepNext/>
            </w:pPr>
            <w:r w:rsidRPr="001C28E7">
              <w:t>Znění navržené Komisí</w:t>
            </w:r>
          </w:p>
        </w:tc>
        <w:tc>
          <w:tcPr>
            <w:tcW w:w="4876" w:type="dxa"/>
            <w:hideMark/>
          </w:tcPr>
          <w:p w14:paraId="7A431278" w14:textId="77777777" w:rsidR="00FC4386" w:rsidRPr="001C28E7" w:rsidRDefault="00FC4386" w:rsidP="00781833">
            <w:pPr>
              <w:pStyle w:val="ColumnHeading"/>
              <w:keepNext/>
            </w:pPr>
            <w:r w:rsidRPr="001C28E7">
              <w:t>Pozměňovací návrh</w:t>
            </w:r>
          </w:p>
        </w:tc>
      </w:tr>
      <w:tr w:rsidR="00FC4386" w:rsidRPr="001C28E7" w14:paraId="146310F3" w14:textId="77777777" w:rsidTr="00781833">
        <w:trPr>
          <w:jc w:val="center"/>
        </w:trPr>
        <w:tc>
          <w:tcPr>
            <w:tcW w:w="4876" w:type="dxa"/>
            <w:hideMark/>
          </w:tcPr>
          <w:p w14:paraId="0070AB8D" w14:textId="77777777" w:rsidR="00FC4386" w:rsidRPr="001C28E7" w:rsidRDefault="00FC4386" w:rsidP="00781833">
            <w:pPr>
              <w:pStyle w:val="Normal6"/>
            </w:pPr>
            <w:r w:rsidRPr="001C28E7">
              <w:t>1.</w:t>
            </w:r>
            <w:r w:rsidRPr="001C28E7">
              <w:tab/>
              <w:t>Vnitrostátní orgány odpovědné za zdroje administrativních údajů, které jsou relevantní pro účely tohoto nařízení, umožní opakované využití těchto údajů včas a s četností dostatečnou pro vytvoření a poskytnutí statistiky ve stanovených lhůtách a v souladu se zvláštními požadavky na kvalitu podle tohoto nařízení. Včasný přístup k administrativním záznamům i jeho operativní postupy se zahrnou do dohod o spolupráci, které budou uzavřeny mezi uvedenými vnitrostátními orgány a národními statistickými úřady.</w:t>
            </w:r>
          </w:p>
        </w:tc>
        <w:tc>
          <w:tcPr>
            <w:tcW w:w="4876" w:type="dxa"/>
            <w:hideMark/>
          </w:tcPr>
          <w:p w14:paraId="7D71DE1E" w14:textId="77777777" w:rsidR="00FC4386" w:rsidRPr="001C28E7" w:rsidRDefault="00FC4386" w:rsidP="00781833">
            <w:pPr>
              <w:pStyle w:val="Normal6"/>
              <w:rPr>
                <w:szCs w:val="24"/>
              </w:rPr>
            </w:pPr>
            <w:r w:rsidRPr="001C28E7">
              <w:t>1.</w:t>
            </w:r>
            <w:r w:rsidRPr="001C28E7">
              <w:tab/>
              <w:t xml:space="preserve">Vnitrostátní orgány odpovědné za zdroje administrativních údajů, které jsou relevantní pro účely tohoto nařízení, umožní opakované využití těchto údajů včas a s četností dostatečnou pro vytvoření a poskytnutí statistiky ve stanovených lhůtách a v souladu se zvláštními požadavky na kvalitu podle tohoto nařízení. Včasný přístup k administrativním záznamům i jeho operativní postupy se zahrnou do dohod o spolupráci, které budou uzavřeny mezi uvedenými vnitrostátními orgány a národními statistickými úřady </w:t>
            </w:r>
            <w:r w:rsidRPr="001C28E7">
              <w:rPr>
                <w:b/>
                <w:i/>
              </w:rPr>
              <w:t>nebo do příslušných vnitrostátních právních aktů vymezujících přístup k příslušným zdrojům údajů</w:t>
            </w:r>
            <w:r w:rsidRPr="001C28E7">
              <w:t>.</w:t>
            </w:r>
          </w:p>
        </w:tc>
      </w:tr>
    </w:tbl>
    <w:p w14:paraId="378DF672"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5C3447C8" w14:textId="77777777" w:rsidR="00FC4386" w:rsidRPr="001C28E7" w:rsidRDefault="00FC4386" w:rsidP="00FC4386">
      <w:pPr>
        <w:pStyle w:val="JustificationTitle"/>
        <w:rPr>
          <w:noProof w:val="0"/>
        </w:rPr>
      </w:pPr>
      <w:r w:rsidRPr="001C28E7">
        <w:rPr>
          <w:rStyle w:val="HideTWBExt"/>
          <w:i w:val="0"/>
        </w:rPr>
        <w:t>&lt;TitreJust&gt;</w:t>
      </w:r>
      <w:r w:rsidRPr="001C28E7">
        <w:t>Odůvodnění</w:t>
      </w:r>
      <w:r w:rsidRPr="001C28E7">
        <w:rPr>
          <w:rStyle w:val="HideTWBExt"/>
          <w:i w:val="0"/>
        </w:rPr>
        <w:t>&lt;/TitreJust&gt;</w:t>
      </w:r>
    </w:p>
    <w:p w14:paraId="5CB2B1B9" w14:textId="77777777" w:rsidR="00FC4386" w:rsidRPr="001C28E7" w:rsidRDefault="00FC4386" w:rsidP="00FC4386">
      <w:pPr>
        <w:pStyle w:val="Normal12Italic"/>
        <w:rPr>
          <w:noProof w:val="0"/>
        </w:rPr>
      </w:pPr>
      <w:r w:rsidRPr="001C28E7">
        <w:t>Způsob dosažení dohody s vnitrostátními poskytovateli údajů by měl být ponechán na uvážení členských států, neboť existují rozdíly ve správní sféře a právních postupech. Proto by zde mělo být ustanovení pružnější.</w:t>
      </w:r>
    </w:p>
    <w:p w14:paraId="4E58FFE4" w14:textId="77777777" w:rsidR="00FC4386" w:rsidRPr="001C28E7" w:rsidRDefault="00FC4386" w:rsidP="00FC4386">
      <w:r w:rsidRPr="001C28E7">
        <w:rPr>
          <w:rStyle w:val="HideTWBExt"/>
        </w:rPr>
        <w:t>&lt;/Amend&gt;</w:t>
      </w:r>
    </w:p>
    <w:p w14:paraId="475DA711"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104</w:t>
      </w:r>
      <w:r w:rsidRPr="001C28E7">
        <w:rPr>
          <w:rStyle w:val="HideTWBExt"/>
          <w:b w:val="0"/>
        </w:rPr>
        <w:t>&lt;/NumAm&gt;</w:t>
      </w:r>
    </w:p>
    <w:p w14:paraId="6EDF1DD3"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00882204" w14:textId="77777777" w:rsidR="00FC4386" w:rsidRPr="001C28E7" w:rsidRDefault="00FC4386" w:rsidP="00FC4386">
      <w:r w:rsidRPr="001C28E7">
        <w:rPr>
          <w:rStyle w:val="HideTWBExt"/>
        </w:rPr>
        <w:t>&lt;/RepeatBlock-By&gt;</w:t>
      </w:r>
    </w:p>
    <w:p w14:paraId="018D9866"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301C2339" w14:textId="77777777" w:rsidR="00FC4386" w:rsidRPr="001C28E7" w:rsidRDefault="00FC4386" w:rsidP="00FC4386">
      <w:pPr>
        <w:pStyle w:val="NormalBold"/>
      </w:pPr>
      <w:r w:rsidRPr="001C28E7">
        <w:rPr>
          <w:rStyle w:val="HideTWBExt"/>
          <w:b w:val="0"/>
        </w:rPr>
        <w:t>&lt;Article&gt;</w:t>
      </w:r>
      <w:r w:rsidRPr="001C28E7">
        <w:t>Čl. 12 – odst. 2 – písm. b</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4869CC0F" w14:textId="77777777" w:rsidTr="00781833">
        <w:trPr>
          <w:jc w:val="center"/>
        </w:trPr>
        <w:tc>
          <w:tcPr>
            <w:tcW w:w="9752" w:type="dxa"/>
            <w:gridSpan w:val="2"/>
          </w:tcPr>
          <w:p w14:paraId="42802074" w14:textId="77777777" w:rsidR="00FC4386" w:rsidRPr="001C28E7" w:rsidRDefault="00FC4386" w:rsidP="00781833">
            <w:pPr>
              <w:keepNext/>
            </w:pPr>
          </w:p>
        </w:tc>
      </w:tr>
      <w:tr w:rsidR="00FC4386" w:rsidRPr="001C28E7" w14:paraId="4246415C" w14:textId="77777777" w:rsidTr="00781833">
        <w:trPr>
          <w:jc w:val="center"/>
        </w:trPr>
        <w:tc>
          <w:tcPr>
            <w:tcW w:w="4876" w:type="dxa"/>
            <w:hideMark/>
          </w:tcPr>
          <w:p w14:paraId="1DC62961" w14:textId="77777777" w:rsidR="00FC4386" w:rsidRPr="001C28E7" w:rsidRDefault="00FC4386" w:rsidP="00781833">
            <w:pPr>
              <w:pStyle w:val="ColumnHeading"/>
              <w:keepNext/>
            </w:pPr>
            <w:r w:rsidRPr="001C28E7">
              <w:t>Znění navržené Komisí</w:t>
            </w:r>
          </w:p>
        </w:tc>
        <w:tc>
          <w:tcPr>
            <w:tcW w:w="4876" w:type="dxa"/>
            <w:hideMark/>
          </w:tcPr>
          <w:p w14:paraId="562E1E1E" w14:textId="77777777" w:rsidR="00FC4386" w:rsidRPr="001C28E7" w:rsidRDefault="00FC4386" w:rsidP="00781833">
            <w:pPr>
              <w:pStyle w:val="ColumnHeading"/>
              <w:keepNext/>
            </w:pPr>
            <w:r w:rsidRPr="001C28E7">
              <w:t>Pozměňovací návrh</w:t>
            </w:r>
          </w:p>
        </w:tc>
      </w:tr>
      <w:tr w:rsidR="00FC4386" w:rsidRPr="001C28E7" w14:paraId="07C61464" w14:textId="77777777" w:rsidTr="00781833">
        <w:trPr>
          <w:jc w:val="center"/>
        </w:trPr>
        <w:tc>
          <w:tcPr>
            <w:tcW w:w="4876" w:type="dxa"/>
            <w:hideMark/>
          </w:tcPr>
          <w:p w14:paraId="1C4645CF" w14:textId="77777777" w:rsidR="00FC4386" w:rsidRPr="001C28E7" w:rsidRDefault="00FC4386" w:rsidP="00781833">
            <w:pPr>
              <w:pStyle w:val="Normal6"/>
            </w:pPr>
            <w:r w:rsidRPr="001C28E7">
              <w:rPr>
                <w:b/>
                <w:i/>
              </w:rPr>
              <w:t>b)</w:t>
            </w:r>
            <w:r w:rsidRPr="001C28E7">
              <w:rPr>
                <w:b/>
                <w:i/>
              </w:rPr>
              <w:tab/>
              <w:t>zachycení nebo odhadu obtížně dosažitelných skupin obyvatelstva;</w:t>
            </w:r>
          </w:p>
        </w:tc>
        <w:tc>
          <w:tcPr>
            <w:tcW w:w="4876" w:type="dxa"/>
            <w:hideMark/>
          </w:tcPr>
          <w:p w14:paraId="4EF0D271" w14:textId="77777777" w:rsidR="00FC4386" w:rsidRPr="001C28E7" w:rsidRDefault="00FC4386" w:rsidP="00781833">
            <w:pPr>
              <w:pStyle w:val="Normal6"/>
              <w:rPr>
                <w:szCs w:val="24"/>
              </w:rPr>
            </w:pPr>
            <w:r w:rsidRPr="001C28E7">
              <w:rPr>
                <w:b/>
                <w:i/>
              </w:rPr>
              <w:t>vypouští se</w:t>
            </w:r>
          </w:p>
        </w:tc>
      </w:tr>
    </w:tbl>
    <w:p w14:paraId="550903EA"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55E7FBB4" w14:textId="77777777" w:rsidR="00FC4386" w:rsidRPr="001C28E7" w:rsidRDefault="00FC4386" w:rsidP="00FC4386">
      <w:pPr>
        <w:pStyle w:val="JustificationTitle"/>
        <w:rPr>
          <w:noProof w:val="0"/>
        </w:rPr>
      </w:pPr>
      <w:r w:rsidRPr="001C28E7">
        <w:rPr>
          <w:rStyle w:val="HideTWBExt"/>
          <w:i w:val="0"/>
        </w:rPr>
        <w:t>&lt;TitreJust&gt;</w:t>
      </w:r>
      <w:r w:rsidRPr="001C28E7">
        <w:t>Odůvodnění</w:t>
      </w:r>
      <w:r w:rsidRPr="001C28E7">
        <w:rPr>
          <w:rStyle w:val="HideTWBExt"/>
          <w:i w:val="0"/>
        </w:rPr>
        <w:t>&lt;/TitreJust&gt;</w:t>
      </w:r>
    </w:p>
    <w:p w14:paraId="3FAFFE1C" w14:textId="77777777" w:rsidR="00FC4386" w:rsidRPr="001C28E7" w:rsidRDefault="00FC4386" w:rsidP="00FC4386">
      <w:pPr>
        <w:pStyle w:val="Normal12Italic"/>
        <w:rPr>
          <w:noProof w:val="0"/>
        </w:rPr>
      </w:pPr>
      <w:r w:rsidRPr="001C28E7">
        <w:t>Vzhledem k tomu, že nejsou k dispozici žádné obecně přijímané zdroje nebo metodiky, které by umožňovaly dodržování tohoto ustanovení, zdá se, že je předčasné přijímat v této souvislosti legislativní opatření.</w:t>
      </w:r>
    </w:p>
    <w:p w14:paraId="5DB44A38" w14:textId="77777777" w:rsidR="00FC4386" w:rsidRPr="001C28E7" w:rsidRDefault="00FC4386" w:rsidP="00FC4386">
      <w:r w:rsidRPr="001C28E7">
        <w:rPr>
          <w:rStyle w:val="HideTWBExt"/>
        </w:rPr>
        <w:t>&lt;/Amend&gt;</w:t>
      </w:r>
    </w:p>
    <w:p w14:paraId="68901C36"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105</w:t>
      </w:r>
      <w:r w:rsidRPr="001C28E7">
        <w:rPr>
          <w:rStyle w:val="HideTWBExt"/>
          <w:b w:val="0"/>
        </w:rPr>
        <w:t>&lt;/NumAm&gt;</w:t>
      </w:r>
    </w:p>
    <w:p w14:paraId="7B972399" w14:textId="77777777" w:rsidR="00FC4386" w:rsidRPr="001C28E7" w:rsidRDefault="00FC4386" w:rsidP="00FC4386">
      <w:pPr>
        <w:pStyle w:val="NormalBold"/>
      </w:pPr>
      <w:r w:rsidRPr="001C28E7">
        <w:rPr>
          <w:rStyle w:val="HideTWBExt"/>
          <w:b w:val="0"/>
        </w:rPr>
        <w:t>&lt;RepeatBlock-By&gt;&lt;Members&gt;</w:t>
      </w:r>
      <w:r w:rsidRPr="001C28E7">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C28E7">
        <w:rPr>
          <w:rStyle w:val="HideTWBExt"/>
          <w:b w:val="0"/>
        </w:rPr>
        <w:t>&lt;/Members&gt;</w:t>
      </w:r>
    </w:p>
    <w:p w14:paraId="703D9892" w14:textId="77777777" w:rsidR="00FC4386" w:rsidRPr="001C28E7" w:rsidRDefault="00FC4386" w:rsidP="00FC4386">
      <w:r w:rsidRPr="001C28E7">
        <w:rPr>
          <w:rStyle w:val="HideTWBExt"/>
        </w:rPr>
        <w:t>&lt;/RepeatBlock-By&gt;</w:t>
      </w:r>
    </w:p>
    <w:p w14:paraId="0612F9C6"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2104E797" w14:textId="77777777" w:rsidR="00FC4386" w:rsidRPr="001C28E7" w:rsidRDefault="00FC4386" w:rsidP="00FC4386">
      <w:pPr>
        <w:pStyle w:val="NormalBold"/>
      </w:pPr>
      <w:r w:rsidRPr="001C28E7">
        <w:rPr>
          <w:rStyle w:val="HideTWBExt"/>
          <w:b w:val="0"/>
        </w:rPr>
        <w:t>&lt;Article&gt;</w:t>
      </w:r>
      <w:r w:rsidRPr="001C28E7">
        <w:t>Čl. 12 – odst. 2 – písm. b a (nové)</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1B71FE8B" w14:textId="77777777" w:rsidTr="00781833">
        <w:trPr>
          <w:jc w:val="center"/>
        </w:trPr>
        <w:tc>
          <w:tcPr>
            <w:tcW w:w="9752" w:type="dxa"/>
            <w:gridSpan w:val="2"/>
          </w:tcPr>
          <w:p w14:paraId="54354A58" w14:textId="77777777" w:rsidR="00FC4386" w:rsidRPr="001C28E7" w:rsidRDefault="00FC4386" w:rsidP="00781833">
            <w:pPr>
              <w:keepNext/>
            </w:pPr>
          </w:p>
        </w:tc>
      </w:tr>
      <w:tr w:rsidR="00FC4386" w:rsidRPr="001C28E7" w14:paraId="27C3E169" w14:textId="77777777" w:rsidTr="00781833">
        <w:trPr>
          <w:jc w:val="center"/>
        </w:trPr>
        <w:tc>
          <w:tcPr>
            <w:tcW w:w="4876" w:type="dxa"/>
            <w:hideMark/>
          </w:tcPr>
          <w:p w14:paraId="7F3ED589" w14:textId="77777777" w:rsidR="00FC4386" w:rsidRPr="001C28E7" w:rsidRDefault="00FC4386" w:rsidP="00781833">
            <w:pPr>
              <w:pStyle w:val="ColumnHeading"/>
              <w:keepNext/>
            </w:pPr>
            <w:r w:rsidRPr="001C28E7">
              <w:t>Znění navržené Komisí</w:t>
            </w:r>
          </w:p>
        </w:tc>
        <w:tc>
          <w:tcPr>
            <w:tcW w:w="4876" w:type="dxa"/>
            <w:hideMark/>
          </w:tcPr>
          <w:p w14:paraId="2892EE12" w14:textId="77777777" w:rsidR="00FC4386" w:rsidRPr="001C28E7" w:rsidRDefault="00FC4386" w:rsidP="00781833">
            <w:pPr>
              <w:pStyle w:val="ColumnHeading"/>
              <w:keepNext/>
            </w:pPr>
            <w:r w:rsidRPr="001C28E7">
              <w:t>Pozměňovací návrh</w:t>
            </w:r>
          </w:p>
        </w:tc>
      </w:tr>
      <w:tr w:rsidR="00FC4386" w:rsidRPr="001C28E7" w14:paraId="15A63648" w14:textId="77777777" w:rsidTr="00781833">
        <w:trPr>
          <w:jc w:val="center"/>
        </w:trPr>
        <w:tc>
          <w:tcPr>
            <w:tcW w:w="4876" w:type="dxa"/>
          </w:tcPr>
          <w:p w14:paraId="20AB4DD1" w14:textId="77777777" w:rsidR="00FC4386" w:rsidRPr="001C28E7" w:rsidRDefault="00FC4386" w:rsidP="00781833">
            <w:pPr>
              <w:pStyle w:val="Normal6"/>
            </w:pPr>
          </w:p>
        </w:tc>
        <w:tc>
          <w:tcPr>
            <w:tcW w:w="4876" w:type="dxa"/>
            <w:hideMark/>
          </w:tcPr>
          <w:p w14:paraId="66D50824" w14:textId="77777777" w:rsidR="00FC4386" w:rsidRPr="001C28E7" w:rsidRDefault="00FC4386" w:rsidP="00781833">
            <w:pPr>
              <w:pStyle w:val="Normal6"/>
              <w:rPr>
                <w:szCs w:val="24"/>
              </w:rPr>
            </w:pPr>
            <w:r w:rsidRPr="001C28E7">
              <w:rPr>
                <w:b/>
                <w:i/>
              </w:rPr>
              <w:t>ba)</w:t>
            </w:r>
            <w:r w:rsidRPr="001C28E7">
              <w:rPr>
                <w:b/>
                <w:i/>
              </w:rPr>
              <w:tab/>
              <w:t>případného rozčlenění údajů podle věku, pohlaví, zdravotního postižení, socioekonomického statusu a dalších charakteristik v souladu se Základními zásadami oficiální statistiky OSN;</w:t>
            </w:r>
          </w:p>
        </w:tc>
      </w:tr>
    </w:tbl>
    <w:p w14:paraId="247D1C88"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6EBC65F8" w14:textId="77777777" w:rsidR="00FC4386" w:rsidRPr="001C28E7" w:rsidRDefault="00FC4386" w:rsidP="00FC4386">
      <w:r w:rsidRPr="001C28E7">
        <w:rPr>
          <w:rStyle w:val="HideTWBExt"/>
        </w:rPr>
        <w:t>&lt;/Amend&gt;</w:t>
      </w:r>
    </w:p>
    <w:p w14:paraId="4CA0CFC2"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106</w:t>
      </w:r>
      <w:r w:rsidRPr="001C28E7">
        <w:rPr>
          <w:rStyle w:val="HideTWBExt"/>
          <w:b w:val="0"/>
        </w:rPr>
        <w:t>&lt;/NumAm&gt;</w:t>
      </w:r>
    </w:p>
    <w:p w14:paraId="504F1846"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05630442" w14:textId="77777777" w:rsidR="00FC4386" w:rsidRPr="001C28E7" w:rsidRDefault="00FC4386" w:rsidP="00FC4386">
      <w:r w:rsidRPr="001C28E7">
        <w:rPr>
          <w:rStyle w:val="HideTWBExt"/>
        </w:rPr>
        <w:t>&lt;/RepeatBlock-By&gt;</w:t>
      </w:r>
    </w:p>
    <w:p w14:paraId="42A70EC0"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1DEDAD20" w14:textId="77777777" w:rsidR="00FC4386" w:rsidRPr="001C28E7" w:rsidRDefault="00FC4386" w:rsidP="00FC4386">
      <w:pPr>
        <w:pStyle w:val="NormalBold"/>
      </w:pPr>
      <w:r w:rsidRPr="001C28E7">
        <w:rPr>
          <w:rStyle w:val="HideTWBExt"/>
          <w:b w:val="0"/>
        </w:rPr>
        <w:t>&lt;Article&gt;</w:t>
      </w:r>
      <w:r w:rsidRPr="001C28E7">
        <w:t>Čl. 12 – odst. 2 – písm. d</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161CDDCA" w14:textId="77777777" w:rsidTr="00781833">
        <w:trPr>
          <w:jc w:val="center"/>
        </w:trPr>
        <w:tc>
          <w:tcPr>
            <w:tcW w:w="9752" w:type="dxa"/>
            <w:gridSpan w:val="2"/>
          </w:tcPr>
          <w:p w14:paraId="42176224" w14:textId="77777777" w:rsidR="00FC4386" w:rsidRPr="001C28E7" w:rsidRDefault="00FC4386" w:rsidP="00781833">
            <w:pPr>
              <w:keepNext/>
            </w:pPr>
          </w:p>
        </w:tc>
      </w:tr>
      <w:tr w:rsidR="00FC4386" w:rsidRPr="001C28E7" w14:paraId="72466D84" w14:textId="77777777" w:rsidTr="00781833">
        <w:trPr>
          <w:jc w:val="center"/>
        </w:trPr>
        <w:tc>
          <w:tcPr>
            <w:tcW w:w="4876" w:type="dxa"/>
            <w:hideMark/>
          </w:tcPr>
          <w:p w14:paraId="6C7558A2" w14:textId="77777777" w:rsidR="00FC4386" w:rsidRPr="001C28E7" w:rsidRDefault="00FC4386" w:rsidP="00781833">
            <w:pPr>
              <w:pStyle w:val="ColumnHeading"/>
              <w:keepNext/>
            </w:pPr>
            <w:r w:rsidRPr="001C28E7">
              <w:t>Znění navržené Komisí</w:t>
            </w:r>
          </w:p>
        </w:tc>
        <w:tc>
          <w:tcPr>
            <w:tcW w:w="4876" w:type="dxa"/>
            <w:hideMark/>
          </w:tcPr>
          <w:p w14:paraId="6CD63F47" w14:textId="77777777" w:rsidR="00FC4386" w:rsidRPr="001C28E7" w:rsidRDefault="00FC4386" w:rsidP="00781833">
            <w:pPr>
              <w:pStyle w:val="ColumnHeading"/>
              <w:keepNext/>
            </w:pPr>
            <w:r w:rsidRPr="001C28E7">
              <w:t>Pozměňovací návrh</w:t>
            </w:r>
          </w:p>
        </w:tc>
      </w:tr>
      <w:tr w:rsidR="00FC4386" w:rsidRPr="001C28E7" w14:paraId="7020DB66" w14:textId="77777777" w:rsidTr="00781833">
        <w:trPr>
          <w:jc w:val="center"/>
        </w:trPr>
        <w:tc>
          <w:tcPr>
            <w:tcW w:w="4876" w:type="dxa"/>
            <w:hideMark/>
          </w:tcPr>
          <w:p w14:paraId="12E4625B" w14:textId="77777777" w:rsidR="00FC4386" w:rsidRPr="001C28E7" w:rsidRDefault="00FC4386" w:rsidP="00781833">
            <w:pPr>
              <w:pStyle w:val="Normal6"/>
            </w:pPr>
            <w:r w:rsidRPr="001C28E7">
              <w:rPr>
                <w:b/>
                <w:i/>
              </w:rPr>
              <w:t>d)</w:t>
            </w:r>
            <w:r w:rsidRPr="001C28E7">
              <w:rPr>
                <w:b/>
                <w:i/>
              </w:rPr>
              <w:tab/>
              <w:t>stanovení opory výběru vhodné pro účely tohoto nařízení a článku 12 nařízení (EU) 2019/1700;</w:t>
            </w:r>
          </w:p>
        </w:tc>
        <w:tc>
          <w:tcPr>
            <w:tcW w:w="4876" w:type="dxa"/>
            <w:hideMark/>
          </w:tcPr>
          <w:p w14:paraId="5E9E0B35" w14:textId="77777777" w:rsidR="00FC4386" w:rsidRPr="001C28E7" w:rsidRDefault="00FC4386" w:rsidP="00781833">
            <w:pPr>
              <w:pStyle w:val="Normal6"/>
              <w:rPr>
                <w:szCs w:val="24"/>
              </w:rPr>
            </w:pPr>
            <w:r w:rsidRPr="001C28E7">
              <w:rPr>
                <w:b/>
                <w:i/>
              </w:rPr>
              <w:t>vypouští se</w:t>
            </w:r>
          </w:p>
        </w:tc>
      </w:tr>
    </w:tbl>
    <w:p w14:paraId="378DCE84"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56387E89" w14:textId="77777777" w:rsidR="00FC4386" w:rsidRPr="001C28E7" w:rsidRDefault="00FC4386" w:rsidP="00FC4386">
      <w:r w:rsidRPr="001C28E7">
        <w:rPr>
          <w:rStyle w:val="HideTWBExt"/>
        </w:rPr>
        <w:t>&lt;/Amend&gt;</w:t>
      </w:r>
    </w:p>
    <w:p w14:paraId="505B2CC7"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107</w:t>
      </w:r>
      <w:r w:rsidRPr="001C28E7">
        <w:rPr>
          <w:rStyle w:val="HideTWBExt"/>
          <w:b w:val="0"/>
        </w:rPr>
        <w:t>&lt;/NumAm&gt;</w:t>
      </w:r>
    </w:p>
    <w:p w14:paraId="54D1B46B"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0C035CD1" w14:textId="77777777" w:rsidR="00FC4386" w:rsidRPr="001C28E7" w:rsidRDefault="00FC4386" w:rsidP="00FC4386">
      <w:r w:rsidRPr="001C28E7">
        <w:rPr>
          <w:rStyle w:val="HideTWBExt"/>
        </w:rPr>
        <w:t>&lt;/RepeatBlock-By&gt;</w:t>
      </w:r>
    </w:p>
    <w:p w14:paraId="780C7FA3"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12897585" w14:textId="77777777" w:rsidR="00FC4386" w:rsidRPr="001C28E7" w:rsidRDefault="00FC4386" w:rsidP="00FC4386">
      <w:pPr>
        <w:pStyle w:val="NormalBold"/>
      </w:pPr>
      <w:r w:rsidRPr="001C28E7">
        <w:rPr>
          <w:rStyle w:val="HideTWBExt"/>
          <w:b w:val="0"/>
        </w:rPr>
        <w:t>&lt;Article&gt;</w:t>
      </w:r>
      <w:r w:rsidRPr="001C28E7">
        <w:t>Čl. 12 – odst. 2 – písm. e</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258C7124" w14:textId="77777777" w:rsidTr="00781833">
        <w:trPr>
          <w:jc w:val="center"/>
        </w:trPr>
        <w:tc>
          <w:tcPr>
            <w:tcW w:w="9752" w:type="dxa"/>
            <w:gridSpan w:val="2"/>
          </w:tcPr>
          <w:p w14:paraId="3E6E38F9" w14:textId="77777777" w:rsidR="00FC4386" w:rsidRPr="001C28E7" w:rsidRDefault="00FC4386" w:rsidP="00781833">
            <w:pPr>
              <w:keepNext/>
            </w:pPr>
          </w:p>
        </w:tc>
      </w:tr>
      <w:tr w:rsidR="00FC4386" w:rsidRPr="001C28E7" w14:paraId="591768A6" w14:textId="77777777" w:rsidTr="00781833">
        <w:trPr>
          <w:jc w:val="center"/>
        </w:trPr>
        <w:tc>
          <w:tcPr>
            <w:tcW w:w="4876" w:type="dxa"/>
            <w:hideMark/>
          </w:tcPr>
          <w:p w14:paraId="17DD2CE6" w14:textId="77777777" w:rsidR="00FC4386" w:rsidRPr="001C28E7" w:rsidRDefault="00FC4386" w:rsidP="00781833">
            <w:pPr>
              <w:pStyle w:val="ColumnHeading"/>
              <w:keepNext/>
            </w:pPr>
            <w:r w:rsidRPr="001C28E7">
              <w:t>Znění navržené Komisí</w:t>
            </w:r>
          </w:p>
        </w:tc>
        <w:tc>
          <w:tcPr>
            <w:tcW w:w="4876" w:type="dxa"/>
            <w:hideMark/>
          </w:tcPr>
          <w:p w14:paraId="1B103D96" w14:textId="77777777" w:rsidR="00FC4386" w:rsidRPr="001C28E7" w:rsidRDefault="00FC4386" w:rsidP="00781833">
            <w:pPr>
              <w:pStyle w:val="ColumnHeading"/>
              <w:keepNext/>
            </w:pPr>
            <w:r w:rsidRPr="001C28E7">
              <w:t>Pozměňovací návrh</w:t>
            </w:r>
          </w:p>
        </w:tc>
      </w:tr>
      <w:tr w:rsidR="00FC4386" w:rsidRPr="001C28E7" w14:paraId="28559E60" w14:textId="77777777" w:rsidTr="00781833">
        <w:trPr>
          <w:jc w:val="center"/>
        </w:trPr>
        <w:tc>
          <w:tcPr>
            <w:tcW w:w="4876" w:type="dxa"/>
            <w:hideMark/>
          </w:tcPr>
          <w:p w14:paraId="72169B3E" w14:textId="77777777" w:rsidR="00FC4386" w:rsidRPr="001C28E7" w:rsidRDefault="00FC4386" w:rsidP="00781833">
            <w:pPr>
              <w:pStyle w:val="Normal6"/>
            </w:pPr>
            <w:r w:rsidRPr="001C28E7">
              <w:t>e)</w:t>
            </w:r>
            <w:r w:rsidRPr="001C28E7">
              <w:tab/>
              <w:t>zabránění možným rizikům nezapočtení nebo dvojího započtení v souvislosti s volným pohybem osob v Unii, přístupem osob k přeshraničním službám spojeným s událostmi přirozené měny a právy osob na přeshraniční nákup, vlastnictví a užívání nemovitostí k bydlení v celé Unii;</w:t>
            </w:r>
          </w:p>
        </w:tc>
        <w:tc>
          <w:tcPr>
            <w:tcW w:w="4876" w:type="dxa"/>
            <w:hideMark/>
          </w:tcPr>
          <w:p w14:paraId="684E8BC9" w14:textId="77777777" w:rsidR="00FC4386" w:rsidRPr="001C28E7" w:rsidRDefault="00FC4386" w:rsidP="00781833">
            <w:pPr>
              <w:pStyle w:val="Normal6"/>
              <w:rPr>
                <w:szCs w:val="24"/>
              </w:rPr>
            </w:pPr>
            <w:r w:rsidRPr="001C28E7">
              <w:t>e)</w:t>
            </w:r>
            <w:r w:rsidRPr="001C28E7">
              <w:tab/>
              <w:t>zabránění možným rizikům nezapočtení nebo dvojího započtení v souvislosti s volným pohybem osob v Unii, přístupem osob k přeshraničním službám spojeným s událostmi přirozené měny a právy osob na přeshraniční nákup, vlastnictví a užívání nemovitostí k bydlení v celé Unii</w:t>
            </w:r>
            <w:r w:rsidRPr="001C28E7">
              <w:rPr>
                <w:b/>
                <w:i/>
              </w:rPr>
              <w:t>, v neposlední řadě zavedením jednotných digitálních identifikátorů</w:t>
            </w:r>
            <w:r w:rsidRPr="001C28E7">
              <w:t>;</w:t>
            </w:r>
          </w:p>
        </w:tc>
      </w:tr>
    </w:tbl>
    <w:p w14:paraId="77A9821E"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3CF1B069" w14:textId="77777777" w:rsidR="00FC4386" w:rsidRPr="001C28E7" w:rsidRDefault="00FC4386" w:rsidP="00FC4386">
      <w:r w:rsidRPr="001C28E7">
        <w:rPr>
          <w:rStyle w:val="HideTWBExt"/>
        </w:rPr>
        <w:t>&lt;/Amend&gt;</w:t>
      </w:r>
    </w:p>
    <w:p w14:paraId="1F097B32"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108</w:t>
      </w:r>
      <w:r w:rsidRPr="001C28E7">
        <w:rPr>
          <w:rStyle w:val="HideTWBExt"/>
          <w:b w:val="0"/>
        </w:rPr>
        <w:t>&lt;/NumAm&gt;</w:t>
      </w:r>
    </w:p>
    <w:p w14:paraId="49C7F8D7" w14:textId="77777777" w:rsidR="00FC4386" w:rsidRPr="001C28E7" w:rsidRDefault="00FC4386" w:rsidP="00FC4386">
      <w:pPr>
        <w:pStyle w:val="NormalBold"/>
      </w:pPr>
      <w:r w:rsidRPr="001C28E7">
        <w:rPr>
          <w:rStyle w:val="HideTWBExt"/>
          <w:b w:val="0"/>
        </w:rPr>
        <w:t>&lt;RepeatBlock-By&gt;&lt;Members&gt;</w:t>
      </w:r>
      <w:r w:rsidRPr="001C28E7">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C28E7">
        <w:rPr>
          <w:rStyle w:val="HideTWBExt"/>
          <w:b w:val="0"/>
        </w:rPr>
        <w:t>&lt;/Members&gt;</w:t>
      </w:r>
    </w:p>
    <w:p w14:paraId="17A23B7B" w14:textId="77777777" w:rsidR="00FC4386" w:rsidRPr="001C28E7" w:rsidRDefault="00FC4386" w:rsidP="00FC4386">
      <w:r w:rsidRPr="001C28E7">
        <w:rPr>
          <w:rStyle w:val="HideTWBExt"/>
        </w:rPr>
        <w:t>&lt;/RepeatBlock-By&gt;</w:t>
      </w:r>
    </w:p>
    <w:p w14:paraId="45D09C53"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6F09F04B" w14:textId="77777777" w:rsidR="00FC4386" w:rsidRPr="001C28E7" w:rsidRDefault="00FC4386" w:rsidP="00FC4386">
      <w:pPr>
        <w:pStyle w:val="NormalBold"/>
      </w:pPr>
      <w:r w:rsidRPr="001C28E7">
        <w:rPr>
          <w:rStyle w:val="HideTWBExt"/>
          <w:b w:val="0"/>
        </w:rPr>
        <w:t>&lt;Article&gt;</w:t>
      </w:r>
      <w:r w:rsidRPr="001C28E7">
        <w:t>Čl. 12 – odst. 2 – písm. f</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20DDC7C4" w14:textId="77777777" w:rsidTr="00781833">
        <w:trPr>
          <w:jc w:val="center"/>
        </w:trPr>
        <w:tc>
          <w:tcPr>
            <w:tcW w:w="9752" w:type="dxa"/>
            <w:gridSpan w:val="2"/>
          </w:tcPr>
          <w:p w14:paraId="6B546CC6" w14:textId="77777777" w:rsidR="00FC4386" w:rsidRPr="001C28E7" w:rsidRDefault="00FC4386" w:rsidP="00781833">
            <w:pPr>
              <w:keepNext/>
            </w:pPr>
          </w:p>
        </w:tc>
      </w:tr>
      <w:tr w:rsidR="00FC4386" w:rsidRPr="001C28E7" w14:paraId="216266B6" w14:textId="77777777" w:rsidTr="00781833">
        <w:trPr>
          <w:jc w:val="center"/>
        </w:trPr>
        <w:tc>
          <w:tcPr>
            <w:tcW w:w="4876" w:type="dxa"/>
            <w:hideMark/>
          </w:tcPr>
          <w:p w14:paraId="774569F7" w14:textId="77777777" w:rsidR="00FC4386" w:rsidRPr="001C28E7" w:rsidRDefault="00FC4386" w:rsidP="00781833">
            <w:pPr>
              <w:pStyle w:val="ColumnHeading"/>
              <w:keepNext/>
            </w:pPr>
            <w:r w:rsidRPr="001C28E7">
              <w:t>Znění navržené Komisí</w:t>
            </w:r>
          </w:p>
        </w:tc>
        <w:tc>
          <w:tcPr>
            <w:tcW w:w="4876" w:type="dxa"/>
            <w:hideMark/>
          </w:tcPr>
          <w:p w14:paraId="3CFF18AD" w14:textId="77777777" w:rsidR="00FC4386" w:rsidRPr="001C28E7" w:rsidRDefault="00FC4386" w:rsidP="00781833">
            <w:pPr>
              <w:pStyle w:val="ColumnHeading"/>
              <w:keepNext/>
            </w:pPr>
            <w:r w:rsidRPr="001C28E7">
              <w:t>Pozměňovací návrh</w:t>
            </w:r>
          </w:p>
        </w:tc>
      </w:tr>
      <w:tr w:rsidR="00FC4386" w:rsidRPr="001C28E7" w14:paraId="7BBEF426" w14:textId="77777777" w:rsidTr="00781833">
        <w:trPr>
          <w:jc w:val="center"/>
        </w:trPr>
        <w:tc>
          <w:tcPr>
            <w:tcW w:w="4876" w:type="dxa"/>
            <w:hideMark/>
          </w:tcPr>
          <w:p w14:paraId="570B20FE" w14:textId="77777777" w:rsidR="00FC4386" w:rsidRPr="001C28E7" w:rsidRDefault="00FC4386" w:rsidP="00781833">
            <w:pPr>
              <w:pStyle w:val="Normal6"/>
            </w:pPr>
            <w:r w:rsidRPr="001C28E7">
              <w:t>f)</w:t>
            </w:r>
            <w:r w:rsidRPr="001C28E7">
              <w:tab/>
              <w:t>snížení asymetrie migračních toků;</w:t>
            </w:r>
          </w:p>
        </w:tc>
        <w:tc>
          <w:tcPr>
            <w:tcW w:w="4876" w:type="dxa"/>
            <w:hideMark/>
          </w:tcPr>
          <w:p w14:paraId="60FD980C" w14:textId="77777777" w:rsidR="00FC4386" w:rsidRPr="001C28E7" w:rsidRDefault="00FC4386" w:rsidP="00781833">
            <w:pPr>
              <w:pStyle w:val="Normal6"/>
              <w:rPr>
                <w:szCs w:val="24"/>
              </w:rPr>
            </w:pPr>
            <w:r w:rsidRPr="001C28E7">
              <w:t>f)</w:t>
            </w:r>
            <w:r w:rsidRPr="001C28E7">
              <w:tab/>
            </w:r>
            <w:r w:rsidRPr="001C28E7">
              <w:rPr>
                <w:b/>
                <w:i/>
              </w:rPr>
              <w:t>zabránění možným rizikům nezapočtení nebo dvojího započtení v souvislosti s</w:t>
            </w:r>
            <w:r w:rsidRPr="001C28E7">
              <w:t xml:space="preserve"> asymetrií migračních toků;</w:t>
            </w:r>
          </w:p>
        </w:tc>
      </w:tr>
    </w:tbl>
    <w:p w14:paraId="67A9564E"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6660DBF4" w14:textId="77777777" w:rsidR="00FC4386" w:rsidRPr="001C28E7" w:rsidRDefault="00FC4386" w:rsidP="00FC4386">
      <w:r w:rsidRPr="001C28E7">
        <w:rPr>
          <w:rStyle w:val="HideTWBExt"/>
        </w:rPr>
        <w:t>&lt;/Amend&gt;</w:t>
      </w:r>
    </w:p>
    <w:p w14:paraId="2CE315E1"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109</w:t>
      </w:r>
      <w:r w:rsidRPr="001C28E7">
        <w:rPr>
          <w:rStyle w:val="HideTWBExt"/>
          <w:b w:val="0"/>
        </w:rPr>
        <w:t>&lt;/NumAm&gt;</w:t>
      </w:r>
    </w:p>
    <w:p w14:paraId="1ECB2458"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723E0202" w14:textId="77777777" w:rsidR="00FC4386" w:rsidRPr="001C28E7" w:rsidRDefault="00FC4386" w:rsidP="00FC4386">
      <w:r w:rsidRPr="001C28E7">
        <w:rPr>
          <w:rStyle w:val="HideTWBExt"/>
        </w:rPr>
        <w:t>&lt;/RepeatBlock-By&gt;</w:t>
      </w:r>
    </w:p>
    <w:p w14:paraId="4FDFEFDA"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5D01520A" w14:textId="77777777" w:rsidR="00FC4386" w:rsidRPr="001C28E7" w:rsidRDefault="00FC4386" w:rsidP="00FC4386">
      <w:pPr>
        <w:pStyle w:val="NormalBold"/>
      </w:pPr>
      <w:r w:rsidRPr="001C28E7">
        <w:rPr>
          <w:rStyle w:val="HideTWBExt"/>
          <w:b w:val="0"/>
        </w:rPr>
        <w:t>&lt;Article&gt;</w:t>
      </w:r>
      <w:r w:rsidRPr="001C28E7">
        <w:t>Čl. 12 – odst. 2 – písm. g</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3F9739B0" w14:textId="77777777" w:rsidTr="00781833">
        <w:trPr>
          <w:jc w:val="center"/>
        </w:trPr>
        <w:tc>
          <w:tcPr>
            <w:tcW w:w="9752" w:type="dxa"/>
            <w:gridSpan w:val="2"/>
          </w:tcPr>
          <w:p w14:paraId="16B52D4A" w14:textId="77777777" w:rsidR="00FC4386" w:rsidRPr="001C28E7" w:rsidRDefault="00FC4386" w:rsidP="00781833">
            <w:pPr>
              <w:keepNext/>
            </w:pPr>
          </w:p>
        </w:tc>
      </w:tr>
      <w:tr w:rsidR="00FC4386" w:rsidRPr="001C28E7" w14:paraId="736A28D2" w14:textId="77777777" w:rsidTr="00781833">
        <w:trPr>
          <w:jc w:val="center"/>
        </w:trPr>
        <w:tc>
          <w:tcPr>
            <w:tcW w:w="4876" w:type="dxa"/>
            <w:hideMark/>
          </w:tcPr>
          <w:p w14:paraId="278CEB8E" w14:textId="77777777" w:rsidR="00FC4386" w:rsidRPr="001C28E7" w:rsidRDefault="00FC4386" w:rsidP="00781833">
            <w:pPr>
              <w:pStyle w:val="ColumnHeading"/>
              <w:keepNext/>
            </w:pPr>
            <w:r w:rsidRPr="001C28E7">
              <w:t>Znění navržené Komisí</w:t>
            </w:r>
          </w:p>
        </w:tc>
        <w:tc>
          <w:tcPr>
            <w:tcW w:w="4876" w:type="dxa"/>
            <w:hideMark/>
          </w:tcPr>
          <w:p w14:paraId="64357F86" w14:textId="77777777" w:rsidR="00FC4386" w:rsidRPr="001C28E7" w:rsidRDefault="00FC4386" w:rsidP="00781833">
            <w:pPr>
              <w:pStyle w:val="ColumnHeading"/>
              <w:keepNext/>
            </w:pPr>
            <w:r w:rsidRPr="001C28E7">
              <w:t>Pozměňovací návrh</w:t>
            </w:r>
          </w:p>
        </w:tc>
      </w:tr>
      <w:tr w:rsidR="00FC4386" w:rsidRPr="001C28E7" w14:paraId="2346CA22" w14:textId="77777777" w:rsidTr="00781833">
        <w:trPr>
          <w:jc w:val="center"/>
        </w:trPr>
        <w:tc>
          <w:tcPr>
            <w:tcW w:w="4876" w:type="dxa"/>
            <w:hideMark/>
          </w:tcPr>
          <w:p w14:paraId="4AACE4C5" w14:textId="77777777" w:rsidR="00FC4386" w:rsidRPr="001C28E7" w:rsidRDefault="00FC4386" w:rsidP="00781833">
            <w:pPr>
              <w:pStyle w:val="Normal6"/>
            </w:pPr>
            <w:r w:rsidRPr="001C28E7">
              <w:rPr>
                <w:b/>
                <w:i/>
              </w:rPr>
              <w:t>g)</w:t>
            </w:r>
            <w:r w:rsidRPr="001C28E7">
              <w:rPr>
                <w:b/>
                <w:i/>
              </w:rPr>
              <w:tab/>
              <w:t>poskytnutí Komisi (Eurostatu) všech údajů, které jsou potřebné k zajištění úplnosti zveřejňovaných evropských statistik.</w:t>
            </w:r>
          </w:p>
        </w:tc>
        <w:tc>
          <w:tcPr>
            <w:tcW w:w="4876" w:type="dxa"/>
            <w:hideMark/>
          </w:tcPr>
          <w:p w14:paraId="65D1235E" w14:textId="77777777" w:rsidR="00FC4386" w:rsidRPr="001C28E7" w:rsidRDefault="00FC4386" w:rsidP="00781833">
            <w:pPr>
              <w:pStyle w:val="Normal6"/>
              <w:rPr>
                <w:szCs w:val="24"/>
              </w:rPr>
            </w:pPr>
            <w:r w:rsidRPr="001C28E7">
              <w:rPr>
                <w:b/>
                <w:i/>
              </w:rPr>
              <w:t>vypouští se</w:t>
            </w:r>
          </w:p>
        </w:tc>
      </w:tr>
    </w:tbl>
    <w:p w14:paraId="6DC52CED"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4059713D" w14:textId="77777777" w:rsidR="00FC4386" w:rsidRPr="001C28E7" w:rsidRDefault="00FC4386" w:rsidP="00FC4386">
      <w:r w:rsidRPr="001C28E7">
        <w:rPr>
          <w:rStyle w:val="HideTWBExt"/>
        </w:rPr>
        <w:t>&lt;/Amend&gt;</w:t>
      </w:r>
    </w:p>
    <w:p w14:paraId="425A15CA"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110</w:t>
      </w:r>
      <w:r w:rsidRPr="001C28E7">
        <w:rPr>
          <w:rStyle w:val="HideTWBExt"/>
          <w:b w:val="0"/>
        </w:rPr>
        <w:t>&lt;/NumAm&gt;</w:t>
      </w:r>
    </w:p>
    <w:p w14:paraId="1502BE0D"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2541C022" w14:textId="77777777" w:rsidR="00FC4386" w:rsidRPr="001C28E7" w:rsidRDefault="00FC4386" w:rsidP="00FC4386">
      <w:r w:rsidRPr="001C28E7">
        <w:rPr>
          <w:rStyle w:val="HideTWBExt"/>
        </w:rPr>
        <w:t>&lt;/RepeatBlock-By&gt;</w:t>
      </w:r>
    </w:p>
    <w:p w14:paraId="66748FCC"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20BD6ED6" w14:textId="77777777" w:rsidR="00FC4386" w:rsidRPr="001C28E7" w:rsidRDefault="00FC4386" w:rsidP="00FC4386">
      <w:pPr>
        <w:pStyle w:val="NormalBold"/>
      </w:pPr>
      <w:r w:rsidRPr="001C28E7">
        <w:rPr>
          <w:rStyle w:val="HideTWBExt"/>
          <w:b w:val="0"/>
        </w:rPr>
        <w:t>&lt;Article&gt;</w:t>
      </w:r>
      <w:r w:rsidRPr="001C28E7">
        <w:t>Čl. 12 – odst. 4</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423A317D" w14:textId="77777777" w:rsidTr="00781833">
        <w:trPr>
          <w:jc w:val="center"/>
        </w:trPr>
        <w:tc>
          <w:tcPr>
            <w:tcW w:w="9752" w:type="dxa"/>
            <w:gridSpan w:val="2"/>
          </w:tcPr>
          <w:p w14:paraId="1E51C689" w14:textId="77777777" w:rsidR="00FC4386" w:rsidRPr="001C28E7" w:rsidRDefault="00FC4386" w:rsidP="00781833">
            <w:pPr>
              <w:keepNext/>
            </w:pPr>
          </w:p>
        </w:tc>
      </w:tr>
      <w:tr w:rsidR="00FC4386" w:rsidRPr="001C28E7" w14:paraId="6F40B822" w14:textId="77777777" w:rsidTr="00781833">
        <w:trPr>
          <w:jc w:val="center"/>
        </w:trPr>
        <w:tc>
          <w:tcPr>
            <w:tcW w:w="4876" w:type="dxa"/>
            <w:hideMark/>
          </w:tcPr>
          <w:p w14:paraId="4D895955" w14:textId="77777777" w:rsidR="00FC4386" w:rsidRPr="001C28E7" w:rsidRDefault="00FC4386" w:rsidP="00781833">
            <w:pPr>
              <w:pStyle w:val="ColumnHeading"/>
              <w:keepNext/>
            </w:pPr>
            <w:r w:rsidRPr="001C28E7">
              <w:t>Znění navržené Komisí</w:t>
            </w:r>
          </w:p>
        </w:tc>
        <w:tc>
          <w:tcPr>
            <w:tcW w:w="4876" w:type="dxa"/>
            <w:hideMark/>
          </w:tcPr>
          <w:p w14:paraId="2934F250" w14:textId="77777777" w:rsidR="00FC4386" w:rsidRPr="001C28E7" w:rsidRDefault="00FC4386" w:rsidP="00781833">
            <w:pPr>
              <w:pStyle w:val="ColumnHeading"/>
              <w:keepNext/>
            </w:pPr>
            <w:r w:rsidRPr="001C28E7">
              <w:t>Pozměňovací návrh</w:t>
            </w:r>
          </w:p>
        </w:tc>
      </w:tr>
      <w:tr w:rsidR="00FC4386" w:rsidRPr="001C28E7" w14:paraId="69ACB042" w14:textId="77777777" w:rsidTr="00781833">
        <w:trPr>
          <w:jc w:val="center"/>
        </w:trPr>
        <w:tc>
          <w:tcPr>
            <w:tcW w:w="4876" w:type="dxa"/>
            <w:hideMark/>
          </w:tcPr>
          <w:p w14:paraId="20E4DEB9" w14:textId="77777777" w:rsidR="00FC4386" w:rsidRPr="001C28E7" w:rsidRDefault="00FC4386" w:rsidP="00781833">
            <w:pPr>
              <w:pStyle w:val="Normal6"/>
            </w:pPr>
            <w:r w:rsidRPr="001C28E7">
              <w:t>4.</w:t>
            </w:r>
            <w:r w:rsidRPr="001C28E7">
              <w:tab/>
              <w:t>Komise přijme prováděcí akty, v nichž stanoví praktická opatření ohledně zpráv o kvalitě a jejich obsah. Uvedené prováděcí akty se přijímají přezkumným postupem podle čl. 18 odst. 2.</w:t>
            </w:r>
          </w:p>
        </w:tc>
        <w:tc>
          <w:tcPr>
            <w:tcW w:w="4876" w:type="dxa"/>
            <w:hideMark/>
          </w:tcPr>
          <w:p w14:paraId="0741281E" w14:textId="77777777" w:rsidR="00FC4386" w:rsidRPr="001C28E7" w:rsidRDefault="00FC4386" w:rsidP="00781833">
            <w:pPr>
              <w:pStyle w:val="Normal6"/>
              <w:rPr>
                <w:szCs w:val="24"/>
              </w:rPr>
            </w:pPr>
            <w:r w:rsidRPr="001C28E7">
              <w:t>4.</w:t>
            </w:r>
            <w:r w:rsidRPr="001C28E7">
              <w:tab/>
              <w:t xml:space="preserve">Komise přijme prováděcí akty, v nichž stanoví praktická opatření ohledně zpráv o kvalitě a jejich obsah. Tyto prováděcí akty se přijímají přezkumným postupem podle čl. 18 odst. 2 </w:t>
            </w:r>
            <w:r w:rsidRPr="001C28E7">
              <w:rPr>
                <w:b/>
                <w:i/>
              </w:rPr>
              <w:t>a neukládají členským státům žádnou výraznou dodatečnou zátěž a náklady</w:t>
            </w:r>
            <w:r w:rsidRPr="001C28E7">
              <w:t>.</w:t>
            </w:r>
          </w:p>
        </w:tc>
      </w:tr>
    </w:tbl>
    <w:p w14:paraId="20F2B802"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1A89EB03" w14:textId="77777777" w:rsidR="00FC4386" w:rsidRPr="001C28E7" w:rsidRDefault="00FC4386" w:rsidP="00FC4386">
      <w:r w:rsidRPr="001C28E7">
        <w:rPr>
          <w:rStyle w:val="HideTWBExt"/>
        </w:rPr>
        <w:t>&lt;/Amend&gt;</w:t>
      </w:r>
    </w:p>
    <w:p w14:paraId="3809941A"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111</w:t>
      </w:r>
      <w:r w:rsidRPr="001C28E7">
        <w:rPr>
          <w:rStyle w:val="HideTWBExt"/>
          <w:b w:val="0"/>
        </w:rPr>
        <w:t>&lt;/NumAm&gt;</w:t>
      </w:r>
    </w:p>
    <w:p w14:paraId="62838442"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6A75B782" w14:textId="77777777" w:rsidR="00FC4386" w:rsidRPr="001C28E7" w:rsidRDefault="00FC4386" w:rsidP="00FC4386">
      <w:r w:rsidRPr="001C28E7">
        <w:rPr>
          <w:rStyle w:val="HideTWBExt"/>
        </w:rPr>
        <w:t>&lt;/RepeatBlock-By&gt;</w:t>
      </w:r>
    </w:p>
    <w:p w14:paraId="410DE6C5"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4D5AE6A9" w14:textId="77777777" w:rsidR="00FC4386" w:rsidRPr="001C28E7" w:rsidRDefault="00FC4386" w:rsidP="00FC4386">
      <w:pPr>
        <w:pStyle w:val="NormalBold"/>
      </w:pPr>
      <w:r w:rsidRPr="001C28E7">
        <w:rPr>
          <w:rStyle w:val="HideTWBExt"/>
          <w:b w:val="0"/>
        </w:rPr>
        <w:t>&lt;Article&gt;</w:t>
      </w:r>
      <w:r w:rsidRPr="001C28E7">
        <w:t>Čl. 12 – odst. 5</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17558160" w14:textId="77777777" w:rsidTr="00781833">
        <w:trPr>
          <w:jc w:val="center"/>
        </w:trPr>
        <w:tc>
          <w:tcPr>
            <w:tcW w:w="9752" w:type="dxa"/>
            <w:gridSpan w:val="2"/>
          </w:tcPr>
          <w:p w14:paraId="334FCC18" w14:textId="77777777" w:rsidR="00FC4386" w:rsidRPr="001C28E7" w:rsidRDefault="00FC4386" w:rsidP="00781833">
            <w:pPr>
              <w:keepNext/>
            </w:pPr>
          </w:p>
        </w:tc>
      </w:tr>
      <w:tr w:rsidR="00FC4386" w:rsidRPr="001C28E7" w14:paraId="119E98B6" w14:textId="77777777" w:rsidTr="00781833">
        <w:trPr>
          <w:jc w:val="center"/>
        </w:trPr>
        <w:tc>
          <w:tcPr>
            <w:tcW w:w="4876" w:type="dxa"/>
            <w:hideMark/>
          </w:tcPr>
          <w:p w14:paraId="4650EC62" w14:textId="77777777" w:rsidR="00FC4386" w:rsidRPr="001C28E7" w:rsidRDefault="00FC4386" w:rsidP="00781833">
            <w:pPr>
              <w:pStyle w:val="ColumnHeading"/>
              <w:keepNext/>
            </w:pPr>
            <w:r w:rsidRPr="001C28E7">
              <w:t>Znění navržené Komisí</w:t>
            </w:r>
          </w:p>
        </w:tc>
        <w:tc>
          <w:tcPr>
            <w:tcW w:w="4876" w:type="dxa"/>
            <w:hideMark/>
          </w:tcPr>
          <w:p w14:paraId="29894165" w14:textId="77777777" w:rsidR="00FC4386" w:rsidRPr="001C28E7" w:rsidRDefault="00FC4386" w:rsidP="00781833">
            <w:pPr>
              <w:pStyle w:val="ColumnHeading"/>
              <w:keepNext/>
            </w:pPr>
            <w:r w:rsidRPr="001C28E7">
              <w:t>Pozměňovací návrh</w:t>
            </w:r>
          </w:p>
        </w:tc>
      </w:tr>
      <w:tr w:rsidR="00FC4386" w:rsidRPr="001C28E7" w14:paraId="5D090906" w14:textId="77777777" w:rsidTr="00781833">
        <w:trPr>
          <w:jc w:val="center"/>
        </w:trPr>
        <w:tc>
          <w:tcPr>
            <w:tcW w:w="4876" w:type="dxa"/>
            <w:hideMark/>
          </w:tcPr>
          <w:p w14:paraId="0C552981" w14:textId="77777777" w:rsidR="00FC4386" w:rsidRPr="001C28E7" w:rsidRDefault="00FC4386" w:rsidP="00781833">
            <w:pPr>
              <w:pStyle w:val="Normal6"/>
            </w:pPr>
            <w:r w:rsidRPr="001C28E7">
              <w:t>5.</w:t>
            </w:r>
            <w:r w:rsidRPr="001C28E7">
              <w:tab/>
              <w:t>Členské státy co nejdříve sdělí Komisi (Eurostatu) všechny relevantní informace nebo změny, pokud jde o provádění tohoto nařízení, které by ovlivnily kvalitu poskytovaných statistik.</w:t>
            </w:r>
          </w:p>
        </w:tc>
        <w:tc>
          <w:tcPr>
            <w:tcW w:w="4876" w:type="dxa"/>
            <w:hideMark/>
          </w:tcPr>
          <w:p w14:paraId="3A25F3DC" w14:textId="77777777" w:rsidR="00FC4386" w:rsidRPr="001C28E7" w:rsidRDefault="00FC4386" w:rsidP="00781833">
            <w:pPr>
              <w:pStyle w:val="Normal6"/>
              <w:rPr>
                <w:szCs w:val="24"/>
              </w:rPr>
            </w:pPr>
            <w:r w:rsidRPr="001C28E7">
              <w:t>5.</w:t>
            </w:r>
            <w:r w:rsidRPr="001C28E7">
              <w:tab/>
              <w:t>Členské státy co nejdříve sdělí Komisi (Eurostatu) všechny relevantní informace nebo změny, pokud jde o provádění tohoto nařízení, které by ovlivnily kvalitu poskytovaných statistik</w:t>
            </w:r>
            <w:r w:rsidRPr="001C28E7">
              <w:rPr>
                <w:b/>
                <w:i/>
              </w:rPr>
              <w:t>.</w:t>
            </w:r>
            <w:r w:rsidRPr="001C28E7">
              <w:t xml:space="preserve"> </w:t>
            </w:r>
            <w:r w:rsidRPr="001C28E7">
              <w:rPr>
                <w:b/>
                <w:i/>
              </w:rPr>
              <w:t>Členské státy odstraní příčiny, které mohou ovlivnit kvalitu poskytovaných statistik, co nejdříve, nejpozději však do čtyř měsíců od poskytnutí statistik</w:t>
            </w:r>
            <w:r w:rsidRPr="001C28E7">
              <w:t>.</w:t>
            </w:r>
          </w:p>
        </w:tc>
      </w:tr>
    </w:tbl>
    <w:p w14:paraId="3EAC1DAC"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6BFB17F0" w14:textId="77777777" w:rsidR="00FC4386" w:rsidRPr="001C28E7" w:rsidRDefault="00FC4386" w:rsidP="00FC4386">
      <w:r w:rsidRPr="001C28E7">
        <w:rPr>
          <w:rStyle w:val="HideTWBExt"/>
        </w:rPr>
        <w:t>&lt;/Amend&gt;</w:t>
      </w:r>
    </w:p>
    <w:p w14:paraId="1AD244D5"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112</w:t>
      </w:r>
      <w:r w:rsidRPr="001C28E7">
        <w:rPr>
          <w:rStyle w:val="HideTWBExt"/>
          <w:b w:val="0"/>
        </w:rPr>
        <w:t>&lt;/NumAm&gt;</w:t>
      </w:r>
    </w:p>
    <w:p w14:paraId="0FA74F90"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20A3F2EC" w14:textId="77777777" w:rsidR="00FC4386" w:rsidRPr="001C28E7" w:rsidRDefault="00FC4386" w:rsidP="00FC4386">
      <w:r w:rsidRPr="001C28E7">
        <w:rPr>
          <w:rStyle w:val="HideTWBExt"/>
        </w:rPr>
        <w:t>&lt;/RepeatBlock-By&gt;</w:t>
      </w:r>
    </w:p>
    <w:p w14:paraId="4CAB16A2"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5A9028F4" w14:textId="77777777" w:rsidR="00FC4386" w:rsidRPr="001C28E7" w:rsidRDefault="00FC4386" w:rsidP="00FC4386">
      <w:pPr>
        <w:pStyle w:val="NormalBold"/>
      </w:pPr>
      <w:r w:rsidRPr="001C28E7">
        <w:rPr>
          <w:rStyle w:val="HideTWBExt"/>
          <w:b w:val="0"/>
        </w:rPr>
        <w:t>&lt;Article&gt;</w:t>
      </w:r>
      <w:r w:rsidRPr="001C28E7">
        <w:t>Čl. 12 – odst. 6</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3662FDDE" w14:textId="77777777" w:rsidTr="00781833">
        <w:trPr>
          <w:jc w:val="center"/>
        </w:trPr>
        <w:tc>
          <w:tcPr>
            <w:tcW w:w="9752" w:type="dxa"/>
            <w:gridSpan w:val="2"/>
          </w:tcPr>
          <w:p w14:paraId="67800C41" w14:textId="77777777" w:rsidR="00FC4386" w:rsidRPr="001C28E7" w:rsidRDefault="00FC4386" w:rsidP="00781833">
            <w:pPr>
              <w:keepNext/>
            </w:pPr>
          </w:p>
        </w:tc>
      </w:tr>
      <w:tr w:rsidR="00FC4386" w:rsidRPr="001C28E7" w14:paraId="175A290E" w14:textId="77777777" w:rsidTr="00781833">
        <w:trPr>
          <w:jc w:val="center"/>
        </w:trPr>
        <w:tc>
          <w:tcPr>
            <w:tcW w:w="4876" w:type="dxa"/>
            <w:hideMark/>
          </w:tcPr>
          <w:p w14:paraId="0EB208D7" w14:textId="77777777" w:rsidR="00FC4386" w:rsidRPr="001C28E7" w:rsidRDefault="00FC4386" w:rsidP="00781833">
            <w:pPr>
              <w:pStyle w:val="ColumnHeading"/>
              <w:keepNext/>
            </w:pPr>
            <w:r w:rsidRPr="001C28E7">
              <w:t>Znění navržené Komisí</w:t>
            </w:r>
          </w:p>
        </w:tc>
        <w:tc>
          <w:tcPr>
            <w:tcW w:w="4876" w:type="dxa"/>
            <w:hideMark/>
          </w:tcPr>
          <w:p w14:paraId="5F09D5C1" w14:textId="77777777" w:rsidR="00FC4386" w:rsidRPr="001C28E7" w:rsidRDefault="00FC4386" w:rsidP="00781833">
            <w:pPr>
              <w:pStyle w:val="ColumnHeading"/>
              <w:keepNext/>
            </w:pPr>
            <w:r w:rsidRPr="001C28E7">
              <w:t>Pozměňovací návrh</w:t>
            </w:r>
          </w:p>
        </w:tc>
      </w:tr>
      <w:tr w:rsidR="00FC4386" w:rsidRPr="001C28E7" w14:paraId="20D3641F" w14:textId="77777777" w:rsidTr="00781833">
        <w:trPr>
          <w:jc w:val="center"/>
        </w:trPr>
        <w:tc>
          <w:tcPr>
            <w:tcW w:w="4876" w:type="dxa"/>
            <w:hideMark/>
          </w:tcPr>
          <w:p w14:paraId="78E5ACB0" w14:textId="77777777" w:rsidR="00FC4386" w:rsidRPr="001C28E7" w:rsidRDefault="00FC4386" w:rsidP="00781833">
            <w:pPr>
              <w:pStyle w:val="Normal6"/>
            </w:pPr>
            <w:r w:rsidRPr="001C28E7">
              <w:t>6.</w:t>
            </w:r>
            <w:r w:rsidRPr="001C28E7">
              <w:tab/>
            </w:r>
            <w:r w:rsidRPr="001C28E7">
              <w:rPr>
                <w:b/>
                <w:i/>
              </w:rPr>
              <w:t>Členské státy</w:t>
            </w:r>
            <w:r w:rsidRPr="001C28E7">
              <w:t xml:space="preserve"> na </w:t>
            </w:r>
            <w:r w:rsidRPr="001C28E7">
              <w:rPr>
                <w:b/>
                <w:i/>
              </w:rPr>
              <w:t>základě žádosti</w:t>
            </w:r>
            <w:r w:rsidRPr="001C28E7">
              <w:t xml:space="preserve"> Komise (Eurostatu) poskytnou další upřesňující informace nezbytné pro hodnocení kvality </w:t>
            </w:r>
            <w:r w:rsidRPr="001C28E7">
              <w:rPr>
                <w:b/>
                <w:i/>
              </w:rPr>
              <w:t>statistik</w:t>
            </w:r>
            <w:r w:rsidRPr="001C28E7">
              <w:t>.</w:t>
            </w:r>
          </w:p>
        </w:tc>
        <w:tc>
          <w:tcPr>
            <w:tcW w:w="4876" w:type="dxa"/>
            <w:hideMark/>
          </w:tcPr>
          <w:p w14:paraId="1E1EDB65" w14:textId="77777777" w:rsidR="00FC4386" w:rsidRPr="001C28E7" w:rsidRDefault="00FC4386" w:rsidP="00781833">
            <w:pPr>
              <w:pStyle w:val="Normal6"/>
              <w:rPr>
                <w:szCs w:val="24"/>
              </w:rPr>
            </w:pPr>
            <w:r w:rsidRPr="001C28E7">
              <w:t>6.</w:t>
            </w:r>
            <w:r w:rsidRPr="001C28E7">
              <w:tab/>
              <w:t xml:space="preserve">Na </w:t>
            </w:r>
            <w:r w:rsidRPr="001C28E7">
              <w:rPr>
                <w:b/>
                <w:i/>
              </w:rPr>
              <w:t>řádně odůvodněnou žádost</w:t>
            </w:r>
            <w:r w:rsidRPr="001C28E7">
              <w:t xml:space="preserve"> Komise (Eurostatu) poskytnou </w:t>
            </w:r>
            <w:r w:rsidRPr="001C28E7">
              <w:rPr>
                <w:b/>
                <w:i/>
              </w:rPr>
              <w:t>členské státy</w:t>
            </w:r>
            <w:r w:rsidRPr="001C28E7">
              <w:t xml:space="preserve"> další upřesňující informace nezbytné pro hodnocení kvality </w:t>
            </w:r>
            <w:r w:rsidRPr="001C28E7">
              <w:rPr>
                <w:b/>
                <w:i/>
              </w:rPr>
              <w:t>statistických informací</w:t>
            </w:r>
            <w:r w:rsidRPr="001C28E7">
              <w:t>.</w:t>
            </w:r>
          </w:p>
        </w:tc>
      </w:tr>
    </w:tbl>
    <w:p w14:paraId="68B4B61A"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77BAF02A" w14:textId="77777777" w:rsidR="00FC4386" w:rsidRPr="001C28E7" w:rsidRDefault="00FC4386" w:rsidP="00FC4386">
      <w:r w:rsidRPr="001C28E7">
        <w:rPr>
          <w:rStyle w:val="HideTWBExt"/>
        </w:rPr>
        <w:t>&lt;/Amend&gt;</w:t>
      </w:r>
    </w:p>
    <w:p w14:paraId="599C6A9A"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113</w:t>
      </w:r>
      <w:r w:rsidRPr="001C28E7">
        <w:rPr>
          <w:rStyle w:val="HideTWBExt"/>
          <w:b w:val="0"/>
        </w:rPr>
        <w:t>&lt;/NumAm&gt;</w:t>
      </w:r>
    </w:p>
    <w:p w14:paraId="60B26CC9"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380448DD" w14:textId="77777777" w:rsidR="00FC4386" w:rsidRPr="001C28E7" w:rsidRDefault="00FC4386" w:rsidP="00FC4386">
      <w:r w:rsidRPr="001C28E7">
        <w:rPr>
          <w:rStyle w:val="HideTWBExt"/>
        </w:rPr>
        <w:t>&lt;/RepeatBlock-By&gt;</w:t>
      </w:r>
    </w:p>
    <w:p w14:paraId="176C2B11"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2BBCEA6B" w14:textId="77777777" w:rsidR="00FC4386" w:rsidRPr="001C28E7" w:rsidRDefault="00FC4386" w:rsidP="00FC4386">
      <w:pPr>
        <w:pStyle w:val="NormalBold"/>
      </w:pPr>
      <w:r w:rsidRPr="001C28E7">
        <w:rPr>
          <w:rStyle w:val="HideTWBExt"/>
          <w:b w:val="0"/>
        </w:rPr>
        <w:t>&lt;Article&gt;</w:t>
      </w:r>
      <w:r w:rsidRPr="001C28E7">
        <w:t>Čl. 12 – odst. 6</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204899D5" w14:textId="77777777" w:rsidTr="00781833">
        <w:trPr>
          <w:jc w:val="center"/>
        </w:trPr>
        <w:tc>
          <w:tcPr>
            <w:tcW w:w="9752" w:type="dxa"/>
            <w:gridSpan w:val="2"/>
          </w:tcPr>
          <w:p w14:paraId="0979CA0A" w14:textId="77777777" w:rsidR="00FC4386" w:rsidRPr="001C28E7" w:rsidRDefault="00FC4386" w:rsidP="00781833">
            <w:pPr>
              <w:keepNext/>
            </w:pPr>
          </w:p>
        </w:tc>
      </w:tr>
      <w:tr w:rsidR="00FC4386" w:rsidRPr="001C28E7" w14:paraId="31F1C1EC" w14:textId="77777777" w:rsidTr="00781833">
        <w:trPr>
          <w:jc w:val="center"/>
        </w:trPr>
        <w:tc>
          <w:tcPr>
            <w:tcW w:w="4876" w:type="dxa"/>
            <w:hideMark/>
          </w:tcPr>
          <w:p w14:paraId="1C423CB3" w14:textId="77777777" w:rsidR="00FC4386" w:rsidRPr="001C28E7" w:rsidRDefault="00FC4386" w:rsidP="00781833">
            <w:pPr>
              <w:pStyle w:val="ColumnHeading"/>
              <w:keepNext/>
            </w:pPr>
            <w:r w:rsidRPr="001C28E7">
              <w:t>Znění navržené Komisí</w:t>
            </w:r>
          </w:p>
        </w:tc>
        <w:tc>
          <w:tcPr>
            <w:tcW w:w="4876" w:type="dxa"/>
            <w:hideMark/>
          </w:tcPr>
          <w:p w14:paraId="341F5AF9" w14:textId="77777777" w:rsidR="00FC4386" w:rsidRPr="001C28E7" w:rsidRDefault="00FC4386" w:rsidP="00781833">
            <w:pPr>
              <w:pStyle w:val="ColumnHeading"/>
              <w:keepNext/>
            </w:pPr>
            <w:r w:rsidRPr="001C28E7">
              <w:t>Pozměňovací návrh</w:t>
            </w:r>
          </w:p>
        </w:tc>
      </w:tr>
      <w:tr w:rsidR="00FC4386" w:rsidRPr="001C28E7" w14:paraId="5DB7A1B6" w14:textId="77777777" w:rsidTr="00781833">
        <w:trPr>
          <w:jc w:val="center"/>
        </w:trPr>
        <w:tc>
          <w:tcPr>
            <w:tcW w:w="4876" w:type="dxa"/>
            <w:hideMark/>
          </w:tcPr>
          <w:p w14:paraId="22A94ECE" w14:textId="77777777" w:rsidR="00FC4386" w:rsidRPr="001C28E7" w:rsidRDefault="00FC4386" w:rsidP="00781833">
            <w:pPr>
              <w:pStyle w:val="Normal6"/>
            </w:pPr>
            <w:r w:rsidRPr="001C28E7">
              <w:t>6.</w:t>
            </w:r>
            <w:r w:rsidRPr="001C28E7">
              <w:tab/>
              <w:t>Členské státy na základě žádosti Komise (Eurostatu) poskytnou další upřesňující informace nezbytné pro hodnocení kvality statistik.</w:t>
            </w:r>
          </w:p>
        </w:tc>
        <w:tc>
          <w:tcPr>
            <w:tcW w:w="4876" w:type="dxa"/>
            <w:hideMark/>
          </w:tcPr>
          <w:p w14:paraId="54410708" w14:textId="77777777" w:rsidR="00FC4386" w:rsidRPr="001C28E7" w:rsidRDefault="00FC4386" w:rsidP="00781833">
            <w:pPr>
              <w:pStyle w:val="Normal6"/>
              <w:rPr>
                <w:szCs w:val="24"/>
              </w:rPr>
            </w:pPr>
            <w:r w:rsidRPr="001C28E7">
              <w:t>6.</w:t>
            </w:r>
            <w:r w:rsidRPr="001C28E7">
              <w:tab/>
              <w:t xml:space="preserve">Členské státy na základě žádosti Komise (Eurostatu) poskytnou další upřesňující informace nezbytné pro hodnocení kvality statistik. </w:t>
            </w:r>
            <w:r w:rsidRPr="001C28E7">
              <w:rPr>
                <w:b/>
                <w:i/>
              </w:rPr>
              <w:t>V případě, že není dodržena úroveň kvality statistik má Komise právo provést návštěvy vnitrostátních statistických úřadů členských států.</w:t>
            </w:r>
          </w:p>
        </w:tc>
      </w:tr>
    </w:tbl>
    <w:p w14:paraId="68C39ADB"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3318B84C" w14:textId="77777777" w:rsidR="00FC4386" w:rsidRPr="001C28E7" w:rsidRDefault="00FC4386" w:rsidP="00FC4386">
      <w:r w:rsidRPr="001C28E7">
        <w:rPr>
          <w:rStyle w:val="HideTWBExt"/>
        </w:rPr>
        <w:t>&lt;/Amend&gt;</w:t>
      </w:r>
    </w:p>
    <w:p w14:paraId="5663154C"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114</w:t>
      </w:r>
      <w:r w:rsidRPr="001C28E7">
        <w:rPr>
          <w:rStyle w:val="HideTWBExt"/>
          <w:b w:val="0"/>
        </w:rPr>
        <w:t>&lt;/NumAm&gt;</w:t>
      </w:r>
    </w:p>
    <w:p w14:paraId="3234EEB6" w14:textId="77777777" w:rsidR="00FC4386" w:rsidRPr="001C28E7" w:rsidRDefault="00FC4386" w:rsidP="00FC4386">
      <w:pPr>
        <w:pStyle w:val="NormalBold"/>
      </w:pPr>
      <w:r w:rsidRPr="001C28E7">
        <w:rPr>
          <w:rStyle w:val="HideTWBExt"/>
          <w:b w:val="0"/>
        </w:rPr>
        <w:t>&lt;RepeatBlock-By&gt;&lt;Members&gt;</w:t>
      </w:r>
      <w:r w:rsidRPr="001C28E7">
        <w:t>Milan Brglez, Gabriele Bischoff, João Albuquerque, Vilija Blinkevičiūtė, Elisabetta Gualmini, Agnes Jongerius, Aurore Lalucq, Marc Angel, Klára Dobrev, Estrella Durá Ferrandis, Alicia Homs Ginel, Daniela Rondinelli, Ilan De Basso, Carina Ohlsson, Lina Gálvez Muñoz</w:t>
      </w:r>
      <w:r w:rsidRPr="001C28E7">
        <w:rPr>
          <w:rStyle w:val="HideTWBExt"/>
          <w:b w:val="0"/>
        </w:rPr>
        <w:t>&lt;/Members&gt;</w:t>
      </w:r>
    </w:p>
    <w:p w14:paraId="33B67763" w14:textId="77777777" w:rsidR="00FC4386" w:rsidRPr="001C28E7" w:rsidRDefault="00FC4386" w:rsidP="00FC4386">
      <w:r w:rsidRPr="001C28E7">
        <w:rPr>
          <w:rStyle w:val="HideTWBExt"/>
        </w:rPr>
        <w:t>&lt;/RepeatBlock-By&gt;</w:t>
      </w:r>
    </w:p>
    <w:p w14:paraId="7A0EDE70"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277867D9" w14:textId="77777777" w:rsidR="00FC4386" w:rsidRPr="001C28E7" w:rsidRDefault="00FC4386" w:rsidP="00FC4386">
      <w:pPr>
        <w:pStyle w:val="NormalBold"/>
      </w:pPr>
      <w:r w:rsidRPr="001C28E7">
        <w:rPr>
          <w:rStyle w:val="HideTWBExt"/>
          <w:b w:val="0"/>
        </w:rPr>
        <w:t>&lt;Article&gt;</w:t>
      </w:r>
      <w:r w:rsidRPr="001C28E7">
        <w:t>Čl. 12 – odst. 6</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6F85F009" w14:textId="77777777" w:rsidTr="00781833">
        <w:trPr>
          <w:jc w:val="center"/>
        </w:trPr>
        <w:tc>
          <w:tcPr>
            <w:tcW w:w="9752" w:type="dxa"/>
            <w:gridSpan w:val="2"/>
          </w:tcPr>
          <w:p w14:paraId="5134BEBB" w14:textId="77777777" w:rsidR="00FC4386" w:rsidRPr="001C28E7" w:rsidRDefault="00FC4386" w:rsidP="00781833">
            <w:pPr>
              <w:keepNext/>
            </w:pPr>
          </w:p>
        </w:tc>
      </w:tr>
      <w:tr w:rsidR="00FC4386" w:rsidRPr="001C28E7" w14:paraId="0D59341F" w14:textId="77777777" w:rsidTr="00781833">
        <w:trPr>
          <w:jc w:val="center"/>
        </w:trPr>
        <w:tc>
          <w:tcPr>
            <w:tcW w:w="4876" w:type="dxa"/>
            <w:hideMark/>
          </w:tcPr>
          <w:p w14:paraId="00567CE3" w14:textId="77777777" w:rsidR="00FC4386" w:rsidRPr="001C28E7" w:rsidRDefault="00FC4386" w:rsidP="00781833">
            <w:pPr>
              <w:pStyle w:val="ColumnHeading"/>
              <w:keepNext/>
            </w:pPr>
            <w:r w:rsidRPr="001C28E7">
              <w:t>Znění navržené Komisí</w:t>
            </w:r>
          </w:p>
        </w:tc>
        <w:tc>
          <w:tcPr>
            <w:tcW w:w="4876" w:type="dxa"/>
            <w:hideMark/>
          </w:tcPr>
          <w:p w14:paraId="1101CE6F" w14:textId="77777777" w:rsidR="00FC4386" w:rsidRPr="001C28E7" w:rsidRDefault="00FC4386" w:rsidP="00781833">
            <w:pPr>
              <w:pStyle w:val="ColumnHeading"/>
              <w:keepNext/>
            </w:pPr>
            <w:r w:rsidRPr="001C28E7">
              <w:t>Pozměňovací návrh</w:t>
            </w:r>
          </w:p>
        </w:tc>
      </w:tr>
      <w:tr w:rsidR="00FC4386" w:rsidRPr="001C28E7" w14:paraId="006ED5AB" w14:textId="77777777" w:rsidTr="00781833">
        <w:trPr>
          <w:jc w:val="center"/>
        </w:trPr>
        <w:tc>
          <w:tcPr>
            <w:tcW w:w="4876" w:type="dxa"/>
            <w:hideMark/>
          </w:tcPr>
          <w:p w14:paraId="32314928" w14:textId="77777777" w:rsidR="00FC4386" w:rsidRPr="001C28E7" w:rsidRDefault="00FC4386" w:rsidP="00781833">
            <w:pPr>
              <w:pStyle w:val="Normal6"/>
            </w:pPr>
            <w:r w:rsidRPr="001C28E7">
              <w:t>6.</w:t>
            </w:r>
            <w:r w:rsidRPr="001C28E7">
              <w:tab/>
              <w:t>Členské státy na základě žádosti Komise (Eurostatu) poskytnou další upřesňující informace nezbytné pro hodnocení kvality statistik.</w:t>
            </w:r>
          </w:p>
        </w:tc>
        <w:tc>
          <w:tcPr>
            <w:tcW w:w="4876" w:type="dxa"/>
            <w:hideMark/>
          </w:tcPr>
          <w:p w14:paraId="27D062E6" w14:textId="77777777" w:rsidR="00FC4386" w:rsidRPr="001C28E7" w:rsidRDefault="00FC4386" w:rsidP="00781833">
            <w:pPr>
              <w:pStyle w:val="Normal6"/>
              <w:rPr>
                <w:szCs w:val="24"/>
              </w:rPr>
            </w:pPr>
            <w:r w:rsidRPr="001C28E7">
              <w:t>6.</w:t>
            </w:r>
            <w:r w:rsidRPr="001C28E7">
              <w:tab/>
              <w:t xml:space="preserve">Členské státy na základě žádosti Komise (Eurostatu) poskytnou </w:t>
            </w:r>
            <w:r w:rsidRPr="001C28E7">
              <w:rPr>
                <w:b/>
                <w:i/>
              </w:rPr>
              <w:t>bez zbytečného odkladu</w:t>
            </w:r>
            <w:r w:rsidRPr="001C28E7">
              <w:t xml:space="preserve"> další upřesňující informace nezbytné pro hodnocení kvality statistik.</w:t>
            </w:r>
          </w:p>
        </w:tc>
      </w:tr>
    </w:tbl>
    <w:p w14:paraId="3707B8DE"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3E4BFBE2" w14:textId="77777777" w:rsidR="00FC4386" w:rsidRPr="001C28E7" w:rsidRDefault="00FC4386" w:rsidP="00FC4386">
      <w:r w:rsidRPr="001C28E7">
        <w:rPr>
          <w:rStyle w:val="HideTWBExt"/>
        </w:rPr>
        <w:t>&lt;/Amend&gt;</w:t>
      </w:r>
    </w:p>
    <w:p w14:paraId="040AED3D"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115</w:t>
      </w:r>
      <w:r w:rsidRPr="001C28E7">
        <w:rPr>
          <w:rStyle w:val="HideTWBExt"/>
          <w:b w:val="0"/>
        </w:rPr>
        <w:t>&lt;/NumAm&gt;</w:t>
      </w:r>
    </w:p>
    <w:p w14:paraId="323BF25C"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40CD8BEA" w14:textId="77777777" w:rsidR="00FC4386" w:rsidRPr="001C28E7" w:rsidRDefault="00FC4386" w:rsidP="00FC4386">
      <w:r w:rsidRPr="001C28E7">
        <w:rPr>
          <w:rStyle w:val="HideTWBExt"/>
        </w:rPr>
        <w:t>&lt;/RepeatBlock-By&gt;</w:t>
      </w:r>
    </w:p>
    <w:p w14:paraId="287D5757"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6B8C7B72" w14:textId="77777777" w:rsidR="00FC4386" w:rsidRPr="001C28E7" w:rsidRDefault="00FC4386" w:rsidP="00FC4386">
      <w:pPr>
        <w:pStyle w:val="NormalBold"/>
      </w:pPr>
      <w:r w:rsidRPr="001C28E7">
        <w:rPr>
          <w:rStyle w:val="HideTWBExt"/>
          <w:b w:val="0"/>
        </w:rPr>
        <w:t>&lt;Article&gt;</w:t>
      </w:r>
      <w:r w:rsidRPr="001C28E7">
        <w:t>Čl. 13 – odst. 1</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568B72E7" w14:textId="77777777" w:rsidTr="00781833">
        <w:trPr>
          <w:jc w:val="center"/>
        </w:trPr>
        <w:tc>
          <w:tcPr>
            <w:tcW w:w="9752" w:type="dxa"/>
            <w:gridSpan w:val="2"/>
          </w:tcPr>
          <w:p w14:paraId="0768B243" w14:textId="77777777" w:rsidR="00FC4386" w:rsidRPr="001C28E7" w:rsidRDefault="00FC4386" w:rsidP="00781833">
            <w:pPr>
              <w:keepNext/>
            </w:pPr>
          </w:p>
        </w:tc>
      </w:tr>
      <w:tr w:rsidR="00FC4386" w:rsidRPr="001C28E7" w14:paraId="3562E8B1" w14:textId="77777777" w:rsidTr="00781833">
        <w:trPr>
          <w:jc w:val="center"/>
        </w:trPr>
        <w:tc>
          <w:tcPr>
            <w:tcW w:w="4876" w:type="dxa"/>
            <w:hideMark/>
          </w:tcPr>
          <w:p w14:paraId="3EC3FB75" w14:textId="77777777" w:rsidR="00FC4386" w:rsidRPr="001C28E7" w:rsidRDefault="00FC4386" w:rsidP="00781833">
            <w:pPr>
              <w:pStyle w:val="ColumnHeading"/>
              <w:keepNext/>
            </w:pPr>
            <w:r w:rsidRPr="001C28E7">
              <w:t>Znění navržené Komisí</w:t>
            </w:r>
          </w:p>
        </w:tc>
        <w:tc>
          <w:tcPr>
            <w:tcW w:w="4876" w:type="dxa"/>
            <w:hideMark/>
          </w:tcPr>
          <w:p w14:paraId="7F9294C9" w14:textId="77777777" w:rsidR="00FC4386" w:rsidRPr="001C28E7" w:rsidRDefault="00FC4386" w:rsidP="00781833">
            <w:pPr>
              <w:pStyle w:val="ColumnHeading"/>
              <w:keepNext/>
            </w:pPr>
            <w:r w:rsidRPr="001C28E7">
              <w:t>Pozměňovací návrh</w:t>
            </w:r>
          </w:p>
        </w:tc>
      </w:tr>
      <w:tr w:rsidR="00FC4386" w:rsidRPr="001C28E7" w14:paraId="075E1285" w14:textId="77777777" w:rsidTr="00781833">
        <w:trPr>
          <w:jc w:val="center"/>
        </w:trPr>
        <w:tc>
          <w:tcPr>
            <w:tcW w:w="4876" w:type="dxa"/>
            <w:hideMark/>
          </w:tcPr>
          <w:p w14:paraId="2E85A9F1" w14:textId="77777777" w:rsidR="00FC4386" w:rsidRPr="001C28E7" w:rsidRDefault="00FC4386" w:rsidP="00781833">
            <w:pPr>
              <w:pStyle w:val="Normal6"/>
            </w:pPr>
            <w:r w:rsidRPr="001C28E7">
              <w:t>1.</w:t>
            </w:r>
            <w:r w:rsidRPr="001C28E7">
              <w:tab/>
              <w:t xml:space="preserve">Údaje </w:t>
            </w:r>
            <w:r w:rsidRPr="001C28E7">
              <w:rPr>
                <w:b/>
                <w:i/>
              </w:rPr>
              <w:t>jsou</w:t>
            </w:r>
            <w:r w:rsidRPr="001C28E7">
              <w:t xml:space="preserve"> sdíleny mezi příslušnými vnitrostátními orgány různých členských států a mezi uvedenými příslušnými vnitrostátními orgány a Komisí (Eurostatem), a to výhradně za účelem rozvoje a tvorby evropských statistik regulovaných tímto nařízením a zlepšování jejich kvality.</w:t>
            </w:r>
          </w:p>
        </w:tc>
        <w:tc>
          <w:tcPr>
            <w:tcW w:w="4876" w:type="dxa"/>
            <w:hideMark/>
          </w:tcPr>
          <w:p w14:paraId="58D53BA5" w14:textId="77777777" w:rsidR="00FC4386" w:rsidRPr="001C28E7" w:rsidRDefault="00FC4386" w:rsidP="00781833">
            <w:pPr>
              <w:pStyle w:val="Normal6"/>
              <w:rPr>
                <w:szCs w:val="24"/>
              </w:rPr>
            </w:pPr>
            <w:r w:rsidRPr="001C28E7">
              <w:t>1.</w:t>
            </w:r>
            <w:r w:rsidRPr="001C28E7">
              <w:tab/>
              <w:t xml:space="preserve">Údaje </w:t>
            </w:r>
            <w:r w:rsidRPr="001C28E7">
              <w:rPr>
                <w:b/>
                <w:i/>
              </w:rPr>
              <w:t>mohou být</w:t>
            </w:r>
            <w:r w:rsidRPr="001C28E7">
              <w:t xml:space="preserve"> sdíleny mezi příslušnými vnitrostátními orgány různých členských států a mezi uvedenými příslušnými vnitrostátními orgány a Komisí (Eurostatem), a to výhradně za účelem rozvoje a tvorby evropských statistik regulovaných tímto nařízením a zlepšování jejich kvality.</w:t>
            </w:r>
          </w:p>
        </w:tc>
      </w:tr>
    </w:tbl>
    <w:p w14:paraId="3EF9292C"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77AD40F1" w14:textId="77777777" w:rsidR="00FC4386" w:rsidRPr="001C28E7" w:rsidRDefault="00FC4386" w:rsidP="00FC4386">
      <w:r w:rsidRPr="001C28E7">
        <w:rPr>
          <w:rStyle w:val="HideTWBExt"/>
        </w:rPr>
        <w:t>&lt;/Amend&gt;</w:t>
      </w:r>
    </w:p>
    <w:p w14:paraId="4CA15416"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116</w:t>
      </w:r>
      <w:r w:rsidRPr="001C28E7">
        <w:rPr>
          <w:rStyle w:val="HideTWBExt"/>
          <w:b w:val="0"/>
        </w:rPr>
        <w:t>&lt;/NumAm&gt;</w:t>
      </w:r>
    </w:p>
    <w:p w14:paraId="6423B79E"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49480A41" w14:textId="77777777" w:rsidR="00FC4386" w:rsidRPr="001C28E7" w:rsidRDefault="00FC4386" w:rsidP="00FC4386">
      <w:r w:rsidRPr="001C28E7">
        <w:rPr>
          <w:rStyle w:val="HideTWBExt"/>
        </w:rPr>
        <w:t>&lt;/RepeatBlock-By&gt;</w:t>
      </w:r>
    </w:p>
    <w:p w14:paraId="6BBE41FE"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7CF69A11" w14:textId="77777777" w:rsidR="00FC4386" w:rsidRPr="001C28E7" w:rsidRDefault="00FC4386" w:rsidP="00FC4386">
      <w:pPr>
        <w:pStyle w:val="NormalBold"/>
      </w:pPr>
      <w:r w:rsidRPr="001C28E7">
        <w:rPr>
          <w:rStyle w:val="HideTWBExt"/>
          <w:b w:val="0"/>
        </w:rPr>
        <w:t>&lt;Article&gt;</w:t>
      </w:r>
      <w:r w:rsidRPr="001C28E7">
        <w:t>Čl. 13 – odst. 2</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505EB20E" w14:textId="77777777" w:rsidTr="00781833">
        <w:trPr>
          <w:jc w:val="center"/>
        </w:trPr>
        <w:tc>
          <w:tcPr>
            <w:tcW w:w="9752" w:type="dxa"/>
            <w:gridSpan w:val="2"/>
          </w:tcPr>
          <w:p w14:paraId="1B81747D" w14:textId="77777777" w:rsidR="00FC4386" w:rsidRPr="001C28E7" w:rsidRDefault="00FC4386" w:rsidP="00781833">
            <w:pPr>
              <w:keepNext/>
            </w:pPr>
          </w:p>
        </w:tc>
      </w:tr>
      <w:tr w:rsidR="00FC4386" w:rsidRPr="001C28E7" w14:paraId="5BE2C662" w14:textId="77777777" w:rsidTr="00781833">
        <w:trPr>
          <w:jc w:val="center"/>
        </w:trPr>
        <w:tc>
          <w:tcPr>
            <w:tcW w:w="4876" w:type="dxa"/>
            <w:hideMark/>
          </w:tcPr>
          <w:p w14:paraId="5BE1AA56" w14:textId="77777777" w:rsidR="00FC4386" w:rsidRPr="001C28E7" w:rsidRDefault="00FC4386" w:rsidP="00781833">
            <w:pPr>
              <w:pStyle w:val="ColumnHeading"/>
              <w:keepNext/>
            </w:pPr>
            <w:r w:rsidRPr="001C28E7">
              <w:t>Znění navržené Komisí</w:t>
            </w:r>
          </w:p>
        </w:tc>
        <w:tc>
          <w:tcPr>
            <w:tcW w:w="4876" w:type="dxa"/>
            <w:hideMark/>
          </w:tcPr>
          <w:p w14:paraId="7B508A9E" w14:textId="77777777" w:rsidR="00FC4386" w:rsidRPr="001C28E7" w:rsidRDefault="00FC4386" w:rsidP="00781833">
            <w:pPr>
              <w:pStyle w:val="ColumnHeading"/>
              <w:keepNext/>
            </w:pPr>
            <w:r w:rsidRPr="001C28E7">
              <w:t>Pozměňovací návrh</w:t>
            </w:r>
          </w:p>
        </w:tc>
      </w:tr>
      <w:tr w:rsidR="00FC4386" w:rsidRPr="001C28E7" w14:paraId="120F10AC" w14:textId="77777777" w:rsidTr="00781833">
        <w:trPr>
          <w:jc w:val="center"/>
        </w:trPr>
        <w:tc>
          <w:tcPr>
            <w:tcW w:w="4876" w:type="dxa"/>
            <w:hideMark/>
          </w:tcPr>
          <w:p w14:paraId="25E18887" w14:textId="77777777" w:rsidR="00FC4386" w:rsidRPr="001C28E7" w:rsidRDefault="00FC4386" w:rsidP="00781833">
            <w:pPr>
              <w:pStyle w:val="Normal6"/>
            </w:pPr>
            <w:r w:rsidRPr="001C28E7">
              <w:t>2.</w:t>
            </w:r>
            <w:r w:rsidRPr="001C28E7">
              <w:tab/>
              <w:t xml:space="preserve">V zájmu bezpečného sdílení údajů v rámci Evropského statistického systému se přijmou veškerá potřebná ochranná opatření s ohledem na fyzickou a logickou ochranu údajů. Komise (Eurostat) zřídí bezpečnou infrastrukturu pro usnadnění sdílení údajů podle odstavce 1. Tuto infrastrukturu pro bezpečné sdílení údajů </w:t>
            </w:r>
            <w:r w:rsidRPr="001C28E7">
              <w:rPr>
                <w:b/>
                <w:i/>
              </w:rPr>
              <w:t>mohou</w:t>
            </w:r>
            <w:r w:rsidRPr="001C28E7">
              <w:t xml:space="preserve"> pro účely uvedené v odstavci 1 </w:t>
            </w:r>
            <w:r w:rsidRPr="001C28E7">
              <w:rPr>
                <w:b/>
                <w:i/>
              </w:rPr>
              <w:t>používat</w:t>
            </w:r>
            <w:r w:rsidRPr="001C28E7">
              <w:t xml:space="preserve"> vnitrostátní orgány příslušné pro statistiku podle tohoto nařízení.</w:t>
            </w:r>
          </w:p>
        </w:tc>
        <w:tc>
          <w:tcPr>
            <w:tcW w:w="4876" w:type="dxa"/>
            <w:hideMark/>
          </w:tcPr>
          <w:p w14:paraId="583F5E3C" w14:textId="77777777" w:rsidR="00FC4386" w:rsidRPr="001C28E7" w:rsidRDefault="00FC4386" w:rsidP="00781833">
            <w:pPr>
              <w:pStyle w:val="Normal6"/>
              <w:rPr>
                <w:szCs w:val="24"/>
              </w:rPr>
            </w:pPr>
            <w:r w:rsidRPr="001C28E7">
              <w:t>2.</w:t>
            </w:r>
            <w:r w:rsidRPr="001C28E7">
              <w:tab/>
              <w:t>V zájmu bezpečného sdílení údajů v rámci Evropského statistického systému se přijmou veškerá potřebná ochranná opatření s ohledem na fyzickou</w:t>
            </w:r>
            <w:r w:rsidRPr="001C28E7">
              <w:rPr>
                <w:b/>
                <w:i/>
              </w:rPr>
              <w:t>, technickou</w:t>
            </w:r>
            <w:r w:rsidRPr="001C28E7">
              <w:t xml:space="preserve"> a logickou ochranu údajů. Komise (Eurostat) zřídí bezpečnou infrastrukturu pro usnadnění sdílení údajů podle odstavce 1. Tuto infrastrukturu pro bezpečné sdílení údajů </w:t>
            </w:r>
            <w:r w:rsidRPr="001C28E7">
              <w:rPr>
                <w:b/>
                <w:i/>
              </w:rPr>
              <w:t>používají</w:t>
            </w:r>
            <w:r w:rsidRPr="001C28E7">
              <w:t xml:space="preserve"> pro účely uvedené v odstavci 1 vnitrostátní orgány příslušné pro statistiku podle tohoto nařízení.</w:t>
            </w:r>
          </w:p>
        </w:tc>
      </w:tr>
    </w:tbl>
    <w:p w14:paraId="66FF4709"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6A551915" w14:textId="77777777" w:rsidR="00FC4386" w:rsidRPr="001C28E7" w:rsidRDefault="00FC4386" w:rsidP="00FC4386">
      <w:r w:rsidRPr="001C28E7">
        <w:rPr>
          <w:rStyle w:val="HideTWBExt"/>
        </w:rPr>
        <w:t>&lt;/Amend&gt;</w:t>
      </w:r>
    </w:p>
    <w:p w14:paraId="5DB01B49"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117</w:t>
      </w:r>
      <w:r w:rsidRPr="001C28E7">
        <w:rPr>
          <w:rStyle w:val="HideTWBExt"/>
          <w:b w:val="0"/>
        </w:rPr>
        <w:t>&lt;/NumAm&gt;</w:t>
      </w:r>
    </w:p>
    <w:p w14:paraId="4813A57F"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34C0DB25" w14:textId="77777777" w:rsidR="00FC4386" w:rsidRPr="001C28E7" w:rsidRDefault="00FC4386" w:rsidP="00FC4386">
      <w:r w:rsidRPr="001C28E7">
        <w:rPr>
          <w:rStyle w:val="HideTWBExt"/>
        </w:rPr>
        <w:t>&lt;/RepeatBlock-By&gt;</w:t>
      </w:r>
    </w:p>
    <w:p w14:paraId="65A3E465"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5B7DDB3E" w14:textId="77777777" w:rsidR="00FC4386" w:rsidRPr="001C28E7" w:rsidRDefault="00FC4386" w:rsidP="00FC4386">
      <w:pPr>
        <w:pStyle w:val="NormalBold"/>
      </w:pPr>
      <w:r w:rsidRPr="001C28E7">
        <w:rPr>
          <w:rStyle w:val="HideTWBExt"/>
          <w:b w:val="0"/>
        </w:rPr>
        <w:t>&lt;Article&gt;</w:t>
      </w:r>
      <w:r w:rsidRPr="001C28E7">
        <w:t>Čl. 13 – odst. 3 – písm. b</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655ED605" w14:textId="77777777" w:rsidTr="00781833">
        <w:trPr>
          <w:jc w:val="center"/>
        </w:trPr>
        <w:tc>
          <w:tcPr>
            <w:tcW w:w="9752" w:type="dxa"/>
            <w:gridSpan w:val="2"/>
          </w:tcPr>
          <w:p w14:paraId="0650D097" w14:textId="77777777" w:rsidR="00FC4386" w:rsidRPr="001C28E7" w:rsidRDefault="00FC4386" w:rsidP="00781833">
            <w:pPr>
              <w:keepNext/>
            </w:pPr>
          </w:p>
        </w:tc>
      </w:tr>
      <w:tr w:rsidR="00FC4386" w:rsidRPr="001C28E7" w14:paraId="2B894289" w14:textId="77777777" w:rsidTr="00781833">
        <w:trPr>
          <w:jc w:val="center"/>
        </w:trPr>
        <w:tc>
          <w:tcPr>
            <w:tcW w:w="4876" w:type="dxa"/>
            <w:hideMark/>
          </w:tcPr>
          <w:p w14:paraId="02455B42" w14:textId="77777777" w:rsidR="00FC4386" w:rsidRPr="001C28E7" w:rsidRDefault="00FC4386" w:rsidP="00781833">
            <w:pPr>
              <w:pStyle w:val="ColumnHeading"/>
              <w:keepNext/>
            </w:pPr>
            <w:r w:rsidRPr="001C28E7">
              <w:t>Znění navržené Komisí</w:t>
            </w:r>
          </w:p>
        </w:tc>
        <w:tc>
          <w:tcPr>
            <w:tcW w:w="4876" w:type="dxa"/>
            <w:hideMark/>
          </w:tcPr>
          <w:p w14:paraId="39CA937F" w14:textId="77777777" w:rsidR="00FC4386" w:rsidRPr="001C28E7" w:rsidRDefault="00FC4386" w:rsidP="00781833">
            <w:pPr>
              <w:pStyle w:val="ColumnHeading"/>
              <w:keepNext/>
            </w:pPr>
            <w:r w:rsidRPr="001C28E7">
              <w:t>Pozměňovací návrh</w:t>
            </w:r>
          </w:p>
        </w:tc>
      </w:tr>
      <w:tr w:rsidR="00FC4386" w:rsidRPr="001C28E7" w14:paraId="71BB037A" w14:textId="77777777" w:rsidTr="00781833">
        <w:trPr>
          <w:jc w:val="center"/>
        </w:trPr>
        <w:tc>
          <w:tcPr>
            <w:tcW w:w="4876" w:type="dxa"/>
            <w:hideMark/>
          </w:tcPr>
          <w:p w14:paraId="4BCA529E" w14:textId="77777777" w:rsidR="00FC4386" w:rsidRPr="001C28E7" w:rsidRDefault="00FC4386" w:rsidP="00781833">
            <w:pPr>
              <w:pStyle w:val="Normal6"/>
            </w:pPr>
            <w:r w:rsidRPr="001C28E7">
              <w:t>b)</w:t>
            </w:r>
            <w:r w:rsidRPr="001C28E7">
              <w:tab/>
            </w:r>
            <w:r w:rsidRPr="001C28E7">
              <w:rPr>
                <w:b/>
                <w:i/>
              </w:rPr>
              <w:t>přednostně</w:t>
            </w:r>
            <w:r w:rsidRPr="001C28E7">
              <w:t xml:space="preserve"> na základě technologií zvyšujících ochranu soukromí, které jsou speciálně navrženy tak, aby naplňovaly zásady nařízení (EU) 2016/679 a (EU) 2018/1725, zejména s ohledem na účelové omezení, minimalizaci údajů, omezení uložení, integritu a důvěrnost;</w:t>
            </w:r>
          </w:p>
        </w:tc>
        <w:tc>
          <w:tcPr>
            <w:tcW w:w="4876" w:type="dxa"/>
            <w:hideMark/>
          </w:tcPr>
          <w:p w14:paraId="2BD050DD" w14:textId="77777777" w:rsidR="00FC4386" w:rsidRPr="001C28E7" w:rsidRDefault="00FC4386" w:rsidP="00781833">
            <w:pPr>
              <w:pStyle w:val="Normal6"/>
              <w:rPr>
                <w:szCs w:val="24"/>
              </w:rPr>
            </w:pPr>
            <w:r w:rsidRPr="001C28E7">
              <w:t>b)</w:t>
            </w:r>
            <w:r w:rsidRPr="001C28E7">
              <w:tab/>
              <w:t>na základě technologií zvyšujících ochranu soukromí, které jsou speciálně navrženy tak, aby naplňovaly zásady nařízení (EU) 2016/679 a (EU) 2018/1725, zejména s ohledem na účelové omezení, minimalizaci údajů, omezení uložení, integritu a důvěrnost;</w:t>
            </w:r>
          </w:p>
        </w:tc>
      </w:tr>
    </w:tbl>
    <w:p w14:paraId="2E814D51"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317FE8C7" w14:textId="77777777" w:rsidR="00FC4386" w:rsidRPr="001C28E7" w:rsidRDefault="00FC4386" w:rsidP="00FC4386">
      <w:r w:rsidRPr="001C28E7">
        <w:rPr>
          <w:rStyle w:val="HideTWBExt"/>
        </w:rPr>
        <w:t>&lt;/Amend&gt;</w:t>
      </w:r>
    </w:p>
    <w:p w14:paraId="1311F7A8"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118</w:t>
      </w:r>
      <w:r w:rsidRPr="001C28E7">
        <w:rPr>
          <w:rStyle w:val="HideTWBExt"/>
          <w:b w:val="0"/>
        </w:rPr>
        <w:t>&lt;/NumAm&gt;</w:t>
      </w:r>
    </w:p>
    <w:p w14:paraId="3356A7F2"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1E75C66F" w14:textId="77777777" w:rsidR="00FC4386" w:rsidRPr="001C28E7" w:rsidRDefault="00FC4386" w:rsidP="00FC4386">
      <w:r w:rsidRPr="001C28E7">
        <w:rPr>
          <w:rStyle w:val="HideTWBExt"/>
        </w:rPr>
        <w:t>&lt;/RepeatBlock-By&gt;</w:t>
      </w:r>
    </w:p>
    <w:p w14:paraId="274A49CC"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67FDD6CC" w14:textId="77777777" w:rsidR="00FC4386" w:rsidRPr="001C28E7" w:rsidRDefault="00FC4386" w:rsidP="00FC4386">
      <w:pPr>
        <w:pStyle w:val="NormalBold"/>
      </w:pPr>
      <w:r w:rsidRPr="001C28E7">
        <w:rPr>
          <w:rStyle w:val="HideTWBExt"/>
          <w:b w:val="0"/>
        </w:rPr>
        <w:t>&lt;Article&gt;</w:t>
      </w:r>
      <w:r w:rsidRPr="001C28E7">
        <w:t>Čl. 13 – odst. 3 – písm. b a (nové)</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2568C6D4" w14:textId="77777777" w:rsidTr="00781833">
        <w:trPr>
          <w:jc w:val="center"/>
        </w:trPr>
        <w:tc>
          <w:tcPr>
            <w:tcW w:w="9752" w:type="dxa"/>
            <w:gridSpan w:val="2"/>
          </w:tcPr>
          <w:p w14:paraId="10263916" w14:textId="77777777" w:rsidR="00FC4386" w:rsidRPr="001C28E7" w:rsidRDefault="00FC4386" w:rsidP="00781833">
            <w:pPr>
              <w:keepNext/>
            </w:pPr>
          </w:p>
        </w:tc>
      </w:tr>
      <w:tr w:rsidR="00FC4386" w:rsidRPr="001C28E7" w14:paraId="6527439F" w14:textId="77777777" w:rsidTr="00781833">
        <w:trPr>
          <w:jc w:val="center"/>
        </w:trPr>
        <w:tc>
          <w:tcPr>
            <w:tcW w:w="4876" w:type="dxa"/>
            <w:hideMark/>
          </w:tcPr>
          <w:p w14:paraId="3FA07195" w14:textId="77777777" w:rsidR="00FC4386" w:rsidRPr="001C28E7" w:rsidRDefault="00FC4386" w:rsidP="00781833">
            <w:pPr>
              <w:pStyle w:val="ColumnHeading"/>
              <w:keepNext/>
            </w:pPr>
            <w:r w:rsidRPr="001C28E7">
              <w:t>Znění navržené Komisí</w:t>
            </w:r>
          </w:p>
        </w:tc>
        <w:tc>
          <w:tcPr>
            <w:tcW w:w="4876" w:type="dxa"/>
            <w:hideMark/>
          </w:tcPr>
          <w:p w14:paraId="09322E4F" w14:textId="77777777" w:rsidR="00FC4386" w:rsidRPr="001C28E7" w:rsidRDefault="00FC4386" w:rsidP="00781833">
            <w:pPr>
              <w:pStyle w:val="ColumnHeading"/>
              <w:keepNext/>
            </w:pPr>
            <w:r w:rsidRPr="001C28E7">
              <w:t>Pozměňovací návrh</w:t>
            </w:r>
          </w:p>
        </w:tc>
      </w:tr>
      <w:tr w:rsidR="00FC4386" w:rsidRPr="001C28E7" w14:paraId="12E20DCF" w14:textId="77777777" w:rsidTr="00781833">
        <w:trPr>
          <w:jc w:val="center"/>
        </w:trPr>
        <w:tc>
          <w:tcPr>
            <w:tcW w:w="4876" w:type="dxa"/>
          </w:tcPr>
          <w:p w14:paraId="2E5A0A12" w14:textId="77777777" w:rsidR="00FC4386" w:rsidRPr="001C28E7" w:rsidRDefault="00FC4386" w:rsidP="00781833">
            <w:pPr>
              <w:pStyle w:val="Normal6"/>
            </w:pPr>
          </w:p>
        </w:tc>
        <w:tc>
          <w:tcPr>
            <w:tcW w:w="4876" w:type="dxa"/>
            <w:hideMark/>
          </w:tcPr>
          <w:p w14:paraId="4F41302D" w14:textId="77777777" w:rsidR="00FC4386" w:rsidRPr="001C28E7" w:rsidRDefault="00FC4386" w:rsidP="00781833">
            <w:pPr>
              <w:pStyle w:val="Normal6"/>
              <w:rPr>
                <w:szCs w:val="24"/>
              </w:rPr>
            </w:pPr>
            <w:r w:rsidRPr="001C28E7">
              <w:rPr>
                <w:b/>
                <w:i/>
              </w:rPr>
              <w:t>ba)</w:t>
            </w:r>
            <w:r w:rsidRPr="001C28E7">
              <w:rPr>
                <w:b/>
                <w:i/>
              </w:rPr>
              <w:tab/>
              <w:t>za předpokladu, že je splněna podmínka pro zajištění nezbytné ochrany osobních údajů, a to anonymizace nebo pseudonymizace;</w:t>
            </w:r>
          </w:p>
        </w:tc>
      </w:tr>
    </w:tbl>
    <w:p w14:paraId="0538816A"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63C9705C" w14:textId="77777777" w:rsidR="00FC4386" w:rsidRPr="001C28E7" w:rsidRDefault="00FC4386" w:rsidP="00FC4386">
      <w:r w:rsidRPr="001C28E7">
        <w:rPr>
          <w:rStyle w:val="HideTWBExt"/>
        </w:rPr>
        <w:t>&lt;/Amend&gt;</w:t>
      </w:r>
    </w:p>
    <w:p w14:paraId="41E863BF"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119</w:t>
      </w:r>
      <w:r w:rsidRPr="001C28E7">
        <w:rPr>
          <w:rStyle w:val="HideTWBExt"/>
          <w:b w:val="0"/>
        </w:rPr>
        <w:t>&lt;/NumAm&gt;</w:t>
      </w:r>
    </w:p>
    <w:p w14:paraId="0B476690"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4D36636D" w14:textId="77777777" w:rsidR="00FC4386" w:rsidRPr="001C28E7" w:rsidRDefault="00FC4386" w:rsidP="00FC4386">
      <w:r w:rsidRPr="001C28E7">
        <w:rPr>
          <w:rStyle w:val="HideTWBExt"/>
        </w:rPr>
        <w:t>&lt;/RepeatBlock-By&gt;</w:t>
      </w:r>
    </w:p>
    <w:p w14:paraId="3A912085"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6C995293" w14:textId="77777777" w:rsidR="00FC4386" w:rsidRPr="001C28E7" w:rsidRDefault="00FC4386" w:rsidP="00FC4386">
      <w:pPr>
        <w:pStyle w:val="NormalBold"/>
      </w:pPr>
      <w:r w:rsidRPr="001C28E7">
        <w:rPr>
          <w:rStyle w:val="HideTWBExt"/>
          <w:b w:val="0"/>
        </w:rPr>
        <w:t>&lt;Article&gt;</w:t>
      </w:r>
      <w:r w:rsidRPr="001C28E7">
        <w:t>Čl. 13 – odst. 5</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4ACDBBEB" w14:textId="77777777" w:rsidTr="00781833">
        <w:trPr>
          <w:jc w:val="center"/>
        </w:trPr>
        <w:tc>
          <w:tcPr>
            <w:tcW w:w="9752" w:type="dxa"/>
            <w:gridSpan w:val="2"/>
          </w:tcPr>
          <w:p w14:paraId="5101BD73" w14:textId="77777777" w:rsidR="00FC4386" w:rsidRPr="001C28E7" w:rsidRDefault="00FC4386" w:rsidP="00781833">
            <w:pPr>
              <w:keepNext/>
            </w:pPr>
          </w:p>
        </w:tc>
      </w:tr>
      <w:tr w:rsidR="00FC4386" w:rsidRPr="001C28E7" w14:paraId="169C1D64" w14:textId="77777777" w:rsidTr="00781833">
        <w:trPr>
          <w:jc w:val="center"/>
        </w:trPr>
        <w:tc>
          <w:tcPr>
            <w:tcW w:w="4876" w:type="dxa"/>
            <w:hideMark/>
          </w:tcPr>
          <w:p w14:paraId="51AF09BA" w14:textId="77777777" w:rsidR="00FC4386" w:rsidRPr="001C28E7" w:rsidRDefault="00FC4386" w:rsidP="00781833">
            <w:pPr>
              <w:pStyle w:val="ColumnHeading"/>
              <w:keepNext/>
            </w:pPr>
            <w:r w:rsidRPr="001C28E7">
              <w:t>Znění navržené Komisí</w:t>
            </w:r>
          </w:p>
        </w:tc>
        <w:tc>
          <w:tcPr>
            <w:tcW w:w="4876" w:type="dxa"/>
            <w:hideMark/>
          </w:tcPr>
          <w:p w14:paraId="4314F8DD" w14:textId="77777777" w:rsidR="00FC4386" w:rsidRPr="001C28E7" w:rsidRDefault="00FC4386" w:rsidP="00781833">
            <w:pPr>
              <w:pStyle w:val="ColumnHeading"/>
              <w:keepNext/>
            </w:pPr>
            <w:r w:rsidRPr="001C28E7">
              <w:t>Pozměňovací návrh</w:t>
            </w:r>
          </w:p>
        </w:tc>
      </w:tr>
      <w:tr w:rsidR="00FC4386" w:rsidRPr="001C28E7" w14:paraId="45F60044" w14:textId="77777777" w:rsidTr="00781833">
        <w:trPr>
          <w:jc w:val="center"/>
        </w:trPr>
        <w:tc>
          <w:tcPr>
            <w:tcW w:w="4876" w:type="dxa"/>
            <w:hideMark/>
          </w:tcPr>
          <w:p w14:paraId="7E203667" w14:textId="77777777" w:rsidR="00FC4386" w:rsidRPr="001C28E7" w:rsidRDefault="00FC4386" w:rsidP="00781833">
            <w:pPr>
              <w:pStyle w:val="Normal6"/>
            </w:pPr>
            <w:r w:rsidRPr="001C28E7">
              <w:rPr>
                <w:b/>
                <w:i/>
              </w:rPr>
              <w:t>5.</w:t>
            </w:r>
            <w:r w:rsidRPr="001C28E7">
              <w:rPr>
                <w:b/>
                <w:i/>
              </w:rPr>
              <w:tab/>
              <w:t>Pokud pilotní studie podle odstavce 4 tohoto článku určí účinná a bezpečná řešení sdílení údajů pro účely uvedené v odstavci 1, může Komise přijmout prováděcí akty, kterými stanoví technické specifikace pro sdílení údajů a opatření pro důvěrnost a zabezpečení informací. Tyto prováděcí akty se přijmou přezkumným postupem podle čl. 18 odst. 2.</w:t>
            </w:r>
          </w:p>
        </w:tc>
        <w:tc>
          <w:tcPr>
            <w:tcW w:w="4876" w:type="dxa"/>
            <w:hideMark/>
          </w:tcPr>
          <w:p w14:paraId="34D40CA6" w14:textId="77777777" w:rsidR="00FC4386" w:rsidRPr="001C28E7" w:rsidRDefault="00FC4386" w:rsidP="00781833">
            <w:pPr>
              <w:pStyle w:val="Normal6"/>
              <w:rPr>
                <w:szCs w:val="24"/>
              </w:rPr>
            </w:pPr>
            <w:r w:rsidRPr="001C28E7">
              <w:rPr>
                <w:b/>
                <w:i/>
              </w:rPr>
              <w:t>vypouští se</w:t>
            </w:r>
          </w:p>
        </w:tc>
      </w:tr>
    </w:tbl>
    <w:p w14:paraId="097500E1"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68AF78D9" w14:textId="77777777" w:rsidR="00FC4386" w:rsidRPr="001C28E7" w:rsidRDefault="00FC4386" w:rsidP="00FC4386">
      <w:r w:rsidRPr="001C28E7">
        <w:rPr>
          <w:rStyle w:val="HideTWBExt"/>
        </w:rPr>
        <w:t>&lt;/Amend&gt;</w:t>
      </w:r>
    </w:p>
    <w:p w14:paraId="2EBC171E"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120</w:t>
      </w:r>
      <w:r w:rsidRPr="001C28E7">
        <w:rPr>
          <w:rStyle w:val="HideTWBExt"/>
          <w:b w:val="0"/>
        </w:rPr>
        <w:t>&lt;/NumAm&gt;</w:t>
      </w:r>
    </w:p>
    <w:p w14:paraId="00CF9E2A"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37F35094" w14:textId="77777777" w:rsidR="00FC4386" w:rsidRPr="001C28E7" w:rsidRDefault="00FC4386" w:rsidP="00FC4386">
      <w:r w:rsidRPr="001C28E7">
        <w:rPr>
          <w:rStyle w:val="HideTWBExt"/>
        </w:rPr>
        <w:t>&lt;/RepeatBlock-By&gt;</w:t>
      </w:r>
    </w:p>
    <w:p w14:paraId="0C6714C3"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6994375B" w14:textId="77777777" w:rsidR="00FC4386" w:rsidRPr="001C28E7" w:rsidRDefault="00FC4386" w:rsidP="00FC4386">
      <w:pPr>
        <w:pStyle w:val="NormalBold"/>
      </w:pPr>
      <w:r w:rsidRPr="001C28E7">
        <w:rPr>
          <w:rStyle w:val="HideTWBExt"/>
          <w:b w:val="0"/>
        </w:rPr>
        <w:t>&lt;Article&gt;</w:t>
      </w:r>
      <w:r w:rsidRPr="001C28E7">
        <w:t>Čl. 14 – odst. 2</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42242B32" w14:textId="77777777" w:rsidTr="00781833">
        <w:trPr>
          <w:jc w:val="center"/>
        </w:trPr>
        <w:tc>
          <w:tcPr>
            <w:tcW w:w="9752" w:type="dxa"/>
            <w:gridSpan w:val="2"/>
          </w:tcPr>
          <w:p w14:paraId="761C98F0" w14:textId="77777777" w:rsidR="00FC4386" w:rsidRPr="001C28E7" w:rsidRDefault="00FC4386" w:rsidP="00781833">
            <w:pPr>
              <w:keepNext/>
            </w:pPr>
          </w:p>
        </w:tc>
      </w:tr>
      <w:tr w:rsidR="00FC4386" w:rsidRPr="001C28E7" w14:paraId="5AE92717" w14:textId="77777777" w:rsidTr="00781833">
        <w:trPr>
          <w:jc w:val="center"/>
        </w:trPr>
        <w:tc>
          <w:tcPr>
            <w:tcW w:w="4876" w:type="dxa"/>
            <w:hideMark/>
          </w:tcPr>
          <w:p w14:paraId="0099E852" w14:textId="77777777" w:rsidR="00FC4386" w:rsidRPr="001C28E7" w:rsidRDefault="00FC4386" w:rsidP="00781833">
            <w:pPr>
              <w:pStyle w:val="ColumnHeading"/>
              <w:keepNext/>
            </w:pPr>
            <w:r w:rsidRPr="001C28E7">
              <w:t>Znění navržené Komisí</w:t>
            </w:r>
          </w:p>
        </w:tc>
        <w:tc>
          <w:tcPr>
            <w:tcW w:w="4876" w:type="dxa"/>
            <w:hideMark/>
          </w:tcPr>
          <w:p w14:paraId="2B724C62" w14:textId="77777777" w:rsidR="00FC4386" w:rsidRPr="001C28E7" w:rsidRDefault="00FC4386" w:rsidP="00781833">
            <w:pPr>
              <w:pStyle w:val="ColumnHeading"/>
              <w:keepNext/>
            </w:pPr>
            <w:r w:rsidRPr="001C28E7">
              <w:t>Pozměňovací návrh</w:t>
            </w:r>
          </w:p>
        </w:tc>
      </w:tr>
      <w:tr w:rsidR="00FC4386" w:rsidRPr="001C28E7" w14:paraId="51E4318C" w14:textId="77777777" w:rsidTr="00781833">
        <w:trPr>
          <w:jc w:val="center"/>
        </w:trPr>
        <w:tc>
          <w:tcPr>
            <w:tcW w:w="4876" w:type="dxa"/>
            <w:hideMark/>
          </w:tcPr>
          <w:p w14:paraId="3D8D7A61" w14:textId="77777777" w:rsidR="00FC4386" w:rsidRPr="001C28E7" w:rsidRDefault="00FC4386" w:rsidP="00781833">
            <w:pPr>
              <w:pStyle w:val="Normal6"/>
            </w:pPr>
            <w:r w:rsidRPr="001C28E7">
              <w:t>2.</w:t>
            </w:r>
            <w:r w:rsidRPr="001C28E7">
              <w:tab/>
              <w:t>Členské státy se mohou uvedených studií účastnit, ale společně s Komisí (Eurostatem) zajistí reprezentativnost těchto studií na úrovni Unie.</w:t>
            </w:r>
          </w:p>
        </w:tc>
        <w:tc>
          <w:tcPr>
            <w:tcW w:w="4876" w:type="dxa"/>
            <w:hideMark/>
          </w:tcPr>
          <w:p w14:paraId="779CB54D" w14:textId="77777777" w:rsidR="00FC4386" w:rsidRPr="001C28E7" w:rsidRDefault="00FC4386" w:rsidP="00781833">
            <w:pPr>
              <w:pStyle w:val="Normal6"/>
              <w:rPr>
                <w:szCs w:val="24"/>
              </w:rPr>
            </w:pPr>
            <w:r w:rsidRPr="001C28E7">
              <w:t>2.</w:t>
            </w:r>
            <w:r w:rsidRPr="001C28E7">
              <w:tab/>
              <w:t>Členské státy se mohou uvedených studií účastnit, ale společně s Komisí (Eurostatem) zajistí reprezentativnost těchto studií na úrovni Unie</w:t>
            </w:r>
            <w:r w:rsidRPr="001C28E7">
              <w:rPr>
                <w:b/>
                <w:i/>
              </w:rPr>
              <w:t>, aby byla dobře zohledněna rozdílnost situace v jednotlivých státech</w:t>
            </w:r>
            <w:r w:rsidRPr="001C28E7">
              <w:t>.</w:t>
            </w:r>
          </w:p>
        </w:tc>
      </w:tr>
    </w:tbl>
    <w:p w14:paraId="3A4DBB53"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53183578" w14:textId="77777777" w:rsidR="00FC4386" w:rsidRPr="001C28E7" w:rsidRDefault="00FC4386" w:rsidP="00FC4386">
      <w:r w:rsidRPr="001C28E7">
        <w:rPr>
          <w:rStyle w:val="HideTWBExt"/>
        </w:rPr>
        <w:t>&lt;/Amend&gt;</w:t>
      </w:r>
    </w:p>
    <w:p w14:paraId="62C82006"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121</w:t>
      </w:r>
      <w:r w:rsidRPr="001C28E7">
        <w:rPr>
          <w:rStyle w:val="HideTWBExt"/>
          <w:b w:val="0"/>
        </w:rPr>
        <w:t>&lt;/NumAm&gt;</w:t>
      </w:r>
    </w:p>
    <w:p w14:paraId="32816172"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28840F08" w14:textId="77777777" w:rsidR="00FC4386" w:rsidRPr="001C28E7" w:rsidRDefault="00FC4386" w:rsidP="00FC4386">
      <w:r w:rsidRPr="001C28E7">
        <w:rPr>
          <w:rStyle w:val="HideTWBExt"/>
        </w:rPr>
        <w:t>&lt;/RepeatBlock-By&gt;</w:t>
      </w:r>
    </w:p>
    <w:p w14:paraId="6D417DB8"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0480F78E" w14:textId="77777777" w:rsidR="00FC4386" w:rsidRPr="001C28E7" w:rsidRDefault="00FC4386" w:rsidP="00FC4386">
      <w:pPr>
        <w:pStyle w:val="NormalBold"/>
      </w:pPr>
      <w:r w:rsidRPr="001C28E7">
        <w:rPr>
          <w:rStyle w:val="HideTWBExt"/>
          <w:b w:val="0"/>
        </w:rPr>
        <w:t>&lt;Article&gt;</w:t>
      </w:r>
      <w:r w:rsidRPr="001C28E7">
        <w:t>Čl. 15 – odst. 1 – návětí</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09A55CBB" w14:textId="77777777" w:rsidTr="00781833">
        <w:trPr>
          <w:jc w:val="center"/>
        </w:trPr>
        <w:tc>
          <w:tcPr>
            <w:tcW w:w="9752" w:type="dxa"/>
            <w:gridSpan w:val="2"/>
          </w:tcPr>
          <w:p w14:paraId="62A5B1DD" w14:textId="77777777" w:rsidR="00FC4386" w:rsidRPr="001C28E7" w:rsidRDefault="00FC4386" w:rsidP="00781833">
            <w:pPr>
              <w:keepNext/>
            </w:pPr>
          </w:p>
        </w:tc>
      </w:tr>
      <w:tr w:rsidR="00FC4386" w:rsidRPr="001C28E7" w14:paraId="2CAF4519" w14:textId="77777777" w:rsidTr="00781833">
        <w:trPr>
          <w:jc w:val="center"/>
        </w:trPr>
        <w:tc>
          <w:tcPr>
            <w:tcW w:w="4876" w:type="dxa"/>
            <w:hideMark/>
          </w:tcPr>
          <w:p w14:paraId="27E32590" w14:textId="77777777" w:rsidR="00FC4386" w:rsidRPr="001C28E7" w:rsidRDefault="00FC4386" w:rsidP="00781833">
            <w:pPr>
              <w:pStyle w:val="ColumnHeading"/>
              <w:keepNext/>
            </w:pPr>
            <w:r w:rsidRPr="001C28E7">
              <w:t>Znění navržené Komisí</w:t>
            </w:r>
          </w:p>
        </w:tc>
        <w:tc>
          <w:tcPr>
            <w:tcW w:w="4876" w:type="dxa"/>
            <w:hideMark/>
          </w:tcPr>
          <w:p w14:paraId="5024BE8F" w14:textId="77777777" w:rsidR="00FC4386" w:rsidRPr="001C28E7" w:rsidRDefault="00FC4386" w:rsidP="00781833">
            <w:pPr>
              <w:pStyle w:val="ColumnHeading"/>
              <w:keepNext/>
            </w:pPr>
            <w:r w:rsidRPr="001C28E7">
              <w:t>Pozměňovací návrh</w:t>
            </w:r>
          </w:p>
        </w:tc>
      </w:tr>
      <w:tr w:rsidR="00FC4386" w:rsidRPr="001C28E7" w14:paraId="41493906" w14:textId="77777777" w:rsidTr="00781833">
        <w:trPr>
          <w:jc w:val="center"/>
        </w:trPr>
        <w:tc>
          <w:tcPr>
            <w:tcW w:w="4876" w:type="dxa"/>
            <w:hideMark/>
          </w:tcPr>
          <w:p w14:paraId="5AFA9F0E" w14:textId="77777777" w:rsidR="00FC4386" w:rsidRPr="001C28E7" w:rsidRDefault="00FC4386" w:rsidP="00781833">
            <w:pPr>
              <w:pStyle w:val="Normal6"/>
            </w:pPr>
            <w:r w:rsidRPr="001C28E7">
              <w:t>1.</w:t>
            </w:r>
            <w:r w:rsidRPr="001C28E7">
              <w:tab/>
              <w:t xml:space="preserve">Národním statistickým úřadům a jiným vnitrostátním orgánům uvedeným v čl. 5 odst. 2 nařízení (ES) č. 223/2009 </w:t>
            </w:r>
            <w:r w:rsidRPr="001C28E7">
              <w:rPr>
                <w:b/>
                <w:i/>
              </w:rPr>
              <w:t>lze</w:t>
            </w:r>
            <w:r w:rsidRPr="001C28E7">
              <w:t xml:space="preserve"> ze souhrnného rozpočtu Unie </w:t>
            </w:r>
            <w:r w:rsidRPr="001C28E7">
              <w:rPr>
                <w:b/>
                <w:i/>
              </w:rPr>
              <w:t>poskytnout</w:t>
            </w:r>
            <w:r w:rsidRPr="001C28E7">
              <w:t xml:space="preserve"> finanční příspěvek na:</w:t>
            </w:r>
          </w:p>
        </w:tc>
        <w:tc>
          <w:tcPr>
            <w:tcW w:w="4876" w:type="dxa"/>
            <w:hideMark/>
          </w:tcPr>
          <w:p w14:paraId="5BB4C728" w14:textId="77777777" w:rsidR="00FC4386" w:rsidRPr="001C28E7" w:rsidRDefault="00FC4386" w:rsidP="00781833">
            <w:pPr>
              <w:pStyle w:val="Normal6"/>
              <w:rPr>
                <w:szCs w:val="24"/>
              </w:rPr>
            </w:pPr>
            <w:r w:rsidRPr="001C28E7">
              <w:t>1.</w:t>
            </w:r>
            <w:r w:rsidRPr="001C28E7">
              <w:tab/>
              <w:t xml:space="preserve">Národním statistickým úřadům a jiným vnitrostátním orgánům uvedeným v čl. 5 odst. 2 nařízení (ES) č. 223/2009 </w:t>
            </w:r>
            <w:r w:rsidRPr="001C28E7">
              <w:rPr>
                <w:b/>
                <w:i/>
              </w:rPr>
              <w:t>se</w:t>
            </w:r>
            <w:r w:rsidRPr="001C28E7">
              <w:t xml:space="preserve"> ze souhrnného rozpočtu Unie </w:t>
            </w:r>
            <w:r w:rsidRPr="001C28E7">
              <w:rPr>
                <w:b/>
                <w:i/>
              </w:rPr>
              <w:t>poskytne</w:t>
            </w:r>
            <w:r w:rsidRPr="001C28E7">
              <w:t xml:space="preserve"> finanční příspěvek na:</w:t>
            </w:r>
          </w:p>
        </w:tc>
      </w:tr>
      <w:tr w:rsidR="00FC4386" w:rsidRPr="001C28E7" w14:paraId="14B0AF0F" w14:textId="77777777" w:rsidTr="00781833">
        <w:trPr>
          <w:jc w:val="center"/>
        </w:trPr>
        <w:tc>
          <w:tcPr>
            <w:tcW w:w="4876" w:type="dxa"/>
          </w:tcPr>
          <w:p w14:paraId="311D7FCF" w14:textId="77777777" w:rsidR="00FC4386" w:rsidRPr="001C28E7" w:rsidRDefault="00FC4386" w:rsidP="00781833">
            <w:pPr>
              <w:pStyle w:val="Normal6"/>
            </w:pPr>
          </w:p>
        </w:tc>
        <w:tc>
          <w:tcPr>
            <w:tcW w:w="4876" w:type="dxa"/>
            <w:hideMark/>
          </w:tcPr>
          <w:p w14:paraId="53BCFFDD" w14:textId="77777777" w:rsidR="00FC4386" w:rsidRPr="001C28E7" w:rsidRDefault="00FC4386" w:rsidP="00781833">
            <w:pPr>
              <w:pStyle w:val="Normal6"/>
              <w:rPr>
                <w:szCs w:val="24"/>
              </w:rPr>
            </w:pPr>
            <w:r w:rsidRPr="001C28E7">
              <w:rPr>
                <w:b/>
                <w:i/>
              </w:rPr>
              <w:t>aa) rozvoj nebo provádění, jakož i zlepšení včasnosti sběrů údajů, metod sběrů údajů, opory výběru a zpracování údajů pro statistické účely podle tohoto nařízení, a to po dobu prvních čtyř let sběru údajů pro každou oblast, na niž se vztahuje toto nařízení;</w:t>
            </w:r>
          </w:p>
        </w:tc>
      </w:tr>
    </w:tbl>
    <w:p w14:paraId="593889E5"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690EFFEA" w14:textId="77777777" w:rsidR="00FC4386" w:rsidRPr="001C28E7" w:rsidRDefault="00FC4386" w:rsidP="00FC4386">
      <w:r w:rsidRPr="001C28E7">
        <w:rPr>
          <w:rStyle w:val="HideTWBExt"/>
        </w:rPr>
        <w:t>&lt;/Amend&gt;</w:t>
      </w:r>
    </w:p>
    <w:p w14:paraId="7F7C9928"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122</w:t>
      </w:r>
      <w:r w:rsidRPr="001C28E7">
        <w:rPr>
          <w:rStyle w:val="HideTWBExt"/>
          <w:b w:val="0"/>
        </w:rPr>
        <w:t>&lt;/NumAm&gt;</w:t>
      </w:r>
    </w:p>
    <w:p w14:paraId="6A0C9BF9"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00C896D2" w14:textId="77777777" w:rsidR="00FC4386" w:rsidRPr="001C28E7" w:rsidRDefault="00FC4386" w:rsidP="00FC4386">
      <w:r w:rsidRPr="001C28E7">
        <w:rPr>
          <w:rStyle w:val="HideTWBExt"/>
        </w:rPr>
        <w:t>&lt;/RepeatBlock-By&gt;</w:t>
      </w:r>
    </w:p>
    <w:p w14:paraId="2A4EB754"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28DBDE78" w14:textId="77777777" w:rsidR="00FC4386" w:rsidRPr="001C28E7" w:rsidRDefault="00FC4386" w:rsidP="00FC4386">
      <w:pPr>
        <w:pStyle w:val="NormalBold"/>
      </w:pPr>
      <w:r w:rsidRPr="001C28E7">
        <w:rPr>
          <w:rStyle w:val="HideTWBExt"/>
          <w:b w:val="0"/>
        </w:rPr>
        <w:t>&lt;Article&gt;</w:t>
      </w:r>
      <w:r w:rsidRPr="001C28E7">
        <w:t>Čl. 15 – odst. 1 – návětí</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11919D48" w14:textId="77777777" w:rsidTr="00781833">
        <w:trPr>
          <w:jc w:val="center"/>
        </w:trPr>
        <w:tc>
          <w:tcPr>
            <w:tcW w:w="9752" w:type="dxa"/>
            <w:gridSpan w:val="2"/>
          </w:tcPr>
          <w:p w14:paraId="15F2757B" w14:textId="77777777" w:rsidR="00FC4386" w:rsidRPr="001C28E7" w:rsidRDefault="00FC4386" w:rsidP="00781833">
            <w:pPr>
              <w:keepNext/>
            </w:pPr>
          </w:p>
        </w:tc>
      </w:tr>
      <w:tr w:rsidR="00FC4386" w:rsidRPr="001C28E7" w14:paraId="1961DB7D" w14:textId="77777777" w:rsidTr="00781833">
        <w:trPr>
          <w:jc w:val="center"/>
        </w:trPr>
        <w:tc>
          <w:tcPr>
            <w:tcW w:w="4876" w:type="dxa"/>
            <w:hideMark/>
          </w:tcPr>
          <w:p w14:paraId="1A4B87B9" w14:textId="77777777" w:rsidR="00FC4386" w:rsidRPr="001C28E7" w:rsidRDefault="00FC4386" w:rsidP="00781833">
            <w:pPr>
              <w:pStyle w:val="ColumnHeading"/>
              <w:keepNext/>
            </w:pPr>
            <w:r w:rsidRPr="001C28E7">
              <w:t>Znění navržené Komisí</w:t>
            </w:r>
          </w:p>
        </w:tc>
        <w:tc>
          <w:tcPr>
            <w:tcW w:w="4876" w:type="dxa"/>
            <w:hideMark/>
          </w:tcPr>
          <w:p w14:paraId="5EA274A6" w14:textId="77777777" w:rsidR="00FC4386" w:rsidRPr="001C28E7" w:rsidRDefault="00FC4386" w:rsidP="00781833">
            <w:pPr>
              <w:pStyle w:val="ColumnHeading"/>
              <w:keepNext/>
            </w:pPr>
            <w:r w:rsidRPr="001C28E7">
              <w:t>Pozměňovací návrh</w:t>
            </w:r>
          </w:p>
        </w:tc>
      </w:tr>
      <w:tr w:rsidR="00FC4386" w:rsidRPr="001C28E7" w14:paraId="32EA262E" w14:textId="77777777" w:rsidTr="00781833">
        <w:trPr>
          <w:jc w:val="center"/>
        </w:trPr>
        <w:tc>
          <w:tcPr>
            <w:tcW w:w="4876" w:type="dxa"/>
            <w:hideMark/>
          </w:tcPr>
          <w:p w14:paraId="5A2DF7AA" w14:textId="77777777" w:rsidR="00FC4386" w:rsidRPr="001C28E7" w:rsidRDefault="00FC4386" w:rsidP="00781833">
            <w:pPr>
              <w:pStyle w:val="Normal6"/>
            </w:pPr>
            <w:r w:rsidRPr="001C28E7">
              <w:t>1.</w:t>
            </w:r>
            <w:r w:rsidRPr="001C28E7">
              <w:tab/>
              <w:t xml:space="preserve">Národním statistickým úřadům a jiným vnitrostátním orgánům uvedeným v čl. 5 odst. 2 nařízení (ES) č. 223/2009 </w:t>
            </w:r>
            <w:r w:rsidRPr="001C28E7">
              <w:rPr>
                <w:b/>
                <w:i/>
              </w:rPr>
              <w:t>lze</w:t>
            </w:r>
            <w:r w:rsidRPr="001C28E7">
              <w:t xml:space="preserve"> ze souhrnného rozpočtu Unie </w:t>
            </w:r>
            <w:r w:rsidRPr="001C28E7">
              <w:rPr>
                <w:b/>
                <w:i/>
              </w:rPr>
              <w:t>poskytnout</w:t>
            </w:r>
            <w:r w:rsidRPr="001C28E7">
              <w:t xml:space="preserve"> finanční příspěvek na:</w:t>
            </w:r>
          </w:p>
        </w:tc>
        <w:tc>
          <w:tcPr>
            <w:tcW w:w="4876" w:type="dxa"/>
            <w:hideMark/>
          </w:tcPr>
          <w:p w14:paraId="308329DF" w14:textId="77777777" w:rsidR="00FC4386" w:rsidRPr="001C28E7" w:rsidRDefault="00FC4386" w:rsidP="00781833">
            <w:pPr>
              <w:pStyle w:val="Normal6"/>
              <w:rPr>
                <w:szCs w:val="24"/>
              </w:rPr>
            </w:pPr>
            <w:r w:rsidRPr="001C28E7">
              <w:t>1.</w:t>
            </w:r>
            <w:r w:rsidRPr="001C28E7">
              <w:tab/>
              <w:t xml:space="preserve">Národním statistickým úřadům a jiným vnitrostátním orgánům uvedeným v čl. 5 odst. 2 nařízení (ES) č. 223/2009 </w:t>
            </w:r>
            <w:r w:rsidRPr="001C28E7">
              <w:rPr>
                <w:b/>
                <w:i/>
              </w:rPr>
              <w:t>se v rámci cílů Programu pro jednotný trh</w:t>
            </w:r>
            <w:r w:rsidRPr="001C28E7">
              <w:t xml:space="preserve"> ze souhrnného rozpočtu Unie </w:t>
            </w:r>
            <w:r w:rsidRPr="001C28E7">
              <w:rPr>
                <w:b/>
                <w:i/>
              </w:rPr>
              <w:t>poskytne</w:t>
            </w:r>
            <w:r w:rsidRPr="001C28E7">
              <w:t xml:space="preserve"> finanční příspěvek na:</w:t>
            </w:r>
          </w:p>
        </w:tc>
      </w:tr>
    </w:tbl>
    <w:p w14:paraId="5BC78834"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10C11666" w14:textId="77777777" w:rsidR="00FC4386" w:rsidRPr="001C28E7" w:rsidRDefault="00FC4386" w:rsidP="00FC4386">
      <w:r w:rsidRPr="001C28E7">
        <w:rPr>
          <w:rStyle w:val="HideTWBExt"/>
        </w:rPr>
        <w:t>&lt;/Amend&gt;</w:t>
      </w:r>
    </w:p>
    <w:p w14:paraId="5A8502EC"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123</w:t>
      </w:r>
      <w:r w:rsidRPr="001C28E7">
        <w:rPr>
          <w:rStyle w:val="HideTWBExt"/>
          <w:b w:val="0"/>
        </w:rPr>
        <w:t>&lt;/NumAm&gt;</w:t>
      </w:r>
    </w:p>
    <w:p w14:paraId="3BCDF698"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6779FD68" w14:textId="77777777" w:rsidR="00FC4386" w:rsidRPr="001C28E7" w:rsidRDefault="00FC4386" w:rsidP="00FC4386">
      <w:r w:rsidRPr="001C28E7">
        <w:rPr>
          <w:rStyle w:val="HideTWBExt"/>
        </w:rPr>
        <w:t>&lt;/RepeatBlock-By&gt;</w:t>
      </w:r>
    </w:p>
    <w:p w14:paraId="4DFB76F7"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430FC90F" w14:textId="77777777" w:rsidR="00FC4386" w:rsidRPr="001C28E7" w:rsidRDefault="00FC4386" w:rsidP="00FC4386">
      <w:pPr>
        <w:pStyle w:val="NormalBold"/>
      </w:pPr>
      <w:r w:rsidRPr="001C28E7">
        <w:rPr>
          <w:rStyle w:val="HideTWBExt"/>
          <w:b w:val="0"/>
        </w:rPr>
        <w:t>&lt;Article&gt;</w:t>
      </w:r>
      <w:r w:rsidRPr="001C28E7">
        <w:t>Čl. 15 – odst. 2 a (nový)</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701A10D3" w14:textId="77777777" w:rsidTr="00781833">
        <w:trPr>
          <w:jc w:val="center"/>
        </w:trPr>
        <w:tc>
          <w:tcPr>
            <w:tcW w:w="9752" w:type="dxa"/>
            <w:gridSpan w:val="2"/>
          </w:tcPr>
          <w:p w14:paraId="4FA10A6E" w14:textId="77777777" w:rsidR="00FC4386" w:rsidRPr="001C28E7" w:rsidRDefault="00FC4386" w:rsidP="00781833">
            <w:pPr>
              <w:keepNext/>
            </w:pPr>
          </w:p>
        </w:tc>
      </w:tr>
      <w:tr w:rsidR="00FC4386" w:rsidRPr="001C28E7" w14:paraId="77CEDE53" w14:textId="77777777" w:rsidTr="00781833">
        <w:trPr>
          <w:jc w:val="center"/>
        </w:trPr>
        <w:tc>
          <w:tcPr>
            <w:tcW w:w="4876" w:type="dxa"/>
            <w:hideMark/>
          </w:tcPr>
          <w:p w14:paraId="330459F3" w14:textId="77777777" w:rsidR="00FC4386" w:rsidRPr="001C28E7" w:rsidRDefault="00FC4386" w:rsidP="00781833">
            <w:pPr>
              <w:pStyle w:val="ColumnHeading"/>
              <w:keepNext/>
            </w:pPr>
            <w:r w:rsidRPr="001C28E7">
              <w:t>Znění navržené Komisí</w:t>
            </w:r>
          </w:p>
        </w:tc>
        <w:tc>
          <w:tcPr>
            <w:tcW w:w="4876" w:type="dxa"/>
            <w:hideMark/>
          </w:tcPr>
          <w:p w14:paraId="48FB9D50" w14:textId="77777777" w:rsidR="00FC4386" w:rsidRPr="001C28E7" w:rsidRDefault="00FC4386" w:rsidP="00781833">
            <w:pPr>
              <w:pStyle w:val="ColumnHeading"/>
              <w:keepNext/>
            </w:pPr>
            <w:r w:rsidRPr="001C28E7">
              <w:t>Pozměňovací návrh</w:t>
            </w:r>
          </w:p>
        </w:tc>
      </w:tr>
      <w:tr w:rsidR="00FC4386" w:rsidRPr="001C28E7" w14:paraId="66495EB9" w14:textId="77777777" w:rsidTr="00781833">
        <w:trPr>
          <w:jc w:val="center"/>
        </w:trPr>
        <w:tc>
          <w:tcPr>
            <w:tcW w:w="4876" w:type="dxa"/>
          </w:tcPr>
          <w:p w14:paraId="5634154E" w14:textId="77777777" w:rsidR="00FC4386" w:rsidRPr="001C28E7" w:rsidRDefault="00FC4386" w:rsidP="00781833">
            <w:pPr>
              <w:pStyle w:val="Normal6"/>
            </w:pPr>
          </w:p>
        </w:tc>
        <w:tc>
          <w:tcPr>
            <w:tcW w:w="4876" w:type="dxa"/>
            <w:hideMark/>
          </w:tcPr>
          <w:p w14:paraId="2722349E" w14:textId="77777777" w:rsidR="00FC4386" w:rsidRPr="001C28E7" w:rsidRDefault="00FC4386" w:rsidP="00781833">
            <w:pPr>
              <w:pStyle w:val="Normal6"/>
              <w:rPr>
                <w:szCs w:val="24"/>
              </w:rPr>
            </w:pPr>
            <w:r w:rsidRPr="001C28E7">
              <w:rPr>
                <w:b/>
                <w:i/>
              </w:rPr>
              <w:t>2a.</w:t>
            </w:r>
            <w:r w:rsidRPr="001C28E7">
              <w:rPr>
                <w:b/>
                <w:i/>
              </w:rPr>
              <w:tab/>
              <w:t>Zlepšování kvality statistik a vývoj metodik splňujících požadavky tohoto nařízení mohou představovat způsobilé náklady, které lze financovat z Nástroje pro technickou podporu nebo z jakékoli jiné technické podpory a pomoci Komise, která může být poskytována také prostřednictvím výměny osvědčených postupů mezi členskými státy.</w:t>
            </w:r>
          </w:p>
        </w:tc>
      </w:tr>
    </w:tbl>
    <w:p w14:paraId="27C3CA6E"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1D39B508" w14:textId="77777777" w:rsidR="00FC4386" w:rsidRPr="001C28E7" w:rsidRDefault="00FC4386" w:rsidP="00FC4386">
      <w:r w:rsidRPr="001C28E7">
        <w:rPr>
          <w:rStyle w:val="HideTWBExt"/>
        </w:rPr>
        <w:t>&lt;/Amend&gt;</w:t>
      </w:r>
    </w:p>
    <w:p w14:paraId="49E2A9EE"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124</w:t>
      </w:r>
      <w:r w:rsidRPr="001C28E7">
        <w:rPr>
          <w:rStyle w:val="HideTWBExt"/>
          <w:b w:val="0"/>
        </w:rPr>
        <w:t>&lt;/NumAm&gt;</w:t>
      </w:r>
    </w:p>
    <w:p w14:paraId="179DE7E1"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1FD5631B" w14:textId="77777777" w:rsidR="00FC4386" w:rsidRPr="001C28E7" w:rsidRDefault="00FC4386" w:rsidP="00FC4386">
      <w:r w:rsidRPr="001C28E7">
        <w:rPr>
          <w:rStyle w:val="HideTWBExt"/>
        </w:rPr>
        <w:t>&lt;/RepeatBlock-By&gt;</w:t>
      </w:r>
    </w:p>
    <w:p w14:paraId="5847B768"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5253FE40" w14:textId="77777777" w:rsidR="00FC4386" w:rsidRPr="001C28E7" w:rsidRDefault="00FC4386" w:rsidP="00FC4386">
      <w:pPr>
        <w:pStyle w:val="NormalBold"/>
      </w:pPr>
      <w:r w:rsidRPr="001C28E7">
        <w:rPr>
          <w:rStyle w:val="HideTWBExt"/>
          <w:b w:val="0"/>
        </w:rPr>
        <w:t>&lt;Article&gt;</w:t>
      </w:r>
      <w:r w:rsidRPr="001C28E7">
        <w:t>Čl. 17 – odst. 2</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71A08611" w14:textId="77777777" w:rsidTr="00781833">
        <w:trPr>
          <w:jc w:val="center"/>
        </w:trPr>
        <w:tc>
          <w:tcPr>
            <w:tcW w:w="9752" w:type="dxa"/>
            <w:gridSpan w:val="2"/>
          </w:tcPr>
          <w:p w14:paraId="7B4DC58C" w14:textId="77777777" w:rsidR="00FC4386" w:rsidRPr="001C28E7" w:rsidRDefault="00FC4386" w:rsidP="00781833">
            <w:pPr>
              <w:keepNext/>
            </w:pPr>
          </w:p>
        </w:tc>
      </w:tr>
      <w:tr w:rsidR="00FC4386" w:rsidRPr="001C28E7" w14:paraId="135CB175" w14:textId="77777777" w:rsidTr="00781833">
        <w:trPr>
          <w:jc w:val="center"/>
        </w:trPr>
        <w:tc>
          <w:tcPr>
            <w:tcW w:w="4876" w:type="dxa"/>
            <w:hideMark/>
          </w:tcPr>
          <w:p w14:paraId="36441DE8" w14:textId="77777777" w:rsidR="00FC4386" w:rsidRPr="001C28E7" w:rsidRDefault="00FC4386" w:rsidP="00781833">
            <w:pPr>
              <w:pStyle w:val="ColumnHeading"/>
              <w:keepNext/>
            </w:pPr>
            <w:r w:rsidRPr="001C28E7">
              <w:t>Znění navržené Komisí</w:t>
            </w:r>
          </w:p>
        </w:tc>
        <w:tc>
          <w:tcPr>
            <w:tcW w:w="4876" w:type="dxa"/>
            <w:hideMark/>
          </w:tcPr>
          <w:p w14:paraId="6E3C1E20" w14:textId="77777777" w:rsidR="00FC4386" w:rsidRPr="001C28E7" w:rsidRDefault="00FC4386" w:rsidP="00781833">
            <w:pPr>
              <w:pStyle w:val="ColumnHeading"/>
              <w:keepNext/>
            </w:pPr>
            <w:r w:rsidRPr="001C28E7">
              <w:t>Pozměňovací návrh</w:t>
            </w:r>
          </w:p>
        </w:tc>
      </w:tr>
      <w:tr w:rsidR="00FC4386" w:rsidRPr="001C28E7" w14:paraId="6FB59781" w14:textId="77777777" w:rsidTr="00781833">
        <w:trPr>
          <w:jc w:val="center"/>
        </w:trPr>
        <w:tc>
          <w:tcPr>
            <w:tcW w:w="4876" w:type="dxa"/>
            <w:hideMark/>
          </w:tcPr>
          <w:p w14:paraId="6610847B" w14:textId="77777777" w:rsidR="00FC4386" w:rsidRPr="001C28E7" w:rsidRDefault="00FC4386" w:rsidP="00781833">
            <w:pPr>
              <w:pStyle w:val="Normal6"/>
            </w:pPr>
            <w:r w:rsidRPr="001C28E7">
              <w:t>2.</w:t>
            </w:r>
            <w:r w:rsidRPr="001C28E7">
              <w:tab/>
              <w:t xml:space="preserve">Pravomoc přijímat akty v přenesené pravomoci uvedená v čl. 5 odst. 3, čl. 6 odst. 6 a čl. 7 odst. 2 se svěřuje Komisi na dobu </w:t>
            </w:r>
            <w:r w:rsidRPr="001C28E7">
              <w:rPr>
                <w:b/>
                <w:i/>
              </w:rPr>
              <w:t>neurčitou</w:t>
            </w:r>
            <w:r w:rsidRPr="001C28E7">
              <w:t xml:space="preserve"> od [Úřad pro publikace: vložte přesné datum vstupu tohoto nařízení v platnost].</w:t>
            </w:r>
          </w:p>
        </w:tc>
        <w:tc>
          <w:tcPr>
            <w:tcW w:w="4876" w:type="dxa"/>
            <w:hideMark/>
          </w:tcPr>
          <w:p w14:paraId="22B75E9E" w14:textId="77777777" w:rsidR="00FC4386" w:rsidRPr="001C28E7" w:rsidRDefault="00FC4386" w:rsidP="00781833">
            <w:pPr>
              <w:pStyle w:val="Normal6"/>
              <w:rPr>
                <w:szCs w:val="24"/>
              </w:rPr>
            </w:pPr>
            <w:r w:rsidRPr="001C28E7">
              <w:t>2.</w:t>
            </w:r>
            <w:r w:rsidRPr="001C28E7">
              <w:tab/>
              <w:t xml:space="preserve">Pravomoc přijímat akty v přenesené pravomoci uvedená v čl. 5 odst. 3, čl. 6 odst. 6 a čl. 7 odst. 2 se svěřuje Komisi na dobu </w:t>
            </w:r>
            <w:r w:rsidRPr="001C28E7">
              <w:rPr>
                <w:b/>
                <w:i/>
              </w:rPr>
              <w:t>pěti let</w:t>
            </w:r>
            <w:r w:rsidRPr="001C28E7">
              <w:t xml:space="preserve"> od [Úřad pro publikace: vložte přesné datum vstupu tohoto nařízení v platnost]. </w:t>
            </w:r>
            <w:r w:rsidRPr="001C28E7">
              <w:rPr>
                <w:b/>
                <w:i/>
              </w:rPr>
              <w:t>Komise vypracuje zprávu o výkonu přenesení pravomoci nejpozději devět měsíců před koncem tohoto pětiletého období. Přenesení pravomoci se automaticky prodlužuje o stejně dlouhá období, pokud Evropský parlament nebo Rada nevysloví proti tomuto prodloužení námitku nejpozději tři měsíce před koncem každého z těchto období.</w:t>
            </w:r>
          </w:p>
        </w:tc>
      </w:tr>
    </w:tbl>
    <w:p w14:paraId="24823457"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321EA67A" w14:textId="77777777" w:rsidR="00FC4386" w:rsidRPr="001C28E7" w:rsidRDefault="00FC4386" w:rsidP="00FC4386">
      <w:r w:rsidRPr="001C28E7">
        <w:rPr>
          <w:rStyle w:val="HideTWBExt"/>
        </w:rPr>
        <w:t>&lt;/Amend&gt;</w:t>
      </w:r>
    </w:p>
    <w:p w14:paraId="5CE56AFD"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125</w:t>
      </w:r>
      <w:r w:rsidRPr="001C28E7">
        <w:rPr>
          <w:rStyle w:val="HideTWBExt"/>
          <w:b w:val="0"/>
        </w:rPr>
        <w:t>&lt;/NumAm&gt;</w:t>
      </w:r>
    </w:p>
    <w:p w14:paraId="68464F7D"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6C64579B" w14:textId="77777777" w:rsidR="00FC4386" w:rsidRPr="001C28E7" w:rsidRDefault="00FC4386" w:rsidP="00FC4386">
      <w:r w:rsidRPr="001C28E7">
        <w:rPr>
          <w:rStyle w:val="HideTWBExt"/>
        </w:rPr>
        <w:t>&lt;/RepeatBlock-By&gt;</w:t>
      </w:r>
    </w:p>
    <w:p w14:paraId="6081D669"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700B52C8" w14:textId="77777777" w:rsidR="00FC4386" w:rsidRPr="001C28E7" w:rsidRDefault="00FC4386" w:rsidP="00FC4386">
      <w:pPr>
        <w:pStyle w:val="NormalBold"/>
      </w:pPr>
      <w:r w:rsidRPr="001C28E7">
        <w:rPr>
          <w:rStyle w:val="HideTWBExt"/>
          <w:b w:val="0"/>
        </w:rPr>
        <w:t>&lt;Article&gt;</w:t>
      </w:r>
      <w:r w:rsidRPr="001C28E7">
        <w:t>Čl. 17 – odst. 4</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5C57EBA2" w14:textId="77777777" w:rsidTr="00781833">
        <w:trPr>
          <w:jc w:val="center"/>
        </w:trPr>
        <w:tc>
          <w:tcPr>
            <w:tcW w:w="9752" w:type="dxa"/>
            <w:gridSpan w:val="2"/>
          </w:tcPr>
          <w:p w14:paraId="7D73BE49" w14:textId="77777777" w:rsidR="00FC4386" w:rsidRPr="001C28E7" w:rsidRDefault="00FC4386" w:rsidP="00781833">
            <w:pPr>
              <w:keepNext/>
            </w:pPr>
          </w:p>
        </w:tc>
      </w:tr>
      <w:tr w:rsidR="00FC4386" w:rsidRPr="001C28E7" w14:paraId="6948A118" w14:textId="77777777" w:rsidTr="00781833">
        <w:trPr>
          <w:jc w:val="center"/>
        </w:trPr>
        <w:tc>
          <w:tcPr>
            <w:tcW w:w="4876" w:type="dxa"/>
            <w:hideMark/>
          </w:tcPr>
          <w:p w14:paraId="33F77C18" w14:textId="77777777" w:rsidR="00FC4386" w:rsidRPr="001C28E7" w:rsidRDefault="00FC4386" w:rsidP="00781833">
            <w:pPr>
              <w:pStyle w:val="ColumnHeading"/>
              <w:keepNext/>
            </w:pPr>
            <w:r w:rsidRPr="001C28E7">
              <w:t>Znění navržené Komisí</w:t>
            </w:r>
          </w:p>
        </w:tc>
        <w:tc>
          <w:tcPr>
            <w:tcW w:w="4876" w:type="dxa"/>
            <w:hideMark/>
          </w:tcPr>
          <w:p w14:paraId="3860812E" w14:textId="77777777" w:rsidR="00FC4386" w:rsidRPr="001C28E7" w:rsidRDefault="00FC4386" w:rsidP="00781833">
            <w:pPr>
              <w:pStyle w:val="ColumnHeading"/>
              <w:keepNext/>
            </w:pPr>
            <w:r w:rsidRPr="001C28E7">
              <w:t>Pozměňovací návrh</w:t>
            </w:r>
          </w:p>
        </w:tc>
      </w:tr>
      <w:tr w:rsidR="00FC4386" w:rsidRPr="001C28E7" w14:paraId="63649C5B" w14:textId="77777777" w:rsidTr="00781833">
        <w:trPr>
          <w:jc w:val="center"/>
        </w:trPr>
        <w:tc>
          <w:tcPr>
            <w:tcW w:w="4876" w:type="dxa"/>
            <w:hideMark/>
          </w:tcPr>
          <w:p w14:paraId="2258F854" w14:textId="77777777" w:rsidR="00FC4386" w:rsidRPr="001C28E7" w:rsidRDefault="00FC4386" w:rsidP="00781833">
            <w:pPr>
              <w:pStyle w:val="Normal6"/>
            </w:pPr>
            <w:r w:rsidRPr="001C28E7">
              <w:t>4.</w:t>
            </w:r>
            <w:r w:rsidRPr="001C28E7">
              <w:tab/>
              <w:t>Před přijetím aktu v přenesené pravomoci Komise vede konzultace s odborníky jmenovanými jednotlivými členskými státy v souladu se zásadami stanovenými v interinstitucionální dohodě ze dne 13. dubna 2016 o zdokonalení tvorby právních předpisů.</w:t>
            </w:r>
          </w:p>
        </w:tc>
        <w:tc>
          <w:tcPr>
            <w:tcW w:w="4876" w:type="dxa"/>
            <w:hideMark/>
          </w:tcPr>
          <w:p w14:paraId="4A3B637D" w14:textId="77777777" w:rsidR="00FC4386" w:rsidRPr="001C28E7" w:rsidRDefault="00FC4386" w:rsidP="00781833">
            <w:pPr>
              <w:pStyle w:val="Normal6"/>
              <w:rPr>
                <w:szCs w:val="24"/>
              </w:rPr>
            </w:pPr>
            <w:r w:rsidRPr="001C28E7">
              <w:t>4.</w:t>
            </w:r>
            <w:r w:rsidRPr="001C28E7">
              <w:tab/>
              <w:t xml:space="preserve">Před přijetím aktu v přenesené pravomoci Komise vede konzultace s odborníky jmenovanými jednotlivými členskými státy v souladu se zásadami stanovenými v interinstitucionální dohodě ze dne 13. dubna 2016 o zdokonalení tvorby právních předpisů </w:t>
            </w:r>
            <w:r w:rsidRPr="001C28E7">
              <w:rPr>
                <w:b/>
                <w:i/>
              </w:rPr>
              <w:t>a informuje Evropský parlament o přípravných pracích na aktu v přenesené pravomoci</w:t>
            </w:r>
            <w:r w:rsidRPr="001C28E7">
              <w:t>.</w:t>
            </w:r>
          </w:p>
        </w:tc>
      </w:tr>
    </w:tbl>
    <w:p w14:paraId="25CF491E"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1C34D99E" w14:textId="77777777" w:rsidR="00FC4386" w:rsidRPr="001C28E7" w:rsidRDefault="00FC4386" w:rsidP="00FC4386">
      <w:r w:rsidRPr="001C28E7">
        <w:rPr>
          <w:rStyle w:val="HideTWBExt"/>
        </w:rPr>
        <w:t>&lt;/Amend&gt;</w:t>
      </w:r>
    </w:p>
    <w:p w14:paraId="328D5472"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126</w:t>
      </w:r>
      <w:r w:rsidRPr="001C28E7">
        <w:rPr>
          <w:rStyle w:val="HideTWBExt"/>
          <w:b w:val="0"/>
        </w:rPr>
        <w:t>&lt;/NumAm&gt;</w:t>
      </w:r>
    </w:p>
    <w:p w14:paraId="72ED6F47" w14:textId="77777777" w:rsidR="00FC4386" w:rsidRPr="001C28E7" w:rsidRDefault="00FC4386" w:rsidP="00FC4386">
      <w:pPr>
        <w:pStyle w:val="NormalBold"/>
      </w:pPr>
      <w:r w:rsidRPr="001C28E7">
        <w:rPr>
          <w:rStyle w:val="HideTWBExt"/>
          <w:b w:val="0"/>
        </w:rPr>
        <w:t>&lt;RepeatBlock-By&gt;&lt;Members&gt;</w:t>
      </w:r>
      <w:r w:rsidRPr="001C28E7">
        <w:t>Irena Joveva, Sylvie Brunet, Anna Júlia Donáth, Max Orville</w:t>
      </w:r>
      <w:r w:rsidRPr="001C28E7">
        <w:rPr>
          <w:rStyle w:val="HideTWBExt"/>
          <w:b w:val="0"/>
        </w:rPr>
        <w:t>&lt;/Members&gt;</w:t>
      </w:r>
    </w:p>
    <w:p w14:paraId="19D2FD24" w14:textId="77777777" w:rsidR="00FC4386" w:rsidRPr="001C28E7" w:rsidRDefault="00FC4386" w:rsidP="00FC4386">
      <w:r w:rsidRPr="001C28E7">
        <w:rPr>
          <w:rStyle w:val="HideTWBExt"/>
        </w:rPr>
        <w:t>&lt;/RepeatBlock-By&gt;</w:t>
      </w:r>
    </w:p>
    <w:p w14:paraId="4E461BC7"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72A488FE" w14:textId="77777777" w:rsidR="00FC4386" w:rsidRPr="001C28E7" w:rsidRDefault="00FC4386" w:rsidP="00FC4386">
      <w:pPr>
        <w:pStyle w:val="NormalBold"/>
      </w:pPr>
      <w:r w:rsidRPr="001C28E7">
        <w:rPr>
          <w:rStyle w:val="HideTWBExt"/>
          <w:b w:val="0"/>
        </w:rPr>
        <w:t>&lt;Article&gt;</w:t>
      </w:r>
      <w:r w:rsidRPr="001C28E7">
        <w:t>Čl. 19 – odst. 1</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0121DA6C" w14:textId="77777777" w:rsidTr="00781833">
        <w:trPr>
          <w:jc w:val="center"/>
        </w:trPr>
        <w:tc>
          <w:tcPr>
            <w:tcW w:w="9752" w:type="dxa"/>
            <w:gridSpan w:val="2"/>
          </w:tcPr>
          <w:p w14:paraId="2D286119" w14:textId="77777777" w:rsidR="00FC4386" w:rsidRPr="001C28E7" w:rsidRDefault="00FC4386" w:rsidP="00781833">
            <w:pPr>
              <w:keepNext/>
            </w:pPr>
          </w:p>
        </w:tc>
      </w:tr>
      <w:tr w:rsidR="00FC4386" w:rsidRPr="001C28E7" w14:paraId="725DA0E0" w14:textId="77777777" w:rsidTr="00781833">
        <w:trPr>
          <w:jc w:val="center"/>
        </w:trPr>
        <w:tc>
          <w:tcPr>
            <w:tcW w:w="4876" w:type="dxa"/>
            <w:hideMark/>
          </w:tcPr>
          <w:p w14:paraId="0AC508A6" w14:textId="77777777" w:rsidR="00FC4386" w:rsidRPr="001C28E7" w:rsidRDefault="00FC4386" w:rsidP="00781833">
            <w:pPr>
              <w:pStyle w:val="ColumnHeading"/>
              <w:keepNext/>
            </w:pPr>
            <w:r w:rsidRPr="001C28E7">
              <w:t>Znění navržené Komisí</w:t>
            </w:r>
          </w:p>
        </w:tc>
        <w:tc>
          <w:tcPr>
            <w:tcW w:w="4876" w:type="dxa"/>
            <w:hideMark/>
          </w:tcPr>
          <w:p w14:paraId="43E9909D" w14:textId="77777777" w:rsidR="00FC4386" w:rsidRPr="001C28E7" w:rsidRDefault="00FC4386" w:rsidP="00781833">
            <w:pPr>
              <w:pStyle w:val="ColumnHeading"/>
              <w:keepNext/>
            </w:pPr>
            <w:r w:rsidRPr="001C28E7">
              <w:t>Pozměňovací návrh</w:t>
            </w:r>
          </w:p>
        </w:tc>
      </w:tr>
      <w:tr w:rsidR="00FC4386" w:rsidRPr="001C28E7" w14:paraId="558E577B" w14:textId="77777777" w:rsidTr="00781833">
        <w:trPr>
          <w:jc w:val="center"/>
        </w:trPr>
        <w:tc>
          <w:tcPr>
            <w:tcW w:w="4876" w:type="dxa"/>
            <w:hideMark/>
          </w:tcPr>
          <w:p w14:paraId="0CF19EA0" w14:textId="77777777" w:rsidR="00FC4386" w:rsidRPr="001C28E7" w:rsidRDefault="00FC4386" w:rsidP="00781833">
            <w:pPr>
              <w:pStyle w:val="Normal6"/>
            </w:pPr>
            <w:r w:rsidRPr="001C28E7">
              <w:t>1.</w:t>
            </w:r>
            <w:r w:rsidRPr="001C28E7">
              <w:tab/>
              <w:t xml:space="preserve">Pokud použití tohoto nařízení nebo prováděcích aktů či aktů v přenesené pravomoci přijatých na jeho základě vyžaduje rozsáhlé úpravy národního statistického systému členského státu, může Komise přijmout prováděcí akty, kterými se členským státům udělí výjimky na dobu nejvýše </w:t>
            </w:r>
            <w:r w:rsidRPr="001C28E7">
              <w:rPr>
                <w:b/>
                <w:i/>
              </w:rPr>
              <w:t>dvou</w:t>
            </w:r>
            <w:r w:rsidRPr="001C28E7">
              <w:t xml:space="preserve"> let.</w:t>
            </w:r>
          </w:p>
        </w:tc>
        <w:tc>
          <w:tcPr>
            <w:tcW w:w="4876" w:type="dxa"/>
            <w:hideMark/>
          </w:tcPr>
          <w:p w14:paraId="2C5F0D4F" w14:textId="77777777" w:rsidR="00FC4386" w:rsidRPr="001C28E7" w:rsidRDefault="00FC4386" w:rsidP="00781833">
            <w:pPr>
              <w:pStyle w:val="Normal6"/>
              <w:rPr>
                <w:szCs w:val="24"/>
              </w:rPr>
            </w:pPr>
            <w:r w:rsidRPr="001C28E7">
              <w:t>1.</w:t>
            </w:r>
            <w:r w:rsidRPr="001C28E7">
              <w:tab/>
              <w:t xml:space="preserve">Pokud použití tohoto nařízení nebo prováděcích aktů či aktů v přenesené pravomoci přijatých na jeho základě vyžaduje rozsáhlé úpravy národního statistického systému členského státu, může Komise přijmout prováděcí akty, kterými se členským státům udělí výjimky na dobu nejvýše </w:t>
            </w:r>
            <w:r w:rsidRPr="001C28E7">
              <w:rPr>
                <w:b/>
                <w:i/>
              </w:rPr>
              <w:t>tří</w:t>
            </w:r>
            <w:r w:rsidRPr="001C28E7">
              <w:t xml:space="preserve"> let.</w:t>
            </w:r>
          </w:p>
        </w:tc>
      </w:tr>
    </w:tbl>
    <w:p w14:paraId="50BEE3F9"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463C9C93" w14:textId="77777777" w:rsidR="00FC4386" w:rsidRPr="001C28E7" w:rsidRDefault="00FC4386" w:rsidP="00FC4386">
      <w:r w:rsidRPr="001C28E7">
        <w:rPr>
          <w:rStyle w:val="HideTWBExt"/>
        </w:rPr>
        <w:t>&lt;/Amend&gt;</w:t>
      </w:r>
    </w:p>
    <w:p w14:paraId="1E4F9A6E"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127</w:t>
      </w:r>
      <w:r w:rsidRPr="001C28E7">
        <w:rPr>
          <w:rStyle w:val="HideTWBExt"/>
          <w:b w:val="0"/>
        </w:rPr>
        <w:t>&lt;/NumAm&gt;</w:t>
      </w:r>
    </w:p>
    <w:p w14:paraId="6EE43E6E"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453C054F" w14:textId="77777777" w:rsidR="00FC4386" w:rsidRPr="001C28E7" w:rsidRDefault="00FC4386" w:rsidP="00FC4386">
      <w:r w:rsidRPr="001C28E7">
        <w:rPr>
          <w:rStyle w:val="HideTWBExt"/>
        </w:rPr>
        <w:t>&lt;/RepeatBlock-By&gt;</w:t>
      </w:r>
    </w:p>
    <w:p w14:paraId="2AA49193"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06718122" w14:textId="77777777" w:rsidR="00FC4386" w:rsidRPr="001C28E7" w:rsidRDefault="00FC4386" w:rsidP="00FC4386">
      <w:pPr>
        <w:pStyle w:val="NormalBold"/>
      </w:pPr>
      <w:r w:rsidRPr="001C28E7">
        <w:rPr>
          <w:rStyle w:val="HideTWBExt"/>
          <w:b w:val="0"/>
        </w:rPr>
        <w:t>&lt;Article&gt;</w:t>
      </w:r>
      <w:r w:rsidRPr="001C28E7">
        <w:t>Čl. 19 – odst. 1</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2F209EB0" w14:textId="77777777" w:rsidTr="00781833">
        <w:trPr>
          <w:jc w:val="center"/>
        </w:trPr>
        <w:tc>
          <w:tcPr>
            <w:tcW w:w="9752" w:type="dxa"/>
            <w:gridSpan w:val="2"/>
          </w:tcPr>
          <w:p w14:paraId="4B73A8D4" w14:textId="77777777" w:rsidR="00FC4386" w:rsidRPr="001C28E7" w:rsidRDefault="00FC4386" w:rsidP="00781833">
            <w:pPr>
              <w:keepNext/>
            </w:pPr>
          </w:p>
        </w:tc>
      </w:tr>
      <w:tr w:rsidR="00FC4386" w:rsidRPr="001C28E7" w14:paraId="272E6FC7" w14:textId="77777777" w:rsidTr="00781833">
        <w:trPr>
          <w:jc w:val="center"/>
        </w:trPr>
        <w:tc>
          <w:tcPr>
            <w:tcW w:w="4876" w:type="dxa"/>
            <w:hideMark/>
          </w:tcPr>
          <w:p w14:paraId="11749F55" w14:textId="77777777" w:rsidR="00FC4386" w:rsidRPr="001C28E7" w:rsidRDefault="00FC4386" w:rsidP="00781833">
            <w:pPr>
              <w:pStyle w:val="ColumnHeading"/>
              <w:keepNext/>
            </w:pPr>
            <w:r w:rsidRPr="001C28E7">
              <w:t>Znění navržené Komisí</w:t>
            </w:r>
          </w:p>
        </w:tc>
        <w:tc>
          <w:tcPr>
            <w:tcW w:w="4876" w:type="dxa"/>
            <w:hideMark/>
          </w:tcPr>
          <w:p w14:paraId="421127BE" w14:textId="77777777" w:rsidR="00FC4386" w:rsidRPr="001C28E7" w:rsidRDefault="00FC4386" w:rsidP="00781833">
            <w:pPr>
              <w:pStyle w:val="ColumnHeading"/>
              <w:keepNext/>
            </w:pPr>
            <w:r w:rsidRPr="001C28E7">
              <w:t>Pozměňovací návrh</w:t>
            </w:r>
          </w:p>
        </w:tc>
      </w:tr>
      <w:tr w:rsidR="00FC4386" w:rsidRPr="001C28E7" w14:paraId="198672CD" w14:textId="77777777" w:rsidTr="00781833">
        <w:trPr>
          <w:jc w:val="center"/>
        </w:trPr>
        <w:tc>
          <w:tcPr>
            <w:tcW w:w="4876" w:type="dxa"/>
            <w:hideMark/>
          </w:tcPr>
          <w:p w14:paraId="3B82F145" w14:textId="77777777" w:rsidR="00FC4386" w:rsidRPr="001C28E7" w:rsidRDefault="00FC4386" w:rsidP="00781833">
            <w:pPr>
              <w:pStyle w:val="Normal6"/>
            </w:pPr>
            <w:r w:rsidRPr="001C28E7">
              <w:t>1.</w:t>
            </w:r>
            <w:r w:rsidRPr="001C28E7">
              <w:tab/>
              <w:t xml:space="preserve">Pokud použití tohoto nařízení nebo prováděcích aktů či aktů v přenesené pravomoci přijatých na jeho základě vyžaduje rozsáhlé úpravy národního statistického systému členského státu, může Komise přijmout prováděcí akty, kterými se členským státům udělí výjimky na dobu nejvýše </w:t>
            </w:r>
            <w:r w:rsidRPr="001C28E7">
              <w:rPr>
                <w:b/>
                <w:i/>
              </w:rPr>
              <w:t>dvou</w:t>
            </w:r>
            <w:r w:rsidRPr="001C28E7">
              <w:t xml:space="preserve"> let.</w:t>
            </w:r>
          </w:p>
        </w:tc>
        <w:tc>
          <w:tcPr>
            <w:tcW w:w="4876" w:type="dxa"/>
            <w:hideMark/>
          </w:tcPr>
          <w:p w14:paraId="296EC4F3" w14:textId="77777777" w:rsidR="00FC4386" w:rsidRPr="001C28E7" w:rsidRDefault="00FC4386" w:rsidP="00781833">
            <w:pPr>
              <w:pStyle w:val="Normal6"/>
              <w:rPr>
                <w:szCs w:val="24"/>
              </w:rPr>
            </w:pPr>
            <w:r w:rsidRPr="001C28E7">
              <w:t>1.</w:t>
            </w:r>
            <w:r w:rsidRPr="001C28E7">
              <w:tab/>
              <w:t xml:space="preserve">Pokud použití tohoto nařízení nebo prováděcích aktů či aktů v přenesené pravomoci přijatých na jeho základě vyžaduje rozsáhlé úpravy národního statistického systému členského státu, může Komise přijmout prováděcí akty, kterými se členským státům udělí výjimky na dobu nejvýše </w:t>
            </w:r>
            <w:r w:rsidRPr="001C28E7">
              <w:rPr>
                <w:b/>
                <w:i/>
              </w:rPr>
              <w:t>tří</w:t>
            </w:r>
            <w:r w:rsidRPr="001C28E7">
              <w:t xml:space="preserve"> let.</w:t>
            </w:r>
          </w:p>
        </w:tc>
      </w:tr>
    </w:tbl>
    <w:p w14:paraId="55EED1C0"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45F1A431" w14:textId="77777777" w:rsidR="00FC4386" w:rsidRPr="001C28E7" w:rsidRDefault="00FC4386" w:rsidP="00FC4386">
      <w:r w:rsidRPr="001C28E7">
        <w:rPr>
          <w:rStyle w:val="HideTWBExt"/>
        </w:rPr>
        <w:t>&lt;/Amend&gt;</w:t>
      </w:r>
    </w:p>
    <w:p w14:paraId="6234C5CA"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128</w:t>
      </w:r>
      <w:r w:rsidRPr="001C28E7">
        <w:rPr>
          <w:rStyle w:val="HideTWBExt"/>
          <w:b w:val="0"/>
        </w:rPr>
        <w:t>&lt;/NumAm&gt;</w:t>
      </w:r>
    </w:p>
    <w:p w14:paraId="1D94B5FE" w14:textId="77777777" w:rsidR="00FC4386" w:rsidRPr="001C28E7" w:rsidRDefault="00FC4386" w:rsidP="00FC4386">
      <w:pPr>
        <w:pStyle w:val="NormalBold"/>
      </w:pPr>
      <w:r w:rsidRPr="001C28E7">
        <w:rPr>
          <w:rStyle w:val="HideTWBExt"/>
          <w:b w:val="0"/>
        </w:rPr>
        <w:t>&lt;RepeatBlock-By&gt;&lt;Members&gt;</w:t>
      </w:r>
      <w:r w:rsidRPr="001C28E7">
        <w:t>Beata Szydło, Elżbieta Rafalska, Anna Zalewska</w:t>
      </w:r>
      <w:r w:rsidRPr="001C28E7">
        <w:rPr>
          <w:rStyle w:val="HideTWBExt"/>
          <w:b w:val="0"/>
        </w:rPr>
        <w:t>&lt;/Members&gt;</w:t>
      </w:r>
    </w:p>
    <w:p w14:paraId="6D16A26B" w14:textId="77777777" w:rsidR="00FC4386" w:rsidRPr="001C28E7" w:rsidRDefault="00FC4386" w:rsidP="00FC4386">
      <w:r w:rsidRPr="001C28E7">
        <w:rPr>
          <w:rStyle w:val="HideTWBExt"/>
        </w:rPr>
        <w:t>&lt;/RepeatBlock-By&gt;</w:t>
      </w:r>
    </w:p>
    <w:p w14:paraId="1861D836"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7CB05479" w14:textId="77777777" w:rsidR="00FC4386" w:rsidRPr="001C28E7" w:rsidRDefault="00FC4386" w:rsidP="00FC4386">
      <w:pPr>
        <w:pStyle w:val="NormalBold"/>
      </w:pPr>
      <w:r w:rsidRPr="001C28E7">
        <w:rPr>
          <w:rStyle w:val="HideTWBExt"/>
          <w:b w:val="0"/>
        </w:rPr>
        <w:t>&lt;Article&gt;</w:t>
      </w:r>
      <w:r w:rsidRPr="001C28E7">
        <w:t>Čl. 19 – odst. 1 a (nový)</w:t>
      </w:r>
      <w:r w:rsidRPr="001C28E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4386" w:rsidRPr="001C28E7" w14:paraId="5479E980" w14:textId="77777777" w:rsidTr="00781833">
        <w:trPr>
          <w:jc w:val="center"/>
        </w:trPr>
        <w:tc>
          <w:tcPr>
            <w:tcW w:w="9752" w:type="dxa"/>
            <w:gridSpan w:val="2"/>
          </w:tcPr>
          <w:p w14:paraId="13A5A364" w14:textId="77777777" w:rsidR="00FC4386" w:rsidRPr="001C28E7" w:rsidRDefault="00FC4386" w:rsidP="00781833">
            <w:pPr>
              <w:keepNext/>
            </w:pPr>
          </w:p>
        </w:tc>
      </w:tr>
      <w:tr w:rsidR="00FC4386" w:rsidRPr="001C28E7" w14:paraId="1364F4ED" w14:textId="77777777" w:rsidTr="00781833">
        <w:trPr>
          <w:jc w:val="center"/>
        </w:trPr>
        <w:tc>
          <w:tcPr>
            <w:tcW w:w="4876" w:type="dxa"/>
            <w:hideMark/>
          </w:tcPr>
          <w:p w14:paraId="63FFB9DA" w14:textId="77777777" w:rsidR="00FC4386" w:rsidRPr="001C28E7" w:rsidRDefault="00FC4386" w:rsidP="00781833">
            <w:pPr>
              <w:pStyle w:val="ColumnHeading"/>
              <w:keepNext/>
            </w:pPr>
            <w:r w:rsidRPr="001C28E7">
              <w:t>Znění navržené Komisí</w:t>
            </w:r>
          </w:p>
        </w:tc>
        <w:tc>
          <w:tcPr>
            <w:tcW w:w="4876" w:type="dxa"/>
            <w:hideMark/>
          </w:tcPr>
          <w:p w14:paraId="6489BEAE" w14:textId="77777777" w:rsidR="00FC4386" w:rsidRPr="001C28E7" w:rsidRDefault="00FC4386" w:rsidP="00781833">
            <w:pPr>
              <w:pStyle w:val="ColumnHeading"/>
              <w:keepNext/>
            </w:pPr>
            <w:r w:rsidRPr="001C28E7">
              <w:t>Pozměňovací návrh</w:t>
            </w:r>
          </w:p>
        </w:tc>
      </w:tr>
      <w:tr w:rsidR="00FC4386" w:rsidRPr="001C28E7" w14:paraId="5732F7EC" w14:textId="77777777" w:rsidTr="00781833">
        <w:trPr>
          <w:jc w:val="center"/>
        </w:trPr>
        <w:tc>
          <w:tcPr>
            <w:tcW w:w="4876" w:type="dxa"/>
          </w:tcPr>
          <w:p w14:paraId="2314E82A" w14:textId="77777777" w:rsidR="00FC4386" w:rsidRPr="001C28E7" w:rsidRDefault="00FC4386" w:rsidP="00781833">
            <w:pPr>
              <w:pStyle w:val="Normal6"/>
            </w:pPr>
          </w:p>
        </w:tc>
        <w:tc>
          <w:tcPr>
            <w:tcW w:w="4876" w:type="dxa"/>
            <w:hideMark/>
          </w:tcPr>
          <w:p w14:paraId="741B5258" w14:textId="77777777" w:rsidR="00FC4386" w:rsidRPr="001C28E7" w:rsidRDefault="00FC4386" w:rsidP="00781833">
            <w:pPr>
              <w:pStyle w:val="Normal6"/>
              <w:rPr>
                <w:szCs w:val="24"/>
              </w:rPr>
            </w:pPr>
            <w:r w:rsidRPr="001C28E7">
              <w:rPr>
                <w:b/>
                <w:i/>
              </w:rPr>
              <w:t>1a.</w:t>
            </w:r>
            <w:r w:rsidRPr="001C28E7">
              <w:rPr>
                <w:b/>
                <w:i/>
              </w:rPr>
              <w:tab/>
              <w:t>Pokud je výjimka uvedená v odstavci 1 dostatečně průkazně odůvodněná i po uplynutí období, na které byla udělena, může Komise prostřednictvím prováděcích aktů udělit další výjimku na období nejvýše dvou let. Dotčený členský stát předloží Komisi žádost uvádějící podrobné důvody pro takové prodloužení nejpozději šest měsíců před koncem platnosti výjimky udělené podle odstavce 1.</w:t>
            </w:r>
          </w:p>
        </w:tc>
      </w:tr>
    </w:tbl>
    <w:p w14:paraId="595DFF9C" w14:textId="77777777" w:rsidR="00FC4386" w:rsidRPr="001C28E7" w:rsidRDefault="00FC4386" w:rsidP="00FC4386">
      <w:pPr>
        <w:pStyle w:val="Olang"/>
      </w:pPr>
      <w:r w:rsidRPr="001C28E7">
        <w:rPr>
          <w:noProof w:val="0"/>
        </w:rPr>
        <w:t xml:space="preserve">Or. </w:t>
      </w:r>
      <w:r w:rsidRPr="001C28E7">
        <w:rPr>
          <w:rStyle w:val="HideTWBExt"/>
          <w:noProof w:val="0"/>
        </w:rPr>
        <w:t>&lt;Original&gt;</w:t>
      </w:r>
      <w:r w:rsidRPr="001C28E7">
        <w:rPr>
          <w:rStyle w:val="HideTWBInt"/>
          <w:rFonts w:eastAsiaTheme="majorEastAsia"/>
          <w:noProof w:val="0"/>
        </w:rPr>
        <w:t>{EN}</w:t>
      </w:r>
      <w:r w:rsidRPr="001C28E7">
        <w:rPr>
          <w:noProof w:val="0"/>
        </w:rPr>
        <w:t>en</w:t>
      </w:r>
      <w:r w:rsidRPr="001C28E7">
        <w:rPr>
          <w:rStyle w:val="HideTWBExt"/>
          <w:noProof w:val="0"/>
        </w:rPr>
        <w:t>&lt;/Original&gt;</w:t>
      </w:r>
    </w:p>
    <w:p w14:paraId="0623EC93" w14:textId="77777777" w:rsidR="00FC4386" w:rsidRPr="001C28E7" w:rsidRDefault="00FC4386" w:rsidP="00FC4386">
      <w:r w:rsidRPr="001C28E7">
        <w:rPr>
          <w:rStyle w:val="HideTWBExt"/>
        </w:rPr>
        <w:t>&lt;/Amend&gt;</w:t>
      </w:r>
    </w:p>
    <w:p w14:paraId="2B378245"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129</w:t>
      </w:r>
      <w:r w:rsidRPr="001C28E7">
        <w:rPr>
          <w:rStyle w:val="HideTWBExt"/>
          <w:b w:val="0"/>
        </w:rPr>
        <w:t>&lt;/NumAm&gt;</w:t>
      </w:r>
    </w:p>
    <w:p w14:paraId="0B8D53C2" w14:textId="77777777" w:rsidR="00FC4386" w:rsidRPr="001C28E7" w:rsidRDefault="00FC4386" w:rsidP="00FC4386">
      <w:pPr>
        <w:pStyle w:val="NormalBold"/>
      </w:pPr>
      <w:r w:rsidRPr="001C28E7">
        <w:rPr>
          <w:rStyle w:val="HideTWBExt"/>
          <w:b w:val="0"/>
        </w:rPr>
        <w:t>&lt;RepeatBlock-By&gt;&lt;Members&gt;</w:t>
      </w:r>
      <w:r w:rsidRPr="001C28E7">
        <w:t>Katrin Langensiepen</w:t>
      </w:r>
      <w:r w:rsidRPr="001C28E7">
        <w:rPr>
          <w:rStyle w:val="HideTWBExt"/>
          <w:b w:val="0"/>
        </w:rPr>
        <w:t>&lt;/Members&gt;</w:t>
      </w:r>
    </w:p>
    <w:p w14:paraId="47D2DFEA" w14:textId="77777777" w:rsidR="00FC4386" w:rsidRPr="001C28E7" w:rsidRDefault="00FC4386" w:rsidP="00FC4386">
      <w:r w:rsidRPr="001C28E7">
        <w:rPr>
          <w:rStyle w:val="HideTWBExt"/>
        </w:rPr>
        <w:t>&lt;/RepeatBlock-By&gt;</w:t>
      </w:r>
    </w:p>
    <w:p w14:paraId="7FE4F4D0"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0D90C37B" w14:textId="77777777" w:rsidR="00FC4386" w:rsidRPr="001C28E7" w:rsidRDefault="00FC4386" w:rsidP="00FC4386">
      <w:pPr>
        <w:pStyle w:val="NormalBold"/>
      </w:pPr>
      <w:r w:rsidRPr="001C28E7">
        <w:rPr>
          <w:rStyle w:val="HideTWBExt"/>
          <w:b w:val="0"/>
        </w:rPr>
        <w:t>&lt;Article&gt;</w:t>
      </w:r>
      <w:r w:rsidRPr="001C28E7">
        <w:t>Příloha I – tabulka 1</w:t>
      </w:r>
      <w:r w:rsidRPr="001C28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FC4386" w:rsidRPr="001C28E7" w14:paraId="180E6B92" w14:textId="77777777" w:rsidTr="00781833">
        <w:trPr>
          <w:jc w:val="center"/>
        </w:trPr>
        <w:tc>
          <w:tcPr>
            <w:tcW w:w="9752" w:type="dxa"/>
            <w:gridSpan w:val="5"/>
          </w:tcPr>
          <w:p w14:paraId="05A7F92A" w14:textId="77777777" w:rsidR="00FC4386" w:rsidRPr="001C28E7" w:rsidRDefault="00FC4386" w:rsidP="00781833">
            <w:pPr>
              <w:keepNext/>
            </w:pPr>
          </w:p>
        </w:tc>
      </w:tr>
      <w:tr w:rsidR="00FC4386" w:rsidRPr="001C28E7" w14:paraId="75E82166" w14:textId="77777777" w:rsidTr="00781833">
        <w:trPr>
          <w:jc w:val="center"/>
        </w:trPr>
        <w:tc>
          <w:tcPr>
            <w:tcW w:w="9752" w:type="dxa"/>
            <w:gridSpan w:val="5"/>
            <w:hideMark/>
          </w:tcPr>
          <w:p w14:paraId="7C417310" w14:textId="77777777" w:rsidR="00FC4386" w:rsidRPr="001C28E7" w:rsidRDefault="00FC4386" w:rsidP="00781833">
            <w:pPr>
              <w:pStyle w:val="AmColumnHeading"/>
              <w:keepNext/>
            </w:pPr>
            <w:r w:rsidRPr="001C28E7">
              <w:t>Znění navržené Komisí</w:t>
            </w:r>
          </w:p>
        </w:tc>
      </w:tr>
      <w:tr w:rsidR="00FC4386" w:rsidRPr="001C28E7" w14:paraId="68372D10" w14:textId="77777777" w:rsidTr="00781833">
        <w:trPr>
          <w:jc w:val="center"/>
        </w:trPr>
        <w:tc>
          <w:tcPr>
            <w:tcW w:w="1950" w:type="dxa"/>
            <w:vMerge w:val="restart"/>
            <w:hideMark/>
          </w:tcPr>
          <w:p w14:paraId="6556382B" w14:textId="77777777" w:rsidR="00FC4386" w:rsidRPr="001C28E7" w:rsidRDefault="00FC4386" w:rsidP="00781833">
            <w:pPr>
              <w:pStyle w:val="Normal6a"/>
            </w:pPr>
            <w:r w:rsidRPr="001C28E7">
              <w:t>Demografie</w:t>
            </w:r>
          </w:p>
        </w:tc>
        <w:tc>
          <w:tcPr>
            <w:tcW w:w="1950" w:type="dxa"/>
            <w:vMerge w:val="restart"/>
            <w:hideMark/>
          </w:tcPr>
          <w:p w14:paraId="37B5BC0A" w14:textId="77777777" w:rsidR="00FC4386" w:rsidRPr="001C28E7" w:rsidRDefault="00FC4386" w:rsidP="00781833">
            <w:pPr>
              <w:pStyle w:val="Normal6a"/>
            </w:pPr>
            <w:r w:rsidRPr="001C28E7">
              <w:t>Stav obyvatelstva</w:t>
            </w:r>
          </w:p>
        </w:tc>
        <w:tc>
          <w:tcPr>
            <w:tcW w:w="1951" w:type="dxa"/>
            <w:vMerge w:val="restart"/>
            <w:hideMark/>
          </w:tcPr>
          <w:p w14:paraId="51FB8D1F" w14:textId="77777777" w:rsidR="00FC4386" w:rsidRPr="001C28E7" w:rsidRDefault="00FC4386" w:rsidP="00781833">
            <w:pPr>
              <w:pStyle w:val="Normal6a"/>
            </w:pPr>
            <w:r w:rsidRPr="001C28E7">
              <w:t>Základní charakteristiky osoby</w:t>
            </w:r>
          </w:p>
        </w:tc>
        <w:tc>
          <w:tcPr>
            <w:tcW w:w="1950" w:type="dxa"/>
            <w:hideMark/>
          </w:tcPr>
          <w:p w14:paraId="3A61AEA9" w14:textId="77777777" w:rsidR="00FC4386" w:rsidRPr="001C28E7" w:rsidRDefault="00FC4386" w:rsidP="00781833">
            <w:pPr>
              <w:pStyle w:val="Normal6a"/>
              <w:rPr>
                <w:szCs w:val="24"/>
              </w:rPr>
            </w:pPr>
            <w:r w:rsidRPr="001C28E7">
              <w:t>6M</w:t>
            </w:r>
          </w:p>
        </w:tc>
        <w:tc>
          <w:tcPr>
            <w:tcW w:w="1951" w:type="dxa"/>
            <w:hideMark/>
          </w:tcPr>
          <w:p w14:paraId="50765F69" w14:textId="77777777" w:rsidR="00FC4386" w:rsidRPr="001C28E7" w:rsidRDefault="00FC4386" w:rsidP="00781833">
            <w:pPr>
              <w:pStyle w:val="Normal6a"/>
              <w:rPr>
                <w:szCs w:val="24"/>
              </w:rPr>
            </w:pPr>
            <w:r w:rsidRPr="001C28E7">
              <w:t>30.6.RR a 31.12.RR</w:t>
            </w:r>
          </w:p>
        </w:tc>
      </w:tr>
      <w:tr w:rsidR="00FC4386" w:rsidRPr="001C28E7" w14:paraId="42266240" w14:textId="77777777" w:rsidTr="00781833">
        <w:trPr>
          <w:jc w:val="center"/>
        </w:trPr>
        <w:tc>
          <w:tcPr>
            <w:tcW w:w="9752" w:type="dxa"/>
            <w:vMerge/>
            <w:vAlign w:val="center"/>
            <w:hideMark/>
          </w:tcPr>
          <w:p w14:paraId="27C8AA90" w14:textId="77777777" w:rsidR="00FC4386" w:rsidRPr="001C28E7" w:rsidRDefault="00FC4386" w:rsidP="00781833"/>
        </w:tc>
        <w:tc>
          <w:tcPr>
            <w:tcW w:w="1950" w:type="dxa"/>
            <w:vMerge/>
            <w:vAlign w:val="center"/>
            <w:hideMark/>
          </w:tcPr>
          <w:p w14:paraId="5844116E" w14:textId="77777777" w:rsidR="00FC4386" w:rsidRPr="001C28E7" w:rsidRDefault="00FC4386" w:rsidP="00781833"/>
        </w:tc>
        <w:tc>
          <w:tcPr>
            <w:tcW w:w="1951" w:type="dxa"/>
            <w:vMerge/>
            <w:vAlign w:val="center"/>
            <w:hideMark/>
          </w:tcPr>
          <w:p w14:paraId="465D8EDD" w14:textId="77777777" w:rsidR="00FC4386" w:rsidRPr="001C28E7" w:rsidRDefault="00FC4386" w:rsidP="00781833"/>
        </w:tc>
        <w:tc>
          <w:tcPr>
            <w:tcW w:w="1950" w:type="dxa"/>
            <w:hideMark/>
          </w:tcPr>
          <w:p w14:paraId="0E3E8F54" w14:textId="77777777" w:rsidR="00FC4386" w:rsidRPr="001C28E7" w:rsidRDefault="00FC4386" w:rsidP="00781833">
            <w:pPr>
              <w:pStyle w:val="Normal6a"/>
            </w:pPr>
            <w:r w:rsidRPr="001C28E7">
              <w:t>R</w:t>
            </w:r>
          </w:p>
        </w:tc>
        <w:tc>
          <w:tcPr>
            <w:tcW w:w="1951" w:type="dxa"/>
            <w:hideMark/>
          </w:tcPr>
          <w:p w14:paraId="110D313B" w14:textId="77777777" w:rsidR="00FC4386" w:rsidRPr="001C28E7" w:rsidRDefault="00FC4386" w:rsidP="00781833">
            <w:pPr>
              <w:pStyle w:val="Normal6a"/>
              <w:rPr>
                <w:szCs w:val="24"/>
              </w:rPr>
            </w:pPr>
            <w:r w:rsidRPr="001C28E7">
              <w:t>31.12.RR</w:t>
            </w:r>
          </w:p>
        </w:tc>
      </w:tr>
      <w:tr w:rsidR="00FC4386" w:rsidRPr="001C28E7" w14:paraId="7A3B8350" w14:textId="77777777" w:rsidTr="00781833">
        <w:trPr>
          <w:jc w:val="center"/>
        </w:trPr>
        <w:tc>
          <w:tcPr>
            <w:tcW w:w="9752" w:type="dxa"/>
            <w:vMerge/>
            <w:vAlign w:val="center"/>
            <w:hideMark/>
          </w:tcPr>
          <w:p w14:paraId="55940578" w14:textId="77777777" w:rsidR="00FC4386" w:rsidRPr="001C28E7" w:rsidRDefault="00FC4386" w:rsidP="00781833"/>
        </w:tc>
        <w:tc>
          <w:tcPr>
            <w:tcW w:w="1950" w:type="dxa"/>
            <w:vMerge/>
            <w:vAlign w:val="center"/>
            <w:hideMark/>
          </w:tcPr>
          <w:p w14:paraId="2AA2ACBA" w14:textId="77777777" w:rsidR="00FC4386" w:rsidRPr="001C28E7" w:rsidRDefault="00FC4386" w:rsidP="00781833"/>
        </w:tc>
        <w:tc>
          <w:tcPr>
            <w:tcW w:w="1951" w:type="dxa"/>
            <w:vMerge/>
            <w:vAlign w:val="center"/>
            <w:hideMark/>
          </w:tcPr>
          <w:p w14:paraId="3DC93722" w14:textId="77777777" w:rsidR="00FC4386" w:rsidRPr="001C28E7" w:rsidRDefault="00FC4386" w:rsidP="00781833"/>
        </w:tc>
        <w:tc>
          <w:tcPr>
            <w:tcW w:w="1950" w:type="dxa"/>
            <w:hideMark/>
          </w:tcPr>
          <w:p w14:paraId="6B54EBD7" w14:textId="77777777" w:rsidR="00FC4386" w:rsidRPr="001C28E7" w:rsidRDefault="00FC4386" w:rsidP="00781833">
            <w:pPr>
              <w:pStyle w:val="Normal6a"/>
            </w:pPr>
            <w:r w:rsidRPr="001C28E7">
              <w:t>VL</w:t>
            </w:r>
          </w:p>
        </w:tc>
        <w:tc>
          <w:tcPr>
            <w:tcW w:w="1951" w:type="dxa"/>
            <w:hideMark/>
          </w:tcPr>
          <w:p w14:paraId="33E884CD" w14:textId="77777777" w:rsidR="00FC4386" w:rsidRPr="001C28E7" w:rsidRDefault="00FC4386" w:rsidP="00781833">
            <w:pPr>
              <w:pStyle w:val="Normal6a"/>
              <w:rPr>
                <w:szCs w:val="24"/>
              </w:rPr>
            </w:pPr>
            <w:r w:rsidRPr="001C28E7">
              <w:t>31.12.RR</w:t>
            </w:r>
          </w:p>
        </w:tc>
      </w:tr>
      <w:tr w:rsidR="00FC4386" w:rsidRPr="001C28E7" w14:paraId="5257CE9E" w14:textId="77777777" w:rsidTr="00781833">
        <w:trPr>
          <w:jc w:val="center"/>
        </w:trPr>
        <w:tc>
          <w:tcPr>
            <w:tcW w:w="9752" w:type="dxa"/>
            <w:vMerge/>
            <w:vAlign w:val="center"/>
            <w:hideMark/>
          </w:tcPr>
          <w:p w14:paraId="582981E8" w14:textId="77777777" w:rsidR="00FC4386" w:rsidRPr="001C28E7" w:rsidRDefault="00FC4386" w:rsidP="00781833"/>
        </w:tc>
        <w:tc>
          <w:tcPr>
            <w:tcW w:w="1950" w:type="dxa"/>
            <w:vMerge/>
            <w:vAlign w:val="center"/>
            <w:hideMark/>
          </w:tcPr>
          <w:p w14:paraId="4B698636" w14:textId="77777777" w:rsidR="00FC4386" w:rsidRPr="001C28E7" w:rsidRDefault="00FC4386" w:rsidP="00781833"/>
        </w:tc>
        <w:tc>
          <w:tcPr>
            <w:tcW w:w="1951" w:type="dxa"/>
            <w:vMerge/>
            <w:vAlign w:val="center"/>
            <w:hideMark/>
          </w:tcPr>
          <w:p w14:paraId="2A4E92CC" w14:textId="77777777" w:rsidR="00FC4386" w:rsidRPr="001C28E7" w:rsidRDefault="00FC4386" w:rsidP="00781833"/>
        </w:tc>
        <w:tc>
          <w:tcPr>
            <w:tcW w:w="1950" w:type="dxa"/>
            <w:hideMark/>
          </w:tcPr>
          <w:p w14:paraId="23625309" w14:textId="77777777" w:rsidR="00FC4386" w:rsidRPr="001C28E7" w:rsidRDefault="00FC4386" w:rsidP="00781833">
            <w:pPr>
              <w:pStyle w:val="Normal6a"/>
            </w:pPr>
            <w:r w:rsidRPr="001C28E7">
              <w:t>D</w:t>
            </w:r>
          </w:p>
        </w:tc>
        <w:tc>
          <w:tcPr>
            <w:tcW w:w="1951" w:type="dxa"/>
            <w:hideMark/>
          </w:tcPr>
          <w:p w14:paraId="0E183938" w14:textId="77777777" w:rsidR="00FC4386" w:rsidRPr="001C28E7" w:rsidRDefault="00FC4386" w:rsidP="00781833">
            <w:pPr>
              <w:pStyle w:val="Normal6a"/>
              <w:rPr>
                <w:szCs w:val="24"/>
              </w:rPr>
            </w:pPr>
            <w:r w:rsidRPr="001C28E7">
              <w:t>31.12.RR</w:t>
            </w:r>
          </w:p>
        </w:tc>
      </w:tr>
      <w:tr w:rsidR="00FC4386" w:rsidRPr="001C28E7" w14:paraId="57DCC38A" w14:textId="77777777" w:rsidTr="00781833">
        <w:trPr>
          <w:jc w:val="center"/>
        </w:trPr>
        <w:tc>
          <w:tcPr>
            <w:tcW w:w="9752" w:type="dxa"/>
            <w:vMerge/>
            <w:vAlign w:val="center"/>
            <w:hideMark/>
          </w:tcPr>
          <w:p w14:paraId="0D9E62DC" w14:textId="77777777" w:rsidR="00FC4386" w:rsidRPr="001C28E7" w:rsidRDefault="00FC4386" w:rsidP="00781833"/>
        </w:tc>
        <w:tc>
          <w:tcPr>
            <w:tcW w:w="1950" w:type="dxa"/>
            <w:vMerge/>
            <w:vAlign w:val="center"/>
            <w:hideMark/>
          </w:tcPr>
          <w:p w14:paraId="10435523" w14:textId="77777777" w:rsidR="00FC4386" w:rsidRPr="001C28E7" w:rsidRDefault="00FC4386" w:rsidP="00781833"/>
        </w:tc>
        <w:tc>
          <w:tcPr>
            <w:tcW w:w="1951" w:type="dxa"/>
            <w:vMerge w:val="restart"/>
            <w:hideMark/>
          </w:tcPr>
          <w:p w14:paraId="0225D092" w14:textId="77777777" w:rsidR="00FC4386" w:rsidRPr="001C28E7" w:rsidRDefault="00FC4386" w:rsidP="00781833">
            <w:pPr>
              <w:pStyle w:val="Normal6a"/>
            </w:pPr>
            <w:r w:rsidRPr="001C28E7">
              <w:t>Sociálně-ekonomické charakteristiky osoby</w:t>
            </w:r>
          </w:p>
        </w:tc>
        <w:tc>
          <w:tcPr>
            <w:tcW w:w="1950" w:type="dxa"/>
            <w:hideMark/>
          </w:tcPr>
          <w:p w14:paraId="7FBF34FF" w14:textId="77777777" w:rsidR="00FC4386" w:rsidRPr="001C28E7" w:rsidRDefault="00FC4386" w:rsidP="00781833">
            <w:r w:rsidRPr="001C28E7">
              <w:t>R</w:t>
            </w:r>
          </w:p>
        </w:tc>
        <w:tc>
          <w:tcPr>
            <w:tcW w:w="1951" w:type="dxa"/>
            <w:hideMark/>
          </w:tcPr>
          <w:p w14:paraId="6561112C" w14:textId="77777777" w:rsidR="00FC4386" w:rsidRPr="001C28E7" w:rsidRDefault="00FC4386" w:rsidP="00781833">
            <w:pPr>
              <w:pStyle w:val="Normal6a"/>
              <w:rPr>
                <w:szCs w:val="24"/>
              </w:rPr>
            </w:pPr>
            <w:r w:rsidRPr="001C28E7">
              <w:t>31.12.RR</w:t>
            </w:r>
          </w:p>
        </w:tc>
      </w:tr>
      <w:tr w:rsidR="00FC4386" w:rsidRPr="001C28E7" w14:paraId="3EC0C689" w14:textId="77777777" w:rsidTr="00781833">
        <w:trPr>
          <w:jc w:val="center"/>
        </w:trPr>
        <w:tc>
          <w:tcPr>
            <w:tcW w:w="9752" w:type="dxa"/>
            <w:vMerge/>
            <w:vAlign w:val="center"/>
            <w:hideMark/>
          </w:tcPr>
          <w:p w14:paraId="4B4656F4" w14:textId="77777777" w:rsidR="00FC4386" w:rsidRPr="001C28E7" w:rsidRDefault="00FC4386" w:rsidP="00781833"/>
        </w:tc>
        <w:tc>
          <w:tcPr>
            <w:tcW w:w="1950" w:type="dxa"/>
            <w:vMerge/>
            <w:vAlign w:val="center"/>
            <w:hideMark/>
          </w:tcPr>
          <w:p w14:paraId="6482B5F7" w14:textId="77777777" w:rsidR="00FC4386" w:rsidRPr="001C28E7" w:rsidRDefault="00FC4386" w:rsidP="00781833"/>
        </w:tc>
        <w:tc>
          <w:tcPr>
            <w:tcW w:w="1951" w:type="dxa"/>
            <w:vMerge/>
            <w:vAlign w:val="center"/>
            <w:hideMark/>
          </w:tcPr>
          <w:p w14:paraId="058BB115" w14:textId="77777777" w:rsidR="00FC4386" w:rsidRPr="001C28E7" w:rsidRDefault="00FC4386" w:rsidP="00781833"/>
        </w:tc>
        <w:tc>
          <w:tcPr>
            <w:tcW w:w="1950" w:type="dxa"/>
            <w:hideMark/>
          </w:tcPr>
          <w:p w14:paraId="5B1518C4" w14:textId="77777777" w:rsidR="00FC4386" w:rsidRPr="001C28E7" w:rsidRDefault="00FC4386" w:rsidP="00781833">
            <w:pPr>
              <w:pStyle w:val="Normal6a"/>
            </w:pPr>
            <w:r w:rsidRPr="001C28E7">
              <w:t>VL</w:t>
            </w:r>
          </w:p>
        </w:tc>
        <w:tc>
          <w:tcPr>
            <w:tcW w:w="1951" w:type="dxa"/>
            <w:hideMark/>
          </w:tcPr>
          <w:p w14:paraId="53640280" w14:textId="77777777" w:rsidR="00FC4386" w:rsidRPr="001C28E7" w:rsidRDefault="00FC4386" w:rsidP="00781833">
            <w:pPr>
              <w:pStyle w:val="Normal6a"/>
              <w:rPr>
                <w:szCs w:val="24"/>
              </w:rPr>
            </w:pPr>
            <w:r w:rsidRPr="001C28E7">
              <w:t>31.12.RR</w:t>
            </w:r>
          </w:p>
        </w:tc>
      </w:tr>
      <w:tr w:rsidR="00FC4386" w:rsidRPr="001C28E7" w14:paraId="2249BB8B" w14:textId="77777777" w:rsidTr="00781833">
        <w:trPr>
          <w:jc w:val="center"/>
        </w:trPr>
        <w:tc>
          <w:tcPr>
            <w:tcW w:w="9752" w:type="dxa"/>
            <w:vMerge/>
            <w:vAlign w:val="center"/>
            <w:hideMark/>
          </w:tcPr>
          <w:p w14:paraId="048D4E0A" w14:textId="77777777" w:rsidR="00FC4386" w:rsidRPr="001C28E7" w:rsidRDefault="00FC4386" w:rsidP="00781833"/>
        </w:tc>
        <w:tc>
          <w:tcPr>
            <w:tcW w:w="1950" w:type="dxa"/>
            <w:vMerge/>
            <w:vAlign w:val="center"/>
            <w:hideMark/>
          </w:tcPr>
          <w:p w14:paraId="3BF7880F" w14:textId="77777777" w:rsidR="00FC4386" w:rsidRPr="001C28E7" w:rsidRDefault="00FC4386" w:rsidP="00781833"/>
        </w:tc>
        <w:tc>
          <w:tcPr>
            <w:tcW w:w="1951" w:type="dxa"/>
            <w:vMerge/>
            <w:vAlign w:val="center"/>
            <w:hideMark/>
          </w:tcPr>
          <w:p w14:paraId="222B8AA8" w14:textId="77777777" w:rsidR="00FC4386" w:rsidRPr="001C28E7" w:rsidRDefault="00FC4386" w:rsidP="00781833"/>
        </w:tc>
        <w:tc>
          <w:tcPr>
            <w:tcW w:w="1950" w:type="dxa"/>
            <w:hideMark/>
          </w:tcPr>
          <w:p w14:paraId="7B731563" w14:textId="77777777" w:rsidR="00FC4386" w:rsidRPr="001C28E7" w:rsidRDefault="00FC4386" w:rsidP="00781833">
            <w:pPr>
              <w:pStyle w:val="Normal6a"/>
            </w:pPr>
            <w:r w:rsidRPr="001C28E7">
              <w:t>D</w:t>
            </w:r>
          </w:p>
        </w:tc>
        <w:tc>
          <w:tcPr>
            <w:tcW w:w="1951" w:type="dxa"/>
            <w:hideMark/>
          </w:tcPr>
          <w:p w14:paraId="09086650" w14:textId="77777777" w:rsidR="00FC4386" w:rsidRPr="001C28E7" w:rsidRDefault="00FC4386" w:rsidP="00781833">
            <w:pPr>
              <w:pStyle w:val="Normal6a"/>
              <w:rPr>
                <w:szCs w:val="24"/>
              </w:rPr>
            </w:pPr>
            <w:r w:rsidRPr="001C28E7">
              <w:t>31.12.RR</w:t>
            </w:r>
          </w:p>
        </w:tc>
      </w:tr>
      <w:tr w:rsidR="00FC4386" w:rsidRPr="001C28E7" w14:paraId="68BBB9FA" w14:textId="77777777" w:rsidTr="00781833">
        <w:trPr>
          <w:jc w:val="center"/>
        </w:trPr>
        <w:tc>
          <w:tcPr>
            <w:tcW w:w="9752" w:type="dxa"/>
            <w:vMerge/>
            <w:vAlign w:val="center"/>
            <w:hideMark/>
          </w:tcPr>
          <w:p w14:paraId="01AC8AFB" w14:textId="77777777" w:rsidR="00FC4386" w:rsidRPr="001C28E7" w:rsidRDefault="00FC4386" w:rsidP="00781833"/>
        </w:tc>
        <w:tc>
          <w:tcPr>
            <w:tcW w:w="1950" w:type="dxa"/>
            <w:vMerge w:val="restart"/>
            <w:hideMark/>
          </w:tcPr>
          <w:p w14:paraId="535C7D99" w14:textId="77777777" w:rsidR="00FC4386" w:rsidRPr="001C28E7" w:rsidRDefault="00FC4386" w:rsidP="00781833">
            <w:pPr>
              <w:pStyle w:val="Normal6a"/>
            </w:pPr>
            <w:r w:rsidRPr="001C28E7">
              <w:t>Plodnost</w:t>
            </w:r>
          </w:p>
        </w:tc>
        <w:tc>
          <w:tcPr>
            <w:tcW w:w="1951" w:type="dxa"/>
            <w:vMerge w:val="restart"/>
            <w:hideMark/>
          </w:tcPr>
          <w:p w14:paraId="1E4B3C31" w14:textId="77777777" w:rsidR="00FC4386" w:rsidRPr="001C28E7" w:rsidRDefault="00FC4386" w:rsidP="00781833">
            <w:pPr>
              <w:pStyle w:val="Normal6a"/>
            </w:pPr>
            <w:r w:rsidRPr="001C28E7">
              <w:t>Narození</w:t>
            </w:r>
          </w:p>
        </w:tc>
        <w:tc>
          <w:tcPr>
            <w:tcW w:w="1950" w:type="dxa"/>
            <w:hideMark/>
          </w:tcPr>
          <w:p w14:paraId="4750D39B" w14:textId="77777777" w:rsidR="00FC4386" w:rsidRPr="001C28E7" w:rsidRDefault="00FC4386" w:rsidP="00781833">
            <w:pPr>
              <w:pStyle w:val="Normal6a"/>
            </w:pPr>
            <w:r w:rsidRPr="001C28E7">
              <w:t>Č</w:t>
            </w:r>
          </w:p>
        </w:tc>
        <w:tc>
          <w:tcPr>
            <w:tcW w:w="1951" w:type="dxa"/>
            <w:hideMark/>
          </w:tcPr>
          <w:p w14:paraId="02D2B6CE" w14:textId="77777777" w:rsidR="00FC4386" w:rsidRPr="001C28E7" w:rsidRDefault="00FC4386" w:rsidP="00781833">
            <w:pPr>
              <w:pStyle w:val="Normal6a"/>
              <w:rPr>
                <w:szCs w:val="24"/>
              </w:rPr>
            </w:pPr>
            <w:r w:rsidRPr="001C28E7">
              <w:t>Měsíc</w:t>
            </w:r>
          </w:p>
        </w:tc>
      </w:tr>
      <w:tr w:rsidR="00FC4386" w:rsidRPr="001C28E7" w14:paraId="374F5A6A" w14:textId="77777777" w:rsidTr="00781833">
        <w:trPr>
          <w:jc w:val="center"/>
        </w:trPr>
        <w:tc>
          <w:tcPr>
            <w:tcW w:w="9752" w:type="dxa"/>
            <w:vMerge/>
            <w:vAlign w:val="center"/>
            <w:hideMark/>
          </w:tcPr>
          <w:p w14:paraId="04DA8E0F" w14:textId="77777777" w:rsidR="00FC4386" w:rsidRPr="001C28E7" w:rsidRDefault="00FC4386" w:rsidP="00781833"/>
        </w:tc>
        <w:tc>
          <w:tcPr>
            <w:tcW w:w="1950" w:type="dxa"/>
            <w:vMerge/>
            <w:vAlign w:val="center"/>
            <w:hideMark/>
          </w:tcPr>
          <w:p w14:paraId="4F887E96" w14:textId="77777777" w:rsidR="00FC4386" w:rsidRPr="001C28E7" w:rsidRDefault="00FC4386" w:rsidP="00781833"/>
        </w:tc>
        <w:tc>
          <w:tcPr>
            <w:tcW w:w="1951" w:type="dxa"/>
            <w:vMerge/>
            <w:vAlign w:val="center"/>
            <w:hideMark/>
          </w:tcPr>
          <w:p w14:paraId="426D0F9E" w14:textId="77777777" w:rsidR="00FC4386" w:rsidRPr="001C28E7" w:rsidRDefault="00FC4386" w:rsidP="00781833"/>
        </w:tc>
        <w:tc>
          <w:tcPr>
            <w:tcW w:w="1950" w:type="dxa"/>
            <w:hideMark/>
          </w:tcPr>
          <w:p w14:paraId="6CFCF30B" w14:textId="77777777" w:rsidR="00FC4386" w:rsidRPr="001C28E7" w:rsidRDefault="00FC4386" w:rsidP="00781833">
            <w:pPr>
              <w:pStyle w:val="Normal6a"/>
            </w:pPr>
            <w:r w:rsidRPr="001C28E7">
              <w:t>R</w:t>
            </w:r>
          </w:p>
        </w:tc>
        <w:tc>
          <w:tcPr>
            <w:tcW w:w="1951" w:type="dxa"/>
            <w:hideMark/>
          </w:tcPr>
          <w:p w14:paraId="3F04D43F" w14:textId="77777777" w:rsidR="00FC4386" w:rsidRPr="001C28E7" w:rsidRDefault="00FC4386" w:rsidP="00781833">
            <w:pPr>
              <w:pStyle w:val="Normal6a"/>
              <w:rPr>
                <w:szCs w:val="24"/>
              </w:rPr>
            </w:pPr>
            <w:r w:rsidRPr="001C28E7">
              <w:t>Rok</w:t>
            </w:r>
          </w:p>
        </w:tc>
      </w:tr>
      <w:tr w:rsidR="00FC4386" w:rsidRPr="001C28E7" w14:paraId="251C40B6" w14:textId="77777777" w:rsidTr="00781833">
        <w:trPr>
          <w:jc w:val="center"/>
        </w:trPr>
        <w:tc>
          <w:tcPr>
            <w:tcW w:w="9752" w:type="dxa"/>
            <w:vMerge/>
            <w:vAlign w:val="center"/>
            <w:hideMark/>
          </w:tcPr>
          <w:p w14:paraId="7A4C7310" w14:textId="77777777" w:rsidR="00FC4386" w:rsidRPr="001C28E7" w:rsidRDefault="00FC4386" w:rsidP="00781833"/>
        </w:tc>
        <w:tc>
          <w:tcPr>
            <w:tcW w:w="1950" w:type="dxa"/>
            <w:vMerge/>
            <w:vAlign w:val="center"/>
            <w:hideMark/>
          </w:tcPr>
          <w:p w14:paraId="61E735DB" w14:textId="77777777" w:rsidR="00FC4386" w:rsidRPr="001C28E7" w:rsidRDefault="00FC4386" w:rsidP="00781833"/>
        </w:tc>
        <w:tc>
          <w:tcPr>
            <w:tcW w:w="1951" w:type="dxa"/>
            <w:hideMark/>
          </w:tcPr>
          <w:p w14:paraId="7E09F4F0" w14:textId="77777777" w:rsidR="00FC4386" w:rsidRPr="001C28E7" w:rsidRDefault="00FC4386" w:rsidP="00781833">
            <w:pPr>
              <w:pStyle w:val="Normal6a"/>
            </w:pPr>
            <w:r w:rsidRPr="001C28E7">
              <w:t>Legálně provedená přerušení těhotenství</w:t>
            </w:r>
            <w:r w:rsidRPr="001C28E7">
              <w:rPr>
                <w:vertAlign w:val="superscript"/>
              </w:rPr>
              <w:t>1</w:t>
            </w:r>
          </w:p>
        </w:tc>
        <w:tc>
          <w:tcPr>
            <w:tcW w:w="1950" w:type="dxa"/>
            <w:hideMark/>
          </w:tcPr>
          <w:p w14:paraId="5F0687FB" w14:textId="77777777" w:rsidR="00FC4386" w:rsidRPr="001C28E7" w:rsidRDefault="00FC4386" w:rsidP="00781833">
            <w:pPr>
              <w:pStyle w:val="Normal6a"/>
            </w:pPr>
            <w:r w:rsidRPr="001C28E7">
              <w:t>R</w:t>
            </w:r>
          </w:p>
        </w:tc>
        <w:tc>
          <w:tcPr>
            <w:tcW w:w="1951" w:type="dxa"/>
            <w:hideMark/>
          </w:tcPr>
          <w:p w14:paraId="189B9E80" w14:textId="77777777" w:rsidR="00FC4386" w:rsidRPr="001C28E7" w:rsidRDefault="00FC4386" w:rsidP="00781833">
            <w:pPr>
              <w:pStyle w:val="Normal6a"/>
              <w:rPr>
                <w:szCs w:val="24"/>
              </w:rPr>
            </w:pPr>
            <w:r w:rsidRPr="001C28E7">
              <w:t>Rok</w:t>
            </w:r>
          </w:p>
        </w:tc>
      </w:tr>
      <w:tr w:rsidR="00FC4386" w:rsidRPr="001C28E7" w14:paraId="401C206B" w14:textId="77777777" w:rsidTr="00781833">
        <w:trPr>
          <w:jc w:val="center"/>
        </w:trPr>
        <w:tc>
          <w:tcPr>
            <w:tcW w:w="9752" w:type="dxa"/>
            <w:vMerge/>
            <w:vAlign w:val="center"/>
            <w:hideMark/>
          </w:tcPr>
          <w:p w14:paraId="47EB4009" w14:textId="77777777" w:rsidR="00FC4386" w:rsidRPr="001C28E7" w:rsidRDefault="00FC4386" w:rsidP="00781833"/>
        </w:tc>
        <w:tc>
          <w:tcPr>
            <w:tcW w:w="1950" w:type="dxa"/>
            <w:vMerge w:val="restart"/>
            <w:hideMark/>
          </w:tcPr>
          <w:p w14:paraId="270482C5" w14:textId="77777777" w:rsidR="00FC4386" w:rsidRPr="001C28E7" w:rsidRDefault="00FC4386" w:rsidP="00781833">
            <w:pPr>
              <w:pStyle w:val="Normal6a"/>
            </w:pPr>
            <w:r w:rsidRPr="001C28E7">
              <w:t>Úmrtnost</w:t>
            </w:r>
          </w:p>
        </w:tc>
        <w:tc>
          <w:tcPr>
            <w:tcW w:w="1951" w:type="dxa"/>
            <w:vMerge w:val="restart"/>
            <w:hideMark/>
          </w:tcPr>
          <w:p w14:paraId="73198FD0" w14:textId="77777777" w:rsidR="00FC4386" w:rsidRPr="001C28E7" w:rsidRDefault="00FC4386" w:rsidP="00781833">
            <w:pPr>
              <w:pStyle w:val="Normal6a"/>
            </w:pPr>
            <w:r w:rsidRPr="001C28E7">
              <w:t>Úmrtí</w:t>
            </w:r>
          </w:p>
        </w:tc>
        <w:tc>
          <w:tcPr>
            <w:tcW w:w="1950" w:type="dxa"/>
            <w:hideMark/>
          </w:tcPr>
          <w:p w14:paraId="36AF0D02" w14:textId="77777777" w:rsidR="00FC4386" w:rsidRPr="001C28E7" w:rsidRDefault="00FC4386" w:rsidP="00781833">
            <w:pPr>
              <w:pStyle w:val="Normal6a"/>
            </w:pPr>
            <w:r w:rsidRPr="001C28E7">
              <w:t>Č</w:t>
            </w:r>
          </w:p>
        </w:tc>
        <w:tc>
          <w:tcPr>
            <w:tcW w:w="1951" w:type="dxa"/>
            <w:hideMark/>
          </w:tcPr>
          <w:p w14:paraId="7492D5AC" w14:textId="77777777" w:rsidR="00FC4386" w:rsidRPr="001C28E7" w:rsidRDefault="00FC4386" w:rsidP="00781833">
            <w:pPr>
              <w:pStyle w:val="Normal6a"/>
              <w:rPr>
                <w:szCs w:val="24"/>
              </w:rPr>
            </w:pPr>
            <w:r w:rsidRPr="001C28E7">
              <w:t>Měsíc, týden</w:t>
            </w:r>
          </w:p>
        </w:tc>
      </w:tr>
      <w:tr w:rsidR="00FC4386" w:rsidRPr="001C28E7" w14:paraId="1B319F44" w14:textId="77777777" w:rsidTr="00781833">
        <w:trPr>
          <w:jc w:val="center"/>
        </w:trPr>
        <w:tc>
          <w:tcPr>
            <w:tcW w:w="9752" w:type="dxa"/>
            <w:vMerge/>
            <w:vAlign w:val="center"/>
            <w:hideMark/>
          </w:tcPr>
          <w:p w14:paraId="1214894F" w14:textId="77777777" w:rsidR="00FC4386" w:rsidRPr="001C28E7" w:rsidRDefault="00FC4386" w:rsidP="00781833"/>
        </w:tc>
        <w:tc>
          <w:tcPr>
            <w:tcW w:w="1950" w:type="dxa"/>
            <w:vMerge/>
            <w:vAlign w:val="center"/>
            <w:hideMark/>
          </w:tcPr>
          <w:p w14:paraId="38E44669" w14:textId="77777777" w:rsidR="00FC4386" w:rsidRPr="001C28E7" w:rsidRDefault="00FC4386" w:rsidP="00781833"/>
        </w:tc>
        <w:tc>
          <w:tcPr>
            <w:tcW w:w="1951" w:type="dxa"/>
            <w:vMerge/>
            <w:vAlign w:val="center"/>
            <w:hideMark/>
          </w:tcPr>
          <w:p w14:paraId="286DF227" w14:textId="77777777" w:rsidR="00FC4386" w:rsidRPr="001C28E7" w:rsidRDefault="00FC4386" w:rsidP="00781833"/>
        </w:tc>
        <w:tc>
          <w:tcPr>
            <w:tcW w:w="1950" w:type="dxa"/>
            <w:hideMark/>
          </w:tcPr>
          <w:p w14:paraId="1CEF8B00" w14:textId="77777777" w:rsidR="00FC4386" w:rsidRPr="001C28E7" w:rsidRDefault="00FC4386" w:rsidP="00781833">
            <w:pPr>
              <w:pStyle w:val="Normal6a"/>
            </w:pPr>
            <w:r w:rsidRPr="001C28E7">
              <w:t>R</w:t>
            </w:r>
          </w:p>
        </w:tc>
        <w:tc>
          <w:tcPr>
            <w:tcW w:w="1951" w:type="dxa"/>
            <w:hideMark/>
          </w:tcPr>
          <w:p w14:paraId="2CB447C2" w14:textId="77777777" w:rsidR="00FC4386" w:rsidRPr="001C28E7" w:rsidRDefault="00FC4386" w:rsidP="00781833">
            <w:pPr>
              <w:pStyle w:val="Normal6a"/>
              <w:rPr>
                <w:szCs w:val="24"/>
              </w:rPr>
            </w:pPr>
            <w:r w:rsidRPr="001C28E7">
              <w:t>Rok</w:t>
            </w:r>
          </w:p>
        </w:tc>
      </w:tr>
      <w:tr w:rsidR="00FC4386" w:rsidRPr="001C28E7" w14:paraId="1AF91757" w14:textId="77777777" w:rsidTr="00781833">
        <w:trPr>
          <w:jc w:val="center"/>
        </w:trPr>
        <w:tc>
          <w:tcPr>
            <w:tcW w:w="9752" w:type="dxa"/>
            <w:vMerge/>
            <w:vAlign w:val="center"/>
            <w:hideMark/>
          </w:tcPr>
          <w:p w14:paraId="59B7B99C" w14:textId="77777777" w:rsidR="00FC4386" w:rsidRPr="001C28E7" w:rsidRDefault="00FC4386" w:rsidP="00781833"/>
        </w:tc>
        <w:tc>
          <w:tcPr>
            <w:tcW w:w="1950" w:type="dxa"/>
            <w:vMerge/>
            <w:vAlign w:val="center"/>
            <w:hideMark/>
          </w:tcPr>
          <w:p w14:paraId="78588191" w14:textId="77777777" w:rsidR="00FC4386" w:rsidRPr="001C28E7" w:rsidRDefault="00FC4386" w:rsidP="00781833"/>
        </w:tc>
        <w:tc>
          <w:tcPr>
            <w:tcW w:w="1951" w:type="dxa"/>
            <w:hideMark/>
          </w:tcPr>
          <w:p w14:paraId="766F8717" w14:textId="77777777" w:rsidR="00FC4386" w:rsidRPr="001C28E7" w:rsidRDefault="00FC4386" w:rsidP="00781833">
            <w:pPr>
              <w:pStyle w:val="Normal6a"/>
            </w:pPr>
            <w:r w:rsidRPr="001C28E7">
              <w:t>Úmrtí kojenců</w:t>
            </w:r>
          </w:p>
        </w:tc>
        <w:tc>
          <w:tcPr>
            <w:tcW w:w="1950" w:type="dxa"/>
            <w:hideMark/>
          </w:tcPr>
          <w:p w14:paraId="2F9E8175" w14:textId="77777777" w:rsidR="00FC4386" w:rsidRPr="001C28E7" w:rsidRDefault="00FC4386" w:rsidP="00781833">
            <w:pPr>
              <w:pStyle w:val="Normal6a"/>
            </w:pPr>
            <w:r w:rsidRPr="001C28E7">
              <w:t>R</w:t>
            </w:r>
          </w:p>
        </w:tc>
        <w:tc>
          <w:tcPr>
            <w:tcW w:w="1951" w:type="dxa"/>
            <w:hideMark/>
          </w:tcPr>
          <w:p w14:paraId="6ED921F8" w14:textId="77777777" w:rsidR="00FC4386" w:rsidRPr="001C28E7" w:rsidRDefault="00FC4386" w:rsidP="00781833">
            <w:pPr>
              <w:pStyle w:val="Normal6a"/>
              <w:rPr>
                <w:szCs w:val="24"/>
              </w:rPr>
            </w:pPr>
            <w:r w:rsidRPr="001C28E7">
              <w:t>Rok</w:t>
            </w:r>
          </w:p>
        </w:tc>
      </w:tr>
      <w:tr w:rsidR="00FC4386" w:rsidRPr="001C28E7" w14:paraId="648CBBE0" w14:textId="77777777" w:rsidTr="00781833">
        <w:trPr>
          <w:jc w:val="center"/>
        </w:trPr>
        <w:tc>
          <w:tcPr>
            <w:tcW w:w="9752" w:type="dxa"/>
            <w:vMerge/>
            <w:vAlign w:val="center"/>
            <w:hideMark/>
          </w:tcPr>
          <w:p w14:paraId="61011BFA" w14:textId="77777777" w:rsidR="00FC4386" w:rsidRPr="001C28E7" w:rsidRDefault="00FC4386" w:rsidP="00781833"/>
        </w:tc>
        <w:tc>
          <w:tcPr>
            <w:tcW w:w="1950" w:type="dxa"/>
            <w:vMerge/>
            <w:vAlign w:val="center"/>
            <w:hideMark/>
          </w:tcPr>
          <w:p w14:paraId="029B2894" w14:textId="77777777" w:rsidR="00FC4386" w:rsidRPr="001C28E7" w:rsidRDefault="00FC4386" w:rsidP="00781833"/>
        </w:tc>
        <w:tc>
          <w:tcPr>
            <w:tcW w:w="1951" w:type="dxa"/>
            <w:hideMark/>
          </w:tcPr>
          <w:p w14:paraId="157078AE" w14:textId="77777777" w:rsidR="00FC4386" w:rsidRPr="001C28E7" w:rsidRDefault="00FC4386" w:rsidP="00781833">
            <w:pPr>
              <w:pStyle w:val="Normal6a"/>
            </w:pPr>
            <w:r w:rsidRPr="001C28E7">
              <w:t>Pozdní úmrtí plodu</w:t>
            </w:r>
          </w:p>
        </w:tc>
        <w:tc>
          <w:tcPr>
            <w:tcW w:w="1950" w:type="dxa"/>
            <w:hideMark/>
          </w:tcPr>
          <w:p w14:paraId="16D2668F" w14:textId="77777777" w:rsidR="00FC4386" w:rsidRPr="001C28E7" w:rsidRDefault="00FC4386" w:rsidP="00781833">
            <w:pPr>
              <w:pStyle w:val="Normal6a"/>
            </w:pPr>
            <w:r w:rsidRPr="001C28E7">
              <w:t>R</w:t>
            </w:r>
          </w:p>
        </w:tc>
        <w:tc>
          <w:tcPr>
            <w:tcW w:w="1951" w:type="dxa"/>
            <w:hideMark/>
          </w:tcPr>
          <w:p w14:paraId="20B54109" w14:textId="77777777" w:rsidR="00FC4386" w:rsidRPr="001C28E7" w:rsidRDefault="00FC4386" w:rsidP="00781833">
            <w:pPr>
              <w:pStyle w:val="Normal6a"/>
              <w:rPr>
                <w:szCs w:val="24"/>
              </w:rPr>
            </w:pPr>
            <w:r w:rsidRPr="001C28E7">
              <w:t>Rok</w:t>
            </w:r>
          </w:p>
        </w:tc>
      </w:tr>
      <w:tr w:rsidR="00FC4386" w:rsidRPr="001C28E7" w14:paraId="05537148" w14:textId="77777777" w:rsidTr="00781833">
        <w:trPr>
          <w:jc w:val="center"/>
        </w:trPr>
        <w:tc>
          <w:tcPr>
            <w:tcW w:w="9752" w:type="dxa"/>
            <w:vMerge/>
            <w:vAlign w:val="center"/>
            <w:hideMark/>
          </w:tcPr>
          <w:p w14:paraId="061076C4" w14:textId="77777777" w:rsidR="00FC4386" w:rsidRPr="001C28E7" w:rsidRDefault="00FC4386" w:rsidP="00781833"/>
        </w:tc>
        <w:tc>
          <w:tcPr>
            <w:tcW w:w="1950" w:type="dxa"/>
            <w:hideMark/>
          </w:tcPr>
          <w:p w14:paraId="40A8F061" w14:textId="77777777" w:rsidR="00FC4386" w:rsidRPr="001C28E7" w:rsidRDefault="00FC4386" w:rsidP="00781833">
            <w:pPr>
              <w:pStyle w:val="Normal6a"/>
            </w:pPr>
            <w:r w:rsidRPr="001C28E7">
              <w:t>Partnerství</w:t>
            </w:r>
          </w:p>
        </w:tc>
        <w:tc>
          <w:tcPr>
            <w:tcW w:w="1951" w:type="dxa"/>
            <w:hideMark/>
          </w:tcPr>
          <w:p w14:paraId="2C1A9567" w14:textId="77777777" w:rsidR="00FC4386" w:rsidRPr="001C28E7" w:rsidRDefault="00FC4386" w:rsidP="00781833">
            <w:pPr>
              <w:pStyle w:val="Normal6a"/>
            </w:pPr>
            <w:r w:rsidRPr="001C28E7">
              <w:t>Sňatky a registrovaná partnerství</w:t>
            </w:r>
          </w:p>
        </w:tc>
        <w:tc>
          <w:tcPr>
            <w:tcW w:w="1950" w:type="dxa"/>
            <w:hideMark/>
          </w:tcPr>
          <w:p w14:paraId="12E253EE" w14:textId="77777777" w:rsidR="00FC4386" w:rsidRPr="001C28E7" w:rsidRDefault="00FC4386" w:rsidP="00781833">
            <w:pPr>
              <w:pStyle w:val="Normal6a"/>
            </w:pPr>
            <w:r w:rsidRPr="001C28E7">
              <w:t>R</w:t>
            </w:r>
          </w:p>
        </w:tc>
        <w:tc>
          <w:tcPr>
            <w:tcW w:w="1951" w:type="dxa"/>
            <w:hideMark/>
          </w:tcPr>
          <w:p w14:paraId="0FBA9E31" w14:textId="77777777" w:rsidR="00FC4386" w:rsidRPr="001C28E7" w:rsidRDefault="00FC4386" w:rsidP="00781833">
            <w:pPr>
              <w:pStyle w:val="Normal6a"/>
              <w:rPr>
                <w:szCs w:val="24"/>
              </w:rPr>
            </w:pPr>
            <w:r w:rsidRPr="001C28E7">
              <w:t>Rok</w:t>
            </w:r>
          </w:p>
        </w:tc>
      </w:tr>
      <w:tr w:rsidR="00FC4386" w:rsidRPr="001C28E7" w14:paraId="6E321861" w14:textId="77777777" w:rsidTr="00781833">
        <w:trPr>
          <w:jc w:val="center"/>
        </w:trPr>
        <w:tc>
          <w:tcPr>
            <w:tcW w:w="9752" w:type="dxa"/>
            <w:vMerge/>
            <w:vAlign w:val="center"/>
            <w:hideMark/>
          </w:tcPr>
          <w:p w14:paraId="6D2D8276" w14:textId="77777777" w:rsidR="00FC4386" w:rsidRPr="001C28E7" w:rsidRDefault="00FC4386" w:rsidP="00781833"/>
        </w:tc>
        <w:tc>
          <w:tcPr>
            <w:tcW w:w="1950" w:type="dxa"/>
          </w:tcPr>
          <w:p w14:paraId="05F2E8A0" w14:textId="77777777" w:rsidR="00FC4386" w:rsidRPr="001C28E7" w:rsidRDefault="00FC4386" w:rsidP="00781833">
            <w:pPr>
              <w:pStyle w:val="Normal6a"/>
            </w:pPr>
          </w:p>
        </w:tc>
        <w:tc>
          <w:tcPr>
            <w:tcW w:w="1951" w:type="dxa"/>
            <w:hideMark/>
          </w:tcPr>
          <w:p w14:paraId="52D2EA10" w14:textId="77777777" w:rsidR="00FC4386" w:rsidRPr="001C28E7" w:rsidRDefault="00FC4386" w:rsidP="00781833">
            <w:pPr>
              <w:pStyle w:val="Normal6a"/>
            </w:pPr>
            <w:r w:rsidRPr="001C28E7">
              <w:t>Charakteristiky osob uzavírajících sňatek nebo registrované partnerství</w:t>
            </w:r>
          </w:p>
        </w:tc>
        <w:tc>
          <w:tcPr>
            <w:tcW w:w="1950" w:type="dxa"/>
            <w:hideMark/>
          </w:tcPr>
          <w:p w14:paraId="006A3A8A" w14:textId="77777777" w:rsidR="00FC4386" w:rsidRPr="001C28E7" w:rsidRDefault="00FC4386" w:rsidP="00781833">
            <w:pPr>
              <w:pStyle w:val="Normal6a"/>
            </w:pPr>
            <w:r w:rsidRPr="001C28E7">
              <w:t>R</w:t>
            </w:r>
          </w:p>
        </w:tc>
        <w:tc>
          <w:tcPr>
            <w:tcW w:w="1951" w:type="dxa"/>
            <w:hideMark/>
          </w:tcPr>
          <w:p w14:paraId="065461A1" w14:textId="77777777" w:rsidR="00FC4386" w:rsidRPr="001C28E7" w:rsidRDefault="00FC4386" w:rsidP="00781833">
            <w:pPr>
              <w:pStyle w:val="Normal6a"/>
              <w:rPr>
                <w:szCs w:val="24"/>
              </w:rPr>
            </w:pPr>
            <w:r w:rsidRPr="001C28E7">
              <w:t>Rok</w:t>
            </w:r>
          </w:p>
        </w:tc>
      </w:tr>
      <w:tr w:rsidR="00FC4386" w:rsidRPr="001C28E7" w14:paraId="43E35838" w14:textId="77777777" w:rsidTr="00781833">
        <w:trPr>
          <w:jc w:val="center"/>
        </w:trPr>
        <w:tc>
          <w:tcPr>
            <w:tcW w:w="9752" w:type="dxa"/>
            <w:vMerge/>
            <w:vAlign w:val="center"/>
            <w:hideMark/>
          </w:tcPr>
          <w:p w14:paraId="12DE4419" w14:textId="77777777" w:rsidR="00FC4386" w:rsidRPr="001C28E7" w:rsidRDefault="00FC4386" w:rsidP="00781833"/>
        </w:tc>
        <w:tc>
          <w:tcPr>
            <w:tcW w:w="1950" w:type="dxa"/>
          </w:tcPr>
          <w:p w14:paraId="73E73B3C" w14:textId="77777777" w:rsidR="00FC4386" w:rsidRPr="001C28E7" w:rsidRDefault="00FC4386" w:rsidP="00781833">
            <w:pPr>
              <w:pStyle w:val="Normal6a"/>
            </w:pPr>
          </w:p>
        </w:tc>
        <w:tc>
          <w:tcPr>
            <w:tcW w:w="1951" w:type="dxa"/>
            <w:hideMark/>
          </w:tcPr>
          <w:p w14:paraId="08D869EE" w14:textId="77777777" w:rsidR="00FC4386" w:rsidRPr="001C28E7" w:rsidRDefault="00FC4386" w:rsidP="00781833">
            <w:pPr>
              <w:pStyle w:val="Normal6a"/>
            </w:pPr>
            <w:r w:rsidRPr="001C28E7">
              <w:t>Rozvody a zrušená registrovaná partnerství</w:t>
            </w:r>
          </w:p>
        </w:tc>
        <w:tc>
          <w:tcPr>
            <w:tcW w:w="1950" w:type="dxa"/>
            <w:hideMark/>
          </w:tcPr>
          <w:p w14:paraId="7164901F" w14:textId="77777777" w:rsidR="00FC4386" w:rsidRPr="001C28E7" w:rsidRDefault="00FC4386" w:rsidP="00781833">
            <w:pPr>
              <w:pStyle w:val="Normal6a"/>
            </w:pPr>
            <w:r w:rsidRPr="001C28E7">
              <w:t>R</w:t>
            </w:r>
          </w:p>
        </w:tc>
        <w:tc>
          <w:tcPr>
            <w:tcW w:w="1951" w:type="dxa"/>
            <w:hideMark/>
          </w:tcPr>
          <w:p w14:paraId="39F9EC19" w14:textId="77777777" w:rsidR="00FC4386" w:rsidRPr="001C28E7" w:rsidRDefault="00FC4386" w:rsidP="00781833">
            <w:pPr>
              <w:pStyle w:val="Normal6a"/>
              <w:rPr>
                <w:szCs w:val="24"/>
              </w:rPr>
            </w:pPr>
            <w:r w:rsidRPr="001C28E7">
              <w:t>Rok</w:t>
            </w:r>
          </w:p>
        </w:tc>
      </w:tr>
      <w:tr w:rsidR="00FC4386" w:rsidRPr="001C28E7" w14:paraId="58331A16" w14:textId="77777777" w:rsidTr="00781833">
        <w:trPr>
          <w:jc w:val="center"/>
        </w:trPr>
        <w:tc>
          <w:tcPr>
            <w:tcW w:w="9752" w:type="dxa"/>
            <w:vMerge/>
            <w:vAlign w:val="center"/>
            <w:hideMark/>
          </w:tcPr>
          <w:p w14:paraId="03BC2DB8" w14:textId="77777777" w:rsidR="00FC4386" w:rsidRPr="001C28E7" w:rsidRDefault="00FC4386" w:rsidP="00781833"/>
        </w:tc>
        <w:tc>
          <w:tcPr>
            <w:tcW w:w="1950" w:type="dxa"/>
            <w:vMerge w:val="restart"/>
            <w:hideMark/>
          </w:tcPr>
          <w:p w14:paraId="6532A95C" w14:textId="77777777" w:rsidR="00FC4386" w:rsidRPr="001C28E7" w:rsidRDefault="00FC4386" w:rsidP="00781833">
            <w:pPr>
              <w:pStyle w:val="Normal6a"/>
            </w:pPr>
            <w:r w:rsidRPr="001C28E7">
              <w:t>Migrace</w:t>
            </w:r>
          </w:p>
        </w:tc>
        <w:tc>
          <w:tcPr>
            <w:tcW w:w="1951" w:type="dxa"/>
            <w:vMerge w:val="restart"/>
            <w:hideMark/>
          </w:tcPr>
          <w:p w14:paraId="63980D21" w14:textId="77777777" w:rsidR="00FC4386" w:rsidRPr="001C28E7" w:rsidRDefault="00FC4386" w:rsidP="00781833">
            <w:pPr>
              <w:pStyle w:val="Normal6a"/>
            </w:pPr>
            <w:r w:rsidRPr="001C28E7">
              <w:t>Přistěhovalci</w:t>
            </w:r>
          </w:p>
        </w:tc>
        <w:tc>
          <w:tcPr>
            <w:tcW w:w="1950" w:type="dxa"/>
            <w:hideMark/>
          </w:tcPr>
          <w:p w14:paraId="5B3C9B9B" w14:textId="77777777" w:rsidR="00FC4386" w:rsidRPr="001C28E7" w:rsidRDefault="00FC4386" w:rsidP="00781833">
            <w:pPr>
              <w:pStyle w:val="Normal6a"/>
              <w:rPr>
                <w:b/>
                <w:i/>
              </w:rPr>
            </w:pPr>
            <w:r w:rsidRPr="001C28E7">
              <w:rPr>
                <w:b/>
                <w:i/>
              </w:rPr>
              <w:t>Č</w:t>
            </w:r>
          </w:p>
        </w:tc>
        <w:tc>
          <w:tcPr>
            <w:tcW w:w="1951" w:type="dxa"/>
            <w:hideMark/>
          </w:tcPr>
          <w:p w14:paraId="3F2A635F" w14:textId="77777777" w:rsidR="00FC4386" w:rsidRPr="001C28E7" w:rsidRDefault="00FC4386" w:rsidP="00781833">
            <w:pPr>
              <w:pStyle w:val="Normal6a"/>
              <w:rPr>
                <w:b/>
                <w:i/>
                <w:szCs w:val="24"/>
              </w:rPr>
            </w:pPr>
            <w:r w:rsidRPr="001C28E7">
              <w:rPr>
                <w:b/>
                <w:i/>
              </w:rPr>
              <w:t>Měsíc</w:t>
            </w:r>
          </w:p>
        </w:tc>
      </w:tr>
      <w:tr w:rsidR="00FC4386" w:rsidRPr="001C28E7" w14:paraId="2732104B" w14:textId="77777777" w:rsidTr="00781833">
        <w:trPr>
          <w:jc w:val="center"/>
        </w:trPr>
        <w:tc>
          <w:tcPr>
            <w:tcW w:w="9752" w:type="dxa"/>
            <w:vMerge/>
            <w:vAlign w:val="center"/>
            <w:hideMark/>
          </w:tcPr>
          <w:p w14:paraId="3B7CB162" w14:textId="77777777" w:rsidR="00FC4386" w:rsidRPr="001C28E7" w:rsidRDefault="00FC4386" w:rsidP="00781833"/>
        </w:tc>
        <w:tc>
          <w:tcPr>
            <w:tcW w:w="1950" w:type="dxa"/>
            <w:vMerge/>
            <w:vAlign w:val="center"/>
            <w:hideMark/>
          </w:tcPr>
          <w:p w14:paraId="39ADCBF4" w14:textId="77777777" w:rsidR="00FC4386" w:rsidRPr="001C28E7" w:rsidRDefault="00FC4386" w:rsidP="00781833"/>
        </w:tc>
        <w:tc>
          <w:tcPr>
            <w:tcW w:w="1951" w:type="dxa"/>
            <w:vMerge/>
            <w:vAlign w:val="center"/>
            <w:hideMark/>
          </w:tcPr>
          <w:p w14:paraId="5B7610D4" w14:textId="77777777" w:rsidR="00FC4386" w:rsidRPr="001C28E7" w:rsidRDefault="00FC4386" w:rsidP="00781833"/>
        </w:tc>
        <w:tc>
          <w:tcPr>
            <w:tcW w:w="1950" w:type="dxa"/>
            <w:hideMark/>
          </w:tcPr>
          <w:p w14:paraId="5B706FE7" w14:textId="77777777" w:rsidR="00FC4386" w:rsidRPr="001C28E7" w:rsidRDefault="00FC4386" w:rsidP="00781833">
            <w:pPr>
              <w:pStyle w:val="Normal6a"/>
            </w:pPr>
            <w:r w:rsidRPr="001C28E7">
              <w:t>R</w:t>
            </w:r>
          </w:p>
        </w:tc>
        <w:tc>
          <w:tcPr>
            <w:tcW w:w="1951" w:type="dxa"/>
            <w:hideMark/>
          </w:tcPr>
          <w:p w14:paraId="0381D76D" w14:textId="77777777" w:rsidR="00FC4386" w:rsidRPr="001C28E7" w:rsidRDefault="00FC4386" w:rsidP="00781833">
            <w:pPr>
              <w:pStyle w:val="Normal6a"/>
              <w:rPr>
                <w:szCs w:val="24"/>
              </w:rPr>
            </w:pPr>
            <w:r w:rsidRPr="001C28E7">
              <w:t>Rok</w:t>
            </w:r>
          </w:p>
        </w:tc>
      </w:tr>
      <w:tr w:rsidR="00FC4386" w:rsidRPr="001C28E7" w14:paraId="3183B532" w14:textId="77777777" w:rsidTr="00781833">
        <w:trPr>
          <w:jc w:val="center"/>
        </w:trPr>
        <w:tc>
          <w:tcPr>
            <w:tcW w:w="9752" w:type="dxa"/>
            <w:vMerge/>
            <w:vAlign w:val="center"/>
            <w:hideMark/>
          </w:tcPr>
          <w:p w14:paraId="46A7E0B7" w14:textId="77777777" w:rsidR="00FC4386" w:rsidRPr="001C28E7" w:rsidRDefault="00FC4386" w:rsidP="00781833"/>
        </w:tc>
        <w:tc>
          <w:tcPr>
            <w:tcW w:w="1950" w:type="dxa"/>
            <w:vMerge/>
            <w:vAlign w:val="center"/>
            <w:hideMark/>
          </w:tcPr>
          <w:p w14:paraId="3164B3A8" w14:textId="77777777" w:rsidR="00FC4386" w:rsidRPr="001C28E7" w:rsidRDefault="00FC4386" w:rsidP="00781833"/>
        </w:tc>
        <w:tc>
          <w:tcPr>
            <w:tcW w:w="1951" w:type="dxa"/>
            <w:hideMark/>
          </w:tcPr>
          <w:p w14:paraId="7F4D1270" w14:textId="77777777" w:rsidR="00FC4386" w:rsidRPr="001C28E7" w:rsidRDefault="00FC4386" w:rsidP="00781833">
            <w:pPr>
              <w:pStyle w:val="Normal6a"/>
            </w:pPr>
            <w:r w:rsidRPr="001C28E7">
              <w:t>Vystěhovalci</w:t>
            </w:r>
          </w:p>
        </w:tc>
        <w:tc>
          <w:tcPr>
            <w:tcW w:w="1950" w:type="dxa"/>
            <w:hideMark/>
          </w:tcPr>
          <w:p w14:paraId="4AC94DCB" w14:textId="77777777" w:rsidR="00FC4386" w:rsidRPr="001C28E7" w:rsidRDefault="00FC4386" w:rsidP="00781833">
            <w:pPr>
              <w:pStyle w:val="Normal6a"/>
            </w:pPr>
            <w:r w:rsidRPr="001C28E7">
              <w:t>R</w:t>
            </w:r>
          </w:p>
        </w:tc>
        <w:tc>
          <w:tcPr>
            <w:tcW w:w="1951" w:type="dxa"/>
            <w:hideMark/>
          </w:tcPr>
          <w:p w14:paraId="27BA4F5F" w14:textId="77777777" w:rsidR="00FC4386" w:rsidRPr="001C28E7" w:rsidRDefault="00FC4386" w:rsidP="00781833">
            <w:pPr>
              <w:pStyle w:val="Normal6a"/>
              <w:rPr>
                <w:szCs w:val="24"/>
              </w:rPr>
            </w:pPr>
            <w:r w:rsidRPr="001C28E7">
              <w:t>Rok</w:t>
            </w:r>
          </w:p>
        </w:tc>
      </w:tr>
      <w:tr w:rsidR="00FC4386" w:rsidRPr="001C28E7" w14:paraId="1444A83B" w14:textId="77777777" w:rsidTr="00781833">
        <w:trPr>
          <w:jc w:val="center"/>
        </w:trPr>
        <w:tc>
          <w:tcPr>
            <w:tcW w:w="9752" w:type="dxa"/>
            <w:vMerge/>
            <w:vAlign w:val="center"/>
            <w:hideMark/>
          </w:tcPr>
          <w:p w14:paraId="24CB1628" w14:textId="77777777" w:rsidR="00FC4386" w:rsidRPr="001C28E7" w:rsidRDefault="00FC4386" w:rsidP="00781833"/>
        </w:tc>
        <w:tc>
          <w:tcPr>
            <w:tcW w:w="1950" w:type="dxa"/>
            <w:vMerge/>
            <w:vAlign w:val="center"/>
            <w:hideMark/>
          </w:tcPr>
          <w:p w14:paraId="1E1DD1F4" w14:textId="77777777" w:rsidR="00FC4386" w:rsidRPr="001C28E7" w:rsidRDefault="00FC4386" w:rsidP="00781833"/>
        </w:tc>
        <w:tc>
          <w:tcPr>
            <w:tcW w:w="1951" w:type="dxa"/>
            <w:hideMark/>
          </w:tcPr>
          <w:p w14:paraId="790C33D0" w14:textId="77777777" w:rsidR="00FC4386" w:rsidRPr="001C28E7" w:rsidRDefault="00FC4386" w:rsidP="00781833">
            <w:pPr>
              <w:pStyle w:val="Normal6a"/>
            </w:pPr>
            <w:r w:rsidRPr="001C28E7">
              <w:t>Vnitřní migrace</w:t>
            </w:r>
          </w:p>
        </w:tc>
        <w:tc>
          <w:tcPr>
            <w:tcW w:w="1950" w:type="dxa"/>
            <w:hideMark/>
          </w:tcPr>
          <w:p w14:paraId="642C98EA" w14:textId="77777777" w:rsidR="00FC4386" w:rsidRPr="001C28E7" w:rsidRDefault="00FC4386" w:rsidP="00781833">
            <w:pPr>
              <w:pStyle w:val="Normal6a"/>
            </w:pPr>
            <w:r w:rsidRPr="001C28E7">
              <w:t>R</w:t>
            </w:r>
          </w:p>
        </w:tc>
        <w:tc>
          <w:tcPr>
            <w:tcW w:w="1951" w:type="dxa"/>
            <w:hideMark/>
          </w:tcPr>
          <w:p w14:paraId="1DF327A5" w14:textId="77777777" w:rsidR="00FC4386" w:rsidRPr="001C28E7" w:rsidRDefault="00FC4386" w:rsidP="00781833">
            <w:pPr>
              <w:pStyle w:val="Normal6a"/>
              <w:rPr>
                <w:szCs w:val="24"/>
              </w:rPr>
            </w:pPr>
            <w:r w:rsidRPr="001C28E7">
              <w:t>Rok</w:t>
            </w:r>
          </w:p>
        </w:tc>
      </w:tr>
      <w:tr w:rsidR="00FC4386" w:rsidRPr="001C28E7" w14:paraId="480E3B49" w14:textId="77777777" w:rsidTr="00781833">
        <w:trPr>
          <w:jc w:val="center"/>
        </w:trPr>
        <w:tc>
          <w:tcPr>
            <w:tcW w:w="9752" w:type="dxa"/>
            <w:vMerge/>
            <w:vAlign w:val="center"/>
            <w:hideMark/>
          </w:tcPr>
          <w:p w14:paraId="28F69742" w14:textId="77777777" w:rsidR="00FC4386" w:rsidRPr="001C28E7" w:rsidRDefault="00FC4386" w:rsidP="00781833"/>
        </w:tc>
        <w:tc>
          <w:tcPr>
            <w:tcW w:w="1950" w:type="dxa"/>
            <w:vMerge w:val="restart"/>
            <w:hideMark/>
          </w:tcPr>
          <w:p w14:paraId="17157ED1" w14:textId="77777777" w:rsidR="00FC4386" w:rsidRPr="001C28E7" w:rsidRDefault="00FC4386" w:rsidP="00781833">
            <w:pPr>
              <w:pStyle w:val="Normal6a"/>
            </w:pPr>
            <w:r w:rsidRPr="001C28E7">
              <w:t>Nabytí a pozbytí státního občanství členských států EU a Unie</w:t>
            </w:r>
          </w:p>
        </w:tc>
        <w:tc>
          <w:tcPr>
            <w:tcW w:w="1951" w:type="dxa"/>
            <w:hideMark/>
          </w:tcPr>
          <w:p w14:paraId="2EAEE87A" w14:textId="77777777" w:rsidR="00FC4386" w:rsidRPr="001C28E7" w:rsidRDefault="00FC4386" w:rsidP="00781833">
            <w:pPr>
              <w:pStyle w:val="Normal6a"/>
            </w:pPr>
            <w:r w:rsidRPr="001C28E7">
              <w:t>Osoby, které nabyly státního občanství</w:t>
            </w:r>
          </w:p>
        </w:tc>
        <w:tc>
          <w:tcPr>
            <w:tcW w:w="1950" w:type="dxa"/>
            <w:hideMark/>
          </w:tcPr>
          <w:p w14:paraId="07194DEA" w14:textId="77777777" w:rsidR="00FC4386" w:rsidRPr="001C28E7" w:rsidRDefault="00FC4386" w:rsidP="00781833">
            <w:pPr>
              <w:pStyle w:val="Normal6a"/>
            </w:pPr>
            <w:r w:rsidRPr="001C28E7">
              <w:t>R</w:t>
            </w:r>
          </w:p>
        </w:tc>
        <w:tc>
          <w:tcPr>
            <w:tcW w:w="1951" w:type="dxa"/>
            <w:hideMark/>
          </w:tcPr>
          <w:p w14:paraId="70CEC952" w14:textId="77777777" w:rsidR="00FC4386" w:rsidRPr="001C28E7" w:rsidRDefault="00FC4386" w:rsidP="00781833">
            <w:pPr>
              <w:pStyle w:val="Normal6a"/>
              <w:rPr>
                <w:szCs w:val="24"/>
              </w:rPr>
            </w:pPr>
            <w:r w:rsidRPr="001C28E7">
              <w:t>Rok</w:t>
            </w:r>
          </w:p>
        </w:tc>
      </w:tr>
      <w:tr w:rsidR="00FC4386" w:rsidRPr="001C28E7" w14:paraId="550BB66D" w14:textId="77777777" w:rsidTr="00781833">
        <w:trPr>
          <w:jc w:val="center"/>
        </w:trPr>
        <w:tc>
          <w:tcPr>
            <w:tcW w:w="9752" w:type="dxa"/>
            <w:vMerge/>
            <w:vAlign w:val="center"/>
            <w:hideMark/>
          </w:tcPr>
          <w:p w14:paraId="650539F5" w14:textId="77777777" w:rsidR="00FC4386" w:rsidRPr="001C28E7" w:rsidRDefault="00FC4386" w:rsidP="00781833"/>
        </w:tc>
        <w:tc>
          <w:tcPr>
            <w:tcW w:w="1950" w:type="dxa"/>
            <w:vMerge/>
            <w:vAlign w:val="center"/>
            <w:hideMark/>
          </w:tcPr>
          <w:p w14:paraId="148D4F10" w14:textId="77777777" w:rsidR="00FC4386" w:rsidRPr="001C28E7" w:rsidRDefault="00FC4386" w:rsidP="00781833"/>
        </w:tc>
        <w:tc>
          <w:tcPr>
            <w:tcW w:w="1951" w:type="dxa"/>
            <w:hideMark/>
          </w:tcPr>
          <w:p w14:paraId="0C1ED13D" w14:textId="77777777" w:rsidR="00FC4386" w:rsidRPr="001C28E7" w:rsidRDefault="00FC4386" w:rsidP="00781833">
            <w:pPr>
              <w:pStyle w:val="Normal6a"/>
            </w:pPr>
            <w:r w:rsidRPr="001C28E7">
              <w:t>Osoby, které pozbyly / vzdaly se státního občanství</w:t>
            </w:r>
          </w:p>
        </w:tc>
        <w:tc>
          <w:tcPr>
            <w:tcW w:w="1950" w:type="dxa"/>
            <w:hideMark/>
          </w:tcPr>
          <w:p w14:paraId="154DBC06" w14:textId="77777777" w:rsidR="00FC4386" w:rsidRPr="001C28E7" w:rsidRDefault="00FC4386" w:rsidP="00781833">
            <w:pPr>
              <w:pStyle w:val="Normal6a"/>
            </w:pPr>
            <w:r w:rsidRPr="001C28E7">
              <w:t>R</w:t>
            </w:r>
          </w:p>
        </w:tc>
        <w:tc>
          <w:tcPr>
            <w:tcW w:w="1951" w:type="dxa"/>
            <w:hideMark/>
          </w:tcPr>
          <w:p w14:paraId="6232E1C2" w14:textId="77777777" w:rsidR="00FC4386" w:rsidRPr="001C28E7" w:rsidRDefault="00FC4386" w:rsidP="00781833">
            <w:pPr>
              <w:pStyle w:val="Normal6a"/>
              <w:rPr>
                <w:szCs w:val="24"/>
              </w:rPr>
            </w:pPr>
            <w:r w:rsidRPr="001C28E7">
              <w:t>Rok</w:t>
            </w:r>
          </w:p>
        </w:tc>
      </w:tr>
      <w:tr w:rsidR="00FC4386" w:rsidRPr="001C28E7" w14:paraId="028EAD57" w14:textId="77777777" w:rsidTr="00781833">
        <w:trPr>
          <w:jc w:val="center"/>
        </w:trPr>
        <w:tc>
          <w:tcPr>
            <w:tcW w:w="9752" w:type="dxa"/>
            <w:gridSpan w:val="5"/>
            <w:hideMark/>
          </w:tcPr>
          <w:p w14:paraId="3D626377" w14:textId="77777777" w:rsidR="00FC4386" w:rsidRPr="001C28E7" w:rsidRDefault="00FC4386" w:rsidP="00781833">
            <w:pPr>
              <w:pStyle w:val="Normal6a"/>
              <w:rPr>
                <w:szCs w:val="24"/>
              </w:rPr>
            </w:pPr>
            <w:r w:rsidRPr="001C28E7">
              <w:t>_______________________________________</w:t>
            </w:r>
          </w:p>
        </w:tc>
      </w:tr>
      <w:tr w:rsidR="00FC4386" w:rsidRPr="001C28E7" w14:paraId="328C5A68" w14:textId="77777777" w:rsidTr="00781833">
        <w:trPr>
          <w:jc w:val="center"/>
        </w:trPr>
        <w:tc>
          <w:tcPr>
            <w:tcW w:w="9752" w:type="dxa"/>
            <w:gridSpan w:val="5"/>
            <w:hideMark/>
          </w:tcPr>
          <w:p w14:paraId="369CA5AB" w14:textId="77777777" w:rsidR="00FC4386" w:rsidRPr="001C28E7" w:rsidRDefault="00FC4386" w:rsidP="00781833">
            <w:pPr>
              <w:pStyle w:val="Normal6a"/>
              <w:rPr>
                <w:szCs w:val="24"/>
              </w:rPr>
            </w:pPr>
            <w:r w:rsidRPr="001C28E7">
              <w:rPr>
                <w:vertAlign w:val="superscript"/>
              </w:rPr>
              <w:t>1</w:t>
            </w:r>
            <w:r w:rsidRPr="001C28E7">
              <w:t xml:space="preserve"> Poskytuje se dobrovolně.</w:t>
            </w:r>
          </w:p>
        </w:tc>
      </w:tr>
      <w:tr w:rsidR="00FC4386" w:rsidRPr="001C28E7" w14:paraId="5DF7B469" w14:textId="77777777" w:rsidTr="00781833">
        <w:trPr>
          <w:jc w:val="center"/>
        </w:trPr>
        <w:tc>
          <w:tcPr>
            <w:tcW w:w="1950" w:type="dxa"/>
          </w:tcPr>
          <w:p w14:paraId="4D75049F" w14:textId="77777777" w:rsidR="00FC4386" w:rsidRPr="001C28E7" w:rsidRDefault="00FC4386" w:rsidP="00781833">
            <w:pPr>
              <w:pStyle w:val="Normal6a"/>
            </w:pPr>
          </w:p>
        </w:tc>
        <w:tc>
          <w:tcPr>
            <w:tcW w:w="1950" w:type="dxa"/>
          </w:tcPr>
          <w:p w14:paraId="1D3F347C" w14:textId="77777777" w:rsidR="00FC4386" w:rsidRPr="001C28E7" w:rsidRDefault="00FC4386" w:rsidP="00781833">
            <w:pPr>
              <w:pStyle w:val="Normal6a"/>
            </w:pPr>
          </w:p>
        </w:tc>
        <w:tc>
          <w:tcPr>
            <w:tcW w:w="1951" w:type="dxa"/>
          </w:tcPr>
          <w:p w14:paraId="1CCD4208" w14:textId="77777777" w:rsidR="00FC4386" w:rsidRPr="001C28E7" w:rsidRDefault="00FC4386" w:rsidP="00781833">
            <w:pPr>
              <w:pStyle w:val="Normal6a"/>
            </w:pPr>
          </w:p>
        </w:tc>
        <w:tc>
          <w:tcPr>
            <w:tcW w:w="1950" w:type="dxa"/>
          </w:tcPr>
          <w:p w14:paraId="096ADD3D" w14:textId="77777777" w:rsidR="00FC4386" w:rsidRPr="001C28E7" w:rsidRDefault="00FC4386" w:rsidP="00781833">
            <w:pPr>
              <w:pStyle w:val="Normal6a"/>
            </w:pPr>
          </w:p>
        </w:tc>
        <w:tc>
          <w:tcPr>
            <w:tcW w:w="1951" w:type="dxa"/>
          </w:tcPr>
          <w:p w14:paraId="63B626B4" w14:textId="77777777" w:rsidR="00FC4386" w:rsidRPr="001C28E7" w:rsidRDefault="00FC4386" w:rsidP="00781833">
            <w:pPr>
              <w:pStyle w:val="Normal6a"/>
              <w:rPr>
                <w:szCs w:val="24"/>
              </w:rPr>
            </w:pPr>
          </w:p>
        </w:tc>
      </w:tr>
      <w:tr w:rsidR="00FC4386" w:rsidRPr="001C28E7" w14:paraId="27B99736" w14:textId="77777777" w:rsidTr="00781833">
        <w:trPr>
          <w:jc w:val="center"/>
        </w:trPr>
        <w:tc>
          <w:tcPr>
            <w:tcW w:w="9752" w:type="dxa"/>
            <w:gridSpan w:val="5"/>
            <w:hideMark/>
          </w:tcPr>
          <w:p w14:paraId="02D10501" w14:textId="77777777" w:rsidR="00FC4386" w:rsidRPr="001C28E7" w:rsidRDefault="00FC4386" w:rsidP="00781833">
            <w:pPr>
              <w:pStyle w:val="Normal6a"/>
              <w:jc w:val="center"/>
              <w:rPr>
                <w:i/>
                <w:szCs w:val="24"/>
              </w:rPr>
            </w:pPr>
            <w:r w:rsidRPr="001C28E7">
              <w:rPr>
                <w:i/>
              </w:rPr>
              <w:t>Pozměňovací návrh</w:t>
            </w:r>
          </w:p>
        </w:tc>
      </w:tr>
      <w:tr w:rsidR="00FC4386" w:rsidRPr="001C28E7" w14:paraId="791C050D" w14:textId="77777777" w:rsidTr="00781833">
        <w:trPr>
          <w:jc w:val="center"/>
        </w:trPr>
        <w:tc>
          <w:tcPr>
            <w:tcW w:w="1950" w:type="dxa"/>
            <w:vMerge w:val="restart"/>
            <w:hideMark/>
          </w:tcPr>
          <w:p w14:paraId="15EAADAA" w14:textId="77777777" w:rsidR="00FC4386" w:rsidRPr="001C28E7" w:rsidRDefault="00FC4386" w:rsidP="00781833">
            <w:pPr>
              <w:pStyle w:val="Normal6a"/>
            </w:pPr>
            <w:r w:rsidRPr="001C28E7">
              <w:t>Demografie</w:t>
            </w:r>
          </w:p>
        </w:tc>
        <w:tc>
          <w:tcPr>
            <w:tcW w:w="1950" w:type="dxa"/>
            <w:vMerge w:val="restart"/>
            <w:hideMark/>
          </w:tcPr>
          <w:p w14:paraId="67152254" w14:textId="77777777" w:rsidR="00FC4386" w:rsidRPr="001C28E7" w:rsidRDefault="00FC4386" w:rsidP="00781833">
            <w:pPr>
              <w:pStyle w:val="Normal6a"/>
            </w:pPr>
            <w:r w:rsidRPr="001C28E7">
              <w:t>Stav obyvatelstva</w:t>
            </w:r>
          </w:p>
        </w:tc>
        <w:tc>
          <w:tcPr>
            <w:tcW w:w="1951" w:type="dxa"/>
            <w:vMerge w:val="restart"/>
            <w:hideMark/>
          </w:tcPr>
          <w:p w14:paraId="30D2ECF9" w14:textId="77777777" w:rsidR="00FC4386" w:rsidRPr="001C28E7" w:rsidRDefault="00FC4386" w:rsidP="00781833">
            <w:pPr>
              <w:pStyle w:val="Normal6a"/>
            </w:pPr>
            <w:r w:rsidRPr="001C28E7">
              <w:t>Základní charakteristiky osoby</w:t>
            </w:r>
          </w:p>
        </w:tc>
        <w:tc>
          <w:tcPr>
            <w:tcW w:w="1950" w:type="dxa"/>
            <w:hideMark/>
          </w:tcPr>
          <w:p w14:paraId="26D9DAFC" w14:textId="77777777" w:rsidR="00FC4386" w:rsidRPr="001C28E7" w:rsidRDefault="00FC4386" w:rsidP="00781833">
            <w:pPr>
              <w:pStyle w:val="Normal6a"/>
              <w:rPr>
                <w:szCs w:val="24"/>
              </w:rPr>
            </w:pPr>
            <w:r w:rsidRPr="001C28E7">
              <w:t>R</w:t>
            </w:r>
          </w:p>
        </w:tc>
        <w:tc>
          <w:tcPr>
            <w:tcW w:w="1951" w:type="dxa"/>
            <w:hideMark/>
          </w:tcPr>
          <w:p w14:paraId="0EB2B6D0" w14:textId="77777777" w:rsidR="00FC4386" w:rsidRPr="001C28E7" w:rsidRDefault="00FC4386" w:rsidP="00781833">
            <w:pPr>
              <w:pStyle w:val="Normal6a"/>
              <w:rPr>
                <w:szCs w:val="24"/>
              </w:rPr>
            </w:pPr>
            <w:r w:rsidRPr="001C28E7">
              <w:t>31.12.RR</w:t>
            </w:r>
          </w:p>
        </w:tc>
      </w:tr>
      <w:tr w:rsidR="00FC4386" w:rsidRPr="001C28E7" w14:paraId="23A8E5FE" w14:textId="77777777" w:rsidTr="00781833">
        <w:trPr>
          <w:jc w:val="center"/>
        </w:trPr>
        <w:tc>
          <w:tcPr>
            <w:tcW w:w="9752" w:type="dxa"/>
            <w:vMerge/>
            <w:vAlign w:val="center"/>
            <w:hideMark/>
          </w:tcPr>
          <w:p w14:paraId="42FACC78" w14:textId="77777777" w:rsidR="00FC4386" w:rsidRPr="001C28E7" w:rsidRDefault="00FC4386" w:rsidP="00781833"/>
        </w:tc>
        <w:tc>
          <w:tcPr>
            <w:tcW w:w="1950" w:type="dxa"/>
            <w:vMerge/>
            <w:vAlign w:val="center"/>
            <w:hideMark/>
          </w:tcPr>
          <w:p w14:paraId="2A82DE1A" w14:textId="77777777" w:rsidR="00FC4386" w:rsidRPr="001C28E7" w:rsidRDefault="00FC4386" w:rsidP="00781833"/>
        </w:tc>
        <w:tc>
          <w:tcPr>
            <w:tcW w:w="1951" w:type="dxa"/>
            <w:vMerge/>
            <w:vAlign w:val="center"/>
            <w:hideMark/>
          </w:tcPr>
          <w:p w14:paraId="798F625C" w14:textId="77777777" w:rsidR="00FC4386" w:rsidRPr="001C28E7" w:rsidRDefault="00FC4386" w:rsidP="00781833"/>
        </w:tc>
        <w:tc>
          <w:tcPr>
            <w:tcW w:w="1950" w:type="dxa"/>
            <w:hideMark/>
          </w:tcPr>
          <w:p w14:paraId="0CBD583D" w14:textId="77777777" w:rsidR="00FC4386" w:rsidRPr="001C28E7" w:rsidRDefault="00FC4386" w:rsidP="00781833">
            <w:pPr>
              <w:pStyle w:val="Normal6a"/>
            </w:pPr>
            <w:r w:rsidRPr="001C28E7">
              <w:t>R</w:t>
            </w:r>
          </w:p>
        </w:tc>
        <w:tc>
          <w:tcPr>
            <w:tcW w:w="1951" w:type="dxa"/>
            <w:hideMark/>
          </w:tcPr>
          <w:p w14:paraId="56EED687" w14:textId="77777777" w:rsidR="00FC4386" w:rsidRPr="001C28E7" w:rsidRDefault="00FC4386" w:rsidP="00781833">
            <w:pPr>
              <w:pStyle w:val="Normal6a"/>
              <w:rPr>
                <w:szCs w:val="24"/>
              </w:rPr>
            </w:pPr>
            <w:r w:rsidRPr="001C28E7">
              <w:t>31.12.RR</w:t>
            </w:r>
          </w:p>
        </w:tc>
      </w:tr>
      <w:tr w:rsidR="00FC4386" w:rsidRPr="001C28E7" w14:paraId="13BCA7B5" w14:textId="77777777" w:rsidTr="00781833">
        <w:trPr>
          <w:jc w:val="center"/>
        </w:trPr>
        <w:tc>
          <w:tcPr>
            <w:tcW w:w="9752" w:type="dxa"/>
            <w:vMerge/>
            <w:vAlign w:val="center"/>
            <w:hideMark/>
          </w:tcPr>
          <w:p w14:paraId="218BF8CC" w14:textId="77777777" w:rsidR="00FC4386" w:rsidRPr="001C28E7" w:rsidRDefault="00FC4386" w:rsidP="00781833"/>
        </w:tc>
        <w:tc>
          <w:tcPr>
            <w:tcW w:w="1950" w:type="dxa"/>
            <w:vMerge/>
            <w:vAlign w:val="center"/>
            <w:hideMark/>
          </w:tcPr>
          <w:p w14:paraId="11D47471" w14:textId="77777777" w:rsidR="00FC4386" w:rsidRPr="001C28E7" w:rsidRDefault="00FC4386" w:rsidP="00781833"/>
        </w:tc>
        <w:tc>
          <w:tcPr>
            <w:tcW w:w="1951" w:type="dxa"/>
            <w:vMerge/>
            <w:vAlign w:val="center"/>
            <w:hideMark/>
          </w:tcPr>
          <w:p w14:paraId="1E83CDB9" w14:textId="77777777" w:rsidR="00FC4386" w:rsidRPr="001C28E7" w:rsidRDefault="00FC4386" w:rsidP="00781833"/>
        </w:tc>
        <w:tc>
          <w:tcPr>
            <w:tcW w:w="1950" w:type="dxa"/>
            <w:hideMark/>
          </w:tcPr>
          <w:p w14:paraId="4177EE4D" w14:textId="77777777" w:rsidR="00FC4386" w:rsidRPr="001C28E7" w:rsidRDefault="00FC4386" w:rsidP="00781833">
            <w:pPr>
              <w:pStyle w:val="Normal6a"/>
            </w:pPr>
            <w:r w:rsidRPr="001C28E7">
              <w:t>VL</w:t>
            </w:r>
          </w:p>
        </w:tc>
        <w:tc>
          <w:tcPr>
            <w:tcW w:w="1951" w:type="dxa"/>
            <w:hideMark/>
          </w:tcPr>
          <w:p w14:paraId="30FDCD60" w14:textId="77777777" w:rsidR="00FC4386" w:rsidRPr="001C28E7" w:rsidRDefault="00FC4386" w:rsidP="00781833">
            <w:pPr>
              <w:pStyle w:val="Normal6a"/>
              <w:rPr>
                <w:szCs w:val="24"/>
              </w:rPr>
            </w:pPr>
            <w:r w:rsidRPr="001C28E7">
              <w:t>31.12.RR</w:t>
            </w:r>
          </w:p>
        </w:tc>
      </w:tr>
      <w:tr w:rsidR="00FC4386" w:rsidRPr="001C28E7" w14:paraId="40D01A3C" w14:textId="77777777" w:rsidTr="00781833">
        <w:trPr>
          <w:jc w:val="center"/>
        </w:trPr>
        <w:tc>
          <w:tcPr>
            <w:tcW w:w="9752" w:type="dxa"/>
            <w:vMerge/>
            <w:vAlign w:val="center"/>
            <w:hideMark/>
          </w:tcPr>
          <w:p w14:paraId="477A7756" w14:textId="77777777" w:rsidR="00FC4386" w:rsidRPr="001C28E7" w:rsidRDefault="00FC4386" w:rsidP="00781833"/>
        </w:tc>
        <w:tc>
          <w:tcPr>
            <w:tcW w:w="1950" w:type="dxa"/>
            <w:vMerge/>
            <w:vAlign w:val="center"/>
            <w:hideMark/>
          </w:tcPr>
          <w:p w14:paraId="4040FB01" w14:textId="77777777" w:rsidR="00FC4386" w:rsidRPr="001C28E7" w:rsidRDefault="00FC4386" w:rsidP="00781833"/>
        </w:tc>
        <w:tc>
          <w:tcPr>
            <w:tcW w:w="1951" w:type="dxa"/>
            <w:vMerge/>
            <w:vAlign w:val="center"/>
            <w:hideMark/>
          </w:tcPr>
          <w:p w14:paraId="17EA2A43" w14:textId="77777777" w:rsidR="00FC4386" w:rsidRPr="001C28E7" w:rsidRDefault="00FC4386" w:rsidP="00781833"/>
        </w:tc>
        <w:tc>
          <w:tcPr>
            <w:tcW w:w="1950" w:type="dxa"/>
            <w:hideMark/>
          </w:tcPr>
          <w:p w14:paraId="0D63F81A" w14:textId="77777777" w:rsidR="00FC4386" w:rsidRPr="001C28E7" w:rsidRDefault="00FC4386" w:rsidP="00781833">
            <w:pPr>
              <w:pStyle w:val="Normal6a"/>
            </w:pPr>
            <w:r w:rsidRPr="001C28E7">
              <w:t>D</w:t>
            </w:r>
          </w:p>
        </w:tc>
        <w:tc>
          <w:tcPr>
            <w:tcW w:w="1951" w:type="dxa"/>
            <w:hideMark/>
          </w:tcPr>
          <w:p w14:paraId="4F31B3EB" w14:textId="77777777" w:rsidR="00FC4386" w:rsidRPr="001C28E7" w:rsidRDefault="00FC4386" w:rsidP="00781833">
            <w:pPr>
              <w:pStyle w:val="Normal6a"/>
              <w:rPr>
                <w:szCs w:val="24"/>
              </w:rPr>
            </w:pPr>
            <w:r w:rsidRPr="001C28E7">
              <w:t>31.12.RR</w:t>
            </w:r>
          </w:p>
        </w:tc>
      </w:tr>
      <w:tr w:rsidR="00FC4386" w:rsidRPr="001C28E7" w14:paraId="2B0FA0B2" w14:textId="77777777" w:rsidTr="00781833">
        <w:trPr>
          <w:jc w:val="center"/>
        </w:trPr>
        <w:tc>
          <w:tcPr>
            <w:tcW w:w="9752" w:type="dxa"/>
            <w:vMerge/>
            <w:vAlign w:val="center"/>
            <w:hideMark/>
          </w:tcPr>
          <w:p w14:paraId="0A8B3DCD" w14:textId="77777777" w:rsidR="00FC4386" w:rsidRPr="001C28E7" w:rsidRDefault="00FC4386" w:rsidP="00781833"/>
        </w:tc>
        <w:tc>
          <w:tcPr>
            <w:tcW w:w="1950" w:type="dxa"/>
            <w:vMerge/>
            <w:vAlign w:val="center"/>
            <w:hideMark/>
          </w:tcPr>
          <w:p w14:paraId="1ACE9853" w14:textId="77777777" w:rsidR="00FC4386" w:rsidRPr="001C28E7" w:rsidRDefault="00FC4386" w:rsidP="00781833"/>
        </w:tc>
        <w:tc>
          <w:tcPr>
            <w:tcW w:w="1951" w:type="dxa"/>
            <w:vMerge w:val="restart"/>
            <w:hideMark/>
          </w:tcPr>
          <w:p w14:paraId="02B65A22" w14:textId="77777777" w:rsidR="00FC4386" w:rsidRPr="001C28E7" w:rsidRDefault="00FC4386" w:rsidP="00781833">
            <w:pPr>
              <w:pStyle w:val="Normal6a"/>
            </w:pPr>
            <w:r w:rsidRPr="001C28E7">
              <w:t>Sociálně-ekonomické charakteristiky osoby</w:t>
            </w:r>
          </w:p>
        </w:tc>
        <w:tc>
          <w:tcPr>
            <w:tcW w:w="1950" w:type="dxa"/>
            <w:hideMark/>
          </w:tcPr>
          <w:p w14:paraId="28AC83C0" w14:textId="77777777" w:rsidR="00FC4386" w:rsidRPr="001C28E7" w:rsidRDefault="00FC4386" w:rsidP="00781833">
            <w:r w:rsidRPr="001C28E7">
              <w:t>R</w:t>
            </w:r>
          </w:p>
        </w:tc>
        <w:tc>
          <w:tcPr>
            <w:tcW w:w="1951" w:type="dxa"/>
            <w:hideMark/>
          </w:tcPr>
          <w:p w14:paraId="7D471578" w14:textId="77777777" w:rsidR="00FC4386" w:rsidRPr="001C28E7" w:rsidRDefault="00FC4386" w:rsidP="00781833">
            <w:pPr>
              <w:pStyle w:val="Normal6a"/>
              <w:rPr>
                <w:szCs w:val="24"/>
              </w:rPr>
            </w:pPr>
            <w:r w:rsidRPr="001C28E7">
              <w:t>31.12.RR</w:t>
            </w:r>
          </w:p>
        </w:tc>
      </w:tr>
      <w:tr w:rsidR="00FC4386" w:rsidRPr="001C28E7" w14:paraId="5E58631B" w14:textId="77777777" w:rsidTr="00781833">
        <w:trPr>
          <w:jc w:val="center"/>
        </w:trPr>
        <w:tc>
          <w:tcPr>
            <w:tcW w:w="9752" w:type="dxa"/>
            <w:vMerge/>
            <w:vAlign w:val="center"/>
            <w:hideMark/>
          </w:tcPr>
          <w:p w14:paraId="11948922" w14:textId="77777777" w:rsidR="00FC4386" w:rsidRPr="001C28E7" w:rsidRDefault="00FC4386" w:rsidP="00781833"/>
        </w:tc>
        <w:tc>
          <w:tcPr>
            <w:tcW w:w="1950" w:type="dxa"/>
            <w:vMerge/>
            <w:vAlign w:val="center"/>
            <w:hideMark/>
          </w:tcPr>
          <w:p w14:paraId="0A5DA73C" w14:textId="77777777" w:rsidR="00FC4386" w:rsidRPr="001C28E7" w:rsidRDefault="00FC4386" w:rsidP="00781833"/>
        </w:tc>
        <w:tc>
          <w:tcPr>
            <w:tcW w:w="1951" w:type="dxa"/>
            <w:vMerge/>
            <w:vAlign w:val="center"/>
            <w:hideMark/>
          </w:tcPr>
          <w:p w14:paraId="45E56005" w14:textId="77777777" w:rsidR="00FC4386" w:rsidRPr="001C28E7" w:rsidRDefault="00FC4386" w:rsidP="00781833"/>
        </w:tc>
        <w:tc>
          <w:tcPr>
            <w:tcW w:w="1950" w:type="dxa"/>
            <w:hideMark/>
          </w:tcPr>
          <w:p w14:paraId="0BA174A4" w14:textId="77777777" w:rsidR="00FC4386" w:rsidRPr="001C28E7" w:rsidRDefault="00FC4386" w:rsidP="00781833">
            <w:pPr>
              <w:pStyle w:val="Normal6a"/>
            </w:pPr>
            <w:r w:rsidRPr="001C28E7">
              <w:t>VL</w:t>
            </w:r>
          </w:p>
        </w:tc>
        <w:tc>
          <w:tcPr>
            <w:tcW w:w="1951" w:type="dxa"/>
            <w:hideMark/>
          </w:tcPr>
          <w:p w14:paraId="4C045C5E" w14:textId="77777777" w:rsidR="00FC4386" w:rsidRPr="001C28E7" w:rsidRDefault="00FC4386" w:rsidP="00781833">
            <w:pPr>
              <w:pStyle w:val="Normal6a"/>
              <w:rPr>
                <w:szCs w:val="24"/>
              </w:rPr>
            </w:pPr>
            <w:r w:rsidRPr="001C28E7">
              <w:t>31.12.RR</w:t>
            </w:r>
          </w:p>
        </w:tc>
      </w:tr>
      <w:tr w:rsidR="00FC4386" w:rsidRPr="001C28E7" w14:paraId="4055E2A0" w14:textId="77777777" w:rsidTr="00781833">
        <w:trPr>
          <w:jc w:val="center"/>
        </w:trPr>
        <w:tc>
          <w:tcPr>
            <w:tcW w:w="9752" w:type="dxa"/>
            <w:vMerge/>
            <w:vAlign w:val="center"/>
            <w:hideMark/>
          </w:tcPr>
          <w:p w14:paraId="7FDEDE4B" w14:textId="77777777" w:rsidR="00FC4386" w:rsidRPr="001C28E7" w:rsidRDefault="00FC4386" w:rsidP="00781833"/>
        </w:tc>
        <w:tc>
          <w:tcPr>
            <w:tcW w:w="1950" w:type="dxa"/>
            <w:vMerge/>
            <w:vAlign w:val="center"/>
            <w:hideMark/>
          </w:tcPr>
          <w:p w14:paraId="2402DB22" w14:textId="77777777" w:rsidR="00FC4386" w:rsidRPr="001C28E7" w:rsidRDefault="00FC4386" w:rsidP="00781833"/>
        </w:tc>
        <w:tc>
          <w:tcPr>
            <w:tcW w:w="1951" w:type="dxa"/>
            <w:vMerge/>
            <w:vAlign w:val="center"/>
            <w:hideMark/>
          </w:tcPr>
          <w:p w14:paraId="1C9D72CF" w14:textId="77777777" w:rsidR="00FC4386" w:rsidRPr="001C28E7" w:rsidRDefault="00FC4386" w:rsidP="00781833"/>
        </w:tc>
        <w:tc>
          <w:tcPr>
            <w:tcW w:w="1950" w:type="dxa"/>
            <w:hideMark/>
          </w:tcPr>
          <w:p w14:paraId="5F4A1F4D" w14:textId="77777777" w:rsidR="00FC4386" w:rsidRPr="001C28E7" w:rsidRDefault="00FC4386" w:rsidP="00781833">
            <w:pPr>
              <w:pStyle w:val="Normal6a"/>
            </w:pPr>
            <w:r w:rsidRPr="001C28E7">
              <w:t>D</w:t>
            </w:r>
          </w:p>
        </w:tc>
        <w:tc>
          <w:tcPr>
            <w:tcW w:w="1951" w:type="dxa"/>
            <w:hideMark/>
          </w:tcPr>
          <w:p w14:paraId="399FBE57" w14:textId="77777777" w:rsidR="00FC4386" w:rsidRPr="001C28E7" w:rsidRDefault="00FC4386" w:rsidP="00781833">
            <w:pPr>
              <w:pStyle w:val="Normal6a"/>
              <w:rPr>
                <w:szCs w:val="24"/>
              </w:rPr>
            </w:pPr>
            <w:r w:rsidRPr="001C28E7">
              <w:t>31.12.RR</w:t>
            </w:r>
          </w:p>
        </w:tc>
      </w:tr>
      <w:tr w:rsidR="00FC4386" w:rsidRPr="001C28E7" w14:paraId="10039037" w14:textId="77777777" w:rsidTr="00781833">
        <w:trPr>
          <w:jc w:val="center"/>
        </w:trPr>
        <w:tc>
          <w:tcPr>
            <w:tcW w:w="9752" w:type="dxa"/>
            <w:vMerge/>
            <w:vAlign w:val="center"/>
            <w:hideMark/>
          </w:tcPr>
          <w:p w14:paraId="39E3F7DB" w14:textId="77777777" w:rsidR="00FC4386" w:rsidRPr="001C28E7" w:rsidRDefault="00FC4386" w:rsidP="00781833"/>
        </w:tc>
        <w:tc>
          <w:tcPr>
            <w:tcW w:w="1950" w:type="dxa"/>
            <w:vMerge w:val="restart"/>
            <w:hideMark/>
          </w:tcPr>
          <w:p w14:paraId="79A85D54" w14:textId="77777777" w:rsidR="00FC4386" w:rsidRPr="001C28E7" w:rsidRDefault="00FC4386" w:rsidP="00781833">
            <w:pPr>
              <w:pStyle w:val="Normal6a"/>
            </w:pPr>
            <w:r w:rsidRPr="001C28E7">
              <w:t>Plodnost</w:t>
            </w:r>
          </w:p>
        </w:tc>
        <w:tc>
          <w:tcPr>
            <w:tcW w:w="1951" w:type="dxa"/>
            <w:vMerge w:val="restart"/>
            <w:hideMark/>
          </w:tcPr>
          <w:p w14:paraId="4B115860" w14:textId="77777777" w:rsidR="00FC4386" w:rsidRPr="001C28E7" w:rsidRDefault="00FC4386" w:rsidP="00781833">
            <w:pPr>
              <w:pStyle w:val="Normal6a"/>
            </w:pPr>
            <w:r w:rsidRPr="001C28E7">
              <w:t>Narození</w:t>
            </w:r>
          </w:p>
        </w:tc>
        <w:tc>
          <w:tcPr>
            <w:tcW w:w="1950" w:type="dxa"/>
            <w:hideMark/>
          </w:tcPr>
          <w:p w14:paraId="73783443" w14:textId="77777777" w:rsidR="00FC4386" w:rsidRPr="001C28E7" w:rsidRDefault="00FC4386" w:rsidP="00781833">
            <w:pPr>
              <w:pStyle w:val="Normal6a"/>
            </w:pPr>
            <w:r w:rsidRPr="001C28E7">
              <w:t>R</w:t>
            </w:r>
          </w:p>
        </w:tc>
        <w:tc>
          <w:tcPr>
            <w:tcW w:w="1951" w:type="dxa"/>
            <w:hideMark/>
          </w:tcPr>
          <w:p w14:paraId="6579E2ED" w14:textId="77777777" w:rsidR="00FC4386" w:rsidRPr="001C28E7" w:rsidRDefault="00FC4386" w:rsidP="00781833">
            <w:pPr>
              <w:pStyle w:val="Normal6a"/>
              <w:rPr>
                <w:szCs w:val="24"/>
              </w:rPr>
            </w:pPr>
            <w:r w:rsidRPr="001C28E7">
              <w:t>Rok</w:t>
            </w:r>
          </w:p>
        </w:tc>
      </w:tr>
      <w:tr w:rsidR="00FC4386" w:rsidRPr="001C28E7" w14:paraId="66DC4101" w14:textId="77777777" w:rsidTr="00781833">
        <w:trPr>
          <w:jc w:val="center"/>
        </w:trPr>
        <w:tc>
          <w:tcPr>
            <w:tcW w:w="9752" w:type="dxa"/>
            <w:vMerge/>
            <w:vAlign w:val="center"/>
            <w:hideMark/>
          </w:tcPr>
          <w:p w14:paraId="73C059F4" w14:textId="77777777" w:rsidR="00FC4386" w:rsidRPr="001C28E7" w:rsidRDefault="00FC4386" w:rsidP="00781833"/>
        </w:tc>
        <w:tc>
          <w:tcPr>
            <w:tcW w:w="1950" w:type="dxa"/>
            <w:vMerge/>
            <w:vAlign w:val="center"/>
            <w:hideMark/>
          </w:tcPr>
          <w:p w14:paraId="3547ECE3" w14:textId="77777777" w:rsidR="00FC4386" w:rsidRPr="001C28E7" w:rsidRDefault="00FC4386" w:rsidP="00781833"/>
        </w:tc>
        <w:tc>
          <w:tcPr>
            <w:tcW w:w="1951" w:type="dxa"/>
            <w:vMerge/>
            <w:vAlign w:val="center"/>
            <w:hideMark/>
          </w:tcPr>
          <w:p w14:paraId="23579510" w14:textId="77777777" w:rsidR="00FC4386" w:rsidRPr="001C28E7" w:rsidRDefault="00FC4386" w:rsidP="00781833"/>
        </w:tc>
        <w:tc>
          <w:tcPr>
            <w:tcW w:w="1950" w:type="dxa"/>
            <w:hideMark/>
          </w:tcPr>
          <w:p w14:paraId="71FE3D0F" w14:textId="77777777" w:rsidR="00FC4386" w:rsidRPr="001C28E7" w:rsidRDefault="00FC4386" w:rsidP="00781833">
            <w:pPr>
              <w:pStyle w:val="Normal6a"/>
            </w:pPr>
            <w:r w:rsidRPr="001C28E7">
              <w:t>R</w:t>
            </w:r>
          </w:p>
        </w:tc>
        <w:tc>
          <w:tcPr>
            <w:tcW w:w="1951" w:type="dxa"/>
            <w:hideMark/>
          </w:tcPr>
          <w:p w14:paraId="417955C5" w14:textId="77777777" w:rsidR="00FC4386" w:rsidRPr="001C28E7" w:rsidRDefault="00FC4386" w:rsidP="00781833">
            <w:pPr>
              <w:pStyle w:val="Normal6a"/>
              <w:rPr>
                <w:szCs w:val="24"/>
              </w:rPr>
            </w:pPr>
            <w:r w:rsidRPr="001C28E7">
              <w:t>Rok</w:t>
            </w:r>
          </w:p>
        </w:tc>
      </w:tr>
      <w:tr w:rsidR="00FC4386" w:rsidRPr="001C28E7" w14:paraId="5A5AB395" w14:textId="77777777" w:rsidTr="00781833">
        <w:trPr>
          <w:jc w:val="center"/>
        </w:trPr>
        <w:tc>
          <w:tcPr>
            <w:tcW w:w="9752" w:type="dxa"/>
            <w:vMerge/>
            <w:vAlign w:val="center"/>
            <w:hideMark/>
          </w:tcPr>
          <w:p w14:paraId="2AB6A66C" w14:textId="77777777" w:rsidR="00FC4386" w:rsidRPr="001C28E7" w:rsidRDefault="00FC4386" w:rsidP="00781833"/>
        </w:tc>
        <w:tc>
          <w:tcPr>
            <w:tcW w:w="1950" w:type="dxa"/>
            <w:vMerge/>
            <w:vAlign w:val="center"/>
            <w:hideMark/>
          </w:tcPr>
          <w:p w14:paraId="3C1B35A8" w14:textId="77777777" w:rsidR="00FC4386" w:rsidRPr="001C28E7" w:rsidRDefault="00FC4386" w:rsidP="00781833"/>
        </w:tc>
        <w:tc>
          <w:tcPr>
            <w:tcW w:w="1951" w:type="dxa"/>
            <w:hideMark/>
          </w:tcPr>
          <w:p w14:paraId="7AE63F40" w14:textId="77777777" w:rsidR="00FC4386" w:rsidRPr="001C28E7" w:rsidRDefault="00FC4386" w:rsidP="00781833">
            <w:pPr>
              <w:pStyle w:val="Normal6a"/>
            </w:pPr>
            <w:r w:rsidRPr="001C28E7">
              <w:t>Legálně provedená přerušení těhotenství</w:t>
            </w:r>
            <w:r w:rsidRPr="001C28E7">
              <w:rPr>
                <w:vertAlign w:val="superscript"/>
              </w:rPr>
              <w:t>1</w:t>
            </w:r>
          </w:p>
        </w:tc>
        <w:tc>
          <w:tcPr>
            <w:tcW w:w="1950" w:type="dxa"/>
            <w:hideMark/>
          </w:tcPr>
          <w:p w14:paraId="6E15768E" w14:textId="77777777" w:rsidR="00FC4386" w:rsidRPr="001C28E7" w:rsidRDefault="00FC4386" w:rsidP="00781833">
            <w:pPr>
              <w:pStyle w:val="Normal6a"/>
            </w:pPr>
            <w:r w:rsidRPr="001C28E7">
              <w:t>R</w:t>
            </w:r>
          </w:p>
        </w:tc>
        <w:tc>
          <w:tcPr>
            <w:tcW w:w="1951" w:type="dxa"/>
            <w:hideMark/>
          </w:tcPr>
          <w:p w14:paraId="48720C9D" w14:textId="77777777" w:rsidR="00FC4386" w:rsidRPr="001C28E7" w:rsidRDefault="00FC4386" w:rsidP="00781833">
            <w:pPr>
              <w:pStyle w:val="Normal6a"/>
              <w:rPr>
                <w:szCs w:val="24"/>
              </w:rPr>
            </w:pPr>
            <w:r w:rsidRPr="001C28E7">
              <w:t>Rok</w:t>
            </w:r>
          </w:p>
        </w:tc>
      </w:tr>
      <w:tr w:rsidR="00FC4386" w:rsidRPr="001C28E7" w14:paraId="3A7866F8" w14:textId="77777777" w:rsidTr="00781833">
        <w:trPr>
          <w:jc w:val="center"/>
        </w:trPr>
        <w:tc>
          <w:tcPr>
            <w:tcW w:w="9752" w:type="dxa"/>
            <w:vMerge/>
            <w:vAlign w:val="center"/>
            <w:hideMark/>
          </w:tcPr>
          <w:p w14:paraId="64A83F15" w14:textId="77777777" w:rsidR="00FC4386" w:rsidRPr="001C28E7" w:rsidRDefault="00FC4386" w:rsidP="00781833"/>
        </w:tc>
        <w:tc>
          <w:tcPr>
            <w:tcW w:w="1950" w:type="dxa"/>
            <w:vMerge w:val="restart"/>
            <w:hideMark/>
          </w:tcPr>
          <w:p w14:paraId="2588EE4F" w14:textId="77777777" w:rsidR="00FC4386" w:rsidRPr="001C28E7" w:rsidRDefault="00FC4386" w:rsidP="00781833">
            <w:pPr>
              <w:pStyle w:val="Normal6a"/>
            </w:pPr>
            <w:r w:rsidRPr="001C28E7">
              <w:t>Úmrtnost</w:t>
            </w:r>
          </w:p>
        </w:tc>
        <w:tc>
          <w:tcPr>
            <w:tcW w:w="1951" w:type="dxa"/>
            <w:vMerge w:val="restart"/>
            <w:hideMark/>
          </w:tcPr>
          <w:p w14:paraId="112B12D6" w14:textId="77777777" w:rsidR="00FC4386" w:rsidRPr="001C28E7" w:rsidRDefault="00FC4386" w:rsidP="00781833">
            <w:pPr>
              <w:pStyle w:val="Normal6a"/>
            </w:pPr>
            <w:r w:rsidRPr="001C28E7">
              <w:t>Úmrtí</w:t>
            </w:r>
          </w:p>
        </w:tc>
        <w:tc>
          <w:tcPr>
            <w:tcW w:w="1950" w:type="dxa"/>
            <w:hideMark/>
          </w:tcPr>
          <w:p w14:paraId="3C7E4FD1" w14:textId="77777777" w:rsidR="00FC4386" w:rsidRPr="001C28E7" w:rsidRDefault="00FC4386" w:rsidP="00781833">
            <w:pPr>
              <w:pStyle w:val="Normal6a"/>
            </w:pPr>
            <w:r w:rsidRPr="001C28E7">
              <w:t>R</w:t>
            </w:r>
          </w:p>
        </w:tc>
        <w:tc>
          <w:tcPr>
            <w:tcW w:w="1951" w:type="dxa"/>
            <w:hideMark/>
          </w:tcPr>
          <w:p w14:paraId="54C8E7FB" w14:textId="77777777" w:rsidR="00FC4386" w:rsidRPr="001C28E7" w:rsidRDefault="00FC4386" w:rsidP="00781833">
            <w:pPr>
              <w:pStyle w:val="Normal6a"/>
              <w:rPr>
                <w:szCs w:val="24"/>
              </w:rPr>
            </w:pPr>
            <w:r w:rsidRPr="001C28E7">
              <w:t>Rok</w:t>
            </w:r>
          </w:p>
        </w:tc>
      </w:tr>
      <w:tr w:rsidR="00FC4386" w:rsidRPr="001C28E7" w14:paraId="21B3E4E6" w14:textId="77777777" w:rsidTr="00781833">
        <w:trPr>
          <w:jc w:val="center"/>
        </w:trPr>
        <w:tc>
          <w:tcPr>
            <w:tcW w:w="9752" w:type="dxa"/>
            <w:vMerge/>
            <w:vAlign w:val="center"/>
            <w:hideMark/>
          </w:tcPr>
          <w:p w14:paraId="38130951" w14:textId="77777777" w:rsidR="00FC4386" w:rsidRPr="001C28E7" w:rsidRDefault="00FC4386" w:rsidP="00781833"/>
        </w:tc>
        <w:tc>
          <w:tcPr>
            <w:tcW w:w="1950" w:type="dxa"/>
            <w:vMerge/>
            <w:vAlign w:val="center"/>
            <w:hideMark/>
          </w:tcPr>
          <w:p w14:paraId="4D593E5E" w14:textId="77777777" w:rsidR="00FC4386" w:rsidRPr="001C28E7" w:rsidRDefault="00FC4386" w:rsidP="00781833"/>
        </w:tc>
        <w:tc>
          <w:tcPr>
            <w:tcW w:w="1951" w:type="dxa"/>
            <w:vMerge/>
            <w:vAlign w:val="center"/>
            <w:hideMark/>
          </w:tcPr>
          <w:p w14:paraId="73BA8319" w14:textId="77777777" w:rsidR="00FC4386" w:rsidRPr="001C28E7" w:rsidRDefault="00FC4386" w:rsidP="00781833"/>
        </w:tc>
        <w:tc>
          <w:tcPr>
            <w:tcW w:w="1950" w:type="dxa"/>
            <w:hideMark/>
          </w:tcPr>
          <w:p w14:paraId="554445F3" w14:textId="77777777" w:rsidR="00FC4386" w:rsidRPr="001C28E7" w:rsidRDefault="00FC4386" w:rsidP="00781833">
            <w:pPr>
              <w:pStyle w:val="Normal6a"/>
            </w:pPr>
            <w:r w:rsidRPr="001C28E7">
              <w:t>R</w:t>
            </w:r>
          </w:p>
        </w:tc>
        <w:tc>
          <w:tcPr>
            <w:tcW w:w="1951" w:type="dxa"/>
            <w:hideMark/>
          </w:tcPr>
          <w:p w14:paraId="373C5C76" w14:textId="77777777" w:rsidR="00FC4386" w:rsidRPr="001C28E7" w:rsidRDefault="00FC4386" w:rsidP="00781833">
            <w:pPr>
              <w:pStyle w:val="Normal6a"/>
              <w:rPr>
                <w:szCs w:val="24"/>
              </w:rPr>
            </w:pPr>
            <w:r w:rsidRPr="001C28E7">
              <w:t>Rok</w:t>
            </w:r>
          </w:p>
        </w:tc>
      </w:tr>
      <w:tr w:rsidR="00FC4386" w:rsidRPr="001C28E7" w14:paraId="19279D69" w14:textId="77777777" w:rsidTr="00781833">
        <w:trPr>
          <w:jc w:val="center"/>
        </w:trPr>
        <w:tc>
          <w:tcPr>
            <w:tcW w:w="9752" w:type="dxa"/>
            <w:vMerge/>
            <w:vAlign w:val="center"/>
            <w:hideMark/>
          </w:tcPr>
          <w:p w14:paraId="0D6110B8" w14:textId="77777777" w:rsidR="00FC4386" w:rsidRPr="001C28E7" w:rsidRDefault="00FC4386" w:rsidP="00781833"/>
        </w:tc>
        <w:tc>
          <w:tcPr>
            <w:tcW w:w="1950" w:type="dxa"/>
            <w:vMerge/>
            <w:vAlign w:val="center"/>
            <w:hideMark/>
          </w:tcPr>
          <w:p w14:paraId="5FCB090E" w14:textId="77777777" w:rsidR="00FC4386" w:rsidRPr="001C28E7" w:rsidRDefault="00FC4386" w:rsidP="00781833"/>
        </w:tc>
        <w:tc>
          <w:tcPr>
            <w:tcW w:w="1951" w:type="dxa"/>
            <w:hideMark/>
          </w:tcPr>
          <w:p w14:paraId="0B27505B" w14:textId="77777777" w:rsidR="00FC4386" w:rsidRPr="001C28E7" w:rsidRDefault="00FC4386" w:rsidP="00781833">
            <w:pPr>
              <w:pStyle w:val="Normal6a"/>
            </w:pPr>
            <w:r w:rsidRPr="001C28E7">
              <w:t>Úmrtí kojenců</w:t>
            </w:r>
          </w:p>
        </w:tc>
        <w:tc>
          <w:tcPr>
            <w:tcW w:w="1950" w:type="dxa"/>
            <w:hideMark/>
          </w:tcPr>
          <w:p w14:paraId="7E42669B" w14:textId="77777777" w:rsidR="00FC4386" w:rsidRPr="001C28E7" w:rsidRDefault="00FC4386" w:rsidP="00781833">
            <w:pPr>
              <w:pStyle w:val="Normal6a"/>
            </w:pPr>
            <w:r w:rsidRPr="001C28E7">
              <w:t>R</w:t>
            </w:r>
          </w:p>
        </w:tc>
        <w:tc>
          <w:tcPr>
            <w:tcW w:w="1951" w:type="dxa"/>
            <w:hideMark/>
          </w:tcPr>
          <w:p w14:paraId="54674750" w14:textId="77777777" w:rsidR="00FC4386" w:rsidRPr="001C28E7" w:rsidRDefault="00FC4386" w:rsidP="00781833">
            <w:pPr>
              <w:pStyle w:val="Normal6a"/>
              <w:rPr>
                <w:szCs w:val="24"/>
              </w:rPr>
            </w:pPr>
            <w:r w:rsidRPr="001C28E7">
              <w:t>Rok</w:t>
            </w:r>
          </w:p>
        </w:tc>
      </w:tr>
      <w:tr w:rsidR="00FC4386" w:rsidRPr="001C28E7" w14:paraId="2C637E8A" w14:textId="77777777" w:rsidTr="00781833">
        <w:trPr>
          <w:jc w:val="center"/>
        </w:trPr>
        <w:tc>
          <w:tcPr>
            <w:tcW w:w="9752" w:type="dxa"/>
            <w:vMerge/>
            <w:vAlign w:val="center"/>
            <w:hideMark/>
          </w:tcPr>
          <w:p w14:paraId="1FCE745A" w14:textId="77777777" w:rsidR="00FC4386" w:rsidRPr="001C28E7" w:rsidRDefault="00FC4386" w:rsidP="00781833"/>
        </w:tc>
        <w:tc>
          <w:tcPr>
            <w:tcW w:w="1950" w:type="dxa"/>
            <w:vMerge/>
            <w:vAlign w:val="center"/>
            <w:hideMark/>
          </w:tcPr>
          <w:p w14:paraId="4E5264CE" w14:textId="77777777" w:rsidR="00FC4386" w:rsidRPr="001C28E7" w:rsidRDefault="00FC4386" w:rsidP="00781833"/>
        </w:tc>
        <w:tc>
          <w:tcPr>
            <w:tcW w:w="1951" w:type="dxa"/>
            <w:hideMark/>
          </w:tcPr>
          <w:p w14:paraId="49F210F2" w14:textId="77777777" w:rsidR="00FC4386" w:rsidRPr="001C28E7" w:rsidRDefault="00FC4386" w:rsidP="00781833">
            <w:pPr>
              <w:pStyle w:val="Normal6a"/>
            </w:pPr>
            <w:r w:rsidRPr="001C28E7">
              <w:t>Pozdní úmrtí plodu</w:t>
            </w:r>
          </w:p>
        </w:tc>
        <w:tc>
          <w:tcPr>
            <w:tcW w:w="1950" w:type="dxa"/>
            <w:hideMark/>
          </w:tcPr>
          <w:p w14:paraId="6680F325" w14:textId="77777777" w:rsidR="00FC4386" w:rsidRPr="001C28E7" w:rsidRDefault="00FC4386" w:rsidP="00781833">
            <w:pPr>
              <w:pStyle w:val="Normal6a"/>
            </w:pPr>
            <w:r w:rsidRPr="001C28E7">
              <w:t>R</w:t>
            </w:r>
          </w:p>
        </w:tc>
        <w:tc>
          <w:tcPr>
            <w:tcW w:w="1951" w:type="dxa"/>
            <w:hideMark/>
          </w:tcPr>
          <w:p w14:paraId="7BFCCD78" w14:textId="77777777" w:rsidR="00FC4386" w:rsidRPr="001C28E7" w:rsidRDefault="00FC4386" w:rsidP="00781833">
            <w:pPr>
              <w:pStyle w:val="Normal6a"/>
              <w:rPr>
                <w:szCs w:val="24"/>
              </w:rPr>
            </w:pPr>
            <w:r w:rsidRPr="001C28E7">
              <w:t>Rok</w:t>
            </w:r>
          </w:p>
        </w:tc>
      </w:tr>
      <w:tr w:rsidR="00FC4386" w:rsidRPr="001C28E7" w14:paraId="575B0727" w14:textId="77777777" w:rsidTr="00781833">
        <w:trPr>
          <w:jc w:val="center"/>
        </w:trPr>
        <w:tc>
          <w:tcPr>
            <w:tcW w:w="9752" w:type="dxa"/>
            <w:vMerge/>
            <w:vAlign w:val="center"/>
            <w:hideMark/>
          </w:tcPr>
          <w:p w14:paraId="7FFA370A" w14:textId="77777777" w:rsidR="00FC4386" w:rsidRPr="001C28E7" w:rsidRDefault="00FC4386" w:rsidP="00781833"/>
        </w:tc>
        <w:tc>
          <w:tcPr>
            <w:tcW w:w="1950" w:type="dxa"/>
            <w:hideMark/>
          </w:tcPr>
          <w:p w14:paraId="3D1E82B4" w14:textId="77777777" w:rsidR="00FC4386" w:rsidRPr="001C28E7" w:rsidRDefault="00FC4386" w:rsidP="00781833">
            <w:pPr>
              <w:pStyle w:val="Normal6a"/>
            </w:pPr>
            <w:r w:rsidRPr="001C28E7">
              <w:t>Partnerství</w:t>
            </w:r>
          </w:p>
        </w:tc>
        <w:tc>
          <w:tcPr>
            <w:tcW w:w="1951" w:type="dxa"/>
            <w:hideMark/>
          </w:tcPr>
          <w:p w14:paraId="568907D5" w14:textId="77777777" w:rsidR="00FC4386" w:rsidRPr="001C28E7" w:rsidRDefault="00FC4386" w:rsidP="00781833">
            <w:pPr>
              <w:pStyle w:val="Normal6a"/>
            </w:pPr>
            <w:r w:rsidRPr="001C28E7">
              <w:t>Sňatky a registrovaná partnerství</w:t>
            </w:r>
          </w:p>
        </w:tc>
        <w:tc>
          <w:tcPr>
            <w:tcW w:w="1950" w:type="dxa"/>
            <w:hideMark/>
          </w:tcPr>
          <w:p w14:paraId="61FE6B6A" w14:textId="77777777" w:rsidR="00FC4386" w:rsidRPr="001C28E7" w:rsidRDefault="00FC4386" w:rsidP="00781833">
            <w:pPr>
              <w:pStyle w:val="Normal6a"/>
            </w:pPr>
            <w:r w:rsidRPr="001C28E7">
              <w:t>R</w:t>
            </w:r>
          </w:p>
        </w:tc>
        <w:tc>
          <w:tcPr>
            <w:tcW w:w="1951" w:type="dxa"/>
            <w:hideMark/>
          </w:tcPr>
          <w:p w14:paraId="786BB711" w14:textId="77777777" w:rsidR="00FC4386" w:rsidRPr="001C28E7" w:rsidRDefault="00FC4386" w:rsidP="00781833">
            <w:pPr>
              <w:pStyle w:val="Normal6a"/>
              <w:rPr>
                <w:szCs w:val="24"/>
              </w:rPr>
            </w:pPr>
            <w:r w:rsidRPr="001C28E7">
              <w:t>Rok</w:t>
            </w:r>
          </w:p>
        </w:tc>
      </w:tr>
      <w:tr w:rsidR="00FC4386" w:rsidRPr="001C28E7" w14:paraId="59DC5041" w14:textId="77777777" w:rsidTr="00781833">
        <w:trPr>
          <w:jc w:val="center"/>
        </w:trPr>
        <w:tc>
          <w:tcPr>
            <w:tcW w:w="9752" w:type="dxa"/>
            <w:vMerge/>
            <w:vAlign w:val="center"/>
            <w:hideMark/>
          </w:tcPr>
          <w:p w14:paraId="5A2E464C" w14:textId="77777777" w:rsidR="00FC4386" w:rsidRPr="001C28E7" w:rsidRDefault="00FC4386" w:rsidP="00781833"/>
        </w:tc>
        <w:tc>
          <w:tcPr>
            <w:tcW w:w="1950" w:type="dxa"/>
          </w:tcPr>
          <w:p w14:paraId="3C4BB75D" w14:textId="77777777" w:rsidR="00FC4386" w:rsidRPr="001C28E7" w:rsidRDefault="00FC4386" w:rsidP="00781833">
            <w:pPr>
              <w:pStyle w:val="Normal6a"/>
            </w:pPr>
          </w:p>
        </w:tc>
        <w:tc>
          <w:tcPr>
            <w:tcW w:w="1951" w:type="dxa"/>
            <w:hideMark/>
          </w:tcPr>
          <w:p w14:paraId="3FC637E3" w14:textId="77777777" w:rsidR="00FC4386" w:rsidRPr="001C28E7" w:rsidRDefault="00FC4386" w:rsidP="00781833">
            <w:pPr>
              <w:pStyle w:val="Normal6a"/>
            </w:pPr>
            <w:r w:rsidRPr="001C28E7">
              <w:t>Charakteristiky osob uzavírajících sňatek nebo registrované partnerství</w:t>
            </w:r>
          </w:p>
        </w:tc>
        <w:tc>
          <w:tcPr>
            <w:tcW w:w="1950" w:type="dxa"/>
            <w:hideMark/>
          </w:tcPr>
          <w:p w14:paraId="325AD5C9" w14:textId="77777777" w:rsidR="00FC4386" w:rsidRPr="001C28E7" w:rsidRDefault="00FC4386" w:rsidP="00781833">
            <w:pPr>
              <w:pStyle w:val="Normal6a"/>
            </w:pPr>
            <w:r w:rsidRPr="001C28E7">
              <w:t>R</w:t>
            </w:r>
          </w:p>
        </w:tc>
        <w:tc>
          <w:tcPr>
            <w:tcW w:w="1951" w:type="dxa"/>
            <w:hideMark/>
          </w:tcPr>
          <w:p w14:paraId="61C83D16" w14:textId="77777777" w:rsidR="00FC4386" w:rsidRPr="001C28E7" w:rsidRDefault="00FC4386" w:rsidP="00781833">
            <w:pPr>
              <w:pStyle w:val="Normal6a"/>
              <w:rPr>
                <w:szCs w:val="24"/>
              </w:rPr>
            </w:pPr>
            <w:r w:rsidRPr="001C28E7">
              <w:t>Rok</w:t>
            </w:r>
          </w:p>
        </w:tc>
      </w:tr>
      <w:tr w:rsidR="00FC4386" w:rsidRPr="001C28E7" w14:paraId="45970DFB" w14:textId="77777777" w:rsidTr="00781833">
        <w:trPr>
          <w:jc w:val="center"/>
        </w:trPr>
        <w:tc>
          <w:tcPr>
            <w:tcW w:w="9752" w:type="dxa"/>
            <w:vMerge/>
            <w:vAlign w:val="center"/>
            <w:hideMark/>
          </w:tcPr>
          <w:p w14:paraId="73FFB097" w14:textId="77777777" w:rsidR="00FC4386" w:rsidRPr="001C28E7" w:rsidRDefault="00FC4386" w:rsidP="00781833"/>
        </w:tc>
        <w:tc>
          <w:tcPr>
            <w:tcW w:w="1950" w:type="dxa"/>
          </w:tcPr>
          <w:p w14:paraId="33268F09" w14:textId="77777777" w:rsidR="00FC4386" w:rsidRPr="001C28E7" w:rsidRDefault="00FC4386" w:rsidP="00781833">
            <w:pPr>
              <w:pStyle w:val="Normal6a"/>
            </w:pPr>
          </w:p>
        </w:tc>
        <w:tc>
          <w:tcPr>
            <w:tcW w:w="1951" w:type="dxa"/>
            <w:hideMark/>
          </w:tcPr>
          <w:p w14:paraId="694A219C" w14:textId="77777777" w:rsidR="00FC4386" w:rsidRPr="001C28E7" w:rsidRDefault="00FC4386" w:rsidP="00781833">
            <w:pPr>
              <w:pStyle w:val="Normal6a"/>
            </w:pPr>
            <w:r w:rsidRPr="001C28E7">
              <w:t>Rozvody a zrušená registrovaná partnerství</w:t>
            </w:r>
          </w:p>
        </w:tc>
        <w:tc>
          <w:tcPr>
            <w:tcW w:w="1950" w:type="dxa"/>
            <w:hideMark/>
          </w:tcPr>
          <w:p w14:paraId="5BF8599A" w14:textId="77777777" w:rsidR="00FC4386" w:rsidRPr="001C28E7" w:rsidRDefault="00FC4386" w:rsidP="00781833">
            <w:pPr>
              <w:pStyle w:val="Normal6a"/>
            </w:pPr>
            <w:r w:rsidRPr="001C28E7">
              <w:t>R</w:t>
            </w:r>
          </w:p>
        </w:tc>
        <w:tc>
          <w:tcPr>
            <w:tcW w:w="1951" w:type="dxa"/>
            <w:hideMark/>
          </w:tcPr>
          <w:p w14:paraId="6192536B" w14:textId="77777777" w:rsidR="00FC4386" w:rsidRPr="001C28E7" w:rsidRDefault="00FC4386" w:rsidP="00781833">
            <w:pPr>
              <w:pStyle w:val="Normal6a"/>
              <w:rPr>
                <w:szCs w:val="24"/>
              </w:rPr>
            </w:pPr>
            <w:r w:rsidRPr="001C28E7">
              <w:t>Rok</w:t>
            </w:r>
          </w:p>
        </w:tc>
      </w:tr>
      <w:tr w:rsidR="00FC4386" w:rsidRPr="001C28E7" w14:paraId="2AA3A3D3" w14:textId="77777777" w:rsidTr="00781833">
        <w:trPr>
          <w:jc w:val="center"/>
        </w:trPr>
        <w:tc>
          <w:tcPr>
            <w:tcW w:w="9752" w:type="dxa"/>
            <w:vMerge/>
            <w:vAlign w:val="center"/>
            <w:hideMark/>
          </w:tcPr>
          <w:p w14:paraId="4F00356B" w14:textId="77777777" w:rsidR="00FC4386" w:rsidRPr="001C28E7" w:rsidRDefault="00FC4386" w:rsidP="00781833"/>
        </w:tc>
        <w:tc>
          <w:tcPr>
            <w:tcW w:w="1950" w:type="dxa"/>
            <w:vMerge w:val="restart"/>
            <w:hideMark/>
          </w:tcPr>
          <w:p w14:paraId="560E1E8A" w14:textId="77777777" w:rsidR="00FC4386" w:rsidRPr="001C28E7" w:rsidRDefault="00FC4386" w:rsidP="00781833">
            <w:pPr>
              <w:pStyle w:val="Normal6a"/>
            </w:pPr>
            <w:r w:rsidRPr="001C28E7">
              <w:t>Migrace</w:t>
            </w:r>
          </w:p>
        </w:tc>
        <w:tc>
          <w:tcPr>
            <w:tcW w:w="1951" w:type="dxa"/>
            <w:vMerge w:val="restart"/>
            <w:hideMark/>
          </w:tcPr>
          <w:p w14:paraId="76B677B6" w14:textId="77777777" w:rsidR="00FC4386" w:rsidRPr="001C28E7" w:rsidRDefault="00FC4386" w:rsidP="00781833">
            <w:pPr>
              <w:pStyle w:val="Normal6a"/>
            </w:pPr>
            <w:r w:rsidRPr="001C28E7">
              <w:t>Přistěhovalci</w:t>
            </w:r>
          </w:p>
        </w:tc>
        <w:tc>
          <w:tcPr>
            <w:tcW w:w="1950" w:type="dxa"/>
          </w:tcPr>
          <w:p w14:paraId="511B6A51" w14:textId="77777777" w:rsidR="00FC4386" w:rsidRPr="001C28E7" w:rsidRDefault="00FC4386" w:rsidP="00781833">
            <w:pPr>
              <w:pStyle w:val="Normal6a"/>
            </w:pPr>
          </w:p>
        </w:tc>
        <w:tc>
          <w:tcPr>
            <w:tcW w:w="1951" w:type="dxa"/>
          </w:tcPr>
          <w:p w14:paraId="23CA802A" w14:textId="77777777" w:rsidR="00FC4386" w:rsidRPr="001C28E7" w:rsidRDefault="00FC4386" w:rsidP="00781833">
            <w:pPr>
              <w:pStyle w:val="Normal6a"/>
              <w:rPr>
                <w:szCs w:val="24"/>
              </w:rPr>
            </w:pPr>
          </w:p>
        </w:tc>
      </w:tr>
      <w:tr w:rsidR="00FC4386" w:rsidRPr="001C28E7" w14:paraId="3FD51EF4" w14:textId="77777777" w:rsidTr="00781833">
        <w:trPr>
          <w:jc w:val="center"/>
        </w:trPr>
        <w:tc>
          <w:tcPr>
            <w:tcW w:w="9752" w:type="dxa"/>
            <w:vMerge/>
            <w:vAlign w:val="center"/>
            <w:hideMark/>
          </w:tcPr>
          <w:p w14:paraId="62D0A3F3" w14:textId="77777777" w:rsidR="00FC4386" w:rsidRPr="001C28E7" w:rsidRDefault="00FC4386" w:rsidP="00781833"/>
        </w:tc>
        <w:tc>
          <w:tcPr>
            <w:tcW w:w="1950" w:type="dxa"/>
            <w:vMerge/>
            <w:vAlign w:val="center"/>
            <w:hideMark/>
          </w:tcPr>
          <w:p w14:paraId="792E9A5C" w14:textId="77777777" w:rsidR="00FC4386" w:rsidRPr="001C28E7" w:rsidRDefault="00FC4386" w:rsidP="00781833"/>
        </w:tc>
        <w:tc>
          <w:tcPr>
            <w:tcW w:w="1951" w:type="dxa"/>
            <w:vMerge/>
            <w:vAlign w:val="center"/>
            <w:hideMark/>
          </w:tcPr>
          <w:p w14:paraId="0BE4A9A5" w14:textId="77777777" w:rsidR="00FC4386" w:rsidRPr="001C28E7" w:rsidRDefault="00FC4386" w:rsidP="00781833"/>
        </w:tc>
        <w:tc>
          <w:tcPr>
            <w:tcW w:w="1950" w:type="dxa"/>
            <w:hideMark/>
          </w:tcPr>
          <w:p w14:paraId="5E4CD9E9" w14:textId="77777777" w:rsidR="00FC4386" w:rsidRPr="001C28E7" w:rsidRDefault="00FC4386" w:rsidP="00781833">
            <w:pPr>
              <w:pStyle w:val="Normal6a"/>
            </w:pPr>
            <w:r w:rsidRPr="001C28E7">
              <w:t>R</w:t>
            </w:r>
          </w:p>
        </w:tc>
        <w:tc>
          <w:tcPr>
            <w:tcW w:w="1951" w:type="dxa"/>
            <w:hideMark/>
          </w:tcPr>
          <w:p w14:paraId="4550979C" w14:textId="77777777" w:rsidR="00FC4386" w:rsidRPr="001C28E7" w:rsidRDefault="00FC4386" w:rsidP="00781833">
            <w:pPr>
              <w:pStyle w:val="Normal6a"/>
              <w:rPr>
                <w:szCs w:val="24"/>
              </w:rPr>
            </w:pPr>
            <w:r w:rsidRPr="001C28E7">
              <w:t>Rok</w:t>
            </w:r>
          </w:p>
        </w:tc>
      </w:tr>
      <w:tr w:rsidR="00FC4386" w:rsidRPr="001C28E7" w14:paraId="31AE75C7" w14:textId="77777777" w:rsidTr="00781833">
        <w:trPr>
          <w:jc w:val="center"/>
        </w:trPr>
        <w:tc>
          <w:tcPr>
            <w:tcW w:w="9752" w:type="dxa"/>
            <w:vMerge/>
            <w:vAlign w:val="center"/>
            <w:hideMark/>
          </w:tcPr>
          <w:p w14:paraId="6E1143F7" w14:textId="77777777" w:rsidR="00FC4386" w:rsidRPr="001C28E7" w:rsidRDefault="00FC4386" w:rsidP="00781833"/>
        </w:tc>
        <w:tc>
          <w:tcPr>
            <w:tcW w:w="1950" w:type="dxa"/>
            <w:vMerge/>
            <w:vAlign w:val="center"/>
            <w:hideMark/>
          </w:tcPr>
          <w:p w14:paraId="276945F4" w14:textId="77777777" w:rsidR="00FC4386" w:rsidRPr="001C28E7" w:rsidRDefault="00FC4386" w:rsidP="00781833"/>
        </w:tc>
        <w:tc>
          <w:tcPr>
            <w:tcW w:w="1951" w:type="dxa"/>
            <w:hideMark/>
          </w:tcPr>
          <w:p w14:paraId="0CAD78C9" w14:textId="77777777" w:rsidR="00FC4386" w:rsidRPr="001C28E7" w:rsidRDefault="00FC4386" w:rsidP="00781833">
            <w:pPr>
              <w:pStyle w:val="Normal6a"/>
            </w:pPr>
            <w:r w:rsidRPr="001C28E7">
              <w:t>Vystěhovalci</w:t>
            </w:r>
          </w:p>
        </w:tc>
        <w:tc>
          <w:tcPr>
            <w:tcW w:w="1950" w:type="dxa"/>
            <w:hideMark/>
          </w:tcPr>
          <w:p w14:paraId="75FF7402" w14:textId="77777777" w:rsidR="00FC4386" w:rsidRPr="001C28E7" w:rsidRDefault="00FC4386" w:rsidP="00781833">
            <w:pPr>
              <w:pStyle w:val="Normal6a"/>
            </w:pPr>
            <w:r w:rsidRPr="001C28E7">
              <w:t>R</w:t>
            </w:r>
          </w:p>
        </w:tc>
        <w:tc>
          <w:tcPr>
            <w:tcW w:w="1951" w:type="dxa"/>
            <w:hideMark/>
          </w:tcPr>
          <w:p w14:paraId="64126B62" w14:textId="77777777" w:rsidR="00FC4386" w:rsidRPr="001C28E7" w:rsidRDefault="00FC4386" w:rsidP="00781833">
            <w:pPr>
              <w:pStyle w:val="Normal6a"/>
              <w:rPr>
                <w:szCs w:val="24"/>
              </w:rPr>
            </w:pPr>
            <w:r w:rsidRPr="001C28E7">
              <w:t>Rok</w:t>
            </w:r>
          </w:p>
        </w:tc>
      </w:tr>
      <w:tr w:rsidR="00FC4386" w:rsidRPr="001C28E7" w14:paraId="1DD9A6C7" w14:textId="77777777" w:rsidTr="00781833">
        <w:trPr>
          <w:jc w:val="center"/>
        </w:trPr>
        <w:tc>
          <w:tcPr>
            <w:tcW w:w="9752" w:type="dxa"/>
            <w:vMerge/>
            <w:vAlign w:val="center"/>
            <w:hideMark/>
          </w:tcPr>
          <w:p w14:paraId="0CE931B5" w14:textId="77777777" w:rsidR="00FC4386" w:rsidRPr="001C28E7" w:rsidRDefault="00FC4386" w:rsidP="00781833"/>
        </w:tc>
        <w:tc>
          <w:tcPr>
            <w:tcW w:w="1950" w:type="dxa"/>
            <w:vMerge/>
            <w:vAlign w:val="center"/>
            <w:hideMark/>
          </w:tcPr>
          <w:p w14:paraId="69249B22" w14:textId="77777777" w:rsidR="00FC4386" w:rsidRPr="001C28E7" w:rsidRDefault="00FC4386" w:rsidP="00781833"/>
        </w:tc>
        <w:tc>
          <w:tcPr>
            <w:tcW w:w="1951" w:type="dxa"/>
            <w:hideMark/>
          </w:tcPr>
          <w:p w14:paraId="3C6051E6" w14:textId="77777777" w:rsidR="00FC4386" w:rsidRPr="001C28E7" w:rsidRDefault="00FC4386" w:rsidP="00781833">
            <w:pPr>
              <w:pStyle w:val="Normal6a"/>
            </w:pPr>
            <w:r w:rsidRPr="001C28E7">
              <w:t>Vnitřní migrace</w:t>
            </w:r>
          </w:p>
        </w:tc>
        <w:tc>
          <w:tcPr>
            <w:tcW w:w="1950" w:type="dxa"/>
            <w:hideMark/>
          </w:tcPr>
          <w:p w14:paraId="5632C9A2" w14:textId="77777777" w:rsidR="00FC4386" w:rsidRPr="001C28E7" w:rsidRDefault="00FC4386" w:rsidP="00781833">
            <w:pPr>
              <w:pStyle w:val="Normal6a"/>
            </w:pPr>
            <w:r w:rsidRPr="001C28E7">
              <w:t>R</w:t>
            </w:r>
          </w:p>
        </w:tc>
        <w:tc>
          <w:tcPr>
            <w:tcW w:w="1951" w:type="dxa"/>
            <w:hideMark/>
          </w:tcPr>
          <w:p w14:paraId="756E26F6" w14:textId="77777777" w:rsidR="00FC4386" w:rsidRPr="001C28E7" w:rsidRDefault="00FC4386" w:rsidP="00781833">
            <w:pPr>
              <w:pStyle w:val="Normal6a"/>
              <w:rPr>
                <w:szCs w:val="24"/>
              </w:rPr>
            </w:pPr>
            <w:r w:rsidRPr="001C28E7">
              <w:t>Rok</w:t>
            </w:r>
          </w:p>
        </w:tc>
      </w:tr>
      <w:tr w:rsidR="00FC4386" w:rsidRPr="001C28E7" w14:paraId="6F8BA286" w14:textId="77777777" w:rsidTr="00781833">
        <w:trPr>
          <w:jc w:val="center"/>
        </w:trPr>
        <w:tc>
          <w:tcPr>
            <w:tcW w:w="9752" w:type="dxa"/>
            <w:vMerge/>
            <w:vAlign w:val="center"/>
          </w:tcPr>
          <w:p w14:paraId="41DFDA10" w14:textId="77777777" w:rsidR="00FC4386" w:rsidRPr="001C28E7" w:rsidRDefault="00FC4386" w:rsidP="00781833"/>
        </w:tc>
        <w:tc>
          <w:tcPr>
            <w:tcW w:w="1950" w:type="dxa"/>
            <w:vAlign w:val="center"/>
          </w:tcPr>
          <w:p w14:paraId="43BD7360" w14:textId="77777777" w:rsidR="00FC4386" w:rsidRPr="001C28E7" w:rsidRDefault="00FC4386" w:rsidP="00781833"/>
        </w:tc>
        <w:tc>
          <w:tcPr>
            <w:tcW w:w="1951" w:type="dxa"/>
          </w:tcPr>
          <w:p w14:paraId="5600025D" w14:textId="77777777" w:rsidR="00FC4386" w:rsidRPr="001C28E7" w:rsidRDefault="00FC4386" w:rsidP="00781833">
            <w:pPr>
              <w:pStyle w:val="Normal6a"/>
              <w:rPr>
                <w:b/>
                <w:i/>
              </w:rPr>
            </w:pPr>
            <w:r w:rsidRPr="001C28E7">
              <w:rPr>
                <w:b/>
                <w:i/>
              </w:rPr>
              <w:t>Osoby zadržované v centrech</w:t>
            </w:r>
            <w:r w:rsidRPr="001C28E7">
              <w:rPr>
                <w:b/>
                <w:i/>
                <w:vertAlign w:val="superscript"/>
              </w:rPr>
              <w:t>2</w:t>
            </w:r>
          </w:p>
        </w:tc>
        <w:tc>
          <w:tcPr>
            <w:tcW w:w="1950" w:type="dxa"/>
          </w:tcPr>
          <w:p w14:paraId="5967977B" w14:textId="77777777" w:rsidR="00FC4386" w:rsidRPr="001C28E7" w:rsidRDefault="00FC4386" w:rsidP="00781833">
            <w:pPr>
              <w:pStyle w:val="Normal6a"/>
              <w:rPr>
                <w:b/>
                <w:i/>
              </w:rPr>
            </w:pPr>
            <w:r w:rsidRPr="001C28E7">
              <w:rPr>
                <w:b/>
                <w:i/>
              </w:rPr>
              <w:t>R</w:t>
            </w:r>
          </w:p>
        </w:tc>
        <w:tc>
          <w:tcPr>
            <w:tcW w:w="1951" w:type="dxa"/>
          </w:tcPr>
          <w:p w14:paraId="762B2086" w14:textId="77777777" w:rsidR="00FC4386" w:rsidRPr="001C28E7" w:rsidRDefault="00FC4386" w:rsidP="00781833">
            <w:pPr>
              <w:pStyle w:val="Normal6a"/>
              <w:rPr>
                <w:b/>
                <w:i/>
              </w:rPr>
            </w:pPr>
            <w:r w:rsidRPr="001C28E7">
              <w:rPr>
                <w:b/>
                <w:i/>
              </w:rPr>
              <w:t>Rok</w:t>
            </w:r>
          </w:p>
        </w:tc>
      </w:tr>
      <w:tr w:rsidR="00FC4386" w:rsidRPr="001C28E7" w14:paraId="716AC9A7" w14:textId="77777777" w:rsidTr="00781833">
        <w:trPr>
          <w:jc w:val="center"/>
        </w:trPr>
        <w:tc>
          <w:tcPr>
            <w:tcW w:w="9752" w:type="dxa"/>
            <w:vMerge/>
            <w:vAlign w:val="center"/>
          </w:tcPr>
          <w:p w14:paraId="5AE6D39B" w14:textId="77777777" w:rsidR="00FC4386" w:rsidRPr="001C28E7" w:rsidRDefault="00FC4386" w:rsidP="00781833"/>
        </w:tc>
        <w:tc>
          <w:tcPr>
            <w:tcW w:w="1950" w:type="dxa"/>
            <w:vAlign w:val="center"/>
          </w:tcPr>
          <w:p w14:paraId="6450D4EC" w14:textId="77777777" w:rsidR="00FC4386" w:rsidRPr="001C28E7" w:rsidRDefault="00FC4386" w:rsidP="00781833"/>
        </w:tc>
        <w:tc>
          <w:tcPr>
            <w:tcW w:w="1951" w:type="dxa"/>
          </w:tcPr>
          <w:p w14:paraId="0C0545FE" w14:textId="77777777" w:rsidR="00FC4386" w:rsidRPr="001C28E7" w:rsidRDefault="00FC4386" w:rsidP="00781833">
            <w:pPr>
              <w:pStyle w:val="Normal6a"/>
              <w:rPr>
                <w:b/>
                <w:i/>
              </w:rPr>
            </w:pPr>
            <w:r w:rsidRPr="001C28E7">
              <w:rPr>
                <w:b/>
                <w:i/>
              </w:rPr>
              <w:t>Deportované osoby</w:t>
            </w:r>
            <w:r w:rsidRPr="001C28E7">
              <w:rPr>
                <w:b/>
                <w:i/>
                <w:vertAlign w:val="superscript"/>
              </w:rPr>
              <w:t>3</w:t>
            </w:r>
          </w:p>
        </w:tc>
        <w:tc>
          <w:tcPr>
            <w:tcW w:w="1950" w:type="dxa"/>
          </w:tcPr>
          <w:p w14:paraId="415AD619" w14:textId="77777777" w:rsidR="00FC4386" w:rsidRPr="001C28E7" w:rsidRDefault="00FC4386" w:rsidP="00781833">
            <w:pPr>
              <w:pStyle w:val="Normal6a"/>
              <w:rPr>
                <w:b/>
                <w:i/>
              </w:rPr>
            </w:pPr>
            <w:r w:rsidRPr="001C28E7">
              <w:rPr>
                <w:b/>
                <w:i/>
              </w:rPr>
              <w:t>R</w:t>
            </w:r>
          </w:p>
        </w:tc>
        <w:tc>
          <w:tcPr>
            <w:tcW w:w="1951" w:type="dxa"/>
          </w:tcPr>
          <w:p w14:paraId="54D45918" w14:textId="77777777" w:rsidR="00FC4386" w:rsidRPr="001C28E7" w:rsidRDefault="00FC4386" w:rsidP="00781833">
            <w:pPr>
              <w:pStyle w:val="Normal6a"/>
              <w:rPr>
                <w:b/>
                <w:i/>
              </w:rPr>
            </w:pPr>
            <w:r w:rsidRPr="001C28E7">
              <w:rPr>
                <w:b/>
                <w:i/>
              </w:rPr>
              <w:t>Rok</w:t>
            </w:r>
          </w:p>
        </w:tc>
      </w:tr>
      <w:tr w:rsidR="00FC4386" w:rsidRPr="001C28E7" w14:paraId="02C33C0F" w14:textId="77777777" w:rsidTr="00781833">
        <w:trPr>
          <w:jc w:val="center"/>
        </w:trPr>
        <w:tc>
          <w:tcPr>
            <w:tcW w:w="9752" w:type="dxa"/>
            <w:vMerge/>
            <w:vAlign w:val="center"/>
          </w:tcPr>
          <w:p w14:paraId="28C70700" w14:textId="77777777" w:rsidR="00FC4386" w:rsidRPr="001C28E7" w:rsidRDefault="00FC4386" w:rsidP="00781833"/>
        </w:tc>
        <w:tc>
          <w:tcPr>
            <w:tcW w:w="1950" w:type="dxa"/>
            <w:vAlign w:val="center"/>
          </w:tcPr>
          <w:p w14:paraId="7664643D" w14:textId="77777777" w:rsidR="00FC4386" w:rsidRPr="001C28E7" w:rsidRDefault="00FC4386" w:rsidP="00781833"/>
        </w:tc>
        <w:tc>
          <w:tcPr>
            <w:tcW w:w="1951" w:type="dxa"/>
          </w:tcPr>
          <w:p w14:paraId="04665ED1" w14:textId="77777777" w:rsidR="00FC4386" w:rsidRPr="001C28E7" w:rsidRDefault="00FC4386" w:rsidP="00781833">
            <w:pPr>
              <w:pStyle w:val="Normal6a"/>
              <w:rPr>
                <w:b/>
                <w:i/>
              </w:rPr>
            </w:pPr>
            <w:r w:rsidRPr="001C28E7">
              <w:rPr>
                <w:b/>
                <w:i/>
              </w:rPr>
              <w:t>Navrácené osoby nebo odepření vstupu</w:t>
            </w:r>
            <w:r w:rsidRPr="001C28E7">
              <w:rPr>
                <w:b/>
                <w:i/>
                <w:vertAlign w:val="superscript"/>
              </w:rPr>
              <w:t>4</w:t>
            </w:r>
          </w:p>
        </w:tc>
        <w:tc>
          <w:tcPr>
            <w:tcW w:w="1950" w:type="dxa"/>
          </w:tcPr>
          <w:p w14:paraId="665025B4" w14:textId="77777777" w:rsidR="00FC4386" w:rsidRPr="001C28E7" w:rsidRDefault="00FC4386" w:rsidP="00781833">
            <w:pPr>
              <w:pStyle w:val="Normal6a"/>
              <w:rPr>
                <w:b/>
                <w:i/>
              </w:rPr>
            </w:pPr>
            <w:r w:rsidRPr="001C28E7">
              <w:rPr>
                <w:b/>
                <w:i/>
              </w:rPr>
              <w:t>R</w:t>
            </w:r>
          </w:p>
        </w:tc>
        <w:tc>
          <w:tcPr>
            <w:tcW w:w="1951" w:type="dxa"/>
          </w:tcPr>
          <w:p w14:paraId="2BC369EC" w14:textId="77777777" w:rsidR="00FC4386" w:rsidRPr="001C28E7" w:rsidRDefault="00FC4386" w:rsidP="00781833">
            <w:pPr>
              <w:pStyle w:val="Normal6a"/>
              <w:rPr>
                <w:b/>
                <w:i/>
              </w:rPr>
            </w:pPr>
            <w:r w:rsidRPr="001C28E7">
              <w:rPr>
                <w:b/>
                <w:i/>
              </w:rPr>
              <w:t>Rok</w:t>
            </w:r>
          </w:p>
        </w:tc>
      </w:tr>
      <w:tr w:rsidR="00FC4386" w:rsidRPr="001C28E7" w14:paraId="33D3EDD1" w14:textId="77777777" w:rsidTr="00781833">
        <w:trPr>
          <w:jc w:val="center"/>
        </w:trPr>
        <w:tc>
          <w:tcPr>
            <w:tcW w:w="9752" w:type="dxa"/>
            <w:vMerge/>
            <w:vAlign w:val="center"/>
          </w:tcPr>
          <w:p w14:paraId="16E3BD34" w14:textId="77777777" w:rsidR="00FC4386" w:rsidRPr="001C28E7" w:rsidRDefault="00FC4386" w:rsidP="00781833"/>
        </w:tc>
        <w:tc>
          <w:tcPr>
            <w:tcW w:w="1950" w:type="dxa"/>
            <w:vAlign w:val="center"/>
          </w:tcPr>
          <w:p w14:paraId="39DE3EBF" w14:textId="77777777" w:rsidR="00FC4386" w:rsidRPr="001C28E7" w:rsidRDefault="00FC4386" w:rsidP="00781833"/>
        </w:tc>
        <w:tc>
          <w:tcPr>
            <w:tcW w:w="1951" w:type="dxa"/>
          </w:tcPr>
          <w:p w14:paraId="1E1A017A" w14:textId="77777777" w:rsidR="00FC4386" w:rsidRPr="001C28E7" w:rsidRDefault="00FC4386" w:rsidP="00781833">
            <w:pPr>
              <w:pStyle w:val="Normal6a"/>
              <w:rPr>
                <w:b/>
                <w:i/>
              </w:rPr>
            </w:pPr>
            <w:r w:rsidRPr="001C28E7">
              <w:rPr>
                <w:b/>
                <w:i/>
              </w:rPr>
              <w:t>Místa zadržení</w:t>
            </w:r>
            <w:r w:rsidRPr="001C28E7">
              <w:rPr>
                <w:b/>
                <w:i/>
                <w:vertAlign w:val="superscript"/>
              </w:rPr>
              <w:t>5</w:t>
            </w:r>
          </w:p>
        </w:tc>
        <w:tc>
          <w:tcPr>
            <w:tcW w:w="1950" w:type="dxa"/>
          </w:tcPr>
          <w:p w14:paraId="66B761DC" w14:textId="77777777" w:rsidR="00FC4386" w:rsidRPr="001C28E7" w:rsidRDefault="00FC4386" w:rsidP="00781833">
            <w:pPr>
              <w:pStyle w:val="Normal6a"/>
              <w:rPr>
                <w:b/>
                <w:i/>
              </w:rPr>
            </w:pPr>
            <w:r w:rsidRPr="001C28E7">
              <w:rPr>
                <w:b/>
                <w:i/>
              </w:rPr>
              <w:t>R</w:t>
            </w:r>
          </w:p>
        </w:tc>
        <w:tc>
          <w:tcPr>
            <w:tcW w:w="1951" w:type="dxa"/>
          </w:tcPr>
          <w:p w14:paraId="24322C23" w14:textId="77777777" w:rsidR="00FC4386" w:rsidRPr="001C28E7" w:rsidRDefault="00FC4386" w:rsidP="00781833">
            <w:pPr>
              <w:pStyle w:val="Normal6a"/>
              <w:rPr>
                <w:b/>
                <w:i/>
              </w:rPr>
            </w:pPr>
            <w:r w:rsidRPr="001C28E7">
              <w:rPr>
                <w:b/>
                <w:i/>
              </w:rPr>
              <w:t>Rok</w:t>
            </w:r>
          </w:p>
        </w:tc>
      </w:tr>
      <w:tr w:rsidR="00FC4386" w:rsidRPr="001C28E7" w14:paraId="548FB26D" w14:textId="77777777" w:rsidTr="00781833">
        <w:trPr>
          <w:jc w:val="center"/>
        </w:trPr>
        <w:tc>
          <w:tcPr>
            <w:tcW w:w="9752" w:type="dxa"/>
            <w:vMerge/>
            <w:vAlign w:val="center"/>
            <w:hideMark/>
          </w:tcPr>
          <w:p w14:paraId="6457401E" w14:textId="77777777" w:rsidR="00FC4386" w:rsidRPr="001C28E7" w:rsidRDefault="00FC4386" w:rsidP="00781833"/>
        </w:tc>
        <w:tc>
          <w:tcPr>
            <w:tcW w:w="1950" w:type="dxa"/>
            <w:vMerge w:val="restart"/>
            <w:hideMark/>
          </w:tcPr>
          <w:p w14:paraId="0243ACE6" w14:textId="77777777" w:rsidR="00FC4386" w:rsidRPr="001C28E7" w:rsidRDefault="00FC4386" w:rsidP="00781833">
            <w:pPr>
              <w:pStyle w:val="Normal6a"/>
            </w:pPr>
            <w:r w:rsidRPr="001C28E7">
              <w:t>Nabytí a pozbytí státního občanství členských států EU a Unie</w:t>
            </w:r>
          </w:p>
        </w:tc>
        <w:tc>
          <w:tcPr>
            <w:tcW w:w="1951" w:type="dxa"/>
            <w:hideMark/>
          </w:tcPr>
          <w:p w14:paraId="794C998A" w14:textId="77777777" w:rsidR="00FC4386" w:rsidRPr="001C28E7" w:rsidRDefault="00FC4386" w:rsidP="00781833">
            <w:pPr>
              <w:pStyle w:val="Normal6a"/>
            </w:pPr>
            <w:r w:rsidRPr="001C28E7">
              <w:t>Osoby, které nabyly státního občanství</w:t>
            </w:r>
          </w:p>
        </w:tc>
        <w:tc>
          <w:tcPr>
            <w:tcW w:w="1950" w:type="dxa"/>
            <w:hideMark/>
          </w:tcPr>
          <w:p w14:paraId="0AAB46DD" w14:textId="77777777" w:rsidR="00FC4386" w:rsidRPr="001C28E7" w:rsidRDefault="00FC4386" w:rsidP="00781833">
            <w:pPr>
              <w:pStyle w:val="Normal6a"/>
            </w:pPr>
            <w:r w:rsidRPr="001C28E7">
              <w:t>R</w:t>
            </w:r>
          </w:p>
        </w:tc>
        <w:tc>
          <w:tcPr>
            <w:tcW w:w="1951" w:type="dxa"/>
            <w:hideMark/>
          </w:tcPr>
          <w:p w14:paraId="67CA3CE9" w14:textId="77777777" w:rsidR="00FC4386" w:rsidRPr="001C28E7" w:rsidRDefault="00FC4386" w:rsidP="00781833">
            <w:pPr>
              <w:pStyle w:val="Normal6a"/>
              <w:rPr>
                <w:szCs w:val="24"/>
              </w:rPr>
            </w:pPr>
            <w:r w:rsidRPr="001C28E7">
              <w:t>Rok</w:t>
            </w:r>
          </w:p>
        </w:tc>
      </w:tr>
      <w:tr w:rsidR="00FC4386" w:rsidRPr="001C28E7" w14:paraId="3F60EA53" w14:textId="77777777" w:rsidTr="00781833">
        <w:trPr>
          <w:jc w:val="center"/>
        </w:trPr>
        <w:tc>
          <w:tcPr>
            <w:tcW w:w="9752" w:type="dxa"/>
            <w:vMerge/>
            <w:vAlign w:val="center"/>
            <w:hideMark/>
          </w:tcPr>
          <w:p w14:paraId="27BCDC23" w14:textId="77777777" w:rsidR="00FC4386" w:rsidRPr="001C28E7" w:rsidRDefault="00FC4386" w:rsidP="00781833"/>
        </w:tc>
        <w:tc>
          <w:tcPr>
            <w:tcW w:w="1950" w:type="dxa"/>
            <w:vMerge/>
            <w:vAlign w:val="center"/>
            <w:hideMark/>
          </w:tcPr>
          <w:p w14:paraId="1355EAB5" w14:textId="77777777" w:rsidR="00FC4386" w:rsidRPr="001C28E7" w:rsidRDefault="00FC4386" w:rsidP="00781833"/>
        </w:tc>
        <w:tc>
          <w:tcPr>
            <w:tcW w:w="1951" w:type="dxa"/>
            <w:hideMark/>
          </w:tcPr>
          <w:p w14:paraId="6219D9E0" w14:textId="77777777" w:rsidR="00FC4386" w:rsidRPr="001C28E7" w:rsidRDefault="00FC4386" w:rsidP="00781833">
            <w:pPr>
              <w:pStyle w:val="Normal6a"/>
            </w:pPr>
            <w:r w:rsidRPr="001C28E7">
              <w:t>Osoby, které pozbyly / vzdaly se státního občanství</w:t>
            </w:r>
          </w:p>
        </w:tc>
        <w:tc>
          <w:tcPr>
            <w:tcW w:w="1950" w:type="dxa"/>
            <w:hideMark/>
          </w:tcPr>
          <w:p w14:paraId="14C84217" w14:textId="77777777" w:rsidR="00FC4386" w:rsidRPr="001C28E7" w:rsidRDefault="00FC4386" w:rsidP="00781833">
            <w:pPr>
              <w:pStyle w:val="Normal6a"/>
            </w:pPr>
            <w:r w:rsidRPr="001C28E7">
              <w:t>R</w:t>
            </w:r>
          </w:p>
        </w:tc>
        <w:tc>
          <w:tcPr>
            <w:tcW w:w="1951" w:type="dxa"/>
            <w:hideMark/>
          </w:tcPr>
          <w:p w14:paraId="619C2C6B" w14:textId="77777777" w:rsidR="00FC4386" w:rsidRPr="001C28E7" w:rsidRDefault="00FC4386" w:rsidP="00781833">
            <w:pPr>
              <w:pStyle w:val="Normal6a"/>
              <w:rPr>
                <w:szCs w:val="24"/>
              </w:rPr>
            </w:pPr>
            <w:r w:rsidRPr="001C28E7">
              <w:t>Rok</w:t>
            </w:r>
          </w:p>
        </w:tc>
      </w:tr>
      <w:tr w:rsidR="00FC4386" w:rsidRPr="001C28E7" w14:paraId="19BBE4D4" w14:textId="77777777" w:rsidTr="00781833">
        <w:trPr>
          <w:jc w:val="center"/>
        </w:trPr>
        <w:tc>
          <w:tcPr>
            <w:tcW w:w="9752" w:type="dxa"/>
            <w:gridSpan w:val="5"/>
            <w:hideMark/>
          </w:tcPr>
          <w:p w14:paraId="040A49BF" w14:textId="77777777" w:rsidR="00FC4386" w:rsidRPr="001C28E7" w:rsidRDefault="00FC4386" w:rsidP="00781833">
            <w:pPr>
              <w:pStyle w:val="Normal6a"/>
              <w:rPr>
                <w:szCs w:val="24"/>
              </w:rPr>
            </w:pPr>
            <w:r w:rsidRPr="001C28E7">
              <w:t>_______________________________________</w:t>
            </w:r>
          </w:p>
        </w:tc>
      </w:tr>
      <w:tr w:rsidR="00FC4386" w:rsidRPr="001C28E7" w14:paraId="1D27C17B" w14:textId="77777777" w:rsidTr="00781833">
        <w:trPr>
          <w:jc w:val="center"/>
        </w:trPr>
        <w:tc>
          <w:tcPr>
            <w:tcW w:w="9752" w:type="dxa"/>
            <w:gridSpan w:val="5"/>
            <w:hideMark/>
          </w:tcPr>
          <w:p w14:paraId="58465495" w14:textId="77777777" w:rsidR="00FC4386" w:rsidRPr="001C28E7" w:rsidRDefault="00FC4386" w:rsidP="00781833">
            <w:pPr>
              <w:pStyle w:val="Normal6a"/>
              <w:rPr>
                <w:szCs w:val="24"/>
              </w:rPr>
            </w:pPr>
            <w:r w:rsidRPr="001C28E7">
              <w:rPr>
                <w:vertAlign w:val="superscript"/>
              </w:rPr>
              <w:t>1</w:t>
            </w:r>
            <w:r w:rsidRPr="001C28E7">
              <w:t xml:space="preserve"> Poskytuje se dobrovolně.</w:t>
            </w:r>
          </w:p>
        </w:tc>
      </w:tr>
      <w:tr w:rsidR="00FC4386" w:rsidRPr="001C28E7" w14:paraId="535AFFF6" w14:textId="77777777" w:rsidTr="00781833">
        <w:trPr>
          <w:jc w:val="center"/>
        </w:trPr>
        <w:tc>
          <w:tcPr>
            <w:tcW w:w="9752" w:type="dxa"/>
            <w:gridSpan w:val="5"/>
          </w:tcPr>
          <w:p w14:paraId="19364DFF" w14:textId="77777777" w:rsidR="00FC4386" w:rsidRPr="001C28E7" w:rsidRDefault="00FC4386" w:rsidP="00781833">
            <w:pPr>
              <w:pStyle w:val="Normal6a"/>
              <w:rPr>
                <w:b/>
                <w:i/>
              </w:rPr>
            </w:pPr>
            <w:r w:rsidRPr="001C28E7">
              <w:rPr>
                <w:b/>
                <w:i/>
                <w:vertAlign w:val="superscript"/>
              </w:rPr>
              <w:t>2</w:t>
            </w:r>
            <w:r w:rsidRPr="001C28E7">
              <w:rPr>
                <w:b/>
                <w:i/>
              </w:rPr>
              <w:t xml:space="preserve"> Rozčleněno podle země původu</w:t>
            </w:r>
          </w:p>
        </w:tc>
      </w:tr>
      <w:tr w:rsidR="00FC4386" w:rsidRPr="001C28E7" w14:paraId="3D65878D" w14:textId="77777777" w:rsidTr="00781833">
        <w:trPr>
          <w:jc w:val="center"/>
        </w:trPr>
        <w:tc>
          <w:tcPr>
            <w:tcW w:w="9752" w:type="dxa"/>
            <w:gridSpan w:val="5"/>
          </w:tcPr>
          <w:p w14:paraId="651A4F6A" w14:textId="77777777" w:rsidR="00FC4386" w:rsidRPr="001C28E7" w:rsidRDefault="00FC4386" w:rsidP="00781833">
            <w:pPr>
              <w:pStyle w:val="Normal6a"/>
              <w:rPr>
                <w:b/>
                <w:i/>
              </w:rPr>
            </w:pPr>
            <w:r w:rsidRPr="001C28E7">
              <w:rPr>
                <w:b/>
                <w:i/>
                <w:vertAlign w:val="superscript"/>
              </w:rPr>
              <w:t>3</w:t>
            </w:r>
            <w:r w:rsidRPr="001C28E7">
              <w:rPr>
                <w:b/>
                <w:i/>
              </w:rPr>
              <w:t xml:space="preserve"> tamtéž</w:t>
            </w:r>
          </w:p>
        </w:tc>
      </w:tr>
      <w:tr w:rsidR="00FC4386" w:rsidRPr="001C28E7" w14:paraId="60EC496F" w14:textId="77777777" w:rsidTr="00781833">
        <w:trPr>
          <w:jc w:val="center"/>
        </w:trPr>
        <w:tc>
          <w:tcPr>
            <w:tcW w:w="9752" w:type="dxa"/>
            <w:gridSpan w:val="5"/>
          </w:tcPr>
          <w:p w14:paraId="7B0DF13A" w14:textId="77777777" w:rsidR="00FC4386" w:rsidRPr="001C28E7" w:rsidRDefault="00FC4386" w:rsidP="00781833">
            <w:pPr>
              <w:pStyle w:val="Normal6a"/>
              <w:rPr>
                <w:b/>
                <w:i/>
              </w:rPr>
            </w:pPr>
            <w:r w:rsidRPr="001C28E7">
              <w:rPr>
                <w:b/>
                <w:i/>
                <w:vertAlign w:val="superscript"/>
              </w:rPr>
              <w:t>4</w:t>
            </w:r>
            <w:r w:rsidRPr="001C28E7">
              <w:rPr>
                <w:b/>
                <w:i/>
              </w:rPr>
              <w:t xml:space="preserve"> tamtéž</w:t>
            </w:r>
          </w:p>
        </w:tc>
      </w:tr>
      <w:tr w:rsidR="00FC4386" w:rsidRPr="001C28E7" w14:paraId="5C80C18B" w14:textId="77777777" w:rsidTr="00781833">
        <w:trPr>
          <w:jc w:val="center"/>
        </w:trPr>
        <w:tc>
          <w:tcPr>
            <w:tcW w:w="9752" w:type="dxa"/>
            <w:gridSpan w:val="5"/>
          </w:tcPr>
          <w:p w14:paraId="63CA21D5" w14:textId="77777777" w:rsidR="00FC4386" w:rsidRPr="001C28E7" w:rsidRDefault="00FC4386" w:rsidP="00781833">
            <w:pPr>
              <w:pStyle w:val="Normal6a"/>
              <w:rPr>
                <w:b/>
                <w:i/>
              </w:rPr>
            </w:pPr>
            <w:r w:rsidRPr="001C28E7">
              <w:rPr>
                <w:b/>
                <w:i/>
                <w:vertAlign w:val="superscript"/>
              </w:rPr>
              <w:t>5</w:t>
            </w:r>
            <w:r w:rsidRPr="001C28E7">
              <w:rPr>
                <w:b/>
                <w:i/>
              </w:rPr>
              <w:t xml:space="preserve"> tamtéž</w:t>
            </w:r>
          </w:p>
        </w:tc>
      </w:tr>
    </w:tbl>
    <w:p w14:paraId="528DD12E" w14:textId="77777777" w:rsidR="00FC4386" w:rsidRPr="001C28E7" w:rsidRDefault="00FC4386" w:rsidP="00FC4386">
      <w:pPr>
        <w:pStyle w:val="AmOrLang"/>
      </w:pPr>
      <w:r w:rsidRPr="001C28E7">
        <w:t xml:space="preserve">Or. </w:t>
      </w:r>
      <w:r w:rsidRPr="001C28E7">
        <w:rPr>
          <w:rStyle w:val="HideTWBExt"/>
        </w:rPr>
        <w:t>&lt;Original&gt;</w:t>
      </w:r>
      <w:r w:rsidRPr="001C28E7">
        <w:rPr>
          <w:rStyle w:val="HideTWBInt"/>
          <w:rFonts w:eastAsiaTheme="majorEastAsia"/>
        </w:rPr>
        <w:t>{EN}</w:t>
      </w:r>
      <w:r w:rsidRPr="001C28E7">
        <w:t>en</w:t>
      </w:r>
      <w:r w:rsidRPr="001C28E7">
        <w:rPr>
          <w:rStyle w:val="HideTWBExt"/>
        </w:rPr>
        <w:t>&lt;/Original&gt;</w:t>
      </w:r>
    </w:p>
    <w:p w14:paraId="259EA9D4" w14:textId="77777777" w:rsidR="00FC4386" w:rsidRPr="001C28E7" w:rsidRDefault="00FC4386" w:rsidP="00FC4386">
      <w:pPr>
        <w:pStyle w:val="AMNumberTabs0"/>
        <w:keepNext/>
        <w:rPr>
          <w:szCs w:val="24"/>
        </w:rPr>
      </w:pPr>
      <w:r w:rsidRPr="001C28E7">
        <w:rPr>
          <w:rStyle w:val="HideTWBExt"/>
          <w:b w:val="0"/>
        </w:rPr>
        <w:t>&lt;/Amend&gt;</w:t>
      </w:r>
    </w:p>
    <w:p w14:paraId="52E5F4DE"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130</w:t>
      </w:r>
      <w:r w:rsidRPr="001C28E7">
        <w:rPr>
          <w:rStyle w:val="HideTWBExt"/>
          <w:b w:val="0"/>
        </w:rPr>
        <w:t>&lt;/NumAm&gt;</w:t>
      </w:r>
    </w:p>
    <w:p w14:paraId="5AEFD418" w14:textId="77777777" w:rsidR="00FC4386" w:rsidRPr="001C28E7" w:rsidRDefault="00FC4386" w:rsidP="00FC4386">
      <w:pPr>
        <w:pStyle w:val="NormalBold"/>
      </w:pPr>
      <w:r w:rsidRPr="001C28E7">
        <w:rPr>
          <w:rStyle w:val="HideTWBExt"/>
          <w:b w:val="0"/>
        </w:rPr>
        <w:t>&lt;RepeatBlock-By&gt;&lt;Members&gt;</w:t>
      </w:r>
      <w:r w:rsidRPr="001C28E7">
        <w:t>Irena Joveva</w:t>
      </w:r>
      <w:r w:rsidRPr="001C28E7">
        <w:rPr>
          <w:rStyle w:val="HideTWBExt"/>
          <w:b w:val="0"/>
        </w:rPr>
        <w:t>&lt;/Members&gt;</w:t>
      </w:r>
    </w:p>
    <w:p w14:paraId="3DA888B1" w14:textId="77777777" w:rsidR="00FC4386" w:rsidRPr="001C28E7" w:rsidRDefault="00FC4386" w:rsidP="00FC4386">
      <w:r w:rsidRPr="001C28E7">
        <w:rPr>
          <w:rStyle w:val="HideTWBExt"/>
        </w:rPr>
        <w:t>&lt;/RepeatBlock-By&gt;</w:t>
      </w:r>
    </w:p>
    <w:p w14:paraId="0590BE54"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1CE24FB2" w14:textId="77777777" w:rsidR="00FC4386" w:rsidRPr="001C28E7" w:rsidRDefault="00FC4386" w:rsidP="00FC4386">
      <w:pPr>
        <w:pStyle w:val="NormalBold"/>
      </w:pPr>
      <w:r w:rsidRPr="001C28E7">
        <w:rPr>
          <w:rStyle w:val="HideTWBExt"/>
          <w:b w:val="0"/>
        </w:rPr>
        <w:t>&lt;Article&gt;</w:t>
      </w:r>
      <w:r w:rsidRPr="001C28E7">
        <w:t>Příloha I – tabulka 1</w:t>
      </w:r>
      <w:r w:rsidRPr="001C28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FC4386" w:rsidRPr="001C28E7" w14:paraId="03FC39BF" w14:textId="77777777" w:rsidTr="00781833">
        <w:trPr>
          <w:jc w:val="center"/>
        </w:trPr>
        <w:tc>
          <w:tcPr>
            <w:tcW w:w="9752" w:type="dxa"/>
            <w:gridSpan w:val="5"/>
          </w:tcPr>
          <w:p w14:paraId="31181577" w14:textId="77777777" w:rsidR="00FC4386" w:rsidRPr="001C28E7" w:rsidRDefault="00FC4386" w:rsidP="00781833">
            <w:pPr>
              <w:keepNext/>
            </w:pPr>
          </w:p>
        </w:tc>
      </w:tr>
      <w:tr w:rsidR="00FC4386" w:rsidRPr="001C28E7" w14:paraId="77837196" w14:textId="77777777" w:rsidTr="00781833">
        <w:trPr>
          <w:jc w:val="center"/>
        </w:trPr>
        <w:tc>
          <w:tcPr>
            <w:tcW w:w="9752" w:type="dxa"/>
            <w:gridSpan w:val="5"/>
            <w:hideMark/>
          </w:tcPr>
          <w:p w14:paraId="7E3FFABF" w14:textId="77777777" w:rsidR="00FC4386" w:rsidRPr="001C28E7" w:rsidRDefault="00FC4386" w:rsidP="00781833">
            <w:pPr>
              <w:pStyle w:val="AmColumnHeading"/>
              <w:keepNext/>
            </w:pPr>
            <w:r w:rsidRPr="001C28E7">
              <w:t>Znění navržené Komisí</w:t>
            </w:r>
          </w:p>
        </w:tc>
      </w:tr>
      <w:tr w:rsidR="00FC4386" w:rsidRPr="001C28E7" w14:paraId="4A70CA23" w14:textId="77777777" w:rsidTr="00781833">
        <w:trPr>
          <w:jc w:val="center"/>
        </w:trPr>
        <w:tc>
          <w:tcPr>
            <w:tcW w:w="1950" w:type="dxa"/>
            <w:vMerge w:val="restart"/>
            <w:hideMark/>
          </w:tcPr>
          <w:p w14:paraId="08A97F9B" w14:textId="77777777" w:rsidR="00FC4386" w:rsidRPr="001C28E7" w:rsidRDefault="00FC4386" w:rsidP="00781833">
            <w:pPr>
              <w:pStyle w:val="Normal6a"/>
            </w:pPr>
            <w:r w:rsidRPr="001C28E7">
              <w:t>Demografie</w:t>
            </w:r>
          </w:p>
        </w:tc>
        <w:tc>
          <w:tcPr>
            <w:tcW w:w="1950" w:type="dxa"/>
            <w:vMerge w:val="restart"/>
            <w:hideMark/>
          </w:tcPr>
          <w:p w14:paraId="69911760" w14:textId="77777777" w:rsidR="00FC4386" w:rsidRPr="001C28E7" w:rsidRDefault="00FC4386" w:rsidP="00781833">
            <w:pPr>
              <w:pStyle w:val="Normal6a"/>
            </w:pPr>
            <w:r w:rsidRPr="001C28E7">
              <w:t>Stav obyvatelstva</w:t>
            </w:r>
          </w:p>
        </w:tc>
        <w:tc>
          <w:tcPr>
            <w:tcW w:w="1951" w:type="dxa"/>
            <w:vMerge w:val="restart"/>
            <w:hideMark/>
          </w:tcPr>
          <w:p w14:paraId="7E3AB54F" w14:textId="77777777" w:rsidR="00FC4386" w:rsidRPr="001C28E7" w:rsidRDefault="00FC4386" w:rsidP="00781833">
            <w:pPr>
              <w:pStyle w:val="Normal6a"/>
            </w:pPr>
            <w:r w:rsidRPr="001C28E7">
              <w:t>Základní charakteristiky osoby</w:t>
            </w:r>
          </w:p>
        </w:tc>
        <w:tc>
          <w:tcPr>
            <w:tcW w:w="1950" w:type="dxa"/>
            <w:hideMark/>
          </w:tcPr>
          <w:p w14:paraId="2D4A8612" w14:textId="77777777" w:rsidR="00FC4386" w:rsidRPr="001C28E7" w:rsidRDefault="00FC4386" w:rsidP="00781833">
            <w:pPr>
              <w:pStyle w:val="Normal6a"/>
              <w:rPr>
                <w:szCs w:val="24"/>
              </w:rPr>
            </w:pPr>
            <w:r w:rsidRPr="001C28E7">
              <w:t>6M</w:t>
            </w:r>
          </w:p>
        </w:tc>
        <w:tc>
          <w:tcPr>
            <w:tcW w:w="1951" w:type="dxa"/>
            <w:hideMark/>
          </w:tcPr>
          <w:p w14:paraId="1F062972" w14:textId="77777777" w:rsidR="00FC4386" w:rsidRPr="001C28E7" w:rsidRDefault="00FC4386" w:rsidP="00781833">
            <w:pPr>
              <w:pStyle w:val="Normal6a"/>
              <w:rPr>
                <w:szCs w:val="24"/>
              </w:rPr>
            </w:pPr>
            <w:r w:rsidRPr="001C28E7">
              <w:t>30.6.RR a 31.12.RR</w:t>
            </w:r>
          </w:p>
        </w:tc>
      </w:tr>
      <w:tr w:rsidR="00FC4386" w:rsidRPr="001C28E7" w14:paraId="47203DBE" w14:textId="77777777" w:rsidTr="00781833">
        <w:trPr>
          <w:jc w:val="center"/>
        </w:trPr>
        <w:tc>
          <w:tcPr>
            <w:tcW w:w="9752" w:type="dxa"/>
            <w:vMerge/>
            <w:vAlign w:val="center"/>
            <w:hideMark/>
          </w:tcPr>
          <w:p w14:paraId="640784BE" w14:textId="77777777" w:rsidR="00FC4386" w:rsidRPr="001C28E7" w:rsidRDefault="00FC4386" w:rsidP="00781833"/>
        </w:tc>
        <w:tc>
          <w:tcPr>
            <w:tcW w:w="1950" w:type="dxa"/>
            <w:vMerge/>
            <w:vAlign w:val="center"/>
            <w:hideMark/>
          </w:tcPr>
          <w:p w14:paraId="0F7C59AC" w14:textId="77777777" w:rsidR="00FC4386" w:rsidRPr="001C28E7" w:rsidRDefault="00FC4386" w:rsidP="00781833"/>
        </w:tc>
        <w:tc>
          <w:tcPr>
            <w:tcW w:w="1951" w:type="dxa"/>
            <w:vMerge/>
            <w:vAlign w:val="center"/>
            <w:hideMark/>
          </w:tcPr>
          <w:p w14:paraId="3088DD7F" w14:textId="77777777" w:rsidR="00FC4386" w:rsidRPr="001C28E7" w:rsidRDefault="00FC4386" w:rsidP="00781833"/>
        </w:tc>
        <w:tc>
          <w:tcPr>
            <w:tcW w:w="1950" w:type="dxa"/>
            <w:hideMark/>
          </w:tcPr>
          <w:p w14:paraId="0DA62BF4" w14:textId="77777777" w:rsidR="00FC4386" w:rsidRPr="001C28E7" w:rsidRDefault="00FC4386" w:rsidP="00781833">
            <w:pPr>
              <w:pStyle w:val="Normal6a"/>
            </w:pPr>
            <w:r w:rsidRPr="001C28E7">
              <w:t>R</w:t>
            </w:r>
          </w:p>
        </w:tc>
        <w:tc>
          <w:tcPr>
            <w:tcW w:w="1951" w:type="dxa"/>
            <w:hideMark/>
          </w:tcPr>
          <w:p w14:paraId="3AF0E8D0" w14:textId="77777777" w:rsidR="00FC4386" w:rsidRPr="001C28E7" w:rsidRDefault="00FC4386" w:rsidP="00781833">
            <w:pPr>
              <w:pStyle w:val="Normal6a"/>
              <w:rPr>
                <w:szCs w:val="24"/>
              </w:rPr>
            </w:pPr>
            <w:r w:rsidRPr="001C28E7">
              <w:t>31.12.RR</w:t>
            </w:r>
          </w:p>
        </w:tc>
      </w:tr>
      <w:tr w:rsidR="00FC4386" w:rsidRPr="001C28E7" w14:paraId="2B706706" w14:textId="77777777" w:rsidTr="00781833">
        <w:trPr>
          <w:jc w:val="center"/>
        </w:trPr>
        <w:tc>
          <w:tcPr>
            <w:tcW w:w="9752" w:type="dxa"/>
            <w:vMerge/>
            <w:vAlign w:val="center"/>
            <w:hideMark/>
          </w:tcPr>
          <w:p w14:paraId="3AED751F" w14:textId="77777777" w:rsidR="00FC4386" w:rsidRPr="001C28E7" w:rsidRDefault="00FC4386" w:rsidP="00781833"/>
        </w:tc>
        <w:tc>
          <w:tcPr>
            <w:tcW w:w="1950" w:type="dxa"/>
            <w:vMerge/>
            <w:vAlign w:val="center"/>
            <w:hideMark/>
          </w:tcPr>
          <w:p w14:paraId="42B2EA99" w14:textId="77777777" w:rsidR="00FC4386" w:rsidRPr="001C28E7" w:rsidRDefault="00FC4386" w:rsidP="00781833"/>
        </w:tc>
        <w:tc>
          <w:tcPr>
            <w:tcW w:w="1951" w:type="dxa"/>
            <w:vMerge/>
            <w:vAlign w:val="center"/>
            <w:hideMark/>
          </w:tcPr>
          <w:p w14:paraId="64DEBC3B" w14:textId="77777777" w:rsidR="00FC4386" w:rsidRPr="001C28E7" w:rsidRDefault="00FC4386" w:rsidP="00781833"/>
        </w:tc>
        <w:tc>
          <w:tcPr>
            <w:tcW w:w="1950" w:type="dxa"/>
            <w:hideMark/>
          </w:tcPr>
          <w:p w14:paraId="4FE81CAB" w14:textId="77777777" w:rsidR="00FC4386" w:rsidRPr="001C28E7" w:rsidRDefault="00FC4386" w:rsidP="00781833">
            <w:pPr>
              <w:pStyle w:val="Normal6a"/>
            </w:pPr>
            <w:r w:rsidRPr="001C28E7">
              <w:t>VL</w:t>
            </w:r>
          </w:p>
        </w:tc>
        <w:tc>
          <w:tcPr>
            <w:tcW w:w="1951" w:type="dxa"/>
            <w:hideMark/>
          </w:tcPr>
          <w:p w14:paraId="16A0A1EB" w14:textId="77777777" w:rsidR="00FC4386" w:rsidRPr="001C28E7" w:rsidRDefault="00FC4386" w:rsidP="00781833">
            <w:pPr>
              <w:pStyle w:val="Normal6a"/>
              <w:rPr>
                <w:szCs w:val="24"/>
              </w:rPr>
            </w:pPr>
            <w:r w:rsidRPr="001C28E7">
              <w:t>31.12.RR</w:t>
            </w:r>
          </w:p>
        </w:tc>
      </w:tr>
      <w:tr w:rsidR="00FC4386" w:rsidRPr="001C28E7" w14:paraId="54063ABD" w14:textId="77777777" w:rsidTr="00781833">
        <w:trPr>
          <w:jc w:val="center"/>
        </w:trPr>
        <w:tc>
          <w:tcPr>
            <w:tcW w:w="9752" w:type="dxa"/>
            <w:vMerge/>
            <w:vAlign w:val="center"/>
            <w:hideMark/>
          </w:tcPr>
          <w:p w14:paraId="122D22EE" w14:textId="77777777" w:rsidR="00FC4386" w:rsidRPr="001C28E7" w:rsidRDefault="00FC4386" w:rsidP="00781833"/>
        </w:tc>
        <w:tc>
          <w:tcPr>
            <w:tcW w:w="1950" w:type="dxa"/>
            <w:vMerge/>
            <w:vAlign w:val="center"/>
            <w:hideMark/>
          </w:tcPr>
          <w:p w14:paraId="68A1BE74" w14:textId="77777777" w:rsidR="00FC4386" w:rsidRPr="001C28E7" w:rsidRDefault="00FC4386" w:rsidP="00781833"/>
        </w:tc>
        <w:tc>
          <w:tcPr>
            <w:tcW w:w="1951" w:type="dxa"/>
            <w:vMerge/>
            <w:vAlign w:val="center"/>
            <w:hideMark/>
          </w:tcPr>
          <w:p w14:paraId="2014589C" w14:textId="77777777" w:rsidR="00FC4386" w:rsidRPr="001C28E7" w:rsidRDefault="00FC4386" w:rsidP="00781833"/>
        </w:tc>
        <w:tc>
          <w:tcPr>
            <w:tcW w:w="1950" w:type="dxa"/>
            <w:hideMark/>
          </w:tcPr>
          <w:p w14:paraId="479824CD" w14:textId="77777777" w:rsidR="00FC4386" w:rsidRPr="001C28E7" w:rsidRDefault="00FC4386" w:rsidP="00781833">
            <w:pPr>
              <w:pStyle w:val="Normal6a"/>
            </w:pPr>
            <w:r w:rsidRPr="001C28E7">
              <w:t>D</w:t>
            </w:r>
          </w:p>
        </w:tc>
        <w:tc>
          <w:tcPr>
            <w:tcW w:w="1951" w:type="dxa"/>
            <w:hideMark/>
          </w:tcPr>
          <w:p w14:paraId="32C894EE" w14:textId="77777777" w:rsidR="00FC4386" w:rsidRPr="001C28E7" w:rsidRDefault="00FC4386" w:rsidP="00781833">
            <w:pPr>
              <w:pStyle w:val="Normal6a"/>
              <w:rPr>
                <w:szCs w:val="24"/>
              </w:rPr>
            </w:pPr>
            <w:r w:rsidRPr="001C28E7">
              <w:t>31.12.RR</w:t>
            </w:r>
          </w:p>
        </w:tc>
      </w:tr>
      <w:tr w:rsidR="00FC4386" w:rsidRPr="001C28E7" w14:paraId="4FCA35D9" w14:textId="77777777" w:rsidTr="00781833">
        <w:trPr>
          <w:jc w:val="center"/>
        </w:trPr>
        <w:tc>
          <w:tcPr>
            <w:tcW w:w="9752" w:type="dxa"/>
            <w:vMerge/>
            <w:vAlign w:val="center"/>
            <w:hideMark/>
          </w:tcPr>
          <w:p w14:paraId="0E083B0E" w14:textId="77777777" w:rsidR="00FC4386" w:rsidRPr="001C28E7" w:rsidRDefault="00FC4386" w:rsidP="00781833"/>
        </w:tc>
        <w:tc>
          <w:tcPr>
            <w:tcW w:w="1950" w:type="dxa"/>
            <w:vMerge/>
            <w:vAlign w:val="center"/>
            <w:hideMark/>
          </w:tcPr>
          <w:p w14:paraId="6CCE4C1E" w14:textId="77777777" w:rsidR="00FC4386" w:rsidRPr="001C28E7" w:rsidRDefault="00FC4386" w:rsidP="00781833"/>
        </w:tc>
        <w:tc>
          <w:tcPr>
            <w:tcW w:w="1951" w:type="dxa"/>
            <w:vMerge w:val="restart"/>
            <w:hideMark/>
          </w:tcPr>
          <w:p w14:paraId="414B1867" w14:textId="77777777" w:rsidR="00FC4386" w:rsidRPr="001C28E7" w:rsidRDefault="00FC4386" w:rsidP="00781833">
            <w:pPr>
              <w:pStyle w:val="Normal6a"/>
            </w:pPr>
            <w:r w:rsidRPr="001C28E7">
              <w:t>Sociálně-ekonomické charakteristiky osoby</w:t>
            </w:r>
          </w:p>
        </w:tc>
        <w:tc>
          <w:tcPr>
            <w:tcW w:w="1950" w:type="dxa"/>
            <w:hideMark/>
          </w:tcPr>
          <w:p w14:paraId="78F40AD8" w14:textId="77777777" w:rsidR="00FC4386" w:rsidRPr="001C28E7" w:rsidRDefault="00FC4386" w:rsidP="00781833">
            <w:r w:rsidRPr="001C28E7">
              <w:t>R</w:t>
            </w:r>
          </w:p>
        </w:tc>
        <w:tc>
          <w:tcPr>
            <w:tcW w:w="1951" w:type="dxa"/>
            <w:hideMark/>
          </w:tcPr>
          <w:p w14:paraId="45510218" w14:textId="77777777" w:rsidR="00FC4386" w:rsidRPr="001C28E7" w:rsidRDefault="00FC4386" w:rsidP="00781833">
            <w:pPr>
              <w:pStyle w:val="Normal6a"/>
              <w:rPr>
                <w:szCs w:val="24"/>
              </w:rPr>
            </w:pPr>
            <w:r w:rsidRPr="001C28E7">
              <w:t>31.12.RR</w:t>
            </w:r>
          </w:p>
        </w:tc>
      </w:tr>
      <w:tr w:rsidR="00FC4386" w:rsidRPr="001C28E7" w14:paraId="731DA55C" w14:textId="77777777" w:rsidTr="00781833">
        <w:trPr>
          <w:jc w:val="center"/>
        </w:trPr>
        <w:tc>
          <w:tcPr>
            <w:tcW w:w="9752" w:type="dxa"/>
            <w:vMerge/>
            <w:vAlign w:val="center"/>
            <w:hideMark/>
          </w:tcPr>
          <w:p w14:paraId="1B80AB96" w14:textId="77777777" w:rsidR="00FC4386" w:rsidRPr="001C28E7" w:rsidRDefault="00FC4386" w:rsidP="00781833"/>
        </w:tc>
        <w:tc>
          <w:tcPr>
            <w:tcW w:w="1950" w:type="dxa"/>
            <w:vMerge/>
            <w:vAlign w:val="center"/>
            <w:hideMark/>
          </w:tcPr>
          <w:p w14:paraId="32436698" w14:textId="77777777" w:rsidR="00FC4386" w:rsidRPr="001C28E7" w:rsidRDefault="00FC4386" w:rsidP="00781833"/>
        </w:tc>
        <w:tc>
          <w:tcPr>
            <w:tcW w:w="1951" w:type="dxa"/>
            <w:vMerge/>
            <w:vAlign w:val="center"/>
            <w:hideMark/>
          </w:tcPr>
          <w:p w14:paraId="5EC3AB89" w14:textId="77777777" w:rsidR="00FC4386" w:rsidRPr="001C28E7" w:rsidRDefault="00FC4386" w:rsidP="00781833"/>
        </w:tc>
        <w:tc>
          <w:tcPr>
            <w:tcW w:w="1950" w:type="dxa"/>
            <w:hideMark/>
          </w:tcPr>
          <w:p w14:paraId="13988A34" w14:textId="77777777" w:rsidR="00FC4386" w:rsidRPr="001C28E7" w:rsidRDefault="00FC4386" w:rsidP="00781833">
            <w:pPr>
              <w:pStyle w:val="Normal6a"/>
            </w:pPr>
            <w:r w:rsidRPr="001C28E7">
              <w:t>VL</w:t>
            </w:r>
          </w:p>
        </w:tc>
        <w:tc>
          <w:tcPr>
            <w:tcW w:w="1951" w:type="dxa"/>
            <w:hideMark/>
          </w:tcPr>
          <w:p w14:paraId="5DFAA1CA" w14:textId="77777777" w:rsidR="00FC4386" w:rsidRPr="001C28E7" w:rsidRDefault="00FC4386" w:rsidP="00781833">
            <w:pPr>
              <w:pStyle w:val="Normal6a"/>
              <w:rPr>
                <w:szCs w:val="24"/>
              </w:rPr>
            </w:pPr>
            <w:r w:rsidRPr="001C28E7">
              <w:t>31.12.RR</w:t>
            </w:r>
          </w:p>
        </w:tc>
      </w:tr>
      <w:tr w:rsidR="00FC4386" w:rsidRPr="001C28E7" w14:paraId="36262CA8" w14:textId="77777777" w:rsidTr="00781833">
        <w:trPr>
          <w:jc w:val="center"/>
        </w:trPr>
        <w:tc>
          <w:tcPr>
            <w:tcW w:w="9752" w:type="dxa"/>
            <w:vMerge/>
            <w:vAlign w:val="center"/>
            <w:hideMark/>
          </w:tcPr>
          <w:p w14:paraId="535DB89A" w14:textId="77777777" w:rsidR="00FC4386" w:rsidRPr="001C28E7" w:rsidRDefault="00FC4386" w:rsidP="00781833"/>
        </w:tc>
        <w:tc>
          <w:tcPr>
            <w:tcW w:w="1950" w:type="dxa"/>
            <w:vMerge/>
            <w:vAlign w:val="center"/>
            <w:hideMark/>
          </w:tcPr>
          <w:p w14:paraId="4D7FC14A" w14:textId="77777777" w:rsidR="00FC4386" w:rsidRPr="001C28E7" w:rsidRDefault="00FC4386" w:rsidP="00781833"/>
        </w:tc>
        <w:tc>
          <w:tcPr>
            <w:tcW w:w="1951" w:type="dxa"/>
            <w:vMerge/>
            <w:vAlign w:val="center"/>
            <w:hideMark/>
          </w:tcPr>
          <w:p w14:paraId="39270974" w14:textId="77777777" w:rsidR="00FC4386" w:rsidRPr="001C28E7" w:rsidRDefault="00FC4386" w:rsidP="00781833"/>
        </w:tc>
        <w:tc>
          <w:tcPr>
            <w:tcW w:w="1950" w:type="dxa"/>
            <w:hideMark/>
          </w:tcPr>
          <w:p w14:paraId="29A26B41" w14:textId="77777777" w:rsidR="00FC4386" w:rsidRPr="001C28E7" w:rsidRDefault="00FC4386" w:rsidP="00781833">
            <w:pPr>
              <w:pStyle w:val="Normal6a"/>
            </w:pPr>
            <w:r w:rsidRPr="001C28E7">
              <w:t>D</w:t>
            </w:r>
          </w:p>
        </w:tc>
        <w:tc>
          <w:tcPr>
            <w:tcW w:w="1951" w:type="dxa"/>
            <w:hideMark/>
          </w:tcPr>
          <w:p w14:paraId="56F9545C" w14:textId="77777777" w:rsidR="00FC4386" w:rsidRPr="001C28E7" w:rsidRDefault="00FC4386" w:rsidP="00781833">
            <w:pPr>
              <w:pStyle w:val="Normal6a"/>
              <w:rPr>
                <w:szCs w:val="24"/>
              </w:rPr>
            </w:pPr>
            <w:r w:rsidRPr="001C28E7">
              <w:t>31.12.RR</w:t>
            </w:r>
          </w:p>
        </w:tc>
      </w:tr>
      <w:tr w:rsidR="00FC4386" w:rsidRPr="001C28E7" w14:paraId="6064A91C" w14:textId="77777777" w:rsidTr="00781833">
        <w:trPr>
          <w:jc w:val="center"/>
        </w:trPr>
        <w:tc>
          <w:tcPr>
            <w:tcW w:w="9752" w:type="dxa"/>
            <w:vMerge/>
            <w:vAlign w:val="center"/>
            <w:hideMark/>
          </w:tcPr>
          <w:p w14:paraId="718BFDB3" w14:textId="77777777" w:rsidR="00FC4386" w:rsidRPr="001C28E7" w:rsidRDefault="00FC4386" w:rsidP="00781833"/>
        </w:tc>
        <w:tc>
          <w:tcPr>
            <w:tcW w:w="1950" w:type="dxa"/>
            <w:vMerge w:val="restart"/>
            <w:hideMark/>
          </w:tcPr>
          <w:p w14:paraId="22909F9C" w14:textId="77777777" w:rsidR="00FC4386" w:rsidRPr="001C28E7" w:rsidRDefault="00FC4386" w:rsidP="00781833">
            <w:pPr>
              <w:pStyle w:val="Normal6a"/>
            </w:pPr>
            <w:r w:rsidRPr="001C28E7">
              <w:t>Plodnost</w:t>
            </w:r>
          </w:p>
        </w:tc>
        <w:tc>
          <w:tcPr>
            <w:tcW w:w="1951" w:type="dxa"/>
            <w:vMerge w:val="restart"/>
            <w:hideMark/>
          </w:tcPr>
          <w:p w14:paraId="2147E696" w14:textId="77777777" w:rsidR="00FC4386" w:rsidRPr="001C28E7" w:rsidRDefault="00FC4386" w:rsidP="00781833">
            <w:pPr>
              <w:pStyle w:val="Normal6a"/>
            </w:pPr>
            <w:r w:rsidRPr="001C28E7">
              <w:t>Narození</w:t>
            </w:r>
          </w:p>
        </w:tc>
        <w:tc>
          <w:tcPr>
            <w:tcW w:w="1950" w:type="dxa"/>
            <w:hideMark/>
          </w:tcPr>
          <w:p w14:paraId="5E65C3D5" w14:textId="77777777" w:rsidR="00FC4386" w:rsidRPr="001C28E7" w:rsidRDefault="00FC4386" w:rsidP="00781833">
            <w:pPr>
              <w:pStyle w:val="Normal6a"/>
            </w:pPr>
            <w:r w:rsidRPr="001C28E7">
              <w:t>Č</w:t>
            </w:r>
          </w:p>
        </w:tc>
        <w:tc>
          <w:tcPr>
            <w:tcW w:w="1951" w:type="dxa"/>
            <w:hideMark/>
          </w:tcPr>
          <w:p w14:paraId="0116BD31" w14:textId="77777777" w:rsidR="00FC4386" w:rsidRPr="001C28E7" w:rsidRDefault="00FC4386" w:rsidP="00781833">
            <w:pPr>
              <w:pStyle w:val="Normal6a"/>
              <w:rPr>
                <w:szCs w:val="24"/>
              </w:rPr>
            </w:pPr>
            <w:r w:rsidRPr="001C28E7">
              <w:t>Měsíc</w:t>
            </w:r>
          </w:p>
        </w:tc>
      </w:tr>
      <w:tr w:rsidR="00FC4386" w:rsidRPr="001C28E7" w14:paraId="7812339E" w14:textId="77777777" w:rsidTr="00781833">
        <w:trPr>
          <w:jc w:val="center"/>
        </w:trPr>
        <w:tc>
          <w:tcPr>
            <w:tcW w:w="9752" w:type="dxa"/>
            <w:vMerge/>
            <w:vAlign w:val="center"/>
            <w:hideMark/>
          </w:tcPr>
          <w:p w14:paraId="10B88CBD" w14:textId="77777777" w:rsidR="00FC4386" w:rsidRPr="001C28E7" w:rsidRDefault="00FC4386" w:rsidP="00781833"/>
        </w:tc>
        <w:tc>
          <w:tcPr>
            <w:tcW w:w="1950" w:type="dxa"/>
            <w:vMerge/>
            <w:vAlign w:val="center"/>
            <w:hideMark/>
          </w:tcPr>
          <w:p w14:paraId="12FBED61" w14:textId="77777777" w:rsidR="00FC4386" w:rsidRPr="001C28E7" w:rsidRDefault="00FC4386" w:rsidP="00781833"/>
        </w:tc>
        <w:tc>
          <w:tcPr>
            <w:tcW w:w="1951" w:type="dxa"/>
            <w:vMerge/>
            <w:vAlign w:val="center"/>
            <w:hideMark/>
          </w:tcPr>
          <w:p w14:paraId="65CE56FC" w14:textId="77777777" w:rsidR="00FC4386" w:rsidRPr="001C28E7" w:rsidRDefault="00FC4386" w:rsidP="00781833"/>
        </w:tc>
        <w:tc>
          <w:tcPr>
            <w:tcW w:w="1950" w:type="dxa"/>
            <w:hideMark/>
          </w:tcPr>
          <w:p w14:paraId="37EBFCF4" w14:textId="77777777" w:rsidR="00FC4386" w:rsidRPr="001C28E7" w:rsidRDefault="00FC4386" w:rsidP="00781833">
            <w:pPr>
              <w:pStyle w:val="Normal6a"/>
            </w:pPr>
            <w:r w:rsidRPr="001C28E7">
              <w:t>R</w:t>
            </w:r>
          </w:p>
        </w:tc>
        <w:tc>
          <w:tcPr>
            <w:tcW w:w="1951" w:type="dxa"/>
            <w:hideMark/>
          </w:tcPr>
          <w:p w14:paraId="7353FCB2" w14:textId="77777777" w:rsidR="00FC4386" w:rsidRPr="001C28E7" w:rsidRDefault="00FC4386" w:rsidP="00781833">
            <w:pPr>
              <w:pStyle w:val="Normal6a"/>
              <w:rPr>
                <w:szCs w:val="24"/>
              </w:rPr>
            </w:pPr>
            <w:r w:rsidRPr="001C28E7">
              <w:t>Rok</w:t>
            </w:r>
          </w:p>
        </w:tc>
      </w:tr>
      <w:tr w:rsidR="00FC4386" w:rsidRPr="001C28E7" w14:paraId="51CBD5AA" w14:textId="77777777" w:rsidTr="00781833">
        <w:trPr>
          <w:jc w:val="center"/>
        </w:trPr>
        <w:tc>
          <w:tcPr>
            <w:tcW w:w="9752" w:type="dxa"/>
            <w:vMerge/>
            <w:vAlign w:val="center"/>
            <w:hideMark/>
          </w:tcPr>
          <w:p w14:paraId="6D533772" w14:textId="77777777" w:rsidR="00FC4386" w:rsidRPr="001C28E7" w:rsidRDefault="00FC4386" w:rsidP="00781833"/>
        </w:tc>
        <w:tc>
          <w:tcPr>
            <w:tcW w:w="1950" w:type="dxa"/>
            <w:vMerge/>
            <w:vAlign w:val="center"/>
            <w:hideMark/>
          </w:tcPr>
          <w:p w14:paraId="2C8304C7" w14:textId="77777777" w:rsidR="00FC4386" w:rsidRPr="001C28E7" w:rsidRDefault="00FC4386" w:rsidP="00781833"/>
        </w:tc>
        <w:tc>
          <w:tcPr>
            <w:tcW w:w="1951" w:type="dxa"/>
            <w:hideMark/>
          </w:tcPr>
          <w:p w14:paraId="395B2394" w14:textId="77777777" w:rsidR="00FC4386" w:rsidRPr="001C28E7" w:rsidRDefault="00FC4386" w:rsidP="00781833">
            <w:pPr>
              <w:pStyle w:val="Normal6a"/>
            </w:pPr>
            <w:r w:rsidRPr="001C28E7">
              <w:t>Legálně provedená přerušení těhotenství</w:t>
            </w:r>
            <w:r w:rsidRPr="001C28E7">
              <w:rPr>
                <w:vertAlign w:val="superscript"/>
              </w:rPr>
              <w:t>1</w:t>
            </w:r>
          </w:p>
        </w:tc>
        <w:tc>
          <w:tcPr>
            <w:tcW w:w="1950" w:type="dxa"/>
            <w:hideMark/>
          </w:tcPr>
          <w:p w14:paraId="7870C412" w14:textId="77777777" w:rsidR="00FC4386" w:rsidRPr="001C28E7" w:rsidRDefault="00FC4386" w:rsidP="00781833">
            <w:pPr>
              <w:pStyle w:val="Normal6a"/>
            </w:pPr>
            <w:r w:rsidRPr="001C28E7">
              <w:t>R</w:t>
            </w:r>
          </w:p>
        </w:tc>
        <w:tc>
          <w:tcPr>
            <w:tcW w:w="1951" w:type="dxa"/>
            <w:hideMark/>
          </w:tcPr>
          <w:p w14:paraId="191EE88B" w14:textId="77777777" w:rsidR="00FC4386" w:rsidRPr="001C28E7" w:rsidRDefault="00FC4386" w:rsidP="00781833">
            <w:pPr>
              <w:pStyle w:val="Normal6a"/>
              <w:rPr>
                <w:szCs w:val="24"/>
              </w:rPr>
            </w:pPr>
            <w:r w:rsidRPr="001C28E7">
              <w:t>Rok</w:t>
            </w:r>
          </w:p>
        </w:tc>
      </w:tr>
      <w:tr w:rsidR="00FC4386" w:rsidRPr="001C28E7" w14:paraId="443AB34D" w14:textId="77777777" w:rsidTr="00781833">
        <w:trPr>
          <w:jc w:val="center"/>
        </w:trPr>
        <w:tc>
          <w:tcPr>
            <w:tcW w:w="9752" w:type="dxa"/>
            <w:vMerge/>
            <w:vAlign w:val="center"/>
            <w:hideMark/>
          </w:tcPr>
          <w:p w14:paraId="13D0CB4E" w14:textId="77777777" w:rsidR="00FC4386" w:rsidRPr="001C28E7" w:rsidRDefault="00FC4386" w:rsidP="00781833"/>
        </w:tc>
        <w:tc>
          <w:tcPr>
            <w:tcW w:w="1950" w:type="dxa"/>
            <w:vMerge w:val="restart"/>
            <w:hideMark/>
          </w:tcPr>
          <w:p w14:paraId="4C141C11" w14:textId="77777777" w:rsidR="00FC4386" w:rsidRPr="001C28E7" w:rsidRDefault="00FC4386" w:rsidP="00781833">
            <w:pPr>
              <w:pStyle w:val="Normal6a"/>
            </w:pPr>
            <w:r w:rsidRPr="001C28E7">
              <w:t>Úmrtnost</w:t>
            </w:r>
          </w:p>
        </w:tc>
        <w:tc>
          <w:tcPr>
            <w:tcW w:w="1951" w:type="dxa"/>
            <w:vMerge w:val="restart"/>
            <w:hideMark/>
          </w:tcPr>
          <w:p w14:paraId="3A85A2E0" w14:textId="77777777" w:rsidR="00FC4386" w:rsidRPr="001C28E7" w:rsidRDefault="00FC4386" w:rsidP="00781833">
            <w:pPr>
              <w:pStyle w:val="Normal6a"/>
            </w:pPr>
            <w:r w:rsidRPr="001C28E7">
              <w:t>Úmrtí</w:t>
            </w:r>
          </w:p>
        </w:tc>
        <w:tc>
          <w:tcPr>
            <w:tcW w:w="1950" w:type="dxa"/>
            <w:hideMark/>
          </w:tcPr>
          <w:p w14:paraId="33C63807" w14:textId="77777777" w:rsidR="00FC4386" w:rsidRPr="001C28E7" w:rsidRDefault="00FC4386" w:rsidP="00781833">
            <w:pPr>
              <w:pStyle w:val="Normal6a"/>
            </w:pPr>
            <w:r w:rsidRPr="001C28E7">
              <w:t>Č</w:t>
            </w:r>
          </w:p>
        </w:tc>
        <w:tc>
          <w:tcPr>
            <w:tcW w:w="1951" w:type="dxa"/>
            <w:hideMark/>
          </w:tcPr>
          <w:p w14:paraId="5660376A" w14:textId="77777777" w:rsidR="00FC4386" w:rsidRPr="001C28E7" w:rsidRDefault="00FC4386" w:rsidP="00781833">
            <w:pPr>
              <w:pStyle w:val="Normal6a"/>
              <w:rPr>
                <w:szCs w:val="24"/>
              </w:rPr>
            </w:pPr>
            <w:r w:rsidRPr="001C28E7">
              <w:t>Měsíc, týden</w:t>
            </w:r>
          </w:p>
        </w:tc>
      </w:tr>
      <w:tr w:rsidR="00FC4386" w:rsidRPr="001C28E7" w14:paraId="4163B799" w14:textId="77777777" w:rsidTr="00781833">
        <w:trPr>
          <w:jc w:val="center"/>
        </w:trPr>
        <w:tc>
          <w:tcPr>
            <w:tcW w:w="9752" w:type="dxa"/>
            <w:vMerge/>
            <w:vAlign w:val="center"/>
            <w:hideMark/>
          </w:tcPr>
          <w:p w14:paraId="1AFD69FD" w14:textId="77777777" w:rsidR="00FC4386" w:rsidRPr="001C28E7" w:rsidRDefault="00FC4386" w:rsidP="00781833"/>
        </w:tc>
        <w:tc>
          <w:tcPr>
            <w:tcW w:w="1950" w:type="dxa"/>
            <w:vMerge/>
            <w:vAlign w:val="center"/>
            <w:hideMark/>
          </w:tcPr>
          <w:p w14:paraId="06D7E0A9" w14:textId="77777777" w:rsidR="00FC4386" w:rsidRPr="001C28E7" w:rsidRDefault="00FC4386" w:rsidP="00781833"/>
        </w:tc>
        <w:tc>
          <w:tcPr>
            <w:tcW w:w="1951" w:type="dxa"/>
            <w:vMerge/>
            <w:vAlign w:val="center"/>
            <w:hideMark/>
          </w:tcPr>
          <w:p w14:paraId="22D26D64" w14:textId="77777777" w:rsidR="00FC4386" w:rsidRPr="001C28E7" w:rsidRDefault="00FC4386" w:rsidP="00781833"/>
        </w:tc>
        <w:tc>
          <w:tcPr>
            <w:tcW w:w="1950" w:type="dxa"/>
            <w:hideMark/>
          </w:tcPr>
          <w:p w14:paraId="7DBB5F6E" w14:textId="77777777" w:rsidR="00FC4386" w:rsidRPr="001C28E7" w:rsidRDefault="00FC4386" w:rsidP="00781833">
            <w:pPr>
              <w:pStyle w:val="Normal6a"/>
            </w:pPr>
            <w:r w:rsidRPr="001C28E7">
              <w:t>R</w:t>
            </w:r>
          </w:p>
        </w:tc>
        <w:tc>
          <w:tcPr>
            <w:tcW w:w="1951" w:type="dxa"/>
            <w:hideMark/>
          </w:tcPr>
          <w:p w14:paraId="1848F174" w14:textId="77777777" w:rsidR="00FC4386" w:rsidRPr="001C28E7" w:rsidRDefault="00FC4386" w:rsidP="00781833">
            <w:pPr>
              <w:pStyle w:val="Normal6a"/>
              <w:rPr>
                <w:szCs w:val="24"/>
              </w:rPr>
            </w:pPr>
            <w:r w:rsidRPr="001C28E7">
              <w:t>Rok</w:t>
            </w:r>
          </w:p>
        </w:tc>
      </w:tr>
      <w:tr w:rsidR="00FC4386" w:rsidRPr="001C28E7" w14:paraId="057954CC" w14:textId="77777777" w:rsidTr="00781833">
        <w:trPr>
          <w:jc w:val="center"/>
        </w:trPr>
        <w:tc>
          <w:tcPr>
            <w:tcW w:w="9752" w:type="dxa"/>
            <w:vMerge/>
            <w:vAlign w:val="center"/>
            <w:hideMark/>
          </w:tcPr>
          <w:p w14:paraId="298734DC" w14:textId="77777777" w:rsidR="00FC4386" w:rsidRPr="001C28E7" w:rsidRDefault="00FC4386" w:rsidP="00781833"/>
        </w:tc>
        <w:tc>
          <w:tcPr>
            <w:tcW w:w="1950" w:type="dxa"/>
            <w:vMerge/>
            <w:vAlign w:val="center"/>
            <w:hideMark/>
          </w:tcPr>
          <w:p w14:paraId="4303B250" w14:textId="77777777" w:rsidR="00FC4386" w:rsidRPr="001C28E7" w:rsidRDefault="00FC4386" w:rsidP="00781833"/>
        </w:tc>
        <w:tc>
          <w:tcPr>
            <w:tcW w:w="1951" w:type="dxa"/>
            <w:hideMark/>
          </w:tcPr>
          <w:p w14:paraId="7FDC9175" w14:textId="77777777" w:rsidR="00FC4386" w:rsidRPr="001C28E7" w:rsidRDefault="00FC4386" w:rsidP="00781833">
            <w:pPr>
              <w:pStyle w:val="Normal6a"/>
            </w:pPr>
            <w:r w:rsidRPr="001C28E7">
              <w:t>Úmrtí kojenců</w:t>
            </w:r>
          </w:p>
        </w:tc>
        <w:tc>
          <w:tcPr>
            <w:tcW w:w="1950" w:type="dxa"/>
            <w:hideMark/>
          </w:tcPr>
          <w:p w14:paraId="4BC53302" w14:textId="77777777" w:rsidR="00FC4386" w:rsidRPr="001C28E7" w:rsidRDefault="00FC4386" w:rsidP="00781833">
            <w:pPr>
              <w:pStyle w:val="Normal6a"/>
            </w:pPr>
            <w:r w:rsidRPr="001C28E7">
              <w:t>R</w:t>
            </w:r>
          </w:p>
        </w:tc>
        <w:tc>
          <w:tcPr>
            <w:tcW w:w="1951" w:type="dxa"/>
            <w:hideMark/>
          </w:tcPr>
          <w:p w14:paraId="6742B728" w14:textId="77777777" w:rsidR="00FC4386" w:rsidRPr="001C28E7" w:rsidRDefault="00FC4386" w:rsidP="00781833">
            <w:pPr>
              <w:pStyle w:val="Normal6a"/>
              <w:rPr>
                <w:szCs w:val="24"/>
              </w:rPr>
            </w:pPr>
            <w:r w:rsidRPr="001C28E7">
              <w:t>Rok</w:t>
            </w:r>
          </w:p>
        </w:tc>
      </w:tr>
      <w:tr w:rsidR="00FC4386" w:rsidRPr="001C28E7" w14:paraId="5D950959" w14:textId="77777777" w:rsidTr="00781833">
        <w:trPr>
          <w:jc w:val="center"/>
        </w:trPr>
        <w:tc>
          <w:tcPr>
            <w:tcW w:w="9752" w:type="dxa"/>
            <w:vMerge/>
            <w:vAlign w:val="center"/>
            <w:hideMark/>
          </w:tcPr>
          <w:p w14:paraId="1AB6D2BB" w14:textId="77777777" w:rsidR="00FC4386" w:rsidRPr="001C28E7" w:rsidRDefault="00FC4386" w:rsidP="00781833"/>
        </w:tc>
        <w:tc>
          <w:tcPr>
            <w:tcW w:w="1950" w:type="dxa"/>
            <w:vMerge/>
            <w:vAlign w:val="center"/>
            <w:hideMark/>
          </w:tcPr>
          <w:p w14:paraId="72BF0162" w14:textId="77777777" w:rsidR="00FC4386" w:rsidRPr="001C28E7" w:rsidRDefault="00FC4386" w:rsidP="00781833"/>
        </w:tc>
        <w:tc>
          <w:tcPr>
            <w:tcW w:w="1951" w:type="dxa"/>
            <w:hideMark/>
          </w:tcPr>
          <w:p w14:paraId="24A5084F" w14:textId="77777777" w:rsidR="00FC4386" w:rsidRPr="001C28E7" w:rsidRDefault="00FC4386" w:rsidP="00781833">
            <w:pPr>
              <w:pStyle w:val="Normal6a"/>
            </w:pPr>
            <w:r w:rsidRPr="001C28E7">
              <w:t>Pozdní úmrtí plodu</w:t>
            </w:r>
          </w:p>
        </w:tc>
        <w:tc>
          <w:tcPr>
            <w:tcW w:w="1950" w:type="dxa"/>
            <w:hideMark/>
          </w:tcPr>
          <w:p w14:paraId="6A3C9457" w14:textId="77777777" w:rsidR="00FC4386" w:rsidRPr="001C28E7" w:rsidRDefault="00FC4386" w:rsidP="00781833">
            <w:pPr>
              <w:pStyle w:val="Normal6a"/>
            </w:pPr>
            <w:r w:rsidRPr="001C28E7">
              <w:t>R</w:t>
            </w:r>
          </w:p>
        </w:tc>
        <w:tc>
          <w:tcPr>
            <w:tcW w:w="1951" w:type="dxa"/>
            <w:hideMark/>
          </w:tcPr>
          <w:p w14:paraId="3113BF0C" w14:textId="77777777" w:rsidR="00FC4386" w:rsidRPr="001C28E7" w:rsidRDefault="00FC4386" w:rsidP="00781833">
            <w:pPr>
              <w:pStyle w:val="Normal6a"/>
              <w:rPr>
                <w:szCs w:val="24"/>
              </w:rPr>
            </w:pPr>
            <w:r w:rsidRPr="001C28E7">
              <w:t>Rok</w:t>
            </w:r>
          </w:p>
        </w:tc>
      </w:tr>
      <w:tr w:rsidR="00FC4386" w:rsidRPr="001C28E7" w14:paraId="4882DE89" w14:textId="77777777" w:rsidTr="00781833">
        <w:trPr>
          <w:jc w:val="center"/>
        </w:trPr>
        <w:tc>
          <w:tcPr>
            <w:tcW w:w="9752" w:type="dxa"/>
            <w:vMerge/>
            <w:vAlign w:val="center"/>
            <w:hideMark/>
          </w:tcPr>
          <w:p w14:paraId="39947AF1" w14:textId="77777777" w:rsidR="00FC4386" w:rsidRPr="001C28E7" w:rsidRDefault="00FC4386" w:rsidP="00781833"/>
        </w:tc>
        <w:tc>
          <w:tcPr>
            <w:tcW w:w="1950" w:type="dxa"/>
            <w:hideMark/>
          </w:tcPr>
          <w:p w14:paraId="103D40B4" w14:textId="77777777" w:rsidR="00FC4386" w:rsidRPr="001C28E7" w:rsidRDefault="00FC4386" w:rsidP="00781833">
            <w:pPr>
              <w:pStyle w:val="Normal6a"/>
            </w:pPr>
            <w:r w:rsidRPr="001C28E7">
              <w:t>Partnerství</w:t>
            </w:r>
          </w:p>
        </w:tc>
        <w:tc>
          <w:tcPr>
            <w:tcW w:w="1951" w:type="dxa"/>
            <w:hideMark/>
          </w:tcPr>
          <w:p w14:paraId="18E7E201" w14:textId="77777777" w:rsidR="00FC4386" w:rsidRPr="001C28E7" w:rsidRDefault="00FC4386" w:rsidP="00781833">
            <w:pPr>
              <w:pStyle w:val="Normal6a"/>
            </w:pPr>
            <w:r w:rsidRPr="001C28E7">
              <w:t>Sňatky a registrovaná partnerství</w:t>
            </w:r>
          </w:p>
        </w:tc>
        <w:tc>
          <w:tcPr>
            <w:tcW w:w="1950" w:type="dxa"/>
            <w:hideMark/>
          </w:tcPr>
          <w:p w14:paraId="12D60513" w14:textId="77777777" w:rsidR="00FC4386" w:rsidRPr="001C28E7" w:rsidRDefault="00FC4386" w:rsidP="00781833">
            <w:pPr>
              <w:pStyle w:val="Normal6a"/>
            </w:pPr>
            <w:r w:rsidRPr="001C28E7">
              <w:t>R</w:t>
            </w:r>
          </w:p>
        </w:tc>
        <w:tc>
          <w:tcPr>
            <w:tcW w:w="1951" w:type="dxa"/>
            <w:hideMark/>
          </w:tcPr>
          <w:p w14:paraId="378D7308" w14:textId="77777777" w:rsidR="00FC4386" w:rsidRPr="001C28E7" w:rsidRDefault="00FC4386" w:rsidP="00781833">
            <w:pPr>
              <w:pStyle w:val="Normal6a"/>
              <w:rPr>
                <w:szCs w:val="24"/>
              </w:rPr>
            </w:pPr>
            <w:r w:rsidRPr="001C28E7">
              <w:t>Rok</w:t>
            </w:r>
          </w:p>
        </w:tc>
      </w:tr>
      <w:tr w:rsidR="00FC4386" w:rsidRPr="001C28E7" w14:paraId="7E8BFC49" w14:textId="77777777" w:rsidTr="00781833">
        <w:trPr>
          <w:jc w:val="center"/>
        </w:trPr>
        <w:tc>
          <w:tcPr>
            <w:tcW w:w="9752" w:type="dxa"/>
            <w:vMerge/>
            <w:vAlign w:val="center"/>
            <w:hideMark/>
          </w:tcPr>
          <w:p w14:paraId="5FA0056F" w14:textId="77777777" w:rsidR="00FC4386" w:rsidRPr="001C28E7" w:rsidRDefault="00FC4386" w:rsidP="00781833"/>
        </w:tc>
        <w:tc>
          <w:tcPr>
            <w:tcW w:w="1950" w:type="dxa"/>
          </w:tcPr>
          <w:p w14:paraId="18FD6119" w14:textId="77777777" w:rsidR="00FC4386" w:rsidRPr="001C28E7" w:rsidRDefault="00FC4386" w:rsidP="00781833">
            <w:pPr>
              <w:pStyle w:val="Normal6a"/>
            </w:pPr>
          </w:p>
        </w:tc>
        <w:tc>
          <w:tcPr>
            <w:tcW w:w="1951" w:type="dxa"/>
            <w:hideMark/>
          </w:tcPr>
          <w:p w14:paraId="4B82B387" w14:textId="77777777" w:rsidR="00FC4386" w:rsidRPr="001C28E7" w:rsidRDefault="00FC4386" w:rsidP="00781833">
            <w:pPr>
              <w:pStyle w:val="Normal6a"/>
            </w:pPr>
            <w:r w:rsidRPr="001C28E7">
              <w:t>Charakteristiky osob uzavírajících sňatek nebo registrované partnerství</w:t>
            </w:r>
          </w:p>
        </w:tc>
        <w:tc>
          <w:tcPr>
            <w:tcW w:w="1950" w:type="dxa"/>
            <w:hideMark/>
          </w:tcPr>
          <w:p w14:paraId="702E2BC4" w14:textId="77777777" w:rsidR="00FC4386" w:rsidRPr="001C28E7" w:rsidRDefault="00FC4386" w:rsidP="00781833">
            <w:pPr>
              <w:pStyle w:val="Normal6a"/>
            </w:pPr>
            <w:r w:rsidRPr="001C28E7">
              <w:t>R</w:t>
            </w:r>
          </w:p>
        </w:tc>
        <w:tc>
          <w:tcPr>
            <w:tcW w:w="1951" w:type="dxa"/>
            <w:hideMark/>
          </w:tcPr>
          <w:p w14:paraId="3651E35B" w14:textId="77777777" w:rsidR="00FC4386" w:rsidRPr="001C28E7" w:rsidRDefault="00FC4386" w:rsidP="00781833">
            <w:pPr>
              <w:pStyle w:val="Normal6a"/>
              <w:rPr>
                <w:szCs w:val="24"/>
              </w:rPr>
            </w:pPr>
            <w:r w:rsidRPr="001C28E7">
              <w:t>Rok</w:t>
            </w:r>
          </w:p>
        </w:tc>
      </w:tr>
      <w:tr w:rsidR="00FC4386" w:rsidRPr="001C28E7" w14:paraId="227C79C0" w14:textId="77777777" w:rsidTr="00781833">
        <w:trPr>
          <w:jc w:val="center"/>
        </w:trPr>
        <w:tc>
          <w:tcPr>
            <w:tcW w:w="9752" w:type="dxa"/>
            <w:vMerge/>
            <w:vAlign w:val="center"/>
            <w:hideMark/>
          </w:tcPr>
          <w:p w14:paraId="5B5A81BE" w14:textId="77777777" w:rsidR="00FC4386" w:rsidRPr="001C28E7" w:rsidRDefault="00FC4386" w:rsidP="00781833"/>
        </w:tc>
        <w:tc>
          <w:tcPr>
            <w:tcW w:w="1950" w:type="dxa"/>
          </w:tcPr>
          <w:p w14:paraId="3A302E5D" w14:textId="77777777" w:rsidR="00FC4386" w:rsidRPr="001C28E7" w:rsidRDefault="00FC4386" w:rsidP="00781833">
            <w:pPr>
              <w:pStyle w:val="Normal6a"/>
            </w:pPr>
          </w:p>
        </w:tc>
        <w:tc>
          <w:tcPr>
            <w:tcW w:w="1951" w:type="dxa"/>
            <w:hideMark/>
          </w:tcPr>
          <w:p w14:paraId="656F858B" w14:textId="77777777" w:rsidR="00FC4386" w:rsidRPr="001C28E7" w:rsidRDefault="00FC4386" w:rsidP="00781833">
            <w:pPr>
              <w:pStyle w:val="Normal6a"/>
            </w:pPr>
            <w:r w:rsidRPr="001C28E7">
              <w:t>Rozvody a zrušená registrovaná partnerství</w:t>
            </w:r>
          </w:p>
        </w:tc>
        <w:tc>
          <w:tcPr>
            <w:tcW w:w="1950" w:type="dxa"/>
            <w:hideMark/>
          </w:tcPr>
          <w:p w14:paraId="02630496" w14:textId="77777777" w:rsidR="00FC4386" w:rsidRPr="001C28E7" w:rsidRDefault="00FC4386" w:rsidP="00781833">
            <w:pPr>
              <w:pStyle w:val="Normal6a"/>
            </w:pPr>
            <w:r w:rsidRPr="001C28E7">
              <w:t>R</w:t>
            </w:r>
          </w:p>
        </w:tc>
        <w:tc>
          <w:tcPr>
            <w:tcW w:w="1951" w:type="dxa"/>
            <w:hideMark/>
          </w:tcPr>
          <w:p w14:paraId="2BB38EDD" w14:textId="77777777" w:rsidR="00FC4386" w:rsidRPr="001C28E7" w:rsidRDefault="00FC4386" w:rsidP="00781833">
            <w:pPr>
              <w:pStyle w:val="Normal6a"/>
              <w:rPr>
                <w:szCs w:val="24"/>
              </w:rPr>
            </w:pPr>
            <w:r w:rsidRPr="001C28E7">
              <w:t>Rok</w:t>
            </w:r>
          </w:p>
        </w:tc>
      </w:tr>
      <w:tr w:rsidR="00FC4386" w:rsidRPr="001C28E7" w14:paraId="20ACFBA3" w14:textId="77777777" w:rsidTr="00781833">
        <w:trPr>
          <w:jc w:val="center"/>
        </w:trPr>
        <w:tc>
          <w:tcPr>
            <w:tcW w:w="9752" w:type="dxa"/>
            <w:vMerge/>
            <w:vAlign w:val="center"/>
            <w:hideMark/>
          </w:tcPr>
          <w:p w14:paraId="1C576D7B" w14:textId="77777777" w:rsidR="00FC4386" w:rsidRPr="001C28E7" w:rsidRDefault="00FC4386" w:rsidP="00781833"/>
        </w:tc>
        <w:tc>
          <w:tcPr>
            <w:tcW w:w="1950" w:type="dxa"/>
            <w:vMerge w:val="restart"/>
            <w:hideMark/>
          </w:tcPr>
          <w:p w14:paraId="610FBA09" w14:textId="77777777" w:rsidR="00FC4386" w:rsidRPr="001C28E7" w:rsidRDefault="00FC4386" w:rsidP="00781833">
            <w:pPr>
              <w:pStyle w:val="Normal6a"/>
            </w:pPr>
            <w:r w:rsidRPr="001C28E7">
              <w:t>Migrace</w:t>
            </w:r>
          </w:p>
        </w:tc>
        <w:tc>
          <w:tcPr>
            <w:tcW w:w="1951" w:type="dxa"/>
            <w:vMerge w:val="restart"/>
            <w:hideMark/>
          </w:tcPr>
          <w:p w14:paraId="3360C782" w14:textId="77777777" w:rsidR="00FC4386" w:rsidRPr="001C28E7" w:rsidRDefault="00FC4386" w:rsidP="00781833">
            <w:pPr>
              <w:pStyle w:val="Normal6a"/>
            </w:pPr>
            <w:r w:rsidRPr="001C28E7">
              <w:t>Přistěhovalci</w:t>
            </w:r>
          </w:p>
        </w:tc>
        <w:tc>
          <w:tcPr>
            <w:tcW w:w="1950" w:type="dxa"/>
            <w:hideMark/>
          </w:tcPr>
          <w:p w14:paraId="22D290B5" w14:textId="77777777" w:rsidR="00FC4386" w:rsidRPr="001C28E7" w:rsidRDefault="00FC4386" w:rsidP="00781833">
            <w:pPr>
              <w:pStyle w:val="Normal6a"/>
            </w:pPr>
            <w:r w:rsidRPr="001C28E7">
              <w:t>Č</w:t>
            </w:r>
          </w:p>
        </w:tc>
        <w:tc>
          <w:tcPr>
            <w:tcW w:w="1951" w:type="dxa"/>
            <w:hideMark/>
          </w:tcPr>
          <w:p w14:paraId="0306385D" w14:textId="77777777" w:rsidR="00FC4386" w:rsidRPr="001C28E7" w:rsidRDefault="00FC4386" w:rsidP="00781833">
            <w:pPr>
              <w:pStyle w:val="Normal6a"/>
              <w:rPr>
                <w:szCs w:val="24"/>
              </w:rPr>
            </w:pPr>
            <w:r w:rsidRPr="001C28E7">
              <w:t>Měsíc</w:t>
            </w:r>
          </w:p>
        </w:tc>
      </w:tr>
      <w:tr w:rsidR="00FC4386" w:rsidRPr="001C28E7" w14:paraId="30F9E8B7" w14:textId="77777777" w:rsidTr="00781833">
        <w:trPr>
          <w:jc w:val="center"/>
        </w:trPr>
        <w:tc>
          <w:tcPr>
            <w:tcW w:w="9752" w:type="dxa"/>
            <w:vMerge/>
            <w:vAlign w:val="center"/>
            <w:hideMark/>
          </w:tcPr>
          <w:p w14:paraId="273E6A5F" w14:textId="77777777" w:rsidR="00FC4386" w:rsidRPr="001C28E7" w:rsidRDefault="00FC4386" w:rsidP="00781833"/>
        </w:tc>
        <w:tc>
          <w:tcPr>
            <w:tcW w:w="1950" w:type="dxa"/>
            <w:vMerge/>
            <w:vAlign w:val="center"/>
            <w:hideMark/>
          </w:tcPr>
          <w:p w14:paraId="208373F0" w14:textId="77777777" w:rsidR="00FC4386" w:rsidRPr="001C28E7" w:rsidRDefault="00FC4386" w:rsidP="00781833"/>
        </w:tc>
        <w:tc>
          <w:tcPr>
            <w:tcW w:w="1951" w:type="dxa"/>
            <w:vMerge/>
            <w:vAlign w:val="center"/>
            <w:hideMark/>
          </w:tcPr>
          <w:p w14:paraId="6E038538" w14:textId="77777777" w:rsidR="00FC4386" w:rsidRPr="001C28E7" w:rsidRDefault="00FC4386" w:rsidP="00781833"/>
        </w:tc>
        <w:tc>
          <w:tcPr>
            <w:tcW w:w="1950" w:type="dxa"/>
            <w:hideMark/>
          </w:tcPr>
          <w:p w14:paraId="181A96AE" w14:textId="77777777" w:rsidR="00FC4386" w:rsidRPr="001C28E7" w:rsidRDefault="00FC4386" w:rsidP="00781833">
            <w:pPr>
              <w:pStyle w:val="Normal6a"/>
            </w:pPr>
            <w:r w:rsidRPr="001C28E7">
              <w:t>R</w:t>
            </w:r>
          </w:p>
        </w:tc>
        <w:tc>
          <w:tcPr>
            <w:tcW w:w="1951" w:type="dxa"/>
            <w:hideMark/>
          </w:tcPr>
          <w:p w14:paraId="4F1342E3" w14:textId="77777777" w:rsidR="00FC4386" w:rsidRPr="001C28E7" w:rsidRDefault="00FC4386" w:rsidP="00781833">
            <w:pPr>
              <w:pStyle w:val="Normal6a"/>
              <w:rPr>
                <w:szCs w:val="24"/>
              </w:rPr>
            </w:pPr>
            <w:r w:rsidRPr="001C28E7">
              <w:t>Rok</w:t>
            </w:r>
          </w:p>
        </w:tc>
      </w:tr>
      <w:tr w:rsidR="00FC4386" w:rsidRPr="001C28E7" w14:paraId="35855395" w14:textId="77777777" w:rsidTr="00781833">
        <w:trPr>
          <w:jc w:val="center"/>
        </w:trPr>
        <w:tc>
          <w:tcPr>
            <w:tcW w:w="9752" w:type="dxa"/>
            <w:vMerge/>
            <w:vAlign w:val="center"/>
            <w:hideMark/>
          </w:tcPr>
          <w:p w14:paraId="7E617DAF" w14:textId="77777777" w:rsidR="00FC4386" w:rsidRPr="001C28E7" w:rsidRDefault="00FC4386" w:rsidP="00781833"/>
        </w:tc>
        <w:tc>
          <w:tcPr>
            <w:tcW w:w="1950" w:type="dxa"/>
            <w:vMerge/>
            <w:vAlign w:val="center"/>
            <w:hideMark/>
          </w:tcPr>
          <w:p w14:paraId="7D1F8E2B" w14:textId="77777777" w:rsidR="00FC4386" w:rsidRPr="001C28E7" w:rsidRDefault="00FC4386" w:rsidP="00781833"/>
        </w:tc>
        <w:tc>
          <w:tcPr>
            <w:tcW w:w="1951" w:type="dxa"/>
            <w:hideMark/>
          </w:tcPr>
          <w:p w14:paraId="3E9E0188" w14:textId="77777777" w:rsidR="00FC4386" w:rsidRPr="001C28E7" w:rsidRDefault="00FC4386" w:rsidP="00781833">
            <w:pPr>
              <w:pStyle w:val="Normal6a"/>
            </w:pPr>
            <w:r w:rsidRPr="001C28E7">
              <w:t>Vystěhovalci</w:t>
            </w:r>
          </w:p>
        </w:tc>
        <w:tc>
          <w:tcPr>
            <w:tcW w:w="1950" w:type="dxa"/>
            <w:hideMark/>
          </w:tcPr>
          <w:p w14:paraId="4EAD8643" w14:textId="77777777" w:rsidR="00FC4386" w:rsidRPr="001C28E7" w:rsidRDefault="00FC4386" w:rsidP="00781833">
            <w:pPr>
              <w:pStyle w:val="Normal6a"/>
            </w:pPr>
            <w:r w:rsidRPr="001C28E7">
              <w:t>R</w:t>
            </w:r>
          </w:p>
        </w:tc>
        <w:tc>
          <w:tcPr>
            <w:tcW w:w="1951" w:type="dxa"/>
            <w:hideMark/>
          </w:tcPr>
          <w:p w14:paraId="72049998" w14:textId="77777777" w:rsidR="00FC4386" w:rsidRPr="001C28E7" w:rsidRDefault="00FC4386" w:rsidP="00781833">
            <w:pPr>
              <w:pStyle w:val="Normal6a"/>
              <w:rPr>
                <w:szCs w:val="24"/>
              </w:rPr>
            </w:pPr>
            <w:r w:rsidRPr="001C28E7">
              <w:t>Rok</w:t>
            </w:r>
          </w:p>
        </w:tc>
      </w:tr>
      <w:tr w:rsidR="00FC4386" w:rsidRPr="001C28E7" w14:paraId="61E27F79" w14:textId="77777777" w:rsidTr="00781833">
        <w:trPr>
          <w:jc w:val="center"/>
        </w:trPr>
        <w:tc>
          <w:tcPr>
            <w:tcW w:w="9752" w:type="dxa"/>
            <w:vMerge/>
            <w:vAlign w:val="center"/>
            <w:hideMark/>
          </w:tcPr>
          <w:p w14:paraId="56E43C3E" w14:textId="77777777" w:rsidR="00FC4386" w:rsidRPr="001C28E7" w:rsidRDefault="00FC4386" w:rsidP="00781833"/>
        </w:tc>
        <w:tc>
          <w:tcPr>
            <w:tcW w:w="1950" w:type="dxa"/>
            <w:vMerge/>
            <w:vAlign w:val="center"/>
            <w:hideMark/>
          </w:tcPr>
          <w:p w14:paraId="0CE7EA72" w14:textId="77777777" w:rsidR="00FC4386" w:rsidRPr="001C28E7" w:rsidRDefault="00FC4386" w:rsidP="00781833"/>
        </w:tc>
        <w:tc>
          <w:tcPr>
            <w:tcW w:w="1951" w:type="dxa"/>
            <w:hideMark/>
          </w:tcPr>
          <w:p w14:paraId="3819DBAD" w14:textId="77777777" w:rsidR="00FC4386" w:rsidRPr="001C28E7" w:rsidRDefault="00FC4386" w:rsidP="00781833">
            <w:pPr>
              <w:pStyle w:val="Normal6a"/>
            </w:pPr>
            <w:r w:rsidRPr="001C28E7">
              <w:t>Vnitřní migrace</w:t>
            </w:r>
          </w:p>
        </w:tc>
        <w:tc>
          <w:tcPr>
            <w:tcW w:w="1950" w:type="dxa"/>
            <w:hideMark/>
          </w:tcPr>
          <w:p w14:paraId="530D4188" w14:textId="77777777" w:rsidR="00FC4386" w:rsidRPr="001C28E7" w:rsidRDefault="00FC4386" w:rsidP="00781833">
            <w:pPr>
              <w:pStyle w:val="Normal6a"/>
            </w:pPr>
            <w:r w:rsidRPr="001C28E7">
              <w:t>R</w:t>
            </w:r>
          </w:p>
        </w:tc>
        <w:tc>
          <w:tcPr>
            <w:tcW w:w="1951" w:type="dxa"/>
            <w:hideMark/>
          </w:tcPr>
          <w:p w14:paraId="3E97D566" w14:textId="77777777" w:rsidR="00FC4386" w:rsidRPr="001C28E7" w:rsidRDefault="00FC4386" w:rsidP="00781833">
            <w:pPr>
              <w:pStyle w:val="Normal6a"/>
              <w:rPr>
                <w:szCs w:val="24"/>
              </w:rPr>
            </w:pPr>
            <w:r w:rsidRPr="001C28E7">
              <w:t>Rok</w:t>
            </w:r>
          </w:p>
        </w:tc>
      </w:tr>
      <w:tr w:rsidR="00FC4386" w:rsidRPr="001C28E7" w14:paraId="6A4CB07E" w14:textId="77777777" w:rsidTr="00781833">
        <w:trPr>
          <w:jc w:val="center"/>
        </w:trPr>
        <w:tc>
          <w:tcPr>
            <w:tcW w:w="9752" w:type="dxa"/>
            <w:vMerge/>
            <w:vAlign w:val="center"/>
            <w:hideMark/>
          </w:tcPr>
          <w:p w14:paraId="4941217E" w14:textId="77777777" w:rsidR="00FC4386" w:rsidRPr="001C28E7" w:rsidRDefault="00FC4386" w:rsidP="00781833"/>
        </w:tc>
        <w:tc>
          <w:tcPr>
            <w:tcW w:w="1950" w:type="dxa"/>
            <w:vMerge w:val="restart"/>
            <w:hideMark/>
          </w:tcPr>
          <w:p w14:paraId="62AEC520" w14:textId="77777777" w:rsidR="00FC4386" w:rsidRPr="001C28E7" w:rsidRDefault="00FC4386" w:rsidP="00781833">
            <w:pPr>
              <w:pStyle w:val="Normal6a"/>
            </w:pPr>
            <w:r w:rsidRPr="001C28E7">
              <w:t>Nabytí a pozbytí státního občanství členských států EU a Unie</w:t>
            </w:r>
          </w:p>
        </w:tc>
        <w:tc>
          <w:tcPr>
            <w:tcW w:w="1951" w:type="dxa"/>
            <w:hideMark/>
          </w:tcPr>
          <w:p w14:paraId="65CD3B1C" w14:textId="77777777" w:rsidR="00FC4386" w:rsidRPr="001C28E7" w:rsidRDefault="00FC4386" w:rsidP="00781833">
            <w:pPr>
              <w:pStyle w:val="Normal6a"/>
            </w:pPr>
            <w:r w:rsidRPr="001C28E7">
              <w:t>Osoby, které nabyly státního občanství</w:t>
            </w:r>
          </w:p>
        </w:tc>
        <w:tc>
          <w:tcPr>
            <w:tcW w:w="1950" w:type="dxa"/>
            <w:hideMark/>
          </w:tcPr>
          <w:p w14:paraId="0D617CE3" w14:textId="77777777" w:rsidR="00FC4386" w:rsidRPr="001C28E7" w:rsidRDefault="00FC4386" w:rsidP="00781833">
            <w:pPr>
              <w:pStyle w:val="Normal6a"/>
            </w:pPr>
            <w:r w:rsidRPr="001C28E7">
              <w:t>R</w:t>
            </w:r>
          </w:p>
        </w:tc>
        <w:tc>
          <w:tcPr>
            <w:tcW w:w="1951" w:type="dxa"/>
            <w:hideMark/>
          </w:tcPr>
          <w:p w14:paraId="7000D087" w14:textId="77777777" w:rsidR="00FC4386" w:rsidRPr="001C28E7" w:rsidRDefault="00FC4386" w:rsidP="00781833">
            <w:pPr>
              <w:pStyle w:val="Normal6a"/>
              <w:rPr>
                <w:szCs w:val="24"/>
              </w:rPr>
            </w:pPr>
            <w:r w:rsidRPr="001C28E7">
              <w:t>Rok</w:t>
            </w:r>
          </w:p>
        </w:tc>
      </w:tr>
      <w:tr w:rsidR="00FC4386" w:rsidRPr="001C28E7" w14:paraId="2B0DA012" w14:textId="77777777" w:rsidTr="00781833">
        <w:trPr>
          <w:jc w:val="center"/>
        </w:trPr>
        <w:tc>
          <w:tcPr>
            <w:tcW w:w="9752" w:type="dxa"/>
            <w:vMerge/>
            <w:vAlign w:val="center"/>
            <w:hideMark/>
          </w:tcPr>
          <w:p w14:paraId="1B1BCFE1" w14:textId="77777777" w:rsidR="00FC4386" w:rsidRPr="001C28E7" w:rsidRDefault="00FC4386" w:rsidP="00781833"/>
        </w:tc>
        <w:tc>
          <w:tcPr>
            <w:tcW w:w="1950" w:type="dxa"/>
            <w:vMerge/>
            <w:vAlign w:val="center"/>
            <w:hideMark/>
          </w:tcPr>
          <w:p w14:paraId="1502B91E" w14:textId="77777777" w:rsidR="00FC4386" w:rsidRPr="001C28E7" w:rsidRDefault="00FC4386" w:rsidP="00781833"/>
        </w:tc>
        <w:tc>
          <w:tcPr>
            <w:tcW w:w="1951" w:type="dxa"/>
            <w:hideMark/>
          </w:tcPr>
          <w:p w14:paraId="2484673A" w14:textId="77777777" w:rsidR="00FC4386" w:rsidRPr="001C28E7" w:rsidRDefault="00FC4386" w:rsidP="00781833">
            <w:pPr>
              <w:pStyle w:val="Normal6a"/>
            </w:pPr>
            <w:r w:rsidRPr="001C28E7">
              <w:t>Osoby, které pozbyly / vzdaly se státního občanství</w:t>
            </w:r>
          </w:p>
        </w:tc>
        <w:tc>
          <w:tcPr>
            <w:tcW w:w="1950" w:type="dxa"/>
            <w:hideMark/>
          </w:tcPr>
          <w:p w14:paraId="0678DFCF" w14:textId="77777777" w:rsidR="00FC4386" w:rsidRPr="001C28E7" w:rsidRDefault="00FC4386" w:rsidP="00781833">
            <w:pPr>
              <w:pStyle w:val="Normal6a"/>
            </w:pPr>
            <w:r w:rsidRPr="001C28E7">
              <w:t>R</w:t>
            </w:r>
          </w:p>
        </w:tc>
        <w:tc>
          <w:tcPr>
            <w:tcW w:w="1951" w:type="dxa"/>
            <w:hideMark/>
          </w:tcPr>
          <w:p w14:paraId="662EC377" w14:textId="77777777" w:rsidR="00FC4386" w:rsidRPr="001C28E7" w:rsidRDefault="00FC4386" w:rsidP="00781833">
            <w:pPr>
              <w:pStyle w:val="Normal6a"/>
              <w:rPr>
                <w:szCs w:val="24"/>
              </w:rPr>
            </w:pPr>
            <w:r w:rsidRPr="001C28E7">
              <w:t>Rok</w:t>
            </w:r>
          </w:p>
        </w:tc>
      </w:tr>
      <w:tr w:rsidR="00FC4386" w:rsidRPr="001C28E7" w14:paraId="7A4DA310" w14:textId="77777777" w:rsidTr="00781833">
        <w:trPr>
          <w:jc w:val="center"/>
        </w:trPr>
        <w:tc>
          <w:tcPr>
            <w:tcW w:w="9752" w:type="dxa"/>
            <w:gridSpan w:val="5"/>
            <w:hideMark/>
          </w:tcPr>
          <w:p w14:paraId="44C2A556" w14:textId="77777777" w:rsidR="00FC4386" w:rsidRPr="001C28E7" w:rsidRDefault="00FC4386" w:rsidP="00781833">
            <w:pPr>
              <w:pStyle w:val="Normal6a"/>
              <w:rPr>
                <w:szCs w:val="24"/>
              </w:rPr>
            </w:pPr>
            <w:r w:rsidRPr="001C28E7">
              <w:t>_______________________________________</w:t>
            </w:r>
          </w:p>
        </w:tc>
      </w:tr>
      <w:tr w:rsidR="00FC4386" w:rsidRPr="001C28E7" w14:paraId="2E93EE83" w14:textId="77777777" w:rsidTr="00781833">
        <w:trPr>
          <w:jc w:val="center"/>
        </w:trPr>
        <w:tc>
          <w:tcPr>
            <w:tcW w:w="9752" w:type="dxa"/>
            <w:gridSpan w:val="5"/>
            <w:hideMark/>
          </w:tcPr>
          <w:p w14:paraId="0F75A051" w14:textId="77777777" w:rsidR="00FC4386" w:rsidRPr="001C28E7" w:rsidRDefault="00FC4386" w:rsidP="00781833">
            <w:pPr>
              <w:pStyle w:val="Normal6a"/>
              <w:rPr>
                <w:szCs w:val="24"/>
              </w:rPr>
            </w:pPr>
            <w:r w:rsidRPr="001C28E7">
              <w:rPr>
                <w:vertAlign w:val="superscript"/>
              </w:rPr>
              <w:t>1</w:t>
            </w:r>
            <w:r w:rsidRPr="001C28E7">
              <w:t xml:space="preserve"> Poskytuje se dobrovolně.</w:t>
            </w:r>
          </w:p>
        </w:tc>
      </w:tr>
      <w:tr w:rsidR="00FC4386" w:rsidRPr="001C28E7" w14:paraId="751D13B4" w14:textId="77777777" w:rsidTr="00781833">
        <w:trPr>
          <w:jc w:val="center"/>
        </w:trPr>
        <w:tc>
          <w:tcPr>
            <w:tcW w:w="1950" w:type="dxa"/>
          </w:tcPr>
          <w:p w14:paraId="7C31DC12" w14:textId="77777777" w:rsidR="00FC4386" w:rsidRPr="001C28E7" w:rsidRDefault="00FC4386" w:rsidP="00781833">
            <w:pPr>
              <w:pStyle w:val="Normal6a"/>
            </w:pPr>
          </w:p>
        </w:tc>
        <w:tc>
          <w:tcPr>
            <w:tcW w:w="1950" w:type="dxa"/>
          </w:tcPr>
          <w:p w14:paraId="1FD49F7E" w14:textId="77777777" w:rsidR="00FC4386" w:rsidRPr="001C28E7" w:rsidRDefault="00FC4386" w:rsidP="00781833">
            <w:pPr>
              <w:pStyle w:val="Normal6a"/>
            </w:pPr>
          </w:p>
        </w:tc>
        <w:tc>
          <w:tcPr>
            <w:tcW w:w="1951" w:type="dxa"/>
          </w:tcPr>
          <w:p w14:paraId="3AF76F7A" w14:textId="77777777" w:rsidR="00FC4386" w:rsidRPr="001C28E7" w:rsidRDefault="00FC4386" w:rsidP="00781833">
            <w:pPr>
              <w:pStyle w:val="Normal6a"/>
            </w:pPr>
          </w:p>
        </w:tc>
        <w:tc>
          <w:tcPr>
            <w:tcW w:w="1950" w:type="dxa"/>
          </w:tcPr>
          <w:p w14:paraId="417C78D5" w14:textId="77777777" w:rsidR="00FC4386" w:rsidRPr="001C28E7" w:rsidRDefault="00FC4386" w:rsidP="00781833">
            <w:pPr>
              <w:pStyle w:val="Normal6a"/>
            </w:pPr>
          </w:p>
        </w:tc>
        <w:tc>
          <w:tcPr>
            <w:tcW w:w="1951" w:type="dxa"/>
          </w:tcPr>
          <w:p w14:paraId="5F34513A" w14:textId="77777777" w:rsidR="00FC4386" w:rsidRPr="001C28E7" w:rsidRDefault="00FC4386" w:rsidP="00781833">
            <w:pPr>
              <w:pStyle w:val="Normal6a"/>
              <w:rPr>
                <w:szCs w:val="24"/>
              </w:rPr>
            </w:pPr>
          </w:p>
        </w:tc>
      </w:tr>
      <w:tr w:rsidR="00FC4386" w:rsidRPr="001C28E7" w14:paraId="007CAD55" w14:textId="77777777" w:rsidTr="00781833">
        <w:trPr>
          <w:jc w:val="center"/>
        </w:trPr>
        <w:tc>
          <w:tcPr>
            <w:tcW w:w="9752" w:type="dxa"/>
            <w:gridSpan w:val="5"/>
            <w:hideMark/>
          </w:tcPr>
          <w:p w14:paraId="7789E755" w14:textId="77777777" w:rsidR="00FC4386" w:rsidRPr="001C28E7" w:rsidRDefault="00FC4386" w:rsidP="00781833">
            <w:pPr>
              <w:pStyle w:val="Normal6a"/>
              <w:jc w:val="center"/>
              <w:rPr>
                <w:i/>
                <w:szCs w:val="24"/>
              </w:rPr>
            </w:pPr>
            <w:r w:rsidRPr="001C28E7">
              <w:rPr>
                <w:i/>
              </w:rPr>
              <w:t>Pozměňovací návrh</w:t>
            </w:r>
          </w:p>
        </w:tc>
      </w:tr>
      <w:tr w:rsidR="00FC4386" w:rsidRPr="001C28E7" w14:paraId="78283F09" w14:textId="77777777" w:rsidTr="00781833">
        <w:trPr>
          <w:jc w:val="center"/>
        </w:trPr>
        <w:tc>
          <w:tcPr>
            <w:tcW w:w="1950" w:type="dxa"/>
            <w:vMerge w:val="restart"/>
            <w:hideMark/>
          </w:tcPr>
          <w:p w14:paraId="4A123653" w14:textId="77777777" w:rsidR="00FC4386" w:rsidRPr="001C28E7" w:rsidRDefault="00FC4386" w:rsidP="00781833">
            <w:pPr>
              <w:pStyle w:val="Normal6a"/>
            </w:pPr>
            <w:r w:rsidRPr="001C28E7">
              <w:t>Demografie</w:t>
            </w:r>
          </w:p>
        </w:tc>
        <w:tc>
          <w:tcPr>
            <w:tcW w:w="1950" w:type="dxa"/>
            <w:vMerge w:val="restart"/>
            <w:hideMark/>
          </w:tcPr>
          <w:p w14:paraId="37BADA95" w14:textId="77777777" w:rsidR="00FC4386" w:rsidRPr="001C28E7" w:rsidRDefault="00FC4386" w:rsidP="00781833">
            <w:pPr>
              <w:pStyle w:val="Normal6a"/>
            </w:pPr>
            <w:r w:rsidRPr="001C28E7">
              <w:t>Stav obyvatelstva</w:t>
            </w:r>
          </w:p>
        </w:tc>
        <w:tc>
          <w:tcPr>
            <w:tcW w:w="1951" w:type="dxa"/>
            <w:vMerge w:val="restart"/>
            <w:hideMark/>
          </w:tcPr>
          <w:p w14:paraId="16604F90" w14:textId="77777777" w:rsidR="00FC4386" w:rsidRPr="001C28E7" w:rsidRDefault="00FC4386" w:rsidP="00781833">
            <w:pPr>
              <w:pStyle w:val="Normal6a"/>
            </w:pPr>
            <w:r w:rsidRPr="001C28E7">
              <w:t>Základní charakteristiky osoby</w:t>
            </w:r>
            <w:r w:rsidRPr="001C28E7">
              <w:rPr>
                <w:b/>
                <w:i/>
              </w:rPr>
              <w:t>, včetně informací týkajících se věku, pohlaví, druhu postižení a migračního původu</w:t>
            </w:r>
          </w:p>
        </w:tc>
        <w:tc>
          <w:tcPr>
            <w:tcW w:w="1950" w:type="dxa"/>
            <w:hideMark/>
          </w:tcPr>
          <w:p w14:paraId="07D8FB17" w14:textId="77777777" w:rsidR="00FC4386" w:rsidRPr="001C28E7" w:rsidRDefault="00FC4386" w:rsidP="00781833">
            <w:pPr>
              <w:pStyle w:val="Normal6a"/>
              <w:rPr>
                <w:szCs w:val="24"/>
              </w:rPr>
            </w:pPr>
            <w:r w:rsidRPr="001C28E7">
              <w:t>R</w:t>
            </w:r>
          </w:p>
        </w:tc>
        <w:tc>
          <w:tcPr>
            <w:tcW w:w="1951" w:type="dxa"/>
            <w:hideMark/>
          </w:tcPr>
          <w:p w14:paraId="2A25688A" w14:textId="77777777" w:rsidR="00FC4386" w:rsidRPr="001C28E7" w:rsidRDefault="00FC4386" w:rsidP="00781833">
            <w:pPr>
              <w:pStyle w:val="Normal6a"/>
              <w:rPr>
                <w:szCs w:val="24"/>
              </w:rPr>
            </w:pPr>
            <w:r w:rsidRPr="001C28E7">
              <w:t>31.12.RR</w:t>
            </w:r>
          </w:p>
        </w:tc>
      </w:tr>
      <w:tr w:rsidR="00FC4386" w:rsidRPr="001C28E7" w14:paraId="78C884A7" w14:textId="77777777" w:rsidTr="00781833">
        <w:trPr>
          <w:jc w:val="center"/>
        </w:trPr>
        <w:tc>
          <w:tcPr>
            <w:tcW w:w="9752" w:type="dxa"/>
            <w:vMerge/>
            <w:vAlign w:val="center"/>
            <w:hideMark/>
          </w:tcPr>
          <w:p w14:paraId="3B07325B" w14:textId="77777777" w:rsidR="00FC4386" w:rsidRPr="001C28E7" w:rsidRDefault="00FC4386" w:rsidP="00781833"/>
        </w:tc>
        <w:tc>
          <w:tcPr>
            <w:tcW w:w="1950" w:type="dxa"/>
            <w:vMerge/>
            <w:vAlign w:val="center"/>
            <w:hideMark/>
          </w:tcPr>
          <w:p w14:paraId="1E23B117" w14:textId="77777777" w:rsidR="00FC4386" w:rsidRPr="001C28E7" w:rsidRDefault="00FC4386" w:rsidP="00781833"/>
        </w:tc>
        <w:tc>
          <w:tcPr>
            <w:tcW w:w="1951" w:type="dxa"/>
            <w:vMerge/>
            <w:vAlign w:val="center"/>
            <w:hideMark/>
          </w:tcPr>
          <w:p w14:paraId="5A4D85A3" w14:textId="77777777" w:rsidR="00FC4386" w:rsidRPr="001C28E7" w:rsidRDefault="00FC4386" w:rsidP="00781833"/>
        </w:tc>
        <w:tc>
          <w:tcPr>
            <w:tcW w:w="1950" w:type="dxa"/>
            <w:hideMark/>
          </w:tcPr>
          <w:p w14:paraId="6B0CA696" w14:textId="77777777" w:rsidR="00FC4386" w:rsidRPr="001C28E7" w:rsidRDefault="00FC4386" w:rsidP="00781833">
            <w:pPr>
              <w:pStyle w:val="Normal6a"/>
            </w:pPr>
            <w:r w:rsidRPr="001C28E7">
              <w:t>R</w:t>
            </w:r>
          </w:p>
        </w:tc>
        <w:tc>
          <w:tcPr>
            <w:tcW w:w="1951" w:type="dxa"/>
            <w:hideMark/>
          </w:tcPr>
          <w:p w14:paraId="5F5FC9AB" w14:textId="77777777" w:rsidR="00FC4386" w:rsidRPr="001C28E7" w:rsidRDefault="00FC4386" w:rsidP="00781833">
            <w:pPr>
              <w:pStyle w:val="Normal6a"/>
              <w:rPr>
                <w:szCs w:val="24"/>
              </w:rPr>
            </w:pPr>
            <w:r w:rsidRPr="001C28E7">
              <w:t>31.12.RR</w:t>
            </w:r>
          </w:p>
        </w:tc>
      </w:tr>
      <w:tr w:rsidR="00FC4386" w:rsidRPr="001C28E7" w14:paraId="5057BC66" w14:textId="77777777" w:rsidTr="00781833">
        <w:trPr>
          <w:jc w:val="center"/>
        </w:trPr>
        <w:tc>
          <w:tcPr>
            <w:tcW w:w="9752" w:type="dxa"/>
            <w:vMerge/>
            <w:vAlign w:val="center"/>
            <w:hideMark/>
          </w:tcPr>
          <w:p w14:paraId="3F95EB36" w14:textId="77777777" w:rsidR="00FC4386" w:rsidRPr="001C28E7" w:rsidRDefault="00FC4386" w:rsidP="00781833"/>
        </w:tc>
        <w:tc>
          <w:tcPr>
            <w:tcW w:w="1950" w:type="dxa"/>
            <w:vMerge/>
            <w:vAlign w:val="center"/>
            <w:hideMark/>
          </w:tcPr>
          <w:p w14:paraId="756D49DC" w14:textId="77777777" w:rsidR="00FC4386" w:rsidRPr="001C28E7" w:rsidRDefault="00FC4386" w:rsidP="00781833"/>
        </w:tc>
        <w:tc>
          <w:tcPr>
            <w:tcW w:w="1951" w:type="dxa"/>
            <w:vMerge/>
            <w:vAlign w:val="center"/>
            <w:hideMark/>
          </w:tcPr>
          <w:p w14:paraId="7CB7758E" w14:textId="77777777" w:rsidR="00FC4386" w:rsidRPr="001C28E7" w:rsidRDefault="00FC4386" w:rsidP="00781833"/>
        </w:tc>
        <w:tc>
          <w:tcPr>
            <w:tcW w:w="1950" w:type="dxa"/>
            <w:hideMark/>
          </w:tcPr>
          <w:p w14:paraId="2525B383" w14:textId="77777777" w:rsidR="00FC4386" w:rsidRPr="001C28E7" w:rsidRDefault="00FC4386" w:rsidP="00781833">
            <w:pPr>
              <w:pStyle w:val="Normal6a"/>
            </w:pPr>
            <w:r w:rsidRPr="001C28E7">
              <w:t>VL</w:t>
            </w:r>
          </w:p>
        </w:tc>
        <w:tc>
          <w:tcPr>
            <w:tcW w:w="1951" w:type="dxa"/>
            <w:hideMark/>
          </w:tcPr>
          <w:p w14:paraId="326463DC" w14:textId="77777777" w:rsidR="00FC4386" w:rsidRPr="001C28E7" w:rsidRDefault="00FC4386" w:rsidP="00781833">
            <w:pPr>
              <w:pStyle w:val="Normal6a"/>
              <w:rPr>
                <w:szCs w:val="24"/>
              </w:rPr>
            </w:pPr>
            <w:r w:rsidRPr="001C28E7">
              <w:t>31.12.RR</w:t>
            </w:r>
          </w:p>
        </w:tc>
      </w:tr>
      <w:tr w:rsidR="00FC4386" w:rsidRPr="001C28E7" w14:paraId="3478F98C" w14:textId="77777777" w:rsidTr="00781833">
        <w:trPr>
          <w:jc w:val="center"/>
        </w:trPr>
        <w:tc>
          <w:tcPr>
            <w:tcW w:w="9752" w:type="dxa"/>
            <w:vMerge/>
            <w:vAlign w:val="center"/>
            <w:hideMark/>
          </w:tcPr>
          <w:p w14:paraId="50E367DA" w14:textId="77777777" w:rsidR="00FC4386" w:rsidRPr="001C28E7" w:rsidRDefault="00FC4386" w:rsidP="00781833"/>
        </w:tc>
        <w:tc>
          <w:tcPr>
            <w:tcW w:w="1950" w:type="dxa"/>
            <w:vMerge/>
            <w:vAlign w:val="center"/>
            <w:hideMark/>
          </w:tcPr>
          <w:p w14:paraId="3F13E505" w14:textId="77777777" w:rsidR="00FC4386" w:rsidRPr="001C28E7" w:rsidRDefault="00FC4386" w:rsidP="00781833"/>
        </w:tc>
        <w:tc>
          <w:tcPr>
            <w:tcW w:w="1951" w:type="dxa"/>
            <w:vMerge/>
            <w:vAlign w:val="center"/>
            <w:hideMark/>
          </w:tcPr>
          <w:p w14:paraId="7945CDF3" w14:textId="77777777" w:rsidR="00FC4386" w:rsidRPr="001C28E7" w:rsidRDefault="00FC4386" w:rsidP="00781833"/>
        </w:tc>
        <w:tc>
          <w:tcPr>
            <w:tcW w:w="1950" w:type="dxa"/>
            <w:hideMark/>
          </w:tcPr>
          <w:p w14:paraId="05FADB04" w14:textId="77777777" w:rsidR="00FC4386" w:rsidRPr="001C28E7" w:rsidRDefault="00FC4386" w:rsidP="00781833">
            <w:pPr>
              <w:pStyle w:val="Normal6a"/>
            </w:pPr>
            <w:r w:rsidRPr="001C28E7">
              <w:t>D</w:t>
            </w:r>
          </w:p>
        </w:tc>
        <w:tc>
          <w:tcPr>
            <w:tcW w:w="1951" w:type="dxa"/>
            <w:hideMark/>
          </w:tcPr>
          <w:p w14:paraId="03B0E620" w14:textId="77777777" w:rsidR="00FC4386" w:rsidRPr="001C28E7" w:rsidRDefault="00FC4386" w:rsidP="00781833">
            <w:pPr>
              <w:pStyle w:val="Normal6a"/>
              <w:rPr>
                <w:szCs w:val="24"/>
              </w:rPr>
            </w:pPr>
            <w:r w:rsidRPr="001C28E7">
              <w:t>31.12.RR</w:t>
            </w:r>
          </w:p>
        </w:tc>
      </w:tr>
      <w:tr w:rsidR="00FC4386" w:rsidRPr="001C28E7" w14:paraId="30A48779" w14:textId="77777777" w:rsidTr="00781833">
        <w:trPr>
          <w:jc w:val="center"/>
        </w:trPr>
        <w:tc>
          <w:tcPr>
            <w:tcW w:w="9752" w:type="dxa"/>
            <w:vMerge/>
            <w:vAlign w:val="center"/>
            <w:hideMark/>
          </w:tcPr>
          <w:p w14:paraId="200A31E0" w14:textId="77777777" w:rsidR="00FC4386" w:rsidRPr="001C28E7" w:rsidRDefault="00FC4386" w:rsidP="00781833"/>
        </w:tc>
        <w:tc>
          <w:tcPr>
            <w:tcW w:w="1950" w:type="dxa"/>
            <w:vMerge/>
            <w:vAlign w:val="center"/>
            <w:hideMark/>
          </w:tcPr>
          <w:p w14:paraId="422812D3" w14:textId="77777777" w:rsidR="00FC4386" w:rsidRPr="001C28E7" w:rsidRDefault="00FC4386" w:rsidP="00781833"/>
        </w:tc>
        <w:tc>
          <w:tcPr>
            <w:tcW w:w="1951" w:type="dxa"/>
            <w:vMerge w:val="restart"/>
            <w:hideMark/>
          </w:tcPr>
          <w:p w14:paraId="16670830" w14:textId="77777777" w:rsidR="00FC4386" w:rsidRPr="001C28E7" w:rsidRDefault="00FC4386" w:rsidP="00781833">
            <w:pPr>
              <w:pStyle w:val="Normal6a"/>
            </w:pPr>
            <w:r w:rsidRPr="001C28E7">
              <w:t>Sociálně-ekonomické charakteristiky osoby</w:t>
            </w:r>
          </w:p>
        </w:tc>
        <w:tc>
          <w:tcPr>
            <w:tcW w:w="1950" w:type="dxa"/>
            <w:hideMark/>
          </w:tcPr>
          <w:p w14:paraId="09B1E39F" w14:textId="77777777" w:rsidR="00FC4386" w:rsidRPr="001C28E7" w:rsidRDefault="00FC4386" w:rsidP="00781833">
            <w:r w:rsidRPr="001C28E7">
              <w:t>R</w:t>
            </w:r>
          </w:p>
        </w:tc>
        <w:tc>
          <w:tcPr>
            <w:tcW w:w="1951" w:type="dxa"/>
            <w:hideMark/>
          </w:tcPr>
          <w:p w14:paraId="0875F77F" w14:textId="77777777" w:rsidR="00FC4386" w:rsidRPr="001C28E7" w:rsidRDefault="00FC4386" w:rsidP="00781833">
            <w:pPr>
              <w:pStyle w:val="Normal6a"/>
              <w:rPr>
                <w:szCs w:val="24"/>
              </w:rPr>
            </w:pPr>
            <w:r w:rsidRPr="001C28E7">
              <w:t>31.12.RR</w:t>
            </w:r>
          </w:p>
        </w:tc>
      </w:tr>
      <w:tr w:rsidR="00FC4386" w:rsidRPr="001C28E7" w14:paraId="63567A38" w14:textId="77777777" w:rsidTr="00781833">
        <w:trPr>
          <w:jc w:val="center"/>
        </w:trPr>
        <w:tc>
          <w:tcPr>
            <w:tcW w:w="9752" w:type="dxa"/>
            <w:vMerge/>
            <w:vAlign w:val="center"/>
            <w:hideMark/>
          </w:tcPr>
          <w:p w14:paraId="32EDF99C" w14:textId="77777777" w:rsidR="00FC4386" w:rsidRPr="001C28E7" w:rsidRDefault="00FC4386" w:rsidP="00781833"/>
        </w:tc>
        <w:tc>
          <w:tcPr>
            <w:tcW w:w="1950" w:type="dxa"/>
            <w:vMerge/>
            <w:vAlign w:val="center"/>
            <w:hideMark/>
          </w:tcPr>
          <w:p w14:paraId="6E8DA88A" w14:textId="77777777" w:rsidR="00FC4386" w:rsidRPr="001C28E7" w:rsidRDefault="00FC4386" w:rsidP="00781833"/>
        </w:tc>
        <w:tc>
          <w:tcPr>
            <w:tcW w:w="1951" w:type="dxa"/>
            <w:vMerge/>
            <w:vAlign w:val="center"/>
            <w:hideMark/>
          </w:tcPr>
          <w:p w14:paraId="4B87B24A" w14:textId="77777777" w:rsidR="00FC4386" w:rsidRPr="001C28E7" w:rsidRDefault="00FC4386" w:rsidP="00781833"/>
        </w:tc>
        <w:tc>
          <w:tcPr>
            <w:tcW w:w="1950" w:type="dxa"/>
            <w:hideMark/>
          </w:tcPr>
          <w:p w14:paraId="2FCF99F9" w14:textId="77777777" w:rsidR="00FC4386" w:rsidRPr="001C28E7" w:rsidRDefault="00FC4386" w:rsidP="00781833">
            <w:pPr>
              <w:pStyle w:val="Normal6a"/>
            </w:pPr>
            <w:r w:rsidRPr="001C28E7">
              <w:t>VL</w:t>
            </w:r>
          </w:p>
        </w:tc>
        <w:tc>
          <w:tcPr>
            <w:tcW w:w="1951" w:type="dxa"/>
            <w:hideMark/>
          </w:tcPr>
          <w:p w14:paraId="4A52BE2C" w14:textId="77777777" w:rsidR="00FC4386" w:rsidRPr="001C28E7" w:rsidRDefault="00FC4386" w:rsidP="00781833">
            <w:pPr>
              <w:pStyle w:val="Normal6a"/>
              <w:rPr>
                <w:szCs w:val="24"/>
              </w:rPr>
            </w:pPr>
            <w:r w:rsidRPr="001C28E7">
              <w:t>31.12.RR</w:t>
            </w:r>
          </w:p>
        </w:tc>
      </w:tr>
      <w:tr w:rsidR="00FC4386" w:rsidRPr="001C28E7" w14:paraId="67D730CB" w14:textId="77777777" w:rsidTr="00781833">
        <w:trPr>
          <w:jc w:val="center"/>
        </w:trPr>
        <w:tc>
          <w:tcPr>
            <w:tcW w:w="9752" w:type="dxa"/>
            <w:vMerge/>
            <w:vAlign w:val="center"/>
            <w:hideMark/>
          </w:tcPr>
          <w:p w14:paraId="079BA731" w14:textId="77777777" w:rsidR="00FC4386" w:rsidRPr="001C28E7" w:rsidRDefault="00FC4386" w:rsidP="00781833"/>
        </w:tc>
        <w:tc>
          <w:tcPr>
            <w:tcW w:w="1950" w:type="dxa"/>
            <w:vMerge/>
            <w:vAlign w:val="center"/>
            <w:hideMark/>
          </w:tcPr>
          <w:p w14:paraId="7969A50A" w14:textId="77777777" w:rsidR="00FC4386" w:rsidRPr="001C28E7" w:rsidRDefault="00FC4386" w:rsidP="00781833"/>
        </w:tc>
        <w:tc>
          <w:tcPr>
            <w:tcW w:w="1951" w:type="dxa"/>
            <w:vMerge/>
            <w:vAlign w:val="center"/>
            <w:hideMark/>
          </w:tcPr>
          <w:p w14:paraId="64ED7135" w14:textId="77777777" w:rsidR="00FC4386" w:rsidRPr="001C28E7" w:rsidRDefault="00FC4386" w:rsidP="00781833"/>
        </w:tc>
        <w:tc>
          <w:tcPr>
            <w:tcW w:w="1950" w:type="dxa"/>
            <w:hideMark/>
          </w:tcPr>
          <w:p w14:paraId="041CF2C5" w14:textId="77777777" w:rsidR="00FC4386" w:rsidRPr="001C28E7" w:rsidRDefault="00FC4386" w:rsidP="00781833">
            <w:pPr>
              <w:pStyle w:val="Normal6a"/>
            </w:pPr>
            <w:r w:rsidRPr="001C28E7">
              <w:t>D</w:t>
            </w:r>
          </w:p>
        </w:tc>
        <w:tc>
          <w:tcPr>
            <w:tcW w:w="1951" w:type="dxa"/>
            <w:hideMark/>
          </w:tcPr>
          <w:p w14:paraId="659A3459" w14:textId="77777777" w:rsidR="00FC4386" w:rsidRPr="001C28E7" w:rsidRDefault="00FC4386" w:rsidP="00781833">
            <w:pPr>
              <w:pStyle w:val="Normal6a"/>
              <w:rPr>
                <w:szCs w:val="24"/>
              </w:rPr>
            </w:pPr>
            <w:r w:rsidRPr="001C28E7">
              <w:t>31.12.RR</w:t>
            </w:r>
          </w:p>
        </w:tc>
      </w:tr>
      <w:tr w:rsidR="00FC4386" w:rsidRPr="001C28E7" w14:paraId="440A870C" w14:textId="77777777" w:rsidTr="00781833">
        <w:trPr>
          <w:jc w:val="center"/>
        </w:trPr>
        <w:tc>
          <w:tcPr>
            <w:tcW w:w="9752" w:type="dxa"/>
            <w:vMerge/>
            <w:vAlign w:val="center"/>
            <w:hideMark/>
          </w:tcPr>
          <w:p w14:paraId="4577BC41" w14:textId="77777777" w:rsidR="00FC4386" w:rsidRPr="001C28E7" w:rsidRDefault="00FC4386" w:rsidP="00781833"/>
        </w:tc>
        <w:tc>
          <w:tcPr>
            <w:tcW w:w="1950" w:type="dxa"/>
            <w:vMerge w:val="restart"/>
            <w:hideMark/>
          </w:tcPr>
          <w:p w14:paraId="1D7DE1A8" w14:textId="77777777" w:rsidR="00FC4386" w:rsidRPr="001C28E7" w:rsidRDefault="00FC4386" w:rsidP="00781833">
            <w:pPr>
              <w:pStyle w:val="Normal6a"/>
            </w:pPr>
            <w:r w:rsidRPr="001C28E7">
              <w:t>Plodnost</w:t>
            </w:r>
          </w:p>
        </w:tc>
        <w:tc>
          <w:tcPr>
            <w:tcW w:w="1951" w:type="dxa"/>
            <w:vMerge w:val="restart"/>
            <w:hideMark/>
          </w:tcPr>
          <w:p w14:paraId="0146ADEC" w14:textId="77777777" w:rsidR="00FC4386" w:rsidRPr="001C28E7" w:rsidRDefault="00FC4386" w:rsidP="00781833">
            <w:pPr>
              <w:pStyle w:val="Normal6a"/>
            </w:pPr>
            <w:r w:rsidRPr="001C28E7">
              <w:t>Narození</w:t>
            </w:r>
          </w:p>
        </w:tc>
        <w:tc>
          <w:tcPr>
            <w:tcW w:w="1950" w:type="dxa"/>
            <w:hideMark/>
          </w:tcPr>
          <w:p w14:paraId="0F8AD994" w14:textId="77777777" w:rsidR="00FC4386" w:rsidRPr="001C28E7" w:rsidRDefault="00FC4386" w:rsidP="00781833">
            <w:pPr>
              <w:pStyle w:val="Normal6a"/>
            </w:pPr>
            <w:r w:rsidRPr="001C28E7">
              <w:t>R</w:t>
            </w:r>
          </w:p>
        </w:tc>
        <w:tc>
          <w:tcPr>
            <w:tcW w:w="1951" w:type="dxa"/>
            <w:hideMark/>
          </w:tcPr>
          <w:p w14:paraId="5CC9C800" w14:textId="77777777" w:rsidR="00FC4386" w:rsidRPr="001C28E7" w:rsidRDefault="00FC4386" w:rsidP="00781833">
            <w:pPr>
              <w:pStyle w:val="Normal6a"/>
              <w:rPr>
                <w:szCs w:val="24"/>
              </w:rPr>
            </w:pPr>
            <w:r w:rsidRPr="001C28E7">
              <w:t>Rok</w:t>
            </w:r>
          </w:p>
        </w:tc>
      </w:tr>
      <w:tr w:rsidR="00FC4386" w:rsidRPr="001C28E7" w14:paraId="3160B26E" w14:textId="77777777" w:rsidTr="00781833">
        <w:trPr>
          <w:jc w:val="center"/>
        </w:trPr>
        <w:tc>
          <w:tcPr>
            <w:tcW w:w="9752" w:type="dxa"/>
            <w:vMerge/>
            <w:vAlign w:val="center"/>
            <w:hideMark/>
          </w:tcPr>
          <w:p w14:paraId="62EBADD3" w14:textId="77777777" w:rsidR="00FC4386" w:rsidRPr="001C28E7" w:rsidRDefault="00FC4386" w:rsidP="00781833"/>
        </w:tc>
        <w:tc>
          <w:tcPr>
            <w:tcW w:w="1950" w:type="dxa"/>
            <w:vMerge/>
            <w:vAlign w:val="center"/>
            <w:hideMark/>
          </w:tcPr>
          <w:p w14:paraId="06786906" w14:textId="77777777" w:rsidR="00FC4386" w:rsidRPr="001C28E7" w:rsidRDefault="00FC4386" w:rsidP="00781833"/>
        </w:tc>
        <w:tc>
          <w:tcPr>
            <w:tcW w:w="1951" w:type="dxa"/>
            <w:vMerge/>
            <w:vAlign w:val="center"/>
            <w:hideMark/>
          </w:tcPr>
          <w:p w14:paraId="5461B7D6" w14:textId="77777777" w:rsidR="00FC4386" w:rsidRPr="001C28E7" w:rsidRDefault="00FC4386" w:rsidP="00781833"/>
        </w:tc>
        <w:tc>
          <w:tcPr>
            <w:tcW w:w="1950" w:type="dxa"/>
            <w:hideMark/>
          </w:tcPr>
          <w:p w14:paraId="43D67079" w14:textId="77777777" w:rsidR="00FC4386" w:rsidRPr="001C28E7" w:rsidRDefault="00FC4386" w:rsidP="00781833">
            <w:pPr>
              <w:pStyle w:val="Normal6a"/>
            </w:pPr>
            <w:r w:rsidRPr="001C28E7">
              <w:t>R</w:t>
            </w:r>
          </w:p>
        </w:tc>
        <w:tc>
          <w:tcPr>
            <w:tcW w:w="1951" w:type="dxa"/>
            <w:hideMark/>
          </w:tcPr>
          <w:p w14:paraId="14A5A2BC" w14:textId="77777777" w:rsidR="00FC4386" w:rsidRPr="001C28E7" w:rsidRDefault="00FC4386" w:rsidP="00781833">
            <w:pPr>
              <w:pStyle w:val="Normal6a"/>
              <w:rPr>
                <w:szCs w:val="24"/>
              </w:rPr>
            </w:pPr>
            <w:r w:rsidRPr="001C28E7">
              <w:t>Rok</w:t>
            </w:r>
          </w:p>
        </w:tc>
      </w:tr>
      <w:tr w:rsidR="00FC4386" w:rsidRPr="001C28E7" w14:paraId="432288FC" w14:textId="77777777" w:rsidTr="00781833">
        <w:trPr>
          <w:jc w:val="center"/>
        </w:trPr>
        <w:tc>
          <w:tcPr>
            <w:tcW w:w="9752" w:type="dxa"/>
            <w:vMerge/>
            <w:vAlign w:val="center"/>
            <w:hideMark/>
          </w:tcPr>
          <w:p w14:paraId="65A9FF46" w14:textId="77777777" w:rsidR="00FC4386" w:rsidRPr="001C28E7" w:rsidRDefault="00FC4386" w:rsidP="00781833"/>
        </w:tc>
        <w:tc>
          <w:tcPr>
            <w:tcW w:w="1950" w:type="dxa"/>
            <w:vMerge/>
            <w:vAlign w:val="center"/>
            <w:hideMark/>
          </w:tcPr>
          <w:p w14:paraId="45B30E0D" w14:textId="77777777" w:rsidR="00FC4386" w:rsidRPr="001C28E7" w:rsidRDefault="00FC4386" w:rsidP="00781833"/>
        </w:tc>
        <w:tc>
          <w:tcPr>
            <w:tcW w:w="1951" w:type="dxa"/>
            <w:hideMark/>
          </w:tcPr>
          <w:p w14:paraId="012ED89A" w14:textId="77777777" w:rsidR="00FC4386" w:rsidRPr="001C28E7" w:rsidRDefault="00FC4386" w:rsidP="00781833">
            <w:pPr>
              <w:pStyle w:val="Normal6a"/>
            </w:pPr>
            <w:r w:rsidRPr="001C28E7">
              <w:t>Legálně provedená přerušení těhotenství</w:t>
            </w:r>
            <w:r w:rsidRPr="001C28E7">
              <w:rPr>
                <w:vertAlign w:val="superscript"/>
              </w:rPr>
              <w:t>1</w:t>
            </w:r>
          </w:p>
        </w:tc>
        <w:tc>
          <w:tcPr>
            <w:tcW w:w="1950" w:type="dxa"/>
            <w:hideMark/>
          </w:tcPr>
          <w:p w14:paraId="7D38312E" w14:textId="77777777" w:rsidR="00FC4386" w:rsidRPr="001C28E7" w:rsidRDefault="00FC4386" w:rsidP="00781833">
            <w:pPr>
              <w:pStyle w:val="Normal6a"/>
            </w:pPr>
            <w:r w:rsidRPr="001C28E7">
              <w:t>R</w:t>
            </w:r>
          </w:p>
        </w:tc>
        <w:tc>
          <w:tcPr>
            <w:tcW w:w="1951" w:type="dxa"/>
            <w:hideMark/>
          </w:tcPr>
          <w:p w14:paraId="6FC3BC7A" w14:textId="77777777" w:rsidR="00FC4386" w:rsidRPr="001C28E7" w:rsidRDefault="00FC4386" w:rsidP="00781833">
            <w:pPr>
              <w:pStyle w:val="Normal6a"/>
              <w:rPr>
                <w:szCs w:val="24"/>
              </w:rPr>
            </w:pPr>
            <w:r w:rsidRPr="001C28E7">
              <w:t>Rok</w:t>
            </w:r>
          </w:p>
        </w:tc>
      </w:tr>
      <w:tr w:rsidR="00FC4386" w:rsidRPr="001C28E7" w14:paraId="02691475" w14:textId="77777777" w:rsidTr="00781833">
        <w:trPr>
          <w:jc w:val="center"/>
        </w:trPr>
        <w:tc>
          <w:tcPr>
            <w:tcW w:w="9752" w:type="dxa"/>
            <w:vMerge/>
            <w:vAlign w:val="center"/>
            <w:hideMark/>
          </w:tcPr>
          <w:p w14:paraId="1EEDFE58" w14:textId="77777777" w:rsidR="00FC4386" w:rsidRPr="001C28E7" w:rsidRDefault="00FC4386" w:rsidP="00781833"/>
        </w:tc>
        <w:tc>
          <w:tcPr>
            <w:tcW w:w="1950" w:type="dxa"/>
            <w:vMerge w:val="restart"/>
            <w:hideMark/>
          </w:tcPr>
          <w:p w14:paraId="2B4344CB" w14:textId="77777777" w:rsidR="00FC4386" w:rsidRPr="001C28E7" w:rsidRDefault="00FC4386" w:rsidP="00781833">
            <w:pPr>
              <w:pStyle w:val="Normal6a"/>
            </w:pPr>
            <w:r w:rsidRPr="001C28E7">
              <w:t>Úmrtnost</w:t>
            </w:r>
          </w:p>
        </w:tc>
        <w:tc>
          <w:tcPr>
            <w:tcW w:w="1951" w:type="dxa"/>
            <w:vMerge w:val="restart"/>
            <w:hideMark/>
          </w:tcPr>
          <w:p w14:paraId="4EB2FCE2" w14:textId="77777777" w:rsidR="00FC4386" w:rsidRPr="001C28E7" w:rsidRDefault="00FC4386" w:rsidP="00781833">
            <w:pPr>
              <w:pStyle w:val="Normal6a"/>
            </w:pPr>
            <w:r w:rsidRPr="001C28E7">
              <w:t>Úmrtí</w:t>
            </w:r>
          </w:p>
        </w:tc>
        <w:tc>
          <w:tcPr>
            <w:tcW w:w="1950" w:type="dxa"/>
            <w:hideMark/>
          </w:tcPr>
          <w:p w14:paraId="439C3B79" w14:textId="77777777" w:rsidR="00FC4386" w:rsidRPr="001C28E7" w:rsidRDefault="00FC4386" w:rsidP="00781833">
            <w:pPr>
              <w:pStyle w:val="Normal6a"/>
            </w:pPr>
            <w:r w:rsidRPr="001C28E7">
              <w:t>R</w:t>
            </w:r>
          </w:p>
        </w:tc>
        <w:tc>
          <w:tcPr>
            <w:tcW w:w="1951" w:type="dxa"/>
            <w:hideMark/>
          </w:tcPr>
          <w:p w14:paraId="5BA274D6" w14:textId="77777777" w:rsidR="00FC4386" w:rsidRPr="001C28E7" w:rsidRDefault="00FC4386" w:rsidP="00781833">
            <w:pPr>
              <w:pStyle w:val="Normal6a"/>
              <w:rPr>
                <w:szCs w:val="24"/>
              </w:rPr>
            </w:pPr>
            <w:r w:rsidRPr="001C28E7">
              <w:t>Rok</w:t>
            </w:r>
          </w:p>
        </w:tc>
      </w:tr>
      <w:tr w:rsidR="00FC4386" w:rsidRPr="001C28E7" w14:paraId="4DF09616" w14:textId="77777777" w:rsidTr="00781833">
        <w:trPr>
          <w:jc w:val="center"/>
        </w:trPr>
        <w:tc>
          <w:tcPr>
            <w:tcW w:w="9752" w:type="dxa"/>
            <w:vMerge/>
            <w:vAlign w:val="center"/>
            <w:hideMark/>
          </w:tcPr>
          <w:p w14:paraId="14427066" w14:textId="77777777" w:rsidR="00FC4386" w:rsidRPr="001C28E7" w:rsidRDefault="00FC4386" w:rsidP="00781833"/>
        </w:tc>
        <w:tc>
          <w:tcPr>
            <w:tcW w:w="1950" w:type="dxa"/>
            <w:vMerge/>
            <w:vAlign w:val="center"/>
            <w:hideMark/>
          </w:tcPr>
          <w:p w14:paraId="53DEACC2" w14:textId="77777777" w:rsidR="00FC4386" w:rsidRPr="001C28E7" w:rsidRDefault="00FC4386" w:rsidP="00781833"/>
        </w:tc>
        <w:tc>
          <w:tcPr>
            <w:tcW w:w="1951" w:type="dxa"/>
            <w:vMerge/>
            <w:vAlign w:val="center"/>
            <w:hideMark/>
          </w:tcPr>
          <w:p w14:paraId="209665B2" w14:textId="77777777" w:rsidR="00FC4386" w:rsidRPr="001C28E7" w:rsidRDefault="00FC4386" w:rsidP="00781833"/>
        </w:tc>
        <w:tc>
          <w:tcPr>
            <w:tcW w:w="1950" w:type="dxa"/>
            <w:hideMark/>
          </w:tcPr>
          <w:p w14:paraId="44C821A0" w14:textId="77777777" w:rsidR="00FC4386" w:rsidRPr="001C28E7" w:rsidRDefault="00FC4386" w:rsidP="00781833">
            <w:pPr>
              <w:pStyle w:val="Normal6a"/>
            </w:pPr>
            <w:r w:rsidRPr="001C28E7">
              <w:t>R</w:t>
            </w:r>
          </w:p>
        </w:tc>
        <w:tc>
          <w:tcPr>
            <w:tcW w:w="1951" w:type="dxa"/>
            <w:hideMark/>
          </w:tcPr>
          <w:p w14:paraId="4CBEC74C" w14:textId="77777777" w:rsidR="00FC4386" w:rsidRPr="001C28E7" w:rsidRDefault="00FC4386" w:rsidP="00781833">
            <w:pPr>
              <w:pStyle w:val="Normal6a"/>
              <w:rPr>
                <w:szCs w:val="24"/>
              </w:rPr>
            </w:pPr>
            <w:r w:rsidRPr="001C28E7">
              <w:t>Rok</w:t>
            </w:r>
          </w:p>
        </w:tc>
      </w:tr>
      <w:tr w:rsidR="00FC4386" w:rsidRPr="001C28E7" w14:paraId="3FB04775" w14:textId="77777777" w:rsidTr="00781833">
        <w:trPr>
          <w:jc w:val="center"/>
        </w:trPr>
        <w:tc>
          <w:tcPr>
            <w:tcW w:w="9752" w:type="dxa"/>
            <w:vMerge/>
            <w:vAlign w:val="center"/>
            <w:hideMark/>
          </w:tcPr>
          <w:p w14:paraId="21BA9DEA" w14:textId="77777777" w:rsidR="00FC4386" w:rsidRPr="001C28E7" w:rsidRDefault="00FC4386" w:rsidP="00781833"/>
        </w:tc>
        <w:tc>
          <w:tcPr>
            <w:tcW w:w="1950" w:type="dxa"/>
            <w:vMerge/>
            <w:vAlign w:val="center"/>
            <w:hideMark/>
          </w:tcPr>
          <w:p w14:paraId="0F48DE45" w14:textId="77777777" w:rsidR="00FC4386" w:rsidRPr="001C28E7" w:rsidRDefault="00FC4386" w:rsidP="00781833"/>
        </w:tc>
        <w:tc>
          <w:tcPr>
            <w:tcW w:w="1951" w:type="dxa"/>
            <w:hideMark/>
          </w:tcPr>
          <w:p w14:paraId="7983C2BF" w14:textId="77777777" w:rsidR="00FC4386" w:rsidRPr="001C28E7" w:rsidRDefault="00FC4386" w:rsidP="00781833">
            <w:pPr>
              <w:pStyle w:val="Normal6a"/>
            </w:pPr>
            <w:r w:rsidRPr="001C28E7">
              <w:t>Úmrtí kojenců</w:t>
            </w:r>
          </w:p>
        </w:tc>
        <w:tc>
          <w:tcPr>
            <w:tcW w:w="1950" w:type="dxa"/>
            <w:hideMark/>
          </w:tcPr>
          <w:p w14:paraId="4ED316BE" w14:textId="77777777" w:rsidR="00FC4386" w:rsidRPr="001C28E7" w:rsidRDefault="00FC4386" w:rsidP="00781833">
            <w:pPr>
              <w:pStyle w:val="Normal6a"/>
            </w:pPr>
            <w:r w:rsidRPr="001C28E7">
              <w:t>R</w:t>
            </w:r>
          </w:p>
        </w:tc>
        <w:tc>
          <w:tcPr>
            <w:tcW w:w="1951" w:type="dxa"/>
            <w:hideMark/>
          </w:tcPr>
          <w:p w14:paraId="131C4C85" w14:textId="77777777" w:rsidR="00FC4386" w:rsidRPr="001C28E7" w:rsidRDefault="00FC4386" w:rsidP="00781833">
            <w:pPr>
              <w:pStyle w:val="Normal6a"/>
              <w:rPr>
                <w:szCs w:val="24"/>
              </w:rPr>
            </w:pPr>
            <w:r w:rsidRPr="001C28E7">
              <w:t>Rok</w:t>
            </w:r>
          </w:p>
        </w:tc>
      </w:tr>
      <w:tr w:rsidR="00FC4386" w:rsidRPr="001C28E7" w14:paraId="7A29D4FE" w14:textId="77777777" w:rsidTr="00781833">
        <w:trPr>
          <w:jc w:val="center"/>
        </w:trPr>
        <w:tc>
          <w:tcPr>
            <w:tcW w:w="9752" w:type="dxa"/>
            <w:vMerge/>
            <w:vAlign w:val="center"/>
            <w:hideMark/>
          </w:tcPr>
          <w:p w14:paraId="68B235BC" w14:textId="77777777" w:rsidR="00FC4386" w:rsidRPr="001C28E7" w:rsidRDefault="00FC4386" w:rsidP="00781833"/>
        </w:tc>
        <w:tc>
          <w:tcPr>
            <w:tcW w:w="1950" w:type="dxa"/>
            <w:vMerge/>
            <w:vAlign w:val="center"/>
            <w:hideMark/>
          </w:tcPr>
          <w:p w14:paraId="17C44C29" w14:textId="77777777" w:rsidR="00FC4386" w:rsidRPr="001C28E7" w:rsidRDefault="00FC4386" w:rsidP="00781833"/>
        </w:tc>
        <w:tc>
          <w:tcPr>
            <w:tcW w:w="1951" w:type="dxa"/>
            <w:hideMark/>
          </w:tcPr>
          <w:p w14:paraId="60AA72B8" w14:textId="77777777" w:rsidR="00FC4386" w:rsidRPr="001C28E7" w:rsidRDefault="00FC4386" w:rsidP="00781833">
            <w:pPr>
              <w:pStyle w:val="Normal6a"/>
            </w:pPr>
            <w:r w:rsidRPr="001C28E7">
              <w:t>Pozdní úmrtí plodu</w:t>
            </w:r>
          </w:p>
        </w:tc>
        <w:tc>
          <w:tcPr>
            <w:tcW w:w="1950" w:type="dxa"/>
            <w:hideMark/>
          </w:tcPr>
          <w:p w14:paraId="05FFF508" w14:textId="77777777" w:rsidR="00FC4386" w:rsidRPr="001C28E7" w:rsidRDefault="00FC4386" w:rsidP="00781833">
            <w:pPr>
              <w:pStyle w:val="Normal6a"/>
            </w:pPr>
            <w:r w:rsidRPr="001C28E7">
              <w:t>R</w:t>
            </w:r>
          </w:p>
        </w:tc>
        <w:tc>
          <w:tcPr>
            <w:tcW w:w="1951" w:type="dxa"/>
            <w:hideMark/>
          </w:tcPr>
          <w:p w14:paraId="4767F4DE" w14:textId="77777777" w:rsidR="00FC4386" w:rsidRPr="001C28E7" w:rsidRDefault="00FC4386" w:rsidP="00781833">
            <w:pPr>
              <w:pStyle w:val="Normal6a"/>
              <w:rPr>
                <w:szCs w:val="24"/>
              </w:rPr>
            </w:pPr>
            <w:r w:rsidRPr="001C28E7">
              <w:t>Rok</w:t>
            </w:r>
          </w:p>
        </w:tc>
      </w:tr>
      <w:tr w:rsidR="00FC4386" w:rsidRPr="001C28E7" w14:paraId="7683D3F8" w14:textId="77777777" w:rsidTr="00781833">
        <w:trPr>
          <w:jc w:val="center"/>
        </w:trPr>
        <w:tc>
          <w:tcPr>
            <w:tcW w:w="9752" w:type="dxa"/>
            <w:vMerge/>
            <w:vAlign w:val="center"/>
            <w:hideMark/>
          </w:tcPr>
          <w:p w14:paraId="31DD0724" w14:textId="77777777" w:rsidR="00FC4386" w:rsidRPr="001C28E7" w:rsidRDefault="00FC4386" w:rsidP="00781833"/>
        </w:tc>
        <w:tc>
          <w:tcPr>
            <w:tcW w:w="1950" w:type="dxa"/>
            <w:hideMark/>
          </w:tcPr>
          <w:p w14:paraId="0767B517" w14:textId="77777777" w:rsidR="00FC4386" w:rsidRPr="001C28E7" w:rsidRDefault="00FC4386" w:rsidP="00781833">
            <w:pPr>
              <w:pStyle w:val="Normal6a"/>
            </w:pPr>
            <w:r w:rsidRPr="001C28E7">
              <w:t>Partnerství</w:t>
            </w:r>
          </w:p>
        </w:tc>
        <w:tc>
          <w:tcPr>
            <w:tcW w:w="1951" w:type="dxa"/>
            <w:hideMark/>
          </w:tcPr>
          <w:p w14:paraId="309AF1FF" w14:textId="77777777" w:rsidR="00FC4386" w:rsidRPr="001C28E7" w:rsidRDefault="00FC4386" w:rsidP="00781833">
            <w:pPr>
              <w:pStyle w:val="Normal6a"/>
            </w:pPr>
            <w:r w:rsidRPr="001C28E7">
              <w:t>Sňatky a registrovaná partnerství</w:t>
            </w:r>
          </w:p>
        </w:tc>
        <w:tc>
          <w:tcPr>
            <w:tcW w:w="1950" w:type="dxa"/>
            <w:hideMark/>
          </w:tcPr>
          <w:p w14:paraId="434297C8" w14:textId="77777777" w:rsidR="00FC4386" w:rsidRPr="001C28E7" w:rsidRDefault="00FC4386" w:rsidP="00781833">
            <w:pPr>
              <w:pStyle w:val="Normal6a"/>
            </w:pPr>
            <w:r w:rsidRPr="001C28E7">
              <w:t>R</w:t>
            </w:r>
          </w:p>
        </w:tc>
        <w:tc>
          <w:tcPr>
            <w:tcW w:w="1951" w:type="dxa"/>
            <w:hideMark/>
          </w:tcPr>
          <w:p w14:paraId="6CC5ACD2" w14:textId="77777777" w:rsidR="00FC4386" w:rsidRPr="001C28E7" w:rsidRDefault="00FC4386" w:rsidP="00781833">
            <w:pPr>
              <w:pStyle w:val="Normal6a"/>
              <w:rPr>
                <w:szCs w:val="24"/>
              </w:rPr>
            </w:pPr>
            <w:r w:rsidRPr="001C28E7">
              <w:t>Rok</w:t>
            </w:r>
          </w:p>
        </w:tc>
      </w:tr>
      <w:tr w:rsidR="00FC4386" w:rsidRPr="001C28E7" w14:paraId="08ABAB42" w14:textId="77777777" w:rsidTr="00781833">
        <w:trPr>
          <w:jc w:val="center"/>
        </w:trPr>
        <w:tc>
          <w:tcPr>
            <w:tcW w:w="9752" w:type="dxa"/>
            <w:vMerge/>
            <w:vAlign w:val="center"/>
            <w:hideMark/>
          </w:tcPr>
          <w:p w14:paraId="3A67CFA6" w14:textId="77777777" w:rsidR="00FC4386" w:rsidRPr="001C28E7" w:rsidRDefault="00FC4386" w:rsidP="00781833"/>
        </w:tc>
        <w:tc>
          <w:tcPr>
            <w:tcW w:w="1950" w:type="dxa"/>
          </w:tcPr>
          <w:p w14:paraId="3B95E534" w14:textId="77777777" w:rsidR="00FC4386" w:rsidRPr="001C28E7" w:rsidRDefault="00FC4386" w:rsidP="00781833">
            <w:pPr>
              <w:pStyle w:val="Normal6a"/>
            </w:pPr>
          </w:p>
        </w:tc>
        <w:tc>
          <w:tcPr>
            <w:tcW w:w="1951" w:type="dxa"/>
            <w:hideMark/>
          </w:tcPr>
          <w:p w14:paraId="0086C3D3" w14:textId="77777777" w:rsidR="00FC4386" w:rsidRPr="001C28E7" w:rsidRDefault="00FC4386" w:rsidP="00781833">
            <w:pPr>
              <w:pStyle w:val="Normal6a"/>
            </w:pPr>
            <w:r w:rsidRPr="001C28E7">
              <w:t>Charakteristiky osob uzavírajících sňatek nebo registrované partnerství</w:t>
            </w:r>
          </w:p>
        </w:tc>
        <w:tc>
          <w:tcPr>
            <w:tcW w:w="1950" w:type="dxa"/>
            <w:hideMark/>
          </w:tcPr>
          <w:p w14:paraId="4D133784" w14:textId="77777777" w:rsidR="00FC4386" w:rsidRPr="001C28E7" w:rsidRDefault="00FC4386" w:rsidP="00781833">
            <w:pPr>
              <w:pStyle w:val="Normal6a"/>
            </w:pPr>
            <w:r w:rsidRPr="001C28E7">
              <w:t>R</w:t>
            </w:r>
          </w:p>
        </w:tc>
        <w:tc>
          <w:tcPr>
            <w:tcW w:w="1951" w:type="dxa"/>
            <w:hideMark/>
          </w:tcPr>
          <w:p w14:paraId="75458FD4" w14:textId="77777777" w:rsidR="00FC4386" w:rsidRPr="001C28E7" w:rsidRDefault="00FC4386" w:rsidP="00781833">
            <w:pPr>
              <w:pStyle w:val="Normal6a"/>
              <w:rPr>
                <w:szCs w:val="24"/>
              </w:rPr>
            </w:pPr>
            <w:r w:rsidRPr="001C28E7">
              <w:t>Rok</w:t>
            </w:r>
          </w:p>
        </w:tc>
      </w:tr>
      <w:tr w:rsidR="00FC4386" w:rsidRPr="001C28E7" w14:paraId="316A9AB3" w14:textId="77777777" w:rsidTr="00781833">
        <w:trPr>
          <w:jc w:val="center"/>
        </w:trPr>
        <w:tc>
          <w:tcPr>
            <w:tcW w:w="9752" w:type="dxa"/>
            <w:vMerge/>
            <w:vAlign w:val="center"/>
            <w:hideMark/>
          </w:tcPr>
          <w:p w14:paraId="3CD5C48A" w14:textId="77777777" w:rsidR="00FC4386" w:rsidRPr="001C28E7" w:rsidRDefault="00FC4386" w:rsidP="00781833"/>
        </w:tc>
        <w:tc>
          <w:tcPr>
            <w:tcW w:w="1950" w:type="dxa"/>
          </w:tcPr>
          <w:p w14:paraId="6FE1B97F" w14:textId="77777777" w:rsidR="00FC4386" w:rsidRPr="001C28E7" w:rsidRDefault="00FC4386" w:rsidP="00781833">
            <w:pPr>
              <w:pStyle w:val="Normal6a"/>
            </w:pPr>
          </w:p>
        </w:tc>
        <w:tc>
          <w:tcPr>
            <w:tcW w:w="1951" w:type="dxa"/>
            <w:hideMark/>
          </w:tcPr>
          <w:p w14:paraId="41963566" w14:textId="77777777" w:rsidR="00FC4386" w:rsidRPr="001C28E7" w:rsidRDefault="00FC4386" w:rsidP="00781833">
            <w:pPr>
              <w:pStyle w:val="Normal6a"/>
            </w:pPr>
            <w:r w:rsidRPr="001C28E7">
              <w:t>Rozvody a zrušená registrovaná partnerství</w:t>
            </w:r>
          </w:p>
        </w:tc>
        <w:tc>
          <w:tcPr>
            <w:tcW w:w="1950" w:type="dxa"/>
            <w:hideMark/>
          </w:tcPr>
          <w:p w14:paraId="3A8B5210" w14:textId="77777777" w:rsidR="00FC4386" w:rsidRPr="001C28E7" w:rsidRDefault="00FC4386" w:rsidP="00781833">
            <w:pPr>
              <w:pStyle w:val="Normal6a"/>
            </w:pPr>
            <w:r w:rsidRPr="001C28E7">
              <w:t>R</w:t>
            </w:r>
          </w:p>
        </w:tc>
        <w:tc>
          <w:tcPr>
            <w:tcW w:w="1951" w:type="dxa"/>
            <w:hideMark/>
          </w:tcPr>
          <w:p w14:paraId="0DD7F8A5" w14:textId="77777777" w:rsidR="00FC4386" w:rsidRPr="001C28E7" w:rsidRDefault="00FC4386" w:rsidP="00781833">
            <w:pPr>
              <w:pStyle w:val="Normal6a"/>
              <w:rPr>
                <w:szCs w:val="24"/>
              </w:rPr>
            </w:pPr>
            <w:r w:rsidRPr="001C28E7">
              <w:t>Rok</w:t>
            </w:r>
          </w:p>
        </w:tc>
      </w:tr>
      <w:tr w:rsidR="00FC4386" w:rsidRPr="001C28E7" w14:paraId="2B3D2B90" w14:textId="77777777" w:rsidTr="00781833">
        <w:trPr>
          <w:jc w:val="center"/>
        </w:trPr>
        <w:tc>
          <w:tcPr>
            <w:tcW w:w="9752" w:type="dxa"/>
            <w:vMerge/>
            <w:vAlign w:val="center"/>
            <w:hideMark/>
          </w:tcPr>
          <w:p w14:paraId="61BD86D0" w14:textId="77777777" w:rsidR="00FC4386" w:rsidRPr="001C28E7" w:rsidRDefault="00FC4386" w:rsidP="00781833"/>
        </w:tc>
        <w:tc>
          <w:tcPr>
            <w:tcW w:w="1950" w:type="dxa"/>
            <w:vMerge w:val="restart"/>
            <w:hideMark/>
          </w:tcPr>
          <w:p w14:paraId="3EE9C5D6" w14:textId="77777777" w:rsidR="00FC4386" w:rsidRPr="001C28E7" w:rsidRDefault="00FC4386" w:rsidP="00781833">
            <w:pPr>
              <w:pStyle w:val="Normal6a"/>
            </w:pPr>
            <w:r w:rsidRPr="001C28E7">
              <w:t>Migrace</w:t>
            </w:r>
          </w:p>
        </w:tc>
        <w:tc>
          <w:tcPr>
            <w:tcW w:w="1951" w:type="dxa"/>
            <w:vMerge w:val="restart"/>
            <w:hideMark/>
          </w:tcPr>
          <w:p w14:paraId="29576847" w14:textId="77777777" w:rsidR="00FC4386" w:rsidRPr="001C28E7" w:rsidRDefault="00FC4386" w:rsidP="00781833">
            <w:pPr>
              <w:pStyle w:val="Normal6a"/>
            </w:pPr>
            <w:r w:rsidRPr="001C28E7">
              <w:t>Přistěhovalci</w:t>
            </w:r>
          </w:p>
        </w:tc>
        <w:tc>
          <w:tcPr>
            <w:tcW w:w="1950" w:type="dxa"/>
            <w:hideMark/>
          </w:tcPr>
          <w:p w14:paraId="194834DA" w14:textId="77777777" w:rsidR="00FC4386" w:rsidRPr="001C28E7" w:rsidRDefault="00FC4386" w:rsidP="00781833">
            <w:pPr>
              <w:pStyle w:val="Normal6a"/>
            </w:pPr>
            <w:r w:rsidRPr="001C28E7">
              <w:t>Č</w:t>
            </w:r>
          </w:p>
        </w:tc>
        <w:tc>
          <w:tcPr>
            <w:tcW w:w="1951" w:type="dxa"/>
            <w:hideMark/>
          </w:tcPr>
          <w:p w14:paraId="0220467F" w14:textId="77777777" w:rsidR="00FC4386" w:rsidRPr="001C28E7" w:rsidRDefault="00FC4386" w:rsidP="00781833">
            <w:pPr>
              <w:pStyle w:val="Normal6a"/>
              <w:rPr>
                <w:szCs w:val="24"/>
              </w:rPr>
            </w:pPr>
            <w:r w:rsidRPr="001C28E7">
              <w:t>Měsíc</w:t>
            </w:r>
          </w:p>
        </w:tc>
      </w:tr>
      <w:tr w:rsidR="00FC4386" w:rsidRPr="001C28E7" w14:paraId="442A72E0" w14:textId="77777777" w:rsidTr="00781833">
        <w:trPr>
          <w:jc w:val="center"/>
        </w:trPr>
        <w:tc>
          <w:tcPr>
            <w:tcW w:w="9752" w:type="dxa"/>
            <w:vMerge/>
            <w:vAlign w:val="center"/>
            <w:hideMark/>
          </w:tcPr>
          <w:p w14:paraId="64BCFA58" w14:textId="77777777" w:rsidR="00FC4386" w:rsidRPr="001C28E7" w:rsidRDefault="00FC4386" w:rsidP="00781833"/>
        </w:tc>
        <w:tc>
          <w:tcPr>
            <w:tcW w:w="1950" w:type="dxa"/>
            <w:vMerge/>
            <w:vAlign w:val="center"/>
            <w:hideMark/>
          </w:tcPr>
          <w:p w14:paraId="40DCFA4E" w14:textId="77777777" w:rsidR="00FC4386" w:rsidRPr="001C28E7" w:rsidRDefault="00FC4386" w:rsidP="00781833"/>
        </w:tc>
        <w:tc>
          <w:tcPr>
            <w:tcW w:w="1951" w:type="dxa"/>
            <w:vMerge/>
            <w:vAlign w:val="center"/>
            <w:hideMark/>
          </w:tcPr>
          <w:p w14:paraId="787B513B" w14:textId="77777777" w:rsidR="00FC4386" w:rsidRPr="001C28E7" w:rsidRDefault="00FC4386" w:rsidP="00781833"/>
        </w:tc>
        <w:tc>
          <w:tcPr>
            <w:tcW w:w="1950" w:type="dxa"/>
            <w:hideMark/>
          </w:tcPr>
          <w:p w14:paraId="2DE84EE7" w14:textId="77777777" w:rsidR="00FC4386" w:rsidRPr="001C28E7" w:rsidRDefault="00FC4386" w:rsidP="00781833">
            <w:pPr>
              <w:pStyle w:val="Normal6a"/>
            </w:pPr>
            <w:r w:rsidRPr="001C28E7">
              <w:t>R</w:t>
            </w:r>
          </w:p>
        </w:tc>
        <w:tc>
          <w:tcPr>
            <w:tcW w:w="1951" w:type="dxa"/>
            <w:hideMark/>
          </w:tcPr>
          <w:p w14:paraId="4427C12B" w14:textId="77777777" w:rsidR="00FC4386" w:rsidRPr="001C28E7" w:rsidRDefault="00FC4386" w:rsidP="00781833">
            <w:pPr>
              <w:pStyle w:val="Normal6a"/>
              <w:rPr>
                <w:szCs w:val="24"/>
              </w:rPr>
            </w:pPr>
            <w:r w:rsidRPr="001C28E7">
              <w:t>Rok</w:t>
            </w:r>
          </w:p>
        </w:tc>
      </w:tr>
      <w:tr w:rsidR="00FC4386" w:rsidRPr="001C28E7" w14:paraId="6A69713C" w14:textId="77777777" w:rsidTr="00781833">
        <w:trPr>
          <w:jc w:val="center"/>
        </w:trPr>
        <w:tc>
          <w:tcPr>
            <w:tcW w:w="9752" w:type="dxa"/>
            <w:vMerge/>
            <w:vAlign w:val="center"/>
            <w:hideMark/>
          </w:tcPr>
          <w:p w14:paraId="2B85D690" w14:textId="77777777" w:rsidR="00FC4386" w:rsidRPr="001C28E7" w:rsidRDefault="00FC4386" w:rsidP="00781833"/>
        </w:tc>
        <w:tc>
          <w:tcPr>
            <w:tcW w:w="1950" w:type="dxa"/>
            <w:vMerge/>
            <w:vAlign w:val="center"/>
            <w:hideMark/>
          </w:tcPr>
          <w:p w14:paraId="48852E53" w14:textId="77777777" w:rsidR="00FC4386" w:rsidRPr="001C28E7" w:rsidRDefault="00FC4386" w:rsidP="00781833"/>
        </w:tc>
        <w:tc>
          <w:tcPr>
            <w:tcW w:w="1951" w:type="dxa"/>
            <w:hideMark/>
          </w:tcPr>
          <w:p w14:paraId="384F0217" w14:textId="77777777" w:rsidR="00FC4386" w:rsidRPr="001C28E7" w:rsidRDefault="00FC4386" w:rsidP="00781833">
            <w:pPr>
              <w:pStyle w:val="Normal6a"/>
            </w:pPr>
            <w:r w:rsidRPr="001C28E7">
              <w:t>Vystěhovalci</w:t>
            </w:r>
          </w:p>
        </w:tc>
        <w:tc>
          <w:tcPr>
            <w:tcW w:w="1950" w:type="dxa"/>
            <w:hideMark/>
          </w:tcPr>
          <w:p w14:paraId="4A100153" w14:textId="77777777" w:rsidR="00FC4386" w:rsidRPr="001C28E7" w:rsidRDefault="00FC4386" w:rsidP="00781833">
            <w:pPr>
              <w:pStyle w:val="Normal6a"/>
            </w:pPr>
            <w:r w:rsidRPr="001C28E7">
              <w:t>R</w:t>
            </w:r>
          </w:p>
        </w:tc>
        <w:tc>
          <w:tcPr>
            <w:tcW w:w="1951" w:type="dxa"/>
            <w:hideMark/>
          </w:tcPr>
          <w:p w14:paraId="630FA63E" w14:textId="77777777" w:rsidR="00FC4386" w:rsidRPr="001C28E7" w:rsidRDefault="00FC4386" w:rsidP="00781833">
            <w:pPr>
              <w:pStyle w:val="Normal6a"/>
              <w:rPr>
                <w:szCs w:val="24"/>
              </w:rPr>
            </w:pPr>
            <w:r w:rsidRPr="001C28E7">
              <w:t>Rok</w:t>
            </w:r>
          </w:p>
        </w:tc>
      </w:tr>
      <w:tr w:rsidR="00FC4386" w:rsidRPr="001C28E7" w14:paraId="0D248104" w14:textId="77777777" w:rsidTr="00781833">
        <w:trPr>
          <w:jc w:val="center"/>
        </w:trPr>
        <w:tc>
          <w:tcPr>
            <w:tcW w:w="9752" w:type="dxa"/>
            <w:vMerge/>
            <w:vAlign w:val="center"/>
            <w:hideMark/>
          </w:tcPr>
          <w:p w14:paraId="6A2A0D65" w14:textId="77777777" w:rsidR="00FC4386" w:rsidRPr="001C28E7" w:rsidRDefault="00FC4386" w:rsidP="00781833"/>
        </w:tc>
        <w:tc>
          <w:tcPr>
            <w:tcW w:w="1950" w:type="dxa"/>
            <w:vMerge/>
            <w:vAlign w:val="center"/>
            <w:hideMark/>
          </w:tcPr>
          <w:p w14:paraId="6A50CC88" w14:textId="77777777" w:rsidR="00FC4386" w:rsidRPr="001C28E7" w:rsidRDefault="00FC4386" w:rsidP="00781833"/>
        </w:tc>
        <w:tc>
          <w:tcPr>
            <w:tcW w:w="1951" w:type="dxa"/>
            <w:hideMark/>
          </w:tcPr>
          <w:p w14:paraId="38C36C60" w14:textId="77777777" w:rsidR="00FC4386" w:rsidRPr="001C28E7" w:rsidRDefault="00FC4386" w:rsidP="00781833">
            <w:pPr>
              <w:pStyle w:val="Normal6a"/>
            </w:pPr>
            <w:r w:rsidRPr="001C28E7">
              <w:t>Vnitřní migrace</w:t>
            </w:r>
          </w:p>
        </w:tc>
        <w:tc>
          <w:tcPr>
            <w:tcW w:w="1950" w:type="dxa"/>
            <w:hideMark/>
          </w:tcPr>
          <w:p w14:paraId="3C217917" w14:textId="77777777" w:rsidR="00FC4386" w:rsidRPr="001C28E7" w:rsidRDefault="00FC4386" w:rsidP="00781833">
            <w:pPr>
              <w:pStyle w:val="Normal6a"/>
            </w:pPr>
            <w:r w:rsidRPr="001C28E7">
              <w:t>R</w:t>
            </w:r>
          </w:p>
        </w:tc>
        <w:tc>
          <w:tcPr>
            <w:tcW w:w="1951" w:type="dxa"/>
            <w:hideMark/>
          </w:tcPr>
          <w:p w14:paraId="6B2F3581" w14:textId="77777777" w:rsidR="00FC4386" w:rsidRPr="001C28E7" w:rsidRDefault="00FC4386" w:rsidP="00781833">
            <w:pPr>
              <w:pStyle w:val="Normal6a"/>
              <w:rPr>
                <w:szCs w:val="24"/>
              </w:rPr>
            </w:pPr>
            <w:r w:rsidRPr="001C28E7">
              <w:t>Rok</w:t>
            </w:r>
          </w:p>
        </w:tc>
      </w:tr>
      <w:tr w:rsidR="00FC4386" w:rsidRPr="001C28E7" w14:paraId="282E1A51" w14:textId="77777777" w:rsidTr="00781833">
        <w:trPr>
          <w:jc w:val="center"/>
        </w:trPr>
        <w:tc>
          <w:tcPr>
            <w:tcW w:w="9752" w:type="dxa"/>
            <w:vMerge/>
            <w:vAlign w:val="center"/>
            <w:hideMark/>
          </w:tcPr>
          <w:p w14:paraId="4C762056" w14:textId="77777777" w:rsidR="00FC4386" w:rsidRPr="001C28E7" w:rsidRDefault="00FC4386" w:rsidP="00781833"/>
        </w:tc>
        <w:tc>
          <w:tcPr>
            <w:tcW w:w="1950" w:type="dxa"/>
            <w:vMerge w:val="restart"/>
            <w:hideMark/>
          </w:tcPr>
          <w:p w14:paraId="6AC371AF" w14:textId="77777777" w:rsidR="00FC4386" w:rsidRPr="001C28E7" w:rsidRDefault="00FC4386" w:rsidP="00781833">
            <w:pPr>
              <w:pStyle w:val="Normal6a"/>
            </w:pPr>
            <w:r w:rsidRPr="001C28E7">
              <w:t>Nabytí a pozbytí státního občanství členských států EU a Unie</w:t>
            </w:r>
          </w:p>
        </w:tc>
        <w:tc>
          <w:tcPr>
            <w:tcW w:w="1951" w:type="dxa"/>
            <w:hideMark/>
          </w:tcPr>
          <w:p w14:paraId="66ED3CBC" w14:textId="77777777" w:rsidR="00FC4386" w:rsidRPr="001C28E7" w:rsidRDefault="00FC4386" w:rsidP="00781833">
            <w:pPr>
              <w:pStyle w:val="Normal6a"/>
            </w:pPr>
            <w:r w:rsidRPr="001C28E7">
              <w:t>Osoby, které nabyly státního občanství</w:t>
            </w:r>
          </w:p>
        </w:tc>
        <w:tc>
          <w:tcPr>
            <w:tcW w:w="1950" w:type="dxa"/>
            <w:hideMark/>
          </w:tcPr>
          <w:p w14:paraId="363FE34C" w14:textId="77777777" w:rsidR="00FC4386" w:rsidRPr="001C28E7" w:rsidRDefault="00FC4386" w:rsidP="00781833">
            <w:pPr>
              <w:pStyle w:val="Normal6a"/>
            </w:pPr>
            <w:r w:rsidRPr="001C28E7">
              <w:t>R</w:t>
            </w:r>
          </w:p>
        </w:tc>
        <w:tc>
          <w:tcPr>
            <w:tcW w:w="1951" w:type="dxa"/>
            <w:hideMark/>
          </w:tcPr>
          <w:p w14:paraId="4BFF9CC5" w14:textId="77777777" w:rsidR="00FC4386" w:rsidRPr="001C28E7" w:rsidRDefault="00FC4386" w:rsidP="00781833">
            <w:pPr>
              <w:pStyle w:val="Normal6a"/>
              <w:rPr>
                <w:szCs w:val="24"/>
              </w:rPr>
            </w:pPr>
            <w:r w:rsidRPr="001C28E7">
              <w:t>Rok</w:t>
            </w:r>
          </w:p>
        </w:tc>
      </w:tr>
      <w:tr w:rsidR="00FC4386" w:rsidRPr="001C28E7" w14:paraId="7BC5C3F4" w14:textId="77777777" w:rsidTr="00781833">
        <w:trPr>
          <w:jc w:val="center"/>
        </w:trPr>
        <w:tc>
          <w:tcPr>
            <w:tcW w:w="9752" w:type="dxa"/>
            <w:vMerge/>
            <w:vAlign w:val="center"/>
            <w:hideMark/>
          </w:tcPr>
          <w:p w14:paraId="0BB46CB9" w14:textId="77777777" w:rsidR="00FC4386" w:rsidRPr="001C28E7" w:rsidRDefault="00FC4386" w:rsidP="00781833"/>
        </w:tc>
        <w:tc>
          <w:tcPr>
            <w:tcW w:w="1950" w:type="dxa"/>
            <w:vMerge/>
            <w:vAlign w:val="center"/>
            <w:hideMark/>
          </w:tcPr>
          <w:p w14:paraId="23BB99C6" w14:textId="77777777" w:rsidR="00FC4386" w:rsidRPr="001C28E7" w:rsidRDefault="00FC4386" w:rsidP="00781833"/>
        </w:tc>
        <w:tc>
          <w:tcPr>
            <w:tcW w:w="1951" w:type="dxa"/>
            <w:hideMark/>
          </w:tcPr>
          <w:p w14:paraId="6F070CFB" w14:textId="77777777" w:rsidR="00FC4386" w:rsidRPr="001C28E7" w:rsidRDefault="00FC4386" w:rsidP="00781833">
            <w:pPr>
              <w:pStyle w:val="Normal6a"/>
            </w:pPr>
            <w:r w:rsidRPr="001C28E7">
              <w:t>Osoby, které pozbyly / vzdaly se státního občanství</w:t>
            </w:r>
          </w:p>
        </w:tc>
        <w:tc>
          <w:tcPr>
            <w:tcW w:w="1950" w:type="dxa"/>
            <w:hideMark/>
          </w:tcPr>
          <w:p w14:paraId="7C89E108" w14:textId="77777777" w:rsidR="00FC4386" w:rsidRPr="001C28E7" w:rsidRDefault="00FC4386" w:rsidP="00781833">
            <w:pPr>
              <w:pStyle w:val="Normal6a"/>
            </w:pPr>
            <w:r w:rsidRPr="001C28E7">
              <w:t>R</w:t>
            </w:r>
          </w:p>
        </w:tc>
        <w:tc>
          <w:tcPr>
            <w:tcW w:w="1951" w:type="dxa"/>
            <w:hideMark/>
          </w:tcPr>
          <w:p w14:paraId="508AE6D1" w14:textId="77777777" w:rsidR="00FC4386" w:rsidRPr="001C28E7" w:rsidRDefault="00FC4386" w:rsidP="00781833">
            <w:pPr>
              <w:pStyle w:val="Normal6a"/>
              <w:rPr>
                <w:szCs w:val="24"/>
              </w:rPr>
            </w:pPr>
            <w:r w:rsidRPr="001C28E7">
              <w:t>Rok</w:t>
            </w:r>
          </w:p>
        </w:tc>
      </w:tr>
      <w:tr w:rsidR="00FC4386" w:rsidRPr="001C28E7" w14:paraId="00DD5D0C" w14:textId="77777777" w:rsidTr="00781833">
        <w:trPr>
          <w:jc w:val="center"/>
        </w:trPr>
        <w:tc>
          <w:tcPr>
            <w:tcW w:w="9752" w:type="dxa"/>
            <w:gridSpan w:val="5"/>
            <w:hideMark/>
          </w:tcPr>
          <w:p w14:paraId="6CFB5449" w14:textId="77777777" w:rsidR="00FC4386" w:rsidRPr="001C28E7" w:rsidRDefault="00FC4386" w:rsidP="00781833">
            <w:pPr>
              <w:pStyle w:val="Normal6a"/>
              <w:rPr>
                <w:szCs w:val="24"/>
              </w:rPr>
            </w:pPr>
            <w:r w:rsidRPr="001C28E7">
              <w:t>_______________________________________</w:t>
            </w:r>
          </w:p>
        </w:tc>
      </w:tr>
      <w:tr w:rsidR="00FC4386" w:rsidRPr="001C28E7" w14:paraId="1700F18E" w14:textId="77777777" w:rsidTr="00781833">
        <w:trPr>
          <w:jc w:val="center"/>
        </w:trPr>
        <w:tc>
          <w:tcPr>
            <w:tcW w:w="9752" w:type="dxa"/>
            <w:gridSpan w:val="5"/>
            <w:hideMark/>
          </w:tcPr>
          <w:p w14:paraId="474757D2" w14:textId="77777777" w:rsidR="00FC4386" w:rsidRPr="001C28E7" w:rsidRDefault="00FC4386" w:rsidP="00781833">
            <w:pPr>
              <w:pStyle w:val="Normal6a"/>
              <w:rPr>
                <w:szCs w:val="24"/>
              </w:rPr>
            </w:pPr>
            <w:r w:rsidRPr="001C28E7">
              <w:rPr>
                <w:vertAlign w:val="superscript"/>
              </w:rPr>
              <w:t>1</w:t>
            </w:r>
            <w:r w:rsidRPr="001C28E7">
              <w:t xml:space="preserve"> Poskytuje se dobrovolně.</w:t>
            </w:r>
          </w:p>
        </w:tc>
      </w:tr>
    </w:tbl>
    <w:p w14:paraId="1A3F807F" w14:textId="77777777" w:rsidR="00FC4386" w:rsidRPr="001C28E7" w:rsidRDefault="00FC4386" w:rsidP="00FC4386">
      <w:pPr>
        <w:pStyle w:val="AmOrLang"/>
      </w:pPr>
      <w:r w:rsidRPr="001C28E7">
        <w:t xml:space="preserve">Or. </w:t>
      </w:r>
      <w:r w:rsidRPr="001C28E7">
        <w:rPr>
          <w:rStyle w:val="HideTWBExt"/>
        </w:rPr>
        <w:t>&lt;Original&gt;</w:t>
      </w:r>
      <w:r w:rsidRPr="001C28E7">
        <w:rPr>
          <w:rStyle w:val="HideTWBInt"/>
          <w:rFonts w:eastAsiaTheme="majorEastAsia"/>
        </w:rPr>
        <w:t>{EN}</w:t>
      </w:r>
      <w:r w:rsidRPr="001C28E7">
        <w:t>en</w:t>
      </w:r>
      <w:r w:rsidRPr="001C28E7">
        <w:rPr>
          <w:rStyle w:val="HideTWBExt"/>
        </w:rPr>
        <w:t>&lt;/Original&gt;</w:t>
      </w:r>
    </w:p>
    <w:p w14:paraId="11314C8D" w14:textId="77777777" w:rsidR="00FC4386" w:rsidRPr="001C28E7" w:rsidRDefault="00FC4386" w:rsidP="00FC4386">
      <w:pPr>
        <w:pStyle w:val="AMNumberTabs0"/>
        <w:keepNext/>
        <w:rPr>
          <w:szCs w:val="24"/>
        </w:rPr>
      </w:pPr>
      <w:r w:rsidRPr="001C28E7">
        <w:rPr>
          <w:rStyle w:val="HideTWBExt"/>
          <w:b w:val="0"/>
        </w:rPr>
        <w:t>&lt;/Amend&gt;</w:t>
      </w:r>
    </w:p>
    <w:p w14:paraId="2B526A7B" w14:textId="77777777" w:rsidR="00FC4386" w:rsidRPr="001C28E7" w:rsidRDefault="00FC4386" w:rsidP="00FC4386">
      <w:pPr>
        <w:pStyle w:val="AMNumberTabs0"/>
        <w:keepNext/>
      </w:pPr>
      <w:r w:rsidRPr="001C28E7">
        <w:rPr>
          <w:rStyle w:val="HideTWBExt"/>
          <w:b w:val="0"/>
        </w:rPr>
        <w:t>&lt;Amend&gt;</w:t>
      </w:r>
      <w:r w:rsidRPr="001C28E7">
        <w:t>Pozměňovací návrh</w:t>
      </w:r>
      <w:r w:rsidRPr="001C28E7">
        <w:tab/>
      </w:r>
      <w:r w:rsidRPr="001C28E7">
        <w:tab/>
      </w:r>
      <w:r w:rsidRPr="001C28E7">
        <w:rPr>
          <w:rStyle w:val="HideTWBExt"/>
          <w:b w:val="0"/>
        </w:rPr>
        <w:t>&lt;NumAm&gt;</w:t>
      </w:r>
      <w:r w:rsidRPr="001C28E7">
        <w:t>131</w:t>
      </w:r>
      <w:r w:rsidRPr="001C28E7">
        <w:rPr>
          <w:rStyle w:val="HideTWBExt"/>
          <w:b w:val="0"/>
        </w:rPr>
        <w:t>&lt;/NumAm&gt;</w:t>
      </w:r>
    </w:p>
    <w:p w14:paraId="13CBBF70" w14:textId="77777777" w:rsidR="00FC4386" w:rsidRPr="001C28E7" w:rsidRDefault="00FC4386" w:rsidP="00FC4386">
      <w:pPr>
        <w:pStyle w:val="NormalBold"/>
      </w:pPr>
      <w:r w:rsidRPr="001C28E7">
        <w:rPr>
          <w:rStyle w:val="HideTWBExt"/>
          <w:b w:val="0"/>
        </w:rPr>
        <w:t>&lt;RepeatBlock-By&gt;&lt;Members&gt;</w:t>
      </w:r>
      <w:r w:rsidRPr="001C28E7">
        <w:t>Lívia Járóka</w:t>
      </w:r>
      <w:r w:rsidRPr="001C28E7">
        <w:rPr>
          <w:rStyle w:val="HideTWBExt"/>
          <w:b w:val="0"/>
        </w:rPr>
        <w:t>&lt;/Members&gt;</w:t>
      </w:r>
    </w:p>
    <w:p w14:paraId="0A7BDB7F" w14:textId="77777777" w:rsidR="00FC4386" w:rsidRPr="001C28E7" w:rsidRDefault="00FC4386" w:rsidP="00FC4386">
      <w:r w:rsidRPr="001C28E7">
        <w:rPr>
          <w:rStyle w:val="HideTWBExt"/>
        </w:rPr>
        <w:t>&lt;/RepeatBlock-By&gt;</w:t>
      </w:r>
    </w:p>
    <w:p w14:paraId="4CA04644" w14:textId="77777777" w:rsidR="00FC4386" w:rsidRPr="001C28E7" w:rsidRDefault="00FC4386" w:rsidP="00FC4386">
      <w:pPr>
        <w:pStyle w:val="NormalBold"/>
        <w:keepNext/>
      </w:pPr>
      <w:r w:rsidRPr="001C28E7">
        <w:rPr>
          <w:rStyle w:val="HideTWBExt"/>
          <w:b w:val="0"/>
        </w:rPr>
        <w:t>&lt;DocAmend&gt;</w:t>
      </w:r>
      <w:r w:rsidRPr="001C28E7">
        <w:t>Návrh nařízení</w:t>
      </w:r>
      <w:r w:rsidRPr="001C28E7">
        <w:rPr>
          <w:rStyle w:val="HideTWBExt"/>
          <w:b w:val="0"/>
        </w:rPr>
        <w:t>&lt;/DocAmend&gt;</w:t>
      </w:r>
    </w:p>
    <w:p w14:paraId="3BB48235" w14:textId="77777777" w:rsidR="00FC4386" w:rsidRPr="001C28E7" w:rsidRDefault="00FC4386" w:rsidP="00FC4386">
      <w:pPr>
        <w:pStyle w:val="NormalBold"/>
      </w:pPr>
      <w:r w:rsidRPr="001C28E7">
        <w:rPr>
          <w:rStyle w:val="HideTWBExt"/>
          <w:b w:val="0"/>
        </w:rPr>
        <w:t>&lt;Article&gt;</w:t>
      </w:r>
      <w:r w:rsidRPr="001C28E7">
        <w:t>Příloha I – tabulka 1 (nová)</w:t>
      </w:r>
      <w:r w:rsidRPr="001C28E7">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3250"/>
        <w:gridCol w:w="3251"/>
        <w:gridCol w:w="3251"/>
      </w:tblGrid>
      <w:tr w:rsidR="00FC4386" w:rsidRPr="001C28E7" w14:paraId="2BB62CE8" w14:textId="77777777" w:rsidTr="00781833">
        <w:trPr>
          <w:jc w:val="center"/>
        </w:trPr>
        <w:tc>
          <w:tcPr>
            <w:tcW w:w="9752" w:type="dxa"/>
            <w:gridSpan w:val="3"/>
          </w:tcPr>
          <w:p w14:paraId="16F40D7D" w14:textId="77777777" w:rsidR="00FC4386" w:rsidRPr="001C28E7" w:rsidRDefault="00FC4386" w:rsidP="00781833">
            <w:pPr>
              <w:keepNext/>
            </w:pPr>
          </w:p>
        </w:tc>
      </w:tr>
      <w:tr w:rsidR="00FC4386" w:rsidRPr="001C28E7" w14:paraId="31172BC8" w14:textId="77777777" w:rsidTr="00781833">
        <w:trPr>
          <w:jc w:val="center"/>
        </w:trPr>
        <w:tc>
          <w:tcPr>
            <w:tcW w:w="9752" w:type="dxa"/>
            <w:gridSpan w:val="3"/>
            <w:hideMark/>
          </w:tcPr>
          <w:p w14:paraId="06E5987A" w14:textId="77777777" w:rsidR="00FC4386" w:rsidRPr="001C28E7" w:rsidRDefault="00FC4386" w:rsidP="00781833">
            <w:pPr>
              <w:pStyle w:val="AmColumnHeading"/>
              <w:keepNext/>
            </w:pPr>
            <w:r w:rsidRPr="001C28E7">
              <w:t>Znění navržené Komisí</w:t>
            </w:r>
          </w:p>
        </w:tc>
      </w:tr>
      <w:tr w:rsidR="00FC4386" w:rsidRPr="001C28E7" w14:paraId="4462A7C3" w14:textId="77777777" w:rsidTr="00781833">
        <w:trPr>
          <w:trHeight w:val="1584"/>
          <w:jc w:val="center"/>
        </w:trPr>
        <w:tc>
          <w:tcPr>
            <w:tcW w:w="3250" w:type="dxa"/>
          </w:tcPr>
          <w:p w14:paraId="60F7589E" w14:textId="77777777" w:rsidR="00FC4386" w:rsidRPr="001C28E7" w:rsidRDefault="00FC4386" w:rsidP="00781833">
            <w:pPr>
              <w:pStyle w:val="Normal6a"/>
            </w:pPr>
          </w:p>
        </w:tc>
        <w:tc>
          <w:tcPr>
            <w:tcW w:w="3251" w:type="dxa"/>
          </w:tcPr>
          <w:p w14:paraId="0C0F91C0" w14:textId="77777777" w:rsidR="00FC4386" w:rsidRPr="001C28E7" w:rsidRDefault="00FC4386" w:rsidP="00781833">
            <w:pPr>
              <w:pStyle w:val="Normal6a"/>
              <w:rPr>
                <w:szCs w:val="24"/>
              </w:rPr>
            </w:pPr>
          </w:p>
        </w:tc>
        <w:tc>
          <w:tcPr>
            <w:tcW w:w="3251" w:type="dxa"/>
          </w:tcPr>
          <w:p w14:paraId="4C5718E3" w14:textId="77777777" w:rsidR="00FC4386" w:rsidRPr="001C28E7" w:rsidRDefault="00FC4386" w:rsidP="00781833">
            <w:pPr>
              <w:pStyle w:val="Normal6a"/>
              <w:rPr>
                <w:szCs w:val="24"/>
              </w:rPr>
            </w:pPr>
          </w:p>
        </w:tc>
      </w:tr>
      <w:tr w:rsidR="00FC4386" w:rsidRPr="001C28E7" w14:paraId="686E6B5A" w14:textId="77777777" w:rsidTr="00781833">
        <w:trPr>
          <w:jc w:val="center"/>
        </w:trPr>
        <w:tc>
          <w:tcPr>
            <w:tcW w:w="3250" w:type="dxa"/>
          </w:tcPr>
          <w:p w14:paraId="17CAC1E1" w14:textId="77777777" w:rsidR="00FC4386" w:rsidRPr="001C28E7" w:rsidRDefault="00FC4386" w:rsidP="00781833">
            <w:pPr>
              <w:pStyle w:val="Normal6a"/>
            </w:pPr>
          </w:p>
        </w:tc>
        <w:tc>
          <w:tcPr>
            <w:tcW w:w="3251" w:type="dxa"/>
          </w:tcPr>
          <w:p w14:paraId="587C86A4" w14:textId="77777777" w:rsidR="00FC4386" w:rsidRPr="001C28E7" w:rsidRDefault="00FC4386" w:rsidP="00781833">
            <w:pPr>
              <w:pStyle w:val="Normal6a"/>
            </w:pPr>
          </w:p>
        </w:tc>
        <w:tc>
          <w:tcPr>
            <w:tcW w:w="3251" w:type="dxa"/>
          </w:tcPr>
          <w:p w14:paraId="3C461A5E" w14:textId="77777777" w:rsidR="00FC4386" w:rsidRPr="001C28E7" w:rsidRDefault="00FC4386" w:rsidP="00781833">
            <w:pPr>
              <w:pStyle w:val="Normal6a"/>
              <w:rPr>
                <w:szCs w:val="24"/>
              </w:rPr>
            </w:pPr>
          </w:p>
        </w:tc>
      </w:tr>
      <w:tr w:rsidR="00FC4386" w:rsidRPr="001C28E7" w14:paraId="37FBF9DA" w14:textId="77777777" w:rsidTr="00781833">
        <w:trPr>
          <w:jc w:val="center"/>
        </w:trPr>
        <w:tc>
          <w:tcPr>
            <w:tcW w:w="9752" w:type="dxa"/>
            <w:gridSpan w:val="3"/>
            <w:hideMark/>
          </w:tcPr>
          <w:p w14:paraId="6F19486A" w14:textId="77777777" w:rsidR="00FC4386" w:rsidRPr="001C28E7" w:rsidRDefault="00FC4386" w:rsidP="00781833">
            <w:pPr>
              <w:pStyle w:val="Normal6a"/>
              <w:jc w:val="center"/>
              <w:rPr>
                <w:i/>
                <w:szCs w:val="24"/>
              </w:rPr>
            </w:pPr>
            <w:r w:rsidRPr="001C28E7">
              <w:rPr>
                <w:i/>
              </w:rPr>
              <w:t>Pozměňovací návrh</w:t>
            </w:r>
          </w:p>
        </w:tc>
      </w:tr>
      <w:tr w:rsidR="00FC4386" w:rsidRPr="001C28E7" w14:paraId="32639DBE" w14:textId="77777777" w:rsidTr="00781833">
        <w:trPr>
          <w:trHeight w:val="529"/>
          <w:jc w:val="center"/>
        </w:trPr>
        <w:tc>
          <w:tcPr>
            <w:tcW w:w="3250" w:type="dxa"/>
          </w:tcPr>
          <w:p w14:paraId="58ACF709" w14:textId="77777777" w:rsidR="00FC4386" w:rsidRPr="001C28E7" w:rsidRDefault="00FC4386" w:rsidP="00781833">
            <w:pPr>
              <w:pStyle w:val="Normal6a"/>
              <w:rPr>
                <w:b/>
                <w:i/>
              </w:rPr>
            </w:pPr>
            <w:r w:rsidRPr="001C28E7">
              <w:rPr>
                <w:b/>
                <w:i/>
              </w:rPr>
              <w:t>Oblast</w:t>
            </w:r>
          </w:p>
        </w:tc>
        <w:tc>
          <w:tcPr>
            <w:tcW w:w="3251" w:type="dxa"/>
          </w:tcPr>
          <w:p w14:paraId="7E8E021C" w14:textId="77777777" w:rsidR="00FC4386" w:rsidRPr="001C28E7" w:rsidRDefault="00FC4386" w:rsidP="00781833">
            <w:pPr>
              <w:pStyle w:val="Normal6a"/>
              <w:rPr>
                <w:b/>
                <w:i/>
                <w:szCs w:val="24"/>
              </w:rPr>
            </w:pPr>
            <w:r w:rsidRPr="001C28E7">
              <w:rPr>
                <w:b/>
                <w:i/>
              </w:rPr>
              <w:t>témata a podrobná témata</w:t>
            </w:r>
          </w:p>
        </w:tc>
        <w:tc>
          <w:tcPr>
            <w:tcW w:w="3251" w:type="dxa"/>
          </w:tcPr>
          <w:p w14:paraId="28F3F751" w14:textId="77777777" w:rsidR="00FC4386" w:rsidRPr="001C28E7" w:rsidRDefault="00FC4386" w:rsidP="00781833">
            <w:pPr>
              <w:pStyle w:val="Normal6a"/>
              <w:rPr>
                <w:b/>
                <w:i/>
                <w:szCs w:val="24"/>
              </w:rPr>
            </w:pPr>
          </w:p>
        </w:tc>
      </w:tr>
      <w:tr w:rsidR="00FC4386" w:rsidRPr="001C28E7" w14:paraId="42F74997" w14:textId="77777777" w:rsidTr="00781833">
        <w:trPr>
          <w:trHeight w:val="529"/>
          <w:jc w:val="center"/>
        </w:trPr>
        <w:tc>
          <w:tcPr>
            <w:tcW w:w="3250" w:type="dxa"/>
          </w:tcPr>
          <w:p w14:paraId="32A74828" w14:textId="77777777" w:rsidR="00FC4386" w:rsidRPr="001C28E7" w:rsidRDefault="00FC4386" w:rsidP="00781833">
            <w:pPr>
              <w:rPr>
                <w:b/>
                <w:i/>
              </w:rPr>
            </w:pPr>
            <w:r w:rsidRPr="001C28E7">
              <w:rPr>
                <w:b/>
                <w:i/>
              </w:rPr>
              <w:t>Demografie</w:t>
            </w:r>
          </w:p>
        </w:tc>
        <w:tc>
          <w:tcPr>
            <w:tcW w:w="3251" w:type="dxa"/>
          </w:tcPr>
          <w:p w14:paraId="568800F8" w14:textId="77777777" w:rsidR="00FC4386" w:rsidRPr="001C28E7" w:rsidRDefault="00FC4386" w:rsidP="00781833">
            <w:pPr>
              <w:rPr>
                <w:b/>
                <w:i/>
              </w:rPr>
            </w:pPr>
            <w:r w:rsidRPr="001C28E7">
              <w:rPr>
                <w:b/>
                <w:i/>
              </w:rPr>
              <w:t>pohlaví</w:t>
            </w:r>
          </w:p>
        </w:tc>
        <w:tc>
          <w:tcPr>
            <w:tcW w:w="3251" w:type="dxa"/>
          </w:tcPr>
          <w:p w14:paraId="3A9A0D26" w14:textId="77777777" w:rsidR="00FC4386" w:rsidRPr="001C28E7" w:rsidRDefault="00FC4386" w:rsidP="00781833">
            <w:pPr>
              <w:pStyle w:val="Normal6a"/>
              <w:rPr>
                <w:b/>
                <w:i/>
                <w:szCs w:val="24"/>
              </w:rPr>
            </w:pPr>
          </w:p>
        </w:tc>
      </w:tr>
      <w:tr w:rsidR="00FC4386" w:rsidRPr="001C28E7" w14:paraId="5D6942C2" w14:textId="77777777" w:rsidTr="00781833">
        <w:trPr>
          <w:trHeight w:val="529"/>
          <w:jc w:val="center"/>
        </w:trPr>
        <w:tc>
          <w:tcPr>
            <w:tcW w:w="3250" w:type="dxa"/>
          </w:tcPr>
          <w:p w14:paraId="23CEF714" w14:textId="77777777" w:rsidR="00FC4386" w:rsidRPr="001C28E7" w:rsidRDefault="00FC4386" w:rsidP="00781833">
            <w:pPr>
              <w:pStyle w:val="Normal6a"/>
              <w:rPr>
                <w:b/>
                <w:i/>
              </w:rPr>
            </w:pPr>
          </w:p>
        </w:tc>
        <w:tc>
          <w:tcPr>
            <w:tcW w:w="3251" w:type="dxa"/>
          </w:tcPr>
          <w:p w14:paraId="55E99035" w14:textId="77777777" w:rsidR="00FC4386" w:rsidRPr="001C28E7" w:rsidRDefault="00FC4386" w:rsidP="00781833">
            <w:pPr>
              <w:pStyle w:val="Normal6a"/>
              <w:rPr>
                <w:b/>
                <w:i/>
                <w:szCs w:val="24"/>
              </w:rPr>
            </w:pPr>
            <w:r w:rsidRPr="001C28E7">
              <w:rPr>
                <w:b/>
                <w:i/>
              </w:rPr>
              <w:t>věk</w:t>
            </w:r>
          </w:p>
        </w:tc>
        <w:tc>
          <w:tcPr>
            <w:tcW w:w="3251" w:type="dxa"/>
          </w:tcPr>
          <w:p w14:paraId="7C4E2834" w14:textId="77777777" w:rsidR="00FC4386" w:rsidRPr="001C28E7" w:rsidRDefault="00FC4386" w:rsidP="00781833">
            <w:pPr>
              <w:pStyle w:val="Normal6a"/>
              <w:rPr>
                <w:b/>
                <w:i/>
                <w:szCs w:val="24"/>
              </w:rPr>
            </w:pPr>
          </w:p>
        </w:tc>
      </w:tr>
      <w:tr w:rsidR="00FC4386" w:rsidRPr="001C28E7" w14:paraId="5114B721" w14:textId="77777777" w:rsidTr="00781833">
        <w:trPr>
          <w:trHeight w:val="529"/>
          <w:jc w:val="center"/>
        </w:trPr>
        <w:tc>
          <w:tcPr>
            <w:tcW w:w="3250" w:type="dxa"/>
            <w:vMerge w:val="restart"/>
          </w:tcPr>
          <w:p w14:paraId="2A32EDA9" w14:textId="77777777" w:rsidR="00FC4386" w:rsidRPr="001C28E7" w:rsidRDefault="00FC4386" w:rsidP="00781833">
            <w:pPr>
              <w:rPr>
                <w:b/>
                <w:i/>
              </w:rPr>
            </w:pPr>
            <w:r w:rsidRPr="001C28E7">
              <w:rPr>
                <w:b/>
                <w:i/>
              </w:rPr>
              <w:t>Postavení v zaměstnání</w:t>
            </w:r>
          </w:p>
        </w:tc>
        <w:tc>
          <w:tcPr>
            <w:tcW w:w="3251" w:type="dxa"/>
          </w:tcPr>
          <w:p w14:paraId="7ED4366C" w14:textId="77777777" w:rsidR="00FC4386" w:rsidRPr="001C28E7" w:rsidRDefault="00FC4386" w:rsidP="00781833">
            <w:pPr>
              <w:rPr>
                <w:b/>
                <w:i/>
              </w:rPr>
            </w:pPr>
            <w:r w:rsidRPr="001C28E7">
              <w:rPr>
                <w:b/>
                <w:i/>
              </w:rPr>
              <w:t xml:space="preserve">student </w:t>
            </w:r>
          </w:p>
        </w:tc>
        <w:tc>
          <w:tcPr>
            <w:tcW w:w="3251" w:type="dxa"/>
          </w:tcPr>
          <w:p w14:paraId="2E38B8C2" w14:textId="77777777" w:rsidR="00FC4386" w:rsidRPr="001C28E7" w:rsidRDefault="00FC4386" w:rsidP="00781833">
            <w:pPr>
              <w:rPr>
                <w:b/>
                <w:i/>
              </w:rPr>
            </w:pPr>
            <w:r w:rsidRPr="001C28E7">
              <w:rPr>
                <w:b/>
                <w:i/>
              </w:rPr>
              <w:t>stupeň</w:t>
            </w:r>
          </w:p>
        </w:tc>
      </w:tr>
      <w:tr w:rsidR="00FC4386" w:rsidRPr="001C28E7" w14:paraId="69511AE2" w14:textId="77777777" w:rsidTr="00781833">
        <w:trPr>
          <w:trHeight w:val="529"/>
          <w:jc w:val="center"/>
        </w:trPr>
        <w:tc>
          <w:tcPr>
            <w:tcW w:w="3250" w:type="dxa"/>
            <w:vMerge/>
          </w:tcPr>
          <w:p w14:paraId="22C23FDC" w14:textId="77777777" w:rsidR="00FC4386" w:rsidRPr="001C28E7" w:rsidRDefault="00FC4386" w:rsidP="00781833">
            <w:pPr>
              <w:rPr>
                <w:b/>
                <w:i/>
              </w:rPr>
            </w:pPr>
          </w:p>
        </w:tc>
        <w:tc>
          <w:tcPr>
            <w:tcW w:w="3251" w:type="dxa"/>
          </w:tcPr>
          <w:p w14:paraId="1118B0B8" w14:textId="77777777" w:rsidR="00FC4386" w:rsidRPr="001C28E7" w:rsidRDefault="00FC4386" w:rsidP="00781833">
            <w:pPr>
              <w:rPr>
                <w:b/>
                <w:i/>
              </w:rPr>
            </w:pPr>
            <w:r w:rsidRPr="001C28E7">
              <w:rPr>
                <w:b/>
                <w:i/>
              </w:rPr>
              <w:t>zaměstnaný/á</w:t>
            </w:r>
          </w:p>
        </w:tc>
        <w:tc>
          <w:tcPr>
            <w:tcW w:w="3251" w:type="dxa"/>
          </w:tcPr>
          <w:p w14:paraId="7B40357E" w14:textId="77777777" w:rsidR="00FC4386" w:rsidRPr="001C28E7" w:rsidRDefault="00FC4386" w:rsidP="00781833">
            <w:pPr>
              <w:rPr>
                <w:b/>
                <w:i/>
              </w:rPr>
            </w:pPr>
          </w:p>
        </w:tc>
      </w:tr>
      <w:tr w:rsidR="00FC4386" w:rsidRPr="001C28E7" w14:paraId="4455E727" w14:textId="77777777" w:rsidTr="00781833">
        <w:trPr>
          <w:trHeight w:val="529"/>
          <w:jc w:val="center"/>
        </w:trPr>
        <w:tc>
          <w:tcPr>
            <w:tcW w:w="3250" w:type="dxa"/>
            <w:vMerge/>
          </w:tcPr>
          <w:p w14:paraId="67813088" w14:textId="77777777" w:rsidR="00FC4386" w:rsidRPr="001C28E7" w:rsidRDefault="00FC4386" w:rsidP="00781833">
            <w:pPr>
              <w:rPr>
                <w:b/>
                <w:i/>
              </w:rPr>
            </w:pPr>
          </w:p>
        </w:tc>
        <w:tc>
          <w:tcPr>
            <w:tcW w:w="3251" w:type="dxa"/>
          </w:tcPr>
          <w:p w14:paraId="622FC8D7" w14:textId="77777777" w:rsidR="00FC4386" w:rsidRPr="001C28E7" w:rsidRDefault="00FC4386" w:rsidP="00781833">
            <w:pPr>
              <w:rPr>
                <w:b/>
                <w:i/>
              </w:rPr>
            </w:pPr>
            <w:r w:rsidRPr="001C28E7">
              <w:rPr>
                <w:b/>
                <w:i/>
              </w:rPr>
              <w:t>nezaměstnaný/á</w:t>
            </w:r>
          </w:p>
        </w:tc>
        <w:tc>
          <w:tcPr>
            <w:tcW w:w="3251" w:type="dxa"/>
          </w:tcPr>
          <w:p w14:paraId="5E38CE79" w14:textId="77777777" w:rsidR="00FC4386" w:rsidRPr="001C28E7" w:rsidRDefault="00FC4386" w:rsidP="00781833">
            <w:pPr>
              <w:rPr>
                <w:b/>
                <w:i/>
              </w:rPr>
            </w:pPr>
          </w:p>
        </w:tc>
      </w:tr>
      <w:tr w:rsidR="00FC4386" w:rsidRPr="001C28E7" w14:paraId="125D6E69" w14:textId="77777777" w:rsidTr="00781833">
        <w:trPr>
          <w:trHeight w:val="529"/>
          <w:jc w:val="center"/>
        </w:trPr>
        <w:tc>
          <w:tcPr>
            <w:tcW w:w="3250" w:type="dxa"/>
            <w:vMerge/>
          </w:tcPr>
          <w:p w14:paraId="2E918BED" w14:textId="77777777" w:rsidR="00FC4386" w:rsidRPr="001C28E7" w:rsidRDefault="00FC4386" w:rsidP="00781833">
            <w:pPr>
              <w:rPr>
                <w:b/>
                <w:i/>
              </w:rPr>
            </w:pPr>
          </w:p>
        </w:tc>
        <w:tc>
          <w:tcPr>
            <w:tcW w:w="3251" w:type="dxa"/>
          </w:tcPr>
          <w:p w14:paraId="20B1C4E3" w14:textId="77777777" w:rsidR="00FC4386" w:rsidRPr="001C28E7" w:rsidRDefault="00FC4386" w:rsidP="00781833">
            <w:pPr>
              <w:rPr>
                <w:b/>
                <w:i/>
              </w:rPr>
            </w:pPr>
            <w:r w:rsidRPr="001C28E7">
              <w:rPr>
                <w:b/>
                <w:i/>
              </w:rPr>
              <w:t>důchodce</w:t>
            </w:r>
          </w:p>
        </w:tc>
        <w:tc>
          <w:tcPr>
            <w:tcW w:w="3251" w:type="dxa"/>
          </w:tcPr>
          <w:p w14:paraId="5EDAFE5F" w14:textId="77777777" w:rsidR="00FC4386" w:rsidRPr="001C28E7" w:rsidRDefault="00FC4386" w:rsidP="00781833">
            <w:pPr>
              <w:rPr>
                <w:b/>
                <w:i/>
              </w:rPr>
            </w:pPr>
          </w:p>
        </w:tc>
      </w:tr>
      <w:tr w:rsidR="00FC4386" w:rsidRPr="001C28E7" w14:paraId="145FAA1B" w14:textId="77777777" w:rsidTr="00781833">
        <w:trPr>
          <w:trHeight w:val="529"/>
          <w:jc w:val="center"/>
        </w:trPr>
        <w:tc>
          <w:tcPr>
            <w:tcW w:w="3250" w:type="dxa"/>
            <w:vMerge/>
          </w:tcPr>
          <w:p w14:paraId="25617B34" w14:textId="77777777" w:rsidR="00FC4386" w:rsidRPr="001C28E7" w:rsidRDefault="00FC4386" w:rsidP="00781833">
            <w:pPr>
              <w:rPr>
                <w:b/>
                <w:i/>
              </w:rPr>
            </w:pPr>
          </w:p>
        </w:tc>
        <w:tc>
          <w:tcPr>
            <w:tcW w:w="3251" w:type="dxa"/>
          </w:tcPr>
          <w:p w14:paraId="27C03131" w14:textId="77777777" w:rsidR="00FC4386" w:rsidRPr="001C28E7" w:rsidRDefault="00FC4386" w:rsidP="00781833">
            <w:pPr>
              <w:rPr>
                <w:b/>
                <w:i/>
              </w:rPr>
            </w:pPr>
            <w:r w:rsidRPr="001C28E7">
              <w:rPr>
                <w:b/>
                <w:i/>
              </w:rPr>
              <w:t>dodavatel</w:t>
            </w:r>
          </w:p>
        </w:tc>
        <w:tc>
          <w:tcPr>
            <w:tcW w:w="3251" w:type="dxa"/>
          </w:tcPr>
          <w:p w14:paraId="132BDA3A" w14:textId="77777777" w:rsidR="00FC4386" w:rsidRPr="001C28E7" w:rsidRDefault="00FC4386" w:rsidP="00781833">
            <w:pPr>
              <w:rPr>
                <w:b/>
                <w:i/>
              </w:rPr>
            </w:pPr>
          </w:p>
        </w:tc>
      </w:tr>
      <w:tr w:rsidR="00FC4386" w:rsidRPr="001C28E7" w14:paraId="316C1E4E" w14:textId="77777777" w:rsidTr="00781833">
        <w:trPr>
          <w:trHeight w:val="529"/>
          <w:jc w:val="center"/>
        </w:trPr>
        <w:tc>
          <w:tcPr>
            <w:tcW w:w="3250" w:type="dxa"/>
            <w:vMerge w:val="restart"/>
          </w:tcPr>
          <w:p w14:paraId="350D88C7" w14:textId="77777777" w:rsidR="00FC4386" w:rsidRPr="001C28E7" w:rsidRDefault="00FC4386" w:rsidP="00781833">
            <w:pPr>
              <w:rPr>
                <w:b/>
                <w:i/>
              </w:rPr>
            </w:pPr>
            <w:r w:rsidRPr="001C28E7">
              <w:rPr>
                <w:b/>
                <w:i/>
              </w:rPr>
              <w:t>Zeměpisná poloha / charakteristika osídlení</w:t>
            </w:r>
          </w:p>
        </w:tc>
        <w:tc>
          <w:tcPr>
            <w:tcW w:w="3251" w:type="dxa"/>
          </w:tcPr>
          <w:p w14:paraId="63451242" w14:textId="77777777" w:rsidR="00FC4386" w:rsidRPr="001C28E7" w:rsidRDefault="00FC4386" w:rsidP="00781833">
            <w:pPr>
              <w:rPr>
                <w:b/>
                <w:i/>
              </w:rPr>
            </w:pPr>
            <w:r w:rsidRPr="001C28E7">
              <w:rPr>
                <w:b/>
                <w:i/>
              </w:rPr>
              <w:t>okresní město / krajské město</w:t>
            </w:r>
          </w:p>
        </w:tc>
        <w:tc>
          <w:tcPr>
            <w:tcW w:w="3251" w:type="dxa"/>
          </w:tcPr>
          <w:p w14:paraId="6BDA5141" w14:textId="77777777" w:rsidR="00FC4386" w:rsidRPr="001C28E7" w:rsidRDefault="00FC4386" w:rsidP="00781833">
            <w:pPr>
              <w:rPr>
                <w:b/>
                <w:i/>
              </w:rPr>
            </w:pPr>
          </w:p>
        </w:tc>
      </w:tr>
      <w:tr w:rsidR="00FC4386" w:rsidRPr="001C28E7" w14:paraId="0690DBB5" w14:textId="77777777" w:rsidTr="00781833">
        <w:trPr>
          <w:trHeight w:val="529"/>
          <w:jc w:val="center"/>
        </w:trPr>
        <w:tc>
          <w:tcPr>
            <w:tcW w:w="3250" w:type="dxa"/>
            <w:vMerge/>
          </w:tcPr>
          <w:p w14:paraId="1BD35B33" w14:textId="77777777" w:rsidR="00FC4386" w:rsidRPr="001C28E7" w:rsidRDefault="00FC4386" w:rsidP="00781833">
            <w:pPr>
              <w:rPr>
                <w:b/>
                <w:i/>
              </w:rPr>
            </w:pPr>
          </w:p>
        </w:tc>
        <w:tc>
          <w:tcPr>
            <w:tcW w:w="3251" w:type="dxa"/>
          </w:tcPr>
          <w:p w14:paraId="165E643C" w14:textId="77777777" w:rsidR="00FC4386" w:rsidRPr="001C28E7" w:rsidRDefault="00FC4386" w:rsidP="00781833">
            <w:pPr>
              <w:rPr>
                <w:b/>
                <w:i/>
              </w:rPr>
            </w:pPr>
            <w:r w:rsidRPr="001C28E7">
              <w:rPr>
                <w:b/>
                <w:i/>
              </w:rPr>
              <w:t>hlavní město</w:t>
            </w:r>
          </w:p>
        </w:tc>
        <w:tc>
          <w:tcPr>
            <w:tcW w:w="3251" w:type="dxa"/>
          </w:tcPr>
          <w:p w14:paraId="3E3807D2" w14:textId="77777777" w:rsidR="00FC4386" w:rsidRPr="001C28E7" w:rsidRDefault="00FC4386" w:rsidP="00781833">
            <w:pPr>
              <w:rPr>
                <w:b/>
                <w:i/>
              </w:rPr>
            </w:pPr>
          </w:p>
        </w:tc>
      </w:tr>
      <w:tr w:rsidR="00FC4386" w:rsidRPr="001C28E7" w14:paraId="1446E15F" w14:textId="77777777" w:rsidTr="00781833">
        <w:trPr>
          <w:trHeight w:val="529"/>
          <w:jc w:val="center"/>
        </w:trPr>
        <w:tc>
          <w:tcPr>
            <w:tcW w:w="3250" w:type="dxa"/>
            <w:vMerge/>
          </w:tcPr>
          <w:p w14:paraId="7E496F1D" w14:textId="77777777" w:rsidR="00FC4386" w:rsidRPr="001C28E7" w:rsidRDefault="00FC4386" w:rsidP="00781833">
            <w:pPr>
              <w:rPr>
                <w:b/>
                <w:i/>
              </w:rPr>
            </w:pPr>
          </w:p>
        </w:tc>
        <w:tc>
          <w:tcPr>
            <w:tcW w:w="3251" w:type="dxa"/>
          </w:tcPr>
          <w:p w14:paraId="6238ACDC" w14:textId="77777777" w:rsidR="00FC4386" w:rsidRPr="001C28E7" w:rsidRDefault="00FC4386" w:rsidP="00781833">
            <w:pPr>
              <w:rPr>
                <w:b/>
                <w:i/>
              </w:rPr>
            </w:pPr>
            <w:r w:rsidRPr="001C28E7">
              <w:rPr>
                <w:b/>
                <w:i/>
              </w:rPr>
              <w:t xml:space="preserve">velké město </w:t>
            </w:r>
          </w:p>
        </w:tc>
        <w:tc>
          <w:tcPr>
            <w:tcW w:w="3251" w:type="dxa"/>
          </w:tcPr>
          <w:p w14:paraId="334C618B" w14:textId="77777777" w:rsidR="00FC4386" w:rsidRPr="001C28E7" w:rsidRDefault="00FC4386" w:rsidP="00781833">
            <w:pPr>
              <w:rPr>
                <w:b/>
                <w:i/>
              </w:rPr>
            </w:pPr>
          </w:p>
        </w:tc>
      </w:tr>
      <w:tr w:rsidR="00FC4386" w:rsidRPr="001C28E7" w14:paraId="6B1A25D4" w14:textId="77777777" w:rsidTr="00781833">
        <w:trPr>
          <w:trHeight w:val="529"/>
          <w:jc w:val="center"/>
        </w:trPr>
        <w:tc>
          <w:tcPr>
            <w:tcW w:w="3250" w:type="dxa"/>
            <w:vMerge/>
          </w:tcPr>
          <w:p w14:paraId="7E40C51C" w14:textId="77777777" w:rsidR="00FC4386" w:rsidRPr="001C28E7" w:rsidRDefault="00FC4386" w:rsidP="00781833">
            <w:pPr>
              <w:rPr>
                <w:b/>
                <w:i/>
              </w:rPr>
            </w:pPr>
          </w:p>
        </w:tc>
        <w:tc>
          <w:tcPr>
            <w:tcW w:w="3251" w:type="dxa"/>
          </w:tcPr>
          <w:p w14:paraId="15D6CDF1" w14:textId="77777777" w:rsidR="00FC4386" w:rsidRPr="001C28E7" w:rsidRDefault="00FC4386" w:rsidP="00781833">
            <w:pPr>
              <w:rPr>
                <w:b/>
                <w:i/>
              </w:rPr>
            </w:pPr>
            <w:r w:rsidRPr="001C28E7">
              <w:rPr>
                <w:b/>
                <w:i/>
              </w:rPr>
              <w:t>malé město</w:t>
            </w:r>
          </w:p>
        </w:tc>
        <w:tc>
          <w:tcPr>
            <w:tcW w:w="3251" w:type="dxa"/>
          </w:tcPr>
          <w:p w14:paraId="6CA7594F" w14:textId="77777777" w:rsidR="00FC4386" w:rsidRPr="001C28E7" w:rsidRDefault="00FC4386" w:rsidP="00781833">
            <w:pPr>
              <w:rPr>
                <w:b/>
                <w:i/>
              </w:rPr>
            </w:pPr>
          </w:p>
        </w:tc>
      </w:tr>
      <w:tr w:rsidR="00FC4386" w:rsidRPr="001C28E7" w14:paraId="0CB6FCB3" w14:textId="77777777" w:rsidTr="00781833">
        <w:trPr>
          <w:trHeight w:val="529"/>
          <w:jc w:val="center"/>
        </w:trPr>
        <w:tc>
          <w:tcPr>
            <w:tcW w:w="3250" w:type="dxa"/>
            <w:vMerge/>
          </w:tcPr>
          <w:p w14:paraId="652A3937" w14:textId="77777777" w:rsidR="00FC4386" w:rsidRPr="001C28E7" w:rsidRDefault="00FC4386" w:rsidP="00781833">
            <w:pPr>
              <w:rPr>
                <w:b/>
                <w:i/>
              </w:rPr>
            </w:pPr>
          </w:p>
        </w:tc>
        <w:tc>
          <w:tcPr>
            <w:tcW w:w="3251" w:type="dxa"/>
          </w:tcPr>
          <w:p w14:paraId="1FE1CEEB" w14:textId="77777777" w:rsidR="00FC4386" w:rsidRPr="001C28E7" w:rsidRDefault="00FC4386" w:rsidP="00781833">
            <w:pPr>
              <w:rPr>
                <w:b/>
                <w:i/>
              </w:rPr>
            </w:pPr>
            <w:r w:rsidRPr="001C28E7">
              <w:rPr>
                <w:b/>
                <w:i/>
              </w:rPr>
              <w:t xml:space="preserve">vesnice </w:t>
            </w:r>
          </w:p>
        </w:tc>
        <w:tc>
          <w:tcPr>
            <w:tcW w:w="3251" w:type="dxa"/>
          </w:tcPr>
          <w:p w14:paraId="34CBE257" w14:textId="77777777" w:rsidR="00FC4386" w:rsidRPr="001C28E7" w:rsidRDefault="00FC4386" w:rsidP="00781833">
            <w:pPr>
              <w:rPr>
                <w:b/>
                <w:i/>
              </w:rPr>
            </w:pPr>
          </w:p>
        </w:tc>
      </w:tr>
      <w:tr w:rsidR="00FC4386" w:rsidRPr="001C28E7" w14:paraId="76A9AD3A" w14:textId="77777777" w:rsidTr="00781833">
        <w:trPr>
          <w:trHeight w:val="529"/>
          <w:jc w:val="center"/>
        </w:trPr>
        <w:tc>
          <w:tcPr>
            <w:tcW w:w="3250" w:type="dxa"/>
            <w:vMerge/>
          </w:tcPr>
          <w:p w14:paraId="63091161" w14:textId="77777777" w:rsidR="00FC4386" w:rsidRPr="001C28E7" w:rsidRDefault="00FC4386" w:rsidP="00781833">
            <w:pPr>
              <w:rPr>
                <w:b/>
                <w:i/>
              </w:rPr>
            </w:pPr>
          </w:p>
        </w:tc>
        <w:tc>
          <w:tcPr>
            <w:tcW w:w="3251" w:type="dxa"/>
          </w:tcPr>
          <w:p w14:paraId="6DEC9279" w14:textId="77777777" w:rsidR="00FC4386" w:rsidRPr="001C28E7" w:rsidRDefault="00FC4386" w:rsidP="00781833">
            <w:pPr>
              <w:rPr>
                <w:b/>
                <w:i/>
              </w:rPr>
            </w:pPr>
            <w:r w:rsidRPr="001C28E7">
              <w:rPr>
                <w:b/>
                <w:i/>
              </w:rPr>
              <w:t>osada</w:t>
            </w:r>
          </w:p>
        </w:tc>
        <w:tc>
          <w:tcPr>
            <w:tcW w:w="3251" w:type="dxa"/>
          </w:tcPr>
          <w:p w14:paraId="27BC1CCD" w14:textId="77777777" w:rsidR="00FC4386" w:rsidRPr="001C28E7" w:rsidRDefault="00FC4386" w:rsidP="00781833">
            <w:pPr>
              <w:rPr>
                <w:b/>
                <w:i/>
              </w:rPr>
            </w:pPr>
          </w:p>
        </w:tc>
      </w:tr>
      <w:tr w:rsidR="00FC4386" w:rsidRPr="001C28E7" w14:paraId="33C7E1A9" w14:textId="77777777" w:rsidTr="00781833">
        <w:trPr>
          <w:trHeight w:val="529"/>
          <w:jc w:val="center"/>
        </w:trPr>
        <w:tc>
          <w:tcPr>
            <w:tcW w:w="3250" w:type="dxa"/>
            <w:vMerge w:val="restart"/>
          </w:tcPr>
          <w:p w14:paraId="66677238" w14:textId="77777777" w:rsidR="00FC4386" w:rsidRPr="001C28E7" w:rsidRDefault="00FC4386" w:rsidP="00781833">
            <w:pPr>
              <w:rPr>
                <w:b/>
                <w:i/>
              </w:rPr>
            </w:pPr>
            <w:r w:rsidRPr="001C28E7">
              <w:rPr>
                <w:b/>
                <w:i/>
              </w:rPr>
              <w:t xml:space="preserve">Charakteristiky sídla </w:t>
            </w:r>
          </w:p>
        </w:tc>
        <w:tc>
          <w:tcPr>
            <w:tcW w:w="3251" w:type="dxa"/>
          </w:tcPr>
          <w:p w14:paraId="2995BAC4" w14:textId="77777777" w:rsidR="00FC4386" w:rsidRPr="001C28E7" w:rsidRDefault="00FC4386" w:rsidP="00781833">
            <w:pPr>
              <w:rPr>
                <w:b/>
                <w:i/>
              </w:rPr>
            </w:pPr>
            <w:r w:rsidRPr="001C28E7">
              <w:rPr>
                <w:b/>
                <w:i/>
              </w:rPr>
              <w:t>centrum</w:t>
            </w:r>
          </w:p>
        </w:tc>
        <w:tc>
          <w:tcPr>
            <w:tcW w:w="3251" w:type="dxa"/>
          </w:tcPr>
          <w:p w14:paraId="702AC4AC" w14:textId="77777777" w:rsidR="00FC4386" w:rsidRPr="001C28E7" w:rsidRDefault="00FC4386" w:rsidP="00781833">
            <w:pPr>
              <w:rPr>
                <w:b/>
                <w:i/>
              </w:rPr>
            </w:pPr>
          </w:p>
        </w:tc>
      </w:tr>
      <w:tr w:rsidR="00FC4386" w:rsidRPr="001C28E7" w14:paraId="67E81B57" w14:textId="77777777" w:rsidTr="00781833">
        <w:trPr>
          <w:trHeight w:val="529"/>
          <w:jc w:val="center"/>
        </w:trPr>
        <w:tc>
          <w:tcPr>
            <w:tcW w:w="3250" w:type="dxa"/>
            <w:vMerge/>
          </w:tcPr>
          <w:p w14:paraId="1628EEE2" w14:textId="77777777" w:rsidR="00FC4386" w:rsidRPr="001C28E7" w:rsidRDefault="00FC4386" w:rsidP="00781833">
            <w:pPr>
              <w:rPr>
                <w:b/>
                <w:i/>
              </w:rPr>
            </w:pPr>
          </w:p>
        </w:tc>
        <w:tc>
          <w:tcPr>
            <w:tcW w:w="3251" w:type="dxa"/>
          </w:tcPr>
          <w:p w14:paraId="3B610973" w14:textId="77777777" w:rsidR="00FC4386" w:rsidRPr="001C28E7" w:rsidRDefault="00FC4386" w:rsidP="00781833">
            <w:pPr>
              <w:rPr>
                <w:b/>
                <w:i/>
              </w:rPr>
            </w:pPr>
            <w:r w:rsidRPr="001C28E7">
              <w:rPr>
                <w:b/>
                <w:i/>
              </w:rPr>
              <w:t>aglomerace</w:t>
            </w:r>
          </w:p>
        </w:tc>
        <w:tc>
          <w:tcPr>
            <w:tcW w:w="3251" w:type="dxa"/>
          </w:tcPr>
          <w:p w14:paraId="14B46735" w14:textId="77777777" w:rsidR="00FC4386" w:rsidRPr="001C28E7" w:rsidRDefault="00FC4386" w:rsidP="00781833">
            <w:pPr>
              <w:rPr>
                <w:b/>
                <w:i/>
              </w:rPr>
            </w:pPr>
          </w:p>
        </w:tc>
      </w:tr>
      <w:tr w:rsidR="00FC4386" w:rsidRPr="001C28E7" w14:paraId="335FC990" w14:textId="77777777" w:rsidTr="00781833">
        <w:trPr>
          <w:trHeight w:val="529"/>
          <w:jc w:val="center"/>
        </w:trPr>
        <w:tc>
          <w:tcPr>
            <w:tcW w:w="3250" w:type="dxa"/>
            <w:vMerge/>
          </w:tcPr>
          <w:p w14:paraId="4E6DD68F" w14:textId="77777777" w:rsidR="00FC4386" w:rsidRPr="001C28E7" w:rsidRDefault="00FC4386" w:rsidP="00781833">
            <w:pPr>
              <w:rPr>
                <w:b/>
                <w:i/>
              </w:rPr>
            </w:pPr>
          </w:p>
        </w:tc>
        <w:tc>
          <w:tcPr>
            <w:tcW w:w="3251" w:type="dxa"/>
          </w:tcPr>
          <w:p w14:paraId="66CD12C0" w14:textId="77777777" w:rsidR="00FC4386" w:rsidRPr="001C28E7" w:rsidRDefault="00FC4386" w:rsidP="00781833">
            <w:pPr>
              <w:rPr>
                <w:b/>
                <w:i/>
              </w:rPr>
            </w:pPr>
            <w:r w:rsidRPr="001C28E7">
              <w:rPr>
                <w:b/>
                <w:i/>
              </w:rPr>
              <w:t>zahradní město</w:t>
            </w:r>
          </w:p>
        </w:tc>
        <w:tc>
          <w:tcPr>
            <w:tcW w:w="3251" w:type="dxa"/>
          </w:tcPr>
          <w:p w14:paraId="645531AE" w14:textId="77777777" w:rsidR="00FC4386" w:rsidRPr="001C28E7" w:rsidRDefault="00FC4386" w:rsidP="00781833">
            <w:pPr>
              <w:rPr>
                <w:b/>
                <w:i/>
              </w:rPr>
            </w:pPr>
          </w:p>
        </w:tc>
      </w:tr>
      <w:tr w:rsidR="00FC4386" w:rsidRPr="001C28E7" w14:paraId="718493B1" w14:textId="77777777" w:rsidTr="00781833">
        <w:trPr>
          <w:trHeight w:val="529"/>
          <w:jc w:val="center"/>
        </w:trPr>
        <w:tc>
          <w:tcPr>
            <w:tcW w:w="3250" w:type="dxa"/>
            <w:vMerge/>
          </w:tcPr>
          <w:p w14:paraId="7CC45B9F" w14:textId="77777777" w:rsidR="00FC4386" w:rsidRPr="001C28E7" w:rsidRDefault="00FC4386" w:rsidP="00781833">
            <w:pPr>
              <w:rPr>
                <w:b/>
                <w:i/>
              </w:rPr>
            </w:pPr>
          </w:p>
        </w:tc>
        <w:tc>
          <w:tcPr>
            <w:tcW w:w="3251" w:type="dxa"/>
          </w:tcPr>
          <w:p w14:paraId="13FBD973" w14:textId="77777777" w:rsidR="00FC4386" w:rsidRPr="001C28E7" w:rsidRDefault="00FC4386" w:rsidP="00781833">
            <w:pPr>
              <w:rPr>
                <w:b/>
                <w:i/>
              </w:rPr>
            </w:pPr>
            <w:r w:rsidRPr="001C28E7">
              <w:rPr>
                <w:b/>
                <w:i/>
              </w:rPr>
              <w:t>okraj obce</w:t>
            </w:r>
          </w:p>
        </w:tc>
        <w:tc>
          <w:tcPr>
            <w:tcW w:w="3251" w:type="dxa"/>
          </w:tcPr>
          <w:p w14:paraId="3FD1DFD4" w14:textId="77777777" w:rsidR="00FC4386" w:rsidRPr="001C28E7" w:rsidRDefault="00FC4386" w:rsidP="00781833">
            <w:pPr>
              <w:rPr>
                <w:b/>
                <w:i/>
              </w:rPr>
            </w:pPr>
          </w:p>
        </w:tc>
      </w:tr>
      <w:tr w:rsidR="00FC4386" w:rsidRPr="001C28E7" w14:paraId="6522F8A4" w14:textId="77777777" w:rsidTr="00781833">
        <w:trPr>
          <w:trHeight w:val="529"/>
          <w:jc w:val="center"/>
        </w:trPr>
        <w:tc>
          <w:tcPr>
            <w:tcW w:w="3250" w:type="dxa"/>
            <w:vMerge/>
          </w:tcPr>
          <w:p w14:paraId="0622D8AD" w14:textId="77777777" w:rsidR="00FC4386" w:rsidRPr="001C28E7" w:rsidRDefault="00FC4386" w:rsidP="00781833">
            <w:pPr>
              <w:rPr>
                <w:b/>
                <w:i/>
              </w:rPr>
            </w:pPr>
          </w:p>
        </w:tc>
        <w:tc>
          <w:tcPr>
            <w:tcW w:w="3251" w:type="dxa"/>
          </w:tcPr>
          <w:p w14:paraId="01DF2391" w14:textId="77777777" w:rsidR="00FC4386" w:rsidRPr="001C28E7" w:rsidRDefault="00FC4386" w:rsidP="00781833">
            <w:pPr>
              <w:rPr>
                <w:b/>
                <w:i/>
              </w:rPr>
            </w:pPr>
            <w:r w:rsidRPr="001C28E7">
              <w:rPr>
                <w:b/>
                <w:i/>
              </w:rPr>
              <w:t>samostatná osada</w:t>
            </w:r>
          </w:p>
        </w:tc>
        <w:tc>
          <w:tcPr>
            <w:tcW w:w="3251" w:type="dxa"/>
          </w:tcPr>
          <w:p w14:paraId="6864266C" w14:textId="77777777" w:rsidR="00FC4386" w:rsidRPr="001C28E7" w:rsidRDefault="00FC4386" w:rsidP="00781833">
            <w:pPr>
              <w:rPr>
                <w:b/>
                <w:i/>
              </w:rPr>
            </w:pPr>
          </w:p>
        </w:tc>
      </w:tr>
      <w:tr w:rsidR="00FC4386" w:rsidRPr="001C28E7" w14:paraId="782B9DC4" w14:textId="77777777" w:rsidTr="00781833">
        <w:trPr>
          <w:trHeight w:val="529"/>
          <w:jc w:val="center"/>
        </w:trPr>
        <w:tc>
          <w:tcPr>
            <w:tcW w:w="3250" w:type="dxa"/>
            <w:vMerge/>
          </w:tcPr>
          <w:p w14:paraId="09A9A2A5" w14:textId="77777777" w:rsidR="00FC4386" w:rsidRPr="001C28E7" w:rsidRDefault="00FC4386" w:rsidP="00781833">
            <w:pPr>
              <w:rPr>
                <w:b/>
                <w:i/>
              </w:rPr>
            </w:pPr>
          </w:p>
        </w:tc>
        <w:tc>
          <w:tcPr>
            <w:tcW w:w="3251" w:type="dxa"/>
          </w:tcPr>
          <w:p w14:paraId="4BD1391B" w14:textId="77777777" w:rsidR="00FC4386" w:rsidRPr="001C28E7" w:rsidRDefault="00FC4386" w:rsidP="00781833">
            <w:pPr>
              <w:rPr>
                <w:b/>
                <w:i/>
              </w:rPr>
            </w:pPr>
            <w:r w:rsidRPr="001C28E7">
              <w:rPr>
                <w:b/>
                <w:i/>
              </w:rPr>
              <w:t>sídliště</w:t>
            </w:r>
          </w:p>
        </w:tc>
        <w:tc>
          <w:tcPr>
            <w:tcW w:w="3251" w:type="dxa"/>
          </w:tcPr>
          <w:p w14:paraId="34889E3F" w14:textId="77777777" w:rsidR="00FC4386" w:rsidRPr="001C28E7" w:rsidRDefault="00FC4386" w:rsidP="00781833">
            <w:pPr>
              <w:rPr>
                <w:b/>
                <w:i/>
              </w:rPr>
            </w:pPr>
          </w:p>
        </w:tc>
      </w:tr>
      <w:tr w:rsidR="00FC4386" w:rsidRPr="001C28E7" w14:paraId="15ABFE16" w14:textId="77777777" w:rsidTr="00781833">
        <w:trPr>
          <w:trHeight w:val="529"/>
          <w:jc w:val="center"/>
        </w:trPr>
        <w:tc>
          <w:tcPr>
            <w:tcW w:w="3250" w:type="dxa"/>
            <w:vMerge w:val="restart"/>
          </w:tcPr>
          <w:p w14:paraId="3C5061F6" w14:textId="77777777" w:rsidR="00FC4386" w:rsidRPr="001C28E7" w:rsidRDefault="00FC4386" w:rsidP="00781833">
            <w:pPr>
              <w:rPr>
                <w:b/>
                <w:i/>
              </w:rPr>
            </w:pPr>
            <w:r w:rsidRPr="001C28E7">
              <w:rPr>
                <w:b/>
                <w:i/>
              </w:rPr>
              <w:t>Regionální charakteristiky</w:t>
            </w:r>
          </w:p>
        </w:tc>
        <w:tc>
          <w:tcPr>
            <w:tcW w:w="3251" w:type="dxa"/>
          </w:tcPr>
          <w:p w14:paraId="72CAFAA6" w14:textId="77777777" w:rsidR="00FC4386" w:rsidRPr="001C28E7" w:rsidRDefault="00FC4386" w:rsidP="00781833">
            <w:pPr>
              <w:rPr>
                <w:b/>
                <w:i/>
              </w:rPr>
            </w:pPr>
            <w:r w:rsidRPr="001C28E7">
              <w:rPr>
                <w:b/>
                <w:i/>
              </w:rPr>
              <w:t>náplavová rovina</w:t>
            </w:r>
          </w:p>
        </w:tc>
        <w:tc>
          <w:tcPr>
            <w:tcW w:w="3251" w:type="dxa"/>
          </w:tcPr>
          <w:p w14:paraId="6FFE9BCD" w14:textId="77777777" w:rsidR="00FC4386" w:rsidRPr="001C28E7" w:rsidRDefault="00FC4386" w:rsidP="00781833">
            <w:pPr>
              <w:rPr>
                <w:b/>
                <w:i/>
              </w:rPr>
            </w:pPr>
          </w:p>
        </w:tc>
      </w:tr>
      <w:tr w:rsidR="00FC4386" w:rsidRPr="001C28E7" w14:paraId="3FDDE5E9" w14:textId="77777777" w:rsidTr="00781833">
        <w:trPr>
          <w:trHeight w:val="529"/>
          <w:jc w:val="center"/>
        </w:trPr>
        <w:tc>
          <w:tcPr>
            <w:tcW w:w="3250" w:type="dxa"/>
            <w:vMerge/>
          </w:tcPr>
          <w:p w14:paraId="023F5A27" w14:textId="77777777" w:rsidR="00FC4386" w:rsidRPr="001C28E7" w:rsidRDefault="00FC4386" w:rsidP="00781833">
            <w:pPr>
              <w:rPr>
                <w:b/>
                <w:i/>
              </w:rPr>
            </w:pPr>
          </w:p>
        </w:tc>
        <w:tc>
          <w:tcPr>
            <w:tcW w:w="3251" w:type="dxa"/>
          </w:tcPr>
          <w:p w14:paraId="53723A92" w14:textId="77777777" w:rsidR="00FC4386" w:rsidRPr="001C28E7" w:rsidRDefault="00FC4386" w:rsidP="00781833">
            <w:pPr>
              <w:rPr>
                <w:b/>
                <w:i/>
              </w:rPr>
            </w:pPr>
            <w:r w:rsidRPr="001C28E7">
              <w:rPr>
                <w:b/>
                <w:i/>
              </w:rPr>
              <w:t>izolovaná vesnice</w:t>
            </w:r>
          </w:p>
        </w:tc>
        <w:tc>
          <w:tcPr>
            <w:tcW w:w="3251" w:type="dxa"/>
          </w:tcPr>
          <w:p w14:paraId="603DD9EB" w14:textId="77777777" w:rsidR="00FC4386" w:rsidRPr="001C28E7" w:rsidRDefault="00FC4386" w:rsidP="00781833">
            <w:pPr>
              <w:rPr>
                <w:b/>
                <w:i/>
              </w:rPr>
            </w:pPr>
          </w:p>
        </w:tc>
      </w:tr>
      <w:tr w:rsidR="00FC4386" w:rsidRPr="001C28E7" w14:paraId="63599D4E" w14:textId="77777777" w:rsidTr="00781833">
        <w:trPr>
          <w:trHeight w:val="529"/>
          <w:jc w:val="center"/>
        </w:trPr>
        <w:tc>
          <w:tcPr>
            <w:tcW w:w="3250" w:type="dxa"/>
            <w:vMerge/>
          </w:tcPr>
          <w:p w14:paraId="3EC9F7CF" w14:textId="77777777" w:rsidR="00FC4386" w:rsidRPr="001C28E7" w:rsidRDefault="00FC4386" w:rsidP="00781833">
            <w:pPr>
              <w:rPr>
                <w:b/>
                <w:i/>
              </w:rPr>
            </w:pPr>
          </w:p>
        </w:tc>
        <w:tc>
          <w:tcPr>
            <w:tcW w:w="3251" w:type="dxa"/>
          </w:tcPr>
          <w:p w14:paraId="653483B5" w14:textId="77777777" w:rsidR="00FC4386" w:rsidRPr="001C28E7" w:rsidRDefault="00FC4386" w:rsidP="00781833">
            <w:pPr>
              <w:rPr>
                <w:b/>
                <w:i/>
              </w:rPr>
            </w:pPr>
            <w:r w:rsidRPr="001C28E7">
              <w:rPr>
                <w:b/>
                <w:i/>
              </w:rPr>
              <w:t>bažinatá půda</w:t>
            </w:r>
          </w:p>
        </w:tc>
        <w:tc>
          <w:tcPr>
            <w:tcW w:w="3251" w:type="dxa"/>
          </w:tcPr>
          <w:p w14:paraId="2AADA9D8" w14:textId="77777777" w:rsidR="00FC4386" w:rsidRPr="001C28E7" w:rsidRDefault="00FC4386" w:rsidP="00781833">
            <w:pPr>
              <w:rPr>
                <w:b/>
                <w:i/>
              </w:rPr>
            </w:pPr>
          </w:p>
        </w:tc>
      </w:tr>
      <w:tr w:rsidR="00FC4386" w:rsidRPr="001C28E7" w14:paraId="042B6512" w14:textId="77777777" w:rsidTr="00781833">
        <w:trPr>
          <w:trHeight w:val="529"/>
          <w:jc w:val="center"/>
        </w:trPr>
        <w:tc>
          <w:tcPr>
            <w:tcW w:w="3250" w:type="dxa"/>
            <w:vMerge/>
          </w:tcPr>
          <w:p w14:paraId="7FF4B15E" w14:textId="77777777" w:rsidR="00FC4386" w:rsidRPr="001C28E7" w:rsidRDefault="00FC4386" w:rsidP="00781833">
            <w:pPr>
              <w:rPr>
                <w:b/>
                <w:i/>
              </w:rPr>
            </w:pPr>
          </w:p>
        </w:tc>
        <w:tc>
          <w:tcPr>
            <w:tcW w:w="3251" w:type="dxa"/>
          </w:tcPr>
          <w:p w14:paraId="694562E6" w14:textId="77777777" w:rsidR="00FC4386" w:rsidRPr="001C28E7" w:rsidRDefault="00FC4386" w:rsidP="00781833">
            <w:pPr>
              <w:rPr>
                <w:b/>
                <w:i/>
              </w:rPr>
            </w:pPr>
            <w:r w:rsidRPr="001C28E7">
              <w:rPr>
                <w:b/>
                <w:i/>
              </w:rPr>
              <w:t xml:space="preserve">písčitá/ sprašová půda </w:t>
            </w:r>
          </w:p>
        </w:tc>
        <w:tc>
          <w:tcPr>
            <w:tcW w:w="3251" w:type="dxa"/>
          </w:tcPr>
          <w:p w14:paraId="25F00638" w14:textId="77777777" w:rsidR="00FC4386" w:rsidRPr="001C28E7" w:rsidRDefault="00FC4386" w:rsidP="00781833">
            <w:pPr>
              <w:rPr>
                <w:b/>
                <w:i/>
              </w:rPr>
            </w:pPr>
          </w:p>
        </w:tc>
      </w:tr>
      <w:tr w:rsidR="00FC4386" w:rsidRPr="001C28E7" w14:paraId="0FFE9E05" w14:textId="77777777" w:rsidTr="00781833">
        <w:trPr>
          <w:trHeight w:val="529"/>
          <w:jc w:val="center"/>
        </w:trPr>
        <w:tc>
          <w:tcPr>
            <w:tcW w:w="3250" w:type="dxa"/>
            <w:vMerge/>
          </w:tcPr>
          <w:p w14:paraId="0FD10509" w14:textId="77777777" w:rsidR="00FC4386" w:rsidRPr="001C28E7" w:rsidRDefault="00FC4386" w:rsidP="00781833">
            <w:pPr>
              <w:rPr>
                <w:b/>
                <w:i/>
              </w:rPr>
            </w:pPr>
          </w:p>
        </w:tc>
        <w:tc>
          <w:tcPr>
            <w:tcW w:w="3251" w:type="dxa"/>
          </w:tcPr>
          <w:p w14:paraId="60BAE529" w14:textId="77777777" w:rsidR="00FC4386" w:rsidRPr="001C28E7" w:rsidRDefault="00FC4386" w:rsidP="00781833">
            <w:pPr>
              <w:rPr>
                <w:b/>
                <w:i/>
              </w:rPr>
            </w:pPr>
            <w:r w:rsidRPr="001C28E7">
              <w:rPr>
                <w:b/>
                <w:i/>
              </w:rPr>
              <w:t>jílovitá půda</w:t>
            </w:r>
          </w:p>
        </w:tc>
        <w:tc>
          <w:tcPr>
            <w:tcW w:w="3251" w:type="dxa"/>
          </w:tcPr>
          <w:p w14:paraId="7CF64D40" w14:textId="77777777" w:rsidR="00FC4386" w:rsidRPr="001C28E7" w:rsidRDefault="00FC4386" w:rsidP="00781833">
            <w:pPr>
              <w:rPr>
                <w:b/>
                <w:i/>
              </w:rPr>
            </w:pPr>
          </w:p>
        </w:tc>
      </w:tr>
      <w:tr w:rsidR="00FC4386" w:rsidRPr="001C28E7" w14:paraId="737F2F30" w14:textId="77777777" w:rsidTr="00781833">
        <w:trPr>
          <w:trHeight w:val="529"/>
          <w:jc w:val="center"/>
        </w:trPr>
        <w:tc>
          <w:tcPr>
            <w:tcW w:w="3250" w:type="dxa"/>
            <w:vMerge w:val="restart"/>
          </w:tcPr>
          <w:p w14:paraId="3600CC68" w14:textId="77777777" w:rsidR="00FC4386" w:rsidRPr="001C28E7" w:rsidRDefault="00FC4386" w:rsidP="00781833">
            <w:pPr>
              <w:rPr>
                <w:b/>
                <w:i/>
              </w:rPr>
            </w:pPr>
            <w:r w:rsidRPr="001C28E7">
              <w:rPr>
                <w:b/>
                <w:i/>
              </w:rPr>
              <w:t>Pokrytí veřejnými službami</w:t>
            </w:r>
          </w:p>
        </w:tc>
        <w:tc>
          <w:tcPr>
            <w:tcW w:w="3251" w:type="dxa"/>
          </w:tcPr>
          <w:p w14:paraId="57AE7A29" w14:textId="77777777" w:rsidR="00FC4386" w:rsidRPr="001C28E7" w:rsidRDefault="00FC4386" w:rsidP="00781833">
            <w:pPr>
              <w:rPr>
                <w:b/>
                <w:i/>
              </w:rPr>
            </w:pPr>
            <w:r w:rsidRPr="001C28E7">
              <w:rPr>
                <w:b/>
                <w:i/>
              </w:rPr>
              <w:t>pouliční osvětlení</w:t>
            </w:r>
          </w:p>
        </w:tc>
        <w:tc>
          <w:tcPr>
            <w:tcW w:w="3251" w:type="dxa"/>
          </w:tcPr>
          <w:p w14:paraId="5B916291" w14:textId="77777777" w:rsidR="00FC4386" w:rsidRPr="001C28E7" w:rsidRDefault="00FC4386" w:rsidP="00781833">
            <w:pPr>
              <w:rPr>
                <w:b/>
                <w:i/>
              </w:rPr>
            </w:pPr>
          </w:p>
        </w:tc>
      </w:tr>
      <w:tr w:rsidR="00FC4386" w:rsidRPr="001C28E7" w14:paraId="3351408C" w14:textId="77777777" w:rsidTr="00781833">
        <w:trPr>
          <w:trHeight w:val="529"/>
          <w:jc w:val="center"/>
        </w:trPr>
        <w:tc>
          <w:tcPr>
            <w:tcW w:w="3250" w:type="dxa"/>
            <w:vMerge/>
          </w:tcPr>
          <w:p w14:paraId="71422E75" w14:textId="77777777" w:rsidR="00FC4386" w:rsidRPr="001C28E7" w:rsidRDefault="00FC4386" w:rsidP="00781833">
            <w:pPr>
              <w:rPr>
                <w:b/>
                <w:i/>
              </w:rPr>
            </w:pPr>
          </w:p>
        </w:tc>
        <w:tc>
          <w:tcPr>
            <w:tcW w:w="3251" w:type="dxa"/>
          </w:tcPr>
          <w:p w14:paraId="12FD3F9C" w14:textId="77777777" w:rsidR="00FC4386" w:rsidRPr="001C28E7" w:rsidRDefault="00FC4386" w:rsidP="00781833">
            <w:pPr>
              <w:rPr>
                <w:b/>
                <w:i/>
              </w:rPr>
            </w:pPr>
            <w:r w:rsidRPr="001C28E7">
              <w:rPr>
                <w:b/>
                <w:i/>
              </w:rPr>
              <w:t>okapové svody</w:t>
            </w:r>
          </w:p>
        </w:tc>
        <w:tc>
          <w:tcPr>
            <w:tcW w:w="3251" w:type="dxa"/>
          </w:tcPr>
          <w:p w14:paraId="187DF5F4" w14:textId="77777777" w:rsidR="00FC4386" w:rsidRPr="001C28E7" w:rsidRDefault="00FC4386" w:rsidP="00781833">
            <w:pPr>
              <w:rPr>
                <w:b/>
                <w:i/>
              </w:rPr>
            </w:pPr>
          </w:p>
        </w:tc>
      </w:tr>
      <w:tr w:rsidR="00FC4386" w:rsidRPr="001C28E7" w14:paraId="26E97CAF" w14:textId="77777777" w:rsidTr="00781833">
        <w:trPr>
          <w:trHeight w:val="529"/>
          <w:jc w:val="center"/>
        </w:trPr>
        <w:tc>
          <w:tcPr>
            <w:tcW w:w="3250" w:type="dxa"/>
            <w:vMerge/>
          </w:tcPr>
          <w:p w14:paraId="4F260975" w14:textId="77777777" w:rsidR="00FC4386" w:rsidRPr="001C28E7" w:rsidRDefault="00FC4386" w:rsidP="00781833">
            <w:pPr>
              <w:rPr>
                <w:b/>
                <w:i/>
              </w:rPr>
            </w:pPr>
          </w:p>
        </w:tc>
        <w:tc>
          <w:tcPr>
            <w:tcW w:w="3251" w:type="dxa"/>
          </w:tcPr>
          <w:p w14:paraId="0145BC1A" w14:textId="77777777" w:rsidR="00FC4386" w:rsidRPr="001C28E7" w:rsidRDefault="00FC4386" w:rsidP="00781833">
            <w:pPr>
              <w:rPr>
                <w:b/>
                <w:i/>
              </w:rPr>
            </w:pPr>
            <w:r w:rsidRPr="001C28E7">
              <w:rPr>
                <w:b/>
                <w:i/>
              </w:rPr>
              <w:t>asfaltová silniční síť</w:t>
            </w:r>
          </w:p>
        </w:tc>
        <w:tc>
          <w:tcPr>
            <w:tcW w:w="3251" w:type="dxa"/>
          </w:tcPr>
          <w:p w14:paraId="6B4DE8D1" w14:textId="77777777" w:rsidR="00FC4386" w:rsidRPr="001C28E7" w:rsidRDefault="00FC4386" w:rsidP="00781833">
            <w:pPr>
              <w:rPr>
                <w:b/>
                <w:i/>
              </w:rPr>
            </w:pPr>
          </w:p>
        </w:tc>
      </w:tr>
      <w:tr w:rsidR="00FC4386" w:rsidRPr="001C28E7" w14:paraId="1DAC09DA" w14:textId="77777777" w:rsidTr="00781833">
        <w:trPr>
          <w:trHeight w:val="529"/>
          <w:jc w:val="center"/>
        </w:trPr>
        <w:tc>
          <w:tcPr>
            <w:tcW w:w="3250" w:type="dxa"/>
            <w:vMerge/>
          </w:tcPr>
          <w:p w14:paraId="66611406" w14:textId="77777777" w:rsidR="00FC4386" w:rsidRPr="001C28E7" w:rsidRDefault="00FC4386" w:rsidP="00781833">
            <w:pPr>
              <w:rPr>
                <w:b/>
                <w:i/>
              </w:rPr>
            </w:pPr>
          </w:p>
        </w:tc>
        <w:tc>
          <w:tcPr>
            <w:tcW w:w="3251" w:type="dxa"/>
          </w:tcPr>
          <w:p w14:paraId="354A0AD7" w14:textId="77777777" w:rsidR="00FC4386" w:rsidRPr="001C28E7" w:rsidRDefault="00FC4386" w:rsidP="00781833">
            <w:pPr>
              <w:rPr>
                <w:b/>
                <w:i/>
              </w:rPr>
            </w:pPr>
            <w:r w:rsidRPr="001C28E7">
              <w:rPr>
                <w:b/>
                <w:i/>
              </w:rPr>
              <w:t>svoz odpadů</w:t>
            </w:r>
          </w:p>
        </w:tc>
        <w:tc>
          <w:tcPr>
            <w:tcW w:w="3251" w:type="dxa"/>
          </w:tcPr>
          <w:p w14:paraId="748E99B7" w14:textId="77777777" w:rsidR="00FC4386" w:rsidRPr="001C28E7" w:rsidRDefault="00FC4386" w:rsidP="00781833">
            <w:pPr>
              <w:rPr>
                <w:b/>
                <w:i/>
              </w:rPr>
            </w:pPr>
          </w:p>
        </w:tc>
      </w:tr>
      <w:tr w:rsidR="00FC4386" w:rsidRPr="001C28E7" w14:paraId="56508A88" w14:textId="77777777" w:rsidTr="00781833">
        <w:trPr>
          <w:trHeight w:val="529"/>
          <w:jc w:val="center"/>
        </w:trPr>
        <w:tc>
          <w:tcPr>
            <w:tcW w:w="3250" w:type="dxa"/>
            <w:vMerge/>
          </w:tcPr>
          <w:p w14:paraId="6C02BA26" w14:textId="77777777" w:rsidR="00FC4386" w:rsidRPr="001C28E7" w:rsidRDefault="00FC4386" w:rsidP="00781833">
            <w:pPr>
              <w:rPr>
                <w:b/>
                <w:i/>
              </w:rPr>
            </w:pPr>
          </w:p>
        </w:tc>
        <w:tc>
          <w:tcPr>
            <w:tcW w:w="3251" w:type="dxa"/>
          </w:tcPr>
          <w:p w14:paraId="3FAC285C" w14:textId="77777777" w:rsidR="00FC4386" w:rsidRPr="001C28E7" w:rsidRDefault="00FC4386" w:rsidP="00781833">
            <w:pPr>
              <w:rPr>
                <w:b/>
                <w:i/>
              </w:rPr>
            </w:pPr>
            <w:r w:rsidRPr="001C28E7">
              <w:rPr>
                <w:b/>
                <w:i/>
              </w:rPr>
              <w:t>pokrytí mobilní internetovou sítí</w:t>
            </w:r>
          </w:p>
        </w:tc>
        <w:tc>
          <w:tcPr>
            <w:tcW w:w="3251" w:type="dxa"/>
          </w:tcPr>
          <w:p w14:paraId="4A952245" w14:textId="77777777" w:rsidR="00FC4386" w:rsidRPr="001C28E7" w:rsidRDefault="00FC4386" w:rsidP="00781833">
            <w:pPr>
              <w:rPr>
                <w:b/>
                <w:i/>
              </w:rPr>
            </w:pPr>
          </w:p>
        </w:tc>
      </w:tr>
      <w:tr w:rsidR="00FC4386" w:rsidRPr="001C28E7" w14:paraId="6FD4D942" w14:textId="77777777" w:rsidTr="00781833">
        <w:trPr>
          <w:trHeight w:val="529"/>
          <w:jc w:val="center"/>
        </w:trPr>
        <w:tc>
          <w:tcPr>
            <w:tcW w:w="3250" w:type="dxa"/>
            <w:vMerge w:val="restart"/>
          </w:tcPr>
          <w:p w14:paraId="6ADF5899" w14:textId="77777777" w:rsidR="00FC4386" w:rsidRPr="001C28E7" w:rsidRDefault="00FC4386" w:rsidP="00781833">
            <w:pPr>
              <w:rPr>
                <w:b/>
                <w:i/>
              </w:rPr>
            </w:pPr>
            <w:r w:rsidRPr="001C28E7">
              <w:rPr>
                <w:b/>
                <w:i/>
              </w:rPr>
              <w:t>Pokrytí zdravotními službami pro danou lokalitu</w:t>
            </w:r>
          </w:p>
        </w:tc>
        <w:tc>
          <w:tcPr>
            <w:tcW w:w="3251" w:type="dxa"/>
          </w:tcPr>
          <w:p w14:paraId="1556D394" w14:textId="77777777" w:rsidR="00FC4386" w:rsidRPr="001C28E7" w:rsidRDefault="00FC4386" w:rsidP="00781833">
            <w:pPr>
              <w:rPr>
                <w:b/>
                <w:i/>
              </w:rPr>
            </w:pPr>
            <w:r w:rsidRPr="001C28E7">
              <w:rPr>
                <w:b/>
                <w:i/>
              </w:rPr>
              <w:t>praxe rodinného lékaře pro dospělé</w:t>
            </w:r>
          </w:p>
        </w:tc>
        <w:tc>
          <w:tcPr>
            <w:tcW w:w="3251" w:type="dxa"/>
          </w:tcPr>
          <w:p w14:paraId="3EFFA11E" w14:textId="77777777" w:rsidR="00FC4386" w:rsidRPr="001C28E7" w:rsidRDefault="00FC4386" w:rsidP="00781833">
            <w:pPr>
              <w:rPr>
                <w:b/>
                <w:i/>
              </w:rPr>
            </w:pPr>
          </w:p>
        </w:tc>
      </w:tr>
      <w:tr w:rsidR="00FC4386" w:rsidRPr="001C28E7" w14:paraId="0303CD3C" w14:textId="77777777" w:rsidTr="00781833">
        <w:trPr>
          <w:trHeight w:val="529"/>
          <w:jc w:val="center"/>
        </w:trPr>
        <w:tc>
          <w:tcPr>
            <w:tcW w:w="3250" w:type="dxa"/>
            <w:vMerge/>
          </w:tcPr>
          <w:p w14:paraId="539F9F41" w14:textId="77777777" w:rsidR="00FC4386" w:rsidRPr="001C28E7" w:rsidRDefault="00FC4386" w:rsidP="00781833">
            <w:pPr>
              <w:rPr>
                <w:b/>
                <w:i/>
              </w:rPr>
            </w:pPr>
          </w:p>
        </w:tc>
        <w:tc>
          <w:tcPr>
            <w:tcW w:w="3251" w:type="dxa"/>
          </w:tcPr>
          <w:p w14:paraId="2DAD5835" w14:textId="77777777" w:rsidR="00FC4386" w:rsidRPr="001C28E7" w:rsidRDefault="00FC4386" w:rsidP="00781833">
            <w:pPr>
              <w:rPr>
                <w:b/>
                <w:i/>
              </w:rPr>
            </w:pPr>
            <w:r w:rsidRPr="001C28E7">
              <w:rPr>
                <w:b/>
                <w:i/>
              </w:rPr>
              <w:t>pediatr</w:t>
            </w:r>
          </w:p>
        </w:tc>
        <w:tc>
          <w:tcPr>
            <w:tcW w:w="3251" w:type="dxa"/>
          </w:tcPr>
          <w:p w14:paraId="6E1DA9B1" w14:textId="77777777" w:rsidR="00FC4386" w:rsidRPr="001C28E7" w:rsidRDefault="00FC4386" w:rsidP="00781833">
            <w:pPr>
              <w:rPr>
                <w:b/>
                <w:i/>
              </w:rPr>
            </w:pPr>
          </w:p>
        </w:tc>
      </w:tr>
      <w:tr w:rsidR="00FC4386" w:rsidRPr="001C28E7" w14:paraId="03D36172" w14:textId="77777777" w:rsidTr="00781833">
        <w:trPr>
          <w:trHeight w:val="529"/>
          <w:jc w:val="center"/>
        </w:trPr>
        <w:tc>
          <w:tcPr>
            <w:tcW w:w="3250" w:type="dxa"/>
            <w:vMerge/>
          </w:tcPr>
          <w:p w14:paraId="43E539DC" w14:textId="77777777" w:rsidR="00FC4386" w:rsidRPr="001C28E7" w:rsidRDefault="00FC4386" w:rsidP="00781833">
            <w:pPr>
              <w:rPr>
                <w:b/>
                <w:i/>
              </w:rPr>
            </w:pPr>
          </w:p>
        </w:tc>
        <w:tc>
          <w:tcPr>
            <w:tcW w:w="3251" w:type="dxa"/>
          </w:tcPr>
          <w:p w14:paraId="4BE97634" w14:textId="77777777" w:rsidR="00FC4386" w:rsidRPr="001C28E7" w:rsidRDefault="00FC4386" w:rsidP="00781833">
            <w:pPr>
              <w:rPr>
                <w:b/>
                <w:i/>
              </w:rPr>
            </w:pPr>
            <w:r w:rsidRPr="001C28E7">
              <w:rPr>
                <w:b/>
                <w:i/>
              </w:rPr>
              <w:t xml:space="preserve">obvodní zdravotní sestra </w:t>
            </w:r>
          </w:p>
        </w:tc>
        <w:tc>
          <w:tcPr>
            <w:tcW w:w="3251" w:type="dxa"/>
          </w:tcPr>
          <w:p w14:paraId="56688C18" w14:textId="77777777" w:rsidR="00FC4386" w:rsidRPr="001C28E7" w:rsidRDefault="00FC4386" w:rsidP="00781833">
            <w:pPr>
              <w:rPr>
                <w:b/>
                <w:i/>
              </w:rPr>
            </w:pPr>
          </w:p>
        </w:tc>
      </w:tr>
      <w:tr w:rsidR="00FC4386" w:rsidRPr="001C28E7" w14:paraId="4C26FB6E" w14:textId="77777777" w:rsidTr="00781833">
        <w:trPr>
          <w:trHeight w:val="529"/>
          <w:jc w:val="center"/>
        </w:trPr>
        <w:tc>
          <w:tcPr>
            <w:tcW w:w="3250" w:type="dxa"/>
            <w:vMerge/>
          </w:tcPr>
          <w:p w14:paraId="5F4DF508" w14:textId="77777777" w:rsidR="00FC4386" w:rsidRPr="001C28E7" w:rsidRDefault="00FC4386" w:rsidP="00781833">
            <w:pPr>
              <w:rPr>
                <w:b/>
                <w:i/>
              </w:rPr>
            </w:pPr>
          </w:p>
        </w:tc>
        <w:tc>
          <w:tcPr>
            <w:tcW w:w="3251" w:type="dxa"/>
          </w:tcPr>
          <w:p w14:paraId="4CBE0A99" w14:textId="77777777" w:rsidR="00FC4386" w:rsidRPr="001C28E7" w:rsidRDefault="00FC4386" w:rsidP="00781833">
            <w:pPr>
              <w:rPr>
                <w:b/>
                <w:i/>
              </w:rPr>
            </w:pPr>
            <w:r w:rsidRPr="001C28E7">
              <w:rPr>
                <w:b/>
                <w:i/>
              </w:rPr>
              <w:t>služba podpory rodiny</w:t>
            </w:r>
          </w:p>
        </w:tc>
        <w:tc>
          <w:tcPr>
            <w:tcW w:w="3251" w:type="dxa"/>
          </w:tcPr>
          <w:p w14:paraId="31A96F7E" w14:textId="77777777" w:rsidR="00FC4386" w:rsidRPr="001C28E7" w:rsidRDefault="00FC4386" w:rsidP="00781833">
            <w:pPr>
              <w:rPr>
                <w:b/>
                <w:i/>
              </w:rPr>
            </w:pPr>
          </w:p>
        </w:tc>
      </w:tr>
      <w:tr w:rsidR="00FC4386" w:rsidRPr="001C28E7" w14:paraId="3C610969" w14:textId="77777777" w:rsidTr="00781833">
        <w:trPr>
          <w:trHeight w:val="529"/>
          <w:jc w:val="center"/>
        </w:trPr>
        <w:tc>
          <w:tcPr>
            <w:tcW w:w="3250" w:type="dxa"/>
            <w:vMerge/>
          </w:tcPr>
          <w:p w14:paraId="0E888FD1" w14:textId="77777777" w:rsidR="00FC4386" w:rsidRPr="001C28E7" w:rsidRDefault="00FC4386" w:rsidP="00781833">
            <w:pPr>
              <w:rPr>
                <w:b/>
                <w:i/>
              </w:rPr>
            </w:pPr>
          </w:p>
        </w:tc>
        <w:tc>
          <w:tcPr>
            <w:tcW w:w="3251" w:type="dxa"/>
          </w:tcPr>
          <w:p w14:paraId="28020B23" w14:textId="77777777" w:rsidR="00FC4386" w:rsidRPr="001C28E7" w:rsidRDefault="00FC4386" w:rsidP="00781833">
            <w:pPr>
              <w:rPr>
                <w:b/>
                <w:i/>
              </w:rPr>
            </w:pPr>
            <w:r w:rsidRPr="001C28E7">
              <w:rPr>
                <w:b/>
                <w:i/>
              </w:rPr>
              <w:t>péče o seniory</w:t>
            </w:r>
          </w:p>
        </w:tc>
        <w:tc>
          <w:tcPr>
            <w:tcW w:w="3251" w:type="dxa"/>
          </w:tcPr>
          <w:p w14:paraId="7171F8C1" w14:textId="77777777" w:rsidR="00FC4386" w:rsidRPr="001C28E7" w:rsidRDefault="00FC4386" w:rsidP="00781833">
            <w:pPr>
              <w:rPr>
                <w:b/>
                <w:i/>
              </w:rPr>
            </w:pPr>
          </w:p>
        </w:tc>
      </w:tr>
      <w:tr w:rsidR="00FC4386" w:rsidRPr="001C28E7" w14:paraId="04F0B0F1" w14:textId="77777777" w:rsidTr="00781833">
        <w:trPr>
          <w:trHeight w:val="529"/>
          <w:jc w:val="center"/>
        </w:trPr>
        <w:tc>
          <w:tcPr>
            <w:tcW w:w="3250" w:type="dxa"/>
            <w:vMerge/>
          </w:tcPr>
          <w:p w14:paraId="71B2E060" w14:textId="77777777" w:rsidR="00FC4386" w:rsidRPr="001C28E7" w:rsidRDefault="00FC4386" w:rsidP="00781833">
            <w:pPr>
              <w:rPr>
                <w:b/>
                <w:i/>
              </w:rPr>
            </w:pPr>
          </w:p>
        </w:tc>
        <w:tc>
          <w:tcPr>
            <w:tcW w:w="3251" w:type="dxa"/>
          </w:tcPr>
          <w:p w14:paraId="7656BDE7" w14:textId="77777777" w:rsidR="00FC4386" w:rsidRPr="001C28E7" w:rsidRDefault="00FC4386" w:rsidP="00781833">
            <w:pPr>
              <w:rPr>
                <w:b/>
                <w:i/>
              </w:rPr>
            </w:pPr>
            <w:r w:rsidRPr="001C28E7">
              <w:rPr>
                <w:b/>
                <w:i/>
              </w:rPr>
              <w:t>rezidence pro seniory</w:t>
            </w:r>
          </w:p>
        </w:tc>
        <w:tc>
          <w:tcPr>
            <w:tcW w:w="3251" w:type="dxa"/>
          </w:tcPr>
          <w:p w14:paraId="78C05102" w14:textId="77777777" w:rsidR="00FC4386" w:rsidRPr="001C28E7" w:rsidRDefault="00FC4386" w:rsidP="00781833">
            <w:pPr>
              <w:rPr>
                <w:b/>
                <w:i/>
              </w:rPr>
            </w:pPr>
          </w:p>
        </w:tc>
      </w:tr>
      <w:tr w:rsidR="00FC4386" w:rsidRPr="001C28E7" w14:paraId="705237EC" w14:textId="77777777" w:rsidTr="00781833">
        <w:trPr>
          <w:trHeight w:val="529"/>
          <w:jc w:val="center"/>
        </w:trPr>
        <w:tc>
          <w:tcPr>
            <w:tcW w:w="3250" w:type="dxa"/>
            <w:vMerge/>
          </w:tcPr>
          <w:p w14:paraId="20C0C0BB" w14:textId="77777777" w:rsidR="00FC4386" w:rsidRPr="001C28E7" w:rsidRDefault="00FC4386" w:rsidP="00781833">
            <w:pPr>
              <w:rPr>
                <w:b/>
                <w:i/>
              </w:rPr>
            </w:pPr>
          </w:p>
        </w:tc>
        <w:tc>
          <w:tcPr>
            <w:tcW w:w="3251" w:type="dxa"/>
          </w:tcPr>
          <w:p w14:paraId="1DAE7BBC" w14:textId="77777777" w:rsidR="00FC4386" w:rsidRPr="001C28E7" w:rsidRDefault="00FC4386" w:rsidP="00781833">
            <w:pPr>
              <w:rPr>
                <w:b/>
                <w:i/>
              </w:rPr>
            </w:pPr>
            <w:r w:rsidRPr="001C28E7">
              <w:rPr>
                <w:b/>
                <w:i/>
              </w:rPr>
              <w:t xml:space="preserve">sociální služby – sociální pracovník </w:t>
            </w:r>
          </w:p>
        </w:tc>
        <w:tc>
          <w:tcPr>
            <w:tcW w:w="3251" w:type="dxa"/>
          </w:tcPr>
          <w:p w14:paraId="49CD9ECF" w14:textId="77777777" w:rsidR="00FC4386" w:rsidRPr="001C28E7" w:rsidRDefault="00FC4386" w:rsidP="00781833">
            <w:pPr>
              <w:rPr>
                <w:b/>
                <w:i/>
              </w:rPr>
            </w:pPr>
          </w:p>
        </w:tc>
      </w:tr>
      <w:tr w:rsidR="00FC4386" w:rsidRPr="001C28E7" w14:paraId="69D8E22D" w14:textId="77777777" w:rsidTr="00781833">
        <w:trPr>
          <w:trHeight w:val="529"/>
          <w:jc w:val="center"/>
        </w:trPr>
        <w:tc>
          <w:tcPr>
            <w:tcW w:w="3250" w:type="dxa"/>
            <w:vMerge/>
          </w:tcPr>
          <w:p w14:paraId="1D3858F0" w14:textId="77777777" w:rsidR="00FC4386" w:rsidRPr="001C28E7" w:rsidRDefault="00FC4386" w:rsidP="00781833">
            <w:pPr>
              <w:rPr>
                <w:b/>
                <w:i/>
              </w:rPr>
            </w:pPr>
          </w:p>
        </w:tc>
        <w:tc>
          <w:tcPr>
            <w:tcW w:w="3251" w:type="dxa"/>
          </w:tcPr>
          <w:p w14:paraId="15B8C0F0" w14:textId="77777777" w:rsidR="00FC4386" w:rsidRPr="001C28E7" w:rsidRDefault="00FC4386" w:rsidP="00781833">
            <w:pPr>
              <w:rPr>
                <w:b/>
                <w:i/>
              </w:rPr>
            </w:pPr>
            <w:r w:rsidRPr="001C28E7">
              <w:rPr>
                <w:b/>
                <w:i/>
              </w:rPr>
              <w:t>služby zubního lékaře pro dospělé</w:t>
            </w:r>
          </w:p>
        </w:tc>
        <w:tc>
          <w:tcPr>
            <w:tcW w:w="3251" w:type="dxa"/>
          </w:tcPr>
          <w:p w14:paraId="6BCE712E" w14:textId="77777777" w:rsidR="00FC4386" w:rsidRPr="001C28E7" w:rsidRDefault="00FC4386" w:rsidP="00781833">
            <w:pPr>
              <w:rPr>
                <w:b/>
                <w:i/>
              </w:rPr>
            </w:pPr>
          </w:p>
        </w:tc>
      </w:tr>
      <w:tr w:rsidR="00FC4386" w:rsidRPr="001C28E7" w14:paraId="09629974" w14:textId="77777777" w:rsidTr="00781833">
        <w:trPr>
          <w:trHeight w:val="529"/>
          <w:jc w:val="center"/>
        </w:trPr>
        <w:tc>
          <w:tcPr>
            <w:tcW w:w="3250" w:type="dxa"/>
            <w:vMerge/>
          </w:tcPr>
          <w:p w14:paraId="4069CAEA" w14:textId="77777777" w:rsidR="00FC4386" w:rsidRPr="001C28E7" w:rsidRDefault="00FC4386" w:rsidP="00781833">
            <w:pPr>
              <w:rPr>
                <w:b/>
                <w:i/>
              </w:rPr>
            </w:pPr>
          </w:p>
        </w:tc>
        <w:tc>
          <w:tcPr>
            <w:tcW w:w="3251" w:type="dxa"/>
          </w:tcPr>
          <w:p w14:paraId="359A426F" w14:textId="77777777" w:rsidR="00FC4386" w:rsidRPr="001C28E7" w:rsidRDefault="00FC4386" w:rsidP="00781833">
            <w:pPr>
              <w:rPr>
                <w:b/>
                <w:i/>
              </w:rPr>
            </w:pPr>
            <w:r w:rsidRPr="001C28E7">
              <w:rPr>
                <w:b/>
                <w:i/>
              </w:rPr>
              <w:t>dětský zubař</w:t>
            </w:r>
          </w:p>
        </w:tc>
        <w:tc>
          <w:tcPr>
            <w:tcW w:w="3251" w:type="dxa"/>
          </w:tcPr>
          <w:p w14:paraId="79F3647A" w14:textId="77777777" w:rsidR="00FC4386" w:rsidRPr="001C28E7" w:rsidRDefault="00FC4386" w:rsidP="00781833">
            <w:pPr>
              <w:rPr>
                <w:b/>
                <w:i/>
              </w:rPr>
            </w:pPr>
          </w:p>
        </w:tc>
      </w:tr>
      <w:tr w:rsidR="00FC4386" w:rsidRPr="001C28E7" w14:paraId="5166245F" w14:textId="77777777" w:rsidTr="00781833">
        <w:trPr>
          <w:trHeight w:val="529"/>
          <w:jc w:val="center"/>
        </w:trPr>
        <w:tc>
          <w:tcPr>
            <w:tcW w:w="3250" w:type="dxa"/>
            <w:vMerge/>
          </w:tcPr>
          <w:p w14:paraId="26A5B7CE" w14:textId="77777777" w:rsidR="00FC4386" w:rsidRPr="001C28E7" w:rsidRDefault="00FC4386" w:rsidP="00781833">
            <w:pPr>
              <w:rPr>
                <w:b/>
                <w:i/>
              </w:rPr>
            </w:pPr>
          </w:p>
        </w:tc>
        <w:tc>
          <w:tcPr>
            <w:tcW w:w="3251" w:type="dxa"/>
          </w:tcPr>
          <w:p w14:paraId="3E892A4F" w14:textId="77777777" w:rsidR="00FC4386" w:rsidRPr="001C28E7" w:rsidRDefault="00FC4386" w:rsidP="00781833">
            <w:pPr>
              <w:rPr>
                <w:b/>
                <w:i/>
              </w:rPr>
            </w:pPr>
            <w:r w:rsidRPr="001C28E7">
              <w:rPr>
                <w:b/>
                <w:i/>
              </w:rPr>
              <w:t>poliklinika</w:t>
            </w:r>
          </w:p>
        </w:tc>
        <w:tc>
          <w:tcPr>
            <w:tcW w:w="3251" w:type="dxa"/>
          </w:tcPr>
          <w:p w14:paraId="2F28F5B0" w14:textId="77777777" w:rsidR="00FC4386" w:rsidRPr="001C28E7" w:rsidRDefault="00FC4386" w:rsidP="00781833">
            <w:pPr>
              <w:rPr>
                <w:b/>
                <w:i/>
              </w:rPr>
            </w:pPr>
          </w:p>
        </w:tc>
      </w:tr>
      <w:tr w:rsidR="00FC4386" w:rsidRPr="001C28E7" w14:paraId="5CF4D0D5" w14:textId="77777777" w:rsidTr="00781833">
        <w:trPr>
          <w:trHeight w:val="529"/>
          <w:jc w:val="center"/>
        </w:trPr>
        <w:tc>
          <w:tcPr>
            <w:tcW w:w="3250" w:type="dxa"/>
            <w:vMerge/>
          </w:tcPr>
          <w:p w14:paraId="568E3CA2" w14:textId="77777777" w:rsidR="00FC4386" w:rsidRPr="001C28E7" w:rsidRDefault="00FC4386" w:rsidP="00781833">
            <w:pPr>
              <w:rPr>
                <w:b/>
                <w:i/>
              </w:rPr>
            </w:pPr>
          </w:p>
        </w:tc>
        <w:tc>
          <w:tcPr>
            <w:tcW w:w="3251" w:type="dxa"/>
          </w:tcPr>
          <w:p w14:paraId="29B8F0D0" w14:textId="77777777" w:rsidR="00FC4386" w:rsidRPr="001C28E7" w:rsidRDefault="00FC4386" w:rsidP="00781833">
            <w:pPr>
              <w:rPr>
                <w:b/>
                <w:i/>
              </w:rPr>
            </w:pPr>
            <w:r w:rsidRPr="001C28E7">
              <w:rPr>
                <w:b/>
                <w:i/>
              </w:rPr>
              <w:t>nemocnice</w:t>
            </w:r>
          </w:p>
        </w:tc>
        <w:tc>
          <w:tcPr>
            <w:tcW w:w="3251" w:type="dxa"/>
          </w:tcPr>
          <w:p w14:paraId="36FB2CDC" w14:textId="77777777" w:rsidR="00FC4386" w:rsidRPr="001C28E7" w:rsidRDefault="00FC4386" w:rsidP="00781833">
            <w:pPr>
              <w:rPr>
                <w:b/>
                <w:i/>
              </w:rPr>
            </w:pPr>
          </w:p>
        </w:tc>
      </w:tr>
      <w:tr w:rsidR="00FC4386" w:rsidRPr="001C28E7" w14:paraId="749C3E06" w14:textId="77777777" w:rsidTr="00781833">
        <w:trPr>
          <w:trHeight w:val="529"/>
          <w:jc w:val="center"/>
        </w:trPr>
        <w:tc>
          <w:tcPr>
            <w:tcW w:w="3250" w:type="dxa"/>
            <w:vMerge w:val="restart"/>
          </w:tcPr>
          <w:p w14:paraId="36FC5E36" w14:textId="77777777" w:rsidR="00FC4386" w:rsidRPr="001C28E7" w:rsidRDefault="00FC4386" w:rsidP="00781833">
            <w:pPr>
              <w:rPr>
                <w:b/>
                <w:i/>
              </w:rPr>
            </w:pPr>
            <w:r w:rsidRPr="001C28E7">
              <w:rPr>
                <w:b/>
                <w:i/>
              </w:rPr>
              <w:t>Možnosti vzdělávání/pokrytí</w:t>
            </w:r>
          </w:p>
        </w:tc>
        <w:tc>
          <w:tcPr>
            <w:tcW w:w="3251" w:type="dxa"/>
          </w:tcPr>
          <w:p w14:paraId="0AB70780" w14:textId="77777777" w:rsidR="00FC4386" w:rsidRPr="001C28E7" w:rsidRDefault="00FC4386" w:rsidP="00781833">
            <w:pPr>
              <w:rPr>
                <w:b/>
                <w:i/>
              </w:rPr>
            </w:pPr>
            <w:r w:rsidRPr="001C28E7">
              <w:rPr>
                <w:b/>
                <w:i/>
              </w:rPr>
              <w:t>jesle</w:t>
            </w:r>
          </w:p>
        </w:tc>
        <w:tc>
          <w:tcPr>
            <w:tcW w:w="3251" w:type="dxa"/>
          </w:tcPr>
          <w:p w14:paraId="2AA770B9" w14:textId="77777777" w:rsidR="00FC4386" w:rsidRPr="001C28E7" w:rsidRDefault="00FC4386" w:rsidP="00781833">
            <w:pPr>
              <w:rPr>
                <w:b/>
                <w:i/>
              </w:rPr>
            </w:pPr>
          </w:p>
        </w:tc>
      </w:tr>
      <w:tr w:rsidR="00FC4386" w:rsidRPr="001C28E7" w14:paraId="6C8EEBA9" w14:textId="77777777" w:rsidTr="00781833">
        <w:trPr>
          <w:trHeight w:val="529"/>
          <w:jc w:val="center"/>
        </w:trPr>
        <w:tc>
          <w:tcPr>
            <w:tcW w:w="3250" w:type="dxa"/>
            <w:vMerge/>
          </w:tcPr>
          <w:p w14:paraId="29045DB3" w14:textId="77777777" w:rsidR="00FC4386" w:rsidRPr="001C28E7" w:rsidRDefault="00FC4386" w:rsidP="00781833">
            <w:pPr>
              <w:rPr>
                <w:b/>
                <w:i/>
              </w:rPr>
            </w:pPr>
          </w:p>
        </w:tc>
        <w:tc>
          <w:tcPr>
            <w:tcW w:w="3251" w:type="dxa"/>
          </w:tcPr>
          <w:p w14:paraId="278B56B3" w14:textId="77777777" w:rsidR="00FC4386" w:rsidRPr="001C28E7" w:rsidRDefault="00FC4386" w:rsidP="00781833">
            <w:pPr>
              <w:rPr>
                <w:b/>
                <w:i/>
              </w:rPr>
            </w:pPr>
            <w:r w:rsidRPr="001C28E7">
              <w:rPr>
                <w:b/>
                <w:i/>
              </w:rPr>
              <w:t>mateřská škola</w:t>
            </w:r>
          </w:p>
        </w:tc>
        <w:tc>
          <w:tcPr>
            <w:tcW w:w="3251" w:type="dxa"/>
          </w:tcPr>
          <w:p w14:paraId="2789CD1F" w14:textId="77777777" w:rsidR="00FC4386" w:rsidRPr="001C28E7" w:rsidRDefault="00FC4386" w:rsidP="00781833">
            <w:pPr>
              <w:rPr>
                <w:b/>
                <w:i/>
              </w:rPr>
            </w:pPr>
          </w:p>
        </w:tc>
      </w:tr>
      <w:tr w:rsidR="00FC4386" w:rsidRPr="001C28E7" w14:paraId="7AD3AAAB" w14:textId="77777777" w:rsidTr="00781833">
        <w:trPr>
          <w:trHeight w:val="529"/>
          <w:jc w:val="center"/>
        </w:trPr>
        <w:tc>
          <w:tcPr>
            <w:tcW w:w="3250" w:type="dxa"/>
            <w:vMerge/>
          </w:tcPr>
          <w:p w14:paraId="41F3A496" w14:textId="77777777" w:rsidR="00FC4386" w:rsidRPr="001C28E7" w:rsidRDefault="00FC4386" w:rsidP="00781833">
            <w:pPr>
              <w:rPr>
                <w:b/>
                <w:i/>
              </w:rPr>
            </w:pPr>
          </w:p>
        </w:tc>
        <w:tc>
          <w:tcPr>
            <w:tcW w:w="3251" w:type="dxa"/>
          </w:tcPr>
          <w:p w14:paraId="3AFDE170" w14:textId="77777777" w:rsidR="00FC4386" w:rsidRPr="001C28E7" w:rsidRDefault="00FC4386" w:rsidP="00781833">
            <w:pPr>
              <w:rPr>
                <w:b/>
                <w:i/>
              </w:rPr>
            </w:pPr>
            <w:r w:rsidRPr="001C28E7">
              <w:rPr>
                <w:b/>
                <w:i/>
              </w:rPr>
              <w:t>základní škola</w:t>
            </w:r>
          </w:p>
        </w:tc>
        <w:tc>
          <w:tcPr>
            <w:tcW w:w="3251" w:type="dxa"/>
          </w:tcPr>
          <w:p w14:paraId="38BE6273" w14:textId="77777777" w:rsidR="00FC4386" w:rsidRPr="001C28E7" w:rsidRDefault="00FC4386" w:rsidP="00781833">
            <w:pPr>
              <w:rPr>
                <w:b/>
                <w:i/>
              </w:rPr>
            </w:pPr>
          </w:p>
        </w:tc>
      </w:tr>
      <w:tr w:rsidR="00FC4386" w:rsidRPr="001C28E7" w14:paraId="7017BA55" w14:textId="77777777" w:rsidTr="00781833">
        <w:trPr>
          <w:trHeight w:val="529"/>
          <w:jc w:val="center"/>
        </w:trPr>
        <w:tc>
          <w:tcPr>
            <w:tcW w:w="3250" w:type="dxa"/>
            <w:vMerge/>
          </w:tcPr>
          <w:p w14:paraId="25475A9C" w14:textId="77777777" w:rsidR="00FC4386" w:rsidRPr="001C28E7" w:rsidRDefault="00FC4386" w:rsidP="00781833">
            <w:pPr>
              <w:rPr>
                <w:b/>
                <w:i/>
              </w:rPr>
            </w:pPr>
          </w:p>
        </w:tc>
        <w:tc>
          <w:tcPr>
            <w:tcW w:w="3251" w:type="dxa"/>
          </w:tcPr>
          <w:p w14:paraId="3D6BC925" w14:textId="77777777" w:rsidR="00FC4386" w:rsidRPr="001C28E7" w:rsidRDefault="00FC4386" w:rsidP="00781833">
            <w:pPr>
              <w:rPr>
                <w:b/>
                <w:i/>
              </w:rPr>
            </w:pPr>
            <w:r w:rsidRPr="001C28E7">
              <w:rPr>
                <w:b/>
                <w:i/>
              </w:rPr>
              <w:t>střední odborné učiliště</w:t>
            </w:r>
          </w:p>
        </w:tc>
        <w:tc>
          <w:tcPr>
            <w:tcW w:w="3251" w:type="dxa"/>
          </w:tcPr>
          <w:p w14:paraId="6B106C4D" w14:textId="77777777" w:rsidR="00FC4386" w:rsidRPr="001C28E7" w:rsidRDefault="00FC4386" w:rsidP="00781833">
            <w:pPr>
              <w:rPr>
                <w:b/>
                <w:i/>
              </w:rPr>
            </w:pPr>
          </w:p>
        </w:tc>
      </w:tr>
      <w:tr w:rsidR="00FC4386" w:rsidRPr="001C28E7" w14:paraId="22E7023B" w14:textId="77777777" w:rsidTr="00781833">
        <w:trPr>
          <w:trHeight w:val="529"/>
          <w:jc w:val="center"/>
        </w:trPr>
        <w:tc>
          <w:tcPr>
            <w:tcW w:w="3250" w:type="dxa"/>
            <w:vMerge/>
          </w:tcPr>
          <w:p w14:paraId="59545287" w14:textId="77777777" w:rsidR="00FC4386" w:rsidRPr="001C28E7" w:rsidRDefault="00FC4386" w:rsidP="00781833">
            <w:pPr>
              <w:rPr>
                <w:b/>
                <w:i/>
              </w:rPr>
            </w:pPr>
          </w:p>
        </w:tc>
        <w:tc>
          <w:tcPr>
            <w:tcW w:w="3251" w:type="dxa"/>
          </w:tcPr>
          <w:p w14:paraId="12EEE46E" w14:textId="77777777" w:rsidR="00FC4386" w:rsidRPr="001C28E7" w:rsidRDefault="00FC4386" w:rsidP="00781833">
            <w:pPr>
              <w:rPr>
                <w:b/>
                <w:i/>
              </w:rPr>
            </w:pPr>
            <w:r w:rsidRPr="001C28E7">
              <w:rPr>
                <w:b/>
                <w:i/>
              </w:rPr>
              <w:t>instituce postsekundárního vzdělávání</w:t>
            </w:r>
          </w:p>
        </w:tc>
        <w:tc>
          <w:tcPr>
            <w:tcW w:w="3251" w:type="dxa"/>
          </w:tcPr>
          <w:p w14:paraId="71BE0C33" w14:textId="77777777" w:rsidR="00FC4386" w:rsidRPr="001C28E7" w:rsidRDefault="00FC4386" w:rsidP="00781833">
            <w:pPr>
              <w:rPr>
                <w:b/>
                <w:i/>
              </w:rPr>
            </w:pPr>
          </w:p>
        </w:tc>
      </w:tr>
      <w:tr w:rsidR="00FC4386" w:rsidRPr="001C28E7" w14:paraId="14F447F4" w14:textId="77777777" w:rsidTr="00781833">
        <w:trPr>
          <w:trHeight w:val="529"/>
          <w:jc w:val="center"/>
        </w:trPr>
        <w:tc>
          <w:tcPr>
            <w:tcW w:w="3250" w:type="dxa"/>
            <w:vMerge/>
          </w:tcPr>
          <w:p w14:paraId="134D5519" w14:textId="77777777" w:rsidR="00FC4386" w:rsidRPr="001C28E7" w:rsidRDefault="00FC4386" w:rsidP="00781833">
            <w:pPr>
              <w:rPr>
                <w:b/>
                <w:i/>
              </w:rPr>
            </w:pPr>
          </w:p>
        </w:tc>
        <w:tc>
          <w:tcPr>
            <w:tcW w:w="3251" w:type="dxa"/>
          </w:tcPr>
          <w:p w14:paraId="18C65462" w14:textId="77777777" w:rsidR="00FC4386" w:rsidRPr="001C28E7" w:rsidRDefault="00FC4386" w:rsidP="00781833">
            <w:pPr>
              <w:rPr>
                <w:b/>
                <w:i/>
              </w:rPr>
            </w:pPr>
            <w:r w:rsidRPr="001C28E7">
              <w:rPr>
                <w:b/>
                <w:i/>
              </w:rPr>
              <w:t>jazyková škola</w:t>
            </w:r>
          </w:p>
        </w:tc>
        <w:tc>
          <w:tcPr>
            <w:tcW w:w="3251" w:type="dxa"/>
          </w:tcPr>
          <w:p w14:paraId="0BA00534" w14:textId="77777777" w:rsidR="00FC4386" w:rsidRPr="001C28E7" w:rsidRDefault="00FC4386" w:rsidP="00781833">
            <w:pPr>
              <w:rPr>
                <w:b/>
                <w:i/>
              </w:rPr>
            </w:pPr>
          </w:p>
        </w:tc>
      </w:tr>
      <w:tr w:rsidR="00FC4386" w:rsidRPr="001C28E7" w14:paraId="624A62A6" w14:textId="77777777" w:rsidTr="00781833">
        <w:trPr>
          <w:trHeight w:val="529"/>
          <w:jc w:val="center"/>
        </w:trPr>
        <w:tc>
          <w:tcPr>
            <w:tcW w:w="3250" w:type="dxa"/>
            <w:vMerge/>
          </w:tcPr>
          <w:p w14:paraId="7A79079F" w14:textId="77777777" w:rsidR="00FC4386" w:rsidRPr="001C28E7" w:rsidRDefault="00FC4386" w:rsidP="00781833">
            <w:pPr>
              <w:rPr>
                <w:b/>
                <w:i/>
              </w:rPr>
            </w:pPr>
          </w:p>
        </w:tc>
        <w:tc>
          <w:tcPr>
            <w:tcW w:w="3251" w:type="dxa"/>
          </w:tcPr>
          <w:p w14:paraId="10265082" w14:textId="77777777" w:rsidR="00FC4386" w:rsidRPr="001C28E7" w:rsidRDefault="00FC4386" w:rsidP="00781833">
            <w:pPr>
              <w:rPr>
                <w:b/>
                <w:i/>
              </w:rPr>
            </w:pPr>
            <w:r w:rsidRPr="001C28E7">
              <w:rPr>
                <w:b/>
                <w:i/>
              </w:rPr>
              <w:t>místní knihovna</w:t>
            </w:r>
          </w:p>
        </w:tc>
        <w:tc>
          <w:tcPr>
            <w:tcW w:w="3251" w:type="dxa"/>
          </w:tcPr>
          <w:p w14:paraId="28EB3484" w14:textId="77777777" w:rsidR="00FC4386" w:rsidRPr="001C28E7" w:rsidRDefault="00FC4386" w:rsidP="00781833">
            <w:pPr>
              <w:rPr>
                <w:b/>
                <w:i/>
              </w:rPr>
            </w:pPr>
          </w:p>
        </w:tc>
      </w:tr>
      <w:tr w:rsidR="00FC4386" w:rsidRPr="001C28E7" w14:paraId="5D35A65E" w14:textId="77777777" w:rsidTr="00781833">
        <w:trPr>
          <w:trHeight w:val="529"/>
          <w:jc w:val="center"/>
        </w:trPr>
        <w:tc>
          <w:tcPr>
            <w:tcW w:w="3250" w:type="dxa"/>
            <w:vMerge/>
          </w:tcPr>
          <w:p w14:paraId="5AB76B12" w14:textId="77777777" w:rsidR="00FC4386" w:rsidRPr="001C28E7" w:rsidRDefault="00FC4386" w:rsidP="00781833">
            <w:pPr>
              <w:rPr>
                <w:b/>
                <w:i/>
              </w:rPr>
            </w:pPr>
          </w:p>
        </w:tc>
        <w:tc>
          <w:tcPr>
            <w:tcW w:w="3251" w:type="dxa"/>
          </w:tcPr>
          <w:p w14:paraId="4993798A" w14:textId="77777777" w:rsidR="00FC4386" w:rsidRPr="001C28E7" w:rsidRDefault="00FC4386" w:rsidP="00781833">
            <w:pPr>
              <w:rPr>
                <w:b/>
                <w:i/>
              </w:rPr>
            </w:pPr>
            <w:r w:rsidRPr="001C28E7">
              <w:rPr>
                <w:b/>
                <w:i/>
              </w:rPr>
              <w:t>hudební škola</w:t>
            </w:r>
          </w:p>
        </w:tc>
        <w:tc>
          <w:tcPr>
            <w:tcW w:w="3251" w:type="dxa"/>
          </w:tcPr>
          <w:p w14:paraId="39AA8178" w14:textId="77777777" w:rsidR="00FC4386" w:rsidRPr="001C28E7" w:rsidRDefault="00FC4386" w:rsidP="00781833">
            <w:pPr>
              <w:rPr>
                <w:b/>
                <w:i/>
              </w:rPr>
            </w:pPr>
          </w:p>
        </w:tc>
      </w:tr>
      <w:tr w:rsidR="00FC4386" w:rsidRPr="001C28E7" w14:paraId="162E31EA" w14:textId="77777777" w:rsidTr="00781833">
        <w:trPr>
          <w:trHeight w:val="529"/>
          <w:jc w:val="center"/>
        </w:trPr>
        <w:tc>
          <w:tcPr>
            <w:tcW w:w="3250" w:type="dxa"/>
            <w:vMerge w:val="restart"/>
          </w:tcPr>
          <w:p w14:paraId="6E3C52D1" w14:textId="77777777" w:rsidR="00FC4386" w:rsidRPr="001C28E7" w:rsidRDefault="00FC4386" w:rsidP="00781833">
            <w:pPr>
              <w:rPr>
                <w:b/>
                <w:i/>
              </w:rPr>
            </w:pPr>
            <w:r w:rsidRPr="001C28E7">
              <w:rPr>
                <w:b/>
                <w:i/>
              </w:rPr>
              <w:t>Kulturní instituce</w:t>
            </w:r>
          </w:p>
        </w:tc>
        <w:tc>
          <w:tcPr>
            <w:tcW w:w="3251" w:type="dxa"/>
          </w:tcPr>
          <w:p w14:paraId="1B4200A2" w14:textId="77777777" w:rsidR="00FC4386" w:rsidRPr="001C28E7" w:rsidRDefault="00FC4386" w:rsidP="00781833">
            <w:pPr>
              <w:rPr>
                <w:b/>
                <w:i/>
              </w:rPr>
            </w:pPr>
            <w:r w:rsidRPr="001C28E7">
              <w:rPr>
                <w:b/>
                <w:i/>
              </w:rPr>
              <w:t>místní muzeum</w:t>
            </w:r>
          </w:p>
        </w:tc>
        <w:tc>
          <w:tcPr>
            <w:tcW w:w="3251" w:type="dxa"/>
          </w:tcPr>
          <w:p w14:paraId="4E1EFF1F" w14:textId="77777777" w:rsidR="00FC4386" w:rsidRPr="001C28E7" w:rsidRDefault="00FC4386" w:rsidP="00781833">
            <w:pPr>
              <w:rPr>
                <w:b/>
                <w:i/>
              </w:rPr>
            </w:pPr>
          </w:p>
        </w:tc>
      </w:tr>
      <w:tr w:rsidR="00FC4386" w:rsidRPr="001C28E7" w14:paraId="02881EC9" w14:textId="77777777" w:rsidTr="00781833">
        <w:trPr>
          <w:trHeight w:val="529"/>
          <w:jc w:val="center"/>
        </w:trPr>
        <w:tc>
          <w:tcPr>
            <w:tcW w:w="3250" w:type="dxa"/>
            <w:vMerge/>
          </w:tcPr>
          <w:p w14:paraId="053D95D5" w14:textId="77777777" w:rsidR="00FC4386" w:rsidRPr="001C28E7" w:rsidRDefault="00FC4386" w:rsidP="00781833">
            <w:pPr>
              <w:rPr>
                <w:b/>
                <w:i/>
              </w:rPr>
            </w:pPr>
          </w:p>
        </w:tc>
        <w:tc>
          <w:tcPr>
            <w:tcW w:w="3251" w:type="dxa"/>
          </w:tcPr>
          <w:p w14:paraId="26A9CC38" w14:textId="77777777" w:rsidR="00FC4386" w:rsidRPr="001C28E7" w:rsidRDefault="00FC4386" w:rsidP="00781833">
            <w:pPr>
              <w:rPr>
                <w:b/>
                <w:i/>
              </w:rPr>
            </w:pPr>
            <w:r w:rsidRPr="001C28E7">
              <w:rPr>
                <w:b/>
                <w:i/>
              </w:rPr>
              <w:t>divadlo</w:t>
            </w:r>
          </w:p>
        </w:tc>
        <w:tc>
          <w:tcPr>
            <w:tcW w:w="3251" w:type="dxa"/>
          </w:tcPr>
          <w:p w14:paraId="5B0C50E4" w14:textId="77777777" w:rsidR="00FC4386" w:rsidRPr="001C28E7" w:rsidRDefault="00FC4386" w:rsidP="00781833">
            <w:pPr>
              <w:rPr>
                <w:b/>
                <w:i/>
              </w:rPr>
            </w:pPr>
          </w:p>
        </w:tc>
      </w:tr>
      <w:tr w:rsidR="00FC4386" w:rsidRPr="001C28E7" w14:paraId="66E2066A" w14:textId="77777777" w:rsidTr="00781833">
        <w:trPr>
          <w:trHeight w:val="529"/>
          <w:jc w:val="center"/>
        </w:trPr>
        <w:tc>
          <w:tcPr>
            <w:tcW w:w="3250" w:type="dxa"/>
            <w:vMerge/>
          </w:tcPr>
          <w:p w14:paraId="3B11C456" w14:textId="77777777" w:rsidR="00FC4386" w:rsidRPr="001C28E7" w:rsidRDefault="00FC4386" w:rsidP="00781833">
            <w:pPr>
              <w:rPr>
                <w:b/>
                <w:i/>
              </w:rPr>
            </w:pPr>
          </w:p>
        </w:tc>
        <w:tc>
          <w:tcPr>
            <w:tcW w:w="3251" w:type="dxa"/>
          </w:tcPr>
          <w:p w14:paraId="33A5DD61" w14:textId="77777777" w:rsidR="00FC4386" w:rsidRPr="001C28E7" w:rsidRDefault="00FC4386" w:rsidP="00781833">
            <w:pPr>
              <w:rPr>
                <w:b/>
                <w:i/>
              </w:rPr>
            </w:pPr>
            <w:r w:rsidRPr="001C28E7">
              <w:rPr>
                <w:b/>
                <w:i/>
              </w:rPr>
              <w:t>centrum pro děti a mládež</w:t>
            </w:r>
          </w:p>
        </w:tc>
        <w:tc>
          <w:tcPr>
            <w:tcW w:w="3251" w:type="dxa"/>
          </w:tcPr>
          <w:p w14:paraId="7D2A9D50" w14:textId="77777777" w:rsidR="00FC4386" w:rsidRPr="001C28E7" w:rsidRDefault="00FC4386" w:rsidP="00781833">
            <w:pPr>
              <w:rPr>
                <w:b/>
                <w:i/>
              </w:rPr>
            </w:pPr>
          </w:p>
        </w:tc>
      </w:tr>
      <w:tr w:rsidR="00FC4386" w:rsidRPr="001C28E7" w14:paraId="6A6EC727" w14:textId="77777777" w:rsidTr="00781833">
        <w:trPr>
          <w:trHeight w:val="529"/>
          <w:jc w:val="center"/>
        </w:trPr>
        <w:tc>
          <w:tcPr>
            <w:tcW w:w="3250" w:type="dxa"/>
            <w:vMerge/>
          </w:tcPr>
          <w:p w14:paraId="081CF032" w14:textId="77777777" w:rsidR="00FC4386" w:rsidRPr="001C28E7" w:rsidRDefault="00FC4386" w:rsidP="00781833">
            <w:pPr>
              <w:rPr>
                <w:b/>
                <w:i/>
              </w:rPr>
            </w:pPr>
          </w:p>
        </w:tc>
        <w:tc>
          <w:tcPr>
            <w:tcW w:w="3251" w:type="dxa"/>
          </w:tcPr>
          <w:p w14:paraId="59375FEA" w14:textId="77777777" w:rsidR="00FC4386" w:rsidRPr="001C28E7" w:rsidRDefault="00FC4386" w:rsidP="00781833">
            <w:pPr>
              <w:rPr>
                <w:b/>
                <w:i/>
              </w:rPr>
            </w:pPr>
            <w:r w:rsidRPr="001C28E7">
              <w:rPr>
                <w:b/>
                <w:i/>
              </w:rPr>
              <w:t>kulturní středisko</w:t>
            </w:r>
          </w:p>
        </w:tc>
        <w:tc>
          <w:tcPr>
            <w:tcW w:w="3251" w:type="dxa"/>
          </w:tcPr>
          <w:p w14:paraId="3C67853A" w14:textId="77777777" w:rsidR="00FC4386" w:rsidRPr="001C28E7" w:rsidRDefault="00FC4386" w:rsidP="00781833">
            <w:pPr>
              <w:rPr>
                <w:b/>
                <w:i/>
              </w:rPr>
            </w:pPr>
          </w:p>
        </w:tc>
      </w:tr>
      <w:tr w:rsidR="00FC4386" w:rsidRPr="001C28E7" w14:paraId="3CE78DB6" w14:textId="77777777" w:rsidTr="00781833">
        <w:trPr>
          <w:trHeight w:val="529"/>
          <w:jc w:val="center"/>
        </w:trPr>
        <w:tc>
          <w:tcPr>
            <w:tcW w:w="3250" w:type="dxa"/>
            <w:vMerge/>
          </w:tcPr>
          <w:p w14:paraId="36DB0F24" w14:textId="77777777" w:rsidR="00FC4386" w:rsidRPr="001C28E7" w:rsidRDefault="00FC4386" w:rsidP="00781833">
            <w:pPr>
              <w:rPr>
                <w:b/>
                <w:i/>
              </w:rPr>
            </w:pPr>
          </w:p>
        </w:tc>
        <w:tc>
          <w:tcPr>
            <w:tcW w:w="3251" w:type="dxa"/>
          </w:tcPr>
          <w:p w14:paraId="0CE0A81B" w14:textId="77777777" w:rsidR="00FC4386" w:rsidRPr="001C28E7" w:rsidRDefault="00FC4386" w:rsidP="00781833">
            <w:pPr>
              <w:rPr>
                <w:b/>
                <w:i/>
              </w:rPr>
            </w:pPr>
            <w:r w:rsidRPr="001C28E7">
              <w:rPr>
                <w:b/>
                <w:i/>
              </w:rPr>
              <w:t>kino</w:t>
            </w:r>
          </w:p>
        </w:tc>
        <w:tc>
          <w:tcPr>
            <w:tcW w:w="3251" w:type="dxa"/>
          </w:tcPr>
          <w:p w14:paraId="219DC6FD" w14:textId="77777777" w:rsidR="00FC4386" w:rsidRPr="001C28E7" w:rsidRDefault="00FC4386" w:rsidP="00781833">
            <w:pPr>
              <w:rPr>
                <w:b/>
                <w:i/>
              </w:rPr>
            </w:pPr>
          </w:p>
        </w:tc>
      </w:tr>
      <w:tr w:rsidR="00FC4386" w:rsidRPr="001C28E7" w14:paraId="35CC03F6" w14:textId="77777777" w:rsidTr="00781833">
        <w:trPr>
          <w:trHeight w:val="529"/>
          <w:jc w:val="center"/>
        </w:trPr>
        <w:tc>
          <w:tcPr>
            <w:tcW w:w="3250" w:type="dxa"/>
            <w:vMerge w:val="restart"/>
          </w:tcPr>
          <w:p w14:paraId="1A3442A1" w14:textId="77777777" w:rsidR="00FC4386" w:rsidRPr="001C28E7" w:rsidRDefault="00FC4386" w:rsidP="00781833">
            <w:pPr>
              <w:rPr>
                <w:b/>
                <w:i/>
              </w:rPr>
            </w:pPr>
            <w:r w:rsidRPr="001C28E7">
              <w:rPr>
                <w:b/>
                <w:i/>
              </w:rPr>
              <w:t>Místní sdělovací prostředky</w:t>
            </w:r>
          </w:p>
        </w:tc>
        <w:tc>
          <w:tcPr>
            <w:tcW w:w="3251" w:type="dxa"/>
          </w:tcPr>
          <w:p w14:paraId="61ECE737" w14:textId="77777777" w:rsidR="00FC4386" w:rsidRPr="001C28E7" w:rsidRDefault="00FC4386" w:rsidP="00781833">
            <w:pPr>
              <w:rPr>
                <w:b/>
                <w:i/>
              </w:rPr>
            </w:pPr>
            <w:r w:rsidRPr="001C28E7">
              <w:rPr>
                <w:b/>
                <w:i/>
              </w:rPr>
              <w:t>noviny</w:t>
            </w:r>
          </w:p>
        </w:tc>
        <w:tc>
          <w:tcPr>
            <w:tcW w:w="3251" w:type="dxa"/>
          </w:tcPr>
          <w:p w14:paraId="586F02D1" w14:textId="77777777" w:rsidR="00FC4386" w:rsidRPr="001C28E7" w:rsidRDefault="00FC4386" w:rsidP="00781833">
            <w:pPr>
              <w:rPr>
                <w:b/>
                <w:i/>
              </w:rPr>
            </w:pPr>
          </w:p>
        </w:tc>
      </w:tr>
      <w:tr w:rsidR="00FC4386" w:rsidRPr="001C28E7" w14:paraId="7EEFC97D" w14:textId="77777777" w:rsidTr="00781833">
        <w:trPr>
          <w:trHeight w:val="529"/>
          <w:jc w:val="center"/>
        </w:trPr>
        <w:tc>
          <w:tcPr>
            <w:tcW w:w="3250" w:type="dxa"/>
            <w:vMerge/>
          </w:tcPr>
          <w:p w14:paraId="6EC0CDC1" w14:textId="77777777" w:rsidR="00FC4386" w:rsidRPr="001C28E7" w:rsidRDefault="00FC4386" w:rsidP="00781833"/>
        </w:tc>
        <w:tc>
          <w:tcPr>
            <w:tcW w:w="3251" w:type="dxa"/>
          </w:tcPr>
          <w:p w14:paraId="75A259B3" w14:textId="77777777" w:rsidR="00FC4386" w:rsidRPr="001C28E7" w:rsidRDefault="00FC4386" w:rsidP="00781833">
            <w:pPr>
              <w:rPr>
                <w:b/>
                <w:i/>
              </w:rPr>
            </w:pPr>
            <w:r w:rsidRPr="001C28E7">
              <w:rPr>
                <w:b/>
                <w:i/>
              </w:rPr>
              <w:t>rozhlas</w:t>
            </w:r>
          </w:p>
        </w:tc>
        <w:tc>
          <w:tcPr>
            <w:tcW w:w="3251" w:type="dxa"/>
          </w:tcPr>
          <w:p w14:paraId="70581A24" w14:textId="77777777" w:rsidR="00FC4386" w:rsidRPr="001C28E7" w:rsidRDefault="00FC4386" w:rsidP="00781833">
            <w:pPr>
              <w:rPr>
                <w:b/>
                <w:i/>
              </w:rPr>
            </w:pPr>
          </w:p>
        </w:tc>
      </w:tr>
      <w:tr w:rsidR="00FC4386" w:rsidRPr="001C28E7" w14:paraId="3CB8F6AE" w14:textId="77777777" w:rsidTr="00781833">
        <w:trPr>
          <w:trHeight w:val="529"/>
          <w:jc w:val="center"/>
        </w:trPr>
        <w:tc>
          <w:tcPr>
            <w:tcW w:w="3250" w:type="dxa"/>
            <w:vMerge/>
          </w:tcPr>
          <w:p w14:paraId="5011CEB3" w14:textId="77777777" w:rsidR="00FC4386" w:rsidRPr="001C28E7" w:rsidRDefault="00FC4386" w:rsidP="00781833"/>
        </w:tc>
        <w:tc>
          <w:tcPr>
            <w:tcW w:w="3251" w:type="dxa"/>
          </w:tcPr>
          <w:p w14:paraId="56338078" w14:textId="77777777" w:rsidR="00FC4386" w:rsidRPr="001C28E7" w:rsidRDefault="00FC4386" w:rsidP="00781833">
            <w:pPr>
              <w:rPr>
                <w:b/>
                <w:i/>
              </w:rPr>
            </w:pPr>
            <w:r w:rsidRPr="001C28E7">
              <w:rPr>
                <w:b/>
                <w:i/>
              </w:rPr>
              <w:t>televize</w:t>
            </w:r>
          </w:p>
        </w:tc>
        <w:tc>
          <w:tcPr>
            <w:tcW w:w="3251" w:type="dxa"/>
          </w:tcPr>
          <w:p w14:paraId="10D45476" w14:textId="77777777" w:rsidR="00FC4386" w:rsidRPr="001C28E7" w:rsidRDefault="00FC4386" w:rsidP="00781833">
            <w:pPr>
              <w:rPr>
                <w:b/>
                <w:i/>
              </w:rPr>
            </w:pPr>
          </w:p>
        </w:tc>
      </w:tr>
    </w:tbl>
    <w:p w14:paraId="1EDC3373" w14:textId="77777777" w:rsidR="00FC4386" w:rsidRPr="001C28E7" w:rsidRDefault="00FC4386" w:rsidP="00FC4386">
      <w:pPr>
        <w:pStyle w:val="Olang"/>
      </w:pPr>
      <w:r w:rsidRPr="001C28E7">
        <w:rPr>
          <w:noProof w:val="0"/>
        </w:rPr>
        <w:t xml:space="preserve">Or. </w:t>
      </w:r>
      <w:r w:rsidRPr="001C28E7">
        <w:rPr>
          <w:rStyle w:val="HideTWBExt"/>
        </w:rPr>
        <w:t>&lt;Original&gt;</w:t>
      </w:r>
      <w:r w:rsidRPr="001C28E7">
        <w:rPr>
          <w:rStyle w:val="HideTWBInt"/>
          <w:rFonts w:eastAsiaTheme="majorEastAsia"/>
        </w:rPr>
        <w:t>{HU}</w:t>
      </w:r>
      <w:r w:rsidRPr="001C28E7">
        <w:rPr>
          <w:noProof w:val="0"/>
        </w:rPr>
        <w:t>hu</w:t>
      </w:r>
      <w:r w:rsidRPr="001C28E7">
        <w:rPr>
          <w:rStyle w:val="HideTWBExt"/>
        </w:rPr>
        <w:t>&lt;/Original&gt;</w:t>
      </w:r>
    </w:p>
    <w:p w14:paraId="00AE8C23" w14:textId="77777777" w:rsidR="00FC4386" w:rsidRPr="001C28E7" w:rsidRDefault="00FC4386" w:rsidP="00FC4386">
      <w:r w:rsidRPr="001C28E7">
        <w:rPr>
          <w:rStyle w:val="HideTWBExt"/>
        </w:rPr>
        <w:t>&lt;/Amend&gt;&lt;/RepeatBlock-Amend&gt;</w:t>
      </w:r>
    </w:p>
    <w:p w14:paraId="4342C786" w14:textId="77777777" w:rsidR="008363E4" w:rsidRPr="001C28E7" w:rsidRDefault="008363E4" w:rsidP="00FC4386"/>
    <w:sectPr w:rsidR="008363E4" w:rsidRPr="001C28E7" w:rsidSect="009514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D864B" w14:textId="77777777" w:rsidR="0087285F" w:rsidRPr="001C28E7" w:rsidRDefault="0087285F">
      <w:r w:rsidRPr="001C28E7">
        <w:separator/>
      </w:r>
    </w:p>
  </w:endnote>
  <w:endnote w:type="continuationSeparator" w:id="0">
    <w:p w14:paraId="4FD40074" w14:textId="77777777" w:rsidR="0087285F" w:rsidRPr="001C28E7" w:rsidRDefault="0087285F">
      <w:r w:rsidRPr="001C28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E17D0" w14:textId="4779B52C" w:rsidR="0095144B" w:rsidRPr="001C28E7" w:rsidRDefault="0095144B" w:rsidP="0095144B">
    <w:pPr>
      <w:pStyle w:val="EPFooter"/>
    </w:pPr>
    <w:r w:rsidRPr="001C28E7">
      <w:t>PE</w:t>
    </w:r>
    <w:r w:rsidRPr="001C28E7">
      <w:rPr>
        <w:rStyle w:val="HideTWBExt"/>
      </w:rPr>
      <w:t>&lt;NoPE&gt;</w:t>
    </w:r>
    <w:r w:rsidRPr="001C28E7">
      <w:t>749.193</w:t>
    </w:r>
    <w:r w:rsidRPr="001C28E7">
      <w:rPr>
        <w:rStyle w:val="HideTWBExt"/>
      </w:rPr>
      <w:t>&lt;/NoPE&gt;&lt;Version&gt;</w:t>
    </w:r>
    <w:r w:rsidRPr="001C28E7">
      <w:t>v01-00</w:t>
    </w:r>
    <w:r w:rsidRPr="001C28E7">
      <w:rPr>
        <w:rStyle w:val="HideTWBExt"/>
      </w:rPr>
      <w:t>&lt;/Version&gt;</w:t>
    </w:r>
    <w:r w:rsidRPr="001C28E7">
      <w:tab/>
    </w:r>
    <w:r w:rsidRPr="001C28E7">
      <w:fldChar w:fldCharType="begin"/>
    </w:r>
    <w:r w:rsidRPr="001C28E7">
      <w:instrText xml:space="preserve"> PAGE  \* MERGEFORMAT </w:instrText>
    </w:r>
    <w:r w:rsidRPr="001C28E7">
      <w:fldChar w:fldCharType="separate"/>
    </w:r>
    <w:r w:rsidR="0061361A">
      <w:rPr>
        <w:noProof/>
      </w:rPr>
      <w:t>64</w:t>
    </w:r>
    <w:r w:rsidRPr="001C28E7">
      <w:fldChar w:fldCharType="end"/>
    </w:r>
    <w:r w:rsidRPr="001C28E7">
      <w:t>/</w:t>
    </w:r>
    <w:fldSimple w:instr=" NUMPAGES  \* MERGEFORMAT ">
      <w:r w:rsidR="0061361A">
        <w:rPr>
          <w:noProof/>
        </w:rPr>
        <w:t>66</w:t>
      </w:r>
    </w:fldSimple>
    <w:r w:rsidRPr="001C28E7">
      <w:tab/>
    </w:r>
    <w:r w:rsidRPr="001C28E7">
      <w:rPr>
        <w:rStyle w:val="HideTWBExt"/>
      </w:rPr>
      <w:t>&lt;PathFdR&gt;</w:t>
    </w:r>
    <w:r w:rsidRPr="001C28E7">
      <w:t>AM\1279682CS.docx</w:t>
    </w:r>
    <w:r w:rsidRPr="001C28E7">
      <w:rPr>
        <w:rStyle w:val="HideTWBExt"/>
      </w:rPr>
      <w:t>&lt;/PathFdR&gt;</w:t>
    </w:r>
  </w:p>
  <w:p w14:paraId="21A6AF19" w14:textId="0D933857" w:rsidR="0087285F" w:rsidRPr="001C28E7" w:rsidRDefault="0095144B" w:rsidP="0095144B">
    <w:pPr>
      <w:pStyle w:val="EPFooter2"/>
    </w:pPr>
    <w:r w:rsidRPr="001C28E7">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A37A4" w14:textId="30FD6FA2" w:rsidR="0095144B" w:rsidRPr="001C28E7" w:rsidRDefault="0095144B" w:rsidP="0095144B">
    <w:pPr>
      <w:pStyle w:val="EPFooter"/>
    </w:pPr>
    <w:r w:rsidRPr="001C28E7">
      <w:rPr>
        <w:rStyle w:val="HideTWBExt"/>
      </w:rPr>
      <w:t>&lt;PathFdR&gt;</w:t>
    </w:r>
    <w:r w:rsidRPr="001C28E7">
      <w:t>AM\1279682CS.docx</w:t>
    </w:r>
    <w:r w:rsidRPr="001C28E7">
      <w:rPr>
        <w:rStyle w:val="HideTWBExt"/>
      </w:rPr>
      <w:t>&lt;/PathFdR&gt;</w:t>
    </w:r>
    <w:r w:rsidRPr="001C28E7">
      <w:tab/>
    </w:r>
    <w:r w:rsidRPr="001C28E7">
      <w:fldChar w:fldCharType="begin"/>
    </w:r>
    <w:r w:rsidRPr="001C28E7">
      <w:instrText xml:space="preserve"> PAGE  \* MERGEFORMAT </w:instrText>
    </w:r>
    <w:r w:rsidRPr="001C28E7">
      <w:fldChar w:fldCharType="separate"/>
    </w:r>
    <w:r w:rsidR="0061361A">
      <w:rPr>
        <w:noProof/>
      </w:rPr>
      <w:t>65</w:t>
    </w:r>
    <w:r w:rsidRPr="001C28E7">
      <w:fldChar w:fldCharType="end"/>
    </w:r>
    <w:r w:rsidRPr="001C28E7">
      <w:t>/</w:t>
    </w:r>
    <w:fldSimple w:instr=" NUMPAGES  \* MERGEFORMAT ">
      <w:r w:rsidR="0061361A">
        <w:rPr>
          <w:noProof/>
        </w:rPr>
        <w:t>66</w:t>
      </w:r>
    </w:fldSimple>
    <w:r w:rsidRPr="001C28E7">
      <w:tab/>
      <w:t>PE</w:t>
    </w:r>
    <w:r w:rsidRPr="001C28E7">
      <w:rPr>
        <w:rStyle w:val="HideTWBExt"/>
      </w:rPr>
      <w:t>&lt;NoPE&gt;</w:t>
    </w:r>
    <w:r w:rsidRPr="001C28E7">
      <w:t>749.193</w:t>
    </w:r>
    <w:r w:rsidRPr="001C28E7">
      <w:rPr>
        <w:rStyle w:val="HideTWBExt"/>
      </w:rPr>
      <w:t>&lt;/NoPE&gt;&lt;Version&gt;</w:t>
    </w:r>
    <w:r w:rsidRPr="001C28E7">
      <w:t>v01-00</w:t>
    </w:r>
    <w:r w:rsidRPr="001C28E7">
      <w:rPr>
        <w:rStyle w:val="HideTWBExt"/>
      </w:rPr>
      <w:t>&lt;/Version&gt;</w:t>
    </w:r>
  </w:p>
  <w:p w14:paraId="17740663" w14:textId="4A6EC281" w:rsidR="0087285F" w:rsidRPr="001C28E7" w:rsidRDefault="0095144B" w:rsidP="0095144B">
    <w:pPr>
      <w:pStyle w:val="EPFooter2"/>
    </w:pPr>
    <w:r w:rsidRPr="001C28E7">
      <w:tab/>
    </w:r>
    <w:r w:rsidRPr="001C28E7">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11EE5" w14:textId="77777777" w:rsidR="0095144B" w:rsidRPr="001C28E7" w:rsidRDefault="0095144B" w:rsidP="0095144B">
    <w:pPr>
      <w:pStyle w:val="EPFooter"/>
    </w:pPr>
    <w:r w:rsidRPr="001C28E7">
      <w:rPr>
        <w:rStyle w:val="HideTWBExt"/>
      </w:rPr>
      <w:t>&lt;PathFdR&gt;</w:t>
    </w:r>
    <w:r w:rsidRPr="001C28E7">
      <w:t>AM\1279682CS.docx</w:t>
    </w:r>
    <w:r w:rsidRPr="001C28E7">
      <w:rPr>
        <w:rStyle w:val="HideTWBExt"/>
      </w:rPr>
      <w:t>&lt;/PathFdR&gt;</w:t>
    </w:r>
    <w:r w:rsidRPr="001C28E7">
      <w:tab/>
    </w:r>
    <w:r w:rsidRPr="001C28E7">
      <w:tab/>
      <w:t>PE</w:t>
    </w:r>
    <w:r w:rsidRPr="001C28E7">
      <w:rPr>
        <w:rStyle w:val="HideTWBExt"/>
      </w:rPr>
      <w:t>&lt;NoPE&gt;</w:t>
    </w:r>
    <w:r w:rsidRPr="001C28E7">
      <w:t>749.193</w:t>
    </w:r>
    <w:r w:rsidRPr="001C28E7">
      <w:rPr>
        <w:rStyle w:val="HideTWBExt"/>
      </w:rPr>
      <w:t>&lt;/NoPE&gt;&lt;Version&gt;</w:t>
    </w:r>
    <w:r w:rsidRPr="001C28E7">
      <w:t>v01-00</w:t>
    </w:r>
    <w:r w:rsidRPr="001C28E7">
      <w:rPr>
        <w:rStyle w:val="HideTWBExt"/>
      </w:rPr>
      <w:t>&lt;/Version&gt;</w:t>
    </w:r>
  </w:p>
  <w:p w14:paraId="3CB9680D" w14:textId="159728F4" w:rsidR="0087285F" w:rsidRPr="001C28E7" w:rsidRDefault="0095144B" w:rsidP="0095144B">
    <w:pPr>
      <w:pStyle w:val="EPFooter2"/>
    </w:pPr>
    <w:r w:rsidRPr="001C28E7">
      <w:t>CS</w:t>
    </w:r>
    <w:r w:rsidRPr="001C28E7">
      <w:tab/>
    </w:r>
    <w:r w:rsidRPr="001C28E7">
      <w:rPr>
        <w:b w:val="0"/>
        <w:i/>
        <w:color w:val="C0C0C0"/>
        <w:sz w:val="22"/>
      </w:rPr>
      <w:t>Jednotná v rozmanitosti</w:t>
    </w:r>
    <w:r w:rsidRPr="001C28E7">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474CC" w14:textId="77777777" w:rsidR="0087285F" w:rsidRPr="001C28E7" w:rsidRDefault="0087285F">
      <w:r w:rsidRPr="001C28E7">
        <w:separator/>
      </w:r>
    </w:p>
  </w:footnote>
  <w:footnote w:type="continuationSeparator" w:id="0">
    <w:p w14:paraId="0346CA8F" w14:textId="77777777" w:rsidR="0087285F" w:rsidRPr="001C28E7" w:rsidRDefault="0087285F">
      <w:r w:rsidRPr="001C28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483A4" w14:textId="77777777" w:rsidR="0061361A" w:rsidRDefault="006136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8B007" w14:textId="77777777" w:rsidR="0061361A" w:rsidRDefault="006136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55D72" w14:textId="77777777" w:rsidR="0061361A" w:rsidRDefault="006136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13/06/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Verts/ALE"/>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650163 HideTWBInt;}}{\*\rsidtbl \rsid24658\rsid223860\rsid735077\rsid1718133\rsid2892074\rsid3565327_x000d__x000a_\rsid4666813\rsid6641733\rsid7823322\rsid9395357\rsid9636012\rsid10377208\rsid11215221\rsid11549030\rsid12154954\rsid13650163\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3\mo6\dy12\hr11\min13}{\revtim\yr2023\mo6\dy12\hr11\min13}{\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5016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395357 \chftnsep _x000d__x000a_\par }}{\*\ftnsepc \ltrpar \pard\plain \ltrpar\ql \li0\ri0\widctlpar\wrapdefault\aspalpha\aspnum\faauto\adjustright\rin0\lin0\itap0 \rtlch\fcs1 \af0\afs20\alang1025 \ltrch\fcs0 \fs24\lang2057\langfe2057\cgrid\langnp2057\langfenp2057 {\rtlch\fcs1 \af0 _x000d__x000a_\ltrch\fcs0 \insrsid9395357 \chftnsepc _x000d__x000a_\par }}{\*\aftnsep \ltrpar \pard\plain \ltrpar\ql \li0\ri0\widctlpar\wrapdefault\aspalpha\aspnum\faauto\adjustright\rin0\lin0\itap0 \rtlch\fcs1 \af0\afs20\alang1025 \ltrch\fcs0 \fs24\lang2057\langfe2057\cgrid\langnp2057\langfenp2057 {\rtlch\fcs1 \af0 _x000d__x000a_\ltrch\fcs0 \insrsid9395357 \chftnsep _x000d__x000a_\par }}{\*\aftnsepc \ltrpar \pard\plain \ltrpar\ql \li0\ri0\widctlpar\wrapdefault\aspalpha\aspnum\faauto\adjustright\rin0\lin0\itap0 \rtlch\fcs1 \af0\afs20\alang1025 \ltrch\fcs0 \fs24\lang2057\langfe2057\cgrid\langnp2057\langfenp2057 {\rtlch\fcs1 \af0 _x000d__x000a_\ltrch\fcs0 \insrsid93953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650163\charrsid8727768 {\*\bkmkstart ReplaceBookmark}#}{\rtlch\fcs1 \af1 \ltrch\fcs0 _x000d__x000a_\cs17\v\f1\fs20\cf15\insrsid13650163\charrsid8727768 &gt;&gt;&gt;CVAR@@AmendA}{\rtlch\fcs1 \af0 \ltrch\fcs0 \insrsid13650163\charrsid87277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5_x000d__x000a_f82f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42590 HideTWBExt;}{\*\cs18 \additive \v\f1\fs20\cf15 _x000d__x000a_\spriority0 \styrsid14942590 HideTWBInt;}{\s19\ql \li0\ri0\sa120\nowidctlpar\wrapdefault\aspalpha\aspnum\faauto\adjustright\rin0\lin0\itap0 \rtlch\fcs1 \af0\afs20\alang1025 \ltrch\fcs0 \fs24\lang2057\langfe2057\cgrid\langnp2057\langfenp2057 _x000d__x000a_\sbasedon0 \snext19 \spriority0 \styrsid14942590 Normal6a;}{\s20\ql \li0\ri0\nowidctlpar\wrapdefault\aspalpha\aspnum\faauto\adjustright\rin0\lin0\itap0 \rtlch\fcs1 \af0\afs20\alang1025 \ltrch\fcs0 \b\fs24\lang2057\langfe2057\cgrid\langnp2057\langfenp2057 _x000d__x000a_\sbasedon0 \snext20 \spriority0 \styrsid14942590 NormalBold;}{\s21\qr \li0\ri0\sb240\sa240\nowidctlpar\wrapdefault\aspalpha\aspnum\faauto\adjustright\rin0\lin0\itap0 \rtlch\fcs1 \af0\afs20\alang1025 \ltrch\fcs0 _x000d__x000a_\fs24\lang2057\langfe2057\cgrid\langnp2057\langfenp2057 \sbasedon0 \snext21 \spriority0 \styrsid14942590 AmOrLang;}{\s22\qc \li0\ri0\sa240\nowidctlpar\wrapdefault\aspalpha\aspnum\faauto\adjustright\rin0\lin0\itap0 \rtlch\fcs1 \af0\afs20\alang1025 _x000d__x000a_\ltrch\fcs0 \i\fs24\lang2057\langfe2057\cgrid\langnp2057\langfenp2057 \sbasedon0 \snext22 \spriority0 \styrsid149425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942590 AmNumberTabs;}}{\*\rsidtbl \rsid24658\rsid223860\rsid735077\rsid1718133\rsid2892074\rsid3565327\rsid4666813\rsid6641733\rsid7823322_x000d__x000a_\rsid9636012\rsid10377208\rsid11215221\rsid11549030\rsid12154954\rsid12678085\rsid14382809\rsid14424199\rsid14942590\rsid15204470\rsid15285974\rsid15950462\rsid16324206\rsid16662270}{\mmathPr\mmathFont34\mbrkBin0\mbrkBinSub0\msmallFrac0\mdispDef1_x000d__x000a_\mlMargin0\mrMargin0\mdefJc1\mwrapIndent1440\mintLim0\mnaryLim1}{\info{\author NOTARIDOU Aikaterini}{\operator NOTARIDOU Aikaterini}{\creatim\yr2023\mo6\dy12\hr11\min10}{\revtim\yr2023\mo6\dy12\hr11\min10}{\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4259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2678085 \chftnsep _x000d__x000a_\par }}{\*\ftnsepc \ltrpar \pard\plain \ltrpar\ql \li0\ri0\widctlpar\wrapdefault\aspalpha\aspnum\faauto\adjustright\rin0\lin0\itap0 \rtlch\fcs1 \af0\afs20\alang1025 \ltrch\fcs0 \fs24\lang2057\langfe2057\cgrid\langnp2057\langfenp2057 {\rtlch\fcs1 \af0 _x000d__x000a_\ltrch\fcs0 \insrsid12678085 \chftnsepc _x000d__x000a_\par }}{\*\aftnsep \ltrpar \pard\plain \ltrpar\ql \li0\ri0\widctlpar\wrapdefault\aspalpha\aspnum\faauto\adjustright\rin0\lin0\itap0 \rtlch\fcs1 \af0\afs20\alang1025 \ltrch\fcs0 \fs24\lang2057\langfe2057\cgrid\langnp2057\langfenp2057 {\rtlch\fcs1 \af0 _x000d__x000a_\ltrch\fcs0 \insrsid12678085 \chftnsep _x000d__x000a_\par }}{\*\aftnsepc \ltrpar \pard\plain \ltrpar\ql \li0\ri0\widctlpar\wrapdefault\aspalpha\aspnum\faauto\adjustright\rin0\lin0\itap0 \rtlch\fcs1 \af0\afs20\alang1025 \ltrch\fcs0 \fs24\lang2057\langfe2057\cgrid\langnp2057\langfenp2057 {\rtlch\fcs1 \af0 _x000d__x000a_\ltrch\fcs0 \insrsid126780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942590 \rtlch\fcs1 _x000d__x000a_\af0\afs20\alang1025 \ltrch\fcs0 \b\fs24\lang2057\langfe2057\cgrid\langnp2057\langfenp2057 {\rtlch\fcs1 \af0 \ltrch\fcs0 \cs17\b0\v\fs20\cf9\lang1024\langfe1024\loch\af1\hich\af1\dbch\af31501\noproof\insrsid14942590\charrsid8727768 {\*\bkmkstart restartA}_x000d__x000a_\hich\af1\dbch\af31501\loch\f1 &lt;AmendA&gt;}{\rtlch\fcs1 \af0 \ltrch\fcs0 \insrsid14942590\charrsid8727768 Amendment\tab \tab }{\rtlch\fcs1 \af0 \ltrch\fcs0 _x000d__x000a_\cs17\b0\v\fs20\cf9\lang1024\langfe1024\loch\af1\hich\af1\dbch\af31501\noproof\insrsid14942590\charrsid8727768 \hich\af1\dbch\af31501\loch\f1 &lt;NumAmA&gt;}{\rtlch\fcs1 \af0 \ltrch\fcs0 \insrsid14942590\charrsid8727768 #}{\rtlch\fcs1 \af1 \ltrch\fcs0 _x000d__x000a_\cs18\v\f1\fs20\cf15\insrsid14942590\charrsid8727768 ENMIENDA@NRAM@}{\rtlch\fcs1 \af0 \ltrch\fcs0 \insrsid14942590\charrsid8727768 #}{\rtlch\fcs1 \af0 \ltrch\fcs0 _x000d__x000a_\cs17\b0\v\fs20\cf9\lang1024\langfe1024\loch\af1\hich\af1\dbch\af31501\noproof\insrsid14942590\charrsid8727768 \hich\af1\dbch\af31501\loch\f1 &lt;/NumAmA&gt;}{\rtlch\fcs1 \af0 \ltrch\fcs0 \insrsid14942590\charrsid8727768 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RepeatBlock-By&gt;}{\rtlch\fcs1 \af0 \ltrch\fcs0 \insrsid14942590\charrsid8727768 #}{\rtlch\fcs1 \af1 _x000d__x000a_\ltrch\fcs0 \cs18\v\f1\fs20\cf15\insrsid14942590\charrsid8727768 (MOD@InsideLoop()}{\rtlch\fcs1 \af0 \ltrch\fcs0 \insrsid14942590\charrsid8727768 ##}{\rtlch\fcs1 \af1 \ltrch\fcs0 \cs18\v\f1\fs20\cf15\insrsid14942590\charrsid8727768 &gt;&gt;&gt;@[ZMEMBERSMSG]@}{_x000d__x000a_\rtlch\fcs1 \af0 \ltrch\fcs0 \insrsid14942590\charrsid8727768 #}{\rtlch\fcs1 \af0 \ltrch\fcs0 \cs17\b0\v\fs20\cf9\lang1024\langfe1024\loch\af1\hich\af1\dbch\af31501\noproof\insrsid14942590\charrsid8727768 \hich\af1\dbch\af31501\loch\f1 &lt;Members&gt;}{_x000d__x000a_\rtlch\fcs1 \af0 \ltrch\fcs0 \insrsid14942590\charrsid8727768 #}{\rtlch\fcs1 \af1 \ltrch\fcs0 \cs18\v\f1\fs20\cf15\insrsid14942590\charrsid8727768 (MOD@InsideLoop(\'a7)}{\rtlch\fcs1 \af0 \ltrch\fcs0 \insrsid14942590\charrsid8727768 #}{\rtlch\fcs1 \af0 _x000d__x000a_\ltrch\fcs0 \cf10\insrsid14942590\charrsid8727768 \u9668\'3f}{\rtlch\fcs1 \af0 \ltrch\fcs0 \insrsid14942590\charrsid8727768 #}{\rtlch\fcs1 \af1 \ltrch\fcs0 \cs18\v\f1\fs20\cf15\insrsid14942590\charrsid8727768 TVTMEMBERS\'a7@MEMBERS@}{\rtlch\fcs1 \af0 _x000d__x000a_\ltrch\fcs0 \insrsid14942590\charrsid8727768 #}{\rtlch\fcs1 \af0 \ltrch\fcs0 \cf10\insrsid14942590\charrsid8727768 \u9658\'3f}{\rtlch\fcs1 \af0 \ltrch\fcs0 _x000d__x000a_\cs17\b0\v\fs20\cf9\lang1024\langfe1024\loch\af1\hich\af1\dbch\af31501\noproof\insrsid14942590\charrsid8727768 \hich\af1\dbch\af31501\loch\f1 &lt;/Members&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uNomDe&gt;&lt;OptDel&gt;}{\rtlch\fcs1 \af0 \ltrch\fcs0 \insrsid14942590\charrsid8727768 #}{\rtlch\fcs1 \af1 \ltrch\fcs0 _x000d__x000a_\cs18\v\f1\fs20\cf15\insrsid14942590\charrsid8727768 MNU[ONBEHALFYES][NOTAPP]@CHOICE@}{\rtlch\fcs1 \af0 \ltrch\fcs0 \insrsid14942590\charrsid8727768 #}{\rtlch\fcs1 \af0 \ltrch\fcs0 _x000d__x000a_\cs17\v\fs20\cf9\lang1024\langfe1024\loch\af1\hich\af1\dbch\af31501\noproof\insrsid14942590\charrsid8727768 \hich\af1\dbch\af31501\loch\f1 &lt;/OptDel&gt;&lt;/AuNomDe&gt;}{\rtlch\fcs1 \af0 \ltrch\fcs0 \insrsid14942590\charrsid8727768 _x000d__x000a_\par &lt;&lt;&lt;}{\rtlch\fcs1 \af0 \ltrch\fcs0 \cs17\v\fs20\cf9\lang1024\langfe1024\loch\af1\hich\af1\dbch\af31501\noproof\insrsid14942590\charrsid8727768 \hich\af1\dbch\af31501\loch\f1 &lt;/RepeatBlock-By&gt;}{\rtlch\fcs1 \af0 \ltrch\fcs0 \insrsid14942590\charrsid8727768 _x000d__x000a_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DocAmend&gt;}{\rtlch\fcs1 \af0 \ltrch\fcs0 \insrsid14942590\charrsid8727768 _x000d__x000a_Draft legislative resolution}{\rtlch\fcs1 \af0 \ltrch\fcs0 \cs17\b0\v\fs20\cf9\lang1024\langfe1024\loch\af1\hich\af1\dbch\af31501\noproof\insrsid14942590\charrsid8727768 \hich\af1\dbch\af31501\loch\f1 &lt;/DocAmend&gt;}{\rtlch\fcs1 \af0 \ltrch\fcs0 _x000d__x000a_\insrsid14942590\charrsid8727768 _x000d__x000a_\par }{\rtlch\fcs1 \af0 \ltrch\fcs0 \cs17\b0\v\fs20\cf9\lang1024\langfe1024\loch\af1\hich\af1\dbch\af31501\noproof\insrsid14942590\charrsid8727768 \hich\af1\dbch\af31501\loch\f1 &lt;Article&gt;}{\rtlch\fcs1 \af0 \ltrch\fcs0 \cf10\insrsid14942590\charrsid8727768 _x000d__x000a_\u9668\'3f}{\rtlch\fcs1 \af0 \ltrch\fcs0 \insrsid14942590\charrsid8727768 #}{\rtlch\fcs1 \af1 \ltrch\fcs0 \cs18\v\f1\fs20\cf15\insrsid14942590\charrsid8727768 TVTRESPART@RESPART@}{\rtlch\fcs1 \af0 \ltrch\fcs0 \insrsid14942590\charrsid8727768 #}{_x000d__x000a_\rtlch\fcs1 \af0 \ltrch\fcs0 \cf10\insrsid14942590\charrsid8727768 \u9658\'3f}{\rtlch\fcs1 \af0 \ltrch\fcs0 \cs17\b0\v\fs20\cf9\lang1024\langfe1024\loch\af1\hich\af1\dbch\af31501\noproof\insrsid14942590\charrsid8727768 \hich\af1\dbch\af31501\loch\f1 _x000d__x000a_&lt;/Article&gt;}{\rtlch\fcs1 \af0 \ltrch\fcs0 \insrsid14942590\charrsid872776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942590\charrsid8727768 Draft legislative resolution\cell Amendment\cell }\pard\plain \ltrpar\ql \li0\ri0\widctlpar\intbl\wrapdefault\aspalpha\aspnum\faauto\adjustright\rin0\lin0 \rtlch\fcs1 \af0\afs20\alang1025 _x000d__x000a_\ltrch\fcs0 \fs24\lang2057\langfe2057\cgrid\langnp2057\langfenp2057 {\rtlch\fcs1 \af0 \ltrch\fcs0 \insrsid14942590\charrsid872776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42590\charrsid8727768 ##\cell ##}{\rtlch\fcs1 \af0\afs24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942590 \rtlch\fcs1 \af0\afs20\alang1025 \ltrch\fcs0 \fs24\lang2057\langfe2057\cgrid\langnp2057\langfenp2057 {\rtlch\fcs1 \af0 \ltrch\fcs0 _x000d__x000a_\insrsid14942590\charrsid8727768 Or. }{\rtlch\fcs1 \af0 \ltrch\fcs0 \cs17\v\fs20\cf9\lang1024\langfe1024\loch\af1\hich\af1\dbch\af31501\noproof\insrsid14942590\charrsid8727768 \hich\af1\dbch\af31501\loch\f1 &lt;Original&gt;}{\rtlch\fcs1 \af0 \ltrch\fcs0 _x000d__x000a_\insrsid14942590\charrsid8727768 #}{\rtlch\fcs1 \af1 \ltrch\fcs0 \cs18\v\f1\fs20\cf15\insrsid14942590\charrsid8727768 KEY(MAIN/LANGMIN)sh@ORLANGMSG@}{\rtlch\fcs1 \af0 \ltrch\fcs0 \insrsid14942590\charrsid8727768 #}{\rtlch\fcs1 \af0 \ltrch\fcs0 _x000d__x000a_\cs17\v\fs20\cf9\lang1024\langfe1024\loch\af1\hich\af1\dbch\af31501\noproof\insrsid14942590\charrsid8727768 \hich\af1\dbch\af31501\loch\f1 &lt;/Original&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0_x000d__x000a_feb1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3421 HideTWBExt;}{\*\cs18 \additive \v\f1\fs20\cf15 _x000d__x000a_\spriority0 \styrsid12993421 HideTWBInt;}{\s19\ql \li0\ri0\sa120\nowidctlpar\wrapdefault\aspalpha\aspnum\faauto\adjustright\rin0\lin0\itap0 \rtlch\fcs1 \af0\afs20\alang1025 \ltrch\fcs0 \fs24\lang2057\langfe2057\cgrid\langnp2057\langfenp2057 _x000d__x000a_\sbasedon0 \snext19 \spriority0 \styrsid12993421 Normal6a;}{\s20\ql \li0\ri0\nowidctlpar\wrapdefault\aspalpha\aspnum\faauto\adjustright\rin0\lin0\itap0 \rtlch\fcs1 \af0\afs20\alang1025 \ltrch\fcs0 \b\fs24\lang2057\langfe2057\cgrid\langnp2057\langfenp2057 _x000d__x000a_\sbasedon0 \snext20 \spriority0 \styrsid12993421 NormalBold;}{\s21\ql \li0\ri0\sa240\nowidctlpar\wrapdefault\aspalpha\aspnum\faauto\adjustright\rin0\lin0\itap0 \rtlch\fcs1 \af0\afs20\alang1025 \ltrch\fcs0 _x000d__x000a_\i\fs24\lang2057\langfe2057\cgrid\langnp2057\langfenp2057 \sbasedon0 \snext21 \spriority0 \styrsid12993421 AmJustText;}{\s22\qc \li0\ri0\sb240\sa240\nowidctlpar\wrapdefault\aspalpha\aspnum\faauto\adjustright\rin0\lin0\itap0 \rtlch\fcs1 _x000d__x000a_\af0\afs20\alang1025 \ltrch\fcs0 \i\fs24\lang2057\langfe2057\cgrid\langnp2057\langfenp2057 \sbasedon0 \snext22 \spriority0 \styrsid12993421 AmCrossRef;}{_x000d__x000a_\s23\qc \li0\ri0\sb240\sa240\keepn\nowidctlpar\wrapdefault\aspalpha\aspnum\faauto\adjustright\rin0\lin0\itap0 \rtlch\fcs1 \af0\afs20\alang1025 \ltrch\fcs0 \i\fs24\lang2057\langfe2057\cgrid\langnp2057\langfenp2057 _x000d__x000a_\sbasedon0 \snext21 \spriority0 \styrsid12993421 AmJustTitle;}{\s24\qr \li0\ri0\sb240\sa240\nowidctlpar\wrapdefault\aspalpha\aspnum\faauto\adjustright\rin0\lin0\itap0 \rtlch\fcs1 \af0\afs20\alang1025 \ltrch\fcs0 _x000d__x000a_\fs24\lang2057\langfe2057\cgrid\langnp2057\langfenp2057 \sbasedon0 \snext24 \spriority0 \styrsid12993421 AmOrLang;}{\s25\qc \li0\ri0\sa240\nowidctlpar\wrapdefault\aspalpha\aspnum\faauto\adjustright\rin0\lin0\itap0 \rtlch\fcs1 \af0\afs20\alang1025 _x000d__x000a_\ltrch\fcs0 \i\fs24\lang2057\langfe2057\cgrid\langnp2057\langfenp2057 \sbasedon0 \snext25 \spriority0 \styrsid1299342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3421 AmNumberTabs;}}{\*\rsidtbl \rsid24658\rsid223860\rsid735077\rsid1718133\rsid2892074\rsid3565327\rsid4666813\rsid5252517\rsid6641733_x000d__x000a_\rsid7823322\rsid9636012\rsid10377208\rsid11215221\rsid11549030\rsid12154954\rsid12993421\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0}{\revtim\yr2023\mo6\dy12\hr11\min10}{\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342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5252517 \chftnsep _x000d__x000a_\par }}{\*\ftnsepc \ltrpar \pard\plain \ltrpar\ql \li0\ri0\widctlpar\wrapdefault\aspalpha\aspnum\faauto\adjustright\rin0\lin0\itap0 \rtlch\fcs1 \af0\afs20\alang1025 \ltrch\fcs0 \fs24\lang2057\langfe2057\cgrid\langnp2057\langfenp2057 {\rtlch\fcs1 \af0 _x000d__x000a_\ltrch\fcs0 \insrsid5252517 \chftnsepc _x000d__x000a_\par }}{\*\aftnsep \ltrpar \pard\plain \ltrpar\ql \li0\ri0\widctlpar\wrapdefault\aspalpha\aspnum\faauto\adjustright\rin0\lin0\itap0 \rtlch\fcs1 \af0\afs20\alang1025 \ltrch\fcs0 \fs24\lang2057\langfe2057\cgrid\langnp2057\langfenp2057 {\rtlch\fcs1 \af0 _x000d__x000a_\ltrch\fcs0 \insrsid5252517 \chftnsep _x000d__x000a_\par }}{\*\aftnsepc \ltrpar \pard\plain \ltrpar\ql \li0\ri0\widctlpar\wrapdefault\aspalpha\aspnum\faauto\adjustright\rin0\lin0\itap0 \rtlch\fcs1 \af0\afs20\alang1025 \ltrch\fcs0 \fs24\lang2057\langfe2057\cgrid\langnp2057\langfenp2057 {\rtlch\fcs1 \af0 _x000d__x000a_\ltrch\fcs0 \insrsid52525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993421 \rtlch\fcs1 _x000d__x000a_\af0\afs20\alang1025 \ltrch\fcs0 \b\fs24\lang2057\langfe2057\cgrid\langnp2057\langfenp2057 {\rtlch\fcs1 \af0 \ltrch\fcs0 \cs17\b0\v\fs20\cf9\lang1024\langfe1024\loch\af1\hich\af1\dbch\af31501\noproof\insrsid12993421\charrsid8727768 {\*\bkmkstart restartB}_x000d__x000a_\hich\af1\dbch\af31501\loch\f1 &lt;AmendB&gt;}{\rtlch\fcs1 \af0 \ltrch\fcs0 \insrsid12993421\charrsid8727768 Amendment\tab \tab }{\rtlch\fcs1 \af0 \ltrch\fcs0 _x000d__x000a_\cs17\b0\v\fs20\cf9\lang1024\langfe1024\loch\af1\hich\af1\dbch\af31501\noproof\insrsid12993421\charrsid8727768 \hich\af1\dbch\af31501\loch\f1 &lt;NumAmB&gt;}{\rtlch\fcs1 \af0 \ltrch\fcs0 \insrsid12993421\charrsid8727768 #}{\rtlch\fcs1 \af1 \ltrch\fcs0 _x000d__x000a_\cs18\v\f1\fs20\cf15\insrsid12993421\charrsid8727768 ENMIENDA@NRAM@}{\rtlch\fcs1 \af0 \ltrch\fcs0 \insrsid12993421\charrsid8727768 #}{\rtlch\fcs1 \af0 \ltrch\fcs0 _x000d__x000a_\cs17\b0\v\fs20\cf9\lang1024\langfe1024\loch\af1\hich\af1\dbch\af31501\noproof\insrsid12993421\charrsid8727768 \hich\af1\dbch\af31501\loch\f1 &lt;/NumAmB&gt;}{\rtlch\fcs1 \af0 \ltrch\fcs0 \insrsid12993421\charrsid8727768 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RepeatBlock-By&gt;}{\rtlch\fcs1 \af0 \ltrch\fcs0 \insrsid12993421\charrsid8727768 #}{\rtlch\fcs1 \af1 _x000d__x000a_\ltrch\fcs0 \cs18\v\f1\fs20\cf15\insrsid12993421\charrsid8727768 (MOD@InsideLoop()}{\rtlch\fcs1 \af0 \ltrch\fcs0 \insrsid12993421\charrsid8727768 ##}{\rtlch\fcs1 \af1 \ltrch\fcs0 \cs18\v\f1\fs20\cf15\insrsid12993421\charrsid8727768 &gt;&gt;&gt;@[ZMEMBERSMSG]@}{_x000d__x000a_\rtlch\fcs1 \af0 \ltrch\fcs0 \insrsid12993421\charrsid8727768 #}{\rtlch\fcs1 \af0 \ltrch\fcs0 \cs17\b0\v\fs20\cf9\lang1024\langfe1024\loch\af1\hich\af1\dbch\af31501\noproof\insrsid12993421\charrsid8727768 \hich\af1\dbch\af31501\loch\f1 &lt;Members&gt;}{_x000d__x000a_\rtlch\fcs1 \af0 \ltrch\fcs0 \insrsid12993421\charrsid8727768 #}{\rtlch\fcs1 \af1 \ltrch\fcs0 \cs18\v\f1\fs20\cf15\insrsid12993421\charrsid8727768 (MOD@InsideLoop(\'a7)}{\rtlch\fcs1 \af0 \ltrch\fcs0 \insrsid12993421\charrsid8727768 #}{\rtlch\fcs1 \af0 _x000d__x000a_\ltrch\fcs0 \cf10\insrsid12993421\charrsid8727768 \u9668\'3f}{\rtlch\fcs1 \af0 \ltrch\fcs0 \insrsid12993421\charrsid8727768 #}{\rtlch\fcs1 \af1 \ltrch\fcs0 \cs18\v\f1\fs20\cf15\insrsid12993421\charrsid8727768 TVTMEMBERS\'a7@MEMBERS@}{\rtlch\fcs1 \af0 _x000d__x000a_\ltrch\fcs0 \insrsid12993421\charrsid8727768 #}{\rtlch\fcs1 \af0 \ltrch\fcs0 \cf10\insrsid12993421\charrsid8727768 \u9658\'3f}{\rtlch\fcs1 \af0 \ltrch\fcs0 _x000d__x000a_\cs17\b0\v\fs20\cf9\lang1024\langfe1024\loch\af1\hich\af1\dbch\af31501\noproof\insrsid12993421\charrsid8727768 \hich\af1\dbch\af31501\loch\f1 &lt;/Members&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uNomDe&gt;&lt;OptDel&gt;}{\rtlch\fcs1 \af0 \ltrch\fcs0 \insrsid12993421\charrsid8727768 #}{\rtlch\fcs1 \af1 \ltrch\fcs0 _x000d__x000a_\cs18\v\f1\fs20\cf15\insrsid12993421\charrsid8727768 MNU[ONBEHALFYES][NOTAPP]@CHOICE@}{\rtlch\fcs1 \af0 \ltrch\fcs0 \insrsid12993421\charrsid8727768 #}{\rtlch\fcs1 \af0 \ltrch\fcs0 _x000d__x000a_\cs17\v\fs20\cf9\lang1024\langfe1024\loch\af1\hich\af1\dbch\af31501\noproof\insrsid12993421\charrsid8727768 \hich\af1\dbch\af31501\loch\f1 &lt;/OptDel&gt;&lt;/AuNomDe&gt;}{\rtlch\fcs1 \af0 \ltrch\fcs0 \insrsid12993421\charrsid8727768 _x000d__x000a_\par &lt;&lt;&lt;}{\rtlch\fcs1 \af0 \ltrch\fcs0 \cs17\v\fs20\cf9\lang1024\langfe1024\loch\af1\hich\af1\dbch\af31501\noproof\insrsid12993421\charrsid8727768 \hich\af1\dbch\af31501\loch\f1 &lt;/RepeatBlock-By&gt;}{\rtlch\fcs1 \af0 \ltrch\fcs0 \insrsid12993421\charrsid8727768 _x000d__x000a_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DocAmend&gt;}{\rtlch\fcs1 \af0 \ltrch\fcs0 \insrsid12993421\charrsid8727768 #}{\rtlch\fcs1 \af1 _x000d__x000a_\ltrch\fcs0 \cs18\v\f1\fs20\cf15\insrsid12993421\charrsid8727768 MNU[OPTPROPOSALCOD][OPTPROPOSALCNS][OPTPROPOSALNLE]@CHOICE@CODEMNU}{\rtlch\fcs1 \af0 \ltrch\fcs0 \insrsid12993421\charrsid8727768 #}{\rtlch\fcs1 \af0 \ltrch\fcs0 _x000d__x000a_\cs17\b0\v\fs20\cf9\lang1024\langfe1024\loch\af1\hich\af1\dbch\af31501\noproof\insrsid12993421\charrsid8727768 \hich\af1\dbch\af31501\loch\f1 &lt;/DocAmend&gt;}{\rtlch\fcs1 \af0 \ltrch\fcs0 \insrsid12993421\charrsid8727768 _x000d__x000a_\par }\pard \ltrpar\s20\ql \li0\ri0\keepn\nowidctlpar\wrapdefault\aspalpha\aspnum\faauto\adjustright\rin0\lin0\itap0\pararsid12993421 {\rtlch\fcs1 \af0 \ltrch\fcs0 _x000d__x000a_\cs17\b0\v\fs20\cf9\lang1024\langfe1024\loch\af1\hich\af1\dbch\af31501\noproof\insrsid12993421\charrsid8727768 \hich\af1\dbch\af31501\loch\f1 &lt;Article&gt;}{\rtlch\fcs1 \af0 \ltrch\fcs0 \insrsid12993421\charrsid8727768 #}{\rtlch\fcs1 \af1 \ltrch\fcs0 _x000d__x000a_\cs18\v\f1\fs20\cf15\insrsid12993421\charrsid8727768 MNU[AMACTPARTYES][AMACTPARTNO]@CHOICE@AMACTMNU}{\rtlch\fcs1 \af0 \ltrch\fcs0 \insrsid12993421\charrsid8727768 #}{\rtlch\fcs1 \af0 \ltrch\fcs0 _x000d__x000a_\cs17\b0\v\fs20\cf9\lang1024\langfe1024\loch\af1\hich\af1\dbch\af31501\noproof\insrsid12993421\charrsid8727768 \hich\af1\dbch\af31501\loch\f1 &lt;/Article&gt;}{\rtlch\fcs1 \af0 \ltrch\fcs0 \insrsid12993421\charrsid8727768 _x000d__x000a_\par }\pard\plain \ltrpar\ql \li0\ri0\keepn\widctlpar\wrapdefault\aspalpha\aspnum\faauto\adjustright\rin0\lin0\itap0\pararsid12993421 \rtlch\fcs1 \af0\afs20\alang1025 \ltrch\fcs0 \fs24\lang2057\langfe2057\cgrid\langnp2057\langfenp2057 {\rtlch\fcs1 \af0 _x000d__x000a_\ltrch\fcs0 \cs17\v\fs20\cf9\lang1024\langfe1024\loch\af1\hich\af1\dbch\af31501\noproof\insrsid12993421\charrsid8727768 \hich\af1\dbch\af31501\loch\f1 &lt;DocAmend2&gt;&lt;OptDel&gt;}{\rtlch\fcs1 \af0 \ltrch\fcs0 \insrsid12993421\charrsid8727768 #}{\rtlch\fcs1 \af1 _x000d__x000a_\ltrch\fcs0 \cs18\v\f1\fs20\cf15\insrsid12993421\charrsid8727768 MNU[OPTNRACTYES][NOTAPP]@CHOICE@AMACTMNU}{\rtlch\fcs1 \af0 \ltrch\fcs0 \insrsid12993421\charrsid8727768 #}{\rtlch\fcs1 \af0 \ltrch\fcs0 _x000d__x000a_\cs17\v\fs20\cf9\lang1024\langfe1024\loch\af1\hich\af1\dbch\af31501\noproof\insrsid12993421\charrsid8727768 \hich\af1\dbch\af31501\loch\f1 &lt;/OptDel&gt;&lt;/DocAmend2&gt;}{\rtlch\fcs1 \af0 \ltrch\fcs0 \insrsid12993421\charrsid8727768 _x000d__x000a_\par }\pard \ltrpar\ql \li0\ri0\widctlpar\wrapdefault\aspalpha\aspnum\faauto\adjustright\rin0\lin0\itap0\pararsid12993421 {\rtlch\fcs1 \af0 \ltrch\fcs0 \cs17\v\fs20\cf9\lang1024\langfe1024\loch\af1\hich\af1\dbch\af31501\noproof\insrsid12993421\charrsid8727768 _x000d__x000a_\hich\af1\dbch\af31501\loch\f1 &lt;Article2&gt;&lt;OptDel&gt;}{\rtlch\fcs1 \af0 \ltrch\fcs0 \insrsid12993421\charrsid8727768 #}{\rtlch\fcs1 \af1 \ltrch\fcs0 \cs18\v\f1\fs20\cf15\insrsid12993421\charrsid8727768 MNU[OPTACTPARTYES][NOTAPP]@CHOICE@AMACTMNU}{\rtlch\fcs1 _x000d__x000a_\af0 \ltrch\fcs0 \insrsid12993421\charrsid8727768 #}{\rtlch\fcs1 \af0 \ltrch\fcs0 \cs17\v\fs20\cf9\lang1024\langfe1024\loch\af1\hich\af1\dbch\af31501\noproof\insrsid12993421\charrsid8727768 \hich\af1\dbch\af31501\loch\f1 &lt;/OptDel&gt;&lt;/Article2&gt;}{\rtlch\fcs1 _x000d__x000a_\af0 \ltrch\fcs0 \insrsid12993421\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2993421\charrsid8727768 #}{\rtlch\fcs1 \af1 \ltrch\fcs0 \cs18\v\f1\fs20\cf15\insrsid12993421\charrsid8727768 MNU[OPTLEFTAMACT][LEFTPROP]@CHOICE@AMACTMNU}{_x000d__x000a_\rtlch\fcs1 \af0 \ltrch\fcs0 \insrsid12993421\charrsid8727768 #\cell Amendment\cell }\pard\plain \ltrpar\ql \li0\ri0\widctlpar\intbl\wrapdefault\aspalpha\aspnum\faauto\adjustright\rin0\lin0 \rtlch\fcs1 \af0\afs20\alang1025 \ltrch\fcs0 _x000d__x000a_\fs24\lang2057\langfe2057\cgrid\langnp2057\langfenp2057 {\rtlch\fcs1 \af0 \ltrch\fcs0 \insrsid12993421\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993421\charrsid8727768 ##\cell ##}{\rtlch\fcs1 \af0\afs24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993421 \rtlch\fcs1 \af0\afs20\alang1025 \ltrch\fcs0 \fs24\lang2057\langfe2057\cgrid\langnp2057\langfenp2057 {\rtlch\fcs1 \af0 \ltrch\fcs0 _x000d__x000a_\insrsid12993421\charrsid8727768 Or. }{\rtlch\fcs1 \af0 \ltrch\fcs0 \cs17\v\fs20\cf9\lang1024\langfe1024\loch\af1\hich\af1\dbch\af31501\noproof\insrsid12993421\charrsid8727768 \hich\af1\dbch\af31501\loch\f1 &lt;Original&gt;}{\rtlch\fcs1 \af0 \ltrch\fcs0 _x000d__x000a_\insrsid12993421\charrsid8727768 #}{\rtlch\fcs1 \af1 \ltrch\fcs0 \cs18\v\f1\fs20\cf15\insrsid12993421\charrsid8727768 KEY(MAIN/LANGMIN)sh@ORLANGMSG@}{\rtlch\fcs1 \af0 \ltrch\fcs0 \insrsid12993421\charrsid8727768 #}{\rtlch\fcs1 \af0 \ltrch\fcs0 _x000d__x000a_\cs17\v\fs20\cf9\lang1024\langfe1024\loch\af1\hich\af1\dbch\af31501\noproof\insrsid12993421\charrsid8727768 \hich\af1\dbch\af31501\loch\f1 &lt;/Original&gt;}{\rtlch\fcs1 \af0 \ltrch\fcs0 \insrsid12993421\charrsid8727768 _x000d__x000a_\par }\pard\plain \ltrpar\s22\qc \li0\ri0\sb240\sa240\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OptDel&gt;}{\rtlch\fcs1 \af0 \ltrch\fcs0 \insrsid12993421\charrsid8727768 #}{_x000d__x000a_\rtlch\fcs1 \af1 \ltrch\fcs0 \cs18\v\f1\fs20\cf15\insrsid12993421\charrsid8727768 MNU[CROSSREFNO][CROSSREFYES]@CHOICE@}{\rtlch\fcs1 \af0 \ltrch\fcs0 \insrsid12993421\charrsid8727768 #}{\rtlch\fcs1 \af0 \ltrch\fcs0 _x000d__x000a_\cs17\i0\v\fs20\cf9\lang1024\langfe1024\loch\af1\hich\af1\dbch\af31501\noproof\insrsid12993421\charrsid8727768 \hich\af1\dbch\af31501\loch\f1 &lt;/OptDel&gt;}{\rtlch\fcs1 \af0 \ltrch\fcs0 \insrsid12993421\charrsid8727768 _x000d__x000a_\par }\pard\plain \ltrpar\s23\qc \li0\ri0\sb240\sa240\keepn\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TitreJust&gt;}{\rtlch\fcs1 \af0 \ltrch\fcs0 \insrsid12993421\charrsid8727768 _x000d__x000a_Justification}{\rtlch\fcs1 \af0 \ltrch\fcs0 \cs17\i0\v\fs20\cf9\lang1024\langfe1024\loch\af1\hich\af1\dbch\af31501\noproof\insrsid12993421\charrsid8727768 \hich\af1\dbch\af31501\loch\f1 &lt;/TitreJust&gt;}{\rtlch\fcs1 \af0 \ltrch\fcs0 _x000d__x000a_\insrsid12993421\charrsid8727768 _x000d__x000a_\par }\pard\plain \ltrpar\s21\ql \li0\ri0\sa240\nowidctlpar\wrapdefault\aspalpha\aspnum\faauto\adjustright\rin0\lin0\itap0\pararsid12993421 \rtlch\fcs1 \af0\afs20\alang1025 \ltrch\fcs0 \i\fs24\lang2057\langfe2057\cgrid\langnp2057\langfenp2057 {\rtlch\fcs1 _x000d__x000a_\af0 \ltrch\fcs0 \cs17\i0\v\fs20\cf9\lang1024\langfe1024\loch\af1\hich\af1\dbch\af31501\noproof\insrsid12993421\charrsid8727768 \hich\af1\dbch\af31501\loch\f1 &lt;OptDelPrev&gt;}{\rtlch\fcs1 \af0 \ltrch\fcs0 \insrsid12993421\charrsid8727768 #}{\rtlch\fcs1 \af1 _x000d__x000a_\ltrch\fcs0 \cs18\v\f1\fs20\cf15\insrsid12993421\charrsid8727768 MNU[TEXTJUSTYES][TEXTJUSTNO]@CHOICE@}{\rtlch\fcs1 \af0 \ltrch\fcs0 \insrsid12993421\charrsid8727768 #}{\rtlch\fcs1 \af0 \ltrch\fcs0 _x000d__x000a_\cs17\i0\v\fs20\cf9\lang1024\langfe1024\loch\af1\hich\af1\dbch\af31501\noproof\insrsid12993421\charrsid8727768 \hich\af1\dbch\af31501\loch\f1 &lt;/OptDelPrev&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f_x000d__x000a_e7b2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56416 HideTWBExt;}{\*\cs18 \additive \v\f1\fs20\cf15 _x000d__x000a_\spriority0 \styrsid14356416 HideTWBInt;}{\s19\ql \li0\ri0\sa120\nowidctlpar\wrapdefault\aspalpha\aspnum\faauto\adjustright\rin0\lin0\itap0 \rtlch\fcs1 \af0\afs20\alang1025 \ltrch\fcs0 \fs24\lang2057\langfe2057\cgrid\langnp2057\langfenp2057 _x000d__x000a_\sbasedon0 \snext19 \spriority0 \styrsid14356416 Normal6a;}{\s20\ql \li0\ri0\nowidctlpar\wrapdefault\aspalpha\aspnum\faauto\adjustright\rin0\lin0\itap0 \rtlch\fcs1 \af0\afs20\alang1025 \ltrch\fcs0 \b\fs24\lang2057\langfe2057\cgrid\langnp2057\langfenp2057 _x000d__x000a_\sbasedon0 \snext20 \spriority0 \styrsid14356416 NormalBold;}{\s21\ql \li0\ri0\sa240\nowidctlpar\wrapdefault\aspalpha\aspnum\faauto\adjustright\rin0\lin0\itap0 \rtlch\fcs1 \af0\afs20\alang1025 \ltrch\fcs0 _x000d__x000a_\i\fs24\lang2057\langfe2057\cgrid\langnp2057\langfenp2057 \sbasedon0 \snext21 \spriority0 \styrsid14356416 AmJustText;}{\s22\qc \li0\ri0\sb240\sa240\nowidctlpar\wrapdefault\aspalpha\aspnum\faauto\adjustright\rin0\lin0\itap0 \rtlch\fcs1 _x000d__x000a_\af0\afs20\alang1025 \ltrch\fcs0 \i\fs24\lang2057\langfe2057\cgrid\langnp2057\langfenp2057 \sbasedon0 \snext22 \spriority0 \styrsid14356416 AmCrossRef;}{_x000d__x000a_\s23\qc \li0\ri0\sb240\sa240\keepn\nowidctlpar\wrapdefault\aspalpha\aspnum\faauto\adjustright\rin0\lin0\itap0 \rtlch\fcs1 \af0\afs20\alang1025 \ltrch\fcs0 \i\fs24\lang2057\langfe2057\cgrid\langnp2057\langfenp2057 _x000d__x000a_\sbasedon0 \snext21 \spriority0 \styrsid14356416 AmJustTitle;}{\s24\qr \li0\ri0\sb240\sa240\nowidctlpar\wrapdefault\aspalpha\aspnum\faauto\adjustright\rin0\lin0\itap0 \rtlch\fcs1 \af0\afs20\alang1025 \ltrch\fcs0 _x000d__x000a_\fs24\lang2057\langfe2057\cgrid\langnp2057\langfenp2057 \sbasedon0 \snext24 \spriority0 \styrsid14356416 AmOrLang;}{\s25\qc \li0\ri0\sa240\nowidctlpar\wrapdefault\aspalpha\aspnum\faauto\adjustright\rin0\lin0\itap0 \rtlch\fcs1 \af0\afs20\alang1025 _x000d__x000a_\ltrch\fcs0 \i\fs24\lang2057\langfe2057\cgrid\langnp2057\langfenp2057 \sbasedon0 \snext25 \spriority0 \styrsid1435641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56416 AmNumberTabs;}}{\*\rsidtbl \rsid24658\rsid223860\rsid735077\rsid1718133\rsid2892074\rsid3565327\rsid4666813\rsid6641733\rsid7823322_x000d__x000a_\rsid8521682\rsid9636012\rsid10377208\rsid11215221\rsid11549030\rsid12154954\rsid14356416\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3}{\revtim\yr2023\mo6\dy12\hr11\min13}{\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5641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521682 \chftnsep _x000d__x000a_\par }}{\*\ftnsepc \ltrpar \pard\plain \ltrpar\ql \li0\ri0\widctlpar\wrapdefault\aspalpha\aspnum\faauto\adjustright\rin0\lin0\itap0 \rtlch\fcs1 \af0\afs20\alang1025 \ltrch\fcs0 \fs24\lang2057\langfe2057\cgrid\langnp2057\langfenp2057 {\rtlch\fcs1 \af0 _x000d__x000a_\ltrch\fcs0 \insrsid8521682 \chftnsepc _x000d__x000a_\par }}{\*\aftnsep \ltrpar \pard\plain \ltrpar\ql \li0\ri0\widctlpar\wrapdefault\aspalpha\aspnum\faauto\adjustright\rin0\lin0\itap0 \rtlch\fcs1 \af0\afs20\alang1025 \ltrch\fcs0 \fs24\lang2057\langfe2057\cgrid\langnp2057\langfenp2057 {\rtlch\fcs1 \af0 _x000d__x000a_\ltrch\fcs0 \insrsid8521682 \chftnsep _x000d__x000a_\par }}{\*\aftnsepc \ltrpar \pard\plain \ltrpar\ql \li0\ri0\widctlpar\wrapdefault\aspalpha\aspnum\faauto\adjustright\rin0\lin0\itap0 \rtlch\fcs1 \af0\afs20\alang1025 \ltrch\fcs0 \fs24\lang2057\langfe2057\cgrid\langnp2057\langfenp2057 {\rtlch\fcs1 \af0 _x000d__x000a_\ltrch\fcs0 \insrsid8521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56416 \rtlch\fcs1 _x000d__x000a_\af0\afs20\alang1025 \ltrch\fcs0 \b\fs24\lang2057\langfe2057\cgrid\langnp2057\langfenp2057 {\rtlch\fcs1 \af0 \ltrch\fcs0 \cs17\b0\v\fs20\cf9\lang1024\langfe1024\loch\af1\hich\af1\dbch\af31501\noproof\insrsid14356416\charrsid8727768 {\*\bkmkstart restart}_x000d__x000a_\hich\af1\dbch\af31501\loch\f1 &lt;}{\rtlch\fcs1 \af0 \ltrch\fcs0 \cs17\b0\v\fs20\cf9\lang1024\langfe1024\loch\af1\hich\af1\dbch\af31501\noproof\insrsid14356416 \hich\af1\dbch\af31501\loch\f1 Amend}{\rtlch\fcs1 \af0 \ltrch\fcs0 _x000d__x000a_\cs17\b0\v\fs20\cf9\lang1024\langfe1024\loch\af1\hich\af1\dbch\af31501\noproof\insrsid14356416\charrsid8727768 \hich\af1\dbch\af31501\loch\f1 &gt;}{\rtlch\fcs1 \af0 \ltrch\fcs0 \insrsid14356416\charrsid8727768 Amendment\tab \tab }{\rtlch\fcs1 \af0 _x000d__x000a_\ltrch\fcs0 \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rtlch\fcs1 \af1 \ltrch\fcs0 _x000d__x000a_\cs18\v\f1\fs20\cf15\insrsid14356416\charrsid8727768 ENMIENDA@NRAM@}{\rtlch\fcs1 \af0 \ltrch\fcs0 \insrsid14356416\charrsid8727768 #}{\rtlch\fcs1 \af0 \ltrch\fcs0 _x000d__x000a_\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hich\af1\dbch\af31501\loch\f1 RepeatBlock-By&gt;}{\rtlch\fcs1 \af0 \ltrch\fcs0 _x000d__x000a_\insrsid14356416\charrsid8727768 #}{\rtlch\fcs1 \af1 \ltrch\fcs0 \cs18\v\f1\fs20\cf15\insrsid14356416\charrsid8727768 (MOD@InsideLoop()}{\rtlch\fcs1 \af0 \ltrch\fcs0 \insrsid14356416\charrsid8727768 ##}{\rtlch\fcs1 \af1 \ltrch\fcs0 _x000d__x000a_\cs18\v\f1\fs20\cf15\insrsid14356416\charrsid8727768 &gt;&gt;&gt;@[ZMEMBERSMSG]@}{\rtlch\fcs1 \af0 \ltrch\fcs0 \insrsid14356416\charrsid8727768 #}{\rtlch\fcs1 \af0 \ltrch\fcs0 _x000d__x000a_\cs17\b0\v\fs20\cf9\lang1024\langfe1024\loch\af1\hich\af1\dbch\af31501\noproof\insrsid14356416\charrsid8727768 \hich\af1\dbch\af31501\loch\f1 &lt;Members&gt;}{\rtlch\fcs1 \af0 \ltrch\fcs0 \insrsid14356416\charrsid8727768 #}{\rtlch\fcs1 \af1 \ltrch\fcs0 _x000d__x000a_\cs18\v\f1\fs20\cf15\insrsid14356416\charrsid8727768 (MOD@InsideLoop(\'a7)}{\rtlch\fcs1 \af0 \ltrch\fcs0 \insrsid14356416\charrsid8727768 #}{\rtlch\fcs1 \af0 \ltrch\fcs0 \cf10\insrsid14356416\charrsid4802887 \u9668\'3f}{\rtlch\fcs1 \af0 \ltrch\fcs0 _x000d__x000a_\insrsid14356416\charrsid8727768 #}{\rtlch\fcs1 \af1 \ltrch\fcs0 \cs18\v\f1\fs20\cf15\insrsid14356416\charrsid8727768 TVTMEMBERS\'a7@MEMBERS@}{\rtlch\fcs1 \af0 \ltrch\fcs0 \insrsid14356416\charrsid8727768 #}{\rtlch\fcs1 \af0 \ltrch\fcs0 _x000d__x000a_\cf10\insrsid14356416\charrsid4802887 \u9658\'3f}{\rtlch\fcs1 \af0 \ltrch\fcs0 \cs17\b0\v\fs20\cf9\lang1024\langfe1024\loch\af1\hich\af1\dbch\af31501\noproof\insrsid14356416\charrsid8727768 \hich\af1\dbch\af31501\loch\f1 &lt;/Members&gt;}{\rtlch\fcs1 \af0 _x000d__x000a_\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AuNomDe&gt;&lt;OptDel&gt;}{\rtlch\fcs1 \af0 \ltrch\fcs0 \insrsid14356416\charrsid8727768 #}{\rtlch\fcs1 \af1 \ltrch\fcs0 _x000d__x000a_\cs18\v\f1\fs20\cf15\insrsid14356416\charrsid8727768 MNU[ONBEHALFYES][NOTAPP]@CHOICE@}{\rtlch\fcs1 \af0 \ltrch\fcs0 \insrsid14356416\charrsid8727768 #}{\rtlch\fcs1 \af0 \ltrch\fcs0 _x000d__x000a_\cs17\v\fs20\cf9\lang1024\langfe1024\loch\af1\hich\af1\dbch\af31501\noproof\insrsid14356416\charrsid8727768 \hich\af1\dbch\af31501\loch\f1 &lt;/OptDel&gt;&lt;/AuNomDe&gt;}{\rtlch\fcs1 \af0 \ltrch\fcs0 \insrsid14356416\charrsid8727768 _x000d__x000a_\par &lt;&lt;&lt;}{\rtlch\fcs1 \af0 \ltrch\fcs0 \cs17\v\fs20\cf9\lang1024\langfe1024\loch\af1\hich\af1\dbch\af31501\noproof\insrsid14356416\charrsid8727768 \hich\af1\dbch\af31501\loch\f1 &lt;/RepeatBlock-By&gt;}{\rtlch\fcs1 \af0 \ltrch\fcs0 \insrsid14356416\charrsid8727768 _x000d__x000a_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DocAmend&gt;}{\rtlch\fcs1 \af0 \ltrch\fcs0 \insrsid14356416\charrsid8727768 #}{\rtlch\fcs1 \af1 _x000d__x000a_\ltrch\fcs0 \cs18\v\f1\fs20\cf15\insrsid14356416\charrsid8727768 MNU[OPTPROPOSALCOD][OPTPROPOSALCNS][OPTPROPOSALNLE]@CHOICE@CODEMNU}{\rtlch\fcs1 \af0 \ltrch\fcs0 \insrsid14356416\charrsid8727768 #}{\rtlch\fcs1 \af0 \ltrch\fcs0 _x000d__x000a_\cs17\b0\v\fs20\cf9\lang1024\langfe1024\loch\af1\hich\af1\dbch\af31501\noproof\insrsid14356416\charrsid8727768 \hich\af1\dbch\af31501\loch\f1 &lt;/DocAmend&gt;}{\rtlch\fcs1 \af0 \ltrch\fcs0 \insrsid14356416\charrsid8727768 _x000d__x000a_\par }\pard \ltrpar\s20\ql \li0\ri0\keepn\nowidctlpar\wrapdefault\aspalpha\aspnum\faauto\adjustright\rin0\lin0\itap0\pararsid14356416 {\rtlch\fcs1 \af0 \ltrch\fcs0 _x000d__x000a_\cs17\b0\v\fs20\cf9\lang1024\langfe1024\loch\af1\hich\af1\dbch\af31501\noproof\insrsid14356416\charrsid8727768 \hich\af1\dbch\af31501\loch\f1 &lt;Article&gt;}{\rtlch\fcs1 \af0 \ltrch\fcs0 \insrsid14356416\charrsid8727768 #}{\rtlch\fcs1 \af1 \ltrch\fcs0 _x000d__x000a_\cs18\v\f1\fs20\cf15\insrsid14356416\charrsid8727768 MNU[AMACTPARTYES][AMACTPARTNO]@CHOICE@AMACTMNU}{\rtlch\fcs1 \af0 \ltrch\fcs0 \insrsid14356416\charrsid8727768 #}{\rtlch\fcs1 \af0 \ltrch\fcs0 _x000d__x000a_\cs17\b0\v\fs20\cf9\lang1024\langfe1024\loch\af1\hich\af1\dbch\af31501\noproof\insrsid14356416\charrsid8727768 \hich\af1\dbch\af31501\loch\f1 &lt;/Article&gt;}{\rtlch\fcs1 \af0 \ltrch\fcs0 \insrsid14356416\charrsid8727768 _x000d__x000a_\par }\pard\plain \ltrpar\ql \li0\ri0\keepn\widctlpar\wrapdefault\aspalpha\aspnum\faauto\adjustright\rin0\lin0\itap0\pararsid14356416 \rtlch\fcs1 \af0\afs20\alang1025 \ltrch\fcs0 \fs24\lang2057\langfe2057\cgrid\langnp2057\langfenp2057 {\rtlch\fcs1 \af0 _x000d__x000a_\ltrch\fcs0 \cs17\v\fs20\cf9\lang1024\langfe1024\loch\af1\hich\af1\dbch\af31501\noproof\insrsid14356416\charrsid8727768 \hich\af1\dbch\af31501\loch\f1 &lt;DocAmend2&gt;&lt;OptDel&gt;}{\rtlch\fcs1 \af0 \ltrch\fcs0 \insrsid14356416\charrsid8727768 #}{\rtlch\fcs1 \af1 _x000d__x000a_\ltrch\fcs0 \cs18\v\f1\fs20\cf15\insrsid14356416\charrsid8727768 MNU[OPTNRACTYES][NOTAPP]@CHOICE@AMACTMNU}{\rtlch\fcs1 \af0 \ltrch\fcs0 \insrsid14356416\charrsid8727768 #}{\rtlch\fcs1 \af0 \ltrch\fcs0 _x000d__x000a_\cs17\v\fs20\cf9\lang1024\langfe1024\loch\af1\hich\af1\dbch\af31501\noproof\insrsid14356416\charrsid8727768 \hich\af1\dbch\af31501\loch\f1 &lt;/OptDel&gt;&lt;/DocAmend2&gt;}{\rtlch\fcs1 \af0 \ltrch\fcs0 \insrsid14356416\charrsid8727768 _x000d__x000a_\par }\pard \ltrpar\ql \li0\ri0\widctlpar\wrapdefault\aspalpha\aspnum\faauto\adjustright\rin0\lin0\itap0\pararsid14356416 {\rtlch\fcs1 \af0 \ltrch\fcs0 \cs17\v\fs20\cf9\lang1024\langfe1024\loch\af1\hich\af1\dbch\af31501\noproof\insrsid14356416\charrsid8727768 _x000d__x000a_\hich\af1\dbch\af31501\loch\f1 &lt;Article2&gt;&lt;OptDel&gt;}{\rtlch\fcs1 \af0 \ltrch\fcs0 \insrsid14356416\charrsid8727768 #}{\rtlch\fcs1 \af1 \ltrch\fcs0 \cs18\v\f1\fs20\cf15\insrsid14356416\charrsid8727768 MNU[OPTACTPARTYES][NOTAPP]@CHOICE@AMACTMNU}{\rtlch\fcs1 _x000d__x000a_\af0 \ltrch\fcs0 \insrsid14356416\charrsid8727768 #}{\rtlch\fcs1 \af0 \ltrch\fcs0 \cs17\v\fs20\cf9\lang1024\langfe1024\loch\af1\hich\af1\dbch\af31501\noproof\insrsid14356416\charrsid8727768 \hich\af1\dbch\af31501\loch\f1 &lt;/OptDel&gt;&lt;/Article2&gt;}{\rtlch\fcs1 _x000d__x000a_\af0 \ltrch\fcs0 \insrsid14356416\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356416\charrsid8727768 #}{\rtlch\fcs1 \af1 \ltrch\fcs0 \cs18\v\f1\fs20\cf15\insrsid14356416\charrsid8727768 MNU[OPTLEFTAMACT][LEFTPROP]@CHOICE@AMACTMNU}{_x000d__x000a_\rtlch\fcs1 \af0 \ltrch\fcs0 \insrsid14356416\charrsid8727768 #\cell Amendment\cell }\pard\plain \ltrpar\ql \li0\ri0\widctlpar\intbl\wrapdefault\aspalpha\aspnum\faauto\adjustright\rin0\lin0 \rtlch\fcs1 \af0\afs20\alang1025 \ltrch\fcs0 _x000d__x000a_\fs24\lang2057\langfe2057\cgrid\langnp2057\langfenp2057 {\rtlch\fcs1 \af0 \ltrch\fcs0 \insrsid14356416\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356416\charrsid8727768 ##\cell ##}{\rtlch\fcs1 \af0\afs24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56416 \rtlch\fcs1 \af0\afs20\alang1025 \ltrch\fcs0 \fs24\lang2057\langfe2057\cgrid\langnp2057\langfenp2057 {\rtlch\fcs1 \af0 \ltrch\fcs0 _x000d__x000a_\insrsid14356416\charrsid8727768 Or. }{\rtlch\fcs1 \af0 \ltrch\fcs0 \cs17\v\fs20\cf9\lang1024\langfe1024\loch\af1\hich\af1\dbch\af31501\noproof\insrsid14356416\charrsid8727768 \hich\af1\dbch\af31501\loch\f1 &lt;Original&gt;}{\rtlch\fcs1 \af0 \ltrch\fcs0 _x000d__x000a_\insrsid14356416\charrsid8727768 #}{\rtlch\fcs1 \af1 \ltrch\fcs0 \cs18\v\f1\fs20\cf15\insrsid14356416\charrsid8727768 KEY(MAIN/LANGMIN)sh@ORLANGMSG@}{\rtlch\fcs1 \af0 \ltrch\fcs0 \insrsid14356416\charrsid8727768 #}{\rtlch\fcs1 \af0 \ltrch\fcs0 _x000d__x000a_\cs17\v\fs20\cf9\lang1024\langfe1024\loch\af1\hich\af1\dbch\af31501\noproof\insrsid14356416\charrsid8727768 \hich\af1\dbch\af31501\loch\f1 &lt;/Original&gt;}{\rtlch\fcs1 \af0 \ltrch\fcs0 \insrsid14356416\charrsid8727768 _x000d__x000a_\par }\pard\plain \ltrpar\s22\qc \li0\ri0\sb240\sa240\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OptDel&gt;}{\rtlch\fcs1 \af0 \ltrch\fcs0 \insrsid14356416\charrsid8727768 #}{_x000d__x000a_\rtlch\fcs1 \af1 \ltrch\fcs0 \cs18\v\f1\fs20\cf15\insrsid14356416\charrsid8727768 MNU[CROSSREFNO][CROSSREFYES]@CHOICE@}{\rtlch\fcs1 \af0 \ltrch\fcs0 \insrsid14356416\charrsid8727768 #}{\rtlch\fcs1 \af0 \ltrch\fcs0 _x000d__x000a_\cs17\i0\v\fs20\cf9\lang1024\langfe1024\loch\af1\hich\af1\dbch\af31501\noproof\insrsid14356416\charrsid8727768 \hich\af1\dbch\af31501\loch\f1 &lt;/OptDel&gt;}{\rtlch\fcs1 \af0 \ltrch\fcs0 \insrsid14356416\charrsid8727768 _x000d__x000a_\par }\pard\plain \ltrpar\s23\qc \li0\ri0\sb240\sa240\keepn\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TitreJust&gt;}{\rtlch\fcs1 \af0 \ltrch\fcs0 \insrsid14356416\charrsid8727768 _x000d__x000a_Justification}{\rtlch\fcs1 \af0 \ltrch\fcs0 \cs17\i0\v\fs20\cf9\lang1024\langfe1024\loch\af1\hich\af1\dbch\af31501\noproof\insrsid14356416\charrsid8727768 \hich\af1\dbch\af31501\loch\f1 &lt;/TitreJust&gt;}{\rtlch\fcs1 \af0 \ltrch\fcs0 _x000d__x000a_\insrsid14356416\charrsid8727768 _x000d__x000a_\par }\pard\plain \ltrpar\s21\ql \li0\ri0\sa240\nowidctlpar\wrapdefault\aspalpha\aspnum\faauto\adjustright\rin0\lin0\itap0\pararsid14356416 \rtlch\fcs1 \af0\afs20\alang1025 \ltrch\fcs0 \i\fs24\lang2057\langfe2057\cgrid\langnp2057\langfenp2057 {\rtlch\fcs1 _x000d__x000a_\af0 \ltrch\fcs0 \cs17\i0\v\fs20\cf9\lang1024\langfe1024\loch\af1\hich\af1\dbch\af31501\noproof\insrsid14356416\charrsid8727768 \hich\af1\dbch\af31501\loch\f1 &lt;OptDelPrev&gt;}{\rtlch\fcs1 \af0 \ltrch\fcs0 \insrsid14356416\charrsid8727768 #}{\rtlch\fcs1 \af1 _x000d__x000a_\ltrch\fcs0 \cs18\v\f1\fs20\cf15\insrsid14356416\charrsid8727768 MNU[TEXTJUSTYES][TEXTJUSTNO]@CHOICE@}{\rtlch\fcs1 \af0 \ltrch\fcs0 \insrsid14356416\charrsid8727768 #}{\rtlch\fcs1 \af0 \ltrch\fcs0 _x000d__x000a_\cs17\i0\v\fs20\cf9\lang1024\langfe1024\loch\af1\hich\af1\dbch\af31501\noproof\insrsid14356416\charrsid8727768 \hich\af1\dbch\af31501\loch\f1 &lt;/OptDelPrev&gt;}{\rtlch\fcs1 \af0 \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rtlch\fcs1 \af0 \ltrch\fcs0 _x000d__x000a_\cs17\v\fs20\cf9\lang1024\langfe1024\loch\af1\hich\af1\dbch\af31501\noproof\insrsid14356416 \hich\af1\dbch\af31501\loch\f1 Amend}{\rtlch\fcs1 \af0 \ltrch\fcs0 _x000d__x000a_\cs17\v\fs20\cf9\lang1024\langfe1024\loch\af1\hich\af1\dbch\af31501\noproof\insrsid14356416\charrsid872776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88_x000d__x000a_ea30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9"/>
    <w:docVar w:name="TVTACTPART" w:val="xxx"/>
    <w:docVar w:name="TVTAMACTPART" w:val="xxx"/>
    <w:docVar w:name="TVTMEMBERS1" w:val="xxx"/>
    <w:docVar w:name="TXTAUTHOR" w:val="Sandra Pereira"/>
    <w:docVar w:name="TXTLANGUE" w:val="CS"/>
    <w:docVar w:name="TXTLANGUEMIN" w:val="cs"/>
    <w:docVar w:name="TXTNRC" w:val="0010/2023"/>
    <w:docVar w:name="TXTNRCOM" w:val="(2023)0031"/>
    <w:docVar w:name="TXTNRFIRSTAM" w:val="34"/>
    <w:docVar w:name="TXTNRLASTAM" w:val="131"/>
    <w:docVar w:name="TXTNRPE" w:val="749.193"/>
    <w:docVar w:name="TXTNRPE2" w:val="746.665"/>
    <w:docVar w:name="TXTNRPROC" w:val="2023/0008"/>
    <w:docVar w:name="TXTNRREG" w:val="xxx"/>
    <w:docVar w:name="TXTPEorAP" w:val="PE"/>
    <w:docVar w:name="TXTROUTE" w:val="AM\1279682CS.docx"/>
    <w:docVar w:name="TXTTITLE" w:val="Statistics on population and housing, amending Regulation (EC) No 862/2007 and repealing Regulations (EC) No 763/2008 and (EU) No 1260/2013"/>
    <w:docVar w:name="TXTVERSION" w:val="01-00"/>
    <w:docVar w:name="TXTVERSION2" w:val="01-00"/>
  </w:docVars>
  <w:rsids>
    <w:rsidRoot w:val="00852CD8"/>
    <w:rsid w:val="000111BD"/>
    <w:rsid w:val="00012FEC"/>
    <w:rsid w:val="00073830"/>
    <w:rsid w:val="00075DBE"/>
    <w:rsid w:val="000B0781"/>
    <w:rsid w:val="000D446F"/>
    <w:rsid w:val="000E7234"/>
    <w:rsid w:val="000F2A80"/>
    <w:rsid w:val="000F7815"/>
    <w:rsid w:val="001209FB"/>
    <w:rsid w:val="00126BC4"/>
    <w:rsid w:val="00150057"/>
    <w:rsid w:val="00166CCB"/>
    <w:rsid w:val="001809DD"/>
    <w:rsid w:val="001A4802"/>
    <w:rsid w:val="001B761C"/>
    <w:rsid w:val="001C2054"/>
    <w:rsid w:val="001C28E7"/>
    <w:rsid w:val="001C502E"/>
    <w:rsid w:val="001D13C9"/>
    <w:rsid w:val="001D5CC4"/>
    <w:rsid w:val="001D7A49"/>
    <w:rsid w:val="001F0FDD"/>
    <w:rsid w:val="0020367C"/>
    <w:rsid w:val="00222325"/>
    <w:rsid w:val="00231EA7"/>
    <w:rsid w:val="00236619"/>
    <w:rsid w:val="0024460B"/>
    <w:rsid w:val="002574CB"/>
    <w:rsid w:val="00267A26"/>
    <w:rsid w:val="00280EA6"/>
    <w:rsid w:val="002A1C82"/>
    <w:rsid w:val="002B6A7B"/>
    <w:rsid w:val="002C5761"/>
    <w:rsid w:val="002E3B4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D7662"/>
    <w:rsid w:val="003E08BF"/>
    <w:rsid w:val="003E43AC"/>
    <w:rsid w:val="003F21EB"/>
    <w:rsid w:val="003F3B0C"/>
    <w:rsid w:val="00422BB2"/>
    <w:rsid w:val="004367B3"/>
    <w:rsid w:val="00441413"/>
    <w:rsid w:val="00441D7D"/>
    <w:rsid w:val="00461E32"/>
    <w:rsid w:val="00464338"/>
    <w:rsid w:val="00494947"/>
    <w:rsid w:val="00495E20"/>
    <w:rsid w:val="004E0AAC"/>
    <w:rsid w:val="004E1C4C"/>
    <w:rsid w:val="004F03F0"/>
    <w:rsid w:val="004F2903"/>
    <w:rsid w:val="00513246"/>
    <w:rsid w:val="005246D8"/>
    <w:rsid w:val="00547F73"/>
    <w:rsid w:val="00557617"/>
    <w:rsid w:val="00571479"/>
    <w:rsid w:val="005A7205"/>
    <w:rsid w:val="005A7EB4"/>
    <w:rsid w:val="005B32E3"/>
    <w:rsid w:val="005E50C2"/>
    <w:rsid w:val="00607ABE"/>
    <w:rsid w:val="0061361A"/>
    <w:rsid w:val="006337D4"/>
    <w:rsid w:val="00637384"/>
    <w:rsid w:val="0066168A"/>
    <w:rsid w:val="00665DDA"/>
    <w:rsid w:val="00672807"/>
    <w:rsid w:val="006746CD"/>
    <w:rsid w:val="00687070"/>
    <w:rsid w:val="00695CC1"/>
    <w:rsid w:val="006965BE"/>
    <w:rsid w:val="006A2838"/>
    <w:rsid w:val="006B4B58"/>
    <w:rsid w:val="006B6438"/>
    <w:rsid w:val="006D6190"/>
    <w:rsid w:val="006D6B15"/>
    <w:rsid w:val="006F3F81"/>
    <w:rsid w:val="006F4B73"/>
    <w:rsid w:val="00702F62"/>
    <w:rsid w:val="007059E9"/>
    <w:rsid w:val="00706049"/>
    <w:rsid w:val="007152AF"/>
    <w:rsid w:val="00736FBA"/>
    <w:rsid w:val="0074160E"/>
    <w:rsid w:val="007659AC"/>
    <w:rsid w:val="0079060C"/>
    <w:rsid w:val="007A42AB"/>
    <w:rsid w:val="007C71DE"/>
    <w:rsid w:val="007F393F"/>
    <w:rsid w:val="00822C94"/>
    <w:rsid w:val="008363E4"/>
    <w:rsid w:val="00851460"/>
    <w:rsid w:val="00852CD8"/>
    <w:rsid w:val="0087052C"/>
    <w:rsid w:val="00870CF2"/>
    <w:rsid w:val="0087285F"/>
    <w:rsid w:val="00874862"/>
    <w:rsid w:val="00875A9C"/>
    <w:rsid w:val="00887FDC"/>
    <w:rsid w:val="008B251A"/>
    <w:rsid w:val="008D6D06"/>
    <w:rsid w:val="008F0DDD"/>
    <w:rsid w:val="00900CAE"/>
    <w:rsid w:val="00904AD5"/>
    <w:rsid w:val="00907CCA"/>
    <w:rsid w:val="009154FF"/>
    <w:rsid w:val="00917A85"/>
    <w:rsid w:val="0095144B"/>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5508"/>
    <w:rsid w:val="00B02592"/>
    <w:rsid w:val="00B0638A"/>
    <w:rsid w:val="00B10564"/>
    <w:rsid w:val="00B32B59"/>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36258"/>
    <w:rsid w:val="00C41E32"/>
    <w:rsid w:val="00C92798"/>
    <w:rsid w:val="00CB34F1"/>
    <w:rsid w:val="00CB7B07"/>
    <w:rsid w:val="00CC3983"/>
    <w:rsid w:val="00D00CC7"/>
    <w:rsid w:val="00D100D1"/>
    <w:rsid w:val="00D14FCE"/>
    <w:rsid w:val="00D15308"/>
    <w:rsid w:val="00D1583C"/>
    <w:rsid w:val="00D1592F"/>
    <w:rsid w:val="00D15D1E"/>
    <w:rsid w:val="00D42398"/>
    <w:rsid w:val="00D44842"/>
    <w:rsid w:val="00D677D5"/>
    <w:rsid w:val="00D72701"/>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D2B6C"/>
    <w:rsid w:val="00EE011D"/>
    <w:rsid w:val="00EE3E0D"/>
    <w:rsid w:val="00EF03A3"/>
    <w:rsid w:val="00EF11AD"/>
    <w:rsid w:val="00F23DFB"/>
    <w:rsid w:val="00F27170"/>
    <w:rsid w:val="00F459F7"/>
    <w:rsid w:val="00F460E2"/>
    <w:rsid w:val="00F92B49"/>
    <w:rsid w:val="00FA192C"/>
    <w:rsid w:val="00FC1B08"/>
    <w:rsid w:val="00FC4386"/>
    <w:rsid w:val="00FD05BD"/>
    <w:rsid w:val="00FD675F"/>
    <w:rsid w:val="00FE03B4"/>
    <w:rsid w:val="00FF21B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89B6B5"/>
  <w15:chartTrackingRefBased/>
  <w15:docId w15:val="{ACCEEF16-FBD1-4D89-81A0-DF66D9C07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E3B4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2E3B41"/>
    <w:rPr>
      <w:sz w:val="22"/>
    </w:rPr>
  </w:style>
  <w:style w:type="paragraph" w:styleId="Footer">
    <w:name w:val="footer"/>
    <w:link w:val="FooterChar"/>
    <w:semiHidden/>
    <w:unhideWhenUsed/>
    <w:rsid w:val="002E3B41"/>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2E3B41"/>
    <w:rPr>
      <w:noProof/>
      <w:sz w:val="24"/>
    </w:rPr>
  </w:style>
  <w:style w:type="paragraph" w:customStyle="1" w:styleId="Normal12">
    <w:name w:val="Normal12"/>
    <w:basedOn w:val="Normal"/>
    <w:link w:val="Normal12Char"/>
    <w:rsid w:val="002E3B41"/>
    <w:pPr>
      <w:spacing w:after="240"/>
    </w:pPr>
    <w:rPr>
      <w:noProof/>
    </w:rPr>
  </w:style>
  <w:style w:type="character" w:customStyle="1" w:styleId="Normal6Char">
    <w:name w:val="Normal6 Char"/>
    <w:basedOn w:val="DefaultParagraphFont"/>
    <w:link w:val="Normal6"/>
    <w:locked/>
    <w:rsid w:val="002E3B41"/>
    <w:rPr>
      <w:sz w:val="24"/>
      <w:lang w:val="cs-CZ"/>
    </w:rPr>
  </w:style>
  <w:style w:type="paragraph" w:customStyle="1" w:styleId="Normal6">
    <w:name w:val="Normal6"/>
    <w:basedOn w:val="Normal"/>
    <w:link w:val="Normal6Char"/>
    <w:rsid w:val="002E3B41"/>
    <w:pPr>
      <w:spacing w:after="120"/>
    </w:pPr>
  </w:style>
  <w:style w:type="paragraph" w:customStyle="1" w:styleId="Normal12Italic">
    <w:name w:val="Normal12Italic"/>
    <w:basedOn w:val="Normal12"/>
    <w:rsid w:val="002E3B41"/>
    <w:rPr>
      <w:i/>
    </w:rPr>
  </w:style>
  <w:style w:type="paragraph" w:customStyle="1" w:styleId="Footer2">
    <w:name w:val="Footer2"/>
    <w:basedOn w:val="Normal12"/>
    <w:rsid w:val="002E3B41"/>
    <w:pPr>
      <w:tabs>
        <w:tab w:val="center" w:pos="4535"/>
        <w:tab w:val="right" w:pos="9923"/>
      </w:tabs>
      <w:spacing w:line="480" w:lineRule="auto"/>
      <w:ind w:left="-851"/>
    </w:pPr>
    <w:rPr>
      <w:rFonts w:ascii="Arial" w:cs="Arial"/>
      <w:b/>
      <w:sz w:val="48"/>
    </w:rPr>
  </w:style>
  <w:style w:type="paragraph" w:customStyle="1" w:styleId="EntPE">
    <w:name w:val="EntPE"/>
    <w:basedOn w:val="Normal12"/>
    <w:rsid w:val="002E3B41"/>
    <w:pPr>
      <w:jc w:val="center"/>
    </w:pPr>
    <w:rPr>
      <w:noProof w:val="0"/>
      <w:sz w:val="56"/>
    </w:rPr>
  </w:style>
  <w:style w:type="paragraph" w:customStyle="1" w:styleId="NormalBold12b">
    <w:name w:val="NormalBold12b"/>
    <w:basedOn w:val="Normal"/>
    <w:rsid w:val="00AF5508"/>
    <w:pPr>
      <w:spacing w:before="240"/>
    </w:pPr>
    <w:rPr>
      <w:b/>
    </w:rPr>
  </w:style>
  <w:style w:type="paragraph" w:styleId="FootnoteText">
    <w:name w:val="footnote text"/>
    <w:basedOn w:val="Normal"/>
    <w:link w:val="FootnoteTextChar"/>
    <w:rsid w:val="00AF5508"/>
    <w:rPr>
      <w:sz w:val="20"/>
    </w:rPr>
  </w:style>
  <w:style w:type="character" w:customStyle="1" w:styleId="FootnoteTextChar">
    <w:name w:val="Footnote Text Char"/>
    <w:basedOn w:val="DefaultParagraphFont"/>
    <w:link w:val="FootnoteText"/>
    <w:rsid w:val="00AF5508"/>
  </w:style>
  <w:style w:type="character" w:styleId="FootnoteReference">
    <w:name w:val="footnote reference"/>
    <w:basedOn w:val="DefaultParagraphFont"/>
    <w:rsid w:val="00AF5508"/>
    <w:rPr>
      <w:vertAlign w:val="superscript"/>
    </w:rPr>
  </w:style>
  <w:style w:type="paragraph" w:customStyle="1" w:styleId="AMNumberTabs0">
    <w:name w:val="AMNumberTabs"/>
    <w:basedOn w:val="Normal"/>
    <w:rsid w:val="002E3B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E3B41"/>
    <w:pPr>
      <w:spacing w:after="240"/>
      <w:jc w:val="center"/>
    </w:pPr>
    <w:rPr>
      <w:i/>
    </w:rPr>
  </w:style>
  <w:style w:type="paragraph" w:customStyle="1" w:styleId="Olang">
    <w:name w:val="Olang"/>
    <w:basedOn w:val="Normal"/>
    <w:rsid w:val="002E3B41"/>
    <w:pPr>
      <w:spacing w:before="240" w:after="240"/>
      <w:jc w:val="right"/>
    </w:pPr>
    <w:rPr>
      <w:noProof/>
      <w:szCs w:val="24"/>
    </w:rPr>
  </w:style>
  <w:style w:type="paragraph" w:customStyle="1" w:styleId="JustificationTitle">
    <w:name w:val="JustificationTitle"/>
    <w:basedOn w:val="Normal"/>
    <w:next w:val="Normal12"/>
    <w:rsid w:val="002E3B41"/>
    <w:pPr>
      <w:keepNext/>
      <w:spacing w:before="240" w:after="240"/>
      <w:jc w:val="center"/>
    </w:pPr>
    <w:rPr>
      <w: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799456">
      <w:bodyDiv w:val="1"/>
      <w:marLeft w:val="0"/>
      <w:marRight w:val="0"/>
      <w:marTop w:val="0"/>
      <w:marBottom w:val="0"/>
      <w:divBdr>
        <w:top w:val="none" w:sz="0" w:space="0" w:color="auto"/>
        <w:left w:val="none" w:sz="0" w:space="0" w:color="auto"/>
        <w:bottom w:val="none" w:sz="0" w:space="0" w:color="auto"/>
        <w:right w:val="none" w:sz="0" w:space="0" w:color="auto"/>
      </w:divBdr>
    </w:div>
    <w:div w:id="1421565895">
      <w:bodyDiv w:val="1"/>
      <w:marLeft w:val="0"/>
      <w:marRight w:val="0"/>
      <w:marTop w:val="0"/>
      <w:marBottom w:val="0"/>
      <w:divBdr>
        <w:top w:val="none" w:sz="0" w:space="0" w:color="auto"/>
        <w:left w:val="none" w:sz="0" w:space="0" w:color="auto"/>
        <w:bottom w:val="none" w:sz="0" w:space="0" w:color="auto"/>
        <w:right w:val="none" w:sz="0" w:space="0" w:color="auto"/>
      </w:divBdr>
    </w:div>
    <w:div w:id="186739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B79DC-E0DB-4C56-90D7-3A0E768A4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14454</Words>
  <Characters>87841</Characters>
  <Application>Microsoft Office Word</Application>
  <DocSecurity>0</DocSecurity>
  <Lines>4057</Lines>
  <Paragraphs>1303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2023-06-26T09:15:00Z</dcterms:created>
  <dcterms:modified xsi:type="dcterms:W3CDTF">2023-06-26T09:15:00Z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9.15.0 Build [20230501]</vt:lpwstr>
  </property>
  <property fmtid="{D5CDD505-2E9C-101B-9397-08002B2CF9AE}" pid="4" name="LastEdited with">
    <vt:lpwstr>9.15.0 Build [20230501]</vt:lpwstr>
  </property>
  <property fmtid="{D5CDD505-2E9C-101B-9397-08002B2CF9AE}" pid="5" name="&lt;FdR&gt;">
    <vt:lpwstr>1279682</vt:lpwstr>
  </property>
  <property fmtid="{D5CDD505-2E9C-101B-9397-08002B2CF9AE}" pid="6" name="&lt;Type&gt;">
    <vt:lpwstr>AM</vt:lpwstr>
  </property>
  <property fmtid="{D5CDD505-2E9C-101B-9397-08002B2CF9AE}" pid="7" name="&lt;ModelCod&gt;">
    <vt:lpwstr>\\eiciBRUpr1\pdocep$\DocEP\DOCS\General\AM\AM_Leg\AM_Com_Leg\AM_Com_LegReport.dotx(17/04/2020 19:26:13)</vt:lpwstr>
  </property>
  <property fmtid="{D5CDD505-2E9C-101B-9397-08002B2CF9AE}" pid="8" name="&lt;ModelTra&gt;">
    <vt:lpwstr>\\eiciBRUpr1\pdocep$\DocEP\TRANSFIL\EN\AM_Com_LegReport.EN(24/04/2020 21:50:04)</vt:lpwstr>
  </property>
  <property fmtid="{D5CDD505-2E9C-101B-9397-08002B2CF9AE}" pid="9" name="&lt;Model&gt;">
    <vt:lpwstr>AM_Com_LegReport</vt:lpwstr>
  </property>
  <property fmtid="{D5CDD505-2E9C-101B-9397-08002B2CF9AE}" pid="10" name="FooterPath">
    <vt:lpwstr>AM\1279682CS.docx</vt:lpwstr>
  </property>
  <property fmtid="{D5CDD505-2E9C-101B-9397-08002B2CF9AE}" pid="11" name="PE number">
    <vt:lpwstr>749.193</vt:lpwstr>
  </property>
  <property fmtid="{D5CDD505-2E9C-101B-9397-08002B2CF9AE}" pid="12" name="SendToEpades">
    <vt:lpwstr>OK(AMNUM) - 2023/06/13 20:14</vt:lpwstr>
  </property>
  <property fmtid="{D5CDD505-2E9C-101B-9397-08002B2CF9AE}" pid="13" name="Bookout">
    <vt:lpwstr>OK - 2023/06/26 11:15</vt:lpwstr>
  </property>
</Properties>
</file>