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05123" w14:paraId="023E2559" w14:textId="77777777" w:rsidTr="002E3B41">
        <w:trPr>
          <w:trHeight w:hRule="exact" w:val="1418"/>
        </w:trPr>
        <w:tc>
          <w:tcPr>
            <w:tcW w:w="6804" w:type="dxa"/>
            <w:shd w:val="clear" w:color="auto" w:fill="auto"/>
            <w:vAlign w:val="center"/>
          </w:tcPr>
          <w:p w14:paraId="2A1EBA04" w14:textId="77777777" w:rsidR="00BE5062" w:rsidRPr="00705123" w:rsidRDefault="00852CD8" w:rsidP="002E3B41">
            <w:pPr>
              <w:pStyle w:val="EPName"/>
            </w:pPr>
            <w:r w:rsidRPr="00705123">
              <w:t>Parlament</w:t>
            </w:r>
            <w:r w:rsidR="00EE7302" w:rsidRPr="00705123">
              <w:t>o europeo</w:t>
            </w:r>
          </w:p>
          <w:p w14:paraId="77D2F52E" w14:textId="77777777" w:rsidR="00BE5062" w:rsidRPr="00705123" w:rsidRDefault="00494947" w:rsidP="00494947">
            <w:pPr>
              <w:pStyle w:val="EPTerm"/>
            </w:pPr>
            <w:r w:rsidRPr="00705123">
              <w:t>2019-2024</w:t>
            </w:r>
          </w:p>
        </w:tc>
        <w:tc>
          <w:tcPr>
            <w:tcW w:w="2268" w:type="dxa"/>
            <w:shd w:val="clear" w:color="auto" w:fill="auto"/>
          </w:tcPr>
          <w:p w14:paraId="7314DBB8" w14:textId="77777777" w:rsidR="00BE5062" w:rsidRPr="00705123" w:rsidRDefault="00BE5062" w:rsidP="002E3B41">
            <w:pPr>
              <w:pStyle w:val="EPLogo"/>
            </w:pPr>
            <w:r w:rsidRPr="00705123">
              <w:rPr>
                <w:noProof/>
                <w:lang w:val="en-GB"/>
              </w:rPr>
              <w:drawing>
                <wp:inline distT="0" distB="0" distL="0" distR="0" wp14:anchorId="62B0AD56" wp14:editId="2EF69F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2B726B" w14:textId="77777777" w:rsidR="000E7234" w:rsidRPr="00705123" w:rsidRDefault="000E7234" w:rsidP="000E7234">
      <w:pPr>
        <w:pStyle w:val="LineTop"/>
      </w:pPr>
    </w:p>
    <w:p w14:paraId="0ED1375C" w14:textId="77777777" w:rsidR="000E7234" w:rsidRPr="00705123" w:rsidRDefault="000E7234" w:rsidP="000E7234">
      <w:pPr>
        <w:pStyle w:val="EPBody"/>
      </w:pPr>
      <w:r w:rsidRPr="00E34967">
        <w:rPr>
          <w:rStyle w:val="HideTWBExt"/>
          <w:i w:val="0"/>
          <w:szCs w:val="20"/>
        </w:rPr>
        <w:t>&lt;Commission&gt;</w:t>
      </w:r>
      <w:r w:rsidR="00494947" w:rsidRPr="00E34967">
        <w:rPr>
          <w:rStyle w:val="HideTWBInt"/>
          <w:i w:val="0"/>
          <w:szCs w:val="20"/>
        </w:rPr>
        <w:t>{EMPL}</w:t>
      </w:r>
      <w:r w:rsidR="00494947" w:rsidRPr="00705123">
        <w:t>Commi</w:t>
      </w:r>
      <w:r w:rsidR="00EE7302" w:rsidRPr="00705123">
        <w:t>ssione per l’occupazione e gli affari sociali</w:t>
      </w:r>
      <w:r w:rsidRPr="00E34967">
        <w:rPr>
          <w:rStyle w:val="HideTWBExt"/>
          <w:i w:val="0"/>
          <w:szCs w:val="20"/>
        </w:rPr>
        <w:t>&lt;/Commission&gt;</w:t>
      </w:r>
    </w:p>
    <w:p w14:paraId="0B458FA7" w14:textId="77777777" w:rsidR="000E7234" w:rsidRPr="00705123" w:rsidRDefault="000E7234" w:rsidP="000E7234">
      <w:pPr>
        <w:pStyle w:val="LineBottom"/>
      </w:pPr>
    </w:p>
    <w:p w14:paraId="06A4BB3C" w14:textId="77777777" w:rsidR="00B85286" w:rsidRPr="00705123" w:rsidRDefault="00B85286">
      <w:pPr>
        <w:pStyle w:val="CoverReference"/>
      </w:pPr>
      <w:r w:rsidRPr="00E34967">
        <w:rPr>
          <w:rStyle w:val="HideTWBExt"/>
          <w:b w:val="0"/>
        </w:rPr>
        <w:t>&lt;RefProc&gt;</w:t>
      </w:r>
      <w:r w:rsidR="00494947" w:rsidRPr="00705123">
        <w:t>2023/0008</w:t>
      </w:r>
      <w:r w:rsidRPr="00E34967">
        <w:rPr>
          <w:rStyle w:val="HideTWBExt"/>
          <w:b w:val="0"/>
        </w:rPr>
        <w:t>&lt;/RefProc&gt;&lt;RefTypeProc&gt;</w:t>
      </w:r>
      <w:r w:rsidR="00852CD8" w:rsidRPr="00705123">
        <w:t>(</w:t>
      </w:r>
      <w:r w:rsidR="00494947" w:rsidRPr="00705123">
        <w:t>COD</w:t>
      </w:r>
      <w:r w:rsidR="00852CD8" w:rsidRPr="00705123">
        <w:t>)</w:t>
      </w:r>
      <w:r w:rsidRPr="00E34967">
        <w:rPr>
          <w:rStyle w:val="HideTWBExt"/>
          <w:b w:val="0"/>
        </w:rPr>
        <w:t>&lt;/RefTypeProc&gt;</w:t>
      </w:r>
    </w:p>
    <w:p w14:paraId="78AF9DCC" w14:textId="77777777" w:rsidR="00B85286" w:rsidRPr="00705123" w:rsidRDefault="00B85286">
      <w:pPr>
        <w:pStyle w:val="CoverDate"/>
      </w:pPr>
      <w:r w:rsidRPr="00E34967">
        <w:rPr>
          <w:rStyle w:val="HideTWBExt"/>
        </w:rPr>
        <w:t>&lt;Date&gt;</w:t>
      </w:r>
      <w:r w:rsidR="00494947" w:rsidRPr="00E34967">
        <w:rPr>
          <w:rStyle w:val="HideTWBInt"/>
        </w:rPr>
        <w:t>{13/6/2023}</w:t>
      </w:r>
      <w:r w:rsidR="00494947" w:rsidRPr="00705123">
        <w:t>13.6.2023</w:t>
      </w:r>
      <w:r w:rsidRPr="00E34967">
        <w:rPr>
          <w:rStyle w:val="HideTWBExt"/>
        </w:rPr>
        <w:t>&lt;/Date&gt;</w:t>
      </w:r>
    </w:p>
    <w:p w14:paraId="04459360" w14:textId="77777777" w:rsidR="009B0305" w:rsidRPr="00705123" w:rsidRDefault="009B0305" w:rsidP="009B0305">
      <w:pPr>
        <w:pStyle w:val="CoverDocType"/>
      </w:pPr>
      <w:r w:rsidRPr="00E34967">
        <w:rPr>
          <w:rStyle w:val="HideTWBExt"/>
          <w:b w:val="0"/>
        </w:rPr>
        <w:t>&lt;TypeAM&gt;</w:t>
      </w:r>
      <w:r w:rsidR="00EE7302" w:rsidRPr="00705123">
        <w:t>E</w:t>
      </w:r>
      <w:r w:rsidR="00494947" w:rsidRPr="00705123">
        <w:t>MEND</w:t>
      </w:r>
      <w:r w:rsidR="00EE7302" w:rsidRPr="00705123">
        <w:t>A</w:t>
      </w:r>
      <w:r w:rsidR="00494947" w:rsidRPr="00705123">
        <w:t>MENT</w:t>
      </w:r>
      <w:r w:rsidR="00EE7302" w:rsidRPr="00705123">
        <w:t>I</w:t>
      </w:r>
      <w:r w:rsidRPr="00E34967">
        <w:rPr>
          <w:rStyle w:val="HideTWBExt"/>
          <w:b w:val="0"/>
        </w:rPr>
        <w:t>&lt;/TypeAM&gt;</w:t>
      </w:r>
    </w:p>
    <w:p w14:paraId="7C336B84" w14:textId="77777777" w:rsidR="00B85286" w:rsidRPr="00705123" w:rsidRDefault="00E25DC5" w:rsidP="001C2054">
      <w:pPr>
        <w:pStyle w:val="CoverDocType24a"/>
      </w:pPr>
      <w:r w:rsidRPr="00E34967">
        <w:rPr>
          <w:rStyle w:val="HideTWBExt"/>
          <w:b w:val="0"/>
        </w:rPr>
        <w:t>&lt;RangeAM&gt;</w:t>
      </w:r>
      <w:r w:rsidR="00F460E2" w:rsidRPr="00705123">
        <w:t>34 - 131</w:t>
      </w:r>
      <w:r w:rsidRPr="00E34967">
        <w:rPr>
          <w:rStyle w:val="HideTWBExt"/>
          <w:b w:val="0"/>
        </w:rPr>
        <w:t>&lt;/RangeAM&gt;</w:t>
      </w:r>
    </w:p>
    <w:p w14:paraId="5BB09625" w14:textId="77777777" w:rsidR="001C2054" w:rsidRPr="00705123" w:rsidRDefault="00A15973" w:rsidP="00A93F8C">
      <w:pPr>
        <w:pStyle w:val="CoverBold"/>
      </w:pPr>
      <w:r w:rsidRPr="00E34967">
        <w:rPr>
          <w:rStyle w:val="HideTWBExt"/>
          <w:b w:val="0"/>
        </w:rPr>
        <w:t>&lt;TitreType&gt;</w:t>
      </w:r>
      <w:r w:rsidR="00EE7302" w:rsidRPr="00705123">
        <w:t>Progetto di relazione</w:t>
      </w:r>
      <w:r w:rsidRPr="00E34967">
        <w:rPr>
          <w:rStyle w:val="HideTWBExt"/>
          <w:b w:val="0"/>
        </w:rPr>
        <w:t>&lt;/TitreType&gt;</w:t>
      </w:r>
    </w:p>
    <w:p w14:paraId="207CF890" w14:textId="77777777" w:rsidR="00B85286" w:rsidRPr="00705123" w:rsidRDefault="00E25DC5" w:rsidP="00A93F8C">
      <w:pPr>
        <w:pStyle w:val="CoverBold"/>
      </w:pPr>
      <w:r w:rsidRPr="00E34967">
        <w:rPr>
          <w:rStyle w:val="HideTWBExt"/>
          <w:b w:val="0"/>
        </w:rPr>
        <w:t>&lt;Rapporteur&gt;</w:t>
      </w:r>
      <w:r w:rsidR="00494947" w:rsidRPr="00705123">
        <w:t>Sandra Pereira</w:t>
      </w:r>
      <w:r w:rsidRPr="00E34967">
        <w:rPr>
          <w:rStyle w:val="HideTWBExt"/>
          <w:b w:val="0"/>
        </w:rPr>
        <w:t>&lt;/Rapporteur&gt;</w:t>
      </w:r>
    </w:p>
    <w:p w14:paraId="75586E19" w14:textId="77777777" w:rsidR="00B85286" w:rsidRPr="00705123" w:rsidRDefault="00075DBE">
      <w:pPr>
        <w:pStyle w:val="CoverNormal24a"/>
      </w:pPr>
      <w:r w:rsidRPr="00E34967">
        <w:rPr>
          <w:rStyle w:val="HideTWBExt"/>
        </w:rPr>
        <w:t>&lt;DocRefPE&gt;</w:t>
      </w:r>
      <w:r w:rsidR="00852CD8" w:rsidRPr="00705123">
        <w:t>(PE</w:t>
      </w:r>
      <w:r w:rsidR="00494947" w:rsidRPr="00705123">
        <w:t>746.665</w:t>
      </w:r>
      <w:r w:rsidR="00852CD8" w:rsidRPr="00705123">
        <w:t>v</w:t>
      </w:r>
      <w:r w:rsidR="00494947" w:rsidRPr="00705123">
        <w:t>01-00</w:t>
      </w:r>
      <w:r w:rsidR="00852CD8" w:rsidRPr="00705123">
        <w:t>)</w:t>
      </w:r>
      <w:r w:rsidRPr="00E34967">
        <w:rPr>
          <w:rStyle w:val="HideTWBExt"/>
        </w:rPr>
        <w:t>&lt;/DocRefPE&gt;</w:t>
      </w:r>
    </w:p>
    <w:p w14:paraId="5C84A15A" w14:textId="4CB3B48D" w:rsidR="00B85286" w:rsidRPr="00705123" w:rsidRDefault="00A15973">
      <w:pPr>
        <w:pStyle w:val="CoverNormal24a"/>
      </w:pPr>
      <w:r w:rsidRPr="00E34967">
        <w:rPr>
          <w:rStyle w:val="HideTWBExt"/>
        </w:rPr>
        <w:t>&lt;Titre&gt;</w:t>
      </w:r>
      <w:r w:rsidR="00494947" w:rsidRPr="00705123">
        <w:t>S</w:t>
      </w:r>
      <w:r w:rsidR="00EE7302" w:rsidRPr="00705123">
        <w:t>tatistiche europee sulla popolazione e sulle abitazioni, modifica del regolamento (CE) n. 862/2007 e abrogazione dei regolamenti (CE) n. 763/2008 e (UE) n. 1260/2013</w:t>
      </w:r>
      <w:r w:rsidRPr="00E34967">
        <w:rPr>
          <w:rStyle w:val="HideTWBExt"/>
        </w:rPr>
        <w:t>&lt;/Titre&gt;</w:t>
      </w:r>
    </w:p>
    <w:p w14:paraId="672EE5AA" w14:textId="56CA4866" w:rsidR="006337D4" w:rsidRPr="00705123" w:rsidRDefault="00E25DC5" w:rsidP="006337D4">
      <w:pPr>
        <w:pStyle w:val="CoverNormal"/>
      </w:pPr>
      <w:r w:rsidRPr="00E34967">
        <w:rPr>
          <w:rStyle w:val="HideTWBExt"/>
        </w:rPr>
        <w:t>&lt;DocAmend&gt;</w:t>
      </w:r>
      <w:r w:rsidR="00494947" w:rsidRPr="00705123">
        <w:t>Propos</w:t>
      </w:r>
      <w:r w:rsidR="00EE7302" w:rsidRPr="00705123">
        <w:t>ta di regolamento</w:t>
      </w:r>
      <w:r w:rsidRPr="00E34967">
        <w:rPr>
          <w:rStyle w:val="HideTWBExt"/>
        </w:rPr>
        <w:t>&lt;/DocAmend&gt;</w:t>
      </w:r>
    </w:p>
    <w:p w14:paraId="558141B0" w14:textId="75F146B5" w:rsidR="00C91C9C" w:rsidRDefault="00A15973" w:rsidP="00C91C9C">
      <w:pPr>
        <w:pStyle w:val="CoverNormal24a"/>
      </w:pPr>
      <w:r w:rsidRPr="00E34967">
        <w:rPr>
          <w:rStyle w:val="HideTWBExt"/>
        </w:rPr>
        <w:t>&lt;DocRef&gt;</w:t>
      </w:r>
      <w:r w:rsidR="00852CD8" w:rsidRPr="00705123">
        <w:t>(</w:t>
      </w:r>
      <w:r w:rsidR="00494947" w:rsidRPr="00705123">
        <w:t>COM(2023)0031</w:t>
      </w:r>
      <w:r w:rsidR="00852CD8" w:rsidRPr="00705123">
        <w:t xml:space="preserve"> </w:t>
      </w:r>
      <w:r w:rsidR="00494947" w:rsidRPr="00705123">
        <w:t>–</w:t>
      </w:r>
      <w:r w:rsidR="00852CD8" w:rsidRPr="00705123">
        <w:t xml:space="preserve"> </w:t>
      </w:r>
      <w:r w:rsidR="00494947" w:rsidRPr="00705123">
        <w:t>C9</w:t>
      </w:r>
      <w:r w:rsidR="00494947" w:rsidRPr="00705123">
        <w:noBreakHyphen/>
        <w:t>0010/2023</w:t>
      </w:r>
      <w:r w:rsidR="00852CD8" w:rsidRPr="00705123">
        <w:t xml:space="preserve"> </w:t>
      </w:r>
      <w:r w:rsidR="00494947" w:rsidRPr="00705123">
        <w:t>–</w:t>
      </w:r>
      <w:r w:rsidR="00852CD8" w:rsidRPr="00705123">
        <w:t xml:space="preserve"> </w:t>
      </w:r>
      <w:r w:rsidR="00494947" w:rsidRPr="00705123">
        <w:t>2023/0008</w:t>
      </w:r>
      <w:r w:rsidR="00852CD8" w:rsidRPr="00705123">
        <w:t>(</w:t>
      </w:r>
      <w:r w:rsidR="00494947" w:rsidRPr="00705123">
        <w:t>COD</w:t>
      </w:r>
      <w:r w:rsidR="00852CD8" w:rsidRPr="00705123">
        <w:t>))</w:t>
      </w:r>
      <w:r w:rsidRPr="00E34967">
        <w:rPr>
          <w:rStyle w:val="HideTWBExt"/>
        </w:rPr>
        <w:t>&lt;/DocRef&gt;</w:t>
      </w:r>
    </w:p>
    <w:p w14:paraId="2A8BE1FB" w14:textId="5B4086D3" w:rsidR="00B85286" w:rsidRPr="00705123" w:rsidRDefault="00B85286" w:rsidP="00E660E2">
      <w:pPr>
        <w:widowControl/>
        <w:tabs>
          <w:tab w:val="center" w:pos="4677"/>
        </w:tabs>
      </w:pPr>
      <w:r w:rsidRPr="00705123">
        <w:br w:type="page"/>
      </w:r>
      <w:r w:rsidR="00852CD8" w:rsidRPr="00705123">
        <w:lastRenderedPageBreak/>
        <w:t>AM_Com_LegReport</w:t>
      </w:r>
    </w:p>
    <w:p w14:paraId="1152E9D6" w14:textId="447BCDE2" w:rsidR="00380495" w:rsidRPr="00705123" w:rsidRDefault="00B85286" w:rsidP="00380495">
      <w:pPr>
        <w:pStyle w:val="AMNumberTabs0"/>
        <w:keepNext/>
        <w:rPr>
          <w:lang w:val="it-IT"/>
        </w:rPr>
      </w:pPr>
      <w:r w:rsidRPr="00705123">
        <w:rPr>
          <w:lang w:val="it-IT"/>
        </w:rPr>
        <w:br w:type="page"/>
      </w:r>
      <w:r w:rsidR="00380495" w:rsidRPr="00E34967">
        <w:rPr>
          <w:rStyle w:val="HideTWBExt"/>
          <w:b w:val="0"/>
          <w:lang w:val="it-IT"/>
        </w:rPr>
        <w:t>&lt;RepeatBlock-Amend&gt;&lt;Amend&gt;</w:t>
      </w:r>
      <w:r w:rsidR="00380495" w:rsidRPr="00705123">
        <w:rPr>
          <w:lang w:val="it-IT"/>
        </w:rPr>
        <w:t>Emendamento</w:t>
      </w:r>
      <w:r w:rsidR="00380495" w:rsidRPr="00705123">
        <w:rPr>
          <w:lang w:val="it-IT"/>
        </w:rPr>
        <w:tab/>
      </w:r>
      <w:r w:rsidR="00380495" w:rsidRPr="00705123">
        <w:rPr>
          <w:lang w:val="it-IT"/>
        </w:rPr>
        <w:tab/>
      </w:r>
      <w:r w:rsidR="00380495" w:rsidRPr="00E34967">
        <w:rPr>
          <w:rStyle w:val="HideTWBExt"/>
          <w:b w:val="0"/>
          <w:lang w:val="it-IT"/>
        </w:rPr>
        <w:t>&lt;NumAm&gt;</w:t>
      </w:r>
      <w:r w:rsidR="00380495" w:rsidRPr="00705123">
        <w:rPr>
          <w:lang w:val="it-IT"/>
        </w:rPr>
        <w:t>34</w:t>
      </w:r>
      <w:r w:rsidR="00380495" w:rsidRPr="00E34967">
        <w:rPr>
          <w:rStyle w:val="HideTWBExt"/>
          <w:b w:val="0"/>
          <w:lang w:val="it-IT"/>
        </w:rPr>
        <w:t>&lt;/NumAm&gt;</w:t>
      </w:r>
    </w:p>
    <w:p w14:paraId="34E173F6"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482A6734" w14:textId="77777777" w:rsidR="00380495" w:rsidRPr="00705123" w:rsidRDefault="00380495" w:rsidP="00380495">
      <w:r w:rsidRPr="00E34967">
        <w:rPr>
          <w:rStyle w:val="HideTWBExt"/>
        </w:rPr>
        <w:t>&lt;/RepeatBlock-By&gt;</w:t>
      </w:r>
    </w:p>
    <w:p w14:paraId="1DC610A2"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278C90D" w14:textId="77777777" w:rsidR="00380495" w:rsidRPr="00705123" w:rsidRDefault="00380495" w:rsidP="00380495">
      <w:pPr>
        <w:pStyle w:val="NormalBold"/>
      </w:pPr>
      <w:r w:rsidRPr="00E34967">
        <w:rPr>
          <w:rStyle w:val="HideTWBExt"/>
          <w:b w:val="0"/>
        </w:rPr>
        <w:t>&lt;Article&gt;</w:t>
      </w:r>
      <w:r w:rsidRPr="00705123">
        <w:t>Considerando 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A0A64B0" w14:textId="77777777" w:rsidTr="00310550">
        <w:trPr>
          <w:jc w:val="center"/>
        </w:trPr>
        <w:tc>
          <w:tcPr>
            <w:tcW w:w="9752" w:type="dxa"/>
            <w:gridSpan w:val="2"/>
          </w:tcPr>
          <w:p w14:paraId="7EC5EC62" w14:textId="77777777" w:rsidR="00380495" w:rsidRPr="00705123" w:rsidRDefault="00380495" w:rsidP="00310550">
            <w:pPr>
              <w:keepNext/>
            </w:pPr>
          </w:p>
        </w:tc>
      </w:tr>
      <w:tr w:rsidR="00380495" w:rsidRPr="00705123" w14:paraId="7612835C" w14:textId="77777777" w:rsidTr="00310550">
        <w:trPr>
          <w:jc w:val="center"/>
        </w:trPr>
        <w:tc>
          <w:tcPr>
            <w:tcW w:w="4876" w:type="dxa"/>
            <w:hideMark/>
          </w:tcPr>
          <w:p w14:paraId="4BC57BC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22AFC00"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A0AEA74" w14:textId="77777777" w:rsidTr="00310550">
        <w:trPr>
          <w:jc w:val="center"/>
        </w:trPr>
        <w:tc>
          <w:tcPr>
            <w:tcW w:w="4876" w:type="dxa"/>
            <w:hideMark/>
          </w:tcPr>
          <w:p w14:paraId="3F4647E6" w14:textId="77777777" w:rsidR="00380495" w:rsidRPr="00705123" w:rsidRDefault="00380495" w:rsidP="00310550">
            <w:pPr>
              <w:pStyle w:val="Normal6"/>
              <w:rPr>
                <w:lang w:val="it-IT"/>
              </w:rPr>
            </w:pPr>
            <w:r w:rsidRPr="00705123">
              <w:rPr>
                <w:lang w:val="it-IT"/>
              </w:rPr>
              <w:t>(1)</w:t>
            </w:r>
            <w:r w:rsidRPr="00705123">
              <w:rPr>
                <w:lang w:val="it-IT"/>
              </w:rPr>
              <w:tab/>
              <w:t>Le statistiche europee sulla popolazione e sulle abitazioni sono necessarie per l'elaborazione, l'attuazione e la valutazione delle politiche dell'Unione, in particolare quelle che riguardano i cambiamenti demografici, le trasformazioni verde e digitale, la promozione dell'efficienza energetica e della coesione economica, sociale e territoriale, nonché volte a conseguire gli obiettivi di sviluppo sostenibile dell'agenda 2030 delle Nazioni Unite.</w:t>
            </w:r>
          </w:p>
        </w:tc>
        <w:tc>
          <w:tcPr>
            <w:tcW w:w="4876" w:type="dxa"/>
            <w:hideMark/>
          </w:tcPr>
          <w:p w14:paraId="0641168E" w14:textId="77777777" w:rsidR="00380495" w:rsidRPr="00705123" w:rsidRDefault="00380495" w:rsidP="00310550">
            <w:pPr>
              <w:pStyle w:val="Normal6"/>
              <w:rPr>
                <w:szCs w:val="24"/>
                <w:lang w:val="it-IT"/>
              </w:rPr>
            </w:pPr>
            <w:r w:rsidRPr="00705123">
              <w:rPr>
                <w:lang w:val="it-IT"/>
              </w:rPr>
              <w:t>(1)</w:t>
            </w:r>
            <w:r w:rsidRPr="00705123">
              <w:rPr>
                <w:lang w:val="it-IT"/>
              </w:rPr>
              <w:tab/>
              <w:t xml:space="preserve">Le statistiche europee sulla popolazione e sulle abitazioni </w:t>
            </w:r>
            <w:r w:rsidRPr="00705123">
              <w:rPr>
                <w:b/>
                <w:i/>
                <w:lang w:val="it-IT"/>
              </w:rPr>
              <w:t>svolgono un ruolo centrale nella definizione delle politiche e nei processi decisionali e, in quanto tali,</w:t>
            </w:r>
            <w:r w:rsidRPr="00705123">
              <w:rPr>
                <w:lang w:val="it-IT"/>
              </w:rPr>
              <w:t xml:space="preserve"> sono necessarie per l'elaborazione, l'attuazione e la valutazione delle politiche dell'Unione, in particolare quelle che riguardano i cambiamenti demografici, le trasformazioni verde e digitale, la promozione dell'efficienza energetica e della coesione economica, sociale e territoriale, nonché volte a conseguire gli obiettivi di sviluppo sostenibile dell'agenda 2030 delle Nazioni Unite </w:t>
            </w:r>
            <w:r w:rsidRPr="00705123">
              <w:rPr>
                <w:b/>
                <w:i/>
                <w:lang w:val="it-IT"/>
              </w:rPr>
              <w:t>e degli obiettivi principali del piano d'azione sul pilastro europeo dei diritti sociali</w:t>
            </w:r>
            <w:r w:rsidRPr="00705123">
              <w:rPr>
                <w:lang w:val="it-IT"/>
              </w:rPr>
              <w:t>.</w:t>
            </w:r>
          </w:p>
        </w:tc>
      </w:tr>
    </w:tbl>
    <w:p w14:paraId="5FD125B4"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5A041C1" w14:textId="77777777" w:rsidR="00380495" w:rsidRPr="00705123" w:rsidRDefault="00380495" w:rsidP="00380495">
      <w:r w:rsidRPr="00E34967">
        <w:rPr>
          <w:rStyle w:val="HideTWBExt"/>
        </w:rPr>
        <w:t>&lt;/Amend&gt;</w:t>
      </w:r>
    </w:p>
    <w:p w14:paraId="1D086987"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35</w:t>
      </w:r>
      <w:r w:rsidRPr="00E34967">
        <w:rPr>
          <w:rStyle w:val="HideTWBExt"/>
          <w:b w:val="0"/>
          <w:lang w:val="it-IT"/>
        </w:rPr>
        <w:t>&lt;/NumAm&gt;</w:t>
      </w:r>
    </w:p>
    <w:p w14:paraId="66C52041"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33735101" w14:textId="77777777" w:rsidR="00380495" w:rsidRPr="00705123" w:rsidRDefault="00380495" w:rsidP="00380495">
      <w:r w:rsidRPr="00E34967">
        <w:rPr>
          <w:rStyle w:val="HideTWBExt"/>
        </w:rPr>
        <w:t>&lt;/RepeatBlock-By&gt;</w:t>
      </w:r>
    </w:p>
    <w:p w14:paraId="69F762B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292C7AB" w14:textId="77777777" w:rsidR="00380495" w:rsidRPr="00705123" w:rsidRDefault="00380495" w:rsidP="00380495">
      <w:pPr>
        <w:pStyle w:val="NormalBold"/>
      </w:pPr>
      <w:r w:rsidRPr="00E34967">
        <w:rPr>
          <w:rStyle w:val="HideTWBExt"/>
          <w:b w:val="0"/>
        </w:rPr>
        <w:t>&lt;Article&gt;</w:t>
      </w:r>
      <w:r w:rsidRPr="00705123">
        <w:t>Considerando 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5973213A" w14:textId="77777777" w:rsidTr="00310550">
        <w:trPr>
          <w:jc w:val="center"/>
        </w:trPr>
        <w:tc>
          <w:tcPr>
            <w:tcW w:w="9752" w:type="dxa"/>
            <w:gridSpan w:val="2"/>
          </w:tcPr>
          <w:p w14:paraId="6402C602" w14:textId="77777777" w:rsidR="00380495" w:rsidRPr="00705123" w:rsidRDefault="00380495" w:rsidP="00310550">
            <w:pPr>
              <w:keepNext/>
            </w:pPr>
          </w:p>
        </w:tc>
      </w:tr>
      <w:tr w:rsidR="00380495" w:rsidRPr="00705123" w14:paraId="6A61DCB3" w14:textId="77777777" w:rsidTr="00310550">
        <w:trPr>
          <w:jc w:val="center"/>
        </w:trPr>
        <w:tc>
          <w:tcPr>
            <w:tcW w:w="4876" w:type="dxa"/>
            <w:hideMark/>
          </w:tcPr>
          <w:p w14:paraId="30CE9A7E"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0109A73F"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68580B8" w14:textId="77777777" w:rsidTr="00310550">
        <w:trPr>
          <w:jc w:val="center"/>
        </w:trPr>
        <w:tc>
          <w:tcPr>
            <w:tcW w:w="4876" w:type="dxa"/>
            <w:hideMark/>
          </w:tcPr>
          <w:p w14:paraId="475C9D70" w14:textId="77777777" w:rsidR="00380495" w:rsidRPr="00705123" w:rsidRDefault="00380495" w:rsidP="00310550">
            <w:pPr>
              <w:pStyle w:val="Normal6"/>
              <w:rPr>
                <w:lang w:val="it-IT"/>
              </w:rPr>
            </w:pPr>
            <w:r w:rsidRPr="00705123">
              <w:rPr>
                <w:lang w:val="it-IT"/>
              </w:rPr>
              <w:t>(1)</w:t>
            </w:r>
            <w:r w:rsidRPr="00705123">
              <w:rPr>
                <w:lang w:val="it-IT"/>
              </w:rPr>
              <w:tab/>
              <w:t>Le statistiche europee sulla popolazione e sulle abitazioni sono necessarie per l'elaborazione, l'attuazione e la valutazione delle politiche dell'Unione, in particolare quelle che riguardano i cambiamenti demografici, le trasformazioni verde e digitale, la promozione dell'efficienza energetica e della coesione economica, sociale e territoriale, nonché volte a conseguire gli obiettivi di sviluppo sostenibile dell'agenda 2030 delle Nazioni Unite.</w:t>
            </w:r>
          </w:p>
        </w:tc>
        <w:tc>
          <w:tcPr>
            <w:tcW w:w="4876" w:type="dxa"/>
            <w:hideMark/>
          </w:tcPr>
          <w:p w14:paraId="4710B1E5" w14:textId="77777777" w:rsidR="00380495" w:rsidRPr="00705123" w:rsidRDefault="00380495" w:rsidP="00310550">
            <w:pPr>
              <w:pStyle w:val="Normal6"/>
              <w:rPr>
                <w:szCs w:val="24"/>
                <w:lang w:val="it-IT"/>
              </w:rPr>
            </w:pPr>
            <w:r w:rsidRPr="00705123">
              <w:rPr>
                <w:lang w:val="it-IT"/>
              </w:rPr>
              <w:t>(1)</w:t>
            </w:r>
            <w:r w:rsidRPr="00705123">
              <w:rPr>
                <w:lang w:val="it-IT"/>
              </w:rPr>
              <w:tab/>
              <w:t xml:space="preserve">Le statistiche europee sulla popolazione e sulle abitazioni sono necessarie per l'elaborazione, l'attuazione e la valutazione delle politiche dell'Unione, in particolare quelle che riguardano i cambiamenti demografici, le trasformazioni verde e digitale, la promozione dell'efficienza energetica e della coesione economica, sociale e territoriale, </w:t>
            </w:r>
            <w:r w:rsidRPr="00705123">
              <w:rPr>
                <w:b/>
                <w:i/>
                <w:lang w:val="it-IT"/>
              </w:rPr>
              <w:t>l'attuazione dei principi del pilastro europeo dei diritti sociali</w:t>
            </w:r>
            <w:r w:rsidRPr="00705123">
              <w:rPr>
                <w:lang w:val="it-IT"/>
              </w:rPr>
              <w:t xml:space="preserve"> nonché volte a conseguire gli obiettivi di sviluppo sostenibile dell'agenda 2030 delle Nazioni Unite.</w:t>
            </w:r>
          </w:p>
        </w:tc>
      </w:tr>
    </w:tbl>
    <w:p w14:paraId="2AA80D94"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C1DAE7A" w14:textId="77777777" w:rsidR="00380495" w:rsidRPr="00705123" w:rsidRDefault="00380495" w:rsidP="00380495">
      <w:r w:rsidRPr="00E34967">
        <w:rPr>
          <w:rStyle w:val="HideTWBExt"/>
        </w:rPr>
        <w:t>&lt;/Amend&gt;</w:t>
      </w:r>
    </w:p>
    <w:p w14:paraId="28A6321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36</w:t>
      </w:r>
      <w:r w:rsidRPr="00E34967">
        <w:rPr>
          <w:rStyle w:val="HideTWBExt"/>
          <w:b w:val="0"/>
          <w:lang w:val="it-IT"/>
        </w:rPr>
        <w:t>&lt;/NumAm&gt;</w:t>
      </w:r>
    </w:p>
    <w:p w14:paraId="0ADC2C2B"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3B972D9C" w14:textId="77777777" w:rsidR="00380495" w:rsidRPr="00705123" w:rsidRDefault="00380495" w:rsidP="00380495">
      <w:r w:rsidRPr="00E34967">
        <w:rPr>
          <w:rStyle w:val="HideTWBExt"/>
        </w:rPr>
        <w:t>&lt;/RepeatBlock-By&gt;</w:t>
      </w:r>
    </w:p>
    <w:p w14:paraId="31BD9828"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183123E" w14:textId="77777777" w:rsidR="00380495" w:rsidRPr="00705123" w:rsidRDefault="00380495" w:rsidP="00380495">
      <w:pPr>
        <w:pStyle w:val="NormalBold"/>
      </w:pPr>
      <w:r w:rsidRPr="00E34967">
        <w:rPr>
          <w:rStyle w:val="HideTWBExt"/>
          <w:b w:val="0"/>
        </w:rPr>
        <w:t>&lt;Article&gt;</w:t>
      </w:r>
      <w:r w:rsidRPr="00705123">
        <w:t>Considerando 6</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F93E1BA" w14:textId="77777777" w:rsidTr="00310550">
        <w:trPr>
          <w:jc w:val="center"/>
        </w:trPr>
        <w:tc>
          <w:tcPr>
            <w:tcW w:w="9752" w:type="dxa"/>
            <w:gridSpan w:val="2"/>
          </w:tcPr>
          <w:p w14:paraId="2C5FBAF4" w14:textId="77777777" w:rsidR="00380495" w:rsidRPr="00705123" w:rsidRDefault="00380495" w:rsidP="00310550">
            <w:pPr>
              <w:keepNext/>
            </w:pPr>
          </w:p>
        </w:tc>
      </w:tr>
      <w:tr w:rsidR="00380495" w:rsidRPr="00705123" w14:paraId="6549497C" w14:textId="77777777" w:rsidTr="00310550">
        <w:trPr>
          <w:jc w:val="center"/>
        </w:trPr>
        <w:tc>
          <w:tcPr>
            <w:tcW w:w="4876" w:type="dxa"/>
            <w:hideMark/>
          </w:tcPr>
          <w:p w14:paraId="17479A8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0FFED8F"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102807C" w14:textId="77777777" w:rsidTr="00310550">
        <w:trPr>
          <w:jc w:val="center"/>
        </w:trPr>
        <w:tc>
          <w:tcPr>
            <w:tcW w:w="4876" w:type="dxa"/>
            <w:hideMark/>
          </w:tcPr>
          <w:p w14:paraId="4794FF46" w14:textId="77777777" w:rsidR="00380495" w:rsidRPr="00705123" w:rsidRDefault="00380495" w:rsidP="00310550">
            <w:pPr>
              <w:pStyle w:val="Normal6"/>
              <w:rPr>
                <w:lang w:val="it-IT"/>
              </w:rPr>
            </w:pPr>
            <w:r w:rsidRPr="00705123">
              <w:rPr>
                <w:lang w:val="it-IT"/>
              </w:rPr>
              <w:t>(6)</w:t>
            </w:r>
            <w:r w:rsidRPr="00705123">
              <w:rPr>
                <w:lang w:val="it-IT"/>
              </w:rPr>
              <w:tab/>
              <w:t>Nel 2017 il comitato del sistema statistico europeo ha approvato il memorandum di Budapest, che affermava la necessità di statistiche annuali sulle dimensioni e su talune caratteristiche sociali, economiche e demografiche della popolazione e di migliori statistiche in materia di migrazione. Per rispettare i principi di uguaglianza e non discriminazione dei suoi cittadini in tutte le attività e i diritti dei singoli cittadini sanciti dalla Carta dei diritti fondamentali dell'Unione europea</w:t>
            </w:r>
            <w:r w:rsidRPr="00705123">
              <w:rPr>
                <w:vertAlign w:val="superscript"/>
                <w:lang w:val="it-IT"/>
              </w:rPr>
              <w:t>23</w:t>
            </w:r>
            <w:r w:rsidRPr="00705123">
              <w:rPr>
                <w:lang w:val="it-IT"/>
              </w:rPr>
              <w:t xml:space="preserve"> e dagli articoli 10 e 19 TFUE, l'Unione necessita di statistiche affidabili e comparabili. Il regolamento (UE) 2019/1700 prevede un quadro per la rilevazione di dati su campioni che consente di ottenere dati sull'uguaglianza e la non discriminazione per quanto fattibile utilizzando campioni e di esaminare alcuni aspetti dell'uguaglianza e della non discriminazione producendo indicatori socioeconomici e informazioni sulle esperienze di discriminazione. L'Agenzia per i diritti fondamentali (FRA) e l'Istituto europeo per l'uguaglianza di genere (EIGE) svolgono inoltre studi specifici e indagini mirate che possono ampliare ulteriormente la disponibilità di statistiche sull'uguaglianza a livello dell'Unione. Per soddisfare la crescente domanda degli utenti di dati affidabili e completi sull'uguaglianza e sulla diversità nell'Unione, in futuro si dovrebbero migliorare la cooperazione ed il coordinamento tra Stati membri, Eurostat e le suddette agenzie.</w:t>
            </w:r>
          </w:p>
        </w:tc>
        <w:tc>
          <w:tcPr>
            <w:tcW w:w="4876" w:type="dxa"/>
            <w:hideMark/>
          </w:tcPr>
          <w:p w14:paraId="3A12097B" w14:textId="77777777" w:rsidR="00380495" w:rsidRPr="00705123" w:rsidRDefault="00380495" w:rsidP="00310550">
            <w:pPr>
              <w:pStyle w:val="Normal6"/>
              <w:rPr>
                <w:szCs w:val="24"/>
                <w:lang w:val="it-IT"/>
              </w:rPr>
            </w:pPr>
            <w:r w:rsidRPr="00705123">
              <w:rPr>
                <w:lang w:val="it-IT"/>
              </w:rPr>
              <w:t>(6)</w:t>
            </w:r>
            <w:r w:rsidRPr="00705123">
              <w:rPr>
                <w:lang w:val="it-IT"/>
              </w:rPr>
              <w:tab/>
              <w:t>Nel 2017 il comitato del sistema statistico europeo ha approvato il memorandum di Budapest, che affermava la necessità di statistiche annuali sulle dimensioni e su talune caratteristiche sociali, economiche e demografiche della popolazione e di migliori statistiche in materia di migrazione. Per rispettare i principi di uguaglianza e non discriminazione dei suoi cittadini in tutte le attività e i diritti dei singoli cittadini sanciti dalla Carta dei diritti fondamentali dell'Unione europea</w:t>
            </w:r>
            <w:r w:rsidRPr="00705123">
              <w:rPr>
                <w:vertAlign w:val="superscript"/>
                <w:lang w:val="it-IT"/>
              </w:rPr>
              <w:t>23</w:t>
            </w:r>
            <w:r w:rsidRPr="00705123">
              <w:rPr>
                <w:lang w:val="it-IT"/>
              </w:rPr>
              <w:t xml:space="preserve"> e dagli articoli 10 e 19 TFUE</w:t>
            </w:r>
            <w:r w:rsidRPr="00705123">
              <w:rPr>
                <w:b/>
                <w:i/>
                <w:lang w:val="it-IT"/>
              </w:rPr>
              <w:t>, nonché per monitorare i progressi verso il conseguimento del pilastro europeo dei diritti sociali</w:t>
            </w:r>
            <w:r w:rsidRPr="00705123">
              <w:rPr>
                <w:lang w:val="it-IT"/>
              </w:rPr>
              <w:t xml:space="preserve">, l'Unione necessita di statistiche affidabili e comparabili. Il regolamento (UE) 2019/1700 prevede un quadro per la rilevazione di dati su campioni che consente di ottenere dati sull'uguaglianza e la non discriminazione per quanto fattibile utilizzando campioni e di esaminare alcuni aspetti dell'uguaglianza e della non discriminazione producendo indicatori socioeconomici e informazioni sulle esperienze di discriminazione. L'Agenzia per i diritti fondamentali (FRA) e l'Istituto europeo per l'uguaglianza di genere (EIGE) svolgono inoltre studi specifici e indagini mirate che possono ampliare ulteriormente la disponibilità di statistiche sull'uguaglianza a livello dell'Unione. </w:t>
            </w:r>
            <w:r w:rsidRPr="00705123">
              <w:rPr>
                <w:b/>
                <w:i/>
                <w:lang w:val="it-IT"/>
              </w:rPr>
              <w:t>Inoltre, Eurofound fornisce dati approfonditi e informazioni raccolti tramite sondaggi sulle condizioni di vita e di lavoro delle persone.</w:t>
            </w:r>
            <w:r w:rsidRPr="00705123">
              <w:rPr>
                <w:lang w:val="it-IT"/>
              </w:rPr>
              <w:t xml:space="preserve"> Per soddisfare la crescente domanda degli utenti di dati affidabili e completi sull'uguaglianza e sulla diversità nell'Unione, in futuro si dovrebbero migliorare la cooperazione ed il coordinamento tra Stati membri, Eurostat e le suddette agenzie.</w:t>
            </w:r>
          </w:p>
        </w:tc>
      </w:tr>
      <w:tr w:rsidR="00380495" w:rsidRPr="00705123" w14:paraId="695E2BEF" w14:textId="77777777" w:rsidTr="00310550">
        <w:trPr>
          <w:jc w:val="center"/>
        </w:trPr>
        <w:tc>
          <w:tcPr>
            <w:tcW w:w="4876" w:type="dxa"/>
            <w:hideMark/>
          </w:tcPr>
          <w:p w14:paraId="3807F5DB"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246FA01D"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5E931F74" w14:textId="77777777" w:rsidTr="00310550">
        <w:trPr>
          <w:jc w:val="center"/>
        </w:trPr>
        <w:tc>
          <w:tcPr>
            <w:tcW w:w="4876" w:type="dxa"/>
            <w:hideMark/>
          </w:tcPr>
          <w:p w14:paraId="5CC860E4" w14:textId="77777777" w:rsidR="00380495" w:rsidRPr="00705123" w:rsidRDefault="00380495" w:rsidP="00310550">
            <w:pPr>
              <w:pStyle w:val="Normal6"/>
              <w:rPr>
                <w:lang w:val="it-IT"/>
              </w:rPr>
            </w:pPr>
            <w:r w:rsidRPr="00705123">
              <w:rPr>
                <w:vertAlign w:val="superscript"/>
                <w:lang w:val="it-IT"/>
              </w:rPr>
              <w:t>23</w:t>
            </w:r>
            <w:r w:rsidRPr="00705123">
              <w:rPr>
                <w:lang w:val="it-IT"/>
              </w:rPr>
              <w:t xml:space="preserve"> GU C 202, del 7.6.2016, pag. 389.</w:t>
            </w:r>
          </w:p>
        </w:tc>
        <w:tc>
          <w:tcPr>
            <w:tcW w:w="4876" w:type="dxa"/>
            <w:hideMark/>
          </w:tcPr>
          <w:p w14:paraId="0E39E858" w14:textId="77777777" w:rsidR="00380495" w:rsidRPr="00705123" w:rsidRDefault="00380495" w:rsidP="00310550">
            <w:pPr>
              <w:pStyle w:val="Normal6"/>
              <w:rPr>
                <w:szCs w:val="24"/>
                <w:lang w:val="it-IT"/>
              </w:rPr>
            </w:pPr>
            <w:r w:rsidRPr="00705123">
              <w:rPr>
                <w:vertAlign w:val="superscript"/>
                <w:lang w:val="it-IT"/>
              </w:rPr>
              <w:t>23</w:t>
            </w:r>
            <w:r w:rsidRPr="00705123">
              <w:rPr>
                <w:lang w:val="it-IT"/>
              </w:rPr>
              <w:t xml:space="preserve"> GU C 202, del 7.6.2016, pag. 389.</w:t>
            </w:r>
          </w:p>
        </w:tc>
      </w:tr>
    </w:tbl>
    <w:p w14:paraId="4D2A9AC7"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680A4DF" w14:textId="77777777" w:rsidR="00380495" w:rsidRPr="00705123" w:rsidRDefault="00380495" w:rsidP="00380495">
      <w:r w:rsidRPr="00E34967">
        <w:rPr>
          <w:rStyle w:val="HideTWBExt"/>
        </w:rPr>
        <w:t>&lt;/Amend&gt;</w:t>
      </w:r>
    </w:p>
    <w:p w14:paraId="2B65845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37</w:t>
      </w:r>
      <w:r w:rsidRPr="00E34967">
        <w:rPr>
          <w:rStyle w:val="HideTWBExt"/>
          <w:b w:val="0"/>
          <w:lang w:val="it-IT"/>
        </w:rPr>
        <w:t>&lt;/NumAm&gt;</w:t>
      </w:r>
    </w:p>
    <w:p w14:paraId="70933986" w14:textId="77777777" w:rsidR="00380495" w:rsidRPr="00705123" w:rsidRDefault="00380495" w:rsidP="00380495">
      <w:pPr>
        <w:pStyle w:val="NormalBold"/>
      </w:pPr>
      <w:r w:rsidRPr="00E34967">
        <w:rPr>
          <w:rStyle w:val="HideTWBExt"/>
          <w:b w:val="0"/>
        </w:rPr>
        <w:t>&lt;RepeatBlock-By&gt;&lt;Members&gt;</w:t>
      </w:r>
      <w:r w:rsidRPr="00705123">
        <w:t>Sara Skyttedal</w:t>
      </w:r>
      <w:r w:rsidRPr="00E34967">
        <w:rPr>
          <w:rStyle w:val="HideTWBExt"/>
          <w:b w:val="0"/>
        </w:rPr>
        <w:t>&lt;/Members&gt;</w:t>
      </w:r>
    </w:p>
    <w:p w14:paraId="5B12B8CC" w14:textId="77777777" w:rsidR="00380495" w:rsidRPr="00705123" w:rsidRDefault="00380495" w:rsidP="00380495">
      <w:r w:rsidRPr="00E34967">
        <w:rPr>
          <w:rStyle w:val="HideTWBExt"/>
        </w:rPr>
        <w:t>&lt;/RepeatBlock-By&gt;</w:t>
      </w:r>
    </w:p>
    <w:p w14:paraId="78485255"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98B7A1F" w14:textId="77777777" w:rsidR="00380495" w:rsidRPr="00705123" w:rsidRDefault="00380495" w:rsidP="00380495">
      <w:pPr>
        <w:pStyle w:val="NormalBold"/>
      </w:pPr>
      <w:r w:rsidRPr="00E34967">
        <w:rPr>
          <w:rStyle w:val="HideTWBExt"/>
          <w:b w:val="0"/>
        </w:rPr>
        <w:t>&lt;Article&gt;</w:t>
      </w:r>
      <w:r w:rsidRPr="00705123">
        <w:t>Considerando 6</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3374E06" w14:textId="77777777" w:rsidTr="00310550">
        <w:trPr>
          <w:jc w:val="center"/>
        </w:trPr>
        <w:tc>
          <w:tcPr>
            <w:tcW w:w="9752" w:type="dxa"/>
            <w:gridSpan w:val="2"/>
          </w:tcPr>
          <w:p w14:paraId="46D8B8D3" w14:textId="77777777" w:rsidR="00380495" w:rsidRPr="00705123" w:rsidRDefault="00380495" w:rsidP="00310550">
            <w:pPr>
              <w:keepNext/>
            </w:pPr>
          </w:p>
        </w:tc>
      </w:tr>
      <w:tr w:rsidR="00380495" w:rsidRPr="00705123" w14:paraId="7027FE72" w14:textId="77777777" w:rsidTr="00310550">
        <w:trPr>
          <w:jc w:val="center"/>
        </w:trPr>
        <w:tc>
          <w:tcPr>
            <w:tcW w:w="4876" w:type="dxa"/>
            <w:hideMark/>
          </w:tcPr>
          <w:p w14:paraId="7BB8E7B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F9E1F69"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F8347AB" w14:textId="77777777" w:rsidTr="00310550">
        <w:trPr>
          <w:jc w:val="center"/>
        </w:trPr>
        <w:tc>
          <w:tcPr>
            <w:tcW w:w="4876" w:type="dxa"/>
            <w:hideMark/>
          </w:tcPr>
          <w:p w14:paraId="49594CA1" w14:textId="77777777" w:rsidR="00380495" w:rsidRPr="00705123" w:rsidRDefault="00380495" w:rsidP="00310550">
            <w:pPr>
              <w:pStyle w:val="Normal6"/>
              <w:rPr>
                <w:lang w:val="it-IT"/>
              </w:rPr>
            </w:pPr>
            <w:r w:rsidRPr="00705123">
              <w:rPr>
                <w:lang w:val="it-IT"/>
              </w:rPr>
              <w:t>(6)</w:t>
            </w:r>
            <w:r w:rsidRPr="00705123">
              <w:rPr>
                <w:lang w:val="it-IT"/>
              </w:rPr>
              <w:tab/>
              <w:t>Nel 2017 il comitato del sistema statistico europeo ha approvato il memorandum di Budapest, che affermava la necessità di statistiche annuali sulle dimensioni e su talune caratteristiche sociali, economiche e demografiche della popolazione e di migliori statistiche in materia di migrazione. Per rispettare i principi di uguaglianza e non discriminazione dei suoi cittadini in tutte le attività e i diritti dei singoli cittadini sanciti dalla Carta dei diritti fondamentali dell'Unione europea</w:t>
            </w:r>
            <w:r w:rsidRPr="00705123">
              <w:rPr>
                <w:vertAlign w:val="superscript"/>
                <w:lang w:val="it-IT"/>
              </w:rPr>
              <w:t>23</w:t>
            </w:r>
            <w:r w:rsidRPr="00705123">
              <w:rPr>
                <w:lang w:val="it-IT"/>
              </w:rPr>
              <w:t xml:space="preserve"> e dagli articoli 10 e 19 TFUE, l'Unione necessita di statistiche affidabili e comparabili. Il regolamento (UE) 2019/1700 prevede un quadro per la rilevazione di dati su campioni che consente di ottenere dati sull'uguaglianza e la non discriminazione per quanto fattibile utilizzando campioni e di esaminare alcuni aspetti dell'uguaglianza e della non discriminazione producendo indicatori socioeconomici e informazioni sulle esperienze di discriminazione. L'Agenzia per i diritti fondamentali (FRA) e l'Istituto europeo per l'uguaglianza di genere (EIGE) svolgono inoltre studi specifici e indagini mirate che possono ampliare ulteriormente la disponibilità di statistiche sull'uguaglianza a livello dell'Unione. Per soddisfare la crescente domanda degli utenti di dati affidabili e completi sull'uguaglianza e sulla diversità nell'Unione, in futuro si dovrebbero migliorare la cooperazione ed il coordinamento tra Stati membri, Eurostat e le suddette agenzie.</w:t>
            </w:r>
          </w:p>
        </w:tc>
        <w:tc>
          <w:tcPr>
            <w:tcW w:w="4876" w:type="dxa"/>
            <w:hideMark/>
          </w:tcPr>
          <w:p w14:paraId="01DDA804" w14:textId="77777777" w:rsidR="00380495" w:rsidRPr="00705123" w:rsidRDefault="00380495" w:rsidP="00310550">
            <w:pPr>
              <w:pStyle w:val="Normal6"/>
              <w:rPr>
                <w:szCs w:val="24"/>
                <w:lang w:val="it-IT"/>
              </w:rPr>
            </w:pPr>
            <w:r w:rsidRPr="00705123">
              <w:rPr>
                <w:lang w:val="it-IT"/>
              </w:rPr>
              <w:t>(6)</w:t>
            </w:r>
            <w:r w:rsidRPr="00705123">
              <w:rPr>
                <w:lang w:val="it-IT"/>
              </w:rPr>
              <w:tab/>
              <w:t>Nel 2017 il comitato del sistema statistico europeo ha approvato il memorandum di Budapest, che affermava la necessità di statistiche annuali sulle dimensioni e su talune caratteristiche sociali, economiche e demografiche della popolazione e di migliori statistiche in materia di migrazione. Per rispettare i principi di uguaglianza e non discriminazione dei suoi cittadini in tutte le attività e i diritti dei singoli cittadini sanciti dalla Carta dei diritti fondamentali dell'Unione europea</w:t>
            </w:r>
            <w:r w:rsidRPr="00705123">
              <w:rPr>
                <w:vertAlign w:val="superscript"/>
                <w:lang w:val="it-IT"/>
              </w:rPr>
              <w:t>23</w:t>
            </w:r>
            <w:r w:rsidRPr="00705123">
              <w:rPr>
                <w:lang w:val="it-IT"/>
              </w:rPr>
              <w:t xml:space="preserve"> e dagli articoli 10 e 19 TFUE, l'Unione necessita di statistiche affidabili e comparabili. Il regolamento (UE) 2019/1700 prevede un quadro per la rilevazione di dati su campioni che consente di ottenere dati sull'uguaglianza e la non discriminazione per quanto fattibile utilizzando campioni e di esaminare alcuni aspetti dell'uguaglianza e della non discriminazione producendo indicatori socioeconomici e informazioni sulle esperienze di discriminazione. L'Agenzia per i diritti fondamentali (FRA) e l'Istituto europeo per l'uguaglianza di genere (EIGE) svolgono inoltre studi specifici e indagini mirate che possono ampliare ulteriormente la disponibilità di statistiche sull'uguaglianza a livello dell'Unione. Per soddisfare la crescente domanda degli utenti di dati affidabili e completi sull'uguaglianza e sulla diversità nell'Unione, in futuro si dovrebbero migliorare la cooperazione ed il coordinamento tra Stati membri, Eurostat e le suddette agenzie</w:t>
            </w:r>
            <w:r w:rsidRPr="00705123">
              <w:rPr>
                <w:b/>
                <w:i/>
                <w:lang w:val="it-IT"/>
              </w:rPr>
              <w:t>, rispettando la privacy dei dati personali sensibili in conformità con il regolamento 2016/679</w:t>
            </w:r>
            <w:r w:rsidRPr="00705123">
              <w:rPr>
                <w:lang w:val="it-IT"/>
              </w:rPr>
              <w:t>.</w:t>
            </w:r>
          </w:p>
        </w:tc>
      </w:tr>
      <w:tr w:rsidR="00380495" w:rsidRPr="00705123" w14:paraId="41F0D8A8" w14:textId="77777777" w:rsidTr="00310550">
        <w:trPr>
          <w:jc w:val="center"/>
        </w:trPr>
        <w:tc>
          <w:tcPr>
            <w:tcW w:w="4876" w:type="dxa"/>
            <w:hideMark/>
          </w:tcPr>
          <w:p w14:paraId="5A613706"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5E88D218"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25D71E6F" w14:textId="77777777" w:rsidTr="00310550">
        <w:trPr>
          <w:jc w:val="center"/>
        </w:trPr>
        <w:tc>
          <w:tcPr>
            <w:tcW w:w="4876" w:type="dxa"/>
            <w:hideMark/>
          </w:tcPr>
          <w:p w14:paraId="4FB47B20" w14:textId="77777777" w:rsidR="00380495" w:rsidRPr="00705123" w:rsidRDefault="00380495" w:rsidP="00310550">
            <w:pPr>
              <w:pStyle w:val="Normal6"/>
              <w:rPr>
                <w:lang w:val="it-IT"/>
              </w:rPr>
            </w:pPr>
            <w:r w:rsidRPr="00705123">
              <w:rPr>
                <w:vertAlign w:val="superscript"/>
                <w:lang w:val="it-IT"/>
              </w:rPr>
              <w:t>23</w:t>
            </w:r>
            <w:r w:rsidRPr="00705123">
              <w:rPr>
                <w:lang w:val="it-IT"/>
              </w:rPr>
              <w:t xml:space="preserve"> GU C 202, del 7.6.2016, pag. 389.</w:t>
            </w:r>
          </w:p>
        </w:tc>
        <w:tc>
          <w:tcPr>
            <w:tcW w:w="4876" w:type="dxa"/>
            <w:hideMark/>
          </w:tcPr>
          <w:p w14:paraId="59E44926" w14:textId="77777777" w:rsidR="00380495" w:rsidRPr="00705123" w:rsidRDefault="00380495" w:rsidP="00310550">
            <w:pPr>
              <w:pStyle w:val="Normal6"/>
              <w:rPr>
                <w:szCs w:val="24"/>
                <w:lang w:val="it-IT"/>
              </w:rPr>
            </w:pPr>
            <w:r w:rsidRPr="00705123">
              <w:rPr>
                <w:vertAlign w:val="superscript"/>
                <w:lang w:val="it-IT"/>
              </w:rPr>
              <w:t>23</w:t>
            </w:r>
            <w:r w:rsidRPr="00705123">
              <w:rPr>
                <w:lang w:val="it-IT"/>
              </w:rPr>
              <w:t xml:space="preserve"> GU C 202, del 7.6.2016, pag. 389.</w:t>
            </w:r>
          </w:p>
        </w:tc>
      </w:tr>
    </w:tbl>
    <w:p w14:paraId="48B743D1"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9B18B4F" w14:textId="77777777" w:rsidR="00380495" w:rsidRPr="00705123" w:rsidRDefault="00380495" w:rsidP="00380495">
      <w:r w:rsidRPr="00E34967">
        <w:rPr>
          <w:rStyle w:val="HideTWBExt"/>
        </w:rPr>
        <w:t>&lt;/Amend&gt;</w:t>
      </w:r>
    </w:p>
    <w:p w14:paraId="6924FAED"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38</w:t>
      </w:r>
      <w:r w:rsidRPr="00E34967">
        <w:rPr>
          <w:rStyle w:val="HideTWBExt"/>
          <w:b w:val="0"/>
          <w:lang w:val="it-IT"/>
        </w:rPr>
        <w:t>&lt;/NumAm&gt;</w:t>
      </w:r>
    </w:p>
    <w:p w14:paraId="4ABB516E"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F2FC20E" w14:textId="77777777" w:rsidR="00380495" w:rsidRPr="00705123" w:rsidRDefault="00380495" w:rsidP="00380495">
      <w:r w:rsidRPr="00E34967">
        <w:rPr>
          <w:rStyle w:val="HideTWBExt"/>
        </w:rPr>
        <w:t>&lt;/RepeatBlock-By&gt;</w:t>
      </w:r>
    </w:p>
    <w:p w14:paraId="36344570"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E58B5ED" w14:textId="77777777" w:rsidR="00380495" w:rsidRPr="00705123" w:rsidRDefault="00380495" w:rsidP="00380495">
      <w:pPr>
        <w:pStyle w:val="NormalBold"/>
      </w:pPr>
      <w:r w:rsidRPr="00E34967">
        <w:rPr>
          <w:rStyle w:val="HideTWBExt"/>
          <w:b w:val="0"/>
        </w:rPr>
        <w:t>&lt;Article&gt;</w:t>
      </w:r>
      <w:r w:rsidRPr="00705123">
        <w:t>Considerando 7</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38A695E" w14:textId="77777777" w:rsidTr="00310550">
        <w:trPr>
          <w:jc w:val="center"/>
        </w:trPr>
        <w:tc>
          <w:tcPr>
            <w:tcW w:w="9752" w:type="dxa"/>
            <w:gridSpan w:val="2"/>
          </w:tcPr>
          <w:p w14:paraId="7C480F93" w14:textId="77777777" w:rsidR="00380495" w:rsidRPr="00705123" w:rsidRDefault="00380495" w:rsidP="00310550">
            <w:pPr>
              <w:keepNext/>
            </w:pPr>
          </w:p>
        </w:tc>
      </w:tr>
      <w:tr w:rsidR="00380495" w:rsidRPr="00705123" w14:paraId="1124F3C1" w14:textId="77777777" w:rsidTr="00310550">
        <w:trPr>
          <w:jc w:val="center"/>
        </w:trPr>
        <w:tc>
          <w:tcPr>
            <w:tcW w:w="4876" w:type="dxa"/>
            <w:hideMark/>
          </w:tcPr>
          <w:p w14:paraId="1FF93BCD"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777FCAB"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8E06821" w14:textId="77777777" w:rsidTr="00310550">
        <w:trPr>
          <w:jc w:val="center"/>
        </w:trPr>
        <w:tc>
          <w:tcPr>
            <w:tcW w:w="4876" w:type="dxa"/>
            <w:hideMark/>
          </w:tcPr>
          <w:p w14:paraId="51A7FF77" w14:textId="77777777" w:rsidR="00380495" w:rsidRPr="00705123" w:rsidRDefault="00380495" w:rsidP="00310550">
            <w:pPr>
              <w:pStyle w:val="Normal6"/>
              <w:rPr>
                <w:lang w:val="it-IT"/>
              </w:rPr>
            </w:pPr>
            <w:r w:rsidRPr="00705123">
              <w:rPr>
                <w:lang w:val="it-IT"/>
              </w:rPr>
              <w:t>(7)</w:t>
            </w:r>
            <w:r w:rsidRPr="00705123">
              <w:rPr>
                <w:lang w:val="it-IT"/>
              </w:rPr>
              <w:tab/>
              <w:t>Per conseguire gli obiettivi del Green deal europeo, l'elaborazione e la valutazione di politiche efficaci richiedono migliori statistiche riguardanti l'uso di energia e l'efficienza energetica delle abitazioni, dati geografici dettagliati sulla distribuzione della popolazione nonché studi più approfonditi sulla relazione tra popolazione e abitazioni. Con la pandemia di COVID-19 è diventata evidente la necessità di statistiche affidabili, frequenti e tempestive sui decessi nell'Unione. Il fabbisogno di dati della Commissione (Eurostat) è stato soddisfatto con la raccolta su base volontaria degli Stati membri, ma all'Unione serve un meccanismo adeguato per la rilevazione obbligatoria di tali dati nell'ambito del sistema statistico europeo (SSE) con la necessaria frequenza, tempestività e i necessari dettagli.</w:t>
            </w:r>
          </w:p>
        </w:tc>
        <w:tc>
          <w:tcPr>
            <w:tcW w:w="4876" w:type="dxa"/>
            <w:hideMark/>
          </w:tcPr>
          <w:p w14:paraId="35005598" w14:textId="77777777" w:rsidR="00380495" w:rsidRPr="00705123" w:rsidRDefault="00380495" w:rsidP="00310550">
            <w:pPr>
              <w:pStyle w:val="Normal6"/>
              <w:rPr>
                <w:szCs w:val="24"/>
                <w:lang w:val="it-IT"/>
              </w:rPr>
            </w:pPr>
            <w:r w:rsidRPr="00705123">
              <w:rPr>
                <w:lang w:val="it-IT"/>
              </w:rPr>
              <w:t>(7)</w:t>
            </w:r>
            <w:r w:rsidRPr="00705123">
              <w:rPr>
                <w:lang w:val="it-IT"/>
              </w:rPr>
              <w:tab/>
              <w:t>Per conseguire gli obiettivi del Green deal europeo, l'elaborazione e la valutazione di politiche efficaci richiedono migliori statistiche riguardanti l'uso di energia e l'efficienza energetica delle abitazioni, dati geografici dettagliati sulla distribuzione della popolazione nonché studi più approfonditi sulla relazione tra popolazione e abitazioni</w:t>
            </w:r>
            <w:r w:rsidRPr="00705123">
              <w:rPr>
                <w:b/>
                <w:i/>
                <w:lang w:val="it-IT"/>
              </w:rPr>
              <w:t>. Inoltre, poiché la transizione verde sta modificando profondamente l'industria e l'economia europea, i cambiamenti nel mercato del lavoro saranno enormi; pertanto, richiederanno nuove politiche basate su dati concreti per affrontare le sfide incalzanti relativamente agli aspetti ambientali e sociali. In particolare, identificare e anticipare meglio le esigenze di competenze mediante una tempestiva raccolta di dati disaggregati è essenziale per affrontare adeguatamente i nuovi "lavori verdi" e preparare la forza lavoro, in particolare i lavoratori con minori opportunità di formazione e bisogni urgenti di aggiornamento e riqualificazione, durante tutta la transizione</w:t>
            </w:r>
            <w:r w:rsidRPr="00705123">
              <w:rPr>
                <w:lang w:val="it-IT"/>
              </w:rPr>
              <w:t>. Con la pandemia di COVID-19 è diventata evidente la necessità di statistiche affidabili, frequenti e tempestive sui decessi nell'Unione. Il fabbisogno di dati della Commissione (Eurostat) è stato soddisfatto con la raccolta su base volontaria degli Stati membri, ma all'Unione serve un meccanismo adeguato per la rilevazione obbligatoria di tali dati nell'ambito del sistema statistico europeo (SSE) con la necessaria frequenza, tempestività e i necessari dettagli.</w:t>
            </w:r>
          </w:p>
        </w:tc>
      </w:tr>
    </w:tbl>
    <w:p w14:paraId="0407B7D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7259F7C" w14:textId="77777777" w:rsidR="00380495" w:rsidRPr="00705123" w:rsidRDefault="00380495" w:rsidP="00380495">
      <w:r w:rsidRPr="00E34967">
        <w:rPr>
          <w:rStyle w:val="HideTWBExt"/>
        </w:rPr>
        <w:t>&lt;/Amend&gt;</w:t>
      </w:r>
    </w:p>
    <w:p w14:paraId="798647AC"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39</w:t>
      </w:r>
      <w:r w:rsidRPr="00E34967">
        <w:rPr>
          <w:rStyle w:val="HideTWBExt"/>
          <w:b w:val="0"/>
          <w:lang w:val="it-IT"/>
        </w:rPr>
        <w:t>&lt;/NumAm&gt;</w:t>
      </w:r>
    </w:p>
    <w:p w14:paraId="2F788F97"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3F29624E" w14:textId="77777777" w:rsidR="00380495" w:rsidRPr="00705123" w:rsidRDefault="00380495" w:rsidP="00380495">
      <w:r w:rsidRPr="00E34967">
        <w:rPr>
          <w:rStyle w:val="HideTWBExt"/>
        </w:rPr>
        <w:t>&lt;/RepeatBlock-By&gt;</w:t>
      </w:r>
    </w:p>
    <w:p w14:paraId="31AD2AFF"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B573840" w14:textId="77777777" w:rsidR="00380495" w:rsidRPr="00705123" w:rsidRDefault="00380495" w:rsidP="00380495">
      <w:pPr>
        <w:pStyle w:val="NormalBold"/>
      </w:pPr>
      <w:r w:rsidRPr="00E34967">
        <w:rPr>
          <w:rStyle w:val="HideTWBExt"/>
          <w:b w:val="0"/>
        </w:rPr>
        <w:t>&lt;Article&gt;</w:t>
      </w:r>
      <w:r w:rsidRPr="00705123">
        <w:t>Considerando 7</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C099AEF" w14:textId="77777777" w:rsidTr="00310550">
        <w:trPr>
          <w:jc w:val="center"/>
        </w:trPr>
        <w:tc>
          <w:tcPr>
            <w:tcW w:w="9752" w:type="dxa"/>
            <w:gridSpan w:val="2"/>
          </w:tcPr>
          <w:p w14:paraId="3C15D142" w14:textId="77777777" w:rsidR="00380495" w:rsidRPr="00705123" w:rsidRDefault="00380495" w:rsidP="00310550">
            <w:pPr>
              <w:keepNext/>
            </w:pPr>
          </w:p>
        </w:tc>
      </w:tr>
      <w:tr w:rsidR="00380495" w:rsidRPr="00705123" w14:paraId="1AE16EB3" w14:textId="77777777" w:rsidTr="00310550">
        <w:trPr>
          <w:jc w:val="center"/>
        </w:trPr>
        <w:tc>
          <w:tcPr>
            <w:tcW w:w="4876" w:type="dxa"/>
            <w:hideMark/>
          </w:tcPr>
          <w:p w14:paraId="07898105"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1274727"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0F465E9" w14:textId="77777777" w:rsidTr="00310550">
        <w:trPr>
          <w:jc w:val="center"/>
        </w:trPr>
        <w:tc>
          <w:tcPr>
            <w:tcW w:w="4876" w:type="dxa"/>
            <w:hideMark/>
          </w:tcPr>
          <w:p w14:paraId="55608019" w14:textId="77777777" w:rsidR="00380495" w:rsidRPr="00705123" w:rsidRDefault="00380495" w:rsidP="00310550">
            <w:pPr>
              <w:pStyle w:val="Normal6"/>
              <w:rPr>
                <w:lang w:val="it-IT"/>
              </w:rPr>
            </w:pPr>
            <w:r w:rsidRPr="00705123">
              <w:rPr>
                <w:lang w:val="it-IT"/>
              </w:rPr>
              <w:t>(7)</w:t>
            </w:r>
            <w:r w:rsidRPr="00705123">
              <w:rPr>
                <w:lang w:val="it-IT"/>
              </w:rPr>
              <w:tab/>
              <w:t>Per conseguire gli obiettivi del Green deal europeo, l'elaborazione e la valutazione di politiche efficaci richiedono migliori statistiche riguardanti l'uso di energia e l'efficienza energetica delle abitazioni, dati geografici dettagliati sulla distribuzione della popolazione nonché studi più approfonditi sulla relazione tra popolazione e abitazioni. Con la pandemia di COVID-19 è diventata evidente la necessità di statistiche affidabili, frequenti e tempestive sui decessi nell'Unione. Il fabbisogno di dati della Commissione (Eurostat) è stato soddisfatto con la raccolta su base volontaria degli Stati membri, ma all'Unione serve un meccanismo adeguato per la rilevazione obbligatoria di tali dati nell'ambito del sistema statistico europeo (SSE) con la necessaria frequenza, tempestività e i necessari dettagli.</w:t>
            </w:r>
          </w:p>
        </w:tc>
        <w:tc>
          <w:tcPr>
            <w:tcW w:w="4876" w:type="dxa"/>
            <w:hideMark/>
          </w:tcPr>
          <w:p w14:paraId="721F2C53" w14:textId="77777777" w:rsidR="00380495" w:rsidRPr="00705123" w:rsidRDefault="00380495" w:rsidP="00310550">
            <w:pPr>
              <w:pStyle w:val="Normal6"/>
              <w:rPr>
                <w:szCs w:val="24"/>
                <w:lang w:val="it-IT"/>
              </w:rPr>
            </w:pPr>
            <w:r w:rsidRPr="00705123">
              <w:rPr>
                <w:lang w:val="it-IT"/>
              </w:rPr>
              <w:t>(7)</w:t>
            </w:r>
            <w:r w:rsidRPr="00705123">
              <w:rPr>
                <w:lang w:val="it-IT"/>
              </w:rPr>
              <w:tab/>
              <w:t xml:space="preserve">Per conseguire gli obiettivi del Green deal europeo </w:t>
            </w:r>
            <w:r w:rsidRPr="00705123">
              <w:rPr>
                <w:b/>
                <w:i/>
                <w:lang w:val="it-IT"/>
              </w:rPr>
              <w:t>e del piano d'azione del pilastro europeo dei diritti sociali, affrontare le crisi economiche e sociali causate dalla guerra di aggressione russa in Ucraina e combattere la crisi del costo della vita</w:t>
            </w:r>
            <w:r w:rsidRPr="00705123">
              <w:rPr>
                <w:lang w:val="it-IT"/>
              </w:rPr>
              <w:t>, l'elaborazione e la valutazione di politiche efficaci richiedono migliori statistiche riguardanti l'uso di energia e l'efficienza energetica delle abitazioni, dati geografici dettagliati sulla distribuzione della popolazione nonché studi più approfonditi sulla relazione tra popolazione e abitazioni. Con la pandemia di COVID-19 è diventata evidente la necessità di statistiche affidabili, frequenti e tempestive sui decessi nell'Unione. Il fabbisogno di dati della Commissione (Eurostat) è stato soddisfatto con la raccolta su base volontaria degli Stati membri, ma all'Unione serve un meccanismo adeguato per la rilevazione obbligatoria di tali dati nell'ambito del sistema statistico europeo (SSE) con la necessaria frequenza, tempestività e i necessari dettagli.</w:t>
            </w:r>
          </w:p>
        </w:tc>
      </w:tr>
    </w:tbl>
    <w:p w14:paraId="2AF67BEE"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4CFD1C99" w14:textId="77777777" w:rsidR="00380495" w:rsidRPr="008C17CE" w:rsidRDefault="00380495" w:rsidP="00380495">
      <w:pPr>
        <w:rPr>
          <w:lang w:val="sv-SE"/>
        </w:rPr>
      </w:pPr>
      <w:r w:rsidRPr="008C17CE">
        <w:rPr>
          <w:rStyle w:val="HideTWBExt"/>
          <w:lang w:val="sv-SE"/>
        </w:rPr>
        <w:t>&lt;/Amend&gt;</w:t>
      </w:r>
    </w:p>
    <w:p w14:paraId="09740D02"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40</w:t>
      </w:r>
      <w:r w:rsidRPr="008C17CE">
        <w:rPr>
          <w:rStyle w:val="HideTWBExt"/>
          <w:b w:val="0"/>
          <w:lang w:val="sv-SE"/>
        </w:rPr>
        <w:t>&lt;/NumAm&gt;</w:t>
      </w:r>
    </w:p>
    <w:p w14:paraId="4423B395"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28AD46C4" w14:textId="77777777" w:rsidR="00380495" w:rsidRPr="008C17CE" w:rsidRDefault="00380495" w:rsidP="00380495">
      <w:pPr>
        <w:rPr>
          <w:lang w:val="sv-SE"/>
        </w:rPr>
      </w:pPr>
      <w:r w:rsidRPr="008C17CE">
        <w:rPr>
          <w:rStyle w:val="HideTWBExt"/>
          <w:lang w:val="sv-SE"/>
        </w:rPr>
        <w:t>&lt;/RepeatBlock-By&gt;</w:t>
      </w:r>
    </w:p>
    <w:p w14:paraId="1A809117"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14AE88F" w14:textId="77777777" w:rsidR="00380495" w:rsidRPr="00705123" w:rsidRDefault="00380495" w:rsidP="00380495">
      <w:pPr>
        <w:pStyle w:val="NormalBold"/>
      </w:pPr>
      <w:r w:rsidRPr="00E34967">
        <w:rPr>
          <w:rStyle w:val="HideTWBExt"/>
          <w:b w:val="0"/>
        </w:rPr>
        <w:t>&lt;Article&gt;</w:t>
      </w:r>
      <w:r w:rsidRPr="00705123">
        <w:t>Considerando 7</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8EA4B67" w14:textId="77777777" w:rsidTr="00310550">
        <w:trPr>
          <w:jc w:val="center"/>
        </w:trPr>
        <w:tc>
          <w:tcPr>
            <w:tcW w:w="9752" w:type="dxa"/>
            <w:gridSpan w:val="2"/>
          </w:tcPr>
          <w:p w14:paraId="41C8A18C" w14:textId="77777777" w:rsidR="00380495" w:rsidRPr="00705123" w:rsidRDefault="00380495" w:rsidP="00310550">
            <w:pPr>
              <w:keepNext/>
            </w:pPr>
          </w:p>
        </w:tc>
      </w:tr>
      <w:tr w:rsidR="00380495" w:rsidRPr="00705123" w14:paraId="78135B10" w14:textId="77777777" w:rsidTr="00310550">
        <w:trPr>
          <w:jc w:val="center"/>
        </w:trPr>
        <w:tc>
          <w:tcPr>
            <w:tcW w:w="4876" w:type="dxa"/>
            <w:hideMark/>
          </w:tcPr>
          <w:p w14:paraId="5F5B9C90"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8921A9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049459F" w14:textId="77777777" w:rsidTr="00310550">
        <w:trPr>
          <w:jc w:val="center"/>
        </w:trPr>
        <w:tc>
          <w:tcPr>
            <w:tcW w:w="4876" w:type="dxa"/>
            <w:hideMark/>
          </w:tcPr>
          <w:p w14:paraId="19995BD7" w14:textId="77777777" w:rsidR="00380495" w:rsidRPr="00705123" w:rsidRDefault="00380495" w:rsidP="00310550">
            <w:pPr>
              <w:pStyle w:val="Normal6"/>
              <w:rPr>
                <w:lang w:val="it-IT"/>
              </w:rPr>
            </w:pPr>
            <w:r w:rsidRPr="00705123">
              <w:rPr>
                <w:lang w:val="it-IT"/>
              </w:rPr>
              <w:t>(7)</w:t>
            </w:r>
            <w:r w:rsidRPr="00705123">
              <w:rPr>
                <w:lang w:val="it-IT"/>
              </w:rPr>
              <w:tab/>
              <w:t>Per conseguire gli obiettivi del Green deal europeo, l'elaborazione e la valutazione di politiche efficaci richiedono migliori statistiche riguardanti l'uso di energia e l'efficienza energetica delle abitazioni, dati geografici dettagliati sulla distribuzione della popolazione nonché studi più approfonditi sulla relazione tra popolazione e abitazioni. Con la pandemia di COVID-19 è diventata evidente la necessità di statistiche affidabili, frequenti e tempestive sui decessi nell'Unione. Il fabbisogno di dati della Commissione (Eurostat) è stato soddisfatto con la raccolta su base volontaria degli Stati membri, ma all'Unione serve un meccanismo adeguato per la rilevazione obbligatoria di tali dati nell'ambito del sistema statistico europeo (SSE) con la necessaria frequenza, tempestività e i necessari dettagli.</w:t>
            </w:r>
          </w:p>
        </w:tc>
        <w:tc>
          <w:tcPr>
            <w:tcW w:w="4876" w:type="dxa"/>
            <w:hideMark/>
          </w:tcPr>
          <w:p w14:paraId="2B6517A8" w14:textId="77777777" w:rsidR="00380495" w:rsidRPr="00705123" w:rsidRDefault="00380495" w:rsidP="00310550">
            <w:pPr>
              <w:pStyle w:val="Normal6"/>
              <w:rPr>
                <w:szCs w:val="24"/>
                <w:lang w:val="it-IT"/>
              </w:rPr>
            </w:pPr>
            <w:r w:rsidRPr="00705123">
              <w:rPr>
                <w:lang w:val="it-IT"/>
              </w:rPr>
              <w:t>(7)</w:t>
            </w:r>
            <w:r w:rsidRPr="00705123">
              <w:rPr>
                <w:lang w:val="it-IT"/>
              </w:rPr>
              <w:tab/>
              <w:t xml:space="preserve">Per conseguire gli obiettivi del Green deal europeo, l'elaborazione e la valutazione di politiche efficaci richiedono migliori statistiche riguardanti l'uso di energia e l'efficienza energetica delle abitazioni, dati geografici dettagliati sulla distribuzione della popolazione nonché studi più approfonditi sulla relazione tra popolazione e abitazioni. Con la pandemia di COVID-19 è diventata evidente la necessità di statistiche affidabili, frequenti e tempestive sui decessi nell'Unione. Il fabbisogno di dati della Commissione (Eurostat) è stato soddisfatto con la raccolta su base volontaria degli Stati membri, ma all'Unione serve un meccanismo adeguato per la rilevazione obbligatoria di tali dati nell'ambito del sistema statistico europeo (SSE) con la necessaria frequenza, tempestività e i necessari dettagli. </w:t>
            </w:r>
            <w:r w:rsidRPr="00705123">
              <w:rPr>
                <w:b/>
                <w:i/>
                <w:lang w:val="it-IT"/>
              </w:rPr>
              <w:t>La portata della raccolta obbligatoria di tali dati deve essere bilanciata rispetto all'onere amministrativo supplementare e ai costi aggiuntivi degli Stati membri.</w:t>
            </w:r>
          </w:p>
        </w:tc>
      </w:tr>
    </w:tbl>
    <w:p w14:paraId="7600CA70"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7631730" w14:textId="77777777" w:rsidR="00380495" w:rsidRPr="00705123" w:rsidRDefault="00380495" w:rsidP="00380495">
      <w:r w:rsidRPr="00E34967">
        <w:rPr>
          <w:rStyle w:val="HideTWBExt"/>
        </w:rPr>
        <w:t>&lt;/Amend&gt;</w:t>
      </w:r>
    </w:p>
    <w:p w14:paraId="57FD52AC"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41</w:t>
      </w:r>
      <w:r w:rsidRPr="00E34967">
        <w:rPr>
          <w:rStyle w:val="HideTWBExt"/>
          <w:b w:val="0"/>
          <w:lang w:val="it-IT"/>
        </w:rPr>
        <w:t>&lt;/NumAm&gt;</w:t>
      </w:r>
    </w:p>
    <w:p w14:paraId="2C5964DB" w14:textId="77777777" w:rsidR="00380495" w:rsidRPr="00705123" w:rsidRDefault="00380495" w:rsidP="00380495">
      <w:pPr>
        <w:pStyle w:val="NormalBold"/>
      </w:pPr>
      <w:r w:rsidRPr="00E34967">
        <w:rPr>
          <w:rStyle w:val="HideTWBExt"/>
          <w:b w:val="0"/>
        </w:rPr>
        <w:t>&lt;RepeatBlock-By&gt;&lt;Members&gt;</w:t>
      </w:r>
      <w:r w:rsidRPr="00705123">
        <w:t>Lívia Járóka</w:t>
      </w:r>
      <w:r w:rsidRPr="00E34967">
        <w:rPr>
          <w:rStyle w:val="HideTWBExt"/>
          <w:b w:val="0"/>
        </w:rPr>
        <w:t>&lt;/Members&gt;</w:t>
      </w:r>
    </w:p>
    <w:p w14:paraId="7C7EED43" w14:textId="77777777" w:rsidR="00380495" w:rsidRPr="00705123" w:rsidRDefault="00380495" w:rsidP="00380495">
      <w:r w:rsidRPr="00E34967">
        <w:rPr>
          <w:rStyle w:val="HideTWBExt"/>
        </w:rPr>
        <w:t>&lt;/RepeatBlock-By&gt;</w:t>
      </w:r>
    </w:p>
    <w:p w14:paraId="2C611D0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4A3486C" w14:textId="77777777" w:rsidR="00380495" w:rsidRPr="00705123" w:rsidRDefault="00380495" w:rsidP="00380495">
      <w:pPr>
        <w:pStyle w:val="NormalBold"/>
      </w:pPr>
      <w:r w:rsidRPr="00E34967">
        <w:rPr>
          <w:rStyle w:val="HideTWBExt"/>
          <w:b w:val="0"/>
        </w:rPr>
        <w:t>&lt;Article&gt;</w:t>
      </w:r>
      <w:r w:rsidRPr="00705123">
        <w:t>Considerando 7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87943AD" w14:textId="77777777" w:rsidTr="00310550">
        <w:trPr>
          <w:jc w:val="center"/>
        </w:trPr>
        <w:tc>
          <w:tcPr>
            <w:tcW w:w="9752" w:type="dxa"/>
            <w:gridSpan w:val="2"/>
          </w:tcPr>
          <w:p w14:paraId="271E1786" w14:textId="77777777" w:rsidR="00380495" w:rsidRPr="00705123" w:rsidRDefault="00380495" w:rsidP="00310550">
            <w:pPr>
              <w:keepNext/>
            </w:pPr>
          </w:p>
        </w:tc>
      </w:tr>
      <w:tr w:rsidR="00380495" w:rsidRPr="00705123" w14:paraId="555A2375" w14:textId="77777777" w:rsidTr="00310550">
        <w:trPr>
          <w:jc w:val="center"/>
        </w:trPr>
        <w:tc>
          <w:tcPr>
            <w:tcW w:w="4876" w:type="dxa"/>
            <w:hideMark/>
          </w:tcPr>
          <w:p w14:paraId="6F260F13"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21D33D4"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C7A0A76" w14:textId="77777777" w:rsidTr="00310550">
        <w:trPr>
          <w:jc w:val="center"/>
        </w:trPr>
        <w:tc>
          <w:tcPr>
            <w:tcW w:w="4876" w:type="dxa"/>
          </w:tcPr>
          <w:p w14:paraId="7E0F185E" w14:textId="77777777" w:rsidR="00380495" w:rsidRPr="00705123" w:rsidRDefault="00380495" w:rsidP="00310550">
            <w:pPr>
              <w:pStyle w:val="Normal6"/>
              <w:rPr>
                <w:lang w:val="it-IT"/>
              </w:rPr>
            </w:pPr>
          </w:p>
        </w:tc>
        <w:tc>
          <w:tcPr>
            <w:tcW w:w="4876" w:type="dxa"/>
            <w:hideMark/>
          </w:tcPr>
          <w:p w14:paraId="2426B853" w14:textId="77777777" w:rsidR="00380495" w:rsidRPr="00705123" w:rsidRDefault="00380495" w:rsidP="00310550">
            <w:pPr>
              <w:pStyle w:val="Normal6"/>
              <w:rPr>
                <w:szCs w:val="24"/>
                <w:lang w:val="it-IT"/>
              </w:rPr>
            </w:pPr>
            <w:r w:rsidRPr="00705123">
              <w:rPr>
                <w:b/>
                <w:i/>
                <w:lang w:val="it-IT"/>
              </w:rPr>
              <w:t>(7 bis)</w:t>
            </w:r>
            <w:r w:rsidRPr="00705123">
              <w:rPr>
                <w:b/>
                <w:i/>
                <w:lang w:val="it-IT"/>
              </w:rPr>
              <w:tab/>
              <w:t>Si richiede l'esecuzione di uno studio più coraggioso e approfondito nel contesto della popolazione e delle abitazioni che possa anche delineare la relazione di causa-effetto e servire da base per l'elaborazione futura di varie politiche comunitarie e settoriali; uno studio di questo tipo potrebbe esaminare, ad esempio, le disuguaglianze infrastrutturali e geografiche, le corrispondenti disuguaglianze nella partecipazione all'occupazione, le opportunità e le disuguaglianze nella partecipazione all'istruzione, le opportunità di mobilità e le relative disuguaglianze nelle infrastrutture di trasporto; inoltre è importante che il recupero sociale e i vari programmi di integrazione in questo senso siano in grado di rispondere anche ad altri cambiamenti nelle politiche sociali.</w:t>
            </w:r>
          </w:p>
        </w:tc>
      </w:tr>
    </w:tbl>
    <w:p w14:paraId="70F0478D"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{HU}</w:t>
      </w:r>
      <w:r w:rsidRPr="00705123">
        <w:rPr>
          <w:noProof w:val="0"/>
          <w:lang w:val="it-IT"/>
        </w:rPr>
        <w:t>hu</w:t>
      </w:r>
      <w:r w:rsidRPr="00E34967">
        <w:rPr>
          <w:rStyle w:val="HideTWBExt"/>
          <w:lang w:val="it-IT"/>
        </w:rPr>
        <w:t>&lt;/Original&gt;</w:t>
      </w:r>
    </w:p>
    <w:p w14:paraId="4CF5E1A3" w14:textId="77777777" w:rsidR="00380495" w:rsidRPr="00705123" w:rsidRDefault="00380495" w:rsidP="00380495">
      <w:r w:rsidRPr="00E34967">
        <w:rPr>
          <w:rStyle w:val="HideTWBExt"/>
        </w:rPr>
        <w:t>&lt;/Amend&gt;</w:t>
      </w:r>
    </w:p>
    <w:p w14:paraId="22D8E3A8"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42</w:t>
      </w:r>
      <w:r w:rsidRPr="00E34967">
        <w:rPr>
          <w:rStyle w:val="HideTWBExt"/>
          <w:b w:val="0"/>
          <w:lang w:val="it-IT"/>
        </w:rPr>
        <w:t>&lt;/NumAm&gt;</w:t>
      </w:r>
    </w:p>
    <w:p w14:paraId="75A258A1"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702F05F5" w14:textId="77777777" w:rsidR="00380495" w:rsidRPr="00705123" w:rsidRDefault="00380495" w:rsidP="00380495">
      <w:r w:rsidRPr="00E34967">
        <w:rPr>
          <w:rStyle w:val="HideTWBExt"/>
        </w:rPr>
        <w:t>&lt;/RepeatBlock-By&gt;</w:t>
      </w:r>
    </w:p>
    <w:p w14:paraId="5704706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0581420" w14:textId="77777777" w:rsidR="00380495" w:rsidRPr="00705123" w:rsidRDefault="00380495" w:rsidP="00380495">
      <w:pPr>
        <w:pStyle w:val="NormalBold"/>
      </w:pPr>
      <w:r w:rsidRPr="00E34967">
        <w:rPr>
          <w:rStyle w:val="HideTWBExt"/>
          <w:b w:val="0"/>
        </w:rPr>
        <w:t>&lt;Article&gt;</w:t>
      </w:r>
      <w:r w:rsidRPr="00705123">
        <w:t>Considerando 7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8D7160C" w14:textId="77777777" w:rsidTr="00310550">
        <w:trPr>
          <w:jc w:val="center"/>
        </w:trPr>
        <w:tc>
          <w:tcPr>
            <w:tcW w:w="9752" w:type="dxa"/>
            <w:gridSpan w:val="2"/>
          </w:tcPr>
          <w:p w14:paraId="2E08F621" w14:textId="77777777" w:rsidR="00380495" w:rsidRPr="00705123" w:rsidRDefault="00380495" w:rsidP="00310550">
            <w:pPr>
              <w:keepNext/>
            </w:pPr>
          </w:p>
        </w:tc>
      </w:tr>
      <w:tr w:rsidR="00380495" w:rsidRPr="00705123" w14:paraId="3E17F736" w14:textId="77777777" w:rsidTr="00310550">
        <w:trPr>
          <w:jc w:val="center"/>
        </w:trPr>
        <w:tc>
          <w:tcPr>
            <w:tcW w:w="4876" w:type="dxa"/>
            <w:hideMark/>
          </w:tcPr>
          <w:p w14:paraId="5E759DD4"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134B53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890352C" w14:textId="77777777" w:rsidTr="00310550">
        <w:trPr>
          <w:jc w:val="center"/>
        </w:trPr>
        <w:tc>
          <w:tcPr>
            <w:tcW w:w="4876" w:type="dxa"/>
          </w:tcPr>
          <w:p w14:paraId="3873A75D" w14:textId="77777777" w:rsidR="00380495" w:rsidRPr="00705123" w:rsidRDefault="00380495" w:rsidP="00310550">
            <w:pPr>
              <w:pStyle w:val="Normal6"/>
              <w:rPr>
                <w:lang w:val="it-IT"/>
              </w:rPr>
            </w:pPr>
          </w:p>
        </w:tc>
        <w:tc>
          <w:tcPr>
            <w:tcW w:w="4876" w:type="dxa"/>
            <w:hideMark/>
          </w:tcPr>
          <w:p w14:paraId="47E85EF8" w14:textId="77777777" w:rsidR="00380495" w:rsidRPr="00705123" w:rsidRDefault="00380495" w:rsidP="00310550">
            <w:pPr>
              <w:pStyle w:val="Normal6"/>
              <w:rPr>
                <w:szCs w:val="24"/>
                <w:lang w:val="it-IT"/>
              </w:rPr>
            </w:pPr>
            <w:r w:rsidRPr="00705123">
              <w:rPr>
                <w:b/>
                <w:i/>
                <w:lang w:val="it-IT"/>
              </w:rPr>
              <w:t>(7 bis)</w:t>
            </w:r>
            <w:r w:rsidRPr="00705123">
              <w:rPr>
                <w:b/>
                <w:i/>
                <w:lang w:val="it-IT"/>
              </w:rPr>
              <w:tab/>
              <w:t>Per monitorare i progressi nell'attuazione del pilastro europeo dei diritti sociali, gli obiettivi principali del suo piano d'azione e la garanzia europea per l'infanzia a livello nazionale nonché per valutare l'impatto distributivo dei cambiamenti climatici e delle politiche in generale, all'Unione serve un meccanismo adeguato alla rilevazione obbligatoria di tali dati nell'ambito dell'SSE con la necessaria frequenza, tempestività e i necessari dettagli.</w:t>
            </w:r>
          </w:p>
        </w:tc>
      </w:tr>
    </w:tbl>
    <w:p w14:paraId="0F54B41A"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3F8DF820" w14:textId="77777777" w:rsidR="00380495" w:rsidRPr="008C17CE" w:rsidRDefault="00380495" w:rsidP="00380495">
      <w:pPr>
        <w:rPr>
          <w:lang w:val="sv-SE"/>
        </w:rPr>
      </w:pPr>
      <w:r w:rsidRPr="008C17CE">
        <w:rPr>
          <w:rStyle w:val="HideTWBExt"/>
          <w:lang w:val="sv-SE"/>
        </w:rPr>
        <w:t>&lt;/Amend&gt;</w:t>
      </w:r>
    </w:p>
    <w:p w14:paraId="3873ADCC"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43</w:t>
      </w:r>
      <w:r w:rsidRPr="008C17CE">
        <w:rPr>
          <w:rStyle w:val="HideTWBExt"/>
          <w:b w:val="0"/>
          <w:lang w:val="sv-SE"/>
        </w:rPr>
        <w:t>&lt;/NumAm&gt;</w:t>
      </w:r>
    </w:p>
    <w:p w14:paraId="48DF3C2E"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37149F15" w14:textId="77777777" w:rsidR="00380495" w:rsidRPr="008C17CE" w:rsidRDefault="00380495" w:rsidP="00380495">
      <w:pPr>
        <w:rPr>
          <w:lang w:val="sv-SE"/>
        </w:rPr>
      </w:pPr>
      <w:r w:rsidRPr="008C17CE">
        <w:rPr>
          <w:rStyle w:val="HideTWBExt"/>
          <w:lang w:val="sv-SE"/>
        </w:rPr>
        <w:t>&lt;/RepeatBlock-By&gt;</w:t>
      </w:r>
    </w:p>
    <w:p w14:paraId="2D27B17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6CFC49F" w14:textId="77777777" w:rsidR="00380495" w:rsidRPr="00705123" w:rsidRDefault="00380495" w:rsidP="00380495">
      <w:pPr>
        <w:pStyle w:val="NormalBold"/>
      </w:pPr>
      <w:r w:rsidRPr="00E34967">
        <w:rPr>
          <w:rStyle w:val="HideTWBExt"/>
          <w:b w:val="0"/>
        </w:rPr>
        <w:t>&lt;Article&gt;</w:t>
      </w:r>
      <w:r w:rsidRPr="00705123">
        <w:t>Considerando 9</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41EA9EA" w14:textId="77777777" w:rsidTr="00310550">
        <w:trPr>
          <w:jc w:val="center"/>
        </w:trPr>
        <w:tc>
          <w:tcPr>
            <w:tcW w:w="9752" w:type="dxa"/>
            <w:gridSpan w:val="2"/>
          </w:tcPr>
          <w:p w14:paraId="4BB6EFE9" w14:textId="77777777" w:rsidR="00380495" w:rsidRPr="00705123" w:rsidRDefault="00380495" w:rsidP="00310550">
            <w:pPr>
              <w:keepNext/>
            </w:pPr>
          </w:p>
        </w:tc>
      </w:tr>
      <w:tr w:rsidR="00380495" w:rsidRPr="00705123" w14:paraId="67A822E7" w14:textId="77777777" w:rsidTr="00310550">
        <w:trPr>
          <w:jc w:val="center"/>
        </w:trPr>
        <w:tc>
          <w:tcPr>
            <w:tcW w:w="4876" w:type="dxa"/>
            <w:hideMark/>
          </w:tcPr>
          <w:p w14:paraId="676961E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0DDCA56"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7413959" w14:textId="77777777" w:rsidTr="00310550">
        <w:trPr>
          <w:jc w:val="center"/>
        </w:trPr>
        <w:tc>
          <w:tcPr>
            <w:tcW w:w="4876" w:type="dxa"/>
            <w:hideMark/>
          </w:tcPr>
          <w:p w14:paraId="384FD3B5" w14:textId="77777777" w:rsidR="00380495" w:rsidRPr="00705123" w:rsidRDefault="00380495" w:rsidP="00310550">
            <w:pPr>
              <w:pStyle w:val="Normal6"/>
              <w:rPr>
                <w:lang w:val="it-IT"/>
              </w:rPr>
            </w:pPr>
            <w:r w:rsidRPr="00705123">
              <w:rPr>
                <w:lang w:val="it-IT"/>
              </w:rPr>
              <w:t>(9)</w:t>
            </w:r>
            <w:r w:rsidRPr="00705123">
              <w:rPr>
                <w:lang w:val="it-IT"/>
              </w:rPr>
              <w:tab/>
              <w:t>Il regolamento (CE) n. 223/2009 del Parlamento europeo e del Consiglio</w:t>
            </w:r>
            <w:r w:rsidRPr="00705123">
              <w:rPr>
                <w:vertAlign w:val="superscript"/>
                <w:lang w:val="it-IT"/>
              </w:rPr>
              <w:t>24</w:t>
            </w:r>
            <w:r w:rsidRPr="00705123">
              <w:rPr>
                <w:lang w:val="it-IT"/>
              </w:rPr>
              <w:t xml:space="preserve"> ha istituito un quadro giuridico per lo sviluppo, la produzione e la diffusione di statistiche europee, sulla base di principi statistici comuni. Tale regolamento stabilisce criteri di qualità e risponde all'esigenza di rendere minimo l'onere di risposta per i partecipanti alle indagini e di contribuire all'obiettivo più generale di una riduzione degli oneri amministrativi. Un nuovo quadro giuridico per le statistiche europee sulla popolazione e sulle abitazioni dovrebbe attuare i criteri di qualità stabiliti dal suddetto regolamento e agevolare </w:t>
            </w:r>
            <w:r w:rsidRPr="00705123">
              <w:rPr>
                <w:b/>
                <w:i/>
                <w:lang w:val="it-IT"/>
              </w:rPr>
              <w:t>la</w:t>
            </w:r>
            <w:r w:rsidRPr="00705123">
              <w:rPr>
                <w:lang w:val="it-IT"/>
              </w:rPr>
              <w:t xml:space="preserve"> riduzione degli oneri optando per un riutilizzo efficace ed efficiente delle fonti di dati disponibili, tra cui i dati amministrativi.</w:t>
            </w:r>
          </w:p>
        </w:tc>
        <w:tc>
          <w:tcPr>
            <w:tcW w:w="4876" w:type="dxa"/>
            <w:hideMark/>
          </w:tcPr>
          <w:p w14:paraId="69798DC9" w14:textId="77777777" w:rsidR="00380495" w:rsidRPr="00705123" w:rsidRDefault="00380495" w:rsidP="00310550">
            <w:pPr>
              <w:pStyle w:val="Normal6"/>
              <w:rPr>
                <w:szCs w:val="24"/>
                <w:lang w:val="it-IT"/>
              </w:rPr>
            </w:pPr>
            <w:r w:rsidRPr="00705123">
              <w:rPr>
                <w:lang w:val="it-IT"/>
              </w:rPr>
              <w:t>(9)</w:t>
            </w:r>
            <w:r w:rsidRPr="00705123">
              <w:rPr>
                <w:lang w:val="it-IT"/>
              </w:rPr>
              <w:tab/>
              <w:t>Il regolamento (CE) n. 223/2009 del Parlamento europeo e del Consiglio</w:t>
            </w:r>
            <w:r w:rsidRPr="00705123">
              <w:rPr>
                <w:vertAlign w:val="superscript"/>
                <w:lang w:val="it-IT"/>
              </w:rPr>
              <w:t>24</w:t>
            </w:r>
            <w:r w:rsidRPr="00705123">
              <w:rPr>
                <w:lang w:val="it-IT"/>
              </w:rPr>
              <w:t xml:space="preserve"> ha istituito un quadro giuridico per lo sviluppo, la produzione e la diffusione di statistiche europee, sulla base di principi statistici comuni. Tale regolamento stabilisce criteri di qualità e risponde all'esigenza di rendere minimo l'onere di risposta per i partecipanti alle indagini e di contribuire all'obiettivo più generale di una riduzione degli oneri amministrativi. Un nuovo quadro giuridico per le statistiche europee sulla popolazione e sulle abitazioni dovrebbe attuare i criteri di qualità stabiliti dal suddetto regolamento e agevolare </w:t>
            </w:r>
            <w:r w:rsidRPr="00705123">
              <w:rPr>
                <w:b/>
                <w:i/>
                <w:lang w:val="it-IT"/>
              </w:rPr>
              <w:t>una</w:t>
            </w:r>
            <w:r w:rsidRPr="00705123">
              <w:rPr>
                <w:lang w:val="it-IT"/>
              </w:rPr>
              <w:t xml:space="preserve"> riduzione degli oneri </w:t>
            </w:r>
            <w:r w:rsidRPr="00705123">
              <w:rPr>
                <w:b/>
                <w:i/>
                <w:lang w:val="it-IT"/>
              </w:rPr>
              <w:t>amministrativi complessivi</w:t>
            </w:r>
            <w:r w:rsidRPr="00705123">
              <w:rPr>
                <w:lang w:val="it-IT"/>
              </w:rPr>
              <w:t xml:space="preserve"> optando per un riutilizzo efficace ed efficiente delle fonti di dati disponibili, tra cui i dati amministrativi.</w:t>
            </w:r>
          </w:p>
        </w:tc>
      </w:tr>
      <w:tr w:rsidR="00380495" w:rsidRPr="00705123" w14:paraId="4B9028EA" w14:textId="77777777" w:rsidTr="00310550">
        <w:trPr>
          <w:jc w:val="center"/>
        </w:trPr>
        <w:tc>
          <w:tcPr>
            <w:tcW w:w="4876" w:type="dxa"/>
            <w:hideMark/>
          </w:tcPr>
          <w:p w14:paraId="1C4209AA"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2C797BD3"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225C64EA" w14:textId="77777777" w:rsidTr="00310550">
        <w:trPr>
          <w:jc w:val="center"/>
        </w:trPr>
        <w:tc>
          <w:tcPr>
            <w:tcW w:w="4876" w:type="dxa"/>
            <w:hideMark/>
          </w:tcPr>
          <w:p w14:paraId="747E7BFC" w14:textId="77777777" w:rsidR="00380495" w:rsidRPr="00705123" w:rsidRDefault="00380495" w:rsidP="00310550">
            <w:pPr>
              <w:pStyle w:val="Normal6"/>
              <w:rPr>
                <w:lang w:val="it-IT"/>
              </w:rPr>
            </w:pPr>
            <w:r w:rsidRPr="00705123">
              <w:rPr>
                <w:vertAlign w:val="superscript"/>
                <w:lang w:val="it-IT"/>
              </w:rPr>
              <w:t>24</w:t>
            </w:r>
            <w:r w:rsidRPr="00705123">
              <w:rPr>
                <w:lang w:val="it-IT"/>
              </w:rPr>
              <w:t xml:space="preserve"> Regolamento (CE) n. 223/2009 del Parlamento europeo e del Consiglio, dell'11 marzo 2009, relativo alle statistiche europee e che abroga il regolamento (CE, Euratom) n. 1101/2008 del Parlamento europeo e del Consiglio, relativo alla trasmissione all'Istituto statistico delle Comunità europee di dati statistici protetti dal segreto, il regolamento (CE) n. 322/97 del Consiglio, relativo alle statistiche comunitarie, e la decisione 89/382/CEE, Euratom del Consiglio, che istituisce un comitato del programma statistico delle Comunità europee (GU L 87 del 31.3.2009, pag. 164).</w:t>
            </w:r>
          </w:p>
        </w:tc>
        <w:tc>
          <w:tcPr>
            <w:tcW w:w="4876" w:type="dxa"/>
            <w:hideMark/>
          </w:tcPr>
          <w:p w14:paraId="336770BA" w14:textId="77777777" w:rsidR="00380495" w:rsidRPr="00705123" w:rsidRDefault="00380495" w:rsidP="00310550">
            <w:pPr>
              <w:pStyle w:val="Normal6"/>
              <w:rPr>
                <w:szCs w:val="24"/>
                <w:lang w:val="it-IT"/>
              </w:rPr>
            </w:pPr>
            <w:r w:rsidRPr="00705123">
              <w:rPr>
                <w:vertAlign w:val="superscript"/>
                <w:lang w:val="it-IT"/>
              </w:rPr>
              <w:t>24</w:t>
            </w:r>
            <w:r w:rsidRPr="00705123">
              <w:rPr>
                <w:lang w:val="it-IT"/>
              </w:rPr>
              <w:t xml:space="preserve"> Regolamento (CE) n. 223/2009 del Parlamento europeo e del Consiglio, dell'11 marzo 2009, relativo alle statistiche europee e che abroga il regolamento (CE, Euratom) n. 1101/2008 del Parlamento europeo e del Consiglio, relativo alla trasmissione all'Istituto statistico delle Comunità europee di dati statistici protetti dal segreto, il regolamento (CE) n. 322/97 del Consiglio, relativo alle statistiche comunitarie, e la decisione 89/382/CEE, Euratom del Consiglio, che istituisce un comitato del programma statistico delle Comunità europee (GU L 87 del 31.3.2009, pag. 164).</w:t>
            </w:r>
          </w:p>
        </w:tc>
      </w:tr>
    </w:tbl>
    <w:p w14:paraId="4D983A9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40C03E0" w14:textId="77777777" w:rsidR="00380495" w:rsidRPr="00705123" w:rsidRDefault="00380495" w:rsidP="00380495">
      <w:r w:rsidRPr="00E34967">
        <w:rPr>
          <w:rStyle w:val="HideTWBExt"/>
        </w:rPr>
        <w:t>&lt;/Amend&gt;</w:t>
      </w:r>
    </w:p>
    <w:p w14:paraId="51FFA583"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44</w:t>
      </w:r>
      <w:r w:rsidRPr="00E34967">
        <w:rPr>
          <w:rStyle w:val="HideTWBExt"/>
          <w:b w:val="0"/>
          <w:lang w:val="it-IT"/>
        </w:rPr>
        <w:t>&lt;/NumAm&gt;</w:t>
      </w:r>
    </w:p>
    <w:p w14:paraId="577D6828"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111B102" w14:textId="77777777" w:rsidR="00380495" w:rsidRPr="00705123" w:rsidRDefault="00380495" w:rsidP="00380495">
      <w:r w:rsidRPr="00E34967">
        <w:rPr>
          <w:rStyle w:val="HideTWBExt"/>
        </w:rPr>
        <w:t>&lt;/RepeatBlock-By&gt;</w:t>
      </w:r>
    </w:p>
    <w:p w14:paraId="1EC0517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3026E31" w14:textId="77777777" w:rsidR="00380495" w:rsidRPr="00705123" w:rsidRDefault="00380495" w:rsidP="00380495">
      <w:pPr>
        <w:pStyle w:val="NormalBold"/>
      </w:pPr>
      <w:r w:rsidRPr="00E34967">
        <w:rPr>
          <w:rStyle w:val="HideTWBExt"/>
          <w:b w:val="0"/>
        </w:rPr>
        <w:t>&lt;Article&gt;</w:t>
      </w:r>
      <w:r w:rsidRPr="00705123">
        <w:t>Considerando 9</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BD27548" w14:textId="77777777" w:rsidTr="00310550">
        <w:trPr>
          <w:jc w:val="center"/>
        </w:trPr>
        <w:tc>
          <w:tcPr>
            <w:tcW w:w="9752" w:type="dxa"/>
            <w:gridSpan w:val="2"/>
          </w:tcPr>
          <w:p w14:paraId="1F4A2DF9" w14:textId="77777777" w:rsidR="00380495" w:rsidRPr="00705123" w:rsidRDefault="00380495" w:rsidP="00310550">
            <w:pPr>
              <w:keepNext/>
            </w:pPr>
          </w:p>
        </w:tc>
      </w:tr>
      <w:tr w:rsidR="00380495" w:rsidRPr="00705123" w14:paraId="16C5760A" w14:textId="77777777" w:rsidTr="00310550">
        <w:trPr>
          <w:jc w:val="center"/>
        </w:trPr>
        <w:tc>
          <w:tcPr>
            <w:tcW w:w="4876" w:type="dxa"/>
            <w:hideMark/>
          </w:tcPr>
          <w:p w14:paraId="53EA447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D51661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3041527" w14:textId="77777777" w:rsidTr="00310550">
        <w:trPr>
          <w:jc w:val="center"/>
        </w:trPr>
        <w:tc>
          <w:tcPr>
            <w:tcW w:w="4876" w:type="dxa"/>
            <w:hideMark/>
          </w:tcPr>
          <w:p w14:paraId="304E2BA2" w14:textId="77777777" w:rsidR="00380495" w:rsidRPr="00705123" w:rsidRDefault="00380495" w:rsidP="00310550">
            <w:pPr>
              <w:pStyle w:val="Normal6"/>
              <w:rPr>
                <w:lang w:val="it-IT"/>
              </w:rPr>
            </w:pPr>
            <w:r w:rsidRPr="00705123">
              <w:rPr>
                <w:lang w:val="it-IT"/>
              </w:rPr>
              <w:t>(9)</w:t>
            </w:r>
            <w:r w:rsidRPr="00705123">
              <w:rPr>
                <w:lang w:val="it-IT"/>
              </w:rPr>
              <w:tab/>
              <w:t>Il regolamento (CE) n. 223/2009 del Parlamento europeo e del Consiglio</w:t>
            </w:r>
            <w:r w:rsidRPr="00705123">
              <w:rPr>
                <w:vertAlign w:val="superscript"/>
                <w:lang w:val="it-IT"/>
              </w:rPr>
              <w:t>24</w:t>
            </w:r>
            <w:r w:rsidRPr="00705123">
              <w:rPr>
                <w:lang w:val="it-IT"/>
              </w:rPr>
              <w:t xml:space="preserve"> ha istituito un quadro giuridico per lo sviluppo, la produzione e la diffusione di statistiche europee, sulla base di principi statistici comuni. Tale regolamento stabilisce criteri di qualità e risponde all'esigenza di rendere minimo l'onere di risposta per i partecipanti alle indagini e di contribuire all'obiettivo più generale di una riduzione degli oneri amministrativi. Un nuovo quadro giuridico per le statistiche europee sulla popolazione e sulle abitazioni dovrebbe attuare i criteri di qualità stabiliti dal suddetto regolamento e agevolare la riduzione degli oneri optando per un riutilizzo efficace ed efficiente delle fonti di dati disponibili, tra cui i dati amministrativi.</w:t>
            </w:r>
          </w:p>
        </w:tc>
        <w:tc>
          <w:tcPr>
            <w:tcW w:w="4876" w:type="dxa"/>
            <w:hideMark/>
          </w:tcPr>
          <w:p w14:paraId="41ECC310" w14:textId="77777777" w:rsidR="00380495" w:rsidRPr="00705123" w:rsidRDefault="00380495" w:rsidP="00310550">
            <w:pPr>
              <w:pStyle w:val="Normal6"/>
              <w:rPr>
                <w:szCs w:val="24"/>
                <w:lang w:val="it-IT"/>
              </w:rPr>
            </w:pPr>
            <w:r w:rsidRPr="00705123">
              <w:rPr>
                <w:lang w:val="it-IT"/>
              </w:rPr>
              <w:t>(9)</w:t>
            </w:r>
            <w:r w:rsidRPr="00705123">
              <w:rPr>
                <w:lang w:val="it-IT"/>
              </w:rPr>
              <w:tab/>
              <w:t>Il regolamento (CE) n. 223/2009 del Parlamento europeo e del Consiglio</w:t>
            </w:r>
            <w:r w:rsidRPr="00705123">
              <w:rPr>
                <w:vertAlign w:val="superscript"/>
                <w:lang w:val="it-IT"/>
              </w:rPr>
              <w:t>24</w:t>
            </w:r>
            <w:r w:rsidRPr="00705123">
              <w:rPr>
                <w:lang w:val="it-IT"/>
              </w:rPr>
              <w:t xml:space="preserve"> ha istituito un quadro giuridico per lo sviluppo, la produzione e la diffusione di statistiche europee, sulla base di principi statistici comuni. Tale regolamento stabilisce criteri di qualità e risponde all'esigenza di rendere minimo l'onere di risposta per i partecipanti alle indagini e di contribuire all'obiettivo più generale di una riduzione degli oneri amministrativi. Un nuovo quadro giuridico per le statistiche europee sulla popolazione e sulle abitazioni dovrebbe attuare </w:t>
            </w:r>
            <w:r w:rsidRPr="00705123">
              <w:rPr>
                <w:b/>
                <w:i/>
                <w:lang w:val="it-IT"/>
              </w:rPr>
              <w:t>e consolidare</w:t>
            </w:r>
            <w:r w:rsidRPr="00705123">
              <w:rPr>
                <w:lang w:val="it-IT"/>
              </w:rPr>
              <w:t xml:space="preserve"> i criteri di qualità stabiliti dal suddetto regolamento e agevolare la riduzione degli oneri optando per un riutilizzo efficace ed efficiente delle fonti di dati disponibili, tra cui i dati amministrativi.</w:t>
            </w:r>
          </w:p>
        </w:tc>
      </w:tr>
      <w:tr w:rsidR="00380495" w:rsidRPr="00705123" w14:paraId="44A2E0CE" w14:textId="77777777" w:rsidTr="00310550">
        <w:trPr>
          <w:jc w:val="center"/>
        </w:trPr>
        <w:tc>
          <w:tcPr>
            <w:tcW w:w="4876" w:type="dxa"/>
            <w:hideMark/>
          </w:tcPr>
          <w:p w14:paraId="3EAC58ED"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74DC5B2E"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34C4EB77" w14:textId="77777777" w:rsidTr="00310550">
        <w:trPr>
          <w:jc w:val="center"/>
        </w:trPr>
        <w:tc>
          <w:tcPr>
            <w:tcW w:w="4876" w:type="dxa"/>
            <w:hideMark/>
          </w:tcPr>
          <w:p w14:paraId="37972AA9" w14:textId="77777777" w:rsidR="00380495" w:rsidRPr="00705123" w:rsidRDefault="00380495" w:rsidP="00310550">
            <w:pPr>
              <w:pStyle w:val="Normal6"/>
              <w:rPr>
                <w:lang w:val="it-IT"/>
              </w:rPr>
            </w:pPr>
            <w:r w:rsidRPr="00705123">
              <w:rPr>
                <w:vertAlign w:val="superscript"/>
                <w:lang w:val="it-IT"/>
              </w:rPr>
              <w:t>24</w:t>
            </w:r>
            <w:r w:rsidRPr="00705123">
              <w:rPr>
                <w:lang w:val="it-IT"/>
              </w:rPr>
              <w:t xml:space="preserve"> Regolamento (CE) n. 223/2009 del Parlamento europeo e del Consiglio, dell'11 marzo 2009, relativo alle statistiche europee e che abroga il regolamento (CE, Euratom) n. 1101/2008 del Parlamento europeo e del Consiglio, relativo alla trasmissione all'Istituto statistico delle Comunità europee di dati statistici protetti dal segreto, il regolamento (CE) n. 322/97 del Consiglio, relativo alle statistiche comunitarie, e la decisione 89/382/CEE, Euratom del Consiglio, che istituisce un comitato del programma statistico delle Comunità europee (GU L 87 del 31.3.2009, pag. 164).</w:t>
            </w:r>
          </w:p>
        </w:tc>
        <w:tc>
          <w:tcPr>
            <w:tcW w:w="4876" w:type="dxa"/>
            <w:hideMark/>
          </w:tcPr>
          <w:p w14:paraId="3D4C577B" w14:textId="77777777" w:rsidR="00380495" w:rsidRPr="00705123" w:rsidRDefault="00380495" w:rsidP="00310550">
            <w:pPr>
              <w:pStyle w:val="Normal6"/>
              <w:rPr>
                <w:szCs w:val="24"/>
                <w:lang w:val="it-IT"/>
              </w:rPr>
            </w:pPr>
            <w:r w:rsidRPr="00705123">
              <w:rPr>
                <w:vertAlign w:val="superscript"/>
                <w:lang w:val="it-IT"/>
              </w:rPr>
              <w:t>24</w:t>
            </w:r>
            <w:r w:rsidRPr="00705123">
              <w:rPr>
                <w:lang w:val="it-IT"/>
              </w:rPr>
              <w:t xml:space="preserve"> Regolamento (CE) n. 223/2009 del Parlamento europeo e del Consiglio, dell'11 marzo 2009, relativo alle statistiche europee e che abroga il regolamento (CE, Euratom) n. 1101/2008 del Parlamento europeo e del Consiglio, relativo alla trasmissione all'Istituto statistico delle Comunità europee di dati statistici protetti dal segreto, il regolamento (CE) n. 322/97 del Consiglio, relativo alle statistiche comunitarie, e la decisione 89/382/CEE, Euratom del Consiglio, che istituisce un comitato del programma statistico delle Comunità europee (GU L 87 del 31.3.2009, pag. 164).</w:t>
            </w:r>
          </w:p>
        </w:tc>
      </w:tr>
    </w:tbl>
    <w:p w14:paraId="018A0FA6"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2886F77F" w14:textId="77777777" w:rsidR="00380495" w:rsidRPr="008C17CE" w:rsidRDefault="00380495" w:rsidP="00380495">
      <w:pPr>
        <w:rPr>
          <w:lang w:val="sv-SE"/>
        </w:rPr>
      </w:pPr>
      <w:r w:rsidRPr="008C17CE">
        <w:rPr>
          <w:rStyle w:val="HideTWBExt"/>
          <w:lang w:val="sv-SE"/>
        </w:rPr>
        <w:t>&lt;/Amend&gt;</w:t>
      </w:r>
    </w:p>
    <w:p w14:paraId="00A94BD9"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45</w:t>
      </w:r>
      <w:r w:rsidRPr="008C17CE">
        <w:rPr>
          <w:rStyle w:val="HideTWBExt"/>
          <w:b w:val="0"/>
          <w:lang w:val="sv-SE"/>
        </w:rPr>
        <w:t>&lt;/NumAm&gt;</w:t>
      </w:r>
    </w:p>
    <w:p w14:paraId="79CF83D1"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2900EDC7" w14:textId="77777777" w:rsidR="00380495" w:rsidRPr="008C17CE" w:rsidRDefault="00380495" w:rsidP="00380495">
      <w:pPr>
        <w:rPr>
          <w:lang w:val="sv-SE"/>
        </w:rPr>
      </w:pPr>
      <w:r w:rsidRPr="008C17CE">
        <w:rPr>
          <w:rStyle w:val="HideTWBExt"/>
          <w:lang w:val="sv-SE"/>
        </w:rPr>
        <w:t>&lt;/RepeatBlock-By&gt;</w:t>
      </w:r>
    </w:p>
    <w:p w14:paraId="23AEAC42"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F1325F5" w14:textId="77777777" w:rsidR="00380495" w:rsidRPr="00705123" w:rsidRDefault="00380495" w:rsidP="00380495">
      <w:pPr>
        <w:pStyle w:val="NormalBold"/>
      </w:pPr>
      <w:r w:rsidRPr="00E34967">
        <w:rPr>
          <w:rStyle w:val="HideTWBExt"/>
          <w:b w:val="0"/>
        </w:rPr>
        <w:t>&lt;Article&gt;</w:t>
      </w:r>
      <w:r w:rsidRPr="00705123">
        <w:t>Considerando 9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5EA7A205" w14:textId="77777777" w:rsidTr="00310550">
        <w:trPr>
          <w:jc w:val="center"/>
        </w:trPr>
        <w:tc>
          <w:tcPr>
            <w:tcW w:w="9752" w:type="dxa"/>
            <w:gridSpan w:val="2"/>
          </w:tcPr>
          <w:p w14:paraId="1CA41ADF" w14:textId="77777777" w:rsidR="00380495" w:rsidRPr="00705123" w:rsidRDefault="00380495" w:rsidP="00310550">
            <w:pPr>
              <w:keepNext/>
            </w:pPr>
          </w:p>
        </w:tc>
      </w:tr>
      <w:tr w:rsidR="00380495" w:rsidRPr="00705123" w14:paraId="0F1D057E" w14:textId="77777777" w:rsidTr="00310550">
        <w:trPr>
          <w:jc w:val="center"/>
        </w:trPr>
        <w:tc>
          <w:tcPr>
            <w:tcW w:w="4876" w:type="dxa"/>
            <w:hideMark/>
          </w:tcPr>
          <w:p w14:paraId="5FFF7ED1"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7B1126E"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D7E5899" w14:textId="77777777" w:rsidTr="00310550">
        <w:trPr>
          <w:jc w:val="center"/>
        </w:trPr>
        <w:tc>
          <w:tcPr>
            <w:tcW w:w="4876" w:type="dxa"/>
          </w:tcPr>
          <w:p w14:paraId="67686C17" w14:textId="77777777" w:rsidR="00380495" w:rsidRPr="00705123" w:rsidRDefault="00380495" w:rsidP="00310550">
            <w:pPr>
              <w:pStyle w:val="Normal6"/>
              <w:rPr>
                <w:lang w:val="it-IT"/>
              </w:rPr>
            </w:pPr>
          </w:p>
        </w:tc>
        <w:tc>
          <w:tcPr>
            <w:tcW w:w="4876" w:type="dxa"/>
            <w:hideMark/>
          </w:tcPr>
          <w:p w14:paraId="2C07ACD6" w14:textId="77777777" w:rsidR="00380495" w:rsidRPr="00705123" w:rsidRDefault="00380495" w:rsidP="00310550">
            <w:pPr>
              <w:pStyle w:val="Normal6"/>
              <w:rPr>
                <w:szCs w:val="24"/>
                <w:lang w:val="it-IT"/>
              </w:rPr>
            </w:pPr>
            <w:r w:rsidRPr="00705123">
              <w:rPr>
                <w:b/>
                <w:i/>
                <w:lang w:val="it-IT"/>
              </w:rPr>
              <w:t>(9 bis)</w:t>
            </w:r>
            <w:r w:rsidRPr="00705123">
              <w:rPr>
                <w:b/>
                <w:i/>
                <w:lang w:val="it-IT"/>
              </w:rPr>
              <w:tab/>
              <w:t>Una riduzione degli oneri amministrativi a livello europeo è un obiettivo centrale del regolamento (CE) n. 223/2009. La comunicazione della Commissione dal titolo "Competitività a lungo termine dell'UE: prospettive oltre il 2030" mira a razionalizzare e semplificare gli obblighi di comunicazione del 25 % per ciascuna delle aree tematiche verde, digitale ed economica, e l'imminente proposta della Commissione ha il potenziale per ridurre gli oneri amministrativi e migliorare la competitività di tutte le imprese nell'UE, comprese le piccole e medie imprese.</w:t>
            </w:r>
          </w:p>
        </w:tc>
      </w:tr>
    </w:tbl>
    <w:p w14:paraId="3319AAAB"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AB527BA" w14:textId="77777777" w:rsidR="00380495" w:rsidRPr="00705123" w:rsidRDefault="00380495" w:rsidP="00380495">
      <w:r w:rsidRPr="00E34967">
        <w:rPr>
          <w:rStyle w:val="HideTWBExt"/>
        </w:rPr>
        <w:t>&lt;/Amend&gt;</w:t>
      </w:r>
    </w:p>
    <w:p w14:paraId="23096D1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46</w:t>
      </w:r>
      <w:r w:rsidRPr="00E34967">
        <w:rPr>
          <w:rStyle w:val="HideTWBExt"/>
          <w:b w:val="0"/>
          <w:lang w:val="it-IT"/>
        </w:rPr>
        <w:t>&lt;/NumAm&gt;</w:t>
      </w:r>
    </w:p>
    <w:p w14:paraId="3BAB52F7"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369AA360" w14:textId="77777777" w:rsidR="00380495" w:rsidRPr="00705123" w:rsidRDefault="00380495" w:rsidP="00380495">
      <w:r w:rsidRPr="00E34967">
        <w:rPr>
          <w:rStyle w:val="HideTWBExt"/>
        </w:rPr>
        <w:t>&lt;/RepeatBlock-By&gt;</w:t>
      </w:r>
    </w:p>
    <w:p w14:paraId="657A64F4"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37FBEA2" w14:textId="77777777" w:rsidR="00380495" w:rsidRPr="00705123" w:rsidRDefault="00380495" w:rsidP="00380495">
      <w:pPr>
        <w:pStyle w:val="NormalBold"/>
      </w:pPr>
      <w:r w:rsidRPr="00E34967">
        <w:rPr>
          <w:rStyle w:val="HideTWBExt"/>
          <w:b w:val="0"/>
        </w:rPr>
        <w:t>&lt;Article&gt;</w:t>
      </w:r>
      <w:r w:rsidRPr="00705123">
        <w:t>Considerando 11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613BE3A" w14:textId="77777777" w:rsidTr="00310550">
        <w:trPr>
          <w:jc w:val="center"/>
        </w:trPr>
        <w:tc>
          <w:tcPr>
            <w:tcW w:w="9752" w:type="dxa"/>
            <w:gridSpan w:val="2"/>
          </w:tcPr>
          <w:p w14:paraId="76C10618" w14:textId="77777777" w:rsidR="00380495" w:rsidRPr="00705123" w:rsidRDefault="00380495" w:rsidP="00310550">
            <w:pPr>
              <w:keepNext/>
            </w:pPr>
          </w:p>
        </w:tc>
      </w:tr>
      <w:tr w:rsidR="00380495" w:rsidRPr="00705123" w14:paraId="3C2E9094" w14:textId="77777777" w:rsidTr="00310550">
        <w:trPr>
          <w:jc w:val="center"/>
        </w:trPr>
        <w:tc>
          <w:tcPr>
            <w:tcW w:w="4876" w:type="dxa"/>
            <w:hideMark/>
          </w:tcPr>
          <w:p w14:paraId="1E75AC7C"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366DCB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0FC6649" w14:textId="77777777" w:rsidTr="00310550">
        <w:trPr>
          <w:jc w:val="center"/>
        </w:trPr>
        <w:tc>
          <w:tcPr>
            <w:tcW w:w="4876" w:type="dxa"/>
            <w:hideMark/>
          </w:tcPr>
          <w:p w14:paraId="616D62C4" w14:textId="77777777" w:rsidR="00380495" w:rsidRPr="00705123" w:rsidRDefault="00380495" w:rsidP="00310550">
            <w:pPr>
              <w:pStyle w:val="Normal6"/>
              <w:rPr>
                <w:lang w:val="it-IT"/>
              </w:rPr>
            </w:pPr>
            <w:r w:rsidRPr="00705123">
              <w:rPr>
                <w:lang w:val="it-IT"/>
              </w:rPr>
              <w:t>(11)</w:t>
            </w:r>
            <w:r w:rsidRPr="00705123">
              <w:rPr>
                <w:lang w:val="it-IT"/>
              </w:rPr>
              <w:tab/>
              <w:t>La situazione demografica in evoluzione e le recenti tendenze in materia di migrazione hanno generato una domanda di statistiche europee sulla popolazione, sugli eventi di stato civile e sulle abitazioni più tempestive, più frequenti e più dettagliate, ad esempio a livello di tematiche o gruppi che hanno acquisito rilevanza strategica o sociale nel corso dell'ultimo decennio. Inoltre, il quadro giuridico esistente non è abbastanza flessibile da adeguarsi alle esigenze strategiche in evoluzione e da consentire l'uso di nuove fonti a livello nazionale e dell'Unione. La struttura del quadro giuridico vigente, che comprende tre regolamenti distinti, adottati in momenti diversi, ha inoltre determinato incoerenze intrinseche nelle statistiche. Infine, poiché il regolamento (UE) n. 1260/2013 cesserà di applicarsi il 31 agosto 2028, è necessaria una nuova base giuridica per le statistiche demografiche compilate a norma di tale regolamento. È pertanto necessario sostituire il quadro giuridico attuale con un nuovo quadro più coerente e flessibile, che modifichi le parti pertinenti del regolamento (CE) n. 862/2007 e abroghi i regolamenti (CE) n. 763/2008 e (UE) n. 1260/2013.</w:t>
            </w:r>
          </w:p>
        </w:tc>
        <w:tc>
          <w:tcPr>
            <w:tcW w:w="4876" w:type="dxa"/>
            <w:hideMark/>
          </w:tcPr>
          <w:p w14:paraId="3C72F3B6" w14:textId="77777777" w:rsidR="00380495" w:rsidRPr="00705123" w:rsidRDefault="00380495" w:rsidP="00310550">
            <w:pPr>
              <w:pStyle w:val="Normal6"/>
              <w:rPr>
                <w:szCs w:val="24"/>
                <w:lang w:val="it-IT"/>
              </w:rPr>
            </w:pPr>
            <w:r w:rsidRPr="00705123">
              <w:rPr>
                <w:lang w:val="it-IT"/>
              </w:rPr>
              <w:t>(11)</w:t>
            </w:r>
            <w:r w:rsidRPr="00705123">
              <w:rPr>
                <w:lang w:val="it-IT"/>
              </w:rPr>
              <w:tab/>
            </w:r>
            <w:r w:rsidRPr="00705123">
              <w:rPr>
                <w:b/>
                <w:i/>
                <w:lang w:val="it-IT"/>
              </w:rPr>
              <w:t>L'attuale aggressione della Russia contro l'Ucraina, i cambiamenti climatici, la trasformazione digitale,</w:t>
            </w:r>
            <w:r w:rsidRPr="00705123">
              <w:rPr>
                <w:lang w:val="it-IT"/>
              </w:rPr>
              <w:t xml:space="preserve"> la situazione demografica in evoluzione e le recenti tendenze in materia di migrazione hanno generato una domanda di statistiche europee sulla popolazione</w:t>
            </w:r>
            <w:r w:rsidRPr="00705123">
              <w:rPr>
                <w:b/>
                <w:i/>
                <w:lang w:val="it-IT"/>
              </w:rPr>
              <w:t>, sugli sviluppo socioeconomici</w:t>
            </w:r>
            <w:r w:rsidRPr="00705123">
              <w:rPr>
                <w:lang w:val="it-IT"/>
              </w:rPr>
              <w:t>, sugli eventi di stato civile e sulle abitazioni più tempestive, più frequenti e più dettagliate, ad esempio a livello di tematiche o gruppi che hanno acquisito rilevanza strategica o sociale nel corso dell'ultimo decennio. Inoltre, il quadro giuridico esistente non è abbastanza flessibile da adeguarsi alle esigenze strategiche in evoluzione e da consentire l'uso di nuove fonti a livello nazionale e dell'Unione. La struttura del quadro giuridico vigente, che comprende tre regolamenti distinti, adottati in momenti diversi, ha inoltre determinato incoerenze intrinseche nelle statistiche. Infine, poiché il regolamento (UE) n. 1260/2013 cesserà di applicarsi il 31 agosto 2028, è necessaria una nuova base giuridica per le statistiche demografiche compilate a norma di tale regolamento. È pertanto necessario sostituire il quadro giuridico attuale con un nuovo quadro più coerente e flessibile, che modifichi le parti pertinenti del regolamento (CE) n. 862/2007 e abroghi i regolamenti (CE) n. 763/2008 e (UE) n. 1260/2013.</w:t>
            </w:r>
          </w:p>
        </w:tc>
      </w:tr>
    </w:tbl>
    <w:p w14:paraId="0DECB7D8"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4D558B38" w14:textId="77777777" w:rsidR="00380495" w:rsidRPr="00705123" w:rsidRDefault="00380495" w:rsidP="00380495">
      <w:r w:rsidRPr="00E34967">
        <w:rPr>
          <w:rStyle w:val="HideTWBExt"/>
        </w:rPr>
        <w:t>&lt;/Amend&gt;</w:t>
      </w:r>
    </w:p>
    <w:p w14:paraId="0FFCECFD"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47</w:t>
      </w:r>
      <w:r w:rsidRPr="00E34967">
        <w:rPr>
          <w:rStyle w:val="HideTWBExt"/>
          <w:b w:val="0"/>
          <w:lang w:val="it-IT"/>
        </w:rPr>
        <w:t>&lt;/NumAm&gt;</w:t>
      </w:r>
    </w:p>
    <w:p w14:paraId="751C5FC0"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5C9251A4" w14:textId="77777777" w:rsidR="00380495" w:rsidRPr="00705123" w:rsidRDefault="00380495" w:rsidP="00380495">
      <w:r w:rsidRPr="00E34967">
        <w:rPr>
          <w:rStyle w:val="HideTWBExt"/>
        </w:rPr>
        <w:t>&lt;/RepeatBlock-By&gt;</w:t>
      </w:r>
    </w:p>
    <w:p w14:paraId="7452FB62"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E82D3A4" w14:textId="77777777" w:rsidR="00380495" w:rsidRPr="00705123" w:rsidRDefault="00380495" w:rsidP="00380495">
      <w:pPr>
        <w:pStyle w:val="NormalBold"/>
      </w:pPr>
      <w:r w:rsidRPr="00E34967">
        <w:rPr>
          <w:rStyle w:val="HideTWBExt"/>
          <w:b w:val="0"/>
        </w:rPr>
        <w:t>&lt;Article&gt;</w:t>
      </w:r>
      <w:r w:rsidRPr="00705123">
        <w:t>Considerando 13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BCFB0A7" w14:textId="77777777" w:rsidTr="00310550">
        <w:trPr>
          <w:jc w:val="center"/>
        </w:trPr>
        <w:tc>
          <w:tcPr>
            <w:tcW w:w="9752" w:type="dxa"/>
            <w:gridSpan w:val="2"/>
          </w:tcPr>
          <w:p w14:paraId="6BFE09ED" w14:textId="77777777" w:rsidR="00380495" w:rsidRPr="00705123" w:rsidRDefault="00380495" w:rsidP="00310550">
            <w:pPr>
              <w:keepNext/>
            </w:pPr>
          </w:p>
        </w:tc>
      </w:tr>
      <w:tr w:rsidR="00380495" w:rsidRPr="00705123" w14:paraId="0C71132E" w14:textId="77777777" w:rsidTr="00310550">
        <w:trPr>
          <w:jc w:val="center"/>
        </w:trPr>
        <w:tc>
          <w:tcPr>
            <w:tcW w:w="4876" w:type="dxa"/>
            <w:hideMark/>
          </w:tcPr>
          <w:p w14:paraId="39B8AB5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C921D0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9153DA6" w14:textId="77777777" w:rsidTr="00310550">
        <w:trPr>
          <w:jc w:val="center"/>
        </w:trPr>
        <w:tc>
          <w:tcPr>
            <w:tcW w:w="4876" w:type="dxa"/>
            <w:hideMark/>
          </w:tcPr>
          <w:p w14:paraId="68F979A4" w14:textId="77777777" w:rsidR="00380495" w:rsidRPr="00705123" w:rsidRDefault="00380495" w:rsidP="00310550">
            <w:pPr>
              <w:pStyle w:val="Normal6"/>
              <w:rPr>
                <w:lang w:val="it-IT"/>
              </w:rPr>
            </w:pPr>
            <w:r w:rsidRPr="00705123">
              <w:rPr>
                <w:lang w:val="it-IT"/>
              </w:rPr>
              <w:t>(13)</w:t>
            </w:r>
            <w:r w:rsidRPr="00705123">
              <w:rPr>
                <w:lang w:val="it-IT"/>
              </w:rPr>
              <w:tab/>
              <w:t>La natura di talune caratteristiche della popolazione e delle abitazioni, contraddistinta da cambiamenti rapidi soprattutto in relazione a fenomeni demografici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p>
        </w:tc>
        <w:tc>
          <w:tcPr>
            <w:tcW w:w="4876" w:type="dxa"/>
            <w:hideMark/>
          </w:tcPr>
          <w:p w14:paraId="45BC6FAE" w14:textId="77777777" w:rsidR="00380495" w:rsidRPr="00705123" w:rsidRDefault="00380495" w:rsidP="00310550">
            <w:pPr>
              <w:pStyle w:val="Normal6"/>
              <w:rPr>
                <w:szCs w:val="24"/>
                <w:lang w:val="it-IT"/>
              </w:rPr>
            </w:pPr>
            <w:r w:rsidRPr="00705123">
              <w:rPr>
                <w:lang w:val="it-IT"/>
              </w:rPr>
              <w:t>(13)</w:t>
            </w:r>
            <w:r w:rsidRPr="00705123">
              <w:rPr>
                <w:lang w:val="it-IT"/>
              </w:rPr>
              <w:tab/>
              <w:t xml:space="preserve">La natura di talune caratteristiche della popolazione e delle abitazioni, contraddistinta da cambiamenti rapidi soprattutto in relazione a fenomeni demografici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 </w:t>
            </w:r>
            <w:r w:rsidRPr="00705123">
              <w:rPr>
                <w:b/>
                <w:i/>
                <w:lang w:val="it-IT"/>
              </w:rPr>
              <w:t>A tal fine, gli Stati membri dovrebbero fornire risorse adeguate ai loro istituti nazionali di statistica.</w:t>
            </w:r>
          </w:p>
        </w:tc>
      </w:tr>
    </w:tbl>
    <w:p w14:paraId="6EEB0888"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49B33394" w14:textId="77777777" w:rsidR="00380495" w:rsidRPr="008C17CE" w:rsidRDefault="00380495" w:rsidP="00380495">
      <w:pPr>
        <w:rPr>
          <w:lang w:val="sv-SE"/>
        </w:rPr>
      </w:pPr>
      <w:r w:rsidRPr="008C17CE">
        <w:rPr>
          <w:rStyle w:val="HideTWBExt"/>
          <w:lang w:val="sv-SE"/>
        </w:rPr>
        <w:t>&lt;/Amend&gt;</w:t>
      </w:r>
    </w:p>
    <w:p w14:paraId="21386489"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48</w:t>
      </w:r>
      <w:r w:rsidRPr="008C17CE">
        <w:rPr>
          <w:rStyle w:val="HideTWBExt"/>
          <w:b w:val="0"/>
          <w:lang w:val="sv-SE"/>
        </w:rPr>
        <w:t>&lt;/NumAm&gt;</w:t>
      </w:r>
    </w:p>
    <w:p w14:paraId="0B75A368"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3B0A72C5" w14:textId="77777777" w:rsidR="00380495" w:rsidRPr="008C17CE" w:rsidRDefault="00380495" w:rsidP="00380495">
      <w:pPr>
        <w:rPr>
          <w:lang w:val="sv-SE"/>
        </w:rPr>
      </w:pPr>
      <w:r w:rsidRPr="008C17CE">
        <w:rPr>
          <w:rStyle w:val="HideTWBExt"/>
          <w:lang w:val="sv-SE"/>
        </w:rPr>
        <w:t>&lt;/RepeatBlock-By&gt;</w:t>
      </w:r>
    </w:p>
    <w:p w14:paraId="1AE1CCEE"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37F865F" w14:textId="77777777" w:rsidR="00380495" w:rsidRPr="00705123" w:rsidRDefault="00380495" w:rsidP="00380495">
      <w:pPr>
        <w:pStyle w:val="NormalBold"/>
      </w:pPr>
      <w:r w:rsidRPr="00E34967">
        <w:rPr>
          <w:rStyle w:val="HideTWBExt"/>
          <w:b w:val="0"/>
        </w:rPr>
        <w:t>&lt;Article&gt;</w:t>
      </w:r>
      <w:r w:rsidRPr="00705123">
        <w:t>Considerando 13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DAA2429" w14:textId="77777777" w:rsidTr="00310550">
        <w:trPr>
          <w:jc w:val="center"/>
        </w:trPr>
        <w:tc>
          <w:tcPr>
            <w:tcW w:w="9752" w:type="dxa"/>
            <w:gridSpan w:val="2"/>
          </w:tcPr>
          <w:p w14:paraId="2E52E865" w14:textId="77777777" w:rsidR="00380495" w:rsidRPr="00705123" w:rsidRDefault="00380495" w:rsidP="00310550">
            <w:pPr>
              <w:keepNext/>
            </w:pPr>
          </w:p>
        </w:tc>
      </w:tr>
      <w:tr w:rsidR="00380495" w:rsidRPr="00705123" w14:paraId="5B5B7AA9" w14:textId="77777777" w:rsidTr="00310550">
        <w:trPr>
          <w:jc w:val="center"/>
        </w:trPr>
        <w:tc>
          <w:tcPr>
            <w:tcW w:w="4876" w:type="dxa"/>
            <w:hideMark/>
          </w:tcPr>
          <w:p w14:paraId="433A1EF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7C212E4"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0C5F6CD" w14:textId="77777777" w:rsidTr="00310550">
        <w:trPr>
          <w:jc w:val="center"/>
        </w:trPr>
        <w:tc>
          <w:tcPr>
            <w:tcW w:w="4876" w:type="dxa"/>
            <w:hideMark/>
          </w:tcPr>
          <w:p w14:paraId="5F7D8A52" w14:textId="77777777" w:rsidR="00380495" w:rsidRPr="00705123" w:rsidRDefault="00380495" w:rsidP="00310550">
            <w:pPr>
              <w:pStyle w:val="Normal6"/>
              <w:rPr>
                <w:lang w:val="it-IT"/>
              </w:rPr>
            </w:pPr>
            <w:r w:rsidRPr="00705123">
              <w:rPr>
                <w:lang w:val="it-IT"/>
              </w:rPr>
              <w:t>(13)</w:t>
            </w:r>
            <w:r w:rsidRPr="00705123">
              <w:rPr>
                <w:lang w:val="it-IT"/>
              </w:rPr>
              <w:tab/>
              <w:t>La natura di talune caratteristiche della popolazione e delle abitazioni, contraddistinta da cambiamenti rapidi soprattutto in relazione a fenomeni demografici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p>
        </w:tc>
        <w:tc>
          <w:tcPr>
            <w:tcW w:w="4876" w:type="dxa"/>
            <w:hideMark/>
          </w:tcPr>
          <w:p w14:paraId="6E305F53" w14:textId="77777777" w:rsidR="00380495" w:rsidRPr="00705123" w:rsidRDefault="00380495" w:rsidP="00310550">
            <w:pPr>
              <w:pStyle w:val="Normal6"/>
              <w:rPr>
                <w:szCs w:val="24"/>
                <w:lang w:val="it-IT"/>
              </w:rPr>
            </w:pPr>
            <w:r w:rsidRPr="00705123">
              <w:rPr>
                <w:lang w:val="it-IT"/>
              </w:rPr>
              <w:t>(13)</w:t>
            </w:r>
            <w:r w:rsidRPr="00705123">
              <w:rPr>
                <w:lang w:val="it-IT"/>
              </w:rPr>
              <w:tab/>
              <w:t>La natura di talune caratteristiche della popolazione e delle abitazioni, contraddistinta da cambiamenti rapidi soprattutto in relazione a fenomeni demografici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r w:rsidRPr="00705123">
              <w:rPr>
                <w:b/>
                <w:i/>
                <w:lang w:val="it-IT"/>
              </w:rPr>
              <w:t>, ove possibile, mediante l'uso di dati amministrativi</w:t>
            </w:r>
            <w:r w:rsidRPr="00705123">
              <w:rPr>
                <w:lang w:val="it-IT"/>
              </w:rPr>
              <w:t>.</w:t>
            </w:r>
          </w:p>
        </w:tc>
      </w:tr>
    </w:tbl>
    <w:p w14:paraId="5599F5DB"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E79B52B" w14:textId="77777777" w:rsidR="00380495" w:rsidRPr="00705123" w:rsidRDefault="00380495" w:rsidP="00380495">
      <w:r w:rsidRPr="00E34967">
        <w:rPr>
          <w:rStyle w:val="HideTWBExt"/>
        </w:rPr>
        <w:t>&lt;/Amend&gt;</w:t>
      </w:r>
    </w:p>
    <w:p w14:paraId="3B49A502"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49</w:t>
      </w:r>
      <w:r w:rsidRPr="00E34967">
        <w:rPr>
          <w:rStyle w:val="HideTWBExt"/>
          <w:b w:val="0"/>
          <w:lang w:val="it-IT"/>
        </w:rPr>
        <w:t>&lt;/NumAm&gt;</w:t>
      </w:r>
    </w:p>
    <w:p w14:paraId="134C1911" w14:textId="77777777" w:rsidR="00380495" w:rsidRPr="00705123" w:rsidRDefault="00380495" w:rsidP="00380495">
      <w:pPr>
        <w:pStyle w:val="NormalBold"/>
      </w:pPr>
      <w:r w:rsidRPr="00E34967">
        <w:rPr>
          <w:rStyle w:val="HideTWBExt"/>
          <w:b w:val="0"/>
        </w:rPr>
        <w:t>&lt;RepeatBlock-By&gt;&lt;Members&gt;</w:t>
      </w:r>
      <w:r w:rsidRPr="00705123">
        <w:t>Lívia Járóka</w:t>
      </w:r>
      <w:r w:rsidRPr="00E34967">
        <w:rPr>
          <w:rStyle w:val="HideTWBExt"/>
          <w:b w:val="0"/>
        </w:rPr>
        <w:t>&lt;/Members&gt;</w:t>
      </w:r>
    </w:p>
    <w:p w14:paraId="696A64C2" w14:textId="77777777" w:rsidR="00380495" w:rsidRPr="00705123" w:rsidRDefault="00380495" w:rsidP="00380495">
      <w:r w:rsidRPr="00E34967">
        <w:rPr>
          <w:rStyle w:val="HideTWBExt"/>
        </w:rPr>
        <w:t>&lt;/RepeatBlock-By&gt;</w:t>
      </w:r>
    </w:p>
    <w:p w14:paraId="31A86089"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38C3D7D" w14:textId="77777777" w:rsidR="00380495" w:rsidRPr="00705123" w:rsidRDefault="00380495" w:rsidP="00380495">
      <w:pPr>
        <w:pStyle w:val="NormalBold"/>
      </w:pPr>
      <w:r w:rsidRPr="00E34967">
        <w:rPr>
          <w:rStyle w:val="HideTWBExt"/>
          <w:b w:val="0"/>
        </w:rPr>
        <w:t>&lt;Article&gt;</w:t>
      </w:r>
      <w:r w:rsidRPr="00705123">
        <w:t>Considerando 13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9A77C60" w14:textId="77777777" w:rsidTr="00310550">
        <w:trPr>
          <w:jc w:val="center"/>
        </w:trPr>
        <w:tc>
          <w:tcPr>
            <w:tcW w:w="9752" w:type="dxa"/>
            <w:gridSpan w:val="2"/>
          </w:tcPr>
          <w:p w14:paraId="561FB675" w14:textId="77777777" w:rsidR="00380495" w:rsidRPr="00705123" w:rsidRDefault="00380495" w:rsidP="00310550">
            <w:pPr>
              <w:keepNext/>
            </w:pPr>
          </w:p>
        </w:tc>
      </w:tr>
      <w:tr w:rsidR="00380495" w:rsidRPr="00705123" w14:paraId="6C72E292" w14:textId="77777777" w:rsidTr="00310550">
        <w:trPr>
          <w:jc w:val="center"/>
        </w:trPr>
        <w:tc>
          <w:tcPr>
            <w:tcW w:w="4876" w:type="dxa"/>
            <w:hideMark/>
          </w:tcPr>
          <w:p w14:paraId="495B287F"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92D5DC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7E80866" w14:textId="77777777" w:rsidTr="00310550">
        <w:trPr>
          <w:jc w:val="center"/>
        </w:trPr>
        <w:tc>
          <w:tcPr>
            <w:tcW w:w="4876" w:type="dxa"/>
            <w:hideMark/>
          </w:tcPr>
          <w:p w14:paraId="0E6AE7FD" w14:textId="77777777" w:rsidR="00380495" w:rsidRPr="00705123" w:rsidRDefault="00380495" w:rsidP="00310550">
            <w:pPr>
              <w:pStyle w:val="Normal6"/>
              <w:rPr>
                <w:lang w:val="it-IT"/>
              </w:rPr>
            </w:pPr>
            <w:r w:rsidRPr="00705123">
              <w:rPr>
                <w:lang w:val="it-IT"/>
              </w:rPr>
              <w:t>(13)</w:t>
            </w:r>
            <w:r w:rsidRPr="00705123">
              <w:rPr>
                <w:lang w:val="it-IT"/>
              </w:rPr>
              <w:tab/>
              <w:t>La natura di talune caratteristiche della popolazione e delle abitazioni, contraddistinta da cambiamenti rapidi soprattutto in relazione a fenomeni demografici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p>
        </w:tc>
        <w:tc>
          <w:tcPr>
            <w:tcW w:w="4876" w:type="dxa"/>
            <w:hideMark/>
          </w:tcPr>
          <w:p w14:paraId="36528C95" w14:textId="77777777" w:rsidR="00380495" w:rsidRPr="00705123" w:rsidRDefault="00380495" w:rsidP="00310550">
            <w:pPr>
              <w:pStyle w:val="Normal6"/>
              <w:rPr>
                <w:szCs w:val="24"/>
                <w:lang w:val="it-IT"/>
              </w:rPr>
            </w:pPr>
            <w:r w:rsidRPr="00705123">
              <w:rPr>
                <w:lang w:val="it-IT"/>
              </w:rPr>
              <w:t>(13)</w:t>
            </w:r>
            <w:r w:rsidRPr="00705123">
              <w:rPr>
                <w:lang w:val="it-IT"/>
              </w:rPr>
              <w:tab/>
              <w:t xml:space="preserve">La natura di talune caratteristiche della popolazione e delle abitazioni, contraddistinta da cambiamenti rapidi soprattutto in relazione a fenomeni demografici e migratori </w:t>
            </w:r>
            <w:r w:rsidRPr="00705123">
              <w:rPr>
                <w:b/>
                <w:i/>
                <w:lang w:val="it-IT"/>
              </w:rPr>
              <w:t>(all'interno e all'esterno degli Stati membri, o la mobilitazione)</w:t>
            </w:r>
            <w:r w:rsidRPr="00705123">
              <w:rPr>
                <w:lang w:val="it-IT"/>
              </w:rPr>
              <w:t>,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p>
        </w:tc>
      </w:tr>
    </w:tbl>
    <w:p w14:paraId="3B96E37B"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{HU}</w:t>
      </w:r>
      <w:r w:rsidRPr="00705123">
        <w:rPr>
          <w:noProof w:val="0"/>
          <w:lang w:val="it-IT"/>
        </w:rPr>
        <w:t>hu</w:t>
      </w:r>
      <w:r w:rsidRPr="00E34967">
        <w:rPr>
          <w:rStyle w:val="HideTWBExt"/>
          <w:lang w:val="it-IT"/>
        </w:rPr>
        <w:t>&lt;/Original&gt;</w:t>
      </w:r>
    </w:p>
    <w:p w14:paraId="26A1C8E4" w14:textId="77777777" w:rsidR="00380495" w:rsidRPr="00705123" w:rsidRDefault="00380495" w:rsidP="00380495">
      <w:r w:rsidRPr="00E34967">
        <w:rPr>
          <w:rStyle w:val="HideTWBExt"/>
        </w:rPr>
        <w:t>&lt;/Amend&gt;</w:t>
      </w:r>
    </w:p>
    <w:p w14:paraId="5E6E6461"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50</w:t>
      </w:r>
      <w:r w:rsidRPr="00E34967">
        <w:rPr>
          <w:rStyle w:val="HideTWBExt"/>
          <w:b w:val="0"/>
          <w:lang w:val="it-IT"/>
        </w:rPr>
        <w:t>&lt;/NumAm&gt;</w:t>
      </w:r>
    </w:p>
    <w:p w14:paraId="4C0DB4FB"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44E4CF8F" w14:textId="77777777" w:rsidR="00380495" w:rsidRPr="00705123" w:rsidRDefault="00380495" w:rsidP="00380495">
      <w:r w:rsidRPr="00E34967">
        <w:rPr>
          <w:rStyle w:val="HideTWBExt"/>
        </w:rPr>
        <w:t>&lt;/RepeatBlock-By&gt;</w:t>
      </w:r>
    </w:p>
    <w:p w14:paraId="18FB7AA4"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29CA951" w14:textId="77777777" w:rsidR="00380495" w:rsidRPr="00705123" w:rsidRDefault="00380495" w:rsidP="00380495">
      <w:pPr>
        <w:pStyle w:val="NormalBold"/>
      </w:pPr>
      <w:r w:rsidRPr="00E34967">
        <w:rPr>
          <w:rStyle w:val="HideTWBExt"/>
          <w:b w:val="0"/>
        </w:rPr>
        <w:t>&lt;Article&gt;</w:t>
      </w:r>
      <w:r w:rsidRPr="00705123">
        <w:t>Considerando 13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0E9D124" w14:textId="77777777" w:rsidTr="00310550">
        <w:trPr>
          <w:jc w:val="center"/>
        </w:trPr>
        <w:tc>
          <w:tcPr>
            <w:tcW w:w="9752" w:type="dxa"/>
            <w:gridSpan w:val="2"/>
          </w:tcPr>
          <w:p w14:paraId="4F1843B2" w14:textId="77777777" w:rsidR="00380495" w:rsidRPr="00705123" w:rsidRDefault="00380495" w:rsidP="00310550">
            <w:pPr>
              <w:keepNext/>
            </w:pPr>
          </w:p>
        </w:tc>
      </w:tr>
      <w:tr w:rsidR="00380495" w:rsidRPr="00705123" w14:paraId="7B5FA218" w14:textId="77777777" w:rsidTr="00310550">
        <w:trPr>
          <w:jc w:val="center"/>
        </w:trPr>
        <w:tc>
          <w:tcPr>
            <w:tcW w:w="4876" w:type="dxa"/>
            <w:hideMark/>
          </w:tcPr>
          <w:p w14:paraId="55093BE0"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E4AEC7F"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4ECBC82" w14:textId="77777777" w:rsidTr="00310550">
        <w:trPr>
          <w:jc w:val="center"/>
        </w:trPr>
        <w:tc>
          <w:tcPr>
            <w:tcW w:w="4876" w:type="dxa"/>
            <w:hideMark/>
          </w:tcPr>
          <w:p w14:paraId="1EDA6A62" w14:textId="77777777" w:rsidR="00380495" w:rsidRPr="00705123" w:rsidRDefault="00380495" w:rsidP="00310550">
            <w:pPr>
              <w:pStyle w:val="Normal6"/>
              <w:rPr>
                <w:lang w:val="it-IT"/>
              </w:rPr>
            </w:pPr>
            <w:r w:rsidRPr="00705123">
              <w:rPr>
                <w:lang w:val="it-IT"/>
              </w:rPr>
              <w:t>(13)</w:t>
            </w:r>
            <w:r w:rsidRPr="00705123">
              <w:rPr>
                <w:lang w:val="it-IT"/>
              </w:rPr>
              <w:tab/>
              <w:t>La natura di talune caratteristiche della popolazione e delle abitazioni, contraddistinta da cambiamenti rapidi soprattutto in relazione a fenomeni demografici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p>
        </w:tc>
        <w:tc>
          <w:tcPr>
            <w:tcW w:w="4876" w:type="dxa"/>
            <w:hideMark/>
          </w:tcPr>
          <w:p w14:paraId="3C2FE83A" w14:textId="77777777" w:rsidR="00380495" w:rsidRPr="00705123" w:rsidRDefault="00380495" w:rsidP="00310550">
            <w:pPr>
              <w:pStyle w:val="Normal6"/>
              <w:rPr>
                <w:szCs w:val="24"/>
                <w:lang w:val="it-IT"/>
              </w:rPr>
            </w:pPr>
            <w:r w:rsidRPr="00705123">
              <w:rPr>
                <w:lang w:val="it-IT"/>
              </w:rPr>
              <w:t>(13)</w:t>
            </w:r>
            <w:r w:rsidRPr="00705123">
              <w:rPr>
                <w:lang w:val="it-IT"/>
              </w:rPr>
              <w:tab/>
              <w:t>La natura di talune caratteristiche della popolazione e delle abitazioni, contraddistinta da cambiamenti rapidi soprattutto in relazione a fenomeni demografici</w:t>
            </w:r>
            <w:r w:rsidRPr="00705123">
              <w:rPr>
                <w:b/>
                <w:i/>
                <w:lang w:val="it-IT"/>
              </w:rPr>
              <w:t>, socioeconomici</w:t>
            </w:r>
            <w:r w:rsidRPr="00705123">
              <w:rPr>
                <w:lang w:val="it-IT"/>
              </w:rPr>
              <w:t xml:space="preserve">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p>
        </w:tc>
      </w:tr>
    </w:tbl>
    <w:p w14:paraId="59088CFC"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8157D82" w14:textId="77777777" w:rsidR="00380495" w:rsidRPr="00705123" w:rsidRDefault="00380495" w:rsidP="00380495">
      <w:r w:rsidRPr="00E34967">
        <w:rPr>
          <w:rStyle w:val="HideTWBExt"/>
        </w:rPr>
        <w:t>&lt;/Amend&gt;</w:t>
      </w:r>
    </w:p>
    <w:p w14:paraId="2F1641B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51</w:t>
      </w:r>
      <w:r w:rsidRPr="00E34967">
        <w:rPr>
          <w:rStyle w:val="HideTWBExt"/>
          <w:b w:val="0"/>
          <w:lang w:val="it-IT"/>
        </w:rPr>
        <w:t>&lt;/NumAm&gt;</w:t>
      </w:r>
    </w:p>
    <w:p w14:paraId="03E43AB1" w14:textId="77777777" w:rsidR="00380495" w:rsidRPr="00705123" w:rsidRDefault="00380495" w:rsidP="00380495">
      <w:pPr>
        <w:pStyle w:val="NormalBold"/>
      </w:pPr>
      <w:r w:rsidRPr="00E34967">
        <w:rPr>
          <w:rStyle w:val="HideTWBExt"/>
          <w:b w:val="0"/>
        </w:rPr>
        <w:t>&lt;RepeatBlock-By&gt;&lt;Members&gt;</w:t>
      </w:r>
      <w:r w:rsidRPr="00705123">
        <w:t>Lívia Járóka</w:t>
      </w:r>
      <w:r w:rsidRPr="00E34967">
        <w:rPr>
          <w:rStyle w:val="HideTWBExt"/>
          <w:b w:val="0"/>
        </w:rPr>
        <w:t>&lt;/Members&gt;</w:t>
      </w:r>
    </w:p>
    <w:p w14:paraId="65AC3BAA" w14:textId="77777777" w:rsidR="00380495" w:rsidRPr="00705123" w:rsidRDefault="00380495" w:rsidP="00380495">
      <w:r w:rsidRPr="00E34967">
        <w:rPr>
          <w:rStyle w:val="HideTWBExt"/>
        </w:rPr>
        <w:t>&lt;/RepeatBlock-By&gt;</w:t>
      </w:r>
    </w:p>
    <w:p w14:paraId="1B79DEC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D6408A1" w14:textId="77777777" w:rsidR="00380495" w:rsidRPr="00705123" w:rsidRDefault="00380495" w:rsidP="00380495">
      <w:pPr>
        <w:pStyle w:val="NormalBold"/>
      </w:pPr>
      <w:r w:rsidRPr="00E34967">
        <w:rPr>
          <w:rStyle w:val="HideTWBExt"/>
          <w:b w:val="0"/>
        </w:rPr>
        <w:t>&lt;Article&gt;</w:t>
      </w:r>
      <w:r w:rsidRPr="00705123">
        <w:t>Considerando 13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7C65CD4" w14:textId="77777777" w:rsidTr="00310550">
        <w:trPr>
          <w:jc w:val="center"/>
        </w:trPr>
        <w:tc>
          <w:tcPr>
            <w:tcW w:w="9752" w:type="dxa"/>
            <w:gridSpan w:val="2"/>
          </w:tcPr>
          <w:p w14:paraId="71ABD2E4" w14:textId="77777777" w:rsidR="00380495" w:rsidRPr="00705123" w:rsidRDefault="00380495" w:rsidP="00310550">
            <w:pPr>
              <w:keepNext/>
            </w:pPr>
          </w:p>
        </w:tc>
      </w:tr>
      <w:tr w:rsidR="00380495" w:rsidRPr="00705123" w14:paraId="14CA9344" w14:textId="77777777" w:rsidTr="00310550">
        <w:trPr>
          <w:jc w:val="center"/>
        </w:trPr>
        <w:tc>
          <w:tcPr>
            <w:tcW w:w="4876" w:type="dxa"/>
            <w:hideMark/>
          </w:tcPr>
          <w:p w14:paraId="3FE40F5A"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B2DBD79"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F448422" w14:textId="77777777" w:rsidTr="00310550">
        <w:trPr>
          <w:jc w:val="center"/>
        </w:trPr>
        <w:tc>
          <w:tcPr>
            <w:tcW w:w="4876" w:type="dxa"/>
          </w:tcPr>
          <w:p w14:paraId="3A80560B" w14:textId="77777777" w:rsidR="00380495" w:rsidRPr="00705123" w:rsidRDefault="00380495" w:rsidP="00310550">
            <w:pPr>
              <w:pStyle w:val="Normal6"/>
              <w:rPr>
                <w:lang w:val="it-IT"/>
              </w:rPr>
            </w:pPr>
          </w:p>
        </w:tc>
        <w:tc>
          <w:tcPr>
            <w:tcW w:w="4876" w:type="dxa"/>
            <w:hideMark/>
          </w:tcPr>
          <w:p w14:paraId="6871C2A1" w14:textId="77777777" w:rsidR="00380495" w:rsidRPr="00705123" w:rsidRDefault="00380495" w:rsidP="00310550">
            <w:pPr>
              <w:pStyle w:val="Normal6"/>
              <w:rPr>
                <w:szCs w:val="24"/>
                <w:lang w:val="it-IT"/>
              </w:rPr>
            </w:pPr>
            <w:r w:rsidRPr="00705123">
              <w:rPr>
                <w:b/>
                <w:i/>
                <w:lang w:val="it-IT"/>
              </w:rPr>
              <w:t>(13 bis)</w:t>
            </w:r>
            <w:r w:rsidRPr="00705123">
              <w:rPr>
                <w:b/>
                <w:i/>
                <w:lang w:val="it-IT"/>
              </w:rPr>
              <w:tab/>
              <w:t>Le statistiche sulle abitazioni e i dati parziali sulle indagini sulla popolazione devono riflettere in modo coerente, alla luce degli obiettivi definiti, gli effetti dei vari meccanismi sociali relativi alle abitazioni che possono individuare la profondità dei divari tra le popolazioni, le loro relazioni di causa-effetto, come le disuguaglianze che colpiscono principalmente le minoranze che vivono in insediamenti segregati, le persone che vivono in condizioni di povertà e altri cittadini emarginati e quelli che vivono in villaggi isolati, nonché altri elementi che rivelano le disuguaglianze geologiche o infrastrutturali e quelle relative all'accesso all'istruzione e all'occupazione, e all'interno di esse l'impatto delle disuguaglianze relative alle condizioni abitative.</w:t>
            </w:r>
          </w:p>
        </w:tc>
      </w:tr>
    </w:tbl>
    <w:p w14:paraId="328E10E7" w14:textId="77777777" w:rsidR="00380495" w:rsidRPr="008C17CE" w:rsidRDefault="00380495" w:rsidP="00380495">
      <w:pPr>
        <w:pStyle w:val="Olang"/>
        <w:rPr>
          <w:noProof w:val="0"/>
          <w:lang w:val="pt-PT"/>
        </w:rPr>
      </w:pPr>
      <w:r w:rsidRPr="008C17CE">
        <w:rPr>
          <w:noProof w:val="0"/>
          <w:lang w:val="pt-PT"/>
        </w:rPr>
        <w:t xml:space="preserve">Or. </w:t>
      </w:r>
      <w:r w:rsidRPr="008C17CE">
        <w:rPr>
          <w:rStyle w:val="HideTWBExt"/>
          <w:lang w:val="pt-PT"/>
        </w:rPr>
        <w:t>&lt;Original&gt;</w:t>
      </w:r>
      <w:r w:rsidRPr="008C17CE">
        <w:rPr>
          <w:rStyle w:val="HideTWBInt"/>
          <w:rFonts w:eastAsiaTheme="majorEastAsia"/>
          <w:lang w:val="pt-PT"/>
        </w:rPr>
        <w:t>{HU}</w:t>
      </w:r>
      <w:r w:rsidRPr="008C17CE">
        <w:rPr>
          <w:noProof w:val="0"/>
          <w:lang w:val="pt-PT"/>
        </w:rPr>
        <w:t>hu</w:t>
      </w:r>
      <w:r w:rsidRPr="008C17CE">
        <w:rPr>
          <w:rStyle w:val="HideTWBExt"/>
          <w:lang w:val="pt-PT"/>
        </w:rPr>
        <w:t>&lt;/Original&gt;</w:t>
      </w:r>
    </w:p>
    <w:p w14:paraId="0F2B2DD6" w14:textId="77777777" w:rsidR="00380495" w:rsidRPr="008C17CE" w:rsidRDefault="00380495" w:rsidP="00380495">
      <w:pPr>
        <w:rPr>
          <w:lang w:val="pt-PT"/>
        </w:rPr>
      </w:pPr>
      <w:r w:rsidRPr="008C17CE">
        <w:rPr>
          <w:rStyle w:val="HideTWBExt"/>
          <w:lang w:val="pt-PT"/>
        </w:rPr>
        <w:t>&lt;/Amend&gt;</w:t>
      </w:r>
    </w:p>
    <w:p w14:paraId="18F87BC2" w14:textId="77777777" w:rsidR="00380495" w:rsidRPr="008C17CE" w:rsidRDefault="00380495" w:rsidP="00380495">
      <w:pPr>
        <w:pStyle w:val="AMNumberTabs0"/>
        <w:keepNext/>
        <w:rPr>
          <w:lang w:val="pt-PT"/>
        </w:rPr>
      </w:pPr>
      <w:r w:rsidRPr="008C17CE">
        <w:rPr>
          <w:rStyle w:val="HideTWBExt"/>
          <w:b w:val="0"/>
          <w:lang w:val="pt-PT"/>
        </w:rPr>
        <w:t>&lt;Amend&gt;</w:t>
      </w:r>
      <w:r w:rsidRPr="008C17CE">
        <w:rPr>
          <w:lang w:val="pt-PT"/>
        </w:rPr>
        <w:t>Emendamento</w:t>
      </w:r>
      <w:r w:rsidRPr="008C17CE">
        <w:rPr>
          <w:lang w:val="pt-PT"/>
        </w:rPr>
        <w:tab/>
      </w:r>
      <w:r w:rsidRPr="008C17CE">
        <w:rPr>
          <w:lang w:val="pt-PT"/>
        </w:rPr>
        <w:tab/>
      </w:r>
      <w:r w:rsidRPr="008C17CE">
        <w:rPr>
          <w:rStyle w:val="HideTWBExt"/>
          <w:b w:val="0"/>
          <w:lang w:val="pt-PT"/>
        </w:rPr>
        <w:t>&lt;NumAm&gt;</w:t>
      </w:r>
      <w:r w:rsidRPr="008C17CE">
        <w:rPr>
          <w:lang w:val="pt-PT"/>
        </w:rPr>
        <w:t>52</w:t>
      </w:r>
      <w:r w:rsidRPr="008C17CE">
        <w:rPr>
          <w:rStyle w:val="HideTWBExt"/>
          <w:b w:val="0"/>
          <w:lang w:val="pt-PT"/>
        </w:rPr>
        <w:t>&lt;/NumAm&gt;</w:t>
      </w:r>
    </w:p>
    <w:p w14:paraId="0FB0813E" w14:textId="77777777" w:rsidR="00380495" w:rsidRPr="008C17CE" w:rsidRDefault="00380495" w:rsidP="00380495">
      <w:pPr>
        <w:pStyle w:val="NormalBold"/>
        <w:rPr>
          <w:lang w:val="pt-PT"/>
        </w:rPr>
      </w:pPr>
      <w:r w:rsidRPr="008C17CE">
        <w:rPr>
          <w:rStyle w:val="HideTWBExt"/>
          <w:b w:val="0"/>
          <w:lang w:val="pt-PT"/>
        </w:rPr>
        <w:t>&lt;RepeatBlock-By&gt;&lt;Members&gt;</w:t>
      </w:r>
      <w:r w:rsidRPr="008C17CE">
        <w:rPr>
          <w:lang w:val="pt-PT"/>
        </w:rPr>
        <w:t>Lívia Járóka</w:t>
      </w:r>
      <w:r w:rsidRPr="008C17CE">
        <w:rPr>
          <w:rStyle w:val="HideTWBExt"/>
          <w:b w:val="0"/>
          <w:lang w:val="pt-PT"/>
        </w:rPr>
        <w:t>&lt;/Members&gt;</w:t>
      </w:r>
    </w:p>
    <w:p w14:paraId="015AF11B" w14:textId="77777777" w:rsidR="00380495" w:rsidRPr="008C17CE" w:rsidRDefault="00380495" w:rsidP="00380495">
      <w:pPr>
        <w:rPr>
          <w:lang w:val="pt-PT"/>
        </w:rPr>
      </w:pPr>
      <w:r w:rsidRPr="008C17CE">
        <w:rPr>
          <w:rStyle w:val="HideTWBExt"/>
          <w:lang w:val="pt-PT"/>
        </w:rPr>
        <w:t>&lt;/RepeatBlock-By&gt;</w:t>
      </w:r>
    </w:p>
    <w:p w14:paraId="18E05A8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1FD859E" w14:textId="77777777" w:rsidR="00380495" w:rsidRPr="00705123" w:rsidRDefault="00380495" w:rsidP="00380495">
      <w:pPr>
        <w:pStyle w:val="NormalBold"/>
      </w:pPr>
      <w:r w:rsidRPr="00E34967">
        <w:rPr>
          <w:rStyle w:val="HideTWBExt"/>
          <w:b w:val="0"/>
        </w:rPr>
        <w:t>&lt;Article&gt;</w:t>
      </w:r>
      <w:r w:rsidRPr="00705123">
        <w:t>Considerando 13 ter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EAF83D0" w14:textId="77777777" w:rsidTr="00310550">
        <w:trPr>
          <w:jc w:val="center"/>
        </w:trPr>
        <w:tc>
          <w:tcPr>
            <w:tcW w:w="9752" w:type="dxa"/>
            <w:gridSpan w:val="2"/>
          </w:tcPr>
          <w:p w14:paraId="25FBF9EB" w14:textId="77777777" w:rsidR="00380495" w:rsidRPr="00705123" w:rsidRDefault="00380495" w:rsidP="00310550">
            <w:pPr>
              <w:keepNext/>
            </w:pPr>
          </w:p>
        </w:tc>
      </w:tr>
      <w:tr w:rsidR="00380495" w:rsidRPr="00705123" w14:paraId="3D6D042B" w14:textId="77777777" w:rsidTr="00310550">
        <w:trPr>
          <w:jc w:val="center"/>
        </w:trPr>
        <w:tc>
          <w:tcPr>
            <w:tcW w:w="4876" w:type="dxa"/>
            <w:hideMark/>
          </w:tcPr>
          <w:p w14:paraId="3E609B6E"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B378EC6"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778FE93" w14:textId="77777777" w:rsidTr="00310550">
        <w:trPr>
          <w:jc w:val="center"/>
        </w:trPr>
        <w:tc>
          <w:tcPr>
            <w:tcW w:w="4876" w:type="dxa"/>
          </w:tcPr>
          <w:p w14:paraId="1A45AEFB" w14:textId="77777777" w:rsidR="00380495" w:rsidRPr="00705123" w:rsidRDefault="00380495" w:rsidP="00310550">
            <w:pPr>
              <w:pStyle w:val="Normal6"/>
              <w:rPr>
                <w:lang w:val="it-IT"/>
              </w:rPr>
            </w:pPr>
          </w:p>
        </w:tc>
        <w:tc>
          <w:tcPr>
            <w:tcW w:w="4876" w:type="dxa"/>
            <w:hideMark/>
          </w:tcPr>
          <w:p w14:paraId="7E567FFD" w14:textId="77777777" w:rsidR="00380495" w:rsidRPr="00705123" w:rsidRDefault="00380495" w:rsidP="00310550">
            <w:pPr>
              <w:pStyle w:val="Normal6"/>
              <w:rPr>
                <w:szCs w:val="24"/>
                <w:lang w:val="it-IT"/>
              </w:rPr>
            </w:pPr>
            <w:r w:rsidRPr="00705123">
              <w:rPr>
                <w:b/>
                <w:i/>
                <w:lang w:val="it-IT"/>
              </w:rPr>
              <w:t>(13 ter)</w:t>
            </w:r>
            <w:r w:rsidRPr="00705123">
              <w:rPr>
                <w:b/>
                <w:i/>
                <w:lang w:val="it-IT"/>
              </w:rPr>
              <w:tab/>
              <w:t>Le risorse mirate assegnate sulla base dei risultati delle indagini statistiche sull'uso dei dati ai vari portafogli politici dovrebbero essere indirizzate agli investimenti destinati a compensare gli svantaggi geografici, che perseguono gli obiettivi dell'energia verde e di altri progetti infrastrutturali, come quelli destinati a sviluppare l'aggiornamento digitale, che migliorano la qualità della vita e delle abitazioni nelle regioni più svantaggiate e in quelle con svantaggi multipli, oltre a fornire opportunità di libera circolazione, che hanno un impatto sull'istruzione, sulla partecipazione all'occupazione e sull'accesso ai servizi sanitari, nonché a promuovere programmi volti ad aiutare i gruppi sociali emarginati a recuperare e quindi a partecipare all'attività economica.</w:t>
            </w:r>
          </w:p>
        </w:tc>
      </w:tr>
    </w:tbl>
    <w:p w14:paraId="57CB3C5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{HU}</w:t>
      </w:r>
      <w:r w:rsidRPr="00705123">
        <w:rPr>
          <w:noProof w:val="0"/>
          <w:lang w:val="it-IT"/>
        </w:rPr>
        <w:t>hu</w:t>
      </w:r>
      <w:r w:rsidRPr="00E34967">
        <w:rPr>
          <w:rStyle w:val="HideTWBExt"/>
          <w:lang w:val="it-IT"/>
        </w:rPr>
        <w:t>&lt;/Original&gt;</w:t>
      </w:r>
    </w:p>
    <w:p w14:paraId="2AD7E2BA" w14:textId="77777777" w:rsidR="00380495" w:rsidRPr="00705123" w:rsidRDefault="00380495" w:rsidP="00380495">
      <w:r w:rsidRPr="00E34967">
        <w:rPr>
          <w:rStyle w:val="HideTWBExt"/>
        </w:rPr>
        <w:t>&lt;/Amend&gt;</w:t>
      </w:r>
    </w:p>
    <w:p w14:paraId="35901289"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53</w:t>
      </w:r>
      <w:r w:rsidRPr="00E34967">
        <w:rPr>
          <w:rStyle w:val="HideTWBExt"/>
          <w:b w:val="0"/>
          <w:lang w:val="it-IT"/>
        </w:rPr>
        <w:t>&lt;/NumAm&gt;</w:t>
      </w:r>
    </w:p>
    <w:p w14:paraId="7323D6B3" w14:textId="77777777" w:rsidR="00380495" w:rsidRPr="00705123" w:rsidRDefault="00380495" w:rsidP="00380495">
      <w:pPr>
        <w:pStyle w:val="NormalBold"/>
      </w:pPr>
      <w:r w:rsidRPr="00E34967">
        <w:rPr>
          <w:rStyle w:val="HideTWBExt"/>
          <w:b w:val="0"/>
        </w:rPr>
        <w:t>&lt;RepeatBlock-By&gt;&lt;Members&gt;</w:t>
      </w:r>
      <w:r w:rsidRPr="00705123">
        <w:t>Sara Skyttedal</w:t>
      </w:r>
      <w:r w:rsidRPr="00E34967">
        <w:rPr>
          <w:rStyle w:val="HideTWBExt"/>
          <w:b w:val="0"/>
        </w:rPr>
        <w:t>&lt;/Members&gt;</w:t>
      </w:r>
    </w:p>
    <w:p w14:paraId="40F0956D" w14:textId="77777777" w:rsidR="00380495" w:rsidRPr="00705123" w:rsidRDefault="00380495" w:rsidP="00380495">
      <w:r w:rsidRPr="00E34967">
        <w:rPr>
          <w:rStyle w:val="HideTWBExt"/>
        </w:rPr>
        <w:t>&lt;/RepeatBlock-By&gt;</w:t>
      </w:r>
    </w:p>
    <w:p w14:paraId="68A14EF0"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F5E2CF3" w14:textId="77777777" w:rsidR="00380495" w:rsidRPr="00705123" w:rsidRDefault="00380495" w:rsidP="00380495">
      <w:pPr>
        <w:pStyle w:val="NormalBold"/>
      </w:pPr>
      <w:r w:rsidRPr="00E34967">
        <w:rPr>
          <w:rStyle w:val="HideTWBExt"/>
          <w:b w:val="0"/>
        </w:rPr>
        <w:t>&lt;Article&gt;</w:t>
      </w:r>
      <w:r w:rsidRPr="00705123">
        <w:t>Considerando 17</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28509BC" w14:textId="77777777" w:rsidTr="00310550">
        <w:trPr>
          <w:jc w:val="center"/>
        </w:trPr>
        <w:tc>
          <w:tcPr>
            <w:tcW w:w="9752" w:type="dxa"/>
            <w:gridSpan w:val="2"/>
          </w:tcPr>
          <w:p w14:paraId="2AEF1F00" w14:textId="77777777" w:rsidR="00380495" w:rsidRPr="00705123" w:rsidRDefault="00380495" w:rsidP="00310550">
            <w:pPr>
              <w:keepNext/>
            </w:pPr>
          </w:p>
        </w:tc>
      </w:tr>
      <w:tr w:rsidR="00380495" w:rsidRPr="00705123" w14:paraId="617FE018" w14:textId="77777777" w:rsidTr="00310550">
        <w:trPr>
          <w:jc w:val="center"/>
        </w:trPr>
        <w:tc>
          <w:tcPr>
            <w:tcW w:w="4876" w:type="dxa"/>
            <w:hideMark/>
          </w:tcPr>
          <w:p w14:paraId="34D336C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5E8729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84921DB" w14:textId="77777777" w:rsidTr="00310550">
        <w:trPr>
          <w:jc w:val="center"/>
        </w:trPr>
        <w:tc>
          <w:tcPr>
            <w:tcW w:w="4876" w:type="dxa"/>
            <w:hideMark/>
          </w:tcPr>
          <w:p w14:paraId="01C4D423" w14:textId="77777777" w:rsidR="00380495" w:rsidRPr="00705123" w:rsidRDefault="00380495" w:rsidP="00310550">
            <w:pPr>
              <w:pStyle w:val="Normal6"/>
              <w:rPr>
                <w:lang w:val="it-IT"/>
              </w:rPr>
            </w:pPr>
            <w:r w:rsidRPr="00705123">
              <w:rPr>
                <w:lang w:val="it-IT"/>
              </w:rPr>
              <w:t>(17)</w:t>
            </w:r>
            <w:r w:rsidRPr="00705123">
              <w:rPr>
                <w:lang w:val="it-IT"/>
              </w:rPr>
              <w:tab/>
              <w:t>Il quadro giuridico attuale per le statistiche europee sulla popolazione e sulle abitazioni necessita di un aggiornamento per garantire che i processi statistici attualmente distinti siano adeguatamente integrati in un quadro comune che consenta all'SSE di soddisfare in modo efficace le nuove esigenze d'informazione dell'Unione e di incoraggiare le innovazioni statistiche. Per continuare ad essere rilevanti in un contesto di cambiamenti demografici, migratori, sociali ed economici della società, i risultati statistici devono migliorare.</w:t>
            </w:r>
          </w:p>
        </w:tc>
        <w:tc>
          <w:tcPr>
            <w:tcW w:w="4876" w:type="dxa"/>
            <w:hideMark/>
          </w:tcPr>
          <w:p w14:paraId="770AE6E7" w14:textId="77777777" w:rsidR="00380495" w:rsidRPr="00705123" w:rsidRDefault="00380495" w:rsidP="00310550">
            <w:pPr>
              <w:pStyle w:val="Normal6"/>
              <w:rPr>
                <w:szCs w:val="24"/>
                <w:lang w:val="it-IT"/>
              </w:rPr>
            </w:pPr>
            <w:r w:rsidRPr="00705123">
              <w:rPr>
                <w:lang w:val="it-IT"/>
              </w:rPr>
              <w:t>(17)</w:t>
            </w:r>
            <w:r w:rsidRPr="00705123">
              <w:rPr>
                <w:lang w:val="it-IT"/>
              </w:rPr>
              <w:tab/>
              <w:t xml:space="preserve">Il quadro giuridico attuale per le statistiche europee sulla popolazione e sulle abitazioni necessita di un aggiornamento per garantire che i processi statistici attualmente distinti siano adeguatamente integrati in un quadro comune che consenta all'SSE di soddisfare in modo efficace le nuove esigenze d'informazione dell'Unione e di incoraggiare le innovazioni statistiche. Per continuare ad essere rilevanti in un contesto di cambiamenti demografici, migratori, sociali ed economici della società </w:t>
            </w:r>
            <w:r w:rsidRPr="00705123">
              <w:rPr>
                <w:b/>
                <w:i/>
                <w:lang w:val="it-IT"/>
              </w:rPr>
              <w:t>e per offrire il miglior sostegno possibile al processo decisionale e politico</w:t>
            </w:r>
            <w:r w:rsidRPr="00705123">
              <w:rPr>
                <w:lang w:val="it-IT"/>
              </w:rPr>
              <w:t>, i risultati statistici devono migliorare.</w:t>
            </w:r>
          </w:p>
        </w:tc>
      </w:tr>
    </w:tbl>
    <w:p w14:paraId="28A4BBBB"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52C2C16F" w14:textId="77777777" w:rsidR="00380495" w:rsidRPr="00705123" w:rsidRDefault="00380495" w:rsidP="00380495">
      <w:r w:rsidRPr="00E34967">
        <w:rPr>
          <w:rStyle w:val="HideTWBExt"/>
        </w:rPr>
        <w:t>&lt;/Amend&gt;</w:t>
      </w:r>
    </w:p>
    <w:p w14:paraId="7FDA7ED0"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54</w:t>
      </w:r>
      <w:r w:rsidRPr="00E34967">
        <w:rPr>
          <w:rStyle w:val="HideTWBExt"/>
          <w:b w:val="0"/>
          <w:lang w:val="it-IT"/>
        </w:rPr>
        <w:t>&lt;/NumAm&gt;</w:t>
      </w:r>
    </w:p>
    <w:p w14:paraId="7C3FF2E3"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3C55DC16" w14:textId="77777777" w:rsidR="00380495" w:rsidRPr="00705123" w:rsidRDefault="00380495" w:rsidP="00380495">
      <w:r w:rsidRPr="00E34967">
        <w:rPr>
          <w:rStyle w:val="HideTWBExt"/>
        </w:rPr>
        <w:t>&lt;/RepeatBlock-By&gt;</w:t>
      </w:r>
    </w:p>
    <w:p w14:paraId="44E907F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AE27B1F" w14:textId="77777777" w:rsidR="00380495" w:rsidRPr="00705123" w:rsidRDefault="00380495" w:rsidP="00380495">
      <w:pPr>
        <w:pStyle w:val="NormalBold"/>
      </w:pPr>
      <w:r w:rsidRPr="00E34967">
        <w:rPr>
          <w:rStyle w:val="HideTWBExt"/>
          <w:b w:val="0"/>
        </w:rPr>
        <w:t>&lt;Article&gt;</w:t>
      </w:r>
      <w:r w:rsidRPr="00705123">
        <w:t>Considerando 17</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FDEA1FF" w14:textId="77777777" w:rsidTr="00310550">
        <w:trPr>
          <w:jc w:val="center"/>
        </w:trPr>
        <w:tc>
          <w:tcPr>
            <w:tcW w:w="9752" w:type="dxa"/>
            <w:gridSpan w:val="2"/>
          </w:tcPr>
          <w:p w14:paraId="1D9A348C" w14:textId="77777777" w:rsidR="00380495" w:rsidRPr="00705123" w:rsidRDefault="00380495" w:rsidP="00310550">
            <w:pPr>
              <w:keepNext/>
            </w:pPr>
          </w:p>
        </w:tc>
      </w:tr>
      <w:tr w:rsidR="00380495" w:rsidRPr="00705123" w14:paraId="4E08C1A8" w14:textId="77777777" w:rsidTr="00310550">
        <w:trPr>
          <w:jc w:val="center"/>
        </w:trPr>
        <w:tc>
          <w:tcPr>
            <w:tcW w:w="4876" w:type="dxa"/>
            <w:hideMark/>
          </w:tcPr>
          <w:p w14:paraId="5AF983E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145638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4A1412ED" w14:textId="77777777" w:rsidTr="00310550">
        <w:trPr>
          <w:jc w:val="center"/>
        </w:trPr>
        <w:tc>
          <w:tcPr>
            <w:tcW w:w="4876" w:type="dxa"/>
            <w:hideMark/>
          </w:tcPr>
          <w:p w14:paraId="40FA3507" w14:textId="77777777" w:rsidR="00380495" w:rsidRPr="00705123" w:rsidRDefault="00380495" w:rsidP="00310550">
            <w:pPr>
              <w:pStyle w:val="Normal6"/>
              <w:rPr>
                <w:lang w:val="it-IT"/>
              </w:rPr>
            </w:pPr>
            <w:r w:rsidRPr="00705123">
              <w:rPr>
                <w:lang w:val="it-IT"/>
              </w:rPr>
              <w:t>(17)</w:t>
            </w:r>
            <w:r w:rsidRPr="00705123">
              <w:rPr>
                <w:lang w:val="it-IT"/>
              </w:rPr>
              <w:tab/>
              <w:t xml:space="preserve">Il quadro giuridico attuale per le statistiche europee sulla popolazione e sulle abitazioni necessita di un aggiornamento per garantire che i processi statistici attualmente distinti siano adeguatamente integrati in un quadro comune che consenta all'SSE di soddisfare in modo efficace le nuove esigenze d'informazione dell'Unione e di incoraggiare le innovazioni statistiche. Per continuare ad essere rilevanti in un contesto di cambiamenti demografici, migratori, sociali ed economici </w:t>
            </w:r>
            <w:r w:rsidRPr="00705123">
              <w:rPr>
                <w:b/>
                <w:i/>
                <w:lang w:val="it-IT"/>
              </w:rPr>
              <w:t>della società</w:t>
            </w:r>
            <w:r w:rsidRPr="00705123">
              <w:rPr>
                <w:lang w:val="it-IT"/>
              </w:rPr>
              <w:t>, i risultati statistici devono migliorare.</w:t>
            </w:r>
          </w:p>
        </w:tc>
        <w:tc>
          <w:tcPr>
            <w:tcW w:w="4876" w:type="dxa"/>
            <w:hideMark/>
          </w:tcPr>
          <w:p w14:paraId="59D13611" w14:textId="77777777" w:rsidR="00380495" w:rsidRPr="00705123" w:rsidRDefault="00380495" w:rsidP="00310550">
            <w:pPr>
              <w:pStyle w:val="Normal6"/>
              <w:rPr>
                <w:szCs w:val="24"/>
                <w:lang w:val="it-IT"/>
              </w:rPr>
            </w:pPr>
            <w:r w:rsidRPr="00705123">
              <w:rPr>
                <w:lang w:val="it-IT"/>
              </w:rPr>
              <w:t>(17)</w:t>
            </w:r>
            <w:r w:rsidRPr="00705123">
              <w:rPr>
                <w:lang w:val="it-IT"/>
              </w:rPr>
              <w:tab/>
              <w:t xml:space="preserve">Il quadro giuridico attuale per le statistiche europee sulla popolazione e sulle abitazioni necessita di un aggiornamento per garantire che i processi statistici attualmente distinti siano adeguatamente integrati in un quadro comune che consenta all'SSE di soddisfare in modo efficace le nuove esigenze d'informazione dell'Unione e di incoraggiare le innovazioni statistiche. Per continuare ad essere rilevanti in un contesto di cambiamenti </w:t>
            </w:r>
            <w:r w:rsidRPr="00705123">
              <w:rPr>
                <w:b/>
                <w:i/>
                <w:lang w:val="it-IT"/>
              </w:rPr>
              <w:t>e sfide</w:t>
            </w:r>
            <w:r w:rsidRPr="00705123">
              <w:rPr>
                <w:lang w:val="it-IT"/>
              </w:rPr>
              <w:t xml:space="preserve"> demografici, migratori, sociali ed economici, i risultati statistici devono migliorare.</w:t>
            </w:r>
          </w:p>
        </w:tc>
      </w:tr>
    </w:tbl>
    <w:p w14:paraId="7F26E56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23AF842" w14:textId="77777777" w:rsidR="00380495" w:rsidRPr="00705123" w:rsidRDefault="00380495" w:rsidP="00380495">
      <w:r w:rsidRPr="00E34967">
        <w:rPr>
          <w:rStyle w:val="HideTWBExt"/>
        </w:rPr>
        <w:t>&lt;/Amend&gt;</w:t>
      </w:r>
    </w:p>
    <w:p w14:paraId="56A764A5"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55</w:t>
      </w:r>
      <w:r w:rsidRPr="00E34967">
        <w:rPr>
          <w:rStyle w:val="HideTWBExt"/>
          <w:b w:val="0"/>
          <w:lang w:val="it-IT"/>
        </w:rPr>
        <w:t>&lt;/NumAm&gt;</w:t>
      </w:r>
    </w:p>
    <w:p w14:paraId="6ECCF929"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487F9753" w14:textId="77777777" w:rsidR="00380495" w:rsidRPr="00705123" w:rsidRDefault="00380495" w:rsidP="00380495">
      <w:r w:rsidRPr="00E34967">
        <w:rPr>
          <w:rStyle w:val="HideTWBExt"/>
        </w:rPr>
        <w:t>&lt;/RepeatBlock-By&gt;</w:t>
      </w:r>
    </w:p>
    <w:p w14:paraId="61DD27B0"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C487149" w14:textId="77777777" w:rsidR="00380495" w:rsidRPr="00705123" w:rsidRDefault="00380495" w:rsidP="00380495">
      <w:pPr>
        <w:pStyle w:val="NormalBold"/>
      </w:pPr>
      <w:r w:rsidRPr="00E34967">
        <w:rPr>
          <w:rStyle w:val="HideTWBExt"/>
          <w:b w:val="0"/>
        </w:rPr>
        <w:t>&lt;Article&gt;</w:t>
      </w:r>
      <w:r w:rsidRPr="00705123">
        <w:t>Considerando 19</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07AABEF" w14:textId="77777777" w:rsidTr="00310550">
        <w:trPr>
          <w:jc w:val="center"/>
        </w:trPr>
        <w:tc>
          <w:tcPr>
            <w:tcW w:w="9752" w:type="dxa"/>
            <w:gridSpan w:val="2"/>
          </w:tcPr>
          <w:p w14:paraId="022F025F" w14:textId="77777777" w:rsidR="00380495" w:rsidRPr="00705123" w:rsidRDefault="00380495" w:rsidP="00310550">
            <w:pPr>
              <w:keepNext/>
            </w:pPr>
          </w:p>
        </w:tc>
      </w:tr>
      <w:tr w:rsidR="00380495" w:rsidRPr="00705123" w14:paraId="5E19D31C" w14:textId="77777777" w:rsidTr="00310550">
        <w:trPr>
          <w:jc w:val="center"/>
        </w:trPr>
        <w:tc>
          <w:tcPr>
            <w:tcW w:w="4876" w:type="dxa"/>
            <w:hideMark/>
          </w:tcPr>
          <w:p w14:paraId="5D22DD3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D8DA5AE"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159FC41" w14:textId="77777777" w:rsidTr="00310550">
        <w:trPr>
          <w:jc w:val="center"/>
        </w:trPr>
        <w:tc>
          <w:tcPr>
            <w:tcW w:w="4876" w:type="dxa"/>
            <w:hideMark/>
          </w:tcPr>
          <w:p w14:paraId="1FC4BD47" w14:textId="77777777" w:rsidR="00380495" w:rsidRPr="00705123" w:rsidRDefault="00380495" w:rsidP="00310550">
            <w:pPr>
              <w:pStyle w:val="Normal6"/>
              <w:rPr>
                <w:lang w:val="it-IT"/>
              </w:rPr>
            </w:pPr>
            <w:r w:rsidRPr="00705123">
              <w:rPr>
                <w:lang w:val="it-IT"/>
              </w:rPr>
              <w:t>(19)</w:t>
            </w:r>
            <w:r w:rsidRPr="00705123">
              <w:rPr>
                <w:lang w:val="it-IT"/>
              </w:rPr>
              <w:tab/>
              <w:t xml:space="preserve">I censimenti dell'Unione </w:t>
            </w:r>
            <w:r w:rsidRPr="00705123">
              <w:rPr>
                <w:b/>
                <w:i/>
                <w:lang w:val="it-IT"/>
              </w:rPr>
              <w:t>dovrebbero</w:t>
            </w:r>
            <w:r w:rsidRPr="00705123">
              <w:rPr>
                <w:lang w:val="it-IT"/>
              </w:rPr>
              <w:t xml:space="preserve"> diventare più efficaci sotto il profilo dei costi grazie ad un utilizzo completo delle ricche serie di dati amministrativi disponibili in tutti gli Stati membri oppure ad una combinazione di diverse fonti, tra cui quelle collegate all'Internet delle cose (IoT) e la fornitura di servizi digitali. I censimenti dovrebbero essere utilizzati anche per ristabilire lo scenario di riferimento demografico e includere indagini sulla copertura delle fonti di dati amministrativi.</w:t>
            </w:r>
          </w:p>
        </w:tc>
        <w:tc>
          <w:tcPr>
            <w:tcW w:w="4876" w:type="dxa"/>
            <w:hideMark/>
          </w:tcPr>
          <w:p w14:paraId="599E1A0B" w14:textId="77777777" w:rsidR="00380495" w:rsidRPr="00705123" w:rsidRDefault="00380495" w:rsidP="00310550">
            <w:pPr>
              <w:pStyle w:val="Normal6"/>
              <w:rPr>
                <w:szCs w:val="24"/>
                <w:lang w:val="it-IT"/>
              </w:rPr>
            </w:pPr>
            <w:r w:rsidRPr="00705123">
              <w:rPr>
                <w:lang w:val="it-IT"/>
              </w:rPr>
              <w:t>(19)</w:t>
            </w:r>
            <w:r w:rsidRPr="00705123">
              <w:rPr>
                <w:lang w:val="it-IT"/>
              </w:rPr>
              <w:tab/>
              <w:t xml:space="preserve">I censimenti dell'Unione </w:t>
            </w:r>
            <w:r w:rsidRPr="00705123">
              <w:rPr>
                <w:b/>
                <w:i/>
                <w:lang w:val="it-IT"/>
              </w:rPr>
              <w:t>potrebbero</w:t>
            </w:r>
            <w:r w:rsidRPr="00705123">
              <w:rPr>
                <w:lang w:val="it-IT"/>
              </w:rPr>
              <w:t xml:space="preserve"> diventare più efficaci sotto il profilo dei costi grazie ad un utilizzo completo delle ricche serie di dati amministrativi disponibili in tutti gli Stati membri oppure ad una combinazione di diverse fonti, tra cui quelle collegate all'Internet delle cose (IoT) e la fornitura di servizi digitali. </w:t>
            </w:r>
            <w:r w:rsidRPr="00705123">
              <w:rPr>
                <w:b/>
                <w:i/>
                <w:lang w:val="it-IT"/>
              </w:rPr>
              <w:t>Mentre l'uso di tali fonti migliorerebbe la disponibilità e la tempestività dei dati disponibili, dovrebbero essere messi in atto specifici accordi di cooperazione per la condivisione dei dati tra gli istituti nazionali di statistica o altre autorità nazionali competenti e i fornitori di banche dati per stabilire le garanzie necessarie per la raccolta dei dati personali al fine di evitare qualsiasi potenziale uso improprio di dati sensibili, in quanto l'accesso a tali dati non dovrebbe in alcun modo alterare o interferire con i diritti fondamentali degli interessati.</w:t>
            </w:r>
            <w:r w:rsidRPr="00705123">
              <w:rPr>
                <w:lang w:val="it-IT"/>
              </w:rPr>
              <w:t xml:space="preserve"> I censimenti dovrebbero essere utilizzati anche per ristabilire lo scenario di riferimento demografico e includere indagini sulla copertura delle fonti di dati amministrativi.</w:t>
            </w:r>
          </w:p>
        </w:tc>
      </w:tr>
    </w:tbl>
    <w:p w14:paraId="142EFE71"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69E3EAB2" w14:textId="77777777" w:rsidR="00380495" w:rsidRPr="008C17CE" w:rsidRDefault="00380495" w:rsidP="00380495">
      <w:pPr>
        <w:rPr>
          <w:lang w:val="sv-SE"/>
        </w:rPr>
      </w:pPr>
      <w:r w:rsidRPr="008C17CE">
        <w:rPr>
          <w:rStyle w:val="HideTWBExt"/>
          <w:lang w:val="sv-SE"/>
        </w:rPr>
        <w:t>&lt;/Amend&gt;</w:t>
      </w:r>
    </w:p>
    <w:p w14:paraId="2D6168FE"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56</w:t>
      </w:r>
      <w:r w:rsidRPr="008C17CE">
        <w:rPr>
          <w:rStyle w:val="HideTWBExt"/>
          <w:b w:val="0"/>
          <w:lang w:val="sv-SE"/>
        </w:rPr>
        <w:t>&lt;/NumAm&gt;</w:t>
      </w:r>
    </w:p>
    <w:p w14:paraId="0D05ABBF"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2D9A7F33" w14:textId="77777777" w:rsidR="00380495" w:rsidRPr="008C17CE" w:rsidRDefault="00380495" w:rsidP="00380495">
      <w:pPr>
        <w:rPr>
          <w:lang w:val="sv-SE"/>
        </w:rPr>
      </w:pPr>
      <w:r w:rsidRPr="008C17CE">
        <w:rPr>
          <w:rStyle w:val="HideTWBExt"/>
          <w:lang w:val="sv-SE"/>
        </w:rPr>
        <w:t>&lt;/RepeatBlock-By&gt;</w:t>
      </w:r>
    </w:p>
    <w:p w14:paraId="1B0EA5F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C00BCEF" w14:textId="77777777" w:rsidR="00380495" w:rsidRPr="00705123" w:rsidRDefault="00380495" w:rsidP="00380495">
      <w:pPr>
        <w:pStyle w:val="NormalBold"/>
      </w:pPr>
      <w:r w:rsidRPr="00E34967">
        <w:rPr>
          <w:rStyle w:val="HideTWBExt"/>
          <w:b w:val="0"/>
        </w:rPr>
        <w:t>&lt;Article&gt;</w:t>
      </w:r>
      <w:r w:rsidRPr="00705123">
        <w:t>Considerando 19</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D30EECD" w14:textId="77777777" w:rsidTr="00310550">
        <w:trPr>
          <w:jc w:val="center"/>
        </w:trPr>
        <w:tc>
          <w:tcPr>
            <w:tcW w:w="9752" w:type="dxa"/>
            <w:gridSpan w:val="2"/>
          </w:tcPr>
          <w:p w14:paraId="635CE102" w14:textId="77777777" w:rsidR="00380495" w:rsidRPr="00705123" w:rsidRDefault="00380495" w:rsidP="00310550">
            <w:pPr>
              <w:keepNext/>
            </w:pPr>
          </w:p>
        </w:tc>
      </w:tr>
      <w:tr w:rsidR="00380495" w:rsidRPr="00705123" w14:paraId="4524F3D9" w14:textId="77777777" w:rsidTr="00310550">
        <w:trPr>
          <w:jc w:val="center"/>
        </w:trPr>
        <w:tc>
          <w:tcPr>
            <w:tcW w:w="4876" w:type="dxa"/>
            <w:hideMark/>
          </w:tcPr>
          <w:p w14:paraId="59462FF3"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4AA525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F897C5B" w14:textId="77777777" w:rsidTr="00310550">
        <w:trPr>
          <w:jc w:val="center"/>
        </w:trPr>
        <w:tc>
          <w:tcPr>
            <w:tcW w:w="4876" w:type="dxa"/>
            <w:hideMark/>
          </w:tcPr>
          <w:p w14:paraId="35ABA094" w14:textId="77777777" w:rsidR="00380495" w:rsidRPr="00705123" w:rsidRDefault="00380495" w:rsidP="00310550">
            <w:pPr>
              <w:pStyle w:val="Normal6"/>
              <w:rPr>
                <w:lang w:val="it-IT"/>
              </w:rPr>
            </w:pPr>
            <w:r w:rsidRPr="00705123">
              <w:rPr>
                <w:lang w:val="it-IT"/>
              </w:rPr>
              <w:t>(19)</w:t>
            </w:r>
            <w:r w:rsidRPr="00705123">
              <w:rPr>
                <w:lang w:val="it-IT"/>
              </w:rPr>
              <w:tab/>
              <w:t>I censimenti dell'Unione dovrebbero diventare più efficaci sotto il profilo dei costi grazie ad un utilizzo completo delle ricche serie di dati amministrativi disponibili in tutti gli Stati membri oppure ad una combinazione di diverse fonti, tra cui quelle collegate all'Internet delle cose (IoT) e la fornitura di servizi digitali. I censimenti dovrebbero essere utilizzati anche per ristabilire lo scenario di riferimento demografico e includere indagini sulla copertura delle fonti di dati amministrativi.</w:t>
            </w:r>
          </w:p>
        </w:tc>
        <w:tc>
          <w:tcPr>
            <w:tcW w:w="4876" w:type="dxa"/>
            <w:hideMark/>
          </w:tcPr>
          <w:p w14:paraId="143C11F4" w14:textId="77777777" w:rsidR="00380495" w:rsidRPr="00705123" w:rsidRDefault="00380495" w:rsidP="00310550">
            <w:pPr>
              <w:pStyle w:val="Normal6"/>
              <w:rPr>
                <w:szCs w:val="24"/>
                <w:lang w:val="it-IT"/>
              </w:rPr>
            </w:pPr>
            <w:r w:rsidRPr="00705123">
              <w:rPr>
                <w:lang w:val="it-IT"/>
              </w:rPr>
              <w:t>(19)</w:t>
            </w:r>
            <w:r w:rsidRPr="00705123">
              <w:rPr>
                <w:lang w:val="it-IT"/>
              </w:rPr>
              <w:tab/>
              <w:t>I censimenti dell'Unione dovrebbero diventare più efficaci sotto il profilo dei costi</w:t>
            </w:r>
            <w:r w:rsidRPr="00705123">
              <w:rPr>
                <w:b/>
                <w:i/>
                <w:lang w:val="it-IT"/>
              </w:rPr>
              <w:t>, in particolare</w:t>
            </w:r>
            <w:r w:rsidRPr="00705123">
              <w:rPr>
                <w:lang w:val="it-IT"/>
              </w:rPr>
              <w:t xml:space="preserve"> grazie ad un utilizzo completo delle ricche serie di dati amministrativi disponibili in tutti gli Stati membri oppure ad una combinazione di diverse fonti, tra cui quelle collegate all'Internet delle cose (IoT) e la fornitura di servizi digitali</w:t>
            </w:r>
            <w:r w:rsidRPr="00705123">
              <w:rPr>
                <w:b/>
                <w:i/>
                <w:lang w:val="it-IT"/>
              </w:rPr>
              <w:t>, rispettando al tempo stesso la privacy dei dati personali sensibili</w:t>
            </w:r>
            <w:r w:rsidRPr="00705123">
              <w:rPr>
                <w:lang w:val="it-IT"/>
              </w:rPr>
              <w:t>. I censimenti dovrebbero essere utilizzati anche per ristabilire lo scenario di riferimento demografico e includere indagini sulla copertura delle fonti di dati amministrativi.</w:t>
            </w:r>
          </w:p>
        </w:tc>
      </w:tr>
    </w:tbl>
    <w:p w14:paraId="38748A2C"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9E58F07" w14:textId="77777777" w:rsidR="00380495" w:rsidRPr="00705123" w:rsidRDefault="00380495" w:rsidP="00380495">
      <w:r w:rsidRPr="00E34967">
        <w:rPr>
          <w:rStyle w:val="HideTWBExt"/>
        </w:rPr>
        <w:t>&lt;/Amend&gt;</w:t>
      </w:r>
    </w:p>
    <w:p w14:paraId="344409F0"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57</w:t>
      </w:r>
      <w:r w:rsidRPr="00E34967">
        <w:rPr>
          <w:rStyle w:val="HideTWBExt"/>
          <w:b w:val="0"/>
          <w:lang w:val="it-IT"/>
        </w:rPr>
        <w:t>&lt;/NumAm&gt;</w:t>
      </w:r>
    </w:p>
    <w:p w14:paraId="313E0E76" w14:textId="77777777" w:rsidR="00380495" w:rsidRPr="00705123" w:rsidRDefault="00380495" w:rsidP="00380495">
      <w:pPr>
        <w:pStyle w:val="NormalBold"/>
      </w:pPr>
      <w:r w:rsidRPr="00E34967">
        <w:rPr>
          <w:rStyle w:val="HideTWBExt"/>
          <w:b w:val="0"/>
        </w:rPr>
        <w:t>&lt;RepeatBlock-By&gt;&lt;Members&gt;</w:t>
      </w:r>
      <w:r w:rsidRPr="00705123">
        <w:t>Katrin Langensiepen</w:t>
      </w:r>
      <w:r w:rsidRPr="00E34967">
        <w:rPr>
          <w:rStyle w:val="HideTWBExt"/>
          <w:b w:val="0"/>
        </w:rPr>
        <w:t>&lt;/Members&gt;</w:t>
      </w:r>
    </w:p>
    <w:p w14:paraId="34BD8947" w14:textId="77777777" w:rsidR="00380495" w:rsidRPr="00705123" w:rsidRDefault="00380495" w:rsidP="00380495">
      <w:r w:rsidRPr="00E34967">
        <w:rPr>
          <w:rStyle w:val="HideTWBExt"/>
        </w:rPr>
        <w:t>&lt;/RepeatBlock-By&gt;</w:t>
      </w:r>
    </w:p>
    <w:p w14:paraId="66483C69"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C427D41" w14:textId="77777777" w:rsidR="00380495" w:rsidRPr="00705123" w:rsidRDefault="00380495" w:rsidP="00380495">
      <w:pPr>
        <w:pStyle w:val="NormalBold"/>
      </w:pPr>
      <w:r w:rsidRPr="00E34967">
        <w:rPr>
          <w:rStyle w:val="HideTWBExt"/>
          <w:b w:val="0"/>
        </w:rPr>
        <w:t>&lt;Article&gt;</w:t>
      </w:r>
      <w:r w:rsidRPr="00705123">
        <w:t>Considerando 19</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B6D1816" w14:textId="77777777" w:rsidTr="00310550">
        <w:trPr>
          <w:jc w:val="center"/>
        </w:trPr>
        <w:tc>
          <w:tcPr>
            <w:tcW w:w="9752" w:type="dxa"/>
            <w:gridSpan w:val="2"/>
          </w:tcPr>
          <w:p w14:paraId="1DCC2326" w14:textId="77777777" w:rsidR="00380495" w:rsidRPr="00705123" w:rsidRDefault="00380495" w:rsidP="00310550">
            <w:pPr>
              <w:keepNext/>
            </w:pPr>
          </w:p>
        </w:tc>
      </w:tr>
      <w:tr w:rsidR="00380495" w:rsidRPr="00705123" w14:paraId="340D7DA7" w14:textId="77777777" w:rsidTr="00310550">
        <w:trPr>
          <w:jc w:val="center"/>
        </w:trPr>
        <w:tc>
          <w:tcPr>
            <w:tcW w:w="4876" w:type="dxa"/>
            <w:hideMark/>
          </w:tcPr>
          <w:p w14:paraId="6341CF1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EB1BF87" w14:textId="77777777" w:rsidR="00380495" w:rsidRPr="00705123" w:rsidRDefault="00380495" w:rsidP="00310550">
            <w:pPr>
              <w:pStyle w:val="ColumnHeading"/>
              <w:keepNext/>
              <w:rPr>
                <w:lang w:val="it-IT"/>
              </w:rPr>
            </w:pPr>
            <w:r w:rsidRPr="00705123">
              <w:rPr>
                <w:lang w:val="it-IT"/>
              </w:rPr>
              <w:t>Emendamento</w:t>
            </w:r>
          </w:p>
        </w:tc>
      </w:tr>
      <w:tr w:rsidR="00380495" w:rsidRPr="00705123" w14:paraId="455342A1" w14:textId="77777777" w:rsidTr="00310550">
        <w:trPr>
          <w:jc w:val="center"/>
        </w:trPr>
        <w:tc>
          <w:tcPr>
            <w:tcW w:w="4876" w:type="dxa"/>
            <w:hideMark/>
          </w:tcPr>
          <w:p w14:paraId="049A40D2" w14:textId="77777777" w:rsidR="00380495" w:rsidRPr="00705123" w:rsidRDefault="00380495" w:rsidP="00310550">
            <w:pPr>
              <w:pStyle w:val="Normal6"/>
              <w:rPr>
                <w:lang w:val="it-IT"/>
              </w:rPr>
            </w:pPr>
            <w:r w:rsidRPr="00705123">
              <w:rPr>
                <w:lang w:val="it-IT"/>
              </w:rPr>
              <w:t>(19)</w:t>
            </w:r>
            <w:r w:rsidRPr="00705123">
              <w:rPr>
                <w:lang w:val="it-IT"/>
              </w:rPr>
              <w:tab/>
              <w:t>I censimenti dell'Unione dovrebbero diventare più efficaci sotto il profilo dei costi grazie ad un utilizzo completo delle ricche serie di dati amministrativi disponibili in tutti gli Stati membri oppure ad una combinazione di diverse fonti, tra cui quelle collegate all'Internet delle cose (IoT) e la fornitura di servizi digitali. I censimenti dovrebbero essere utilizzati anche per ristabilire lo scenario di riferimento demografico e includere indagini sulla copertura delle fonti di dati amministrativi.</w:t>
            </w:r>
          </w:p>
        </w:tc>
        <w:tc>
          <w:tcPr>
            <w:tcW w:w="4876" w:type="dxa"/>
            <w:hideMark/>
          </w:tcPr>
          <w:p w14:paraId="2CB560E7" w14:textId="77777777" w:rsidR="00380495" w:rsidRPr="00705123" w:rsidRDefault="00380495" w:rsidP="00310550">
            <w:pPr>
              <w:pStyle w:val="Normal6"/>
              <w:rPr>
                <w:szCs w:val="24"/>
                <w:lang w:val="it-IT"/>
              </w:rPr>
            </w:pPr>
            <w:r w:rsidRPr="00705123">
              <w:rPr>
                <w:lang w:val="it-IT"/>
              </w:rPr>
              <w:t>(19)</w:t>
            </w:r>
            <w:r w:rsidRPr="00705123">
              <w:rPr>
                <w:lang w:val="it-IT"/>
              </w:rPr>
              <w:tab/>
              <w:t xml:space="preserve">I censimenti dell'Unione dovrebbero diventare più efficaci sotto il profilo dei costi grazie ad un utilizzo completo delle ricche serie di dati amministrativi disponibili in tutti gli Stati membri oppure ad una combinazione di </w:t>
            </w:r>
            <w:r w:rsidRPr="00705123">
              <w:rPr>
                <w:b/>
                <w:i/>
                <w:lang w:val="it-IT"/>
              </w:rPr>
              <w:t>metodologie innovative e</w:t>
            </w:r>
            <w:r w:rsidRPr="00705123">
              <w:rPr>
                <w:lang w:val="it-IT"/>
              </w:rPr>
              <w:t xml:space="preserve"> diverse fonti, tra cui quelle collegate all'Internet delle cose (IoT) e la fornitura di servizi digitali. I censimenti dovrebbero essere utilizzati anche per ristabilire lo scenario di riferimento demografico e includere indagini sulla copertura delle fonti di dati amministrativi.</w:t>
            </w:r>
          </w:p>
        </w:tc>
      </w:tr>
    </w:tbl>
    <w:p w14:paraId="262FE39F"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163C0908" w14:textId="77777777" w:rsidR="00380495" w:rsidRPr="008C17CE" w:rsidRDefault="00380495" w:rsidP="00380495">
      <w:pPr>
        <w:rPr>
          <w:lang w:val="sv-SE"/>
        </w:rPr>
      </w:pPr>
      <w:r w:rsidRPr="008C17CE">
        <w:rPr>
          <w:rStyle w:val="HideTWBExt"/>
          <w:lang w:val="sv-SE"/>
        </w:rPr>
        <w:t>&lt;/Amend&gt;</w:t>
      </w:r>
    </w:p>
    <w:p w14:paraId="591E9B76"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58</w:t>
      </w:r>
      <w:r w:rsidRPr="008C17CE">
        <w:rPr>
          <w:rStyle w:val="HideTWBExt"/>
          <w:b w:val="0"/>
          <w:lang w:val="sv-SE"/>
        </w:rPr>
        <w:t>&lt;/NumAm&gt;</w:t>
      </w:r>
    </w:p>
    <w:p w14:paraId="063ED5E9"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33A10F88" w14:textId="77777777" w:rsidR="00380495" w:rsidRPr="008C17CE" w:rsidRDefault="00380495" w:rsidP="00380495">
      <w:pPr>
        <w:rPr>
          <w:lang w:val="sv-SE"/>
        </w:rPr>
      </w:pPr>
      <w:r w:rsidRPr="008C17CE">
        <w:rPr>
          <w:rStyle w:val="HideTWBExt"/>
          <w:lang w:val="sv-SE"/>
        </w:rPr>
        <w:t>&lt;/RepeatBlock-By&gt;</w:t>
      </w:r>
    </w:p>
    <w:p w14:paraId="44DD9D9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4F45546" w14:textId="77777777" w:rsidR="00380495" w:rsidRPr="00705123" w:rsidRDefault="00380495" w:rsidP="00380495">
      <w:pPr>
        <w:pStyle w:val="NormalBold"/>
      </w:pPr>
      <w:r w:rsidRPr="00E34967">
        <w:rPr>
          <w:rStyle w:val="HideTWBExt"/>
          <w:b w:val="0"/>
        </w:rPr>
        <w:t>&lt;Article&gt;</w:t>
      </w:r>
      <w:r w:rsidRPr="00705123">
        <w:t>Considerando 20</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4624DD2" w14:textId="77777777" w:rsidTr="00310550">
        <w:trPr>
          <w:jc w:val="center"/>
        </w:trPr>
        <w:tc>
          <w:tcPr>
            <w:tcW w:w="9752" w:type="dxa"/>
            <w:gridSpan w:val="2"/>
          </w:tcPr>
          <w:p w14:paraId="2C780B9D" w14:textId="77777777" w:rsidR="00380495" w:rsidRPr="00705123" w:rsidRDefault="00380495" w:rsidP="00310550">
            <w:pPr>
              <w:keepNext/>
            </w:pPr>
          </w:p>
        </w:tc>
      </w:tr>
      <w:tr w:rsidR="00380495" w:rsidRPr="00705123" w14:paraId="01C89A1D" w14:textId="77777777" w:rsidTr="00310550">
        <w:trPr>
          <w:jc w:val="center"/>
        </w:trPr>
        <w:tc>
          <w:tcPr>
            <w:tcW w:w="4876" w:type="dxa"/>
            <w:hideMark/>
          </w:tcPr>
          <w:p w14:paraId="1A50253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0FB0841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82B96E5" w14:textId="77777777" w:rsidTr="00310550">
        <w:trPr>
          <w:jc w:val="center"/>
        </w:trPr>
        <w:tc>
          <w:tcPr>
            <w:tcW w:w="4876" w:type="dxa"/>
            <w:hideMark/>
          </w:tcPr>
          <w:p w14:paraId="07CCF4A6" w14:textId="77777777" w:rsidR="00380495" w:rsidRPr="00705123" w:rsidRDefault="00380495" w:rsidP="00310550">
            <w:pPr>
              <w:pStyle w:val="Normal6"/>
              <w:rPr>
                <w:lang w:val="it-IT"/>
              </w:rPr>
            </w:pPr>
            <w:r w:rsidRPr="00705123">
              <w:rPr>
                <w:lang w:val="it-IT"/>
              </w:rPr>
              <w:t>(20)</w:t>
            </w:r>
            <w:r w:rsidRPr="00705123">
              <w:rPr>
                <w:lang w:val="it-IT"/>
              </w:rPr>
              <w:tab/>
              <w:t>Gli Stati membri e la Commissione (Eurostat) dovrebbero poter accedere in modo sostenibile alla gamma più ampia possibile di fonti di dati per elaborare statistiche europee sulla popolazione e sulle abitazioni di qualità elevata e con una buona efficacia sotto il profilo dei costi. In tale contesto è fondamentale che le autorità statistiche nazionali ottengano un accesso tempestivo ai dati amministrativi di proprietà delle pubbliche amministrazioni a livello nazionale, regionale e locale e siano in grado di utilizzarli rapidamente, in conformità dell'articolo 17 bis del regolamento (CE) n. 223/2009. Ad esempio, le statistiche sull'efficienza energetica degli edifici possono essere basate su dati amministrativi relativi al rilascio degli attestati di prestazione energetica degli edifici a norma della direttiva 2010/31/UE del Parlamento europeo e del Consiglio</w:t>
            </w:r>
            <w:r w:rsidRPr="00705123">
              <w:rPr>
                <w:vertAlign w:val="superscript"/>
                <w:lang w:val="it-IT"/>
              </w:rPr>
              <w:t>31</w:t>
            </w:r>
            <w:r w:rsidRPr="00705123">
              <w:rPr>
                <w:lang w:val="it-IT"/>
              </w:rPr>
              <w:t>. Anche gli istituti nazionali di statistica devono essere coinvolti nelle decisioni riguardanti la progettazione e la riorganizzazione delle pertinenti fonti di dati amministrativi, per garantire che possano essere riutilizzati per la compilazione di statistiche ufficiali.</w:t>
            </w:r>
          </w:p>
        </w:tc>
        <w:tc>
          <w:tcPr>
            <w:tcW w:w="4876" w:type="dxa"/>
            <w:hideMark/>
          </w:tcPr>
          <w:p w14:paraId="5CD23AEE" w14:textId="77777777" w:rsidR="00380495" w:rsidRPr="00705123" w:rsidRDefault="00380495" w:rsidP="00310550">
            <w:pPr>
              <w:pStyle w:val="Normal6"/>
              <w:rPr>
                <w:szCs w:val="24"/>
                <w:lang w:val="it-IT"/>
              </w:rPr>
            </w:pPr>
            <w:r w:rsidRPr="00705123">
              <w:rPr>
                <w:lang w:val="it-IT"/>
              </w:rPr>
              <w:t>(20)</w:t>
            </w:r>
            <w:r w:rsidRPr="00705123">
              <w:rPr>
                <w:lang w:val="it-IT"/>
              </w:rPr>
              <w:tab/>
              <w:t>Gli Stati membri e la Commissione (Eurostat) dovrebbero poter accedere in modo sostenibile alla gamma più ampia possibile di fonti di dati per elaborare statistiche europee sulla popolazione e sulle abitazioni di qualità elevata e con una buona efficacia sotto il profilo dei costi. In tale contesto è fondamentale che le autorità statistiche nazionali ottengano un accesso tempestivo ai dati amministrativi di proprietà delle pubbliche amministrazioni a livello nazionale, regionale e locale e siano in grado di utilizzarli rapidamente, in conformità dell'articolo 17 bis del regolamento (CE) n. 223/2009</w:t>
            </w:r>
            <w:r w:rsidRPr="00705123">
              <w:rPr>
                <w:b/>
                <w:i/>
                <w:lang w:val="it-IT"/>
              </w:rPr>
              <w:t>, con una buona efficacia sotto il profilo dei costi</w:t>
            </w:r>
            <w:r w:rsidRPr="00705123">
              <w:rPr>
                <w:lang w:val="it-IT"/>
              </w:rPr>
              <w:t>. Ad esempio, le statistiche sull'efficienza energetica degli edifici possono essere basate su dati amministrativi relativi al rilascio degli attestati di prestazione energetica degli edifici a norma della direttiva 2010/31/UE del Parlamento europeo e del Consiglio</w:t>
            </w:r>
            <w:r w:rsidRPr="00705123">
              <w:rPr>
                <w:vertAlign w:val="superscript"/>
                <w:lang w:val="it-IT"/>
              </w:rPr>
              <w:t>31</w:t>
            </w:r>
            <w:r w:rsidRPr="00705123">
              <w:rPr>
                <w:lang w:val="it-IT"/>
              </w:rPr>
              <w:t>. Anche gli istituti nazionali di statistica devono essere coinvolti nelle decisioni riguardanti la progettazione e la riorganizzazione delle pertinenti fonti di dati amministrativi, per garantire che possano essere riutilizzati per la compilazione di statistiche ufficiali.</w:t>
            </w:r>
          </w:p>
        </w:tc>
      </w:tr>
      <w:tr w:rsidR="00380495" w:rsidRPr="00705123" w14:paraId="2A88E2FE" w14:textId="77777777" w:rsidTr="00310550">
        <w:trPr>
          <w:jc w:val="center"/>
        </w:trPr>
        <w:tc>
          <w:tcPr>
            <w:tcW w:w="4876" w:type="dxa"/>
            <w:hideMark/>
          </w:tcPr>
          <w:p w14:paraId="0B487C9A"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76E0D644"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625155E4" w14:textId="77777777" w:rsidTr="00310550">
        <w:trPr>
          <w:jc w:val="center"/>
        </w:trPr>
        <w:tc>
          <w:tcPr>
            <w:tcW w:w="4876" w:type="dxa"/>
            <w:hideMark/>
          </w:tcPr>
          <w:p w14:paraId="60790084" w14:textId="77777777" w:rsidR="00380495" w:rsidRPr="00705123" w:rsidRDefault="00380495" w:rsidP="00310550">
            <w:pPr>
              <w:pStyle w:val="Normal6"/>
              <w:rPr>
                <w:lang w:val="it-IT"/>
              </w:rPr>
            </w:pPr>
            <w:r w:rsidRPr="00705123">
              <w:rPr>
                <w:vertAlign w:val="superscript"/>
                <w:lang w:val="it-IT"/>
              </w:rPr>
              <w:t>31</w:t>
            </w:r>
            <w:r w:rsidRPr="00705123">
              <w:rPr>
                <w:lang w:val="it-IT"/>
              </w:rPr>
              <w:t xml:space="preserve"> Direttiva 2010/31/UE del Parlamento europeo e del Consiglio, del 19 maggio 2010, sulla prestazione energetica nell'edilizia (GU L 153 del 18.6.2010, pag. 13).</w:t>
            </w:r>
          </w:p>
        </w:tc>
        <w:tc>
          <w:tcPr>
            <w:tcW w:w="4876" w:type="dxa"/>
            <w:hideMark/>
          </w:tcPr>
          <w:p w14:paraId="1D15A46B" w14:textId="77777777" w:rsidR="00380495" w:rsidRPr="00705123" w:rsidRDefault="00380495" w:rsidP="00310550">
            <w:pPr>
              <w:pStyle w:val="Normal6"/>
              <w:rPr>
                <w:szCs w:val="24"/>
                <w:lang w:val="it-IT"/>
              </w:rPr>
            </w:pPr>
            <w:r w:rsidRPr="00705123">
              <w:rPr>
                <w:vertAlign w:val="superscript"/>
                <w:lang w:val="it-IT"/>
              </w:rPr>
              <w:t>31</w:t>
            </w:r>
            <w:r w:rsidRPr="00705123">
              <w:rPr>
                <w:lang w:val="it-IT"/>
              </w:rPr>
              <w:t xml:space="preserve"> Direttiva 2010/31/UE del Parlamento europeo e del Consiglio, del 19 maggio 2010, sulla prestazione energetica nell'edilizia (GU L 153 del 18.6.2010, pag. 13).</w:t>
            </w:r>
          </w:p>
        </w:tc>
      </w:tr>
    </w:tbl>
    <w:p w14:paraId="6558EE6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FBFF3AA" w14:textId="77777777" w:rsidR="00380495" w:rsidRPr="00705123" w:rsidRDefault="00380495" w:rsidP="00380495">
      <w:r w:rsidRPr="00E34967">
        <w:rPr>
          <w:rStyle w:val="HideTWBExt"/>
        </w:rPr>
        <w:t>&lt;/Amend&gt;</w:t>
      </w:r>
    </w:p>
    <w:p w14:paraId="3125EA0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59</w:t>
      </w:r>
      <w:r w:rsidRPr="00E34967">
        <w:rPr>
          <w:rStyle w:val="HideTWBExt"/>
          <w:b w:val="0"/>
          <w:lang w:val="it-IT"/>
        </w:rPr>
        <w:t>&lt;/NumAm&gt;</w:t>
      </w:r>
    </w:p>
    <w:p w14:paraId="16905734"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3A6E2A00" w14:textId="77777777" w:rsidR="00380495" w:rsidRPr="00705123" w:rsidRDefault="00380495" w:rsidP="00380495">
      <w:r w:rsidRPr="00E34967">
        <w:rPr>
          <w:rStyle w:val="HideTWBExt"/>
        </w:rPr>
        <w:t>&lt;/RepeatBlock-By&gt;</w:t>
      </w:r>
    </w:p>
    <w:p w14:paraId="2F4E201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332B167" w14:textId="77777777" w:rsidR="00380495" w:rsidRPr="00705123" w:rsidRDefault="00380495" w:rsidP="00380495">
      <w:pPr>
        <w:pStyle w:val="NormalBold"/>
      </w:pPr>
      <w:r w:rsidRPr="00E34967">
        <w:rPr>
          <w:rStyle w:val="HideTWBExt"/>
          <w:b w:val="0"/>
        </w:rPr>
        <w:t>&lt;Article&gt;</w:t>
      </w:r>
      <w:r w:rsidRPr="00705123">
        <w:t>Considerando 23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AA69A5C" w14:textId="77777777" w:rsidTr="00310550">
        <w:trPr>
          <w:jc w:val="center"/>
        </w:trPr>
        <w:tc>
          <w:tcPr>
            <w:tcW w:w="9752" w:type="dxa"/>
            <w:gridSpan w:val="2"/>
          </w:tcPr>
          <w:p w14:paraId="2ACCB774" w14:textId="77777777" w:rsidR="00380495" w:rsidRPr="00705123" w:rsidRDefault="00380495" w:rsidP="00310550">
            <w:pPr>
              <w:keepNext/>
            </w:pPr>
          </w:p>
        </w:tc>
      </w:tr>
      <w:tr w:rsidR="00380495" w:rsidRPr="00705123" w14:paraId="7364390B" w14:textId="77777777" w:rsidTr="00310550">
        <w:trPr>
          <w:jc w:val="center"/>
        </w:trPr>
        <w:tc>
          <w:tcPr>
            <w:tcW w:w="4876" w:type="dxa"/>
            <w:hideMark/>
          </w:tcPr>
          <w:p w14:paraId="347C7E4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70484B7"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639FBA1" w14:textId="77777777" w:rsidTr="00310550">
        <w:trPr>
          <w:jc w:val="center"/>
        </w:trPr>
        <w:tc>
          <w:tcPr>
            <w:tcW w:w="4876" w:type="dxa"/>
            <w:hideMark/>
          </w:tcPr>
          <w:p w14:paraId="66ED4FA8" w14:textId="77777777" w:rsidR="00380495" w:rsidRPr="00705123" w:rsidRDefault="00380495" w:rsidP="00310550">
            <w:pPr>
              <w:pStyle w:val="Normal6"/>
              <w:rPr>
                <w:lang w:val="it-IT"/>
              </w:rPr>
            </w:pPr>
            <w:r w:rsidRPr="00705123">
              <w:rPr>
                <w:lang w:val="it-IT"/>
              </w:rPr>
              <w:t>(23)</w:t>
            </w:r>
            <w:r w:rsidRPr="00705123">
              <w:rPr>
                <w:lang w:val="it-IT"/>
              </w:rPr>
              <w:tab/>
              <w:t>I dati detenuti da privati possono migliorare la copertura, la tempestività e le capacità di risposta alle crisi delle statistiche europee sulla popolazione e sulle abitazioni o consentire l'innovazione statistica. Tali dati hanno il potenziale per integrare le statistiche esistenti in materia di demografia e migrazioni, contribuire all'innovazione statistica e possono persino essere utilizzati per l'elaborazione di stime iniziali. Gli istituti nazionali di statistica, altre autorità nazionali competenti e la Commissione (Eurostat) dovrebbero avere accesso a tali dati e utilizzarli.</w:t>
            </w:r>
          </w:p>
        </w:tc>
        <w:tc>
          <w:tcPr>
            <w:tcW w:w="4876" w:type="dxa"/>
            <w:hideMark/>
          </w:tcPr>
          <w:p w14:paraId="3915D931" w14:textId="77777777" w:rsidR="00380495" w:rsidRPr="00705123" w:rsidRDefault="00380495" w:rsidP="00310550">
            <w:pPr>
              <w:pStyle w:val="Normal6"/>
              <w:rPr>
                <w:szCs w:val="24"/>
                <w:lang w:val="it-IT"/>
              </w:rPr>
            </w:pPr>
            <w:r w:rsidRPr="00705123">
              <w:rPr>
                <w:lang w:val="it-IT"/>
              </w:rPr>
              <w:t>(23)</w:t>
            </w:r>
            <w:r w:rsidRPr="00705123">
              <w:rPr>
                <w:lang w:val="it-IT"/>
              </w:rPr>
              <w:tab/>
              <w:t>I dati detenuti da privati possono migliorare la copertura, la tempestività e le capacità di risposta alle crisi delle statistiche europee sulla popolazione e sulle abitazioni o consentire l'innovazione statistica. Tali dati hanno il potenziale per integrare le statistiche esistenti in materia di demografia e migrazioni, contribuire all'innovazione statistica e possono persino essere utilizzati per l'elaborazione di stime iniziali. Gli istituti nazionali di statistica, altre autorità nazionali competenti e la Commissione (Eurostat) dovrebbero avere accesso a tali dati e utilizzarli</w:t>
            </w:r>
            <w:r w:rsidRPr="00705123">
              <w:rPr>
                <w:b/>
                <w:i/>
                <w:lang w:val="it-IT"/>
              </w:rPr>
              <w:t>, sulla base di specifici protocolli per la condivisione dei dati</w:t>
            </w:r>
            <w:r w:rsidRPr="00705123">
              <w:rPr>
                <w:lang w:val="it-IT"/>
              </w:rPr>
              <w:t>.</w:t>
            </w:r>
          </w:p>
        </w:tc>
      </w:tr>
    </w:tbl>
    <w:p w14:paraId="4977064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63809B6" w14:textId="77777777" w:rsidR="00380495" w:rsidRPr="00705123" w:rsidRDefault="00380495" w:rsidP="00380495">
      <w:r w:rsidRPr="00E34967">
        <w:rPr>
          <w:rStyle w:val="HideTWBExt"/>
        </w:rPr>
        <w:t>&lt;/Amend&gt;</w:t>
      </w:r>
    </w:p>
    <w:p w14:paraId="105E0EEE"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60</w:t>
      </w:r>
      <w:r w:rsidRPr="00E34967">
        <w:rPr>
          <w:rStyle w:val="HideTWBExt"/>
          <w:b w:val="0"/>
          <w:lang w:val="it-IT"/>
        </w:rPr>
        <w:t>&lt;/NumAm&gt;</w:t>
      </w:r>
    </w:p>
    <w:p w14:paraId="036F6BB3"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64835E15" w14:textId="77777777" w:rsidR="00380495" w:rsidRPr="00705123" w:rsidRDefault="00380495" w:rsidP="00380495">
      <w:r w:rsidRPr="00E34967">
        <w:rPr>
          <w:rStyle w:val="HideTWBExt"/>
        </w:rPr>
        <w:t>&lt;/RepeatBlock-By&gt;</w:t>
      </w:r>
    </w:p>
    <w:p w14:paraId="1EBD4457"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DF388FB" w14:textId="77777777" w:rsidR="00380495" w:rsidRPr="00705123" w:rsidRDefault="00380495" w:rsidP="00380495">
      <w:pPr>
        <w:pStyle w:val="NormalBold"/>
      </w:pPr>
      <w:r w:rsidRPr="00E34967">
        <w:rPr>
          <w:rStyle w:val="HideTWBExt"/>
          <w:b w:val="0"/>
        </w:rPr>
        <w:t>&lt;Article&gt;</w:t>
      </w:r>
      <w:r w:rsidRPr="00705123">
        <w:t>Considerando 23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5DDCA7D" w14:textId="77777777" w:rsidTr="00310550">
        <w:trPr>
          <w:jc w:val="center"/>
        </w:trPr>
        <w:tc>
          <w:tcPr>
            <w:tcW w:w="9752" w:type="dxa"/>
            <w:gridSpan w:val="2"/>
          </w:tcPr>
          <w:p w14:paraId="62DAFB0B" w14:textId="77777777" w:rsidR="00380495" w:rsidRPr="00705123" w:rsidRDefault="00380495" w:rsidP="00310550">
            <w:pPr>
              <w:keepNext/>
            </w:pPr>
          </w:p>
        </w:tc>
      </w:tr>
      <w:tr w:rsidR="00380495" w:rsidRPr="00705123" w14:paraId="077A709B" w14:textId="77777777" w:rsidTr="00310550">
        <w:trPr>
          <w:jc w:val="center"/>
        </w:trPr>
        <w:tc>
          <w:tcPr>
            <w:tcW w:w="4876" w:type="dxa"/>
            <w:hideMark/>
          </w:tcPr>
          <w:p w14:paraId="28ADC9B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E1F728E"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29DF437" w14:textId="77777777" w:rsidTr="00310550">
        <w:trPr>
          <w:jc w:val="center"/>
        </w:trPr>
        <w:tc>
          <w:tcPr>
            <w:tcW w:w="4876" w:type="dxa"/>
          </w:tcPr>
          <w:p w14:paraId="7F3E9491" w14:textId="77777777" w:rsidR="00380495" w:rsidRPr="00705123" w:rsidRDefault="00380495" w:rsidP="00310550">
            <w:pPr>
              <w:pStyle w:val="Normal6"/>
              <w:rPr>
                <w:lang w:val="it-IT"/>
              </w:rPr>
            </w:pPr>
          </w:p>
        </w:tc>
        <w:tc>
          <w:tcPr>
            <w:tcW w:w="4876" w:type="dxa"/>
            <w:hideMark/>
          </w:tcPr>
          <w:p w14:paraId="1ED6699A" w14:textId="77777777" w:rsidR="00380495" w:rsidRPr="00705123" w:rsidRDefault="00380495" w:rsidP="00310550">
            <w:pPr>
              <w:pStyle w:val="Normal6"/>
              <w:rPr>
                <w:szCs w:val="24"/>
                <w:lang w:val="it-IT"/>
              </w:rPr>
            </w:pPr>
            <w:r w:rsidRPr="00705123">
              <w:rPr>
                <w:b/>
                <w:i/>
                <w:lang w:val="it-IT"/>
              </w:rPr>
              <w:t>(23 bis)</w:t>
            </w:r>
            <w:r w:rsidRPr="00705123">
              <w:rPr>
                <w:b/>
                <w:i/>
                <w:lang w:val="it-IT"/>
              </w:rPr>
              <w:tab/>
              <w:t>A tale riguardo, la condivisione dei dati tra aziende o fornitori di dati privati e gli istituti nazionali di statistica e la Commissione (Eurostat) si baserà su specifici protocolli stabiliti per la condivisione dei dati e su accordi di cooperazione elaborati dagli attori coinvolti e in conformità con l'articolo 6 del regolamento (UE) 2016/679 e dell'articolo 5 del regolamento (UE) 2018/1725, che delinea la necessità per l'interessato di prestare il consenso all'utilizzo dei propri dati e in conformità con le norme specifiche dei servizi di comunicazione dei dati, compreso l'accesso alle informazioni sul dispositivo dell'utente finale previsto dalla direttiva 2002/58/CE.</w:t>
            </w:r>
          </w:p>
        </w:tc>
      </w:tr>
    </w:tbl>
    <w:p w14:paraId="20AEAF75"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688DEE4C" w14:textId="77777777" w:rsidR="00380495" w:rsidRPr="008C17CE" w:rsidRDefault="00380495" w:rsidP="00380495">
      <w:pPr>
        <w:rPr>
          <w:lang w:val="sv-SE"/>
        </w:rPr>
      </w:pPr>
      <w:r w:rsidRPr="008C17CE">
        <w:rPr>
          <w:rStyle w:val="HideTWBExt"/>
          <w:lang w:val="sv-SE"/>
        </w:rPr>
        <w:t>&lt;/Amend&gt;</w:t>
      </w:r>
    </w:p>
    <w:p w14:paraId="245018FE"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61</w:t>
      </w:r>
      <w:r w:rsidRPr="008C17CE">
        <w:rPr>
          <w:rStyle w:val="HideTWBExt"/>
          <w:b w:val="0"/>
          <w:lang w:val="sv-SE"/>
        </w:rPr>
        <w:t>&lt;/NumAm&gt;</w:t>
      </w:r>
    </w:p>
    <w:p w14:paraId="2FDB8857"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140A30B3" w14:textId="77777777" w:rsidR="00380495" w:rsidRPr="008C17CE" w:rsidRDefault="00380495" w:rsidP="00380495">
      <w:pPr>
        <w:rPr>
          <w:lang w:val="sv-SE"/>
        </w:rPr>
      </w:pPr>
      <w:r w:rsidRPr="008C17CE">
        <w:rPr>
          <w:rStyle w:val="HideTWBExt"/>
          <w:lang w:val="sv-SE"/>
        </w:rPr>
        <w:t>&lt;/RepeatBlock-By&gt;</w:t>
      </w:r>
    </w:p>
    <w:p w14:paraId="65FAF44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779486A" w14:textId="77777777" w:rsidR="00380495" w:rsidRPr="00705123" w:rsidRDefault="00380495" w:rsidP="00380495">
      <w:pPr>
        <w:pStyle w:val="NormalBold"/>
      </w:pPr>
      <w:r w:rsidRPr="00E34967">
        <w:rPr>
          <w:rStyle w:val="HideTWBExt"/>
          <w:b w:val="0"/>
        </w:rPr>
        <w:t>&lt;Article&gt;</w:t>
      </w:r>
      <w:r w:rsidRPr="00705123">
        <w:t>Considerando 24</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A0A6E0A" w14:textId="77777777" w:rsidTr="00310550">
        <w:trPr>
          <w:jc w:val="center"/>
        </w:trPr>
        <w:tc>
          <w:tcPr>
            <w:tcW w:w="9752" w:type="dxa"/>
            <w:gridSpan w:val="2"/>
          </w:tcPr>
          <w:p w14:paraId="32DBEC71" w14:textId="77777777" w:rsidR="00380495" w:rsidRPr="00705123" w:rsidRDefault="00380495" w:rsidP="00310550">
            <w:pPr>
              <w:keepNext/>
            </w:pPr>
          </w:p>
        </w:tc>
      </w:tr>
      <w:tr w:rsidR="00380495" w:rsidRPr="00705123" w14:paraId="7A346635" w14:textId="77777777" w:rsidTr="00310550">
        <w:trPr>
          <w:jc w:val="center"/>
        </w:trPr>
        <w:tc>
          <w:tcPr>
            <w:tcW w:w="4876" w:type="dxa"/>
            <w:hideMark/>
          </w:tcPr>
          <w:p w14:paraId="3D2C37F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46B0F3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9941324" w14:textId="77777777" w:rsidTr="00310550">
        <w:trPr>
          <w:jc w:val="center"/>
        </w:trPr>
        <w:tc>
          <w:tcPr>
            <w:tcW w:w="4876" w:type="dxa"/>
            <w:hideMark/>
          </w:tcPr>
          <w:p w14:paraId="4741F14B" w14:textId="77777777" w:rsidR="00380495" w:rsidRPr="00705123" w:rsidRDefault="00380495" w:rsidP="00310550">
            <w:pPr>
              <w:pStyle w:val="Normal6"/>
              <w:rPr>
                <w:lang w:val="it-IT"/>
              </w:rPr>
            </w:pPr>
            <w:r w:rsidRPr="00705123">
              <w:rPr>
                <w:lang w:val="it-IT"/>
              </w:rPr>
              <w:t>(24)</w:t>
            </w:r>
            <w:r w:rsidRPr="00705123">
              <w:rPr>
                <w:lang w:val="it-IT"/>
              </w:rPr>
              <w:tab/>
              <w:t>Per garantire la comparabilità delle statistiche europee sulla popolazione e sulle abitazioni a livello dell'Unione è essenziale che siano utilizzate definizioni comuni della popolazione, attuate in modo armonizzato. Per attuare la base di popolazione unica armonizzata in modo coerente, robusto ed efficace sotto il profilo dei costi garantendo risultati tempestivi, occorre applicare metodi statistici e tecniche di modellizzazione quali "segni di vita" e "tasso di permanenza".</w:t>
            </w:r>
          </w:p>
        </w:tc>
        <w:tc>
          <w:tcPr>
            <w:tcW w:w="4876" w:type="dxa"/>
            <w:hideMark/>
          </w:tcPr>
          <w:p w14:paraId="47D2B5C5" w14:textId="77777777" w:rsidR="00380495" w:rsidRPr="00705123" w:rsidRDefault="00380495" w:rsidP="00310550">
            <w:pPr>
              <w:pStyle w:val="Normal6"/>
              <w:rPr>
                <w:szCs w:val="24"/>
                <w:lang w:val="it-IT"/>
              </w:rPr>
            </w:pPr>
            <w:r w:rsidRPr="00705123">
              <w:rPr>
                <w:lang w:val="it-IT"/>
              </w:rPr>
              <w:t>(24)</w:t>
            </w:r>
            <w:r w:rsidRPr="00705123">
              <w:rPr>
                <w:lang w:val="it-IT"/>
              </w:rPr>
              <w:tab/>
              <w:t>Per garantire la comparabilità delle statistiche europee sulla popolazione e sulle abitazioni a livello dell'Unione è essenziale che siano utilizzate definizioni comuni della popolazione, attuate in modo armonizzato. Per attuare la base di popolazione unica armonizzata in modo coerente, robusto ed efficace sotto il profilo dei costi garantendo risultati tempestivi, occorre applicare metodi statistici e tecniche di modellizzazione quali "segni di vita" e "tasso di permanenza"</w:t>
            </w:r>
            <w:r w:rsidRPr="00705123">
              <w:rPr>
                <w:b/>
                <w:i/>
                <w:lang w:val="it-IT"/>
              </w:rPr>
              <w:t>, mentre sono mantenute le disposizioni dell'articolo 2, lettera d), del regolamento 763/2008 e dell'articolo 2, lettera d), del regolamento 1260/2013</w:t>
            </w:r>
            <w:r w:rsidRPr="00705123">
              <w:rPr>
                <w:lang w:val="it-IT"/>
              </w:rPr>
              <w:t>.</w:t>
            </w:r>
          </w:p>
        </w:tc>
      </w:tr>
    </w:tbl>
    <w:p w14:paraId="40AF3E58"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DF78FF6" w14:textId="77777777" w:rsidR="00380495" w:rsidRPr="00705123" w:rsidRDefault="00380495" w:rsidP="00380495">
      <w:r w:rsidRPr="00E34967">
        <w:rPr>
          <w:rStyle w:val="HideTWBExt"/>
        </w:rPr>
        <w:t>&lt;/Amend&gt;</w:t>
      </w:r>
    </w:p>
    <w:p w14:paraId="3E9BEDA3"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62</w:t>
      </w:r>
      <w:r w:rsidRPr="00E34967">
        <w:rPr>
          <w:rStyle w:val="HideTWBExt"/>
          <w:b w:val="0"/>
          <w:lang w:val="it-IT"/>
        </w:rPr>
        <w:t>&lt;/NumAm&gt;</w:t>
      </w:r>
    </w:p>
    <w:p w14:paraId="7EF86931"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1AE87AFC" w14:textId="77777777" w:rsidR="00380495" w:rsidRPr="00705123" w:rsidRDefault="00380495" w:rsidP="00380495">
      <w:r w:rsidRPr="00E34967">
        <w:rPr>
          <w:rStyle w:val="HideTWBExt"/>
        </w:rPr>
        <w:t>&lt;/RepeatBlock-By&gt;</w:t>
      </w:r>
    </w:p>
    <w:p w14:paraId="63C2C48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1FA449C" w14:textId="77777777" w:rsidR="00380495" w:rsidRPr="00705123" w:rsidRDefault="00380495" w:rsidP="00380495">
      <w:pPr>
        <w:pStyle w:val="NormalBold"/>
      </w:pPr>
      <w:r w:rsidRPr="00E34967">
        <w:rPr>
          <w:rStyle w:val="HideTWBExt"/>
          <w:b w:val="0"/>
        </w:rPr>
        <w:t>&lt;Article&gt;</w:t>
      </w:r>
      <w:r w:rsidRPr="00705123">
        <w:t>Considerando 26</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8170C8E" w14:textId="77777777" w:rsidTr="00310550">
        <w:trPr>
          <w:jc w:val="center"/>
        </w:trPr>
        <w:tc>
          <w:tcPr>
            <w:tcW w:w="9752" w:type="dxa"/>
            <w:gridSpan w:val="2"/>
          </w:tcPr>
          <w:p w14:paraId="3926FF25" w14:textId="77777777" w:rsidR="00380495" w:rsidRPr="00705123" w:rsidRDefault="00380495" w:rsidP="00310550">
            <w:pPr>
              <w:keepNext/>
            </w:pPr>
          </w:p>
        </w:tc>
      </w:tr>
      <w:tr w:rsidR="00380495" w:rsidRPr="00705123" w14:paraId="0C6E8091" w14:textId="77777777" w:rsidTr="00310550">
        <w:trPr>
          <w:jc w:val="center"/>
        </w:trPr>
        <w:tc>
          <w:tcPr>
            <w:tcW w:w="4876" w:type="dxa"/>
            <w:hideMark/>
          </w:tcPr>
          <w:p w14:paraId="17495C7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46CC92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01A89F9" w14:textId="77777777" w:rsidTr="00310550">
        <w:trPr>
          <w:jc w:val="center"/>
        </w:trPr>
        <w:tc>
          <w:tcPr>
            <w:tcW w:w="4876" w:type="dxa"/>
            <w:hideMark/>
          </w:tcPr>
          <w:p w14:paraId="0646FD97" w14:textId="77777777" w:rsidR="00380495" w:rsidRPr="00705123" w:rsidRDefault="00380495" w:rsidP="00310550">
            <w:pPr>
              <w:pStyle w:val="Normal6"/>
              <w:rPr>
                <w:lang w:val="it-IT"/>
              </w:rPr>
            </w:pPr>
            <w:r w:rsidRPr="00705123">
              <w:rPr>
                <w:lang w:val="it-IT"/>
              </w:rPr>
              <w:t>(26)</w:t>
            </w:r>
            <w:r w:rsidRPr="00705123">
              <w:rPr>
                <w:lang w:val="it-IT"/>
              </w:rPr>
              <w:tab/>
              <w:t>Le statistiche europee sulla popolazione e sulle abitazioni dovrebbero rispettare i criteri di qualità relativi a pertinenza, accuratezza, tempestività e puntualità, accessibilità e chiarezza, comparabilità e coerenza specificati nel regolamento (CE) n. 223/2009. La loro qualità dovrebbe essere migliorata adeguandola alle nuove esigenze dell'Unione. I risultati della valutazione qualitativa effettuata dalla Commissione (Eurostat) dovrebbero essere pubblicamente disponibili a tutti gli utenti</w:t>
            </w:r>
            <w:r w:rsidRPr="00705123">
              <w:rPr>
                <w:b/>
                <w:i/>
                <w:lang w:val="it-IT"/>
              </w:rPr>
              <w:t>.</w:t>
            </w:r>
            <w:r w:rsidRPr="00705123">
              <w:rPr>
                <w:lang w:val="it-IT"/>
              </w:rPr>
              <w:t xml:space="preserve"> L'accesso a tali statistiche </w:t>
            </w:r>
            <w:r w:rsidRPr="00705123">
              <w:rPr>
                <w:b/>
                <w:i/>
                <w:lang w:val="it-IT"/>
              </w:rPr>
              <w:t>dovrebbe essere gratuito e semplice</w:t>
            </w:r>
            <w:r w:rsidRPr="00705123">
              <w:rPr>
                <w:lang w:val="it-IT"/>
              </w:rPr>
              <w:t xml:space="preserve"> tramite le basi dati della Commissione (Eurostat) sul suo sito e nelle sue pubblicazioni.</w:t>
            </w:r>
          </w:p>
        </w:tc>
        <w:tc>
          <w:tcPr>
            <w:tcW w:w="4876" w:type="dxa"/>
            <w:hideMark/>
          </w:tcPr>
          <w:p w14:paraId="6C7B4532" w14:textId="77777777" w:rsidR="00380495" w:rsidRPr="00705123" w:rsidRDefault="00380495" w:rsidP="00310550">
            <w:pPr>
              <w:pStyle w:val="Normal6"/>
              <w:rPr>
                <w:szCs w:val="24"/>
                <w:lang w:val="it-IT"/>
              </w:rPr>
            </w:pPr>
            <w:r w:rsidRPr="00705123">
              <w:rPr>
                <w:lang w:val="it-IT"/>
              </w:rPr>
              <w:t>(26)</w:t>
            </w:r>
            <w:r w:rsidRPr="00705123">
              <w:rPr>
                <w:lang w:val="it-IT"/>
              </w:rPr>
              <w:tab/>
              <w:t>Le statistiche europee sulla popolazione e sulle abitazioni dovrebbero rispettare i criteri di qualità relativi a pertinenza, accuratezza, tempestività e puntualità, accessibilità e chiarezza, comparabilità e coerenza specificati nel regolamento (CE) n. 223/2009. La loro qualità dovrebbe essere migliorata adeguandola alle nuove esigenze dell'Unione</w:t>
            </w:r>
            <w:r w:rsidRPr="00705123">
              <w:rPr>
                <w:b/>
                <w:i/>
                <w:lang w:val="it-IT"/>
              </w:rPr>
              <w:t>, e dovrebbero essere istituiti meccanismi per affrontare eventuali situazioni in cui la qualità dei dati non è garantita. In tali casi, la Commissione (Eurostat) dovrebbe avere la facoltà di verificare la metodologia utilizzata e di organizzare visite in loco presso le autorità che raccolgono i dati. L'assistenza e il supporto tecnico dovrebbero essere forniti anche su richiesta delle autorità nazionali</w:t>
            </w:r>
            <w:r w:rsidRPr="00705123">
              <w:rPr>
                <w:lang w:val="it-IT"/>
              </w:rPr>
              <w:t xml:space="preserve">. I risultati della valutazione qualitativa effettuata dalla Commissione (Eurostat) dovrebbero essere pubblicamente disponibili a tutti gli utenti </w:t>
            </w:r>
            <w:r w:rsidRPr="00705123">
              <w:rPr>
                <w:b/>
                <w:i/>
                <w:lang w:val="it-IT"/>
              </w:rPr>
              <w:t xml:space="preserve">garantendo </w:t>
            </w:r>
            <w:r w:rsidRPr="00705123">
              <w:rPr>
                <w:lang w:val="it-IT"/>
              </w:rPr>
              <w:t>l'accesso</w:t>
            </w:r>
            <w:r w:rsidRPr="00705123">
              <w:rPr>
                <w:b/>
                <w:i/>
                <w:lang w:val="it-IT"/>
              </w:rPr>
              <w:t xml:space="preserve"> gratuito e semplice</w:t>
            </w:r>
            <w:r w:rsidRPr="00705123">
              <w:rPr>
                <w:lang w:val="it-IT"/>
              </w:rPr>
              <w:t xml:space="preserve"> a tali statistiche tramite le basi dati della Commissione (Eurostat) sul suo sito e nelle sue pubblicazioni.</w:t>
            </w:r>
          </w:p>
        </w:tc>
      </w:tr>
    </w:tbl>
    <w:p w14:paraId="252BE435"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FDE9B6C" w14:textId="77777777" w:rsidR="00380495" w:rsidRPr="00705123" w:rsidRDefault="00380495" w:rsidP="00380495">
      <w:r w:rsidRPr="00E34967">
        <w:rPr>
          <w:rStyle w:val="HideTWBExt"/>
        </w:rPr>
        <w:t>&lt;/Amend&gt;</w:t>
      </w:r>
    </w:p>
    <w:p w14:paraId="61E3D777"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63</w:t>
      </w:r>
      <w:r w:rsidRPr="00E34967">
        <w:rPr>
          <w:rStyle w:val="HideTWBExt"/>
          <w:b w:val="0"/>
          <w:lang w:val="it-IT"/>
        </w:rPr>
        <w:t>&lt;/NumAm&gt;</w:t>
      </w:r>
    </w:p>
    <w:p w14:paraId="7CCDDBD3"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00772791" w14:textId="77777777" w:rsidR="00380495" w:rsidRPr="00705123" w:rsidRDefault="00380495" w:rsidP="00380495">
      <w:r w:rsidRPr="00E34967">
        <w:rPr>
          <w:rStyle w:val="HideTWBExt"/>
        </w:rPr>
        <w:t>&lt;/RepeatBlock-By&gt;</w:t>
      </w:r>
    </w:p>
    <w:p w14:paraId="7635872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E8F5DE0" w14:textId="77777777" w:rsidR="00380495" w:rsidRPr="00705123" w:rsidRDefault="00380495" w:rsidP="00380495">
      <w:pPr>
        <w:pStyle w:val="NormalBold"/>
      </w:pPr>
      <w:r w:rsidRPr="00E34967">
        <w:rPr>
          <w:rStyle w:val="HideTWBExt"/>
          <w:b w:val="0"/>
        </w:rPr>
        <w:t>&lt;Article&gt;</w:t>
      </w:r>
      <w:r w:rsidRPr="00705123">
        <w:t>Considerando 26 ter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E342CDA" w14:textId="77777777" w:rsidTr="00310550">
        <w:trPr>
          <w:jc w:val="center"/>
        </w:trPr>
        <w:tc>
          <w:tcPr>
            <w:tcW w:w="9752" w:type="dxa"/>
            <w:gridSpan w:val="2"/>
          </w:tcPr>
          <w:p w14:paraId="5D115D46" w14:textId="77777777" w:rsidR="00380495" w:rsidRPr="00705123" w:rsidRDefault="00380495" w:rsidP="00310550">
            <w:pPr>
              <w:keepNext/>
            </w:pPr>
          </w:p>
        </w:tc>
      </w:tr>
      <w:tr w:rsidR="00380495" w:rsidRPr="00705123" w14:paraId="056126C2" w14:textId="77777777" w:rsidTr="00310550">
        <w:trPr>
          <w:jc w:val="center"/>
        </w:trPr>
        <w:tc>
          <w:tcPr>
            <w:tcW w:w="4876" w:type="dxa"/>
            <w:hideMark/>
          </w:tcPr>
          <w:p w14:paraId="32A9B303"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34551D5"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BDB07AB" w14:textId="77777777" w:rsidTr="00310550">
        <w:trPr>
          <w:jc w:val="center"/>
        </w:trPr>
        <w:tc>
          <w:tcPr>
            <w:tcW w:w="4876" w:type="dxa"/>
          </w:tcPr>
          <w:p w14:paraId="7B1893CD" w14:textId="77777777" w:rsidR="00380495" w:rsidRPr="00705123" w:rsidRDefault="00380495" w:rsidP="00310550">
            <w:pPr>
              <w:pStyle w:val="Normal6"/>
              <w:rPr>
                <w:lang w:val="it-IT"/>
              </w:rPr>
            </w:pPr>
          </w:p>
        </w:tc>
        <w:tc>
          <w:tcPr>
            <w:tcW w:w="4876" w:type="dxa"/>
            <w:hideMark/>
          </w:tcPr>
          <w:p w14:paraId="78EB0991" w14:textId="77777777" w:rsidR="00380495" w:rsidRPr="00705123" w:rsidRDefault="00380495" w:rsidP="00310550">
            <w:pPr>
              <w:pStyle w:val="Normal6"/>
              <w:rPr>
                <w:szCs w:val="24"/>
                <w:lang w:val="it-IT"/>
              </w:rPr>
            </w:pPr>
            <w:r w:rsidRPr="00705123">
              <w:rPr>
                <w:b/>
                <w:i/>
                <w:lang w:val="it-IT"/>
              </w:rPr>
              <w:t>(26 ter)</w:t>
            </w:r>
            <w:r w:rsidRPr="00705123">
              <w:rPr>
                <w:b/>
                <w:i/>
                <w:lang w:val="it-IT"/>
              </w:rPr>
              <w:tab/>
              <w:t>Politiche adeguate, tempestive ed efficaci presuppongono dati affidabili e comparabili, disaggregati per genere, età, nazionalità, origine etnica, disabilità, stato socio-economico, area geografica e altri parametri in conformità con i Principi fondamentali delle statistiche ufficiali adottati dalle Nazioni Unite. Questi dati sono utili per comprendere meglio le tendenze demografiche e abitative, per combattere la discriminazione intersezionale e per attuare e valutare le politiche, gli obiettivi e le azioni dell'Unione, come il pilastro europeo dei diritti sociali, la garanzia europea per l'infanzia, la strategia europea di assistenza, la strategia europea per i diritti delle persone con disabilità e la piattaforma europea per la lotta contro la mancanza di una fissa dimora, che si basano tutte in larga misura sui dati relativi a nuclei familiari e famiglie. La raccolta e l'utilizzo di tali dati devono essere effettuati nel pieno rispetto delle norme dell'Unione e nazionali in materia di privacy e diritti fondamentali, in particolare nella ricerca statistica che coinvolge i minori.</w:t>
            </w:r>
          </w:p>
        </w:tc>
      </w:tr>
    </w:tbl>
    <w:p w14:paraId="4CC21F09"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4E2D761C" w14:textId="77777777" w:rsidR="00380495" w:rsidRPr="00705123" w:rsidRDefault="00380495" w:rsidP="00380495">
      <w:r w:rsidRPr="00E34967">
        <w:rPr>
          <w:rStyle w:val="HideTWBExt"/>
        </w:rPr>
        <w:t>&lt;/Amend&gt;</w:t>
      </w:r>
    </w:p>
    <w:p w14:paraId="06F8467E"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64</w:t>
      </w:r>
      <w:r w:rsidRPr="00E34967">
        <w:rPr>
          <w:rStyle w:val="HideTWBExt"/>
          <w:b w:val="0"/>
          <w:lang w:val="it-IT"/>
        </w:rPr>
        <w:t>&lt;/NumAm&gt;</w:t>
      </w:r>
    </w:p>
    <w:p w14:paraId="7DB50C17"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259DC7A8" w14:textId="77777777" w:rsidR="00380495" w:rsidRPr="00705123" w:rsidRDefault="00380495" w:rsidP="00380495">
      <w:r w:rsidRPr="00E34967">
        <w:rPr>
          <w:rStyle w:val="HideTWBExt"/>
        </w:rPr>
        <w:t>&lt;/RepeatBlock-By&gt;</w:t>
      </w:r>
    </w:p>
    <w:p w14:paraId="31014595"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8D73EE5" w14:textId="77777777" w:rsidR="00380495" w:rsidRPr="00705123" w:rsidRDefault="00380495" w:rsidP="00380495">
      <w:pPr>
        <w:pStyle w:val="NormalBold"/>
      </w:pPr>
      <w:r w:rsidRPr="00E34967">
        <w:rPr>
          <w:rStyle w:val="HideTWBExt"/>
          <w:b w:val="0"/>
        </w:rPr>
        <w:t>&lt;Article&gt;</w:t>
      </w:r>
      <w:r w:rsidRPr="00705123">
        <w:t>Considerando 26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513ABB4" w14:textId="77777777" w:rsidTr="00310550">
        <w:trPr>
          <w:jc w:val="center"/>
        </w:trPr>
        <w:tc>
          <w:tcPr>
            <w:tcW w:w="9752" w:type="dxa"/>
            <w:gridSpan w:val="2"/>
          </w:tcPr>
          <w:p w14:paraId="1494A1E6" w14:textId="77777777" w:rsidR="00380495" w:rsidRPr="00705123" w:rsidRDefault="00380495" w:rsidP="00310550">
            <w:pPr>
              <w:keepNext/>
            </w:pPr>
          </w:p>
        </w:tc>
      </w:tr>
      <w:tr w:rsidR="00380495" w:rsidRPr="00705123" w14:paraId="6B091DD7" w14:textId="77777777" w:rsidTr="00310550">
        <w:trPr>
          <w:jc w:val="center"/>
        </w:trPr>
        <w:tc>
          <w:tcPr>
            <w:tcW w:w="4876" w:type="dxa"/>
            <w:hideMark/>
          </w:tcPr>
          <w:p w14:paraId="7EAEE63D"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6C3A7CD"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50418BF" w14:textId="77777777" w:rsidTr="00310550">
        <w:trPr>
          <w:jc w:val="center"/>
        </w:trPr>
        <w:tc>
          <w:tcPr>
            <w:tcW w:w="4876" w:type="dxa"/>
          </w:tcPr>
          <w:p w14:paraId="57CAAE0D" w14:textId="77777777" w:rsidR="00380495" w:rsidRPr="00705123" w:rsidRDefault="00380495" w:rsidP="00310550">
            <w:pPr>
              <w:pStyle w:val="Normal6"/>
              <w:rPr>
                <w:lang w:val="it-IT"/>
              </w:rPr>
            </w:pPr>
          </w:p>
        </w:tc>
        <w:tc>
          <w:tcPr>
            <w:tcW w:w="4876" w:type="dxa"/>
            <w:hideMark/>
          </w:tcPr>
          <w:p w14:paraId="158406C3" w14:textId="77777777" w:rsidR="00380495" w:rsidRPr="00705123" w:rsidRDefault="00380495" w:rsidP="00310550">
            <w:pPr>
              <w:pStyle w:val="Normal6"/>
              <w:rPr>
                <w:szCs w:val="24"/>
                <w:lang w:val="it-IT"/>
              </w:rPr>
            </w:pPr>
            <w:r w:rsidRPr="00705123">
              <w:rPr>
                <w:b/>
                <w:i/>
                <w:lang w:val="it-IT"/>
              </w:rPr>
              <w:t>(26 bis)</w:t>
            </w:r>
            <w:r w:rsidRPr="00705123">
              <w:rPr>
                <w:b/>
                <w:i/>
                <w:lang w:val="it-IT"/>
              </w:rPr>
              <w:tab/>
              <w:t>Le statistiche europee sulla popolazione e sulle abitazioni dovrebbero affrontare la persistente mancanza di dati relativi a gruppi vulnerabili (gruppi di popolazione difficili da raggiungere), come le persone che risiedono in istituti (ad esempio militari, correzionali e penitenziari, dormitori di scuole e università, istituti religiosi , ospedali, case di cura, istituti per persone con disabilità e orfanotrofi), le persone di età superiore ai 75 anni, le persone con disabilità, le persone senza fissa dimora, le persone con un background migratorio e gli apolidi. Per colmare tale divario di dati e prevenire le conseguenti disuguaglianze sociali ed economiche, gli Stati membri dovrebbero sviluppare strategie e soluzioni mirate per la raccolta di dati sui gruppi di popolazione difficili da raggiungere, in particolare per quanto riguarda l'individuazione, il contatto, la persuasione e l'intervista di tali popolazioni.</w:t>
            </w:r>
          </w:p>
        </w:tc>
      </w:tr>
    </w:tbl>
    <w:p w14:paraId="093609D1"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792353C4" w14:textId="77777777" w:rsidR="00380495" w:rsidRPr="008C17CE" w:rsidRDefault="00380495" w:rsidP="00380495">
      <w:pPr>
        <w:rPr>
          <w:lang w:val="sv-SE"/>
        </w:rPr>
      </w:pPr>
      <w:r w:rsidRPr="008C17CE">
        <w:rPr>
          <w:rStyle w:val="HideTWBExt"/>
          <w:lang w:val="sv-SE"/>
        </w:rPr>
        <w:t>&lt;/Amend&gt;</w:t>
      </w:r>
    </w:p>
    <w:p w14:paraId="17300C05"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65</w:t>
      </w:r>
      <w:r w:rsidRPr="008C17CE">
        <w:rPr>
          <w:rStyle w:val="HideTWBExt"/>
          <w:b w:val="0"/>
          <w:lang w:val="sv-SE"/>
        </w:rPr>
        <w:t>&lt;/NumAm&gt;</w:t>
      </w:r>
    </w:p>
    <w:p w14:paraId="2949D237"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10125CE1" w14:textId="77777777" w:rsidR="00380495" w:rsidRPr="008C17CE" w:rsidRDefault="00380495" w:rsidP="00380495">
      <w:pPr>
        <w:rPr>
          <w:lang w:val="sv-SE"/>
        </w:rPr>
      </w:pPr>
      <w:r w:rsidRPr="008C17CE">
        <w:rPr>
          <w:rStyle w:val="HideTWBExt"/>
          <w:lang w:val="sv-SE"/>
        </w:rPr>
        <w:t>&lt;/RepeatBlock-By&gt;</w:t>
      </w:r>
    </w:p>
    <w:p w14:paraId="2B81CF7F"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E0217F9" w14:textId="77777777" w:rsidR="00380495" w:rsidRPr="00705123" w:rsidRDefault="00380495" w:rsidP="00380495">
      <w:pPr>
        <w:pStyle w:val="NormalBold"/>
      </w:pPr>
      <w:r w:rsidRPr="00E34967">
        <w:rPr>
          <w:rStyle w:val="HideTWBExt"/>
          <w:b w:val="0"/>
        </w:rPr>
        <w:t>&lt;Article&gt;</w:t>
      </w:r>
      <w:r w:rsidRPr="00705123">
        <w:t>Considerando 27</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27A22CA" w14:textId="77777777" w:rsidTr="00310550">
        <w:trPr>
          <w:jc w:val="center"/>
        </w:trPr>
        <w:tc>
          <w:tcPr>
            <w:tcW w:w="9752" w:type="dxa"/>
            <w:gridSpan w:val="2"/>
          </w:tcPr>
          <w:p w14:paraId="215E8752" w14:textId="77777777" w:rsidR="00380495" w:rsidRPr="00705123" w:rsidRDefault="00380495" w:rsidP="00310550">
            <w:pPr>
              <w:keepNext/>
            </w:pPr>
          </w:p>
        </w:tc>
      </w:tr>
      <w:tr w:rsidR="00380495" w:rsidRPr="00705123" w14:paraId="08976CB6" w14:textId="77777777" w:rsidTr="00310550">
        <w:trPr>
          <w:jc w:val="center"/>
        </w:trPr>
        <w:tc>
          <w:tcPr>
            <w:tcW w:w="4876" w:type="dxa"/>
            <w:hideMark/>
          </w:tcPr>
          <w:p w14:paraId="62957C9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BD9AB90"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E7ACD8F" w14:textId="77777777" w:rsidTr="00310550">
        <w:trPr>
          <w:jc w:val="center"/>
        </w:trPr>
        <w:tc>
          <w:tcPr>
            <w:tcW w:w="4876" w:type="dxa"/>
            <w:hideMark/>
          </w:tcPr>
          <w:p w14:paraId="34323AD7" w14:textId="77777777" w:rsidR="00380495" w:rsidRPr="00705123" w:rsidRDefault="00380495" w:rsidP="00310550">
            <w:pPr>
              <w:pStyle w:val="Normal6"/>
              <w:rPr>
                <w:lang w:val="it-IT"/>
              </w:rPr>
            </w:pPr>
            <w:r w:rsidRPr="00705123">
              <w:rPr>
                <w:lang w:val="it-IT"/>
              </w:rPr>
              <w:t>(27)</w:t>
            </w:r>
            <w:r w:rsidRPr="00705123">
              <w:rPr>
                <w:lang w:val="it-IT"/>
              </w:rPr>
              <w:tab/>
              <w:t>Il regolamento (CE) n. 223/2009 contiene norme sulla trasmissione di dati da parte degli Stati membri alla Commissione (Eurostat), nonché sul loro uso, incluse quelle sulla trasmissione e la protezione di dati riservati. Le misure adottate conformemente al presente regolamento dovrebbero assicurare che i dati riservati siano trasmessi e utilizzati esclusivamente a fini statistici, conformemente agli articoli 21 e 22 del regolamento (CE) n. 223/2009.</w:t>
            </w:r>
          </w:p>
        </w:tc>
        <w:tc>
          <w:tcPr>
            <w:tcW w:w="4876" w:type="dxa"/>
            <w:hideMark/>
          </w:tcPr>
          <w:p w14:paraId="060810D7" w14:textId="77777777" w:rsidR="00380495" w:rsidRPr="00705123" w:rsidRDefault="00380495" w:rsidP="00310550">
            <w:pPr>
              <w:pStyle w:val="Normal6"/>
              <w:rPr>
                <w:szCs w:val="24"/>
                <w:lang w:val="it-IT"/>
              </w:rPr>
            </w:pPr>
            <w:r w:rsidRPr="00705123">
              <w:rPr>
                <w:lang w:val="it-IT"/>
              </w:rPr>
              <w:t>(27)</w:t>
            </w:r>
            <w:r w:rsidRPr="00705123">
              <w:rPr>
                <w:lang w:val="it-IT"/>
              </w:rPr>
              <w:tab/>
              <w:t xml:space="preserve">Il regolamento (CE) n. 223/2009 contiene norme sulla trasmissione di dati da parte degli Stati membri alla Commissione (Eurostat), nonché sul loro uso, incluse quelle sulla trasmissione e la protezione di dati riservati. Le misure adottate conformemente al presente regolamento dovrebbero assicurare che i dati riservati siano trasmessi e utilizzati esclusivamente a fini </w:t>
            </w:r>
            <w:r w:rsidRPr="00705123">
              <w:rPr>
                <w:b/>
                <w:i/>
                <w:lang w:val="it-IT"/>
              </w:rPr>
              <w:t>rigorosamente</w:t>
            </w:r>
            <w:r w:rsidRPr="00705123">
              <w:rPr>
                <w:lang w:val="it-IT"/>
              </w:rPr>
              <w:t xml:space="preserve"> statistici, conformemente agli articoli 21 e 22 del regolamento (CE) n. 223/2009.</w:t>
            </w:r>
          </w:p>
        </w:tc>
      </w:tr>
    </w:tbl>
    <w:p w14:paraId="482CF5C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FDD1BC4" w14:textId="77777777" w:rsidR="00380495" w:rsidRPr="00705123" w:rsidRDefault="00380495" w:rsidP="00380495">
      <w:r w:rsidRPr="00E34967">
        <w:rPr>
          <w:rStyle w:val="HideTWBExt"/>
        </w:rPr>
        <w:t>&lt;/Amend&gt;</w:t>
      </w:r>
    </w:p>
    <w:p w14:paraId="44DF72B5"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66</w:t>
      </w:r>
      <w:r w:rsidRPr="00E34967">
        <w:rPr>
          <w:rStyle w:val="HideTWBExt"/>
          <w:b w:val="0"/>
          <w:lang w:val="it-IT"/>
        </w:rPr>
        <w:t>&lt;/NumAm&gt;</w:t>
      </w:r>
    </w:p>
    <w:p w14:paraId="4B406C5C"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189E0C3" w14:textId="77777777" w:rsidR="00380495" w:rsidRPr="00705123" w:rsidRDefault="00380495" w:rsidP="00380495">
      <w:r w:rsidRPr="00E34967">
        <w:rPr>
          <w:rStyle w:val="HideTWBExt"/>
        </w:rPr>
        <w:t>&lt;/RepeatBlock-By&gt;</w:t>
      </w:r>
    </w:p>
    <w:p w14:paraId="21805C6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466954B" w14:textId="77777777" w:rsidR="00380495" w:rsidRPr="00705123" w:rsidRDefault="00380495" w:rsidP="00380495">
      <w:pPr>
        <w:pStyle w:val="NormalBold"/>
      </w:pPr>
      <w:r w:rsidRPr="00E34967">
        <w:rPr>
          <w:rStyle w:val="HideTWBExt"/>
          <w:b w:val="0"/>
        </w:rPr>
        <w:t>&lt;Article&gt;</w:t>
      </w:r>
      <w:r w:rsidRPr="00705123">
        <w:t>Considerando 29</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2E198E4" w14:textId="77777777" w:rsidTr="00310550">
        <w:trPr>
          <w:jc w:val="center"/>
        </w:trPr>
        <w:tc>
          <w:tcPr>
            <w:tcW w:w="9752" w:type="dxa"/>
            <w:gridSpan w:val="2"/>
          </w:tcPr>
          <w:p w14:paraId="7E7A3F76" w14:textId="77777777" w:rsidR="00380495" w:rsidRPr="00705123" w:rsidRDefault="00380495" w:rsidP="00310550">
            <w:pPr>
              <w:keepNext/>
            </w:pPr>
          </w:p>
        </w:tc>
      </w:tr>
      <w:tr w:rsidR="00380495" w:rsidRPr="00705123" w14:paraId="54367C2F" w14:textId="77777777" w:rsidTr="00310550">
        <w:trPr>
          <w:jc w:val="center"/>
        </w:trPr>
        <w:tc>
          <w:tcPr>
            <w:tcW w:w="4876" w:type="dxa"/>
            <w:hideMark/>
          </w:tcPr>
          <w:p w14:paraId="13B3229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A42EAC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70FBFDE" w14:textId="77777777" w:rsidTr="00310550">
        <w:trPr>
          <w:jc w:val="center"/>
        </w:trPr>
        <w:tc>
          <w:tcPr>
            <w:tcW w:w="4876" w:type="dxa"/>
            <w:hideMark/>
          </w:tcPr>
          <w:p w14:paraId="4946FC61" w14:textId="77777777" w:rsidR="00380495" w:rsidRPr="00705123" w:rsidRDefault="00380495" w:rsidP="00310550">
            <w:pPr>
              <w:pStyle w:val="Normal6"/>
              <w:rPr>
                <w:lang w:val="it-IT"/>
              </w:rPr>
            </w:pPr>
            <w:r w:rsidRPr="00705123">
              <w:rPr>
                <w:lang w:val="it-IT"/>
              </w:rPr>
              <w:t>(29)</w:t>
            </w:r>
            <w:r w:rsidRPr="00705123">
              <w:rPr>
                <w:lang w:val="it-IT"/>
              </w:rPr>
              <w:tab/>
              <w:t>Le fonti di dati disponibili a livello nazionale non riescono sempre a cogliere accuratamente fenomeni connessi alla libera circolazione delle persone nell'Unione, all'accesso delle persone ai servizi transfrontalieri per eventi demografici di stato civile e all'esercizio dei diritti delle persone di acquisire e possedere abitazioni utilizzate come alloggio primario, per le vacanze e secondario in tutta l'Unione. Vi sono inoltre asimmetrie nei flussi migratori bilaterali e difficoltà nel misurare gruppi di popolazione, ad esempio tra i migranti, i senzatetto o gli apolidi. La condivisione di dati ai fini della compilazione di statistiche sulla popolazione e sulle migrazioni dovrebbe pertanto essere incrementata garantendo maggiormente la qualità di tali statistiche e considerandola un'ulteriore fonte di dati. La maggiore condivisione dei dati potrebbe riguardare un'ampia serie di dati rilevanti, da quelli che chiaramente non consentono di identificare le unità statistiche, né direttamente né indirettamente, a quelli potenzialmente soggetti a prescrizioni relative al segreto statistico. Gli Stati membri dovrebbero partecipare ad attività di condivisione dei dati, tra cui progetti pilota che valutano soluzioni di sicurezza innovative, nel loro interesse e nell'interesse degli altri Stati membri. La Commissione (Eurostat) dovrebbe inoltre istituire una struttura di sicurezza per agevolare la condivisione dei dati e fornire tutte le garanzie necessarie.</w:t>
            </w:r>
          </w:p>
        </w:tc>
        <w:tc>
          <w:tcPr>
            <w:tcW w:w="4876" w:type="dxa"/>
            <w:hideMark/>
          </w:tcPr>
          <w:p w14:paraId="434CDEE5" w14:textId="77777777" w:rsidR="00380495" w:rsidRPr="00705123" w:rsidRDefault="00380495" w:rsidP="00310550">
            <w:pPr>
              <w:pStyle w:val="Normal6"/>
              <w:rPr>
                <w:szCs w:val="24"/>
                <w:lang w:val="it-IT"/>
              </w:rPr>
            </w:pPr>
            <w:r w:rsidRPr="00705123">
              <w:rPr>
                <w:lang w:val="it-IT"/>
              </w:rPr>
              <w:t>(29)</w:t>
            </w:r>
            <w:r w:rsidRPr="00705123">
              <w:rPr>
                <w:lang w:val="it-IT"/>
              </w:rPr>
              <w:tab/>
              <w:t xml:space="preserve">Le fonti di dati disponibili a livello nazionale non riescono sempre a cogliere accuratamente fenomeni connessi alla libera circolazione delle persone nell'Unione, all'accesso delle persone ai servizi transfrontalieri per eventi demografici di stato civile e all'esercizio dei diritti delle persone di acquisire e possedere abitazioni utilizzate come alloggio primario, per le vacanze e secondario in tutta l'Unione. Vi sono inoltre asimmetrie nei flussi migratori bilaterali e difficoltà nel misurare gruppi di popolazione, ad esempio tra i migranti, i senzatetto o gli apolidi. La condivisione di dati ai fini della compilazione di statistiche sulla popolazione e sulle migrazioni dovrebbe pertanto essere incrementata garantendo maggiormente la qualità di tali statistiche e considerandola un'ulteriore fonte di dati. La maggiore condivisione dei dati potrebbe riguardare un'ampia serie di dati rilevanti, da quelli che chiaramente non consentono di identificare le unità statistiche, né direttamente né indirettamente, a quelli potenzialmente soggetti a prescrizioni relative al segreto statistico. Gli Stati membri dovrebbero partecipare ad attività di condivisione dei dati, tra cui progetti pilota che valutano soluzioni di sicurezza innovative, nel loro interesse e nell'interesse degli altri Stati membri. La Commissione (Eurostat) dovrebbe inoltre istituire una struttura di sicurezza per agevolare la condivisione dei dati e fornire tutte le garanzie necessarie </w:t>
            </w:r>
            <w:r w:rsidRPr="00705123">
              <w:rPr>
                <w:b/>
                <w:i/>
                <w:lang w:val="it-IT"/>
              </w:rPr>
              <w:t>per la protezione dei dati</w:t>
            </w:r>
            <w:r w:rsidRPr="00705123">
              <w:rPr>
                <w:lang w:val="it-IT"/>
              </w:rPr>
              <w:t>.</w:t>
            </w:r>
          </w:p>
        </w:tc>
      </w:tr>
    </w:tbl>
    <w:p w14:paraId="3240AF32"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68DDB44" w14:textId="77777777" w:rsidR="00380495" w:rsidRPr="00705123" w:rsidRDefault="00380495" w:rsidP="00380495">
      <w:r w:rsidRPr="00E34967">
        <w:rPr>
          <w:rStyle w:val="HideTWBExt"/>
        </w:rPr>
        <w:t>&lt;/Amend&gt;</w:t>
      </w:r>
    </w:p>
    <w:p w14:paraId="45B19C9D"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67</w:t>
      </w:r>
      <w:r w:rsidRPr="00E34967">
        <w:rPr>
          <w:rStyle w:val="HideTWBExt"/>
          <w:b w:val="0"/>
          <w:lang w:val="it-IT"/>
        </w:rPr>
        <w:t>&lt;/NumAm&gt;</w:t>
      </w:r>
    </w:p>
    <w:p w14:paraId="49D1FC77"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17CF3B5F" w14:textId="77777777" w:rsidR="00380495" w:rsidRPr="00705123" w:rsidRDefault="00380495" w:rsidP="00380495">
      <w:r w:rsidRPr="00E34967">
        <w:rPr>
          <w:rStyle w:val="HideTWBExt"/>
        </w:rPr>
        <w:t>&lt;/RepeatBlock-By&gt;</w:t>
      </w:r>
    </w:p>
    <w:p w14:paraId="042572B3"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BADDF92" w14:textId="77777777" w:rsidR="00380495" w:rsidRPr="00705123" w:rsidRDefault="00380495" w:rsidP="00380495">
      <w:pPr>
        <w:pStyle w:val="NormalBold"/>
      </w:pPr>
      <w:r w:rsidRPr="00E34967">
        <w:rPr>
          <w:rStyle w:val="HideTWBExt"/>
          <w:b w:val="0"/>
        </w:rPr>
        <w:t>&lt;Article&gt;</w:t>
      </w:r>
      <w:r w:rsidRPr="00705123">
        <w:t>Considerando 30</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70B23DF" w14:textId="77777777" w:rsidTr="00310550">
        <w:trPr>
          <w:jc w:val="center"/>
        </w:trPr>
        <w:tc>
          <w:tcPr>
            <w:tcW w:w="9752" w:type="dxa"/>
            <w:gridSpan w:val="2"/>
          </w:tcPr>
          <w:p w14:paraId="4866B3C3" w14:textId="77777777" w:rsidR="00380495" w:rsidRPr="00705123" w:rsidRDefault="00380495" w:rsidP="00310550">
            <w:pPr>
              <w:keepNext/>
            </w:pPr>
          </w:p>
        </w:tc>
      </w:tr>
      <w:tr w:rsidR="00380495" w:rsidRPr="00705123" w14:paraId="586947A6" w14:textId="77777777" w:rsidTr="00310550">
        <w:trPr>
          <w:jc w:val="center"/>
        </w:trPr>
        <w:tc>
          <w:tcPr>
            <w:tcW w:w="4876" w:type="dxa"/>
            <w:hideMark/>
          </w:tcPr>
          <w:p w14:paraId="716BE84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3BB6D9F"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67E4F72" w14:textId="77777777" w:rsidTr="00310550">
        <w:trPr>
          <w:jc w:val="center"/>
        </w:trPr>
        <w:tc>
          <w:tcPr>
            <w:tcW w:w="4876" w:type="dxa"/>
            <w:hideMark/>
          </w:tcPr>
          <w:p w14:paraId="59EE91CE" w14:textId="77777777" w:rsidR="00380495" w:rsidRPr="00705123" w:rsidRDefault="00380495" w:rsidP="00310550">
            <w:pPr>
              <w:pStyle w:val="Normal6"/>
              <w:rPr>
                <w:lang w:val="it-IT"/>
              </w:rPr>
            </w:pPr>
            <w:r w:rsidRPr="00705123">
              <w:rPr>
                <w:lang w:val="it-IT"/>
              </w:rPr>
              <w:t>(30)</w:t>
            </w:r>
            <w:r w:rsidRPr="00705123">
              <w:rPr>
                <w:lang w:val="it-IT"/>
              </w:rPr>
              <w:tab/>
              <w:t>Quando la condivisione dei dati implica il trattamento di dati personali a norma del regolamento (UE) 2016/679 del Parlamento europeo e del Consiglio</w:t>
            </w:r>
            <w:r w:rsidRPr="00705123">
              <w:rPr>
                <w:vertAlign w:val="superscript"/>
                <w:lang w:val="it-IT"/>
              </w:rPr>
              <w:t>37</w:t>
            </w:r>
            <w:r w:rsidRPr="00705123">
              <w:rPr>
                <w:lang w:val="it-IT"/>
              </w:rPr>
              <w:t xml:space="preserve"> o del regolamento (UE) 2018/1725, dovrebbero essere pienamente applicati i principi di limitazione della finalità, minimizzazione dei dati, limitazione della conservazione, integrità e riservatezza. In particolare, dovrebbero </w:t>
            </w:r>
            <w:r w:rsidRPr="00705123">
              <w:rPr>
                <w:b/>
                <w:i/>
                <w:lang w:val="it-IT"/>
              </w:rPr>
              <w:t>essere preferiti</w:t>
            </w:r>
            <w:r w:rsidRPr="00705123">
              <w:rPr>
                <w:lang w:val="it-IT"/>
              </w:rPr>
              <w:t xml:space="preserve"> i meccanismi di condivisione dei dati basati su tecnologie di rafforzamento della tutela della vita privata progettate specificamente per attuare tali principi, </w:t>
            </w:r>
            <w:r w:rsidRPr="00705123">
              <w:rPr>
                <w:b/>
                <w:i/>
                <w:lang w:val="it-IT"/>
              </w:rPr>
              <w:t>rispetto alla trasmissione diretta dei dati</w:t>
            </w:r>
            <w:r w:rsidRPr="00705123">
              <w:rPr>
                <w:lang w:val="it-IT"/>
              </w:rPr>
              <w:t>.</w:t>
            </w:r>
          </w:p>
        </w:tc>
        <w:tc>
          <w:tcPr>
            <w:tcW w:w="4876" w:type="dxa"/>
            <w:hideMark/>
          </w:tcPr>
          <w:p w14:paraId="305C7842" w14:textId="77777777" w:rsidR="00380495" w:rsidRPr="00705123" w:rsidRDefault="00380495" w:rsidP="00310550">
            <w:pPr>
              <w:pStyle w:val="Normal6"/>
              <w:rPr>
                <w:szCs w:val="24"/>
                <w:lang w:val="it-IT"/>
              </w:rPr>
            </w:pPr>
            <w:r w:rsidRPr="00705123">
              <w:rPr>
                <w:lang w:val="it-IT"/>
              </w:rPr>
              <w:t>(30)</w:t>
            </w:r>
            <w:r w:rsidRPr="00705123">
              <w:rPr>
                <w:lang w:val="it-IT"/>
              </w:rPr>
              <w:tab/>
              <w:t>Quando la condivisione dei dati implica il trattamento di dati personali a norma del regolamento (UE) 2016/679 del Parlamento europeo e del Consiglio</w:t>
            </w:r>
            <w:r w:rsidRPr="00705123">
              <w:rPr>
                <w:vertAlign w:val="superscript"/>
                <w:lang w:val="it-IT"/>
              </w:rPr>
              <w:t>37</w:t>
            </w:r>
            <w:r w:rsidRPr="00705123">
              <w:rPr>
                <w:lang w:val="it-IT"/>
              </w:rPr>
              <w:t xml:space="preserve"> o del regolamento (UE) 2018/1725, </w:t>
            </w:r>
            <w:r w:rsidRPr="00705123">
              <w:rPr>
                <w:b/>
                <w:i/>
                <w:lang w:val="it-IT"/>
              </w:rPr>
              <w:t>i dati condivisi sono anonimizzati o pseudonimizzati e</w:t>
            </w:r>
            <w:r w:rsidRPr="00705123">
              <w:rPr>
                <w:lang w:val="it-IT"/>
              </w:rPr>
              <w:t xml:space="preserve"> dovrebbero essere pienamente applicati i principi di limitazione della finalità, minimizzazione dei dati, limitazione della conservazione, integrità e riservatezza. In particolare, i meccanismi di condivisione dei dati basati su tecnologie di rafforzamento della tutela della vita privata progettate specificamente per attuare tali principi, </w:t>
            </w:r>
            <w:r w:rsidRPr="00705123">
              <w:rPr>
                <w:b/>
                <w:i/>
                <w:lang w:val="it-IT"/>
              </w:rPr>
              <w:t>dovrebbero diventare il nuovo standard</w:t>
            </w:r>
            <w:r w:rsidRPr="00705123">
              <w:rPr>
                <w:lang w:val="it-IT"/>
              </w:rPr>
              <w:t>.</w:t>
            </w:r>
          </w:p>
        </w:tc>
      </w:tr>
      <w:tr w:rsidR="00380495" w:rsidRPr="00705123" w14:paraId="789C8F72" w14:textId="77777777" w:rsidTr="00310550">
        <w:trPr>
          <w:jc w:val="center"/>
        </w:trPr>
        <w:tc>
          <w:tcPr>
            <w:tcW w:w="4876" w:type="dxa"/>
            <w:hideMark/>
          </w:tcPr>
          <w:p w14:paraId="16BAAF98"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12EF1245"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179A2C45" w14:textId="77777777" w:rsidTr="00310550">
        <w:trPr>
          <w:jc w:val="center"/>
        </w:trPr>
        <w:tc>
          <w:tcPr>
            <w:tcW w:w="4876" w:type="dxa"/>
            <w:hideMark/>
          </w:tcPr>
          <w:p w14:paraId="2937F2F7" w14:textId="77777777" w:rsidR="00380495" w:rsidRPr="00705123" w:rsidRDefault="00380495" w:rsidP="00310550">
            <w:pPr>
              <w:pStyle w:val="Normal6"/>
              <w:rPr>
                <w:lang w:val="it-IT"/>
              </w:rPr>
            </w:pPr>
            <w:r w:rsidRPr="00705123">
              <w:rPr>
                <w:vertAlign w:val="superscript"/>
                <w:lang w:val="it-IT"/>
              </w:rPr>
              <w:t>37</w:t>
            </w:r>
            <w:r w:rsidRPr="00705123">
              <w:rPr>
                <w:lang w:val="it-IT"/>
              </w:rPr>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hideMark/>
          </w:tcPr>
          <w:p w14:paraId="6270AC98" w14:textId="77777777" w:rsidR="00380495" w:rsidRPr="00705123" w:rsidRDefault="00380495" w:rsidP="00310550">
            <w:pPr>
              <w:pStyle w:val="Normal6"/>
              <w:rPr>
                <w:szCs w:val="24"/>
                <w:lang w:val="it-IT"/>
              </w:rPr>
            </w:pPr>
            <w:r w:rsidRPr="00705123">
              <w:rPr>
                <w:vertAlign w:val="superscript"/>
                <w:lang w:val="it-IT"/>
              </w:rPr>
              <w:t>37</w:t>
            </w:r>
            <w:r w:rsidRPr="00705123">
              <w:rPr>
                <w:lang w:val="it-IT"/>
              </w:rPr>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bl>
    <w:p w14:paraId="10A11FD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0506876" w14:textId="77777777" w:rsidR="00380495" w:rsidRPr="00705123" w:rsidRDefault="00380495" w:rsidP="00380495">
      <w:r w:rsidRPr="00E34967">
        <w:rPr>
          <w:rStyle w:val="HideTWBExt"/>
        </w:rPr>
        <w:t>&lt;/Amend&gt;</w:t>
      </w:r>
    </w:p>
    <w:p w14:paraId="15D1F2F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68</w:t>
      </w:r>
      <w:r w:rsidRPr="00E34967">
        <w:rPr>
          <w:rStyle w:val="HideTWBExt"/>
          <w:b w:val="0"/>
          <w:lang w:val="it-IT"/>
        </w:rPr>
        <w:t>&lt;/NumAm&gt;</w:t>
      </w:r>
    </w:p>
    <w:p w14:paraId="32627BE5" w14:textId="77777777" w:rsidR="00380495" w:rsidRPr="00705123" w:rsidRDefault="00380495" w:rsidP="00380495">
      <w:pPr>
        <w:pStyle w:val="NormalBold"/>
      </w:pPr>
      <w:r w:rsidRPr="00E34967">
        <w:rPr>
          <w:rStyle w:val="HideTWBExt"/>
          <w:b w:val="0"/>
        </w:rPr>
        <w:t>&lt;RepeatBlock-By&gt;&lt;Members&gt;</w:t>
      </w:r>
      <w:r w:rsidRPr="00705123">
        <w:t>Lívia Járóka</w:t>
      </w:r>
      <w:r w:rsidRPr="00E34967">
        <w:rPr>
          <w:rStyle w:val="HideTWBExt"/>
          <w:b w:val="0"/>
        </w:rPr>
        <w:t>&lt;/Members&gt;</w:t>
      </w:r>
    </w:p>
    <w:p w14:paraId="0737C055" w14:textId="77777777" w:rsidR="00380495" w:rsidRPr="00705123" w:rsidRDefault="00380495" w:rsidP="00380495">
      <w:r w:rsidRPr="00E34967">
        <w:rPr>
          <w:rStyle w:val="HideTWBExt"/>
        </w:rPr>
        <w:t>&lt;/RepeatBlock-By&gt;</w:t>
      </w:r>
    </w:p>
    <w:p w14:paraId="00DA42F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046C4A8" w14:textId="77777777" w:rsidR="00380495" w:rsidRPr="00705123" w:rsidRDefault="00380495" w:rsidP="00380495">
      <w:pPr>
        <w:pStyle w:val="NormalBold"/>
      </w:pPr>
      <w:r w:rsidRPr="00E34967">
        <w:rPr>
          <w:rStyle w:val="HideTWBExt"/>
          <w:b w:val="0"/>
        </w:rPr>
        <w:t>&lt;Article&gt;</w:t>
      </w:r>
      <w:r w:rsidRPr="00705123">
        <w:t>Considerando 30</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1260321" w14:textId="77777777" w:rsidTr="00310550">
        <w:trPr>
          <w:jc w:val="center"/>
        </w:trPr>
        <w:tc>
          <w:tcPr>
            <w:tcW w:w="9752" w:type="dxa"/>
            <w:gridSpan w:val="2"/>
          </w:tcPr>
          <w:p w14:paraId="45F34835" w14:textId="77777777" w:rsidR="00380495" w:rsidRPr="00705123" w:rsidRDefault="00380495" w:rsidP="00310550">
            <w:pPr>
              <w:keepNext/>
            </w:pPr>
          </w:p>
        </w:tc>
      </w:tr>
      <w:tr w:rsidR="00380495" w:rsidRPr="00705123" w14:paraId="6068C676" w14:textId="77777777" w:rsidTr="00310550">
        <w:trPr>
          <w:jc w:val="center"/>
        </w:trPr>
        <w:tc>
          <w:tcPr>
            <w:tcW w:w="4876" w:type="dxa"/>
            <w:hideMark/>
          </w:tcPr>
          <w:p w14:paraId="4A52D5B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6DDA75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CDBE6A6" w14:textId="77777777" w:rsidTr="00310550">
        <w:trPr>
          <w:jc w:val="center"/>
        </w:trPr>
        <w:tc>
          <w:tcPr>
            <w:tcW w:w="4876" w:type="dxa"/>
            <w:hideMark/>
          </w:tcPr>
          <w:p w14:paraId="2E927642" w14:textId="77777777" w:rsidR="00380495" w:rsidRPr="00705123" w:rsidRDefault="00380495" w:rsidP="00310550">
            <w:pPr>
              <w:pStyle w:val="Normal6"/>
              <w:rPr>
                <w:lang w:val="it-IT"/>
              </w:rPr>
            </w:pPr>
            <w:r w:rsidRPr="00705123">
              <w:rPr>
                <w:lang w:val="it-IT"/>
              </w:rPr>
              <w:t>(30)</w:t>
            </w:r>
            <w:r w:rsidRPr="00705123">
              <w:rPr>
                <w:lang w:val="it-IT"/>
              </w:rPr>
              <w:tab/>
              <w:t>Quando la condivisione dei dati implica il trattamento di dati personali a norma del regolamento (UE) 2016/679 del Parlamento europeo e del Consiglio</w:t>
            </w:r>
            <w:r w:rsidRPr="00705123">
              <w:rPr>
                <w:vertAlign w:val="superscript"/>
                <w:lang w:val="it-IT"/>
              </w:rPr>
              <w:t>37</w:t>
            </w:r>
            <w:r w:rsidRPr="00705123">
              <w:rPr>
                <w:lang w:val="it-IT"/>
              </w:rPr>
              <w:t xml:space="preserve"> o del regolamento (UE) 2018/1725, dovrebbero essere pienamente applicati i principi di limitazione della finalità, minimizzazione dei dati, limitazione della conservazione, integrità e riservatezza. In particolare, dovrebbero essere preferiti i meccanismi di condivisione dei dati basati su tecnologie di rafforzamento della tutela della vita privata progettate specificamente per attuare tali principi, rispetto alla trasmissione diretta dei dati.</w:t>
            </w:r>
          </w:p>
        </w:tc>
        <w:tc>
          <w:tcPr>
            <w:tcW w:w="4876" w:type="dxa"/>
            <w:hideMark/>
          </w:tcPr>
          <w:p w14:paraId="43CF9034" w14:textId="77777777" w:rsidR="00380495" w:rsidRPr="00705123" w:rsidRDefault="00380495" w:rsidP="00310550">
            <w:pPr>
              <w:pStyle w:val="Normal6"/>
              <w:rPr>
                <w:szCs w:val="24"/>
                <w:lang w:val="it-IT"/>
              </w:rPr>
            </w:pPr>
            <w:r w:rsidRPr="00705123">
              <w:rPr>
                <w:lang w:val="it-IT"/>
              </w:rPr>
              <w:t xml:space="preserve"> </w:t>
            </w:r>
            <w:r w:rsidRPr="00705123">
              <w:rPr>
                <w:lang w:val="it-IT"/>
              </w:rPr>
              <w:tab/>
            </w:r>
            <w:bookmarkStart w:id="0" w:name="_Hlk138666962"/>
            <w:r w:rsidRPr="00705123">
              <w:rPr>
                <w:i/>
                <w:lang w:val="it-IT"/>
              </w:rPr>
              <w:t>(</w:t>
            </w:r>
            <w:bookmarkStart w:id="1" w:name="_GoBack"/>
            <w:r w:rsidRPr="00705123">
              <w:rPr>
                <w:i/>
                <w:lang w:val="it-IT"/>
              </w:rPr>
              <w:t>Non concerne</w:t>
            </w:r>
            <w:bookmarkEnd w:id="1"/>
            <w:r w:rsidRPr="00705123">
              <w:rPr>
                <w:i/>
                <w:lang w:val="it-IT"/>
              </w:rPr>
              <w:t xml:space="preserve"> la versione italiana)</w:t>
            </w:r>
            <w:bookmarkEnd w:id="0"/>
          </w:p>
        </w:tc>
      </w:tr>
      <w:tr w:rsidR="00380495" w:rsidRPr="00705123" w14:paraId="7BC13534" w14:textId="77777777" w:rsidTr="00310550">
        <w:trPr>
          <w:jc w:val="center"/>
        </w:trPr>
        <w:tc>
          <w:tcPr>
            <w:tcW w:w="4876" w:type="dxa"/>
            <w:hideMark/>
          </w:tcPr>
          <w:p w14:paraId="6B2C13EB"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1504FF42"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6D5C11AB" w14:textId="77777777" w:rsidTr="00310550">
        <w:trPr>
          <w:jc w:val="center"/>
        </w:trPr>
        <w:tc>
          <w:tcPr>
            <w:tcW w:w="4876" w:type="dxa"/>
            <w:hideMark/>
          </w:tcPr>
          <w:p w14:paraId="3E230EDE" w14:textId="77777777" w:rsidR="00380495" w:rsidRPr="00705123" w:rsidRDefault="00380495" w:rsidP="00310550">
            <w:pPr>
              <w:pStyle w:val="Normal6"/>
              <w:rPr>
                <w:lang w:val="it-IT"/>
              </w:rPr>
            </w:pPr>
            <w:r w:rsidRPr="00705123">
              <w:rPr>
                <w:vertAlign w:val="superscript"/>
                <w:lang w:val="it-IT"/>
              </w:rPr>
              <w:t>37</w:t>
            </w:r>
            <w:r w:rsidRPr="00705123">
              <w:rPr>
                <w:lang w:val="it-IT"/>
              </w:rPr>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hideMark/>
          </w:tcPr>
          <w:p w14:paraId="61FE219B" w14:textId="77777777" w:rsidR="00380495" w:rsidRPr="00705123" w:rsidRDefault="00380495" w:rsidP="00310550">
            <w:pPr>
              <w:pStyle w:val="Normal6"/>
              <w:rPr>
                <w:szCs w:val="24"/>
                <w:lang w:val="it-IT"/>
              </w:rPr>
            </w:pPr>
            <w:r w:rsidRPr="00705123">
              <w:rPr>
                <w:i/>
                <w:lang w:val="it-IT"/>
              </w:rPr>
              <w:t xml:space="preserve"> </w:t>
            </w:r>
          </w:p>
        </w:tc>
      </w:tr>
    </w:tbl>
    <w:p w14:paraId="001ECF9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{HU}</w:t>
      </w:r>
      <w:r w:rsidRPr="00705123">
        <w:rPr>
          <w:noProof w:val="0"/>
          <w:lang w:val="it-IT"/>
        </w:rPr>
        <w:t>hu</w:t>
      </w:r>
      <w:r w:rsidRPr="00E34967">
        <w:rPr>
          <w:rStyle w:val="HideTWBExt"/>
          <w:lang w:val="it-IT"/>
        </w:rPr>
        <w:t>&lt;/Original&gt;</w:t>
      </w:r>
    </w:p>
    <w:p w14:paraId="390DF705" w14:textId="77777777" w:rsidR="00380495" w:rsidRPr="00705123" w:rsidRDefault="00380495" w:rsidP="00380495">
      <w:r w:rsidRPr="00E34967">
        <w:rPr>
          <w:rStyle w:val="HideTWBExt"/>
        </w:rPr>
        <w:t>&lt;/Amend&gt;</w:t>
      </w:r>
    </w:p>
    <w:p w14:paraId="1C1DDA40"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69</w:t>
      </w:r>
      <w:r w:rsidRPr="00E34967">
        <w:rPr>
          <w:rStyle w:val="HideTWBExt"/>
          <w:b w:val="0"/>
          <w:lang w:val="it-IT"/>
        </w:rPr>
        <w:t>&lt;/NumAm&gt;</w:t>
      </w:r>
    </w:p>
    <w:p w14:paraId="404A790E"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412E395" w14:textId="77777777" w:rsidR="00380495" w:rsidRPr="00705123" w:rsidRDefault="00380495" w:rsidP="00380495">
      <w:r w:rsidRPr="00E34967">
        <w:rPr>
          <w:rStyle w:val="HideTWBExt"/>
        </w:rPr>
        <w:t>&lt;/RepeatBlock-By&gt;</w:t>
      </w:r>
    </w:p>
    <w:p w14:paraId="63B18845"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CC5A14D" w14:textId="77777777" w:rsidR="00380495" w:rsidRPr="00705123" w:rsidRDefault="00380495" w:rsidP="00380495">
      <w:pPr>
        <w:pStyle w:val="NormalBold"/>
      </w:pPr>
      <w:r w:rsidRPr="00E34967">
        <w:rPr>
          <w:rStyle w:val="HideTWBExt"/>
          <w:b w:val="0"/>
        </w:rPr>
        <w:t>&lt;Article&gt;</w:t>
      </w:r>
      <w:r w:rsidRPr="00705123">
        <w:t>Considerando 32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AC336C9" w14:textId="77777777" w:rsidTr="00310550">
        <w:trPr>
          <w:jc w:val="center"/>
        </w:trPr>
        <w:tc>
          <w:tcPr>
            <w:tcW w:w="9752" w:type="dxa"/>
            <w:gridSpan w:val="2"/>
          </w:tcPr>
          <w:p w14:paraId="34C9BF78" w14:textId="77777777" w:rsidR="00380495" w:rsidRPr="00705123" w:rsidRDefault="00380495" w:rsidP="00310550">
            <w:pPr>
              <w:keepNext/>
            </w:pPr>
          </w:p>
        </w:tc>
      </w:tr>
      <w:tr w:rsidR="00380495" w:rsidRPr="00705123" w14:paraId="6F022961" w14:textId="77777777" w:rsidTr="00310550">
        <w:trPr>
          <w:jc w:val="center"/>
        </w:trPr>
        <w:tc>
          <w:tcPr>
            <w:tcW w:w="4876" w:type="dxa"/>
            <w:hideMark/>
          </w:tcPr>
          <w:p w14:paraId="6E198ED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589B56E"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BF247A2" w14:textId="77777777" w:rsidTr="00310550">
        <w:trPr>
          <w:jc w:val="center"/>
        </w:trPr>
        <w:tc>
          <w:tcPr>
            <w:tcW w:w="4876" w:type="dxa"/>
            <w:hideMark/>
          </w:tcPr>
          <w:p w14:paraId="40FA6812" w14:textId="77777777" w:rsidR="00380495" w:rsidRPr="00705123" w:rsidRDefault="00380495" w:rsidP="00310550">
            <w:pPr>
              <w:pStyle w:val="Normal6"/>
              <w:rPr>
                <w:lang w:val="it-IT"/>
              </w:rPr>
            </w:pPr>
            <w:r w:rsidRPr="00705123">
              <w:rPr>
                <w:lang w:val="it-IT"/>
              </w:rPr>
              <w:t>(32)</w:t>
            </w:r>
            <w:r w:rsidRPr="00705123">
              <w:rPr>
                <w:lang w:val="it-IT"/>
              </w:rPr>
              <w:tab/>
              <w:t xml:space="preserve">A lungo termine, gli sforzi collaborativi nell'ambito del sistema statistico europeo tesi ad attenuare i problemi di qualità delle statistiche a livello transfrontaliero, quali il doppio conteggio delle persone dimoranti abitualmente e aventi diritto alla libera circolazione, dovrebbero </w:t>
            </w:r>
            <w:r w:rsidRPr="00705123">
              <w:rPr>
                <w:b/>
                <w:i/>
                <w:lang w:val="it-IT"/>
              </w:rPr>
              <w:t>avvalersi il più possibile</w:t>
            </w:r>
            <w:r w:rsidRPr="00705123">
              <w:rPr>
                <w:lang w:val="it-IT"/>
              </w:rPr>
              <w:t xml:space="preserve"> degli identificatori unici digitali istituiti a livello dell'Unione dal regolamento (UE) n. 910/2014.</w:t>
            </w:r>
          </w:p>
        </w:tc>
        <w:tc>
          <w:tcPr>
            <w:tcW w:w="4876" w:type="dxa"/>
            <w:hideMark/>
          </w:tcPr>
          <w:p w14:paraId="617761DD" w14:textId="77777777" w:rsidR="00380495" w:rsidRPr="00705123" w:rsidRDefault="00380495" w:rsidP="00310550">
            <w:pPr>
              <w:pStyle w:val="Normal6"/>
              <w:rPr>
                <w:szCs w:val="24"/>
                <w:lang w:val="it-IT"/>
              </w:rPr>
            </w:pPr>
            <w:r w:rsidRPr="00705123">
              <w:rPr>
                <w:lang w:val="it-IT"/>
              </w:rPr>
              <w:t>(32)</w:t>
            </w:r>
            <w:r w:rsidRPr="00705123">
              <w:rPr>
                <w:lang w:val="it-IT"/>
              </w:rPr>
              <w:tab/>
              <w:t xml:space="preserve">A lungo termine, gli sforzi collaborativi nell'ambito del sistema statistico europeo tesi ad attenuare i problemi di qualità delle statistiche a livello transfrontaliero, quali il doppio conteggio delle persone dimoranti abitualmente e aventi diritto alla libera circolazione, dovrebbero </w:t>
            </w:r>
            <w:r w:rsidRPr="00705123">
              <w:rPr>
                <w:b/>
                <w:i/>
                <w:lang w:val="it-IT"/>
              </w:rPr>
              <w:t>essere agevolati mediante l'introduzione</w:t>
            </w:r>
            <w:r w:rsidRPr="00705123">
              <w:rPr>
                <w:lang w:val="it-IT"/>
              </w:rPr>
              <w:t xml:space="preserve"> degli identificatori unici digitali istituiti a livello dell'Unione dal regolamento (UE) n. 910/2014.</w:t>
            </w:r>
          </w:p>
        </w:tc>
      </w:tr>
    </w:tbl>
    <w:p w14:paraId="58B2DE5A"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1090DFE" w14:textId="77777777" w:rsidR="00380495" w:rsidRPr="00705123" w:rsidRDefault="00380495" w:rsidP="00380495">
      <w:r w:rsidRPr="00E34967">
        <w:rPr>
          <w:rStyle w:val="HideTWBExt"/>
        </w:rPr>
        <w:t>&lt;/Amend&gt;</w:t>
      </w:r>
    </w:p>
    <w:p w14:paraId="110E150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70</w:t>
      </w:r>
      <w:r w:rsidRPr="00E34967">
        <w:rPr>
          <w:rStyle w:val="HideTWBExt"/>
          <w:b w:val="0"/>
          <w:lang w:val="it-IT"/>
        </w:rPr>
        <w:t>&lt;/NumAm&gt;</w:t>
      </w:r>
    </w:p>
    <w:p w14:paraId="6449EF02"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362F96B" w14:textId="77777777" w:rsidR="00380495" w:rsidRPr="00705123" w:rsidRDefault="00380495" w:rsidP="00380495">
      <w:r w:rsidRPr="00E34967">
        <w:rPr>
          <w:rStyle w:val="HideTWBExt"/>
        </w:rPr>
        <w:t>&lt;/RepeatBlock-By&gt;</w:t>
      </w:r>
    </w:p>
    <w:p w14:paraId="0707419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C6CB8F1" w14:textId="77777777" w:rsidR="00380495" w:rsidRPr="00705123" w:rsidRDefault="00380495" w:rsidP="00380495">
      <w:pPr>
        <w:pStyle w:val="NormalBold"/>
      </w:pPr>
      <w:r w:rsidRPr="00E34967">
        <w:rPr>
          <w:rStyle w:val="HideTWBExt"/>
          <w:b w:val="0"/>
        </w:rPr>
        <w:t>&lt;Article&gt;</w:t>
      </w:r>
      <w:r w:rsidRPr="00705123">
        <w:t>Considerando 33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BE9B657" w14:textId="77777777" w:rsidTr="00310550">
        <w:trPr>
          <w:jc w:val="center"/>
        </w:trPr>
        <w:tc>
          <w:tcPr>
            <w:tcW w:w="9752" w:type="dxa"/>
            <w:gridSpan w:val="2"/>
          </w:tcPr>
          <w:p w14:paraId="31FFC307" w14:textId="77777777" w:rsidR="00380495" w:rsidRPr="00705123" w:rsidRDefault="00380495" w:rsidP="00310550">
            <w:pPr>
              <w:keepNext/>
            </w:pPr>
          </w:p>
        </w:tc>
      </w:tr>
      <w:tr w:rsidR="00380495" w:rsidRPr="00705123" w14:paraId="17730B75" w14:textId="77777777" w:rsidTr="00310550">
        <w:trPr>
          <w:jc w:val="center"/>
        </w:trPr>
        <w:tc>
          <w:tcPr>
            <w:tcW w:w="4876" w:type="dxa"/>
            <w:hideMark/>
          </w:tcPr>
          <w:p w14:paraId="1004F66F"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96EB719"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9D1984C" w14:textId="77777777" w:rsidTr="00310550">
        <w:trPr>
          <w:jc w:val="center"/>
        </w:trPr>
        <w:tc>
          <w:tcPr>
            <w:tcW w:w="4876" w:type="dxa"/>
            <w:hideMark/>
          </w:tcPr>
          <w:p w14:paraId="338B4505" w14:textId="77777777" w:rsidR="00380495" w:rsidRPr="00705123" w:rsidRDefault="00380495" w:rsidP="00310550">
            <w:pPr>
              <w:pStyle w:val="Normal6"/>
              <w:rPr>
                <w:lang w:val="it-IT"/>
              </w:rPr>
            </w:pPr>
            <w:r w:rsidRPr="00705123">
              <w:rPr>
                <w:lang w:val="it-IT"/>
              </w:rPr>
              <w:t>(33)</w:t>
            </w:r>
            <w:r w:rsidRPr="00705123">
              <w:rPr>
                <w:lang w:val="it-IT"/>
              </w:rPr>
              <w:tab/>
              <w:t>Il presente regolamento non pregiudica i regolamenti (UE) 2016/679 e (UE) 2018/1725 e la direttiva 2002/58/CE del Parlamento europeo e del Consiglio.</w:t>
            </w:r>
            <w:r w:rsidRPr="00705123">
              <w:rPr>
                <w:vertAlign w:val="superscript"/>
                <w:lang w:val="it-IT"/>
              </w:rPr>
              <w:t>38</w:t>
            </w:r>
            <w:r w:rsidRPr="00705123">
              <w:rPr>
                <w:lang w:val="it-IT"/>
              </w:rPr>
              <w:t xml:space="preserve"> Nel loro rispettivo ambito di applicazione, i suddetti regolamenti si applicano al trattamento dei dati personali a norma del presente regolamento.</w:t>
            </w:r>
          </w:p>
        </w:tc>
        <w:tc>
          <w:tcPr>
            <w:tcW w:w="4876" w:type="dxa"/>
            <w:hideMark/>
          </w:tcPr>
          <w:p w14:paraId="00E3AF88" w14:textId="77777777" w:rsidR="00380495" w:rsidRPr="00705123" w:rsidRDefault="00380495" w:rsidP="00310550">
            <w:pPr>
              <w:pStyle w:val="Normal6"/>
              <w:rPr>
                <w:szCs w:val="24"/>
                <w:lang w:val="it-IT"/>
              </w:rPr>
            </w:pPr>
            <w:r w:rsidRPr="00705123">
              <w:rPr>
                <w:lang w:val="it-IT"/>
              </w:rPr>
              <w:t>(33)</w:t>
            </w:r>
            <w:r w:rsidRPr="00705123">
              <w:rPr>
                <w:lang w:val="it-IT"/>
              </w:rPr>
              <w:tab/>
              <w:t>Il presente regolamento non pregiudica i regolamenti (UE) 2016/679 e (UE) 2018/1725 e la direttiva 2002/58/CE del Parlamento europeo e del Consiglio.</w:t>
            </w:r>
            <w:r w:rsidRPr="00705123">
              <w:rPr>
                <w:vertAlign w:val="superscript"/>
                <w:lang w:val="it-IT"/>
              </w:rPr>
              <w:t>38</w:t>
            </w:r>
            <w:r w:rsidRPr="00705123">
              <w:rPr>
                <w:lang w:val="it-IT"/>
              </w:rPr>
              <w:t xml:space="preserve"> Nel loro rispettivo ambito di applicazione, i suddetti regolamenti si applicano al trattamento dei dati personali a norma del presente regolamento. </w:t>
            </w:r>
            <w:r w:rsidRPr="00705123">
              <w:rPr>
                <w:b/>
                <w:i/>
                <w:lang w:val="it-IT"/>
              </w:rPr>
              <w:t>A seguito delle esigenze di ulteriore trattamento dei dati personali a fini statistici, i dati anonimizzati o pseudonimizzati sono utilizzati per assicurare le garanzie adottate ai sensi dell'articolo 89 del regolamento (UE) 2016/679 e dell'articolo 13 del regolamento (UE) 2018/1725.</w:t>
            </w:r>
          </w:p>
        </w:tc>
      </w:tr>
      <w:tr w:rsidR="00380495" w:rsidRPr="00705123" w14:paraId="0D6AB50E" w14:textId="77777777" w:rsidTr="00310550">
        <w:trPr>
          <w:jc w:val="center"/>
        </w:trPr>
        <w:tc>
          <w:tcPr>
            <w:tcW w:w="4876" w:type="dxa"/>
            <w:hideMark/>
          </w:tcPr>
          <w:p w14:paraId="38CC75AD"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16CB3987"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6F62A4A5" w14:textId="77777777" w:rsidTr="00310550">
        <w:trPr>
          <w:jc w:val="center"/>
        </w:trPr>
        <w:tc>
          <w:tcPr>
            <w:tcW w:w="4876" w:type="dxa"/>
            <w:hideMark/>
          </w:tcPr>
          <w:p w14:paraId="51B098BA" w14:textId="77777777" w:rsidR="00380495" w:rsidRPr="00705123" w:rsidRDefault="00380495" w:rsidP="00310550">
            <w:pPr>
              <w:pStyle w:val="Normal6"/>
              <w:rPr>
                <w:lang w:val="it-IT"/>
              </w:rPr>
            </w:pPr>
            <w:r w:rsidRPr="00705123">
              <w:rPr>
                <w:vertAlign w:val="superscript"/>
                <w:lang w:val="it-IT"/>
              </w:rPr>
              <w:t>38</w:t>
            </w:r>
            <w:r w:rsidRPr="00705123">
              <w:rPr>
                <w:lang w:val="it-IT"/>
              </w:rPr>
              <w:t xml:space="preserve"> 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w:t>
            </w:r>
          </w:p>
        </w:tc>
        <w:tc>
          <w:tcPr>
            <w:tcW w:w="4876" w:type="dxa"/>
            <w:hideMark/>
          </w:tcPr>
          <w:p w14:paraId="7EDFEBB6" w14:textId="77777777" w:rsidR="00380495" w:rsidRPr="00705123" w:rsidRDefault="00380495" w:rsidP="00310550">
            <w:pPr>
              <w:pStyle w:val="Normal6"/>
              <w:rPr>
                <w:szCs w:val="24"/>
                <w:lang w:val="it-IT"/>
              </w:rPr>
            </w:pPr>
            <w:r w:rsidRPr="00705123">
              <w:rPr>
                <w:vertAlign w:val="superscript"/>
                <w:lang w:val="it-IT"/>
              </w:rPr>
              <w:t>38</w:t>
            </w:r>
            <w:r w:rsidRPr="00705123">
              <w:rPr>
                <w:lang w:val="it-IT"/>
              </w:rPr>
              <w:t xml:space="preserve"> 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w:t>
            </w:r>
          </w:p>
        </w:tc>
      </w:tr>
    </w:tbl>
    <w:p w14:paraId="36532DC7"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00FEB0F" w14:textId="77777777" w:rsidR="00380495" w:rsidRPr="00705123" w:rsidRDefault="00380495" w:rsidP="00380495">
      <w:r w:rsidRPr="00E34967">
        <w:rPr>
          <w:rStyle w:val="HideTWBExt"/>
        </w:rPr>
        <w:t>&lt;/Amend&gt;</w:t>
      </w:r>
    </w:p>
    <w:p w14:paraId="6F6A2AD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71</w:t>
      </w:r>
      <w:r w:rsidRPr="00E34967">
        <w:rPr>
          <w:rStyle w:val="HideTWBExt"/>
          <w:b w:val="0"/>
          <w:lang w:val="it-IT"/>
        </w:rPr>
        <w:t>&lt;/NumAm&gt;</w:t>
      </w:r>
    </w:p>
    <w:p w14:paraId="56FAD4D2" w14:textId="77777777" w:rsidR="00380495" w:rsidRPr="00705123" w:rsidRDefault="00380495" w:rsidP="00380495">
      <w:pPr>
        <w:pStyle w:val="NormalBold"/>
      </w:pPr>
      <w:r w:rsidRPr="00E34967">
        <w:rPr>
          <w:rStyle w:val="HideTWBExt"/>
          <w:b w:val="0"/>
        </w:rPr>
        <w:t>&lt;RepeatBlock-By&gt;&lt;Members&gt;</w:t>
      </w:r>
      <w:r w:rsidRPr="00705123">
        <w:t>Katrin Langensiepen</w:t>
      </w:r>
      <w:r w:rsidRPr="00E34967">
        <w:rPr>
          <w:rStyle w:val="HideTWBExt"/>
          <w:b w:val="0"/>
        </w:rPr>
        <w:t>&lt;/Members&gt;</w:t>
      </w:r>
    </w:p>
    <w:p w14:paraId="6FC35E38" w14:textId="77777777" w:rsidR="00380495" w:rsidRPr="00705123" w:rsidRDefault="00380495" w:rsidP="00380495">
      <w:r w:rsidRPr="00E34967">
        <w:rPr>
          <w:rStyle w:val="HideTWBExt"/>
        </w:rPr>
        <w:t>&lt;/RepeatBlock-By&gt;</w:t>
      </w:r>
    </w:p>
    <w:p w14:paraId="350273B2"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A1D3620" w14:textId="77777777" w:rsidR="00380495" w:rsidRPr="00705123" w:rsidRDefault="00380495" w:rsidP="00380495">
      <w:pPr>
        <w:pStyle w:val="NormalBold"/>
      </w:pPr>
      <w:r w:rsidRPr="00E34967">
        <w:rPr>
          <w:rStyle w:val="HideTWBExt"/>
          <w:b w:val="0"/>
        </w:rPr>
        <w:t>&lt;Article&gt;</w:t>
      </w:r>
      <w:r w:rsidRPr="00705123">
        <w:t>Considerando 33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B7C9647" w14:textId="77777777" w:rsidTr="00310550">
        <w:trPr>
          <w:jc w:val="center"/>
        </w:trPr>
        <w:tc>
          <w:tcPr>
            <w:tcW w:w="9752" w:type="dxa"/>
            <w:gridSpan w:val="2"/>
          </w:tcPr>
          <w:p w14:paraId="0DB247E3" w14:textId="77777777" w:rsidR="00380495" w:rsidRPr="00705123" w:rsidRDefault="00380495" w:rsidP="00310550">
            <w:pPr>
              <w:keepNext/>
            </w:pPr>
          </w:p>
        </w:tc>
      </w:tr>
      <w:tr w:rsidR="00380495" w:rsidRPr="00705123" w14:paraId="6173E69F" w14:textId="77777777" w:rsidTr="00310550">
        <w:trPr>
          <w:jc w:val="center"/>
        </w:trPr>
        <w:tc>
          <w:tcPr>
            <w:tcW w:w="4876" w:type="dxa"/>
            <w:hideMark/>
          </w:tcPr>
          <w:p w14:paraId="459DC7D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10900E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37E49A2" w14:textId="77777777" w:rsidTr="00310550">
        <w:trPr>
          <w:jc w:val="center"/>
        </w:trPr>
        <w:tc>
          <w:tcPr>
            <w:tcW w:w="4876" w:type="dxa"/>
            <w:hideMark/>
          </w:tcPr>
          <w:p w14:paraId="366339A7" w14:textId="77777777" w:rsidR="00380495" w:rsidRPr="00705123" w:rsidRDefault="00380495" w:rsidP="00310550">
            <w:pPr>
              <w:pStyle w:val="Normal6"/>
              <w:rPr>
                <w:lang w:val="it-IT"/>
              </w:rPr>
            </w:pPr>
            <w:r w:rsidRPr="00705123">
              <w:rPr>
                <w:lang w:val="it-IT"/>
              </w:rPr>
              <w:t>(33)</w:t>
            </w:r>
            <w:r w:rsidRPr="00705123">
              <w:rPr>
                <w:lang w:val="it-IT"/>
              </w:rPr>
              <w:tab/>
              <w:t>Il presente regolamento non pregiudica i regolamenti (UE) 2016/679 e (UE) 2018/1725 e la direttiva 2002/58/CE del Parlamento europeo e del Consiglio.</w:t>
            </w:r>
            <w:r w:rsidRPr="00705123">
              <w:rPr>
                <w:vertAlign w:val="superscript"/>
                <w:lang w:val="it-IT"/>
              </w:rPr>
              <w:t>38</w:t>
            </w:r>
            <w:r w:rsidRPr="00705123">
              <w:rPr>
                <w:lang w:val="it-IT"/>
              </w:rPr>
              <w:t xml:space="preserve"> Nel loro rispettivo ambito di applicazione, i suddetti regolamenti si applicano al trattamento dei dati personali a norma del presente regolamento.</w:t>
            </w:r>
          </w:p>
        </w:tc>
        <w:tc>
          <w:tcPr>
            <w:tcW w:w="4876" w:type="dxa"/>
            <w:hideMark/>
          </w:tcPr>
          <w:p w14:paraId="17A797FB" w14:textId="77777777" w:rsidR="00380495" w:rsidRPr="00705123" w:rsidRDefault="00380495" w:rsidP="00310550">
            <w:pPr>
              <w:pStyle w:val="Normal6"/>
              <w:rPr>
                <w:szCs w:val="24"/>
                <w:lang w:val="it-IT"/>
              </w:rPr>
            </w:pPr>
            <w:r w:rsidRPr="00705123">
              <w:rPr>
                <w:lang w:val="it-IT"/>
              </w:rPr>
              <w:t>(33)</w:t>
            </w:r>
            <w:r w:rsidRPr="00705123">
              <w:rPr>
                <w:lang w:val="it-IT"/>
              </w:rPr>
              <w:tab/>
              <w:t>Il presente regolamento non pregiudica i regolamenti (UE) 2016/679 e (UE) 2018/1725 e la direttiva 2002/58/CE del Parlamento europeo e del Consiglio.</w:t>
            </w:r>
            <w:r w:rsidRPr="00705123">
              <w:rPr>
                <w:vertAlign w:val="superscript"/>
                <w:lang w:val="it-IT"/>
              </w:rPr>
              <w:t>38</w:t>
            </w:r>
            <w:r w:rsidRPr="00705123">
              <w:rPr>
                <w:lang w:val="it-IT"/>
              </w:rPr>
              <w:t xml:space="preserve"> Nel loro rispettivo ambito di applicazione, i suddetti regolamenti si applicano al trattamento dei dati personali a norma del presente regolamento.</w:t>
            </w:r>
            <w:r w:rsidRPr="00705123">
              <w:rPr>
                <w:b/>
                <w:i/>
                <w:lang w:val="it-IT"/>
              </w:rPr>
              <w:t xml:space="preserve"> In particolare, le statistiche dovrebbero essere prodotte elaborando dati anonimizzati. Solo laddove non fosse possibile produrre statistiche elaborando dati anonimizzati, dovrebbero essere trattati dati pseudonimizzati.</w:t>
            </w:r>
          </w:p>
        </w:tc>
      </w:tr>
      <w:tr w:rsidR="00380495" w:rsidRPr="00705123" w14:paraId="59486F15" w14:textId="77777777" w:rsidTr="00310550">
        <w:trPr>
          <w:jc w:val="center"/>
        </w:trPr>
        <w:tc>
          <w:tcPr>
            <w:tcW w:w="4876" w:type="dxa"/>
            <w:hideMark/>
          </w:tcPr>
          <w:p w14:paraId="6EDB9055"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783D0DD4"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336A93A0" w14:textId="77777777" w:rsidTr="00310550">
        <w:trPr>
          <w:jc w:val="center"/>
        </w:trPr>
        <w:tc>
          <w:tcPr>
            <w:tcW w:w="4876" w:type="dxa"/>
            <w:hideMark/>
          </w:tcPr>
          <w:p w14:paraId="4ADA5637" w14:textId="77777777" w:rsidR="00380495" w:rsidRPr="00705123" w:rsidRDefault="00380495" w:rsidP="00310550">
            <w:pPr>
              <w:pStyle w:val="Normal6"/>
              <w:rPr>
                <w:lang w:val="it-IT"/>
              </w:rPr>
            </w:pPr>
            <w:r w:rsidRPr="00705123">
              <w:rPr>
                <w:vertAlign w:val="superscript"/>
                <w:lang w:val="it-IT"/>
              </w:rPr>
              <w:t>38</w:t>
            </w:r>
            <w:r w:rsidRPr="00705123">
              <w:rPr>
                <w:lang w:val="it-IT"/>
              </w:rPr>
              <w:t xml:space="preserve"> 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w:t>
            </w:r>
          </w:p>
        </w:tc>
        <w:tc>
          <w:tcPr>
            <w:tcW w:w="4876" w:type="dxa"/>
            <w:hideMark/>
          </w:tcPr>
          <w:p w14:paraId="352A50CD" w14:textId="77777777" w:rsidR="00380495" w:rsidRPr="00705123" w:rsidRDefault="00380495" w:rsidP="00310550">
            <w:pPr>
              <w:pStyle w:val="Normal6"/>
              <w:rPr>
                <w:szCs w:val="24"/>
                <w:lang w:val="it-IT"/>
              </w:rPr>
            </w:pPr>
            <w:r w:rsidRPr="00705123">
              <w:rPr>
                <w:vertAlign w:val="superscript"/>
                <w:lang w:val="it-IT"/>
              </w:rPr>
              <w:t>38</w:t>
            </w:r>
            <w:r w:rsidRPr="00705123">
              <w:rPr>
                <w:lang w:val="it-IT"/>
              </w:rPr>
              <w:t xml:space="preserve"> 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w:t>
            </w:r>
          </w:p>
        </w:tc>
      </w:tr>
    </w:tbl>
    <w:p w14:paraId="1AAE4216"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2A29FB1E" w14:textId="77777777" w:rsidR="00380495" w:rsidRPr="008C17CE" w:rsidRDefault="00380495" w:rsidP="00380495">
      <w:pPr>
        <w:rPr>
          <w:lang w:val="sv-SE"/>
        </w:rPr>
      </w:pPr>
      <w:r w:rsidRPr="008C17CE">
        <w:rPr>
          <w:rStyle w:val="HideTWBExt"/>
          <w:lang w:val="sv-SE"/>
        </w:rPr>
        <w:t>&lt;/Amend&gt;</w:t>
      </w:r>
    </w:p>
    <w:p w14:paraId="15EF8114"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72</w:t>
      </w:r>
      <w:r w:rsidRPr="008C17CE">
        <w:rPr>
          <w:rStyle w:val="HideTWBExt"/>
          <w:b w:val="0"/>
          <w:lang w:val="sv-SE"/>
        </w:rPr>
        <w:t>&lt;/NumAm&gt;</w:t>
      </w:r>
    </w:p>
    <w:p w14:paraId="2037924B"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0EF3F94D" w14:textId="77777777" w:rsidR="00380495" w:rsidRPr="008C17CE" w:rsidRDefault="00380495" w:rsidP="00380495">
      <w:pPr>
        <w:rPr>
          <w:lang w:val="sv-SE"/>
        </w:rPr>
      </w:pPr>
      <w:r w:rsidRPr="008C17CE">
        <w:rPr>
          <w:rStyle w:val="HideTWBExt"/>
          <w:lang w:val="sv-SE"/>
        </w:rPr>
        <w:t>&lt;/RepeatBlock-By&gt;</w:t>
      </w:r>
    </w:p>
    <w:p w14:paraId="40AFBF5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14C2135" w14:textId="77777777" w:rsidR="00380495" w:rsidRPr="00705123" w:rsidRDefault="00380495" w:rsidP="00380495">
      <w:pPr>
        <w:pStyle w:val="NormalBold"/>
      </w:pPr>
      <w:r w:rsidRPr="00E34967">
        <w:rPr>
          <w:rStyle w:val="HideTWBExt"/>
          <w:b w:val="0"/>
        </w:rPr>
        <w:t>&lt;Article&gt;</w:t>
      </w:r>
      <w:r w:rsidRPr="00705123">
        <w:t>Considerando 35</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D1472BA" w14:textId="77777777" w:rsidTr="00310550">
        <w:trPr>
          <w:jc w:val="center"/>
        </w:trPr>
        <w:tc>
          <w:tcPr>
            <w:tcW w:w="9752" w:type="dxa"/>
            <w:gridSpan w:val="2"/>
          </w:tcPr>
          <w:p w14:paraId="50A2B55C" w14:textId="77777777" w:rsidR="00380495" w:rsidRPr="00705123" w:rsidRDefault="00380495" w:rsidP="00310550">
            <w:pPr>
              <w:keepNext/>
            </w:pPr>
          </w:p>
        </w:tc>
      </w:tr>
      <w:tr w:rsidR="00380495" w:rsidRPr="00705123" w14:paraId="49A9000B" w14:textId="77777777" w:rsidTr="00310550">
        <w:trPr>
          <w:jc w:val="center"/>
        </w:trPr>
        <w:tc>
          <w:tcPr>
            <w:tcW w:w="4876" w:type="dxa"/>
            <w:hideMark/>
          </w:tcPr>
          <w:p w14:paraId="6481F70D"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8EF9160" w14:textId="77777777" w:rsidR="00380495" w:rsidRPr="00705123" w:rsidRDefault="00380495" w:rsidP="00310550">
            <w:pPr>
              <w:pStyle w:val="ColumnHeading"/>
              <w:keepNext/>
              <w:rPr>
                <w:lang w:val="it-IT"/>
              </w:rPr>
            </w:pPr>
            <w:r w:rsidRPr="00705123">
              <w:rPr>
                <w:lang w:val="it-IT"/>
              </w:rPr>
              <w:t>Emendamento</w:t>
            </w:r>
          </w:p>
        </w:tc>
      </w:tr>
      <w:tr w:rsidR="00380495" w:rsidRPr="00705123" w14:paraId="49BB20AC" w14:textId="77777777" w:rsidTr="00310550">
        <w:trPr>
          <w:jc w:val="center"/>
        </w:trPr>
        <w:tc>
          <w:tcPr>
            <w:tcW w:w="4876" w:type="dxa"/>
            <w:hideMark/>
          </w:tcPr>
          <w:p w14:paraId="73737C9C" w14:textId="77777777" w:rsidR="00380495" w:rsidRPr="00705123" w:rsidRDefault="00380495" w:rsidP="00310550">
            <w:pPr>
              <w:pStyle w:val="Normal6"/>
              <w:rPr>
                <w:lang w:val="it-IT"/>
              </w:rPr>
            </w:pPr>
            <w:r w:rsidRPr="00705123">
              <w:rPr>
                <w:lang w:val="it-IT"/>
              </w:rPr>
              <w:t>(35)</w:t>
            </w:r>
            <w:r w:rsidRPr="00705123">
              <w:rPr>
                <w:lang w:val="it-IT"/>
              </w:rPr>
              <w:tab/>
              <w:t>Al fine di tenere conto delle tendenze demografiche, economiche e sociali, e degli sviluppi tecnologici, è opportuno delegare alla Commissione il potere di adottare atti conformemente all'articolo 290 TFUE riguardo alla modifica dell'elenco, della descrizione, delle periodicità e dei tempi di riferimento delle tematiche dettagliate oggetto delle statistiche europee sulla popolazione e sulle abitazioni, nonché riguardo all'aggiornamento delle periodicità e dei tempi di riferimento di cui all'allegato del presente regolamento e alla specificazione delle informazioni da fornire da parte degli Stati membri su base ad hoc. È di particolare importanza che durante i lavori preparatori la Commissione svolga adeguate consultazioni, anche a livello di esperti, nel rispetto dei principi stabiliti nell'accordo interistituzionale "Legiferare meglio"</w:t>
            </w:r>
            <w:r w:rsidRPr="00705123">
              <w:rPr>
                <w:vertAlign w:val="superscript"/>
                <w:lang w:val="it-IT"/>
              </w:rPr>
              <w:t>39</w:t>
            </w:r>
            <w:r w:rsidRPr="00705123">
              <w:rPr>
                <w:lang w:val="it-IT"/>
              </w:rPr>
              <w:t xml:space="preserve">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hideMark/>
          </w:tcPr>
          <w:p w14:paraId="30806BFA" w14:textId="77777777" w:rsidR="00380495" w:rsidRPr="00705123" w:rsidRDefault="00380495" w:rsidP="00310550">
            <w:pPr>
              <w:pStyle w:val="Normal6"/>
              <w:rPr>
                <w:szCs w:val="24"/>
                <w:lang w:val="it-IT"/>
              </w:rPr>
            </w:pPr>
            <w:r w:rsidRPr="00705123">
              <w:rPr>
                <w:lang w:val="it-IT"/>
              </w:rPr>
              <w:t>(35)</w:t>
            </w:r>
            <w:r w:rsidRPr="00705123">
              <w:rPr>
                <w:lang w:val="it-IT"/>
              </w:rPr>
              <w:tab/>
              <w:t>Al fine di tenere conto delle tendenze demografiche, economiche e sociali, e degli sviluppi tecnologici, è opportuno delegare alla Commissione il potere di adottare atti conformemente all'articolo 290 TFUE riguardo alla modifica dell'elenco, della descrizione, delle periodicità e dei tempi di riferimento delle tematiche dettagliate oggetto delle statistiche europee sulla popolazione e sulle abitazioni, nonché riguardo all'aggiornamento delle periodicità e dei tempi di riferimento di cui all'allegato del presente regolamento e alla specificazione delle informazioni da fornire da parte degli Stati membri su base ad hoc</w:t>
            </w:r>
            <w:r w:rsidRPr="00705123">
              <w:rPr>
                <w:b/>
                <w:i/>
                <w:lang w:val="it-IT"/>
              </w:rPr>
              <w:t>. Nessun atto delegato di questo tipo impone agli Stati membri requisiti accessibili solo attraverso la raccolta di dati direttamente dalle persone fisiche e nessun atto delegato di questo tipo chiede agli Stati membri di raccogliere o esaminare dati personali sensibili quali definiti dal regolamento 2016/679</w:t>
            </w:r>
            <w:r w:rsidRPr="00705123">
              <w:rPr>
                <w:lang w:val="it-IT"/>
              </w:rPr>
              <w:t>. È di particolare importanza che durante i lavori preparatori la Commissione svolga adeguate consultazioni, anche a livello di esperti, nel rispetto dei principi stabiliti nell'accordo interistituzionale "Legiferare meglio"</w:t>
            </w:r>
            <w:r w:rsidRPr="00705123">
              <w:rPr>
                <w:vertAlign w:val="superscript"/>
                <w:lang w:val="it-IT"/>
              </w:rPr>
              <w:t>39</w:t>
            </w:r>
            <w:r w:rsidRPr="00705123">
              <w:rPr>
                <w:lang w:val="it-IT"/>
              </w:rPr>
              <w:t xml:space="preserve">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380495" w:rsidRPr="00705123" w14:paraId="24BD895A" w14:textId="77777777" w:rsidTr="00310550">
        <w:trPr>
          <w:jc w:val="center"/>
        </w:trPr>
        <w:tc>
          <w:tcPr>
            <w:tcW w:w="4876" w:type="dxa"/>
            <w:hideMark/>
          </w:tcPr>
          <w:p w14:paraId="2AE151EF"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2111036F"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3C6AE0DC" w14:textId="77777777" w:rsidTr="00310550">
        <w:trPr>
          <w:jc w:val="center"/>
        </w:trPr>
        <w:tc>
          <w:tcPr>
            <w:tcW w:w="4876" w:type="dxa"/>
            <w:hideMark/>
          </w:tcPr>
          <w:p w14:paraId="164AF4E0" w14:textId="77777777" w:rsidR="00380495" w:rsidRPr="00705123" w:rsidRDefault="00380495" w:rsidP="00310550">
            <w:pPr>
              <w:pStyle w:val="Normal6"/>
              <w:rPr>
                <w:lang w:val="it-IT"/>
              </w:rPr>
            </w:pPr>
            <w:r w:rsidRPr="00705123">
              <w:rPr>
                <w:vertAlign w:val="superscript"/>
                <w:lang w:val="it-IT"/>
              </w:rPr>
              <w:t>39</w:t>
            </w:r>
            <w:r w:rsidRPr="00705123">
              <w:rPr>
                <w:lang w:val="it-IT"/>
              </w:rPr>
              <w:t xml:space="preserve"> GU L 123 del 12.5.2016, pag. 1.</w:t>
            </w:r>
          </w:p>
        </w:tc>
        <w:tc>
          <w:tcPr>
            <w:tcW w:w="4876" w:type="dxa"/>
            <w:hideMark/>
          </w:tcPr>
          <w:p w14:paraId="54A0EB2C" w14:textId="77777777" w:rsidR="00380495" w:rsidRPr="00705123" w:rsidRDefault="00380495" w:rsidP="00310550">
            <w:pPr>
              <w:pStyle w:val="Normal6"/>
              <w:rPr>
                <w:szCs w:val="24"/>
                <w:lang w:val="it-IT"/>
              </w:rPr>
            </w:pPr>
            <w:r w:rsidRPr="00705123">
              <w:rPr>
                <w:vertAlign w:val="superscript"/>
                <w:lang w:val="it-IT"/>
              </w:rPr>
              <w:t>39</w:t>
            </w:r>
            <w:r w:rsidRPr="00705123">
              <w:rPr>
                <w:lang w:val="it-IT"/>
              </w:rPr>
              <w:t xml:space="preserve"> GU L 123 del 12.5.2016, pag. 1.</w:t>
            </w:r>
          </w:p>
        </w:tc>
      </w:tr>
    </w:tbl>
    <w:p w14:paraId="6B4124A5"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D27CE25" w14:textId="77777777" w:rsidR="00380495" w:rsidRPr="00705123" w:rsidRDefault="00380495" w:rsidP="00380495">
      <w:r w:rsidRPr="00E34967">
        <w:rPr>
          <w:rStyle w:val="HideTWBExt"/>
        </w:rPr>
        <w:t>&lt;/Amend&gt;</w:t>
      </w:r>
    </w:p>
    <w:p w14:paraId="2C08685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73</w:t>
      </w:r>
      <w:r w:rsidRPr="00E34967">
        <w:rPr>
          <w:rStyle w:val="HideTWBExt"/>
          <w:b w:val="0"/>
          <w:lang w:val="it-IT"/>
        </w:rPr>
        <w:t>&lt;/NumAm&gt;</w:t>
      </w:r>
    </w:p>
    <w:p w14:paraId="5997817C"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244F4E83" w14:textId="77777777" w:rsidR="00380495" w:rsidRPr="00705123" w:rsidRDefault="00380495" w:rsidP="00380495">
      <w:r w:rsidRPr="00E34967">
        <w:rPr>
          <w:rStyle w:val="HideTWBExt"/>
        </w:rPr>
        <w:t>&lt;/RepeatBlock-By&gt;</w:t>
      </w:r>
    </w:p>
    <w:p w14:paraId="1183B09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41B3348" w14:textId="77777777" w:rsidR="00380495" w:rsidRPr="00705123" w:rsidRDefault="00380495" w:rsidP="00380495">
      <w:pPr>
        <w:pStyle w:val="NormalBold"/>
      </w:pPr>
      <w:r w:rsidRPr="00E34967">
        <w:rPr>
          <w:rStyle w:val="HideTWBExt"/>
          <w:b w:val="0"/>
        </w:rPr>
        <w:t>&lt;Article&gt;</w:t>
      </w:r>
      <w:r w:rsidRPr="00705123">
        <w:t>Considerando 35</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A7709F0" w14:textId="77777777" w:rsidTr="00310550">
        <w:trPr>
          <w:jc w:val="center"/>
        </w:trPr>
        <w:tc>
          <w:tcPr>
            <w:tcW w:w="9752" w:type="dxa"/>
            <w:gridSpan w:val="2"/>
          </w:tcPr>
          <w:p w14:paraId="228B0622" w14:textId="77777777" w:rsidR="00380495" w:rsidRPr="00705123" w:rsidRDefault="00380495" w:rsidP="00310550">
            <w:pPr>
              <w:keepNext/>
            </w:pPr>
          </w:p>
        </w:tc>
      </w:tr>
      <w:tr w:rsidR="00380495" w:rsidRPr="00705123" w14:paraId="5C811856" w14:textId="77777777" w:rsidTr="00310550">
        <w:trPr>
          <w:jc w:val="center"/>
        </w:trPr>
        <w:tc>
          <w:tcPr>
            <w:tcW w:w="4876" w:type="dxa"/>
            <w:hideMark/>
          </w:tcPr>
          <w:p w14:paraId="53C50FE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9FF26D2"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5FF0F28" w14:textId="77777777" w:rsidTr="00310550">
        <w:trPr>
          <w:jc w:val="center"/>
        </w:trPr>
        <w:tc>
          <w:tcPr>
            <w:tcW w:w="4876" w:type="dxa"/>
            <w:hideMark/>
          </w:tcPr>
          <w:p w14:paraId="5F8F711C" w14:textId="77777777" w:rsidR="00380495" w:rsidRPr="00705123" w:rsidRDefault="00380495" w:rsidP="00310550">
            <w:pPr>
              <w:pStyle w:val="Normal6"/>
              <w:rPr>
                <w:lang w:val="it-IT"/>
              </w:rPr>
            </w:pPr>
            <w:r w:rsidRPr="00705123">
              <w:rPr>
                <w:lang w:val="it-IT"/>
              </w:rPr>
              <w:t>(35)</w:t>
            </w:r>
            <w:r w:rsidRPr="00705123">
              <w:rPr>
                <w:lang w:val="it-IT"/>
              </w:rPr>
              <w:tab/>
              <w:t xml:space="preserve">Al fine di tenere conto delle tendenze demografiche, economiche e sociali, </w:t>
            </w:r>
            <w:r w:rsidRPr="00705123">
              <w:rPr>
                <w:b/>
                <w:i/>
                <w:lang w:val="it-IT"/>
              </w:rPr>
              <w:t>e</w:t>
            </w:r>
            <w:r w:rsidRPr="00705123">
              <w:rPr>
                <w:lang w:val="it-IT"/>
              </w:rPr>
              <w:t xml:space="preserve"> degli sviluppi tecnologici, è opportuno delegare alla Commissione il potere di adottare atti conformemente all'articolo 290 TFUE riguardo alla modifica dell'elenco, della descrizione, delle periodicità e dei tempi di riferimento delle tematiche dettagliate oggetto delle statistiche europee sulla popolazione e sulle abitazioni, nonché riguardo all'aggiornamento delle periodicità e dei tempi di riferimento di cui all'allegato del presente regolamento e alla specificazione delle informazioni da fornire da parte degli Stati membri su base ad hoc. È di particolare importanza che durante i lavori preparatori la Commissione svolga adeguate consultazioni, anche a livello di esperti, nel rispetto dei principi stabiliti nell'accordo interistituzionale "Legiferare meglio"</w:t>
            </w:r>
            <w:r w:rsidRPr="00705123">
              <w:rPr>
                <w:vertAlign w:val="superscript"/>
                <w:lang w:val="it-IT"/>
              </w:rPr>
              <w:t>39</w:t>
            </w:r>
            <w:r w:rsidRPr="00705123">
              <w:rPr>
                <w:lang w:val="it-IT"/>
              </w:rPr>
              <w:t xml:space="preserve">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hideMark/>
          </w:tcPr>
          <w:p w14:paraId="1CF31F28" w14:textId="77777777" w:rsidR="00380495" w:rsidRPr="00705123" w:rsidRDefault="00380495" w:rsidP="00310550">
            <w:pPr>
              <w:pStyle w:val="Normal6"/>
              <w:rPr>
                <w:szCs w:val="24"/>
                <w:lang w:val="it-IT"/>
              </w:rPr>
            </w:pPr>
            <w:r w:rsidRPr="00705123">
              <w:rPr>
                <w:lang w:val="it-IT"/>
              </w:rPr>
              <w:t>(35)</w:t>
            </w:r>
            <w:r w:rsidRPr="00705123">
              <w:rPr>
                <w:lang w:val="it-IT"/>
              </w:rPr>
              <w:tab/>
              <w:t>Al fine di tenere conto delle tendenze demografiche, economiche e sociali</w:t>
            </w:r>
            <w:r w:rsidRPr="00705123">
              <w:rPr>
                <w:b/>
                <w:i/>
                <w:lang w:val="it-IT"/>
              </w:rPr>
              <w:t>,</w:t>
            </w:r>
            <w:r w:rsidRPr="00705123">
              <w:rPr>
                <w:lang w:val="it-IT"/>
              </w:rPr>
              <w:t xml:space="preserve"> degli sviluppi tecnologici </w:t>
            </w:r>
            <w:r w:rsidRPr="00705123">
              <w:rPr>
                <w:b/>
                <w:i/>
                <w:lang w:val="it-IT"/>
              </w:rPr>
              <w:t>e dell'esigenza di progettare politiche ben mirate con tempestività</w:t>
            </w:r>
            <w:r w:rsidRPr="00705123">
              <w:rPr>
                <w:lang w:val="it-IT"/>
              </w:rPr>
              <w:t>, è opportuno delegare alla Commissione il potere di adottare atti conformemente all'articolo 290 TFUE riguardo alla modifica dell'elenco, della descrizione, delle periodicità e dei tempi di riferimento delle tematiche dettagliate oggetto delle statistiche europee sulla popolazione e sulle abitazioni, nonché riguardo all'aggiornamento delle periodicità e dei tempi di riferimento di cui all'allegato del presente regolamento e alla specificazione delle informazioni da fornire da parte degli Stati membri su base ad hoc. È di particolare importanza che durante i lavori preparatori la Commissione svolga adeguate consultazioni, anche a livello di esperti, nel rispetto dei principi stabiliti nell'accordo interistituzionale "Legiferare meglio"</w:t>
            </w:r>
            <w:r w:rsidRPr="00705123">
              <w:rPr>
                <w:vertAlign w:val="superscript"/>
                <w:lang w:val="it-IT"/>
              </w:rPr>
              <w:t>39</w:t>
            </w:r>
            <w:r w:rsidRPr="00705123">
              <w:rPr>
                <w:lang w:val="it-IT"/>
              </w:rPr>
              <w:t xml:space="preserve">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380495" w:rsidRPr="00705123" w14:paraId="1B40EB68" w14:textId="77777777" w:rsidTr="00310550">
        <w:trPr>
          <w:jc w:val="center"/>
        </w:trPr>
        <w:tc>
          <w:tcPr>
            <w:tcW w:w="4876" w:type="dxa"/>
            <w:hideMark/>
          </w:tcPr>
          <w:p w14:paraId="14F55244" w14:textId="77777777" w:rsidR="00380495" w:rsidRPr="00705123" w:rsidRDefault="00380495" w:rsidP="00310550">
            <w:pPr>
              <w:pStyle w:val="Normal6"/>
              <w:rPr>
                <w:lang w:val="it-IT"/>
              </w:rPr>
            </w:pPr>
            <w:r w:rsidRPr="00705123">
              <w:rPr>
                <w:lang w:val="it-IT"/>
              </w:rPr>
              <w:t>__________________</w:t>
            </w:r>
          </w:p>
        </w:tc>
        <w:tc>
          <w:tcPr>
            <w:tcW w:w="4876" w:type="dxa"/>
            <w:hideMark/>
          </w:tcPr>
          <w:p w14:paraId="2261C14A" w14:textId="77777777" w:rsidR="00380495" w:rsidRPr="00705123" w:rsidRDefault="00380495" w:rsidP="00310550">
            <w:pPr>
              <w:pStyle w:val="Normal6"/>
              <w:rPr>
                <w:szCs w:val="24"/>
                <w:lang w:val="it-IT"/>
              </w:rPr>
            </w:pPr>
            <w:r w:rsidRPr="00705123">
              <w:rPr>
                <w:lang w:val="it-IT"/>
              </w:rPr>
              <w:t>__________________</w:t>
            </w:r>
          </w:p>
        </w:tc>
      </w:tr>
      <w:tr w:rsidR="00380495" w:rsidRPr="00705123" w14:paraId="461E8B59" w14:textId="77777777" w:rsidTr="00310550">
        <w:trPr>
          <w:jc w:val="center"/>
        </w:trPr>
        <w:tc>
          <w:tcPr>
            <w:tcW w:w="4876" w:type="dxa"/>
            <w:hideMark/>
          </w:tcPr>
          <w:p w14:paraId="2493BF1D" w14:textId="77777777" w:rsidR="00380495" w:rsidRPr="00705123" w:rsidRDefault="00380495" w:rsidP="00310550">
            <w:pPr>
              <w:pStyle w:val="Normal6"/>
              <w:rPr>
                <w:lang w:val="it-IT"/>
              </w:rPr>
            </w:pPr>
            <w:r w:rsidRPr="00705123">
              <w:rPr>
                <w:vertAlign w:val="superscript"/>
                <w:lang w:val="it-IT"/>
              </w:rPr>
              <w:t>39</w:t>
            </w:r>
            <w:r w:rsidRPr="00705123">
              <w:rPr>
                <w:lang w:val="it-IT"/>
              </w:rPr>
              <w:t xml:space="preserve"> GU L 123 del 12.5.2016, pag. 1.</w:t>
            </w:r>
          </w:p>
        </w:tc>
        <w:tc>
          <w:tcPr>
            <w:tcW w:w="4876" w:type="dxa"/>
            <w:hideMark/>
          </w:tcPr>
          <w:p w14:paraId="53177634" w14:textId="77777777" w:rsidR="00380495" w:rsidRPr="00705123" w:rsidRDefault="00380495" w:rsidP="00310550">
            <w:pPr>
              <w:pStyle w:val="Normal6"/>
              <w:rPr>
                <w:szCs w:val="24"/>
                <w:lang w:val="it-IT"/>
              </w:rPr>
            </w:pPr>
            <w:r w:rsidRPr="00705123">
              <w:rPr>
                <w:vertAlign w:val="superscript"/>
                <w:lang w:val="it-IT"/>
              </w:rPr>
              <w:t>39</w:t>
            </w:r>
            <w:r w:rsidRPr="00705123">
              <w:rPr>
                <w:lang w:val="it-IT"/>
              </w:rPr>
              <w:t xml:space="preserve"> GU L 123 del 12.5.2016, pag. 1.</w:t>
            </w:r>
          </w:p>
        </w:tc>
      </w:tr>
    </w:tbl>
    <w:p w14:paraId="1CD4A2BC"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473D220" w14:textId="77777777" w:rsidR="00380495" w:rsidRPr="00705123" w:rsidRDefault="00380495" w:rsidP="00380495">
      <w:r w:rsidRPr="00E34967">
        <w:rPr>
          <w:rStyle w:val="HideTWBExt"/>
        </w:rPr>
        <w:t>&lt;/Amend&gt;</w:t>
      </w:r>
    </w:p>
    <w:p w14:paraId="564A9C8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74</w:t>
      </w:r>
      <w:r w:rsidRPr="00E34967">
        <w:rPr>
          <w:rStyle w:val="HideTWBExt"/>
          <w:b w:val="0"/>
          <w:lang w:val="it-IT"/>
        </w:rPr>
        <w:t>&lt;/NumAm&gt;</w:t>
      </w:r>
    </w:p>
    <w:p w14:paraId="076442A9"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2C5E0FC8" w14:textId="77777777" w:rsidR="00380495" w:rsidRPr="00705123" w:rsidRDefault="00380495" w:rsidP="00380495">
      <w:r w:rsidRPr="00E34967">
        <w:rPr>
          <w:rStyle w:val="HideTWBExt"/>
        </w:rPr>
        <w:t>&lt;/RepeatBlock-By&gt;</w:t>
      </w:r>
    </w:p>
    <w:p w14:paraId="2F9042F3"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C652F35" w14:textId="77777777" w:rsidR="00380495" w:rsidRPr="00705123" w:rsidRDefault="00380495" w:rsidP="00380495">
      <w:pPr>
        <w:pStyle w:val="NormalBold"/>
      </w:pPr>
      <w:r w:rsidRPr="00E34967">
        <w:rPr>
          <w:rStyle w:val="HideTWBExt"/>
          <w:b w:val="0"/>
        </w:rPr>
        <w:t>&lt;Article&gt;</w:t>
      </w:r>
      <w:r w:rsidRPr="00705123">
        <w:t>Considerando 35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5D42830" w14:textId="77777777" w:rsidTr="00310550">
        <w:trPr>
          <w:jc w:val="center"/>
        </w:trPr>
        <w:tc>
          <w:tcPr>
            <w:tcW w:w="9752" w:type="dxa"/>
            <w:gridSpan w:val="2"/>
          </w:tcPr>
          <w:p w14:paraId="60D0D04E" w14:textId="77777777" w:rsidR="00380495" w:rsidRPr="00705123" w:rsidRDefault="00380495" w:rsidP="00310550">
            <w:pPr>
              <w:keepNext/>
            </w:pPr>
          </w:p>
        </w:tc>
      </w:tr>
      <w:tr w:rsidR="00380495" w:rsidRPr="00705123" w14:paraId="7F9A7C65" w14:textId="77777777" w:rsidTr="00310550">
        <w:trPr>
          <w:jc w:val="center"/>
        </w:trPr>
        <w:tc>
          <w:tcPr>
            <w:tcW w:w="4876" w:type="dxa"/>
            <w:hideMark/>
          </w:tcPr>
          <w:p w14:paraId="771689D5"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6B2ACC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05D4344" w14:textId="77777777" w:rsidTr="00310550">
        <w:trPr>
          <w:jc w:val="center"/>
        </w:trPr>
        <w:tc>
          <w:tcPr>
            <w:tcW w:w="4876" w:type="dxa"/>
          </w:tcPr>
          <w:p w14:paraId="64A31A70" w14:textId="77777777" w:rsidR="00380495" w:rsidRPr="00705123" w:rsidRDefault="00380495" w:rsidP="00310550">
            <w:pPr>
              <w:pStyle w:val="Normal6"/>
              <w:rPr>
                <w:lang w:val="it-IT"/>
              </w:rPr>
            </w:pPr>
          </w:p>
        </w:tc>
        <w:tc>
          <w:tcPr>
            <w:tcW w:w="4876" w:type="dxa"/>
            <w:hideMark/>
          </w:tcPr>
          <w:p w14:paraId="603A1C51" w14:textId="77777777" w:rsidR="00380495" w:rsidRPr="00705123" w:rsidRDefault="00380495" w:rsidP="00310550">
            <w:pPr>
              <w:pStyle w:val="Normal6"/>
              <w:rPr>
                <w:szCs w:val="24"/>
                <w:lang w:val="it-IT"/>
              </w:rPr>
            </w:pPr>
            <w:r w:rsidRPr="00705123">
              <w:rPr>
                <w:b/>
                <w:i/>
                <w:lang w:val="it-IT"/>
              </w:rPr>
              <w:t>(35 bis)</w:t>
            </w:r>
            <w:r w:rsidRPr="00705123">
              <w:rPr>
                <w:b/>
                <w:i/>
                <w:lang w:val="it-IT"/>
              </w:rPr>
              <w:tab/>
              <w:t>L'importanza delle statistiche europee come parte fondamentale del processo decisionale basato su dati concreti si riflette nel bilancio dell'UE 2021-2027 per garantire il sostegno finanziario allo sviluppo, alla produzione e alla diffusione di statistiche europee di alta qualità da parte del programma per il mercato unico. La riforma della raccolta di dati attraverso un'efficace cooperazione tra le autorità nazionali competenti, gli istituti statistici e i fornitori di dati, nonché il miglioramento della qualità dei dati, dovrebbero diventare idonei a beneficiare dello strumento di assistenza tecnica. A tal fine, i fondi sono utilizzati per aiutare gli istituti nazionali di statistica e altre autorità nazionali competenti a raccogliere i dati necessari come richiesto dalla Commissione (Eurostat), in particolare nei casi in cui è prevista la raccolta di dati ad hoc come specificato nel presente regolamento.</w:t>
            </w:r>
          </w:p>
        </w:tc>
      </w:tr>
    </w:tbl>
    <w:p w14:paraId="04EA5A81"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2D9EAF53" w14:textId="77777777" w:rsidR="00380495" w:rsidRPr="008C17CE" w:rsidRDefault="00380495" w:rsidP="00380495">
      <w:pPr>
        <w:rPr>
          <w:lang w:val="sv-SE"/>
        </w:rPr>
      </w:pPr>
      <w:r w:rsidRPr="008C17CE">
        <w:rPr>
          <w:rStyle w:val="HideTWBExt"/>
          <w:lang w:val="sv-SE"/>
        </w:rPr>
        <w:t>&lt;/Amend&gt;</w:t>
      </w:r>
    </w:p>
    <w:p w14:paraId="18E9ABCE"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75</w:t>
      </w:r>
      <w:r w:rsidRPr="008C17CE">
        <w:rPr>
          <w:rStyle w:val="HideTWBExt"/>
          <w:b w:val="0"/>
          <w:lang w:val="sv-SE"/>
        </w:rPr>
        <w:t>&lt;/NumAm&gt;</w:t>
      </w:r>
    </w:p>
    <w:p w14:paraId="5770C312"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1BF85D16" w14:textId="77777777" w:rsidR="00380495" w:rsidRPr="008C17CE" w:rsidRDefault="00380495" w:rsidP="00380495">
      <w:pPr>
        <w:rPr>
          <w:lang w:val="sv-SE"/>
        </w:rPr>
      </w:pPr>
      <w:r w:rsidRPr="008C17CE">
        <w:rPr>
          <w:rStyle w:val="HideTWBExt"/>
          <w:lang w:val="sv-SE"/>
        </w:rPr>
        <w:t>&lt;/RepeatBlock-By&gt;</w:t>
      </w:r>
    </w:p>
    <w:p w14:paraId="2217DCC7"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87D7239" w14:textId="77777777" w:rsidR="00380495" w:rsidRPr="00705123" w:rsidRDefault="00380495" w:rsidP="00380495">
      <w:pPr>
        <w:pStyle w:val="NormalBold"/>
      </w:pPr>
      <w:r w:rsidRPr="00E34967">
        <w:rPr>
          <w:rStyle w:val="HideTWBExt"/>
          <w:b w:val="0"/>
        </w:rPr>
        <w:t>&lt;Article&gt;</w:t>
      </w:r>
      <w:r w:rsidRPr="00705123">
        <w:t>Articolo 2 – punto 2 – lettera b bis (nuova)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DF2CCE4" w14:textId="77777777" w:rsidTr="00310550">
        <w:trPr>
          <w:jc w:val="center"/>
        </w:trPr>
        <w:tc>
          <w:tcPr>
            <w:tcW w:w="9752" w:type="dxa"/>
            <w:gridSpan w:val="2"/>
          </w:tcPr>
          <w:p w14:paraId="4F93A376" w14:textId="77777777" w:rsidR="00380495" w:rsidRPr="00705123" w:rsidRDefault="00380495" w:rsidP="00310550">
            <w:pPr>
              <w:keepNext/>
            </w:pPr>
          </w:p>
        </w:tc>
      </w:tr>
      <w:tr w:rsidR="00380495" w:rsidRPr="00705123" w14:paraId="645C4590" w14:textId="77777777" w:rsidTr="00310550">
        <w:trPr>
          <w:jc w:val="center"/>
        </w:trPr>
        <w:tc>
          <w:tcPr>
            <w:tcW w:w="4876" w:type="dxa"/>
            <w:hideMark/>
          </w:tcPr>
          <w:p w14:paraId="16AB3DA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2697FE5"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4D99AD9" w14:textId="77777777" w:rsidTr="00310550">
        <w:trPr>
          <w:jc w:val="center"/>
        </w:trPr>
        <w:tc>
          <w:tcPr>
            <w:tcW w:w="4876" w:type="dxa"/>
          </w:tcPr>
          <w:p w14:paraId="42E58931" w14:textId="77777777" w:rsidR="00380495" w:rsidRPr="00705123" w:rsidRDefault="00380495" w:rsidP="00310550">
            <w:pPr>
              <w:pStyle w:val="Normal6"/>
              <w:rPr>
                <w:lang w:val="it-IT"/>
              </w:rPr>
            </w:pPr>
          </w:p>
        </w:tc>
        <w:tc>
          <w:tcPr>
            <w:tcW w:w="4876" w:type="dxa"/>
            <w:hideMark/>
          </w:tcPr>
          <w:p w14:paraId="7ACCFB82" w14:textId="77777777" w:rsidR="00380495" w:rsidRPr="00705123" w:rsidRDefault="00380495" w:rsidP="00310550">
            <w:pPr>
              <w:pStyle w:val="Normal6"/>
              <w:rPr>
                <w:szCs w:val="24"/>
                <w:lang w:val="it-IT"/>
              </w:rPr>
            </w:pPr>
            <w:r w:rsidRPr="00705123">
              <w:rPr>
                <w:b/>
                <w:i/>
                <w:lang w:val="it-IT"/>
              </w:rPr>
              <w:t>b bis)</w:t>
            </w:r>
            <w:r w:rsidRPr="00705123">
              <w:rPr>
                <w:b/>
                <w:i/>
                <w:lang w:val="it-IT"/>
              </w:rPr>
              <w:tab/>
              <w:t>laddove le circostanze di cui alle lettere a) o b) non possano essere stabilite, per "dimora abituale" si intende il luogo di residenza legale o dichiarata nei registri;</w:t>
            </w:r>
          </w:p>
        </w:tc>
      </w:tr>
    </w:tbl>
    <w:p w14:paraId="4B162A9B"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C6D69DB"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7C82BF76" w14:textId="77777777" w:rsidR="00380495" w:rsidRPr="00705123" w:rsidRDefault="00380495" w:rsidP="00380495">
      <w:pPr>
        <w:pStyle w:val="Normal12Italic"/>
        <w:rPr>
          <w:noProof w:val="0"/>
          <w:lang w:val="it-IT"/>
        </w:rPr>
      </w:pPr>
      <w:r w:rsidRPr="00705123">
        <w:rPr>
          <w:lang w:val="it-IT"/>
        </w:rPr>
        <w:t>Poiché i registri della popolazione non rispecchiano appieno il concetto di base di popolazione, è opportuno reintrodurre le disposizioni dell'articolo 2, lettera d), del regolamento 763/2008 e dell'articolo 2, lettera d), del regolamento 1260/2013.</w:t>
      </w:r>
    </w:p>
    <w:p w14:paraId="3EF807F4" w14:textId="77777777" w:rsidR="00380495" w:rsidRPr="00705123" w:rsidRDefault="00380495" w:rsidP="00380495">
      <w:r w:rsidRPr="00E34967">
        <w:rPr>
          <w:rStyle w:val="HideTWBExt"/>
        </w:rPr>
        <w:t>&lt;/Amend&gt;</w:t>
      </w:r>
    </w:p>
    <w:p w14:paraId="72B7536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76</w:t>
      </w:r>
      <w:r w:rsidRPr="00E34967">
        <w:rPr>
          <w:rStyle w:val="HideTWBExt"/>
          <w:b w:val="0"/>
          <w:lang w:val="it-IT"/>
        </w:rPr>
        <w:t>&lt;/NumAm&gt;</w:t>
      </w:r>
    </w:p>
    <w:p w14:paraId="7E076C82"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7DDAAC30" w14:textId="77777777" w:rsidR="00380495" w:rsidRPr="00705123" w:rsidRDefault="00380495" w:rsidP="00380495">
      <w:r w:rsidRPr="00E34967">
        <w:rPr>
          <w:rStyle w:val="HideTWBExt"/>
        </w:rPr>
        <w:t>&lt;/RepeatBlock-By&gt;</w:t>
      </w:r>
    </w:p>
    <w:p w14:paraId="490C9C1B"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3CD9C97" w14:textId="77777777" w:rsidR="00380495" w:rsidRPr="00705123" w:rsidRDefault="00380495" w:rsidP="00380495">
      <w:pPr>
        <w:pStyle w:val="NormalBold"/>
      </w:pPr>
      <w:r w:rsidRPr="00E34967">
        <w:rPr>
          <w:rStyle w:val="HideTWBExt"/>
          <w:b w:val="0"/>
        </w:rPr>
        <w:t>&lt;Article&gt;</w:t>
      </w:r>
      <w:r w:rsidRPr="00705123">
        <w:t>Articolo 2 – punto 8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3C5DA3F" w14:textId="77777777" w:rsidTr="00310550">
        <w:trPr>
          <w:jc w:val="center"/>
        </w:trPr>
        <w:tc>
          <w:tcPr>
            <w:tcW w:w="9752" w:type="dxa"/>
            <w:gridSpan w:val="2"/>
          </w:tcPr>
          <w:p w14:paraId="01FD0C19" w14:textId="77777777" w:rsidR="00380495" w:rsidRPr="00705123" w:rsidRDefault="00380495" w:rsidP="00310550">
            <w:pPr>
              <w:keepNext/>
            </w:pPr>
          </w:p>
        </w:tc>
      </w:tr>
      <w:tr w:rsidR="00380495" w:rsidRPr="00705123" w14:paraId="4C3A5452" w14:textId="77777777" w:rsidTr="00310550">
        <w:trPr>
          <w:jc w:val="center"/>
        </w:trPr>
        <w:tc>
          <w:tcPr>
            <w:tcW w:w="4876" w:type="dxa"/>
            <w:hideMark/>
          </w:tcPr>
          <w:p w14:paraId="38528173"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03CEC19"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9CAC2A9" w14:textId="77777777" w:rsidTr="00310550">
        <w:trPr>
          <w:jc w:val="center"/>
        </w:trPr>
        <w:tc>
          <w:tcPr>
            <w:tcW w:w="4876" w:type="dxa"/>
          </w:tcPr>
          <w:p w14:paraId="74C1B470" w14:textId="77777777" w:rsidR="00380495" w:rsidRPr="00705123" w:rsidRDefault="00380495" w:rsidP="00310550">
            <w:pPr>
              <w:pStyle w:val="Normal6"/>
              <w:rPr>
                <w:lang w:val="it-IT"/>
              </w:rPr>
            </w:pPr>
          </w:p>
        </w:tc>
        <w:tc>
          <w:tcPr>
            <w:tcW w:w="4876" w:type="dxa"/>
            <w:hideMark/>
          </w:tcPr>
          <w:p w14:paraId="4634270C" w14:textId="77777777" w:rsidR="00380495" w:rsidRPr="00705123" w:rsidRDefault="00380495" w:rsidP="00310550">
            <w:pPr>
              <w:pStyle w:val="Normal6"/>
              <w:rPr>
                <w:szCs w:val="24"/>
                <w:lang w:val="it-IT"/>
              </w:rPr>
            </w:pPr>
            <w:r w:rsidRPr="00705123">
              <w:rPr>
                <w:b/>
                <w:i/>
                <w:lang w:val="it-IT"/>
              </w:rPr>
              <w:t>(8 bis)</w:t>
            </w:r>
            <w:r w:rsidRPr="00705123">
              <w:rPr>
                <w:b/>
                <w:i/>
                <w:lang w:val="it-IT"/>
              </w:rPr>
              <w:tab/>
              <w:t>"gruppi di popolazione difficili da raggiungere": gruppi di persone per i quali esiste un ostacolo reale o percepito all'inclusione piena e rappresentativa nella raccolta di dati statistici;</w:t>
            </w:r>
          </w:p>
        </w:tc>
      </w:tr>
    </w:tbl>
    <w:p w14:paraId="529ABC4A"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5363622" w14:textId="77777777" w:rsidR="00380495" w:rsidRPr="00705123" w:rsidRDefault="00380495" w:rsidP="00380495">
      <w:r w:rsidRPr="00E34967">
        <w:rPr>
          <w:rStyle w:val="HideTWBExt"/>
        </w:rPr>
        <w:t>&lt;/Amend&gt;</w:t>
      </w:r>
    </w:p>
    <w:p w14:paraId="0EE3E6F2"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77</w:t>
      </w:r>
      <w:r w:rsidRPr="00E34967">
        <w:rPr>
          <w:rStyle w:val="HideTWBExt"/>
          <w:b w:val="0"/>
          <w:lang w:val="it-IT"/>
        </w:rPr>
        <w:t>&lt;/NumAm&gt;</w:t>
      </w:r>
    </w:p>
    <w:p w14:paraId="581F7E6C"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4B41CB07" w14:textId="77777777" w:rsidR="00380495" w:rsidRPr="00705123" w:rsidRDefault="00380495" w:rsidP="00380495">
      <w:r w:rsidRPr="00E34967">
        <w:rPr>
          <w:rStyle w:val="HideTWBExt"/>
        </w:rPr>
        <w:t>&lt;/RepeatBlock-By&gt;</w:t>
      </w:r>
    </w:p>
    <w:p w14:paraId="3616A48F"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DB3D3B3" w14:textId="77777777" w:rsidR="00380495" w:rsidRPr="00705123" w:rsidRDefault="00380495" w:rsidP="00380495">
      <w:pPr>
        <w:pStyle w:val="NormalBold"/>
      </w:pPr>
      <w:r w:rsidRPr="00E34967">
        <w:rPr>
          <w:rStyle w:val="HideTWBExt"/>
          <w:b w:val="0"/>
        </w:rPr>
        <w:t>&lt;Article&gt;</w:t>
      </w:r>
      <w:r w:rsidRPr="00705123">
        <w:t>Articolo 2 – punto 8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59519448" w14:textId="77777777" w:rsidTr="00310550">
        <w:trPr>
          <w:jc w:val="center"/>
        </w:trPr>
        <w:tc>
          <w:tcPr>
            <w:tcW w:w="9752" w:type="dxa"/>
            <w:gridSpan w:val="2"/>
          </w:tcPr>
          <w:p w14:paraId="16CD3406" w14:textId="77777777" w:rsidR="00380495" w:rsidRPr="00705123" w:rsidRDefault="00380495" w:rsidP="00310550">
            <w:pPr>
              <w:keepNext/>
            </w:pPr>
          </w:p>
        </w:tc>
      </w:tr>
      <w:tr w:rsidR="00380495" w:rsidRPr="00705123" w14:paraId="146E8D1F" w14:textId="77777777" w:rsidTr="00310550">
        <w:trPr>
          <w:jc w:val="center"/>
        </w:trPr>
        <w:tc>
          <w:tcPr>
            <w:tcW w:w="4876" w:type="dxa"/>
            <w:hideMark/>
          </w:tcPr>
          <w:p w14:paraId="29B280A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FFE28C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5A37C4B" w14:textId="77777777" w:rsidTr="00310550">
        <w:trPr>
          <w:jc w:val="center"/>
        </w:trPr>
        <w:tc>
          <w:tcPr>
            <w:tcW w:w="4876" w:type="dxa"/>
          </w:tcPr>
          <w:p w14:paraId="70288E4A" w14:textId="77777777" w:rsidR="00380495" w:rsidRPr="00705123" w:rsidRDefault="00380495" w:rsidP="00310550">
            <w:pPr>
              <w:pStyle w:val="Normal6"/>
              <w:rPr>
                <w:lang w:val="it-IT"/>
              </w:rPr>
            </w:pPr>
          </w:p>
        </w:tc>
        <w:tc>
          <w:tcPr>
            <w:tcW w:w="4876" w:type="dxa"/>
            <w:hideMark/>
          </w:tcPr>
          <w:p w14:paraId="5EE79748" w14:textId="77777777" w:rsidR="00380495" w:rsidRPr="00705123" w:rsidRDefault="00380495" w:rsidP="00310550">
            <w:pPr>
              <w:pStyle w:val="Normal6"/>
              <w:rPr>
                <w:szCs w:val="24"/>
                <w:lang w:val="it-IT"/>
              </w:rPr>
            </w:pPr>
            <w:r w:rsidRPr="00705123">
              <w:rPr>
                <w:b/>
                <w:i/>
                <w:lang w:val="it-IT"/>
              </w:rPr>
              <w:t>(8 bis)</w:t>
            </w:r>
            <w:r w:rsidRPr="00705123">
              <w:rPr>
                <w:b/>
                <w:i/>
                <w:lang w:val="it-IT"/>
              </w:rPr>
              <w:tab/>
              <w:t>"gruppi di popolazione difficili da raggiungere": gruppi di persone per i quali esiste un ostacolo reale o percepito all'inclusione piena e rappresentativa nella raccolta di dati statistici;</w:t>
            </w:r>
          </w:p>
        </w:tc>
      </w:tr>
    </w:tbl>
    <w:p w14:paraId="1BE452F8"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14FA22D" w14:textId="77777777" w:rsidR="00380495" w:rsidRPr="00705123" w:rsidRDefault="00380495" w:rsidP="00380495">
      <w:r w:rsidRPr="00E34967">
        <w:rPr>
          <w:rStyle w:val="HideTWBExt"/>
        </w:rPr>
        <w:t>&lt;/Amend&gt;</w:t>
      </w:r>
    </w:p>
    <w:p w14:paraId="4A044788"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78</w:t>
      </w:r>
      <w:r w:rsidRPr="00E34967">
        <w:rPr>
          <w:rStyle w:val="HideTWBExt"/>
          <w:b w:val="0"/>
          <w:lang w:val="it-IT"/>
        </w:rPr>
        <w:t>&lt;/NumAm&gt;</w:t>
      </w:r>
    </w:p>
    <w:p w14:paraId="21390B58"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2474E7C4" w14:textId="77777777" w:rsidR="00380495" w:rsidRPr="00705123" w:rsidRDefault="00380495" w:rsidP="00380495">
      <w:r w:rsidRPr="00E34967">
        <w:rPr>
          <w:rStyle w:val="HideTWBExt"/>
        </w:rPr>
        <w:t>&lt;/RepeatBlock-By&gt;</w:t>
      </w:r>
    </w:p>
    <w:p w14:paraId="33EC17E8"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35DE09F" w14:textId="77777777" w:rsidR="00380495" w:rsidRPr="00705123" w:rsidRDefault="00380495" w:rsidP="00380495">
      <w:pPr>
        <w:pStyle w:val="NormalBold"/>
      </w:pPr>
      <w:r w:rsidRPr="00E34967">
        <w:rPr>
          <w:rStyle w:val="HideTWBExt"/>
          <w:b w:val="0"/>
        </w:rPr>
        <w:t>&lt;Article&gt;</w:t>
      </w:r>
      <w:r w:rsidRPr="00705123">
        <w:t>Articolo 2 – punto 12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8B8C6F7" w14:textId="77777777" w:rsidTr="00310550">
        <w:trPr>
          <w:jc w:val="center"/>
        </w:trPr>
        <w:tc>
          <w:tcPr>
            <w:tcW w:w="9752" w:type="dxa"/>
            <w:gridSpan w:val="2"/>
          </w:tcPr>
          <w:p w14:paraId="437EF639" w14:textId="77777777" w:rsidR="00380495" w:rsidRPr="00705123" w:rsidRDefault="00380495" w:rsidP="00310550">
            <w:pPr>
              <w:keepNext/>
            </w:pPr>
          </w:p>
        </w:tc>
      </w:tr>
      <w:tr w:rsidR="00380495" w:rsidRPr="00705123" w14:paraId="35C3C42B" w14:textId="77777777" w:rsidTr="00310550">
        <w:trPr>
          <w:jc w:val="center"/>
        </w:trPr>
        <w:tc>
          <w:tcPr>
            <w:tcW w:w="4876" w:type="dxa"/>
            <w:hideMark/>
          </w:tcPr>
          <w:p w14:paraId="63B5DEE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335106B"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B14E867" w14:textId="77777777" w:rsidTr="00310550">
        <w:trPr>
          <w:jc w:val="center"/>
        </w:trPr>
        <w:tc>
          <w:tcPr>
            <w:tcW w:w="4876" w:type="dxa"/>
          </w:tcPr>
          <w:p w14:paraId="324983A8" w14:textId="77777777" w:rsidR="00380495" w:rsidRPr="00705123" w:rsidRDefault="00380495" w:rsidP="00310550">
            <w:pPr>
              <w:pStyle w:val="Normal6"/>
              <w:rPr>
                <w:lang w:val="it-IT"/>
              </w:rPr>
            </w:pPr>
          </w:p>
        </w:tc>
        <w:tc>
          <w:tcPr>
            <w:tcW w:w="4876" w:type="dxa"/>
            <w:hideMark/>
          </w:tcPr>
          <w:p w14:paraId="494C9C4C" w14:textId="77777777" w:rsidR="00380495" w:rsidRPr="00705123" w:rsidRDefault="00380495" w:rsidP="00310550">
            <w:pPr>
              <w:pStyle w:val="Normal6"/>
              <w:rPr>
                <w:szCs w:val="24"/>
                <w:lang w:val="it-IT"/>
              </w:rPr>
            </w:pPr>
            <w:r w:rsidRPr="00705123">
              <w:rPr>
                <w:b/>
                <w:i/>
                <w:lang w:val="it-IT"/>
              </w:rPr>
              <w:t>(12 bis)</w:t>
            </w:r>
            <w:r w:rsidRPr="00705123">
              <w:rPr>
                <w:b/>
                <w:i/>
                <w:lang w:val="it-IT"/>
              </w:rPr>
              <w:tab/>
              <w:t>"istituto": alloggio collettivo che ha lo scopo di offrire una dimora di lunga durata e la prestazione di servizi a un gruppo di persone;</w:t>
            </w:r>
          </w:p>
        </w:tc>
      </w:tr>
    </w:tbl>
    <w:p w14:paraId="0C24744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D8CF4B2" w14:textId="77777777" w:rsidR="00380495" w:rsidRPr="00705123" w:rsidRDefault="00380495" w:rsidP="00380495">
      <w:r w:rsidRPr="00E34967">
        <w:rPr>
          <w:rStyle w:val="HideTWBExt"/>
        </w:rPr>
        <w:t>&lt;/Amend&gt;</w:t>
      </w:r>
    </w:p>
    <w:p w14:paraId="786413F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79</w:t>
      </w:r>
      <w:r w:rsidRPr="00E34967">
        <w:rPr>
          <w:rStyle w:val="HideTWBExt"/>
          <w:b w:val="0"/>
          <w:lang w:val="it-IT"/>
        </w:rPr>
        <w:t>&lt;/NumAm&gt;</w:t>
      </w:r>
    </w:p>
    <w:p w14:paraId="325EB104"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75B9A89D" w14:textId="77777777" w:rsidR="00380495" w:rsidRPr="00705123" w:rsidRDefault="00380495" w:rsidP="00380495">
      <w:r w:rsidRPr="00E34967">
        <w:rPr>
          <w:rStyle w:val="HideTWBExt"/>
        </w:rPr>
        <w:t>&lt;/RepeatBlock-By&gt;</w:t>
      </w:r>
    </w:p>
    <w:p w14:paraId="6E8677C8"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7AE3176" w14:textId="77777777" w:rsidR="00380495" w:rsidRPr="00705123" w:rsidRDefault="00380495" w:rsidP="00380495">
      <w:pPr>
        <w:pStyle w:val="NormalBold"/>
      </w:pPr>
      <w:r w:rsidRPr="00E34967">
        <w:rPr>
          <w:rStyle w:val="HideTWBExt"/>
          <w:b w:val="0"/>
        </w:rPr>
        <w:t>&lt;Article&gt;</w:t>
      </w:r>
      <w:r w:rsidRPr="00705123">
        <w:t>Articolo 2 – punto 13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5E3E53FA" w14:textId="77777777" w:rsidTr="00310550">
        <w:trPr>
          <w:jc w:val="center"/>
        </w:trPr>
        <w:tc>
          <w:tcPr>
            <w:tcW w:w="9752" w:type="dxa"/>
            <w:gridSpan w:val="2"/>
          </w:tcPr>
          <w:p w14:paraId="30AC54CF" w14:textId="77777777" w:rsidR="00380495" w:rsidRPr="00705123" w:rsidRDefault="00380495" w:rsidP="00310550">
            <w:pPr>
              <w:keepNext/>
            </w:pPr>
          </w:p>
        </w:tc>
      </w:tr>
      <w:tr w:rsidR="00380495" w:rsidRPr="00705123" w14:paraId="6D180209" w14:textId="77777777" w:rsidTr="00310550">
        <w:trPr>
          <w:jc w:val="center"/>
        </w:trPr>
        <w:tc>
          <w:tcPr>
            <w:tcW w:w="4876" w:type="dxa"/>
            <w:hideMark/>
          </w:tcPr>
          <w:p w14:paraId="1828824D"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51B8DB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94FB4EB" w14:textId="77777777" w:rsidTr="00310550">
        <w:trPr>
          <w:jc w:val="center"/>
        </w:trPr>
        <w:tc>
          <w:tcPr>
            <w:tcW w:w="4876" w:type="dxa"/>
            <w:hideMark/>
          </w:tcPr>
          <w:p w14:paraId="4D1316B1" w14:textId="77777777" w:rsidR="00380495" w:rsidRPr="00705123" w:rsidRDefault="00380495" w:rsidP="00310550">
            <w:pPr>
              <w:pStyle w:val="Normal6"/>
              <w:rPr>
                <w:lang w:val="it-IT"/>
              </w:rPr>
            </w:pPr>
            <w:r w:rsidRPr="00705123">
              <w:rPr>
                <w:lang w:val="it-IT"/>
              </w:rPr>
              <w:t>(13)</w:t>
            </w:r>
            <w:r w:rsidRPr="00705123">
              <w:rPr>
                <w:lang w:val="it-IT"/>
              </w:rPr>
              <w:tab/>
              <w:t>"famiglia": gruppo di due o più persone che vivono nello stesso nucleo familiare e sono unite da vincolo di filiazione oppure di matrimonio, unione civile registrata o consensuale;</w:t>
            </w:r>
          </w:p>
        </w:tc>
        <w:tc>
          <w:tcPr>
            <w:tcW w:w="4876" w:type="dxa"/>
            <w:hideMark/>
          </w:tcPr>
          <w:p w14:paraId="705A7537" w14:textId="77777777" w:rsidR="00380495" w:rsidRPr="00705123" w:rsidRDefault="00380495" w:rsidP="00310550">
            <w:pPr>
              <w:pStyle w:val="Normal6"/>
              <w:rPr>
                <w:szCs w:val="24"/>
                <w:lang w:val="it-IT"/>
              </w:rPr>
            </w:pPr>
            <w:r w:rsidRPr="00705123">
              <w:rPr>
                <w:lang w:val="it-IT"/>
              </w:rPr>
              <w:t>(13)</w:t>
            </w:r>
            <w:r w:rsidRPr="00705123">
              <w:rPr>
                <w:lang w:val="it-IT"/>
              </w:rPr>
              <w:tab/>
              <w:t xml:space="preserve">"famiglia": gruppo di due o più persone che vivono nello stesso nucleo familiare </w:t>
            </w:r>
            <w:r w:rsidRPr="00705123">
              <w:rPr>
                <w:b/>
                <w:i/>
                <w:lang w:val="it-IT"/>
              </w:rPr>
              <w:t>o in nuclei multipli</w:t>
            </w:r>
            <w:r w:rsidRPr="00705123">
              <w:rPr>
                <w:lang w:val="it-IT"/>
              </w:rPr>
              <w:t xml:space="preserve"> e sono unite da vincolo di filiazione oppure di matrimonio, unione civile registrata o consensuale;</w:t>
            </w:r>
          </w:p>
        </w:tc>
      </w:tr>
    </w:tbl>
    <w:p w14:paraId="61DC719D"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0FF707F" w14:textId="77777777" w:rsidR="00380495" w:rsidRPr="00705123" w:rsidRDefault="00380495" w:rsidP="00380495">
      <w:r w:rsidRPr="00E34967">
        <w:rPr>
          <w:rStyle w:val="HideTWBExt"/>
        </w:rPr>
        <w:t>&lt;/Amend&gt;</w:t>
      </w:r>
    </w:p>
    <w:p w14:paraId="5F3031D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80</w:t>
      </w:r>
      <w:r w:rsidRPr="00E34967">
        <w:rPr>
          <w:rStyle w:val="HideTWBExt"/>
          <w:b w:val="0"/>
          <w:lang w:val="it-IT"/>
        </w:rPr>
        <w:t>&lt;/NumAm&gt;</w:t>
      </w:r>
    </w:p>
    <w:p w14:paraId="56F55CAC"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1DF12294" w14:textId="77777777" w:rsidR="00380495" w:rsidRPr="00705123" w:rsidRDefault="00380495" w:rsidP="00380495">
      <w:r w:rsidRPr="00E34967">
        <w:rPr>
          <w:rStyle w:val="HideTWBExt"/>
        </w:rPr>
        <w:t>&lt;/RepeatBlock-By&gt;</w:t>
      </w:r>
    </w:p>
    <w:p w14:paraId="46C8576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ECE5A92" w14:textId="77777777" w:rsidR="00380495" w:rsidRPr="00705123" w:rsidRDefault="00380495" w:rsidP="00380495">
      <w:pPr>
        <w:pStyle w:val="NormalBold"/>
      </w:pPr>
      <w:r w:rsidRPr="00E34967">
        <w:rPr>
          <w:rStyle w:val="HideTWBExt"/>
          <w:b w:val="0"/>
        </w:rPr>
        <w:t>&lt;Article&gt;</w:t>
      </w:r>
      <w:r w:rsidRPr="00705123">
        <w:t>Articolo 2 – punto 21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A8EA00D" w14:textId="77777777" w:rsidTr="00310550">
        <w:trPr>
          <w:jc w:val="center"/>
        </w:trPr>
        <w:tc>
          <w:tcPr>
            <w:tcW w:w="9752" w:type="dxa"/>
            <w:gridSpan w:val="2"/>
          </w:tcPr>
          <w:p w14:paraId="1D755D72" w14:textId="77777777" w:rsidR="00380495" w:rsidRPr="00705123" w:rsidRDefault="00380495" w:rsidP="00310550">
            <w:pPr>
              <w:keepNext/>
            </w:pPr>
          </w:p>
        </w:tc>
      </w:tr>
      <w:tr w:rsidR="00380495" w:rsidRPr="00705123" w14:paraId="3B336B60" w14:textId="77777777" w:rsidTr="00310550">
        <w:trPr>
          <w:jc w:val="center"/>
        </w:trPr>
        <w:tc>
          <w:tcPr>
            <w:tcW w:w="4876" w:type="dxa"/>
            <w:hideMark/>
          </w:tcPr>
          <w:p w14:paraId="0C9EF110"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8929A39"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40E64B5" w14:textId="77777777" w:rsidTr="00310550">
        <w:trPr>
          <w:jc w:val="center"/>
        </w:trPr>
        <w:tc>
          <w:tcPr>
            <w:tcW w:w="4876" w:type="dxa"/>
            <w:hideMark/>
          </w:tcPr>
          <w:p w14:paraId="3EAB2694" w14:textId="77777777" w:rsidR="00380495" w:rsidRPr="00705123" w:rsidRDefault="00380495" w:rsidP="00310550">
            <w:pPr>
              <w:pStyle w:val="Normal6"/>
              <w:rPr>
                <w:lang w:val="it-IT"/>
              </w:rPr>
            </w:pPr>
            <w:r w:rsidRPr="00705123">
              <w:rPr>
                <w:lang w:val="it-IT"/>
              </w:rPr>
              <w:t>(21)</w:t>
            </w:r>
            <w:r w:rsidRPr="00705123">
              <w:rPr>
                <w:lang w:val="it-IT"/>
              </w:rPr>
              <w:tab/>
              <w:t>"variabile": caratteristica di una unità statistica che può assumere più di una serie di valori;</w:t>
            </w:r>
          </w:p>
        </w:tc>
        <w:tc>
          <w:tcPr>
            <w:tcW w:w="4876" w:type="dxa"/>
            <w:hideMark/>
          </w:tcPr>
          <w:p w14:paraId="46F3DA66" w14:textId="77777777" w:rsidR="00380495" w:rsidRPr="00705123" w:rsidRDefault="00380495" w:rsidP="00310550">
            <w:pPr>
              <w:pStyle w:val="Normal6"/>
              <w:rPr>
                <w:szCs w:val="24"/>
                <w:lang w:val="it-IT"/>
              </w:rPr>
            </w:pPr>
            <w:r w:rsidRPr="00705123">
              <w:rPr>
                <w:lang w:val="it-IT"/>
              </w:rPr>
              <w:t>(21)</w:t>
            </w:r>
            <w:r w:rsidRPr="00705123">
              <w:rPr>
                <w:lang w:val="it-IT"/>
              </w:rPr>
              <w:tab/>
              <w:t xml:space="preserve">"variabile": caratteristica di una unità statistica che può assumere più di una serie di valori; </w:t>
            </w:r>
            <w:r w:rsidRPr="00705123">
              <w:rPr>
                <w:b/>
                <w:i/>
                <w:lang w:val="it-IT"/>
              </w:rPr>
              <w:t>una variabile è conteggiata come combinazione di una caratteristica di un'unità di osservazione con la corrispondente unità di misura con ripartizione geografica che conta come uno;</w:t>
            </w:r>
          </w:p>
        </w:tc>
      </w:tr>
    </w:tbl>
    <w:p w14:paraId="073A2B94"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5DA68C9A"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596CE6DB" w14:textId="77777777" w:rsidR="00380495" w:rsidRPr="00705123" w:rsidRDefault="00380495" w:rsidP="00380495">
      <w:pPr>
        <w:pStyle w:val="Normal12Italic"/>
        <w:rPr>
          <w:noProof w:val="0"/>
          <w:lang w:val="it-IT"/>
        </w:rPr>
      </w:pPr>
      <w:r w:rsidRPr="00705123">
        <w:rPr>
          <w:lang w:val="it-IT"/>
        </w:rPr>
        <w:t>Sarebbe utile introdurre una disposizione simile a quella inclusa nel regolamento relativo alle statistiche sugli input e sugli output agricoli (SAIO) a seguito dell'accordo con la Commissione sulla modalità di calcolo del numero di variabili.</w:t>
      </w:r>
    </w:p>
    <w:p w14:paraId="41E14383" w14:textId="77777777" w:rsidR="00380495" w:rsidRPr="00705123" w:rsidRDefault="00380495" w:rsidP="00380495">
      <w:r w:rsidRPr="00E34967">
        <w:rPr>
          <w:rStyle w:val="HideTWBExt"/>
        </w:rPr>
        <w:t>&lt;/Amend&gt;</w:t>
      </w:r>
    </w:p>
    <w:p w14:paraId="2613D07D"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81</w:t>
      </w:r>
      <w:r w:rsidRPr="00E34967">
        <w:rPr>
          <w:rStyle w:val="HideTWBExt"/>
          <w:b w:val="0"/>
          <w:lang w:val="it-IT"/>
        </w:rPr>
        <w:t>&lt;/NumAm&gt;</w:t>
      </w:r>
    </w:p>
    <w:p w14:paraId="613200E8"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w:t>
      </w:r>
      <w:r w:rsidRPr="00E34967">
        <w:rPr>
          <w:rStyle w:val="HideTWBExt"/>
          <w:b w:val="0"/>
        </w:rPr>
        <w:t>&lt;/Members&gt;</w:t>
      </w:r>
    </w:p>
    <w:p w14:paraId="5659B8A5" w14:textId="77777777" w:rsidR="00380495" w:rsidRPr="00705123" w:rsidRDefault="00380495" w:rsidP="00380495">
      <w:r w:rsidRPr="00E34967">
        <w:rPr>
          <w:rStyle w:val="HideTWBExt"/>
        </w:rPr>
        <w:t>&lt;/RepeatBlock-By&gt;</w:t>
      </w:r>
    </w:p>
    <w:p w14:paraId="4B0D6F27"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D6E0382" w14:textId="77777777" w:rsidR="00380495" w:rsidRPr="00705123" w:rsidRDefault="00380495" w:rsidP="00380495">
      <w:pPr>
        <w:pStyle w:val="NormalBold"/>
      </w:pPr>
      <w:r w:rsidRPr="00E34967">
        <w:rPr>
          <w:rStyle w:val="HideTWBExt"/>
          <w:b w:val="0"/>
        </w:rPr>
        <w:t>&lt;Article&gt;</w:t>
      </w:r>
      <w:r w:rsidRPr="00705123">
        <w:t>Articolo 3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3E6AFA2" w14:textId="77777777" w:rsidTr="00310550">
        <w:trPr>
          <w:jc w:val="center"/>
        </w:trPr>
        <w:tc>
          <w:tcPr>
            <w:tcW w:w="9752" w:type="dxa"/>
            <w:gridSpan w:val="2"/>
          </w:tcPr>
          <w:p w14:paraId="608971FC" w14:textId="77777777" w:rsidR="00380495" w:rsidRPr="00705123" w:rsidRDefault="00380495" w:rsidP="00310550">
            <w:pPr>
              <w:keepNext/>
            </w:pPr>
          </w:p>
        </w:tc>
      </w:tr>
      <w:tr w:rsidR="00380495" w:rsidRPr="00705123" w14:paraId="6942D5BA" w14:textId="77777777" w:rsidTr="00310550">
        <w:trPr>
          <w:jc w:val="center"/>
        </w:trPr>
        <w:tc>
          <w:tcPr>
            <w:tcW w:w="4876" w:type="dxa"/>
            <w:hideMark/>
          </w:tcPr>
          <w:p w14:paraId="13ECA09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7D95FF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5727A81" w14:textId="77777777" w:rsidTr="00310550">
        <w:trPr>
          <w:jc w:val="center"/>
        </w:trPr>
        <w:tc>
          <w:tcPr>
            <w:tcW w:w="4876" w:type="dxa"/>
            <w:hideMark/>
          </w:tcPr>
          <w:p w14:paraId="440E2280" w14:textId="77777777" w:rsidR="00380495" w:rsidRPr="00705123" w:rsidRDefault="00380495" w:rsidP="00310550">
            <w:pPr>
              <w:pStyle w:val="Normal6"/>
              <w:rPr>
                <w:lang w:val="it-IT"/>
              </w:rPr>
            </w:pPr>
            <w:r w:rsidRPr="00705123">
              <w:rPr>
                <w:lang w:val="it-IT"/>
              </w:rPr>
              <w:t>2.</w:t>
            </w:r>
            <w:r w:rsidRPr="00705123">
              <w:rPr>
                <w:lang w:val="it-IT"/>
              </w:rPr>
              <w:tab/>
              <w:t xml:space="preserve">La base di popolazione comprende tutte le persone dimoranti abitualmente, a prescindere dalla cittadinanza o dal fatto che la persona sia o fosse precedentemente apolide </w:t>
            </w:r>
            <w:r w:rsidRPr="00705123">
              <w:rPr>
                <w:b/>
                <w:i/>
                <w:lang w:val="it-IT"/>
              </w:rPr>
              <w:t>e a prescindere dal fatto che la dimora abituale o il soggiorno della persona siano autorizzati o permessi dalle autorità competenti</w:t>
            </w:r>
            <w:r w:rsidRPr="00705123">
              <w:rPr>
                <w:lang w:val="it-IT"/>
              </w:rPr>
              <w:t>.</w:t>
            </w:r>
          </w:p>
        </w:tc>
        <w:tc>
          <w:tcPr>
            <w:tcW w:w="4876" w:type="dxa"/>
            <w:hideMark/>
          </w:tcPr>
          <w:p w14:paraId="6D4E71D9" w14:textId="77777777" w:rsidR="00380495" w:rsidRPr="00705123" w:rsidRDefault="00380495" w:rsidP="00310550">
            <w:pPr>
              <w:pStyle w:val="Normal6"/>
              <w:rPr>
                <w:szCs w:val="24"/>
                <w:lang w:val="it-IT"/>
              </w:rPr>
            </w:pPr>
            <w:r w:rsidRPr="00705123">
              <w:rPr>
                <w:lang w:val="it-IT"/>
              </w:rPr>
              <w:t>2.</w:t>
            </w:r>
            <w:r w:rsidRPr="00705123">
              <w:rPr>
                <w:lang w:val="it-IT"/>
              </w:rPr>
              <w:tab/>
              <w:t>La base di popolazione comprende tutte le persone dimoranti abitualmente, a prescindere dalla cittadinanza o dal fatto che la persona sia o fosse precedentemente apolide.</w:t>
            </w:r>
          </w:p>
        </w:tc>
      </w:tr>
    </w:tbl>
    <w:p w14:paraId="43D29DA0"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1F5D939" w14:textId="77777777" w:rsidR="00380495" w:rsidRPr="00705123" w:rsidRDefault="00380495" w:rsidP="00380495">
      <w:r w:rsidRPr="00E34967">
        <w:rPr>
          <w:rStyle w:val="HideTWBExt"/>
        </w:rPr>
        <w:t>&lt;/Amend&gt;</w:t>
      </w:r>
    </w:p>
    <w:p w14:paraId="5AF8B9D1"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82</w:t>
      </w:r>
      <w:r w:rsidRPr="00E34967">
        <w:rPr>
          <w:rStyle w:val="HideTWBExt"/>
          <w:b w:val="0"/>
          <w:lang w:val="it-IT"/>
        </w:rPr>
        <w:t>&lt;/NumAm&gt;</w:t>
      </w:r>
    </w:p>
    <w:p w14:paraId="12FD626B"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1DB54E08" w14:textId="77777777" w:rsidR="00380495" w:rsidRPr="00705123" w:rsidRDefault="00380495" w:rsidP="00380495">
      <w:r w:rsidRPr="00E34967">
        <w:rPr>
          <w:rStyle w:val="HideTWBExt"/>
        </w:rPr>
        <w:t>&lt;/RepeatBlock-By&gt;</w:t>
      </w:r>
    </w:p>
    <w:p w14:paraId="4F7F545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2D423E3" w14:textId="77777777" w:rsidR="00380495" w:rsidRPr="00705123" w:rsidRDefault="00380495" w:rsidP="00380495">
      <w:pPr>
        <w:pStyle w:val="NormalBold"/>
      </w:pPr>
      <w:r w:rsidRPr="00E34967">
        <w:rPr>
          <w:rStyle w:val="HideTWBExt"/>
          <w:b w:val="0"/>
        </w:rPr>
        <w:t>&lt;Article&gt;</w:t>
      </w:r>
      <w:r w:rsidRPr="00705123">
        <w:t>Articolo 3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7003A66" w14:textId="77777777" w:rsidTr="00310550">
        <w:trPr>
          <w:jc w:val="center"/>
        </w:trPr>
        <w:tc>
          <w:tcPr>
            <w:tcW w:w="9752" w:type="dxa"/>
            <w:gridSpan w:val="2"/>
          </w:tcPr>
          <w:p w14:paraId="7F71ACD4" w14:textId="77777777" w:rsidR="00380495" w:rsidRPr="00705123" w:rsidRDefault="00380495" w:rsidP="00310550">
            <w:pPr>
              <w:keepNext/>
            </w:pPr>
          </w:p>
        </w:tc>
      </w:tr>
      <w:tr w:rsidR="00380495" w:rsidRPr="00705123" w14:paraId="2129BF65" w14:textId="77777777" w:rsidTr="00310550">
        <w:trPr>
          <w:jc w:val="center"/>
        </w:trPr>
        <w:tc>
          <w:tcPr>
            <w:tcW w:w="4876" w:type="dxa"/>
            <w:hideMark/>
          </w:tcPr>
          <w:p w14:paraId="6ECD3EC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2EE75CB"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8273911" w14:textId="77777777" w:rsidTr="00310550">
        <w:trPr>
          <w:jc w:val="center"/>
        </w:trPr>
        <w:tc>
          <w:tcPr>
            <w:tcW w:w="4876" w:type="dxa"/>
            <w:hideMark/>
          </w:tcPr>
          <w:p w14:paraId="59A04694" w14:textId="77777777" w:rsidR="00380495" w:rsidRPr="00705123" w:rsidRDefault="00380495" w:rsidP="00310550">
            <w:pPr>
              <w:pStyle w:val="Normal6"/>
              <w:rPr>
                <w:lang w:val="it-IT"/>
              </w:rPr>
            </w:pPr>
            <w:r w:rsidRPr="00705123">
              <w:rPr>
                <w:lang w:val="it-IT"/>
              </w:rPr>
              <w:t>2.</w:t>
            </w:r>
            <w:r w:rsidRPr="00705123">
              <w:rPr>
                <w:lang w:val="it-IT"/>
              </w:rPr>
              <w:tab/>
              <w:t xml:space="preserve">La base di popolazione comprende tutte le persone dimoranti abitualmente, a prescindere dalla cittadinanza o dal fatto che la persona sia o fosse precedentemente apolide </w:t>
            </w:r>
            <w:r w:rsidRPr="00705123">
              <w:rPr>
                <w:b/>
                <w:i/>
                <w:lang w:val="it-IT"/>
              </w:rPr>
              <w:t>e a prescindere dal fatto che la dimora abituale o il soggiorno della persona siano autorizzati o permessi dalle autorità competenti</w:t>
            </w:r>
            <w:r w:rsidRPr="00705123">
              <w:rPr>
                <w:lang w:val="it-IT"/>
              </w:rPr>
              <w:t>.</w:t>
            </w:r>
          </w:p>
        </w:tc>
        <w:tc>
          <w:tcPr>
            <w:tcW w:w="4876" w:type="dxa"/>
            <w:hideMark/>
          </w:tcPr>
          <w:p w14:paraId="74C08124" w14:textId="77777777" w:rsidR="00380495" w:rsidRPr="00705123" w:rsidRDefault="00380495" w:rsidP="00310550">
            <w:pPr>
              <w:pStyle w:val="Normal6"/>
              <w:rPr>
                <w:szCs w:val="24"/>
                <w:lang w:val="it-IT"/>
              </w:rPr>
            </w:pPr>
            <w:r w:rsidRPr="00705123">
              <w:rPr>
                <w:lang w:val="it-IT"/>
              </w:rPr>
              <w:t>2.</w:t>
            </w:r>
            <w:r w:rsidRPr="00705123">
              <w:rPr>
                <w:lang w:val="it-IT"/>
              </w:rPr>
              <w:tab/>
              <w:t>La base di popolazione comprende tutte le persone dimoranti abitualmente, a prescindere dalla cittadinanza o dal fatto che la persona sia o fosse precedentemente apolide.</w:t>
            </w:r>
          </w:p>
        </w:tc>
      </w:tr>
    </w:tbl>
    <w:p w14:paraId="33C505BC"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879DEDB" w14:textId="77777777" w:rsidR="00380495" w:rsidRPr="00705123" w:rsidRDefault="00380495" w:rsidP="00380495">
      <w:r w:rsidRPr="00E34967">
        <w:rPr>
          <w:rStyle w:val="HideTWBExt"/>
        </w:rPr>
        <w:t>&lt;/Amend&gt;</w:t>
      </w:r>
    </w:p>
    <w:p w14:paraId="4B3B0230"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83</w:t>
      </w:r>
      <w:r w:rsidRPr="00E34967">
        <w:rPr>
          <w:rStyle w:val="HideTWBExt"/>
          <w:b w:val="0"/>
          <w:lang w:val="it-IT"/>
        </w:rPr>
        <w:t>&lt;/NumAm&gt;</w:t>
      </w:r>
    </w:p>
    <w:p w14:paraId="31CFD40A"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0D064CFE" w14:textId="77777777" w:rsidR="00380495" w:rsidRPr="00705123" w:rsidRDefault="00380495" w:rsidP="00380495">
      <w:r w:rsidRPr="00E34967">
        <w:rPr>
          <w:rStyle w:val="HideTWBExt"/>
        </w:rPr>
        <w:t>&lt;/RepeatBlock-By&gt;</w:t>
      </w:r>
    </w:p>
    <w:p w14:paraId="45C45915"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89A45EF" w14:textId="77777777" w:rsidR="00380495" w:rsidRPr="00705123" w:rsidRDefault="00380495" w:rsidP="00380495">
      <w:pPr>
        <w:pStyle w:val="NormalBold"/>
      </w:pPr>
      <w:r w:rsidRPr="00E34967">
        <w:rPr>
          <w:rStyle w:val="HideTWBExt"/>
          <w:b w:val="0"/>
        </w:rPr>
        <w:t>&lt;Article&gt;</w:t>
      </w:r>
      <w:r w:rsidRPr="00705123">
        <w:t>Articolo 3 – paragrafo 6 – lettera b</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389384D" w14:textId="77777777" w:rsidTr="00310550">
        <w:trPr>
          <w:jc w:val="center"/>
        </w:trPr>
        <w:tc>
          <w:tcPr>
            <w:tcW w:w="9752" w:type="dxa"/>
            <w:gridSpan w:val="2"/>
          </w:tcPr>
          <w:p w14:paraId="7179AA5A" w14:textId="77777777" w:rsidR="00380495" w:rsidRPr="00705123" w:rsidRDefault="00380495" w:rsidP="00310550">
            <w:pPr>
              <w:keepNext/>
            </w:pPr>
          </w:p>
        </w:tc>
      </w:tr>
      <w:tr w:rsidR="00380495" w:rsidRPr="00705123" w14:paraId="6C9BFE23" w14:textId="77777777" w:rsidTr="00310550">
        <w:trPr>
          <w:jc w:val="center"/>
        </w:trPr>
        <w:tc>
          <w:tcPr>
            <w:tcW w:w="4876" w:type="dxa"/>
            <w:hideMark/>
          </w:tcPr>
          <w:p w14:paraId="2241DAAF"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36F36F4"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6174205" w14:textId="77777777" w:rsidTr="00310550">
        <w:trPr>
          <w:jc w:val="center"/>
        </w:trPr>
        <w:tc>
          <w:tcPr>
            <w:tcW w:w="4876" w:type="dxa"/>
            <w:hideMark/>
          </w:tcPr>
          <w:p w14:paraId="37717A34" w14:textId="77777777" w:rsidR="00380495" w:rsidRPr="00705123" w:rsidRDefault="00380495" w:rsidP="00310550">
            <w:pPr>
              <w:pStyle w:val="Normal6"/>
              <w:rPr>
                <w:lang w:val="it-IT"/>
              </w:rPr>
            </w:pPr>
            <w:r w:rsidRPr="00705123">
              <w:rPr>
                <w:lang w:val="it-IT"/>
              </w:rPr>
              <w:t>(b)</w:t>
            </w:r>
            <w:r w:rsidRPr="00705123">
              <w:rPr>
                <w:lang w:val="it-IT"/>
              </w:rPr>
              <w:tab/>
              <w:t xml:space="preserve">metodi di stima </w:t>
            </w:r>
            <w:r w:rsidRPr="00705123">
              <w:rPr>
                <w:b/>
                <w:i/>
                <w:lang w:val="it-IT"/>
              </w:rPr>
              <w:t>quali "segni di vita"</w:t>
            </w:r>
            <w:r w:rsidRPr="00705123">
              <w:rPr>
                <w:lang w:val="it-IT"/>
              </w:rPr>
              <w:t xml:space="preserve"> per tenere conto della presenza effettiva nel luogo di dimora abituale presunto durante la maggior parte del tempo nei 12 mesi che terminano con la data di riferimento, e </w:t>
            </w:r>
            <w:r w:rsidRPr="00705123">
              <w:rPr>
                <w:b/>
                <w:i/>
                <w:lang w:val="it-IT"/>
              </w:rPr>
              <w:t>"tasso di permanenza"</w:t>
            </w:r>
            <w:r w:rsidRPr="00705123">
              <w:rPr>
                <w:lang w:val="it-IT"/>
              </w:rPr>
              <w:t xml:space="preserve"> per stimare il numero di persone che hanno l'intenzione o l'aspettativa di dimorare durante la maggior parte del tempo nei 12 mesi successivi all'arrivo.</w:t>
            </w:r>
          </w:p>
        </w:tc>
        <w:tc>
          <w:tcPr>
            <w:tcW w:w="4876" w:type="dxa"/>
            <w:hideMark/>
          </w:tcPr>
          <w:p w14:paraId="1769EF8A" w14:textId="77777777" w:rsidR="00380495" w:rsidRPr="00705123" w:rsidRDefault="00380495" w:rsidP="00310550">
            <w:pPr>
              <w:pStyle w:val="Normal6"/>
              <w:rPr>
                <w:szCs w:val="24"/>
                <w:lang w:val="it-IT"/>
              </w:rPr>
            </w:pPr>
            <w:r w:rsidRPr="00705123">
              <w:rPr>
                <w:lang w:val="it-IT"/>
              </w:rPr>
              <w:t>(b)</w:t>
            </w:r>
            <w:r w:rsidRPr="00705123">
              <w:rPr>
                <w:lang w:val="it-IT"/>
              </w:rPr>
              <w:tab/>
              <w:t>metodi di stima per tenere conto della presenza effettiva nel luogo di dimora abituale presunto durante la maggior parte del tempo nei 12 mesi che terminano con la data di riferimento, e per stimare il numero di persone che hanno l'intenzione o l'aspettativa di dimorare durante la maggior parte del tempo nei 12 mesi successivi all'arrivo.</w:t>
            </w:r>
          </w:p>
        </w:tc>
      </w:tr>
    </w:tbl>
    <w:p w14:paraId="554C9F32"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78411C9" w14:textId="77777777" w:rsidR="00380495" w:rsidRPr="00705123" w:rsidRDefault="00380495" w:rsidP="00380495">
      <w:r w:rsidRPr="00E34967">
        <w:rPr>
          <w:rStyle w:val="HideTWBExt"/>
        </w:rPr>
        <w:t>&lt;/Amend&gt;</w:t>
      </w:r>
    </w:p>
    <w:p w14:paraId="754C6895"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84</w:t>
      </w:r>
      <w:r w:rsidRPr="00E34967">
        <w:rPr>
          <w:rStyle w:val="HideTWBExt"/>
          <w:b w:val="0"/>
          <w:lang w:val="it-IT"/>
        </w:rPr>
        <w:t>&lt;/NumAm&gt;</w:t>
      </w:r>
    </w:p>
    <w:p w14:paraId="0F551DAF"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4F60784C" w14:textId="77777777" w:rsidR="00380495" w:rsidRPr="00705123" w:rsidRDefault="00380495" w:rsidP="00380495">
      <w:r w:rsidRPr="00E34967">
        <w:rPr>
          <w:rStyle w:val="HideTWBExt"/>
        </w:rPr>
        <w:t>&lt;/RepeatBlock-By&gt;</w:t>
      </w:r>
    </w:p>
    <w:p w14:paraId="42F3DE84"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0AC3ECE" w14:textId="77777777" w:rsidR="00380495" w:rsidRPr="00705123" w:rsidRDefault="00380495" w:rsidP="00380495">
      <w:pPr>
        <w:pStyle w:val="NormalBold"/>
      </w:pPr>
      <w:r w:rsidRPr="00E34967">
        <w:rPr>
          <w:rStyle w:val="HideTWBExt"/>
          <w:b w:val="0"/>
        </w:rPr>
        <w:t>&lt;Article&gt;</w:t>
      </w:r>
      <w:r w:rsidRPr="00705123">
        <w:t>Articolo 3 – paragrafo 6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48D2763" w14:textId="77777777" w:rsidTr="00310550">
        <w:trPr>
          <w:jc w:val="center"/>
        </w:trPr>
        <w:tc>
          <w:tcPr>
            <w:tcW w:w="9752" w:type="dxa"/>
            <w:gridSpan w:val="2"/>
          </w:tcPr>
          <w:p w14:paraId="0AF217F1" w14:textId="77777777" w:rsidR="00380495" w:rsidRPr="00705123" w:rsidRDefault="00380495" w:rsidP="00310550">
            <w:pPr>
              <w:keepNext/>
            </w:pPr>
          </w:p>
        </w:tc>
      </w:tr>
      <w:tr w:rsidR="00380495" w:rsidRPr="00705123" w14:paraId="089E232B" w14:textId="77777777" w:rsidTr="00310550">
        <w:trPr>
          <w:jc w:val="center"/>
        </w:trPr>
        <w:tc>
          <w:tcPr>
            <w:tcW w:w="4876" w:type="dxa"/>
            <w:hideMark/>
          </w:tcPr>
          <w:p w14:paraId="362CA23C"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958A426"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5FE7B5A" w14:textId="77777777" w:rsidTr="00310550">
        <w:trPr>
          <w:jc w:val="center"/>
        </w:trPr>
        <w:tc>
          <w:tcPr>
            <w:tcW w:w="4876" w:type="dxa"/>
          </w:tcPr>
          <w:p w14:paraId="35B7E889" w14:textId="77777777" w:rsidR="00380495" w:rsidRPr="00705123" w:rsidRDefault="00380495" w:rsidP="00310550">
            <w:pPr>
              <w:pStyle w:val="Normal6"/>
              <w:rPr>
                <w:lang w:val="it-IT"/>
              </w:rPr>
            </w:pPr>
          </w:p>
        </w:tc>
        <w:tc>
          <w:tcPr>
            <w:tcW w:w="4876" w:type="dxa"/>
            <w:hideMark/>
          </w:tcPr>
          <w:p w14:paraId="6B60A749" w14:textId="77777777" w:rsidR="00380495" w:rsidRPr="00705123" w:rsidRDefault="00380495" w:rsidP="00310550">
            <w:pPr>
              <w:pStyle w:val="Normal6"/>
              <w:rPr>
                <w:szCs w:val="24"/>
                <w:lang w:val="it-IT"/>
              </w:rPr>
            </w:pPr>
            <w:r w:rsidRPr="00705123">
              <w:rPr>
                <w:b/>
                <w:i/>
                <w:lang w:val="it-IT"/>
              </w:rPr>
              <w:t>6 bis.</w:t>
            </w:r>
            <w:r w:rsidRPr="00705123">
              <w:rPr>
                <w:b/>
                <w:i/>
                <w:lang w:val="it-IT"/>
              </w:rPr>
              <w:tab/>
              <w:t>I paragrafi 5 e 6, lettera b), non si applicano nella misura in cui metodi di stima statistica scientificamente fondati, ben documentati e disponibili al pubblico possano debitamente giustificare che la differenza tra la residenza legale o registrata della popolazione totale negli Stati membri in conformità con l'articolo 9, paragrafo 1, lettera a), e la residenza abituale è inferiore a 3 punti percentuali.</w:t>
            </w:r>
          </w:p>
        </w:tc>
      </w:tr>
    </w:tbl>
    <w:p w14:paraId="3ECF11D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8EB954F" w14:textId="77777777" w:rsidR="00380495" w:rsidRPr="00705123" w:rsidRDefault="00380495" w:rsidP="00380495">
      <w:r w:rsidRPr="00E34967">
        <w:rPr>
          <w:rStyle w:val="HideTWBExt"/>
        </w:rPr>
        <w:t>&lt;/Amend&gt;</w:t>
      </w:r>
    </w:p>
    <w:p w14:paraId="277877D2"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85</w:t>
      </w:r>
      <w:r w:rsidRPr="00E34967">
        <w:rPr>
          <w:rStyle w:val="HideTWBExt"/>
          <w:b w:val="0"/>
          <w:lang w:val="it-IT"/>
        </w:rPr>
        <w:t>&lt;/NumAm&gt;</w:t>
      </w:r>
    </w:p>
    <w:p w14:paraId="53996C15"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3FD455B1" w14:textId="77777777" w:rsidR="00380495" w:rsidRPr="00705123" w:rsidRDefault="00380495" w:rsidP="00380495">
      <w:r w:rsidRPr="00E34967">
        <w:rPr>
          <w:rStyle w:val="HideTWBExt"/>
        </w:rPr>
        <w:t>&lt;/RepeatBlock-By&gt;</w:t>
      </w:r>
    </w:p>
    <w:p w14:paraId="4FE84F00"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E2B9BD4" w14:textId="77777777" w:rsidR="00380495" w:rsidRPr="00705123" w:rsidRDefault="00380495" w:rsidP="00380495">
      <w:pPr>
        <w:pStyle w:val="NormalBold"/>
      </w:pPr>
      <w:r w:rsidRPr="00E34967">
        <w:rPr>
          <w:rStyle w:val="HideTWBExt"/>
          <w:b w:val="0"/>
        </w:rPr>
        <w:t>&lt;Article&gt;</w:t>
      </w:r>
      <w:r w:rsidRPr="00705123">
        <w:t>Articolo 4 – lettera e</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B6C96D1" w14:textId="77777777" w:rsidTr="00310550">
        <w:trPr>
          <w:jc w:val="center"/>
        </w:trPr>
        <w:tc>
          <w:tcPr>
            <w:tcW w:w="9752" w:type="dxa"/>
            <w:gridSpan w:val="2"/>
          </w:tcPr>
          <w:p w14:paraId="0A05CBEA" w14:textId="77777777" w:rsidR="00380495" w:rsidRPr="00705123" w:rsidRDefault="00380495" w:rsidP="00310550">
            <w:pPr>
              <w:keepNext/>
            </w:pPr>
          </w:p>
        </w:tc>
      </w:tr>
      <w:tr w:rsidR="00380495" w:rsidRPr="00705123" w14:paraId="28218156" w14:textId="77777777" w:rsidTr="00310550">
        <w:trPr>
          <w:jc w:val="center"/>
        </w:trPr>
        <w:tc>
          <w:tcPr>
            <w:tcW w:w="4876" w:type="dxa"/>
            <w:hideMark/>
          </w:tcPr>
          <w:p w14:paraId="2FE29C5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3950D07"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E964735" w14:textId="77777777" w:rsidTr="00310550">
        <w:trPr>
          <w:jc w:val="center"/>
        </w:trPr>
        <w:tc>
          <w:tcPr>
            <w:tcW w:w="4876" w:type="dxa"/>
            <w:hideMark/>
          </w:tcPr>
          <w:p w14:paraId="286B9823" w14:textId="77777777" w:rsidR="00380495" w:rsidRPr="00705123" w:rsidRDefault="00380495" w:rsidP="00310550">
            <w:pPr>
              <w:pStyle w:val="Normal6"/>
              <w:rPr>
                <w:lang w:val="it-IT"/>
              </w:rPr>
            </w:pPr>
            <w:r w:rsidRPr="00705123">
              <w:rPr>
                <w:lang w:val="it-IT"/>
              </w:rPr>
              <w:t>e)</w:t>
            </w:r>
            <w:r w:rsidRPr="00705123">
              <w:rPr>
                <w:lang w:val="it-IT"/>
              </w:rPr>
              <w:tab/>
              <w:t>edifici destinati all'abitazione, alloggi e abitazioni convenzionali.</w:t>
            </w:r>
          </w:p>
        </w:tc>
        <w:tc>
          <w:tcPr>
            <w:tcW w:w="4876" w:type="dxa"/>
            <w:hideMark/>
          </w:tcPr>
          <w:p w14:paraId="42B82CAA" w14:textId="77777777" w:rsidR="00380495" w:rsidRPr="00705123" w:rsidRDefault="00380495" w:rsidP="00310550">
            <w:pPr>
              <w:pStyle w:val="Normal6"/>
              <w:rPr>
                <w:szCs w:val="24"/>
                <w:lang w:val="it-IT"/>
              </w:rPr>
            </w:pPr>
            <w:r w:rsidRPr="00705123">
              <w:rPr>
                <w:lang w:val="it-IT"/>
              </w:rPr>
              <w:t>e)</w:t>
            </w:r>
            <w:r w:rsidRPr="00705123">
              <w:rPr>
                <w:lang w:val="it-IT"/>
              </w:rPr>
              <w:tab/>
              <w:t>edifici destinati all'abitazione, alloggi e abitazioni convenzionali</w:t>
            </w:r>
            <w:r w:rsidRPr="00705123">
              <w:rPr>
                <w:b/>
                <w:i/>
                <w:lang w:val="it-IT"/>
              </w:rPr>
              <w:t>, inclusi istituti</w:t>
            </w:r>
            <w:r w:rsidRPr="00705123">
              <w:rPr>
                <w:lang w:val="it-IT"/>
              </w:rPr>
              <w:t>.</w:t>
            </w:r>
          </w:p>
        </w:tc>
      </w:tr>
    </w:tbl>
    <w:p w14:paraId="563680BD"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3F5AD41" w14:textId="77777777" w:rsidR="00380495" w:rsidRPr="00705123" w:rsidRDefault="00380495" w:rsidP="00380495">
      <w:r w:rsidRPr="00E34967">
        <w:rPr>
          <w:rStyle w:val="HideTWBExt"/>
        </w:rPr>
        <w:t>&lt;/Amend&gt;</w:t>
      </w:r>
    </w:p>
    <w:p w14:paraId="3552D6B3"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86</w:t>
      </w:r>
      <w:r w:rsidRPr="00E34967">
        <w:rPr>
          <w:rStyle w:val="HideTWBExt"/>
          <w:b w:val="0"/>
          <w:lang w:val="it-IT"/>
        </w:rPr>
        <w:t>&lt;/NumAm&gt;</w:t>
      </w:r>
    </w:p>
    <w:p w14:paraId="46036792"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w:t>
      </w:r>
      <w:r w:rsidRPr="00E34967">
        <w:rPr>
          <w:rStyle w:val="HideTWBExt"/>
          <w:b w:val="0"/>
        </w:rPr>
        <w:t>&lt;/Members&gt;</w:t>
      </w:r>
    </w:p>
    <w:p w14:paraId="0BA91E04" w14:textId="77777777" w:rsidR="00380495" w:rsidRPr="00705123" w:rsidRDefault="00380495" w:rsidP="00380495">
      <w:r w:rsidRPr="00E34967">
        <w:rPr>
          <w:rStyle w:val="HideTWBExt"/>
        </w:rPr>
        <w:t>&lt;/RepeatBlock-By&gt;</w:t>
      </w:r>
    </w:p>
    <w:p w14:paraId="71F127F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B97F904" w14:textId="77777777" w:rsidR="00380495" w:rsidRPr="00705123" w:rsidRDefault="00380495" w:rsidP="00380495">
      <w:pPr>
        <w:pStyle w:val="NormalBold"/>
      </w:pPr>
      <w:r w:rsidRPr="00E34967">
        <w:rPr>
          <w:rStyle w:val="HideTWBExt"/>
          <w:b w:val="0"/>
        </w:rPr>
        <w:t>&lt;Article&gt;</w:t>
      </w:r>
      <w:r w:rsidRPr="00705123">
        <w:t>Articolo 5 – paragrafo 1 – parte introduttiva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0516CA5" w14:textId="77777777" w:rsidTr="00310550">
        <w:trPr>
          <w:jc w:val="center"/>
        </w:trPr>
        <w:tc>
          <w:tcPr>
            <w:tcW w:w="9752" w:type="dxa"/>
            <w:gridSpan w:val="2"/>
          </w:tcPr>
          <w:p w14:paraId="2038DBB5" w14:textId="77777777" w:rsidR="00380495" w:rsidRPr="00705123" w:rsidRDefault="00380495" w:rsidP="00310550">
            <w:pPr>
              <w:keepNext/>
            </w:pPr>
          </w:p>
        </w:tc>
      </w:tr>
      <w:tr w:rsidR="00380495" w:rsidRPr="00705123" w14:paraId="3192CAF0" w14:textId="77777777" w:rsidTr="00310550">
        <w:trPr>
          <w:jc w:val="center"/>
        </w:trPr>
        <w:tc>
          <w:tcPr>
            <w:tcW w:w="4876" w:type="dxa"/>
            <w:hideMark/>
          </w:tcPr>
          <w:p w14:paraId="0EC1D12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C80BB00"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480E579" w14:textId="77777777" w:rsidTr="00310550">
        <w:trPr>
          <w:jc w:val="center"/>
        </w:trPr>
        <w:tc>
          <w:tcPr>
            <w:tcW w:w="4876" w:type="dxa"/>
            <w:hideMark/>
          </w:tcPr>
          <w:p w14:paraId="67802E27" w14:textId="77777777" w:rsidR="00380495" w:rsidRPr="00705123" w:rsidRDefault="00380495" w:rsidP="00310550">
            <w:pPr>
              <w:pStyle w:val="Normal6"/>
              <w:rPr>
                <w:lang w:val="it-IT"/>
              </w:rPr>
            </w:pPr>
            <w:r w:rsidRPr="00705123">
              <w:rPr>
                <w:lang w:val="it-IT"/>
              </w:rPr>
              <w:t>1.</w:t>
            </w:r>
            <w:r w:rsidRPr="00705123">
              <w:rPr>
                <w:lang w:val="it-IT"/>
              </w:rPr>
              <w:tab/>
              <w:t>Le statistiche europee sulla popolazione e sulle abitazioni riguardano i domini seguenti:</w:t>
            </w:r>
          </w:p>
        </w:tc>
        <w:tc>
          <w:tcPr>
            <w:tcW w:w="4876" w:type="dxa"/>
            <w:hideMark/>
          </w:tcPr>
          <w:p w14:paraId="3B778D9F" w14:textId="77777777" w:rsidR="00380495" w:rsidRPr="00705123" w:rsidRDefault="00380495" w:rsidP="00310550">
            <w:pPr>
              <w:pStyle w:val="Normal6"/>
              <w:rPr>
                <w:szCs w:val="24"/>
                <w:lang w:val="it-IT"/>
              </w:rPr>
            </w:pPr>
            <w:r w:rsidRPr="00705123">
              <w:rPr>
                <w:lang w:val="it-IT"/>
              </w:rPr>
              <w:t>1.</w:t>
            </w:r>
            <w:r w:rsidRPr="00705123">
              <w:rPr>
                <w:lang w:val="it-IT"/>
              </w:rPr>
              <w:tab/>
              <w:t xml:space="preserve">Le statistiche europee sulla popolazione e sulle abitazioni riguardano i domini seguenti </w:t>
            </w:r>
            <w:r w:rsidRPr="00705123">
              <w:rPr>
                <w:b/>
                <w:i/>
                <w:lang w:val="it-IT"/>
              </w:rPr>
              <w:t>e consentono la produzione di dati disaggregati per età, sesso, tipo di disabilità e background migratorio</w:t>
            </w:r>
            <w:r w:rsidRPr="00705123">
              <w:rPr>
                <w:lang w:val="it-IT"/>
              </w:rPr>
              <w:t>:</w:t>
            </w:r>
          </w:p>
        </w:tc>
      </w:tr>
    </w:tbl>
    <w:p w14:paraId="0FF0558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20F1982" w14:textId="77777777" w:rsidR="00380495" w:rsidRPr="00705123" w:rsidRDefault="00380495" w:rsidP="00380495">
      <w:r w:rsidRPr="00E34967">
        <w:rPr>
          <w:rStyle w:val="HideTWBExt"/>
        </w:rPr>
        <w:t>&lt;/Amend&gt;</w:t>
      </w:r>
    </w:p>
    <w:p w14:paraId="6AA2D9BF"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87</w:t>
      </w:r>
      <w:r w:rsidRPr="00E34967">
        <w:rPr>
          <w:rStyle w:val="HideTWBExt"/>
          <w:b w:val="0"/>
          <w:lang w:val="it-IT"/>
        </w:rPr>
        <w:t>&lt;/NumAm&gt;</w:t>
      </w:r>
    </w:p>
    <w:p w14:paraId="04885F63"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7EC01B1F" w14:textId="77777777" w:rsidR="00380495" w:rsidRPr="00705123" w:rsidRDefault="00380495" w:rsidP="00380495">
      <w:r w:rsidRPr="00E34967">
        <w:rPr>
          <w:rStyle w:val="HideTWBExt"/>
        </w:rPr>
        <w:t>&lt;/RepeatBlock-By&gt;</w:t>
      </w:r>
    </w:p>
    <w:p w14:paraId="2ADD8360"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F05D152" w14:textId="77777777" w:rsidR="00380495" w:rsidRPr="00705123" w:rsidRDefault="00380495" w:rsidP="00380495">
      <w:pPr>
        <w:pStyle w:val="NormalBold"/>
      </w:pPr>
      <w:r w:rsidRPr="00E34967">
        <w:rPr>
          <w:rStyle w:val="HideTWBExt"/>
          <w:b w:val="0"/>
        </w:rPr>
        <w:t>&lt;Article&gt;</w:t>
      </w:r>
      <w:r w:rsidRPr="00705123">
        <w:t>Articolo 5 – paragrafo 1 – lettera c</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E71A60F" w14:textId="77777777" w:rsidTr="00310550">
        <w:trPr>
          <w:jc w:val="center"/>
        </w:trPr>
        <w:tc>
          <w:tcPr>
            <w:tcW w:w="9752" w:type="dxa"/>
            <w:gridSpan w:val="2"/>
          </w:tcPr>
          <w:p w14:paraId="6D3BE94A" w14:textId="77777777" w:rsidR="00380495" w:rsidRPr="00705123" w:rsidRDefault="00380495" w:rsidP="00310550">
            <w:pPr>
              <w:keepNext/>
            </w:pPr>
          </w:p>
        </w:tc>
      </w:tr>
      <w:tr w:rsidR="00380495" w:rsidRPr="00705123" w14:paraId="4C1B664F" w14:textId="77777777" w:rsidTr="00310550">
        <w:trPr>
          <w:jc w:val="center"/>
        </w:trPr>
        <w:tc>
          <w:tcPr>
            <w:tcW w:w="4876" w:type="dxa"/>
            <w:hideMark/>
          </w:tcPr>
          <w:p w14:paraId="58FC4FC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28CBC29" w14:textId="77777777" w:rsidR="00380495" w:rsidRPr="00705123" w:rsidRDefault="00380495" w:rsidP="00310550">
            <w:pPr>
              <w:pStyle w:val="ColumnHeading"/>
              <w:keepNext/>
              <w:rPr>
                <w:lang w:val="it-IT"/>
              </w:rPr>
            </w:pPr>
            <w:r w:rsidRPr="00705123">
              <w:rPr>
                <w:lang w:val="it-IT"/>
              </w:rPr>
              <w:t>Emendamento</w:t>
            </w:r>
          </w:p>
        </w:tc>
      </w:tr>
      <w:tr w:rsidR="00380495" w:rsidRPr="00705123" w14:paraId="4BBFDBE4" w14:textId="77777777" w:rsidTr="00310550">
        <w:trPr>
          <w:jc w:val="center"/>
        </w:trPr>
        <w:tc>
          <w:tcPr>
            <w:tcW w:w="4876" w:type="dxa"/>
            <w:hideMark/>
          </w:tcPr>
          <w:p w14:paraId="5230B060" w14:textId="77777777" w:rsidR="00380495" w:rsidRPr="00705123" w:rsidRDefault="00380495" w:rsidP="00310550">
            <w:pPr>
              <w:pStyle w:val="Normal6"/>
              <w:rPr>
                <w:lang w:val="it-IT"/>
              </w:rPr>
            </w:pPr>
            <w:r w:rsidRPr="00705123">
              <w:rPr>
                <w:lang w:val="it-IT"/>
              </w:rPr>
              <w:t>c)</w:t>
            </w:r>
            <w:r w:rsidRPr="00705123">
              <w:rPr>
                <w:lang w:val="it-IT"/>
              </w:rPr>
              <w:tab/>
              <w:t xml:space="preserve">famiglie </w:t>
            </w:r>
            <w:r w:rsidRPr="00705123">
              <w:rPr>
                <w:b/>
                <w:i/>
                <w:lang w:val="it-IT"/>
              </w:rPr>
              <w:t>e nuclei familiari.</w:t>
            </w:r>
          </w:p>
        </w:tc>
        <w:tc>
          <w:tcPr>
            <w:tcW w:w="4876" w:type="dxa"/>
            <w:hideMark/>
          </w:tcPr>
          <w:p w14:paraId="30EB3E40" w14:textId="77777777" w:rsidR="00380495" w:rsidRPr="00705123" w:rsidRDefault="00380495" w:rsidP="00310550">
            <w:pPr>
              <w:pStyle w:val="Normal6"/>
              <w:rPr>
                <w:szCs w:val="24"/>
                <w:lang w:val="it-IT"/>
              </w:rPr>
            </w:pPr>
            <w:r w:rsidRPr="00705123">
              <w:rPr>
                <w:lang w:val="it-IT"/>
              </w:rPr>
              <w:t>c)</w:t>
            </w:r>
            <w:r w:rsidRPr="00705123">
              <w:rPr>
                <w:lang w:val="it-IT"/>
              </w:rPr>
              <w:tab/>
              <w:t>famiglie</w:t>
            </w:r>
            <w:r w:rsidRPr="00705123">
              <w:rPr>
                <w:b/>
                <w:i/>
                <w:lang w:val="it-IT"/>
              </w:rPr>
              <w:t>;</w:t>
            </w:r>
          </w:p>
        </w:tc>
      </w:tr>
    </w:tbl>
    <w:p w14:paraId="1A638DFA"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84A629E" w14:textId="77777777" w:rsidR="00380495" w:rsidRPr="00705123" w:rsidRDefault="00380495" w:rsidP="00380495">
      <w:r w:rsidRPr="00E34967">
        <w:rPr>
          <w:rStyle w:val="HideTWBExt"/>
        </w:rPr>
        <w:t>&lt;/Amend&gt;</w:t>
      </w:r>
    </w:p>
    <w:p w14:paraId="3E2BB43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88</w:t>
      </w:r>
      <w:r w:rsidRPr="00E34967">
        <w:rPr>
          <w:rStyle w:val="HideTWBExt"/>
          <w:b w:val="0"/>
          <w:lang w:val="it-IT"/>
        </w:rPr>
        <w:t>&lt;/NumAm&gt;</w:t>
      </w:r>
    </w:p>
    <w:p w14:paraId="2DAD6066"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6F57F6AE" w14:textId="77777777" w:rsidR="00380495" w:rsidRPr="00705123" w:rsidRDefault="00380495" w:rsidP="00380495">
      <w:r w:rsidRPr="00E34967">
        <w:rPr>
          <w:rStyle w:val="HideTWBExt"/>
        </w:rPr>
        <w:t>&lt;/RepeatBlock-By&gt;</w:t>
      </w:r>
    </w:p>
    <w:p w14:paraId="1C9F51F2"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7177793" w14:textId="77777777" w:rsidR="00380495" w:rsidRPr="00705123" w:rsidRDefault="00380495" w:rsidP="00380495">
      <w:pPr>
        <w:pStyle w:val="NormalBold"/>
      </w:pPr>
      <w:r w:rsidRPr="00E34967">
        <w:rPr>
          <w:rStyle w:val="HideTWBExt"/>
          <w:b w:val="0"/>
        </w:rPr>
        <w:t>&lt;Article&gt;</w:t>
      </w:r>
      <w:r w:rsidRPr="00705123">
        <w:t>Articolo 5 – paragrafo 1 – lettera c bis (nuova)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D561766" w14:textId="77777777" w:rsidTr="00310550">
        <w:trPr>
          <w:jc w:val="center"/>
        </w:trPr>
        <w:tc>
          <w:tcPr>
            <w:tcW w:w="9752" w:type="dxa"/>
            <w:gridSpan w:val="2"/>
          </w:tcPr>
          <w:p w14:paraId="4A5300E4" w14:textId="77777777" w:rsidR="00380495" w:rsidRPr="00705123" w:rsidRDefault="00380495" w:rsidP="00310550">
            <w:pPr>
              <w:keepNext/>
            </w:pPr>
          </w:p>
        </w:tc>
      </w:tr>
      <w:tr w:rsidR="00380495" w:rsidRPr="00705123" w14:paraId="41F83DA2" w14:textId="77777777" w:rsidTr="00310550">
        <w:trPr>
          <w:jc w:val="center"/>
        </w:trPr>
        <w:tc>
          <w:tcPr>
            <w:tcW w:w="4876" w:type="dxa"/>
            <w:hideMark/>
          </w:tcPr>
          <w:p w14:paraId="1ACC857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328DECD"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01F1390" w14:textId="77777777" w:rsidTr="00310550">
        <w:trPr>
          <w:jc w:val="center"/>
        </w:trPr>
        <w:tc>
          <w:tcPr>
            <w:tcW w:w="4876" w:type="dxa"/>
          </w:tcPr>
          <w:p w14:paraId="6B613D8D" w14:textId="77777777" w:rsidR="00380495" w:rsidRPr="00705123" w:rsidRDefault="00380495" w:rsidP="00310550">
            <w:pPr>
              <w:pStyle w:val="Normal6"/>
              <w:rPr>
                <w:lang w:val="it-IT"/>
              </w:rPr>
            </w:pPr>
          </w:p>
        </w:tc>
        <w:tc>
          <w:tcPr>
            <w:tcW w:w="4876" w:type="dxa"/>
            <w:hideMark/>
          </w:tcPr>
          <w:p w14:paraId="0C8331ED" w14:textId="77777777" w:rsidR="00380495" w:rsidRPr="00705123" w:rsidRDefault="00380495" w:rsidP="00310550">
            <w:pPr>
              <w:pStyle w:val="Normal6"/>
              <w:rPr>
                <w:szCs w:val="24"/>
                <w:lang w:val="it-IT"/>
              </w:rPr>
            </w:pPr>
            <w:r w:rsidRPr="00705123">
              <w:rPr>
                <w:b/>
                <w:i/>
                <w:lang w:val="it-IT"/>
              </w:rPr>
              <w:t>(c bis)</w:t>
            </w:r>
            <w:r w:rsidRPr="00705123">
              <w:rPr>
                <w:b/>
                <w:i/>
                <w:lang w:val="it-IT"/>
              </w:rPr>
              <w:tab/>
              <w:t>nuclei familiari.</w:t>
            </w:r>
          </w:p>
        </w:tc>
      </w:tr>
    </w:tbl>
    <w:p w14:paraId="633E3335"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43F656C" w14:textId="77777777" w:rsidR="00380495" w:rsidRPr="00705123" w:rsidRDefault="00380495" w:rsidP="00380495">
      <w:r w:rsidRPr="00E34967">
        <w:rPr>
          <w:rStyle w:val="HideTWBExt"/>
        </w:rPr>
        <w:t>&lt;/Amend&gt;</w:t>
      </w:r>
    </w:p>
    <w:p w14:paraId="6CFA9BB7"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89</w:t>
      </w:r>
      <w:r w:rsidRPr="00E34967">
        <w:rPr>
          <w:rStyle w:val="HideTWBExt"/>
          <w:b w:val="0"/>
          <w:lang w:val="it-IT"/>
        </w:rPr>
        <w:t>&lt;/NumAm&gt;</w:t>
      </w:r>
    </w:p>
    <w:p w14:paraId="6534B5C3" w14:textId="77777777" w:rsidR="00380495" w:rsidRPr="00705123" w:rsidRDefault="00380495" w:rsidP="00380495">
      <w:pPr>
        <w:pStyle w:val="NormalBold"/>
      </w:pPr>
      <w:r w:rsidRPr="00E34967">
        <w:rPr>
          <w:rStyle w:val="HideTWBExt"/>
          <w:b w:val="0"/>
        </w:rPr>
        <w:t>&lt;RepeatBlock-By&gt;&lt;Members&gt;</w:t>
      </w:r>
      <w:r w:rsidRPr="00705123">
        <w:t>Katrin Langensiepen</w:t>
      </w:r>
      <w:r w:rsidRPr="00E34967">
        <w:rPr>
          <w:rStyle w:val="HideTWBExt"/>
          <w:b w:val="0"/>
        </w:rPr>
        <w:t>&lt;/Members&gt;</w:t>
      </w:r>
    </w:p>
    <w:p w14:paraId="322DE477" w14:textId="77777777" w:rsidR="00380495" w:rsidRPr="00705123" w:rsidRDefault="00380495" w:rsidP="00380495">
      <w:r w:rsidRPr="00E34967">
        <w:rPr>
          <w:rStyle w:val="HideTWBExt"/>
        </w:rPr>
        <w:t>&lt;/RepeatBlock-By&gt;</w:t>
      </w:r>
    </w:p>
    <w:p w14:paraId="25A26EE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385DDFF" w14:textId="77777777" w:rsidR="00380495" w:rsidRPr="00705123" w:rsidRDefault="00380495" w:rsidP="00380495">
      <w:pPr>
        <w:pStyle w:val="NormalBold"/>
      </w:pPr>
      <w:r w:rsidRPr="00E34967">
        <w:rPr>
          <w:rStyle w:val="HideTWBExt"/>
          <w:b w:val="0"/>
        </w:rPr>
        <w:t>&lt;Article&gt;</w:t>
      </w:r>
      <w:r w:rsidRPr="00705123">
        <w:t>Articolo 5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1659468" w14:textId="77777777" w:rsidTr="00310550">
        <w:trPr>
          <w:jc w:val="center"/>
        </w:trPr>
        <w:tc>
          <w:tcPr>
            <w:tcW w:w="9752" w:type="dxa"/>
            <w:gridSpan w:val="2"/>
          </w:tcPr>
          <w:p w14:paraId="21A27B6C" w14:textId="77777777" w:rsidR="00380495" w:rsidRPr="00705123" w:rsidRDefault="00380495" w:rsidP="00310550">
            <w:pPr>
              <w:keepNext/>
            </w:pPr>
          </w:p>
        </w:tc>
      </w:tr>
      <w:tr w:rsidR="00380495" w:rsidRPr="00705123" w14:paraId="7EC24B31" w14:textId="77777777" w:rsidTr="00310550">
        <w:trPr>
          <w:jc w:val="center"/>
        </w:trPr>
        <w:tc>
          <w:tcPr>
            <w:tcW w:w="4876" w:type="dxa"/>
            <w:hideMark/>
          </w:tcPr>
          <w:p w14:paraId="60FB402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1D836FD"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CDFB743" w14:textId="77777777" w:rsidTr="00310550">
        <w:trPr>
          <w:jc w:val="center"/>
        </w:trPr>
        <w:tc>
          <w:tcPr>
            <w:tcW w:w="4876" w:type="dxa"/>
            <w:hideMark/>
          </w:tcPr>
          <w:p w14:paraId="7ECB9B58" w14:textId="77777777" w:rsidR="00380495" w:rsidRPr="00705123" w:rsidRDefault="00380495" w:rsidP="00310550">
            <w:pPr>
              <w:pStyle w:val="Normal6"/>
              <w:rPr>
                <w:lang w:val="it-IT"/>
              </w:rPr>
            </w:pPr>
            <w:r w:rsidRPr="00705123">
              <w:rPr>
                <w:lang w:val="it-IT"/>
              </w:rPr>
              <w:t>2.</w:t>
            </w:r>
            <w:r w:rsidRPr="00705123">
              <w:rPr>
                <w:lang w:val="it-IT"/>
              </w:rPr>
              <w:tab/>
              <w:t>Le statistiche nei domini elencati al paragrafo 1 sono organizzate in set di dati a seconda delle tematiche e delle tematiche dettagliate di cui all'allegato.</w:t>
            </w:r>
          </w:p>
        </w:tc>
        <w:tc>
          <w:tcPr>
            <w:tcW w:w="4876" w:type="dxa"/>
            <w:hideMark/>
          </w:tcPr>
          <w:p w14:paraId="64138B9B" w14:textId="77777777" w:rsidR="00380495" w:rsidRPr="00705123" w:rsidRDefault="00380495" w:rsidP="00310550">
            <w:pPr>
              <w:pStyle w:val="Normal6"/>
              <w:rPr>
                <w:szCs w:val="24"/>
                <w:lang w:val="it-IT"/>
              </w:rPr>
            </w:pPr>
            <w:r w:rsidRPr="00705123">
              <w:rPr>
                <w:lang w:val="it-IT"/>
              </w:rPr>
              <w:t>2.</w:t>
            </w:r>
            <w:r w:rsidRPr="00705123">
              <w:rPr>
                <w:lang w:val="it-IT"/>
              </w:rPr>
              <w:tab/>
              <w:t>Le statistiche nei domini elencati al paragrafo 1 sono organizzate in set di dati a seconda delle tematiche e delle tematiche dettagliate di cui all'allegato.</w:t>
            </w:r>
            <w:r w:rsidRPr="00705123">
              <w:rPr>
                <w:b/>
                <w:i/>
                <w:lang w:val="it-IT"/>
              </w:rPr>
              <w:t xml:space="preserve"> Le tematiche dettagliate nell'allegato sono disaggregate per età e per genere.</w:t>
            </w:r>
          </w:p>
        </w:tc>
      </w:tr>
    </w:tbl>
    <w:p w14:paraId="0D866C25"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8EF8302" w14:textId="77777777" w:rsidR="00380495" w:rsidRPr="00705123" w:rsidRDefault="00380495" w:rsidP="00380495">
      <w:r w:rsidRPr="00E34967">
        <w:rPr>
          <w:rStyle w:val="HideTWBExt"/>
        </w:rPr>
        <w:t>&lt;/Amend&gt;</w:t>
      </w:r>
    </w:p>
    <w:p w14:paraId="0E849EA7"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90</w:t>
      </w:r>
      <w:r w:rsidRPr="00E34967">
        <w:rPr>
          <w:rStyle w:val="HideTWBExt"/>
          <w:b w:val="0"/>
          <w:lang w:val="it-IT"/>
        </w:rPr>
        <w:t>&lt;/NumAm&gt;</w:t>
      </w:r>
    </w:p>
    <w:p w14:paraId="10C736DA"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458FF5ED" w14:textId="77777777" w:rsidR="00380495" w:rsidRPr="00705123" w:rsidRDefault="00380495" w:rsidP="00380495">
      <w:r w:rsidRPr="00E34967">
        <w:rPr>
          <w:rStyle w:val="HideTWBExt"/>
        </w:rPr>
        <w:t>&lt;/RepeatBlock-By&gt;</w:t>
      </w:r>
    </w:p>
    <w:p w14:paraId="3EDA6FC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CFFB1C2" w14:textId="77777777" w:rsidR="00380495" w:rsidRPr="00705123" w:rsidRDefault="00380495" w:rsidP="00380495">
      <w:pPr>
        <w:pStyle w:val="NormalBold"/>
      </w:pPr>
      <w:r w:rsidRPr="00E34967">
        <w:rPr>
          <w:rStyle w:val="HideTWBExt"/>
          <w:b w:val="0"/>
        </w:rPr>
        <w:t>&lt;Article&gt;</w:t>
      </w:r>
      <w:r w:rsidRPr="00705123">
        <w:t>Articolo 5 – paragrafo 3</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07F13EA" w14:textId="77777777" w:rsidTr="00310550">
        <w:trPr>
          <w:jc w:val="center"/>
        </w:trPr>
        <w:tc>
          <w:tcPr>
            <w:tcW w:w="9752" w:type="dxa"/>
            <w:gridSpan w:val="2"/>
          </w:tcPr>
          <w:p w14:paraId="585358B6" w14:textId="77777777" w:rsidR="00380495" w:rsidRPr="00705123" w:rsidRDefault="00380495" w:rsidP="00310550">
            <w:pPr>
              <w:keepNext/>
            </w:pPr>
          </w:p>
        </w:tc>
      </w:tr>
      <w:tr w:rsidR="00380495" w:rsidRPr="00705123" w14:paraId="7C363082" w14:textId="77777777" w:rsidTr="00310550">
        <w:trPr>
          <w:jc w:val="center"/>
        </w:trPr>
        <w:tc>
          <w:tcPr>
            <w:tcW w:w="4876" w:type="dxa"/>
            <w:hideMark/>
          </w:tcPr>
          <w:p w14:paraId="762BAAA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043EE725" w14:textId="77777777" w:rsidR="00380495" w:rsidRPr="00705123" w:rsidRDefault="00380495" w:rsidP="00310550">
            <w:pPr>
              <w:pStyle w:val="ColumnHeading"/>
              <w:keepNext/>
              <w:rPr>
                <w:lang w:val="it-IT"/>
              </w:rPr>
            </w:pPr>
            <w:r w:rsidRPr="00705123">
              <w:rPr>
                <w:lang w:val="it-IT"/>
              </w:rPr>
              <w:t>Emendamento</w:t>
            </w:r>
          </w:p>
        </w:tc>
      </w:tr>
      <w:tr w:rsidR="00380495" w:rsidRPr="00705123" w14:paraId="46EDF6C6" w14:textId="77777777" w:rsidTr="00310550">
        <w:trPr>
          <w:jc w:val="center"/>
        </w:trPr>
        <w:tc>
          <w:tcPr>
            <w:tcW w:w="4876" w:type="dxa"/>
            <w:hideMark/>
          </w:tcPr>
          <w:p w14:paraId="45EFE2AA" w14:textId="77777777" w:rsidR="00380495" w:rsidRPr="00705123" w:rsidRDefault="00380495" w:rsidP="00310550">
            <w:pPr>
              <w:pStyle w:val="Normal6"/>
              <w:rPr>
                <w:lang w:val="it-IT"/>
              </w:rPr>
            </w:pPr>
            <w:r w:rsidRPr="00705123">
              <w:rPr>
                <w:lang w:val="it-IT"/>
              </w:rPr>
              <w:t>3.</w:t>
            </w:r>
            <w:r w:rsidRPr="00705123">
              <w:rPr>
                <w:lang w:val="it-IT"/>
              </w:rPr>
              <w:tab/>
              <w:t xml:space="preserve">Alla Commissione è conferito il potere di adottare atti delegati conformemente all'articolo 17 per modificare l'elenco delle tematiche dettagliate di cui all'allegato. </w:t>
            </w:r>
            <w:r w:rsidRPr="00705123">
              <w:rPr>
                <w:b/>
                <w:i/>
                <w:lang w:val="it-IT"/>
              </w:rPr>
              <w:t>Tali atti delegati sono adottati almeno 12 mesi prima dell'inizio del periodo di riferimento in questione.</w:t>
            </w:r>
          </w:p>
        </w:tc>
        <w:tc>
          <w:tcPr>
            <w:tcW w:w="4876" w:type="dxa"/>
            <w:hideMark/>
          </w:tcPr>
          <w:p w14:paraId="1ED75BEB" w14:textId="77777777" w:rsidR="00380495" w:rsidRPr="00705123" w:rsidRDefault="00380495" w:rsidP="00310550">
            <w:pPr>
              <w:pStyle w:val="Normal6"/>
              <w:rPr>
                <w:szCs w:val="24"/>
                <w:lang w:val="it-IT"/>
              </w:rPr>
            </w:pPr>
            <w:r w:rsidRPr="00705123">
              <w:rPr>
                <w:lang w:val="it-IT"/>
              </w:rPr>
              <w:t>3.</w:t>
            </w:r>
            <w:r w:rsidRPr="00705123">
              <w:rPr>
                <w:lang w:val="it-IT"/>
              </w:rPr>
              <w:tab/>
              <w:t>Alla Commissione è conferito il potere di adottare atti delegati conformemente all'articolo 17 per modificare l'elenco delle tematiche dettagliate di cui all'allegato.</w:t>
            </w:r>
          </w:p>
        </w:tc>
      </w:tr>
    </w:tbl>
    <w:p w14:paraId="3220F0C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4C2F7BD" w14:textId="77777777" w:rsidR="00380495" w:rsidRPr="00705123" w:rsidRDefault="00380495" w:rsidP="00380495">
      <w:r w:rsidRPr="00E34967">
        <w:rPr>
          <w:rStyle w:val="HideTWBExt"/>
        </w:rPr>
        <w:t>&lt;/Amend&gt;</w:t>
      </w:r>
    </w:p>
    <w:p w14:paraId="33AFD2B1"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91</w:t>
      </w:r>
      <w:r w:rsidRPr="00E34967">
        <w:rPr>
          <w:rStyle w:val="HideTWBExt"/>
          <w:b w:val="0"/>
          <w:lang w:val="it-IT"/>
        </w:rPr>
        <w:t>&lt;/NumAm&gt;</w:t>
      </w:r>
    </w:p>
    <w:p w14:paraId="7B329E13"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5FE72D92" w14:textId="77777777" w:rsidR="00380495" w:rsidRPr="00705123" w:rsidRDefault="00380495" w:rsidP="00380495">
      <w:r w:rsidRPr="00E34967">
        <w:rPr>
          <w:rStyle w:val="HideTWBExt"/>
        </w:rPr>
        <w:t>&lt;/RepeatBlock-By&gt;</w:t>
      </w:r>
    </w:p>
    <w:p w14:paraId="42CC1ED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BC71D88" w14:textId="77777777" w:rsidR="00380495" w:rsidRPr="00705123" w:rsidRDefault="00380495" w:rsidP="00380495">
      <w:pPr>
        <w:pStyle w:val="NormalBold"/>
      </w:pPr>
      <w:r w:rsidRPr="00E34967">
        <w:rPr>
          <w:rStyle w:val="HideTWBExt"/>
          <w:b w:val="0"/>
        </w:rPr>
        <w:t>&lt;Article&gt;</w:t>
      </w:r>
      <w:r w:rsidRPr="00705123">
        <w:t>Articolo 5 – paragrafo 4</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3AA2499" w14:textId="77777777" w:rsidTr="00310550">
        <w:trPr>
          <w:jc w:val="center"/>
        </w:trPr>
        <w:tc>
          <w:tcPr>
            <w:tcW w:w="9752" w:type="dxa"/>
            <w:gridSpan w:val="2"/>
          </w:tcPr>
          <w:p w14:paraId="10C4A993" w14:textId="77777777" w:rsidR="00380495" w:rsidRPr="00705123" w:rsidRDefault="00380495" w:rsidP="00310550">
            <w:pPr>
              <w:keepNext/>
            </w:pPr>
          </w:p>
        </w:tc>
      </w:tr>
      <w:tr w:rsidR="00380495" w:rsidRPr="00705123" w14:paraId="53A25FC5" w14:textId="77777777" w:rsidTr="00310550">
        <w:trPr>
          <w:jc w:val="center"/>
        </w:trPr>
        <w:tc>
          <w:tcPr>
            <w:tcW w:w="4876" w:type="dxa"/>
            <w:hideMark/>
          </w:tcPr>
          <w:p w14:paraId="114AE444"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0123C0A6" w14:textId="77777777" w:rsidR="00380495" w:rsidRPr="00705123" w:rsidRDefault="00380495" w:rsidP="00310550">
            <w:pPr>
              <w:pStyle w:val="ColumnHeading"/>
              <w:keepNext/>
              <w:rPr>
                <w:lang w:val="it-IT"/>
              </w:rPr>
            </w:pPr>
            <w:r w:rsidRPr="00705123">
              <w:rPr>
                <w:lang w:val="it-IT"/>
              </w:rPr>
              <w:t>Emendamento</w:t>
            </w:r>
          </w:p>
        </w:tc>
      </w:tr>
      <w:tr w:rsidR="00380495" w:rsidRPr="00705123" w14:paraId="490F0B29" w14:textId="77777777" w:rsidTr="00310550">
        <w:trPr>
          <w:jc w:val="center"/>
        </w:trPr>
        <w:tc>
          <w:tcPr>
            <w:tcW w:w="4876" w:type="dxa"/>
            <w:hideMark/>
          </w:tcPr>
          <w:p w14:paraId="1740DCA4" w14:textId="77777777" w:rsidR="00380495" w:rsidRPr="00705123" w:rsidRDefault="00380495" w:rsidP="00310550">
            <w:pPr>
              <w:pStyle w:val="Normal6"/>
              <w:rPr>
                <w:lang w:val="it-IT"/>
              </w:rPr>
            </w:pPr>
            <w:r w:rsidRPr="00705123">
              <w:rPr>
                <w:lang w:val="it-IT"/>
              </w:rPr>
              <w:t>4.</w:t>
            </w:r>
            <w:r w:rsidRPr="00705123">
              <w:rPr>
                <w:lang w:val="it-IT"/>
              </w:rPr>
              <w:tab/>
              <w:t xml:space="preserve">Quando esercita il potere di adottare atti delegati a norma del paragrafo 3 del presente articolo, la Commissione si assicura che </w:t>
            </w:r>
            <w:r w:rsidRPr="00705123">
              <w:rPr>
                <w:b/>
                <w:i/>
                <w:lang w:val="it-IT"/>
              </w:rPr>
              <w:t>tali atti</w:t>
            </w:r>
            <w:r w:rsidRPr="00705123">
              <w:rPr>
                <w:lang w:val="it-IT"/>
              </w:rPr>
              <w:t xml:space="preserve"> non </w:t>
            </w:r>
            <w:r w:rsidRPr="00705123">
              <w:rPr>
                <w:b/>
                <w:i/>
                <w:lang w:val="it-IT"/>
              </w:rPr>
              <w:t>comportino oneri significativi e sproporzionati</w:t>
            </w:r>
            <w:r w:rsidRPr="00705123">
              <w:rPr>
                <w:lang w:val="it-IT"/>
              </w:rPr>
              <w:t xml:space="preserve"> per gli Stati membri </w:t>
            </w:r>
            <w:r w:rsidRPr="00705123">
              <w:rPr>
                <w:b/>
                <w:i/>
                <w:lang w:val="it-IT"/>
              </w:rPr>
              <w:t>e</w:t>
            </w:r>
            <w:r w:rsidRPr="00705123">
              <w:rPr>
                <w:lang w:val="it-IT"/>
              </w:rPr>
              <w:t xml:space="preserve"> i partecipanti </w:t>
            </w:r>
            <w:r w:rsidRPr="00705123">
              <w:rPr>
                <w:b/>
                <w:i/>
                <w:lang w:val="it-IT"/>
              </w:rPr>
              <w:t>all'indagine.</w:t>
            </w:r>
            <w:r w:rsidRPr="00705123">
              <w:rPr>
                <w:lang w:val="it-IT"/>
              </w:rPr>
              <w:t xml:space="preserve"> La fattibilità di eventuali nuove tematiche dettagliate è valutata tramite studi pilota realizzati dalla Commissione (Eurostat) e dagli Stati membri in conformità dell'articolo 14.</w:t>
            </w:r>
          </w:p>
        </w:tc>
        <w:tc>
          <w:tcPr>
            <w:tcW w:w="4876" w:type="dxa"/>
            <w:hideMark/>
          </w:tcPr>
          <w:p w14:paraId="2E5D36E0" w14:textId="77777777" w:rsidR="00380495" w:rsidRPr="00705123" w:rsidRDefault="00380495" w:rsidP="00310550">
            <w:pPr>
              <w:pStyle w:val="Normal6"/>
              <w:rPr>
                <w:szCs w:val="24"/>
                <w:lang w:val="it-IT"/>
              </w:rPr>
            </w:pPr>
            <w:r w:rsidRPr="00705123">
              <w:rPr>
                <w:lang w:val="it-IT"/>
              </w:rPr>
              <w:t>4.</w:t>
            </w:r>
            <w:r w:rsidRPr="00705123">
              <w:rPr>
                <w:lang w:val="it-IT"/>
              </w:rPr>
              <w:tab/>
              <w:t>Quando esercita il potere di adottare atti delegati a norma del paragrafo 3 del presente articolo, la Commissione si assicura che</w:t>
            </w:r>
            <w:r w:rsidRPr="00705123">
              <w:rPr>
                <w:b/>
                <w:i/>
                <w:lang w:val="it-IT"/>
              </w:rPr>
              <w:t>:</w:t>
            </w:r>
          </w:p>
        </w:tc>
      </w:tr>
      <w:tr w:rsidR="00380495" w:rsidRPr="00705123" w14:paraId="04C086F3" w14:textId="77777777" w:rsidTr="00310550">
        <w:trPr>
          <w:jc w:val="center"/>
        </w:trPr>
        <w:tc>
          <w:tcPr>
            <w:tcW w:w="4876" w:type="dxa"/>
          </w:tcPr>
          <w:p w14:paraId="612C114A" w14:textId="77777777" w:rsidR="00380495" w:rsidRPr="00705123" w:rsidRDefault="00380495" w:rsidP="00310550">
            <w:pPr>
              <w:pStyle w:val="Normal6"/>
              <w:rPr>
                <w:lang w:val="it-IT"/>
              </w:rPr>
            </w:pPr>
          </w:p>
        </w:tc>
        <w:tc>
          <w:tcPr>
            <w:tcW w:w="4876" w:type="dxa"/>
            <w:hideMark/>
          </w:tcPr>
          <w:p w14:paraId="72A02536" w14:textId="77777777" w:rsidR="00380495" w:rsidRPr="00705123" w:rsidRDefault="00380495" w:rsidP="00310550">
            <w:pPr>
              <w:pStyle w:val="Normal6"/>
              <w:rPr>
                <w:szCs w:val="24"/>
                <w:lang w:val="it-IT"/>
              </w:rPr>
            </w:pPr>
            <w:r w:rsidRPr="00705123">
              <w:rPr>
                <w:b/>
                <w:i/>
                <w:lang w:val="it-IT"/>
              </w:rPr>
              <w:t>a) gli atti delegati mirano a conseguire la neutralizzazione o la riduzione dei costi e degli oneri e, in ogni caso,</w:t>
            </w:r>
            <w:r w:rsidRPr="00705123">
              <w:rPr>
                <w:lang w:val="it-IT"/>
              </w:rPr>
              <w:t xml:space="preserve"> non </w:t>
            </w:r>
            <w:r w:rsidRPr="00705123">
              <w:rPr>
                <w:b/>
                <w:i/>
                <w:lang w:val="it-IT"/>
              </w:rPr>
              <w:t>comportano un considerevole costo od onere</w:t>
            </w:r>
            <w:r w:rsidRPr="00705123">
              <w:rPr>
                <w:lang w:val="it-IT"/>
              </w:rPr>
              <w:t xml:space="preserve"> </w:t>
            </w:r>
            <w:r w:rsidRPr="00705123">
              <w:rPr>
                <w:b/>
                <w:i/>
                <w:lang w:val="it-IT"/>
              </w:rPr>
              <w:t>aggiuntivo</w:t>
            </w:r>
            <w:r w:rsidRPr="00705123">
              <w:rPr>
                <w:lang w:val="it-IT"/>
              </w:rPr>
              <w:t xml:space="preserve"> per gli Stati membri </w:t>
            </w:r>
            <w:r w:rsidRPr="00705123">
              <w:rPr>
                <w:b/>
                <w:i/>
                <w:lang w:val="it-IT"/>
              </w:rPr>
              <w:t>o</w:t>
            </w:r>
            <w:r w:rsidRPr="00705123">
              <w:rPr>
                <w:lang w:val="it-IT"/>
              </w:rPr>
              <w:t xml:space="preserve"> i partecipanti;</w:t>
            </w:r>
          </w:p>
        </w:tc>
      </w:tr>
      <w:tr w:rsidR="00380495" w:rsidRPr="00705123" w14:paraId="0002F66B" w14:textId="77777777" w:rsidTr="00310550">
        <w:trPr>
          <w:jc w:val="center"/>
        </w:trPr>
        <w:tc>
          <w:tcPr>
            <w:tcW w:w="4876" w:type="dxa"/>
          </w:tcPr>
          <w:p w14:paraId="6905D557" w14:textId="77777777" w:rsidR="00380495" w:rsidRPr="00705123" w:rsidRDefault="00380495" w:rsidP="00310550">
            <w:pPr>
              <w:pStyle w:val="Normal6"/>
              <w:rPr>
                <w:lang w:val="it-IT"/>
              </w:rPr>
            </w:pPr>
          </w:p>
        </w:tc>
        <w:tc>
          <w:tcPr>
            <w:tcW w:w="4876" w:type="dxa"/>
            <w:hideMark/>
          </w:tcPr>
          <w:p w14:paraId="1FD66C3C" w14:textId="77777777" w:rsidR="00380495" w:rsidRPr="00705123" w:rsidRDefault="00380495" w:rsidP="00310550">
            <w:pPr>
              <w:pStyle w:val="Normal6"/>
              <w:rPr>
                <w:szCs w:val="24"/>
                <w:lang w:val="it-IT"/>
              </w:rPr>
            </w:pPr>
            <w:r w:rsidRPr="00705123">
              <w:rPr>
                <w:b/>
                <w:i/>
                <w:lang w:val="it-IT"/>
              </w:rPr>
              <w:t>b) un massimo di due tematiche dettagliate per il dominio statistiche demografiche, una tematica dettagliata per il dominio statistiche sulle abitazioni e una tematica dettagliata per il dominio statistiche famiglie e nuclei familiari elencate nell'allegato sono sostituite da un'altra tematica dettagliata e al massimo una tematica dettagliata in totale per tutti i domini viene sommata per un periodo di dieci anni consecutivi;</w:t>
            </w:r>
          </w:p>
        </w:tc>
      </w:tr>
      <w:tr w:rsidR="00380495" w:rsidRPr="00705123" w14:paraId="0AAAD48B" w14:textId="77777777" w:rsidTr="00310550">
        <w:trPr>
          <w:jc w:val="center"/>
        </w:trPr>
        <w:tc>
          <w:tcPr>
            <w:tcW w:w="4876" w:type="dxa"/>
          </w:tcPr>
          <w:p w14:paraId="0CB41854" w14:textId="77777777" w:rsidR="00380495" w:rsidRPr="00705123" w:rsidRDefault="00380495" w:rsidP="00310550">
            <w:pPr>
              <w:pStyle w:val="Normal6"/>
              <w:rPr>
                <w:lang w:val="it-IT"/>
              </w:rPr>
            </w:pPr>
          </w:p>
        </w:tc>
        <w:tc>
          <w:tcPr>
            <w:tcW w:w="4876" w:type="dxa"/>
            <w:hideMark/>
          </w:tcPr>
          <w:p w14:paraId="7415FD7F" w14:textId="77777777" w:rsidR="00380495" w:rsidRPr="00705123" w:rsidRDefault="00380495" w:rsidP="00310550">
            <w:pPr>
              <w:pStyle w:val="Normal6"/>
              <w:rPr>
                <w:szCs w:val="24"/>
                <w:lang w:val="it-IT"/>
              </w:rPr>
            </w:pPr>
            <w:r w:rsidRPr="00705123">
              <w:rPr>
                <w:b/>
                <w:i/>
                <w:lang w:val="it-IT"/>
              </w:rPr>
              <w:t>c)</w:t>
            </w:r>
            <w:r w:rsidRPr="00705123">
              <w:rPr>
                <w:lang w:val="it-IT"/>
              </w:rPr>
              <w:t xml:space="preserve"> La fattibilità di eventuali nuove tematiche dettagliate è valutata tramite studi pilota realizzati dalla Commissione (Eurostat) e dagli Stati membri in conformità dell'articolo 14. </w:t>
            </w:r>
            <w:r w:rsidRPr="00705123">
              <w:rPr>
                <w:b/>
                <w:i/>
                <w:lang w:val="it-IT"/>
              </w:rPr>
              <w:t>Tali atti delegati sono adottati almeno 18 mesi prima dell'inizio del periodo di riferimento in questione.</w:t>
            </w:r>
          </w:p>
        </w:tc>
      </w:tr>
    </w:tbl>
    <w:p w14:paraId="56A88620"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A2E6B38"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01D404E9" w14:textId="77777777" w:rsidR="00380495" w:rsidRPr="00705123" w:rsidRDefault="00380495" w:rsidP="00380495">
      <w:pPr>
        <w:pStyle w:val="Normal12Italic"/>
        <w:rPr>
          <w:noProof w:val="0"/>
          <w:lang w:val="it-IT"/>
        </w:rPr>
      </w:pPr>
      <w:r w:rsidRPr="00705123">
        <w:rPr>
          <w:lang w:val="it-IT"/>
        </w:rPr>
        <w:t>La presente proposta conferisce un potere molto ampio alla Commissione senza alcuna limitazione e garanzia per gli Stati membri. Il potere dovrebbe essere strettamente circoscritto e dovrebbero essere incluse delle garanzie al fine di evitare un aumento della risposta, degli oneri e dei costi di produzione.</w:t>
      </w:r>
    </w:p>
    <w:p w14:paraId="3DCD0FA6" w14:textId="77777777" w:rsidR="00380495" w:rsidRPr="00705123" w:rsidRDefault="00380495" w:rsidP="00380495">
      <w:r w:rsidRPr="00E34967">
        <w:rPr>
          <w:rStyle w:val="HideTWBExt"/>
        </w:rPr>
        <w:t>&lt;/Amend&gt;</w:t>
      </w:r>
    </w:p>
    <w:p w14:paraId="7C88DA1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92</w:t>
      </w:r>
      <w:r w:rsidRPr="00E34967">
        <w:rPr>
          <w:rStyle w:val="HideTWBExt"/>
          <w:b w:val="0"/>
          <w:lang w:val="it-IT"/>
        </w:rPr>
        <w:t>&lt;/NumAm&gt;</w:t>
      </w:r>
    </w:p>
    <w:p w14:paraId="29244B6D" w14:textId="77777777" w:rsidR="00380495" w:rsidRPr="00705123" w:rsidRDefault="00380495" w:rsidP="00380495">
      <w:pPr>
        <w:pStyle w:val="NormalBold"/>
      </w:pPr>
      <w:r w:rsidRPr="00E34967">
        <w:rPr>
          <w:rStyle w:val="HideTWBExt"/>
          <w:b w:val="0"/>
        </w:rPr>
        <w:t>&lt;RepeatBlock-By&gt;&lt;Members&gt;</w:t>
      </w:r>
      <w:r w:rsidRPr="00705123">
        <w:t>Sara Skyttedal</w:t>
      </w:r>
      <w:r w:rsidRPr="00E34967">
        <w:rPr>
          <w:rStyle w:val="HideTWBExt"/>
          <w:b w:val="0"/>
        </w:rPr>
        <w:t>&lt;/Members&gt;</w:t>
      </w:r>
    </w:p>
    <w:p w14:paraId="706E6AB0" w14:textId="77777777" w:rsidR="00380495" w:rsidRPr="00705123" w:rsidRDefault="00380495" w:rsidP="00380495">
      <w:r w:rsidRPr="00E34967">
        <w:rPr>
          <w:rStyle w:val="HideTWBExt"/>
        </w:rPr>
        <w:t>&lt;/RepeatBlock-By&gt;</w:t>
      </w:r>
    </w:p>
    <w:p w14:paraId="56FFD6D3"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FE14448" w14:textId="77777777" w:rsidR="00380495" w:rsidRPr="00705123" w:rsidRDefault="00380495" w:rsidP="00380495">
      <w:pPr>
        <w:pStyle w:val="NormalBold"/>
      </w:pPr>
      <w:r w:rsidRPr="00E34967">
        <w:rPr>
          <w:rStyle w:val="HideTWBExt"/>
          <w:b w:val="0"/>
        </w:rPr>
        <w:t>&lt;Article&gt;</w:t>
      </w:r>
      <w:r w:rsidRPr="00705123">
        <w:t>Articolo 5 – paragrafo 4</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38177B0" w14:textId="77777777" w:rsidTr="00310550">
        <w:trPr>
          <w:jc w:val="center"/>
        </w:trPr>
        <w:tc>
          <w:tcPr>
            <w:tcW w:w="9752" w:type="dxa"/>
            <w:gridSpan w:val="2"/>
          </w:tcPr>
          <w:p w14:paraId="700539A6" w14:textId="77777777" w:rsidR="00380495" w:rsidRPr="00705123" w:rsidRDefault="00380495" w:rsidP="00310550">
            <w:pPr>
              <w:keepNext/>
            </w:pPr>
          </w:p>
        </w:tc>
      </w:tr>
      <w:tr w:rsidR="00380495" w:rsidRPr="00705123" w14:paraId="144A7055" w14:textId="77777777" w:rsidTr="00310550">
        <w:trPr>
          <w:jc w:val="center"/>
        </w:trPr>
        <w:tc>
          <w:tcPr>
            <w:tcW w:w="4876" w:type="dxa"/>
            <w:hideMark/>
          </w:tcPr>
          <w:p w14:paraId="68D96171"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67C2954"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DE83143" w14:textId="77777777" w:rsidTr="00310550">
        <w:trPr>
          <w:jc w:val="center"/>
        </w:trPr>
        <w:tc>
          <w:tcPr>
            <w:tcW w:w="4876" w:type="dxa"/>
            <w:hideMark/>
          </w:tcPr>
          <w:p w14:paraId="06C42740" w14:textId="77777777" w:rsidR="00380495" w:rsidRPr="00705123" w:rsidRDefault="00380495" w:rsidP="00310550">
            <w:pPr>
              <w:pStyle w:val="Normal6"/>
              <w:rPr>
                <w:lang w:val="it-IT"/>
              </w:rPr>
            </w:pPr>
            <w:r w:rsidRPr="00705123">
              <w:rPr>
                <w:lang w:val="it-IT"/>
              </w:rPr>
              <w:t>4.</w:t>
            </w:r>
            <w:r w:rsidRPr="00705123">
              <w:rPr>
                <w:lang w:val="it-IT"/>
              </w:rPr>
              <w:tab/>
              <w:t>Quando esercita il potere di adottare atti delegati a norma del paragrafo 3 del presente articolo, la Commissione si assicura che tali atti non comportino oneri significativi e sproporzionati per gli Stati membri e i partecipanti all'indagine. La fattibilità di eventuali nuove tematiche dettagliate è valutata tramite studi pilota realizzati dalla Commissione (Eurostat) e dagli Stati membri in conformità dell'articolo 14.</w:t>
            </w:r>
          </w:p>
        </w:tc>
        <w:tc>
          <w:tcPr>
            <w:tcW w:w="4876" w:type="dxa"/>
            <w:hideMark/>
          </w:tcPr>
          <w:p w14:paraId="2E2288D5" w14:textId="77777777" w:rsidR="00380495" w:rsidRPr="00705123" w:rsidRDefault="00380495" w:rsidP="00310550">
            <w:pPr>
              <w:pStyle w:val="Normal6"/>
              <w:rPr>
                <w:szCs w:val="24"/>
                <w:lang w:val="it-IT"/>
              </w:rPr>
            </w:pPr>
            <w:r w:rsidRPr="00705123">
              <w:rPr>
                <w:lang w:val="it-IT"/>
              </w:rPr>
              <w:t>4.</w:t>
            </w:r>
            <w:r w:rsidRPr="00705123">
              <w:rPr>
                <w:lang w:val="it-IT"/>
              </w:rPr>
              <w:tab/>
              <w:t>Quando esercita il potere di adottare atti delegati a norma del paragrafo 3 del presente articolo, la Commissione si assicura che tali atti non comportino oneri significativi e sproporzionati per gli Stati membri e i partecipanti all'indagine.</w:t>
            </w:r>
            <w:r w:rsidRPr="00705123">
              <w:rPr>
                <w:b/>
                <w:i/>
                <w:lang w:val="it-IT"/>
              </w:rPr>
              <w:t xml:space="preserve"> Nessun atto delegato di questo tipo impone pertanto agli Stati membri requisiti accessibili solo attraverso la raccolta di dati direttamente dalle persone fisiche o compiti che rientrano nell'ambito di applicazione del regolamento (UE) 2019/1700. Inoltre, nessun atto delegato richiede agli Stati membri di raccogliere o esaminare dati personali sensibili quali definiti dal regolamento 2016/679</w:t>
            </w:r>
            <w:r w:rsidRPr="00705123">
              <w:rPr>
                <w:lang w:val="it-IT"/>
              </w:rPr>
              <w:t>. La fattibilità di eventuali nuove tematiche dettagliate è valutata tramite studi pilota realizzati dalla Commissione (Eurostat) e dagli Stati membri in conformità dell'articolo 14.</w:t>
            </w:r>
          </w:p>
        </w:tc>
      </w:tr>
    </w:tbl>
    <w:p w14:paraId="4FB6C808" w14:textId="77777777" w:rsidR="00380495" w:rsidRPr="008C17CE" w:rsidRDefault="00380495" w:rsidP="00380495">
      <w:pPr>
        <w:pStyle w:val="Olang"/>
        <w:rPr>
          <w:noProof w:val="0"/>
          <w:lang w:val="sv-SE"/>
        </w:rPr>
      </w:pPr>
      <w:r w:rsidRPr="008C17CE">
        <w:rPr>
          <w:noProof w:val="0"/>
          <w:lang w:val="sv-SE"/>
        </w:rPr>
        <w:t xml:space="preserve">Or. </w:t>
      </w:r>
      <w:r w:rsidRPr="008C17CE">
        <w:rPr>
          <w:rStyle w:val="HideTWBExt"/>
          <w:lang w:val="sv-SE"/>
        </w:rPr>
        <w:t>&lt;Original&gt;</w:t>
      </w:r>
      <w:r w:rsidRPr="008C17CE">
        <w:rPr>
          <w:rStyle w:val="HideTWBInt"/>
          <w:rFonts w:eastAsiaTheme="majorEastAsia"/>
          <w:lang w:val="sv-SE"/>
        </w:rPr>
        <w:t>{EN}</w:t>
      </w:r>
      <w:r w:rsidRPr="008C17CE">
        <w:rPr>
          <w:noProof w:val="0"/>
          <w:lang w:val="sv-SE"/>
        </w:rPr>
        <w:t>en</w:t>
      </w:r>
      <w:r w:rsidRPr="008C17CE">
        <w:rPr>
          <w:rStyle w:val="HideTWBExt"/>
          <w:lang w:val="sv-SE"/>
        </w:rPr>
        <w:t>&lt;/Original&gt;</w:t>
      </w:r>
    </w:p>
    <w:p w14:paraId="3224BBF1" w14:textId="77777777" w:rsidR="00380495" w:rsidRPr="008C17CE" w:rsidRDefault="00380495" w:rsidP="00380495">
      <w:pPr>
        <w:rPr>
          <w:lang w:val="sv-SE"/>
        </w:rPr>
      </w:pPr>
      <w:r w:rsidRPr="008C17CE">
        <w:rPr>
          <w:rStyle w:val="HideTWBExt"/>
          <w:lang w:val="sv-SE"/>
        </w:rPr>
        <w:t>&lt;/Amend&gt;</w:t>
      </w:r>
    </w:p>
    <w:p w14:paraId="261756DE" w14:textId="77777777" w:rsidR="00380495" w:rsidRPr="008C17CE" w:rsidRDefault="00380495" w:rsidP="00380495">
      <w:pPr>
        <w:pStyle w:val="AMNumberTabs0"/>
        <w:keepNext/>
        <w:rPr>
          <w:lang w:val="sv-SE"/>
        </w:rPr>
      </w:pPr>
      <w:r w:rsidRPr="008C17CE">
        <w:rPr>
          <w:rStyle w:val="HideTWBExt"/>
          <w:b w:val="0"/>
          <w:lang w:val="sv-SE"/>
        </w:rPr>
        <w:t>&lt;Amend&gt;</w:t>
      </w:r>
      <w:r w:rsidRPr="008C17CE">
        <w:rPr>
          <w:lang w:val="sv-SE"/>
        </w:rPr>
        <w:t>Emendamento</w:t>
      </w:r>
      <w:r w:rsidRPr="008C17CE">
        <w:rPr>
          <w:lang w:val="sv-SE"/>
        </w:rPr>
        <w:tab/>
      </w:r>
      <w:r w:rsidRPr="008C17CE">
        <w:rPr>
          <w:lang w:val="sv-SE"/>
        </w:rPr>
        <w:tab/>
      </w:r>
      <w:r w:rsidRPr="008C17CE">
        <w:rPr>
          <w:rStyle w:val="HideTWBExt"/>
          <w:b w:val="0"/>
          <w:lang w:val="sv-SE"/>
        </w:rPr>
        <w:t>&lt;NumAm&gt;</w:t>
      </w:r>
      <w:r w:rsidRPr="008C17CE">
        <w:rPr>
          <w:lang w:val="sv-SE"/>
        </w:rPr>
        <w:t>93</w:t>
      </w:r>
      <w:r w:rsidRPr="008C17CE">
        <w:rPr>
          <w:rStyle w:val="HideTWBExt"/>
          <w:b w:val="0"/>
          <w:lang w:val="sv-SE"/>
        </w:rPr>
        <w:t>&lt;/NumAm&gt;</w:t>
      </w:r>
    </w:p>
    <w:p w14:paraId="686C3AEB" w14:textId="77777777" w:rsidR="00380495" w:rsidRPr="008C17CE" w:rsidRDefault="00380495" w:rsidP="00380495">
      <w:pPr>
        <w:pStyle w:val="NormalBold"/>
        <w:rPr>
          <w:lang w:val="sv-SE"/>
        </w:rPr>
      </w:pPr>
      <w:r w:rsidRPr="008C17CE">
        <w:rPr>
          <w:rStyle w:val="HideTWBExt"/>
          <w:b w:val="0"/>
          <w:lang w:val="sv-SE"/>
        </w:rPr>
        <w:t>&lt;RepeatBlock-By&gt;&lt;Members&gt;</w:t>
      </w:r>
      <w:r w:rsidRPr="008C17CE">
        <w:rPr>
          <w:lang w:val="sv-SE"/>
        </w:rPr>
        <w:t>Sara Skyttedal</w:t>
      </w:r>
      <w:r w:rsidRPr="008C17CE">
        <w:rPr>
          <w:rStyle w:val="HideTWBExt"/>
          <w:b w:val="0"/>
          <w:lang w:val="sv-SE"/>
        </w:rPr>
        <w:t>&lt;/Members&gt;</w:t>
      </w:r>
    </w:p>
    <w:p w14:paraId="1B1D3306" w14:textId="77777777" w:rsidR="00380495" w:rsidRPr="008C17CE" w:rsidRDefault="00380495" w:rsidP="00380495">
      <w:pPr>
        <w:rPr>
          <w:lang w:val="sv-SE"/>
        </w:rPr>
      </w:pPr>
      <w:r w:rsidRPr="008C17CE">
        <w:rPr>
          <w:rStyle w:val="HideTWBExt"/>
          <w:lang w:val="sv-SE"/>
        </w:rPr>
        <w:t>&lt;/RepeatBlock-By&gt;</w:t>
      </w:r>
    </w:p>
    <w:p w14:paraId="4A3B2500"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A075733" w14:textId="77777777" w:rsidR="00380495" w:rsidRPr="00705123" w:rsidRDefault="00380495" w:rsidP="00380495">
      <w:pPr>
        <w:pStyle w:val="NormalBold"/>
      </w:pPr>
      <w:r w:rsidRPr="00E34967">
        <w:rPr>
          <w:rStyle w:val="HideTWBExt"/>
          <w:b w:val="0"/>
        </w:rPr>
        <w:t>&lt;Article&gt;</w:t>
      </w:r>
      <w:r w:rsidRPr="00705123">
        <w:t>Articolo 5 – paragrafo 5 – comma 1 – parte introduttiva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49A4AA5" w14:textId="77777777" w:rsidTr="00310550">
        <w:trPr>
          <w:jc w:val="center"/>
        </w:trPr>
        <w:tc>
          <w:tcPr>
            <w:tcW w:w="9752" w:type="dxa"/>
            <w:gridSpan w:val="2"/>
          </w:tcPr>
          <w:p w14:paraId="66A93670" w14:textId="77777777" w:rsidR="00380495" w:rsidRPr="00705123" w:rsidRDefault="00380495" w:rsidP="00310550">
            <w:pPr>
              <w:keepNext/>
            </w:pPr>
          </w:p>
        </w:tc>
      </w:tr>
      <w:tr w:rsidR="00380495" w:rsidRPr="00705123" w14:paraId="301D419D" w14:textId="77777777" w:rsidTr="00310550">
        <w:trPr>
          <w:jc w:val="center"/>
        </w:trPr>
        <w:tc>
          <w:tcPr>
            <w:tcW w:w="4876" w:type="dxa"/>
            <w:hideMark/>
          </w:tcPr>
          <w:p w14:paraId="2E2E5B4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36FB91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5655A5A" w14:textId="77777777" w:rsidTr="00310550">
        <w:trPr>
          <w:jc w:val="center"/>
        </w:trPr>
        <w:tc>
          <w:tcPr>
            <w:tcW w:w="4876" w:type="dxa"/>
            <w:hideMark/>
          </w:tcPr>
          <w:p w14:paraId="6D6AE0BA" w14:textId="77777777" w:rsidR="00380495" w:rsidRPr="00705123" w:rsidRDefault="00380495" w:rsidP="00310550">
            <w:pPr>
              <w:pStyle w:val="Normal6"/>
              <w:rPr>
                <w:lang w:val="it-IT"/>
              </w:rPr>
            </w:pPr>
            <w:r w:rsidRPr="00705123">
              <w:rPr>
                <w:lang w:val="it-IT"/>
              </w:rPr>
              <w:t>La Commissione adotta atti di esecuzione per specificare le caratteristiche tecniche dei set di dati e dei metadati da trasmettere alla Commissione (Eurostat). Tali atti di esecuzione specificano i seguenti elementi tecnici, se del caso:</w:t>
            </w:r>
          </w:p>
        </w:tc>
        <w:tc>
          <w:tcPr>
            <w:tcW w:w="4876" w:type="dxa"/>
            <w:hideMark/>
          </w:tcPr>
          <w:p w14:paraId="383C1E5B" w14:textId="77777777" w:rsidR="00380495" w:rsidRPr="00705123" w:rsidRDefault="00380495" w:rsidP="00310550">
            <w:pPr>
              <w:pStyle w:val="Normal6"/>
              <w:rPr>
                <w:szCs w:val="24"/>
                <w:lang w:val="it-IT"/>
              </w:rPr>
            </w:pPr>
            <w:r w:rsidRPr="00705123">
              <w:rPr>
                <w:b/>
                <w:i/>
                <w:lang w:val="it-IT"/>
              </w:rPr>
              <w:t>5.</w:t>
            </w:r>
            <w:r w:rsidRPr="00705123">
              <w:rPr>
                <w:b/>
                <w:i/>
                <w:lang w:val="it-IT"/>
              </w:rPr>
              <w:tab/>
            </w:r>
            <w:r w:rsidRPr="00705123">
              <w:rPr>
                <w:lang w:val="it-IT"/>
              </w:rPr>
              <w:t xml:space="preserve">La Commissione adotta atti di esecuzione per specificare le caratteristiche tecniche dei set di dati e dei metadati da trasmettere alla Commissione (Eurostat). </w:t>
            </w:r>
            <w:r w:rsidRPr="00705123">
              <w:rPr>
                <w:b/>
                <w:i/>
                <w:lang w:val="it-IT"/>
              </w:rPr>
              <w:t>Nessun atto di esecuzione di questo tipo impone pertanto agli Stati membri requisiti accessibili solo attraverso la raccolta di dati direttamente dalle persone fisiche o compiti che rientrano nell'ambito di applicazione del regolamento (UE) 2019/1700. Inoltre, nessun atto di esecuzione richiede agli Stati membri di raccogliere o esaminare dati personali sensibili quali definiti dal regolamento 2016/679.</w:t>
            </w:r>
            <w:r w:rsidRPr="00705123">
              <w:rPr>
                <w:lang w:val="it-IT"/>
              </w:rPr>
              <w:t xml:space="preserve"> Tali atti di esecuzione specificano i seguenti elementi tecnici, se del caso:</w:t>
            </w:r>
          </w:p>
        </w:tc>
      </w:tr>
    </w:tbl>
    <w:p w14:paraId="4C4831F8"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8B1D9EE" w14:textId="77777777" w:rsidR="00380495" w:rsidRPr="00705123" w:rsidRDefault="00380495" w:rsidP="00380495">
      <w:r w:rsidRPr="00E34967">
        <w:rPr>
          <w:rStyle w:val="HideTWBExt"/>
        </w:rPr>
        <w:t>&lt;/Amend&gt;</w:t>
      </w:r>
    </w:p>
    <w:p w14:paraId="29225ABE"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94</w:t>
      </w:r>
      <w:r w:rsidRPr="00E34967">
        <w:rPr>
          <w:rStyle w:val="HideTWBExt"/>
          <w:b w:val="0"/>
          <w:lang w:val="it-IT"/>
        </w:rPr>
        <w:t>&lt;/NumAm&gt;</w:t>
      </w:r>
    </w:p>
    <w:p w14:paraId="25FFF3DB"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673AE150" w14:textId="77777777" w:rsidR="00380495" w:rsidRPr="00705123" w:rsidRDefault="00380495" w:rsidP="00380495">
      <w:r w:rsidRPr="00E34967">
        <w:rPr>
          <w:rStyle w:val="HideTWBExt"/>
        </w:rPr>
        <w:t>&lt;/RepeatBlock-By&gt;</w:t>
      </w:r>
    </w:p>
    <w:p w14:paraId="58E2A23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975DDE4" w14:textId="77777777" w:rsidR="00380495" w:rsidRPr="00705123" w:rsidRDefault="00380495" w:rsidP="00380495">
      <w:pPr>
        <w:pStyle w:val="NormalBold"/>
      </w:pPr>
      <w:r w:rsidRPr="00E34967">
        <w:rPr>
          <w:rStyle w:val="HideTWBExt"/>
          <w:b w:val="0"/>
        </w:rPr>
        <w:t>&lt;Article&gt;</w:t>
      </w:r>
      <w:r w:rsidRPr="00705123">
        <w:t>Articolo 7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77B6DD7" w14:textId="77777777" w:rsidTr="00310550">
        <w:trPr>
          <w:jc w:val="center"/>
        </w:trPr>
        <w:tc>
          <w:tcPr>
            <w:tcW w:w="9752" w:type="dxa"/>
            <w:gridSpan w:val="2"/>
          </w:tcPr>
          <w:p w14:paraId="09CE395D" w14:textId="77777777" w:rsidR="00380495" w:rsidRPr="00705123" w:rsidRDefault="00380495" w:rsidP="00310550">
            <w:pPr>
              <w:keepNext/>
            </w:pPr>
          </w:p>
        </w:tc>
      </w:tr>
      <w:tr w:rsidR="00380495" w:rsidRPr="00705123" w14:paraId="319D874F" w14:textId="77777777" w:rsidTr="00310550">
        <w:trPr>
          <w:jc w:val="center"/>
        </w:trPr>
        <w:tc>
          <w:tcPr>
            <w:tcW w:w="4876" w:type="dxa"/>
            <w:hideMark/>
          </w:tcPr>
          <w:p w14:paraId="6531AEC4"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E0A70FE"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4BC4346" w14:textId="77777777" w:rsidTr="00310550">
        <w:trPr>
          <w:jc w:val="center"/>
        </w:trPr>
        <w:tc>
          <w:tcPr>
            <w:tcW w:w="4876" w:type="dxa"/>
            <w:hideMark/>
          </w:tcPr>
          <w:p w14:paraId="035C9CAC" w14:textId="77777777" w:rsidR="00380495" w:rsidRPr="00705123" w:rsidRDefault="00380495" w:rsidP="00310550">
            <w:pPr>
              <w:pStyle w:val="Normal6"/>
              <w:rPr>
                <w:lang w:val="it-IT"/>
              </w:rPr>
            </w:pPr>
            <w:r w:rsidRPr="00705123">
              <w:rPr>
                <w:lang w:val="it-IT"/>
              </w:rPr>
              <w:t>2.</w:t>
            </w:r>
            <w:r w:rsidRPr="00705123">
              <w:rPr>
                <w:lang w:val="it-IT"/>
              </w:rPr>
              <w:tab/>
              <w:t>Alla Commissione è conferito il potere di adottare atti delegati per integrare il presente regolamento in conformità dell'articolo 17 specificando i set di dati e i metadati che gli Stati membri sono tenuti a trasmettere su base ad hoc, laddove la raccolta di dati aggiuntivi sia ritenuta necessaria per affrontare esigenze statistiche addizionali a norma del presente regolamento.</w:t>
            </w:r>
          </w:p>
        </w:tc>
        <w:tc>
          <w:tcPr>
            <w:tcW w:w="4876" w:type="dxa"/>
            <w:hideMark/>
          </w:tcPr>
          <w:p w14:paraId="12F32417" w14:textId="64B91F1E" w:rsidR="00380495" w:rsidRPr="00705123" w:rsidRDefault="00380495" w:rsidP="008C17CE">
            <w:pPr>
              <w:pStyle w:val="Normal6"/>
              <w:rPr>
                <w:szCs w:val="24"/>
                <w:lang w:val="it-IT"/>
              </w:rPr>
            </w:pPr>
            <w:r w:rsidRPr="00705123">
              <w:rPr>
                <w:lang w:val="it-IT"/>
              </w:rPr>
              <w:t>2.</w:t>
            </w:r>
            <w:r w:rsidRPr="00705123">
              <w:rPr>
                <w:lang w:val="it-IT"/>
              </w:rPr>
              <w:tab/>
              <w:t>Alla Commissione è conferito il potere di adottare atti delegati per integrare il presente regolamento in conformità dell'articolo 17 specificando i set di dati e i metadati che gli Stati membri sono tenuti a trasmettere su base ad hoc, laddove la raccolta di dati aggiuntivi sia ritenuta necessaria per affrontare esigenze statistiche addizionali a norma del presente regolamento</w:t>
            </w:r>
            <w:r w:rsidRPr="00705123">
              <w:rPr>
                <w:b/>
                <w:i/>
                <w:lang w:val="it-IT"/>
              </w:rPr>
              <w:t xml:space="preserve">, dando nel contempo </w:t>
            </w:r>
            <w:r w:rsidR="008C17CE">
              <w:rPr>
                <w:b/>
                <w:i/>
                <w:lang w:val="it-IT"/>
              </w:rPr>
              <w:t xml:space="preserve">priorità </w:t>
            </w:r>
            <w:r w:rsidRPr="00705123">
              <w:rPr>
                <w:b/>
                <w:i/>
                <w:lang w:val="it-IT"/>
              </w:rPr>
              <w:t>ai registri e alle fonti di dati amministrativi da utilizzare per la raccolta dei dati richiesti</w:t>
            </w:r>
            <w:r w:rsidRPr="00705123">
              <w:rPr>
                <w:lang w:val="it-IT"/>
              </w:rPr>
              <w:t>.</w:t>
            </w:r>
          </w:p>
        </w:tc>
      </w:tr>
    </w:tbl>
    <w:p w14:paraId="156DA1C2"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9E35456" w14:textId="77777777" w:rsidR="00380495" w:rsidRPr="00705123" w:rsidRDefault="00380495" w:rsidP="00380495">
      <w:r w:rsidRPr="00E34967">
        <w:rPr>
          <w:rStyle w:val="HideTWBExt"/>
        </w:rPr>
        <w:t>&lt;/Amend&gt;</w:t>
      </w:r>
    </w:p>
    <w:p w14:paraId="2FB64C29"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95</w:t>
      </w:r>
      <w:r w:rsidRPr="00E34967">
        <w:rPr>
          <w:rStyle w:val="HideTWBExt"/>
          <w:b w:val="0"/>
          <w:lang w:val="it-IT"/>
        </w:rPr>
        <w:t>&lt;/NumAm&gt;</w:t>
      </w:r>
    </w:p>
    <w:p w14:paraId="7F949110"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018E20A8" w14:textId="77777777" w:rsidR="00380495" w:rsidRPr="00705123" w:rsidRDefault="00380495" w:rsidP="00380495">
      <w:r w:rsidRPr="00E34967">
        <w:rPr>
          <w:rStyle w:val="HideTWBExt"/>
        </w:rPr>
        <w:t>&lt;/RepeatBlock-By&gt;</w:t>
      </w:r>
    </w:p>
    <w:p w14:paraId="44877AA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C7996FD" w14:textId="77777777" w:rsidR="00380495" w:rsidRPr="00705123" w:rsidRDefault="00380495" w:rsidP="00380495">
      <w:pPr>
        <w:pStyle w:val="NormalBold"/>
      </w:pPr>
      <w:r w:rsidRPr="00E34967">
        <w:rPr>
          <w:rStyle w:val="HideTWBExt"/>
          <w:b w:val="0"/>
        </w:rPr>
        <w:t>&lt;Article&gt;</w:t>
      </w:r>
      <w:r w:rsidRPr="00705123">
        <w:t>Articolo 8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CD5AA8A" w14:textId="77777777" w:rsidTr="00310550">
        <w:trPr>
          <w:jc w:val="center"/>
        </w:trPr>
        <w:tc>
          <w:tcPr>
            <w:tcW w:w="9752" w:type="dxa"/>
            <w:gridSpan w:val="2"/>
          </w:tcPr>
          <w:p w14:paraId="7FA234EF" w14:textId="77777777" w:rsidR="00380495" w:rsidRPr="00705123" w:rsidRDefault="00380495" w:rsidP="00310550">
            <w:pPr>
              <w:keepNext/>
            </w:pPr>
          </w:p>
        </w:tc>
      </w:tr>
      <w:tr w:rsidR="00380495" w:rsidRPr="00705123" w14:paraId="3516CA64" w14:textId="77777777" w:rsidTr="00310550">
        <w:trPr>
          <w:jc w:val="center"/>
        </w:trPr>
        <w:tc>
          <w:tcPr>
            <w:tcW w:w="4876" w:type="dxa"/>
            <w:hideMark/>
          </w:tcPr>
          <w:p w14:paraId="7BFC3164"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4FFD18D"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010339E" w14:textId="77777777" w:rsidTr="00310550">
        <w:trPr>
          <w:jc w:val="center"/>
        </w:trPr>
        <w:tc>
          <w:tcPr>
            <w:tcW w:w="4876" w:type="dxa"/>
            <w:hideMark/>
          </w:tcPr>
          <w:p w14:paraId="465F32B3" w14:textId="77777777" w:rsidR="00380495" w:rsidRPr="00705123" w:rsidRDefault="00380495" w:rsidP="00310550">
            <w:pPr>
              <w:pStyle w:val="Normal6"/>
              <w:rPr>
                <w:lang w:val="it-IT"/>
              </w:rPr>
            </w:pPr>
            <w:r w:rsidRPr="00705123">
              <w:rPr>
                <w:b/>
                <w:i/>
                <w:lang w:val="it-IT"/>
              </w:rPr>
              <w:t>2.</w:t>
            </w:r>
            <w:r w:rsidRPr="00705123">
              <w:rPr>
                <w:b/>
                <w:i/>
                <w:lang w:val="it-IT"/>
              </w:rPr>
              <w:tab/>
              <w:t>Quando gli Stati membri pubblicano le statistiche previste dal presente regolamento a livello nazionale prima delle scadenze stabilite per la trasmissione in conformità dell'articolo 5, paragrafo 5, e dell'articolo 7, paragrafo 5, essi le trasmettono alla Commissione (Eurostat) nel modo seguente:</w:t>
            </w:r>
          </w:p>
        </w:tc>
        <w:tc>
          <w:tcPr>
            <w:tcW w:w="4876" w:type="dxa"/>
            <w:hideMark/>
          </w:tcPr>
          <w:p w14:paraId="4D28C4BC" w14:textId="77777777" w:rsidR="00380495" w:rsidRPr="00705123" w:rsidRDefault="00380495" w:rsidP="00310550">
            <w:pPr>
              <w:pStyle w:val="Normal6"/>
              <w:rPr>
                <w:szCs w:val="24"/>
                <w:lang w:val="it-IT"/>
              </w:rPr>
            </w:pPr>
            <w:r w:rsidRPr="00705123">
              <w:rPr>
                <w:b/>
                <w:i/>
                <w:lang w:val="it-IT"/>
              </w:rPr>
              <w:t>soppresso</w:t>
            </w:r>
          </w:p>
        </w:tc>
      </w:tr>
      <w:tr w:rsidR="00380495" w:rsidRPr="00705123" w14:paraId="63D374CB" w14:textId="77777777" w:rsidTr="00310550">
        <w:trPr>
          <w:jc w:val="center"/>
        </w:trPr>
        <w:tc>
          <w:tcPr>
            <w:tcW w:w="4876" w:type="dxa"/>
            <w:hideMark/>
          </w:tcPr>
          <w:p w14:paraId="78990DA3" w14:textId="77777777" w:rsidR="00380495" w:rsidRPr="00705123" w:rsidRDefault="00380495" w:rsidP="00310550">
            <w:pPr>
              <w:pStyle w:val="Normal6"/>
              <w:rPr>
                <w:lang w:val="it-IT"/>
              </w:rPr>
            </w:pPr>
            <w:r w:rsidRPr="00705123">
              <w:rPr>
                <w:b/>
                <w:i/>
                <w:lang w:val="it-IT"/>
              </w:rPr>
              <w:t>a)</w:t>
            </w:r>
            <w:r w:rsidRPr="00705123">
              <w:rPr>
                <w:b/>
                <w:i/>
                <w:lang w:val="it-IT"/>
              </w:rPr>
              <w:tab/>
              <w:t>statistiche con periodicità trimestrale e semestrale: al più tardi un giorno lavorativo dopo la data della pubblicazione nazionale;</w:t>
            </w:r>
          </w:p>
        </w:tc>
        <w:tc>
          <w:tcPr>
            <w:tcW w:w="4876" w:type="dxa"/>
          </w:tcPr>
          <w:p w14:paraId="22AD0CDE" w14:textId="77777777" w:rsidR="00380495" w:rsidRPr="00705123" w:rsidRDefault="00380495" w:rsidP="00310550">
            <w:pPr>
              <w:pStyle w:val="Normal6"/>
              <w:rPr>
                <w:szCs w:val="24"/>
                <w:lang w:val="it-IT"/>
              </w:rPr>
            </w:pPr>
          </w:p>
        </w:tc>
      </w:tr>
      <w:tr w:rsidR="00380495" w:rsidRPr="00705123" w14:paraId="575F78A1" w14:textId="77777777" w:rsidTr="00310550">
        <w:trPr>
          <w:jc w:val="center"/>
        </w:trPr>
        <w:tc>
          <w:tcPr>
            <w:tcW w:w="4876" w:type="dxa"/>
            <w:hideMark/>
          </w:tcPr>
          <w:p w14:paraId="423468E9" w14:textId="77777777" w:rsidR="00380495" w:rsidRPr="00705123" w:rsidRDefault="00380495" w:rsidP="00310550">
            <w:pPr>
              <w:pStyle w:val="Normal6"/>
              <w:rPr>
                <w:lang w:val="it-IT"/>
              </w:rPr>
            </w:pPr>
            <w:r w:rsidRPr="00705123">
              <w:rPr>
                <w:b/>
                <w:i/>
                <w:lang w:val="it-IT"/>
              </w:rPr>
              <w:t>b)</w:t>
            </w:r>
            <w:r w:rsidRPr="00705123">
              <w:rPr>
                <w:b/>
                <w:i/>
                <w:lang w:val="it-IT"/>
              </w:rPr>
              <w:tab/>
              <w:t>statistiche con periodicità annuale: al più tardi tre giorni lavorativi dopo la data della pubblicazione nazionale;</w:t>
            </w:r>
          </w:p>
        </w:tc>
        <w:tc>
          <w:tcPr>
            <w:tcW w:w="4876" w:type="dxa"/>
          </w:tcPr>
          <w:p w14:paraId="6FA99253" w14:textId="77777777" w:rsidR="00380495" w:rsidRPr="00705123" w:rsidRDefault="00380495" w:rsidP="00310550">
            <w:pPr>
              <w:pStyle w:val="Normal6"/>
              <w:rPr>
                <w:szCs w:val="24"/>
                <w:lang w:val="it-IT"/>
              </w:rPr>
            </w:pPr>
          </w:p>
        </w:tc>
      </w:tr>
      <w:tr w:rsidR="00380495" w:rsidRPr="00705123" w14:paraId="73C782B6" w14:textId="77777777" w:rsidTr="00310550">
        <w:trPr>
          <w:jc w:val="center"/>
        </w:trPr>
        <w:tc>
          <w:tcPr>
            <w:tcW w:w="4876" w:type="dxa"/>
            <w:hideMark/>
          </w:tcPr>
          <w:p w14:paraId="04A3A9B5" w14:textId="77777777" w:rsidR="00380495" w:rsidRPr="00705123" w:rsidRDefault="00380495" w:rsidP="00310550">
            <w:pPr>
              <w:pStyle w:val="Normal6"/>
              <w:rPr>
                <w:lang w:val="it-IT"/>
              </w:rPr>
            </w:pPr>
            <w:r w:rsidRPr="00705123">
              <w:rPr>
                <w:b/>
                <w:i/>
                <w:lang w:val="it-IT"/>
              </w:rPr>
              <w:t>c)</w:t>
            </w:r>
            <w:r w:rsidRPr="00705123">
              <w:rPr>
                <w:b/>
                <w:i/>
                <w:lang w:val="it-IT"/>
              </w:rPr>
              <w:tab/>
              <w:t>statistiche con periodicità pluriennale e decennale: al più tardi sette giorni lavorativi dopo la data della pubblicazione nazionale.</w:t>
            </w:r>
          </w:p>
        </w:tc>
        <w:tc>
          <w:tcPr>
            <w:tcW w:w="4876" w:type="dxa"/>
          </w:tcPr>
          <w:p w14:paraId="15B249D7" w14:textId="77777777" w:rsidR="00380495" w:rsidRPr="00705123" w:rsidRDefault="00380495" w:rsidP="00310550">
            <w:pPr>
              <w:pStyle w:val="Normal6"/>
              <w:rPr>
                <w:szCs w:val="24"/>
                <w:lang w:val="it-IT"/>
              </w:rPr>
            </w:pPr>
          </w:p>
        </w:tc>
      </w:tr>
    </w:tbl>
    <w:p w14:paraId="47EE7681"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2450C68"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4DF9A794" w14:textId="77777777" w:rsidR="00380495" w:rsidRPr="00705123" w:rsidRDefault="00380495" w:rsidP="00380495">
      <w:pPr>
        <w:pStyle w:val="Normal12Italic"/>
        <w:rPr>
          <w:noProof w:val="0"/>
          <w:lang w:val="it-IT"/>
        </w:rPr>
      </w:pPr>
      <w:r w:rsidRPr="00705123">
        <w:rPr>
          <w:lang w:val="it-IT"/>
        </w:rPr>
        <w:t>I dati pubblicati a livello nazionale possono essere presentati con un formato e un ambito di applicazione totalmente diversi rispetto ai set di dati trasferiti alla Commissione sulla base del presente regolamento. Preparare il modulo appropriato basato su questo regolamento può essere un compito piuttosto difficile. Pertanto, per rispettare le scadenze previste dal paragrafo 2 proposto, gli Stati membri potrebbero essere costretti a ritardare le pubblicazioni nazionali, il che sarebbe svantaggioso per gli utenti. Tali trasmissioni di dati precedenti possono piuttosto essere oggetto di accordi a livello operativo (Eurostat), soprattutto tenendo conto degli esempi esistenti.</w:t>
      </w:r>
    </w:p>
    <w:p w14:paraId="7D9EC2A3" w14:textId="77777777" w:rsidR="00380495" w:rsidRPr="00705123" w:rsidRDefault="00380495" w:rsidP="00380495">
      <w:r w:rsidRPr="00E34967">
        <w:rPr>
          <w:rStyle w:val="HideTWBExt"/>
        </w:rPr>
        <w:t>&lt;/Amend&gt;</w:t>
      </w:r>
    </w:p>
    <w:p w14:paraId="5FF1E8B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96</w:t>
      </w:r>
      <w:r w:rsidRPr="00E34967">
        <w:rPr>
          <w:rStyle w:val="HideTWBExt"/>
          <w:b w:val="0"/>
          <w:lang w:val="it-IT"/>
        </w:rPr>
        <w:t>&lt;/NumAm&gt;</w:t>
      </w:r>
    </w:p>
    <w:p w14:paraId="5E798A7F"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77C3180E" w14:textId="77777777" w:rsidR="00380495" w:rsidRPr="00705123" w:rsidRDefault="00380495" w:rsidP="00380495">
      <w:r w:rsidRPr="00E34967">
        <w:rPr>
          <w:rStyle w:val="HideTWBExt"/>
        </w:rPr>
        <w:t>&lt;/RepeatBlock-By&gt;</w:t>
      </w:r>
    </w:p>
    <w:p w14:paraId="127EBCD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31F1903" w14:textId="77777777" w:rsidR="00380495" w:rsidRPr="00705123" w:rsidRDefault="00380495" w:rsidP="00380495">
      <w:pPr>
        <w:pStyle w:val="NormalBold"/>
      </w:pPr>
      <w:r w:rsidRPr="00E34967">
        <w:rPr>
          <w:rStyle w:val="HideTWBExt"/>
          <w:b w:val="0"/>
        </w:rPr>
        <w:t>&lt;Article&gt;</w:t>
      </w:r>
      <w:r w:rsidRPr="00705123">
        <w:t>Articolo 8 – paragrafo 3 – comma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6526E79" w14:textId="77777777" w:rsidTr="00310550">
        <w:trPr>
          <w:jc w:val="center"/>
        </w:trPr>
        <w:tc>
          <w:tcPr>
            <w:tcW w:w="9752" w:type="dxa"/>
            <w:gridSpan w:val="2"/>
          </w:tcPr>
          <w:p w14:paraId="7B0F5590" w14:textId="77777777" w:rsidR="00380495" w:rsidRPr="00705123" w:rsidRDefault="00380495" w:rsidP="00310550">
            <w:pPr>
              <w:keepNext/>
            </w:pPr>
          </w:p>
        </w:tc>
      </w:tr>
      <w:tr w:rsidR="00380495" w:rsidRPr="00705123" w14:paraId="75A59E02" w14:textId="77777777" w:rsidTr="00310550">
        <w:trPr>
          <w:jc w:val="center"/>
        </w:trPr>
        <w:tc>
          <w:tcPr>
            <w:tcW w:w="4876" w:type="dxa"/>
            <w:hideMark/>
          </w:tcPr>
          <w:p w14:paraId="7364E6D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00F943AB"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F7222AF" w14:textId="77777777" w:rsidTr="00310550">
        <w:trPr>
          <w:jc w:val="center"/>
        </w:trPr>
        <w:tc>
          <w:tcPr>
            <w:tcW w:w="4876" w:type="dxa"/>
            <w:hideMark/>
          </w:tcPr>
          <w:p w14:paraId="6DAB96FB" w14:textId="77777777" w:rsidR="00380495" w:rsidRPr="00705123" w:rsidRDefault="00380495" w:rsidP="00310550">
            <w:pPr>
              <w:pStyle w:val="Normal6"/>
              <w:rPr>
                <w:lang w:val="it-IT"/>
              </w:rPr>
            </w:pPr>
            <w:r w:rsidRPr="00705123">
              <w:rPr>
                <w:lang w:val="it-IT"/>
              </w:rPr>
              <w:t>I set di dati e i metadati rivisti sono trasmessi entro i termini specificati al paragrafo 2 del presente articolo e sono integrati da relazioni sulla qualità in conformità dell'articolo 12.</w:t>
            </w:r>
          </w:p>
        </w:tc>
        <w:tc>
          <w:tcPr>
            <w:tcW w:w="4876" w:type="dxa"/>
            <w:hideMark/>
          </w:tcPr>
          <w:p w14:paraId="6ACC01E8" w14:textId="77777777" w:rsidR="00380495" w:rsidRPr="00705123" w:rsidRDefault="00380495" w:rsidP="00310550">
            <w:pPr>
              <w:pStyle w:val="Normal6"/>
              <w:rPr>
                <w:szCs w:val="24"/>
                <w:lang w:val="it-IT"/>
              </w:rPr>
            </w:pPr>
            <w:r w:rsidRPr="00705123">
              <w:rPr>
                <w:lang w:val="it-IT"/>
              </w:rPr>
              <w:t xml:space="preserve">I set di dati e i metadati rivisti sono trasmessi entro i termini specificati al paragrafo 2 del presente articolo e sono integrati da relazioni sulla qualità in conformità dell'articolo 12. </w:t>
            </w:r>
            <w:r w:rsidRPr="00705123">
              <w:rPr>
                <w:b/>
                <w:i/>
                <w:lang w:val="it-IT"/>
              </w:rPr>
              <w:t>Gli Stati membri informano la Commissione della decisione di rivedere determinati set di dati non appena viene adottata la decisione.</w:t>
            </w:r>
          </w:p>
        </w:tc>
      </w:tr>
    </w:tbl>
    <w:p w14:paraId="48A961B9"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516E15B" w14:textId="77777777" w:rsidR="00380495" w:rsidRPr="00705123" w:rsidRDefault="00380495" w:rsidP="00380495">
      <w:r w:rsidRPr="00E34967">
        <w:rPr>
          <w:rStyle w:val="HideTWBExt"/>
        </w:rPr>
        <w:t>&lt;/Amend&gt;</w:t>
      </w:r>
    </w:p>
    <w:p w14:paraId="46C6B8D8"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97</w:t>
      </w:r>
      <w:r w:rsidRPr="00E34967">
        <w:rPr>
          <w:rStyle w:val="HideTWBExt"/>
          <w:b w:val="0"/>
          <w:lang w:val="it-IT"/>
        </w:rPr>
        <w:t>&lt;/NumAm&gt;</w:t>
      </w:r>
    </w:p>
    <w:p w14:paraId="50AE21FD"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435AD9DA" w14:textId="77777777" w:rsidR="00380495" w:rsidRPr="00705123" w:rsidRDefault="00380495" w:rsidP="00380495">
      <w:r w:rsidRPr="00E34967">
        <w:rPr>
          <w:rStyle w:val="HideTWBExt"/>
        </w:rPr>
        <w:t>&lt;/RepeatBlock-By&gt;</w:t>
      </w:r>
    </w:p>
    <w:p w14:paraId="0F644C1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5C83500" w14:textId="77777777" w:rsidR="00380495" w:rsidRPr="00705123" w:rsidRDefault="00380495" w:rsidP="00380495">
      <w:pPr>
        <w:pStyle w:val="NormalBold"/>
      </w:pPr>
      <w:r w:rsidRPr="00E34967">
        <w:rPr>
          <w:rStyle w:val="HideTWBExt"/>
          <w:b w:val="0"/>
        </w:rPr>
        <w:t>&lt;Article&gt;</w:t>
      </w:r>
      <w:r w:rsidRPr="00705123">
        <w:t>Articolo 8 – paragrafo 3 – comma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572C010" w14:textId="77777777" w:rsidTr="00310550">
        <w:trPr>
          <w:jc w:val="center"/>
        </w:trPr>
        <w:tc>
          <w:tcPr>
            <w:tcW w:w="9752" w:type="dxa"/>
            <w:gridSpan w:val="2"/>
          </w:tcPr>
          <w:p w14:paraId="3CA5F347" w14:textId="77777777" w:rsidR="00380495" w:rsidRPr="00705123" w:rsidRDefault="00380495" w:rsidP="00310550">
            <w:pPr>
              <w:keepNext/>
            </w:pPr>
          </w:p>
        </w:tc>
      </w:tr>
      <w:tr w:rsidR="00380495" w:rsidRPr="00705123" w14:paraId="3B608665" w14:textId="77777777" w:rsidTr="00310550">
        <w:trPr>
          <w:jc w:val="center"/>
        </w:trPr>
        <w:tc>
          <w:tcPr>
            <w:tcW w:w="4876" w:type="dxa"/>
            <w:hideMark/>
          </w:tcPr>
          <w:p w14:paraId="5E3EF469"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0334EBD"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00412A6" w14:textId="77777777" w:rsidTr="00310550">
        <w:trPr>
          <w:jc w:val="center"/>
        </w:trPr>
        <w:tc>
          <w:tcPr>
            <w:tcW w:w="4876" w:type="dxa"/>
            <w:hideMark/>
          </w:tcPr>
          <w:p w14:paraId="0110B373" w14:textId="77777777" w:rsidR="00380495" w:rsidRPr="00705123" w:rsidRDefault="00380495" w:rsidP="00310550">
            <w:pPr>
              <w:pStyle w:val="Normal6"/>
              <w:rPr>
                <w:lang w:val="it-IT"/>
              </w:rPr>
            </w:pPr>
            <w:r w:rsidRPr="00705123">
              <w:rPr>
                <w:lang w:val="it-IT"/>
              </w:rPr>
              <w:t xml:space="preserve">I set di dati e i metadati rivisti sono trasmessi entro </w:t>
            </w:r>
            <w:r w:rsidRPr="00705123">
              <w:rPr>
                <w:b/>
                <w:i/>
                <w:lang w:val="it-IT"/>
              </w:rPr>
              <w:t>i termini specificati al paragrafo 2 del presente articolo e sono integrati da relazioni sulla qualità in conformità dell'articolo 12</w:t>
            </w:r>
            <w:r w:rsidRPr="00705123">
              <w:rPr>
                <w:lang w:val="it-IT"/>
              </w:rPr>
              <w:t>.</w:t>
            </w:r>
          </w:p>
        </w:tc>
        <w:tc>
          <w:tcPr>
            <w:tcW w:w="4876" w:type="dxa"/>
            <w:hideMark/>
          </w:tcPr>
          <w:p w14:paraId="78C105AF" w14:textId="77777777" w:rsidR="00380495" w:rsidRPr="00705123" w:rsidRDefault="00380495" w:rsidP="00310550">
            <w:pPr>
              <w:pStyle w:val="Normal6"/>
              <w:rPr>
                <w:szCs w:val="24"/>
                <w:lang w:val="it-IT"/>
              </w:rPr>
            </w:pPr>
            <w:r w:rsidRPr="00705123">
              <w:rPr>
                <w:lang w:val="it-IT"/>
              </w:rPr>
              <w:t xml:space="preserve">I set di dati e i metadati rivisti sono trasmessi entro </w:t>
            </w:r>
            <w:r w:rsidRPr="00705123">
              <w:rPr>
                <w:b/>
                <w:i/>
                <w:lang w:val="it-IT"/>
              </w:rPr>
              <w:t>40 giorni lavorativi</w:t>
            </w:r>
            <w:r w:rsidRPr="00705123">
              <w:rPr>
                <w:lang w:val="it-IT"/>
              </w:rPr>
              <w:t>.</w:t>
            </w:r>
          </w:p>
        </w:tc>
      </w:tr>
    </w:tbl>
    <w:p w14:paraId="574C23EC"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F0B08BA"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055A81F2" w14:textId="77777777" w:rsidR="00380495" w:rsidRPr="00705123" w:rsidRDefault="00380495" w:rsidP="00380495">
      <w:pPr>
        <w:pStyle w:val="Normal12Italic"/>
        <w:rPr>
          <w:noProof w:val="0"/>
          <w:lang w:val="it-IT"/>
        </w:rPr>
      </w:pPr>
      <w:r w:rsidRPr="00705123">
        <w:rPr>
          <w:lang w:val="it-IT"/>
        </w:rPr>
        <w:t>I termini di trasmissione specificati al paragrafo 2 sono troppo brevi e dovrebbero essere prorogati per limitare l'onere aggiuntivo per gli istituti nazionali di statistica.</w:t>
      </w:r>
    </w:p>
    <w:p w14:paraId="7C37C121" w14:textId="77777777" w:rsidR="00380495" w:rsidRPr="00705123" w:rsidRDefault="00380495" w:rsidP="00380495">
      <w:r w:rsidRPr="00E34967">
        <w:rPr>
          <w:rStyle w:val="HideTWBExt"/>
        </w:rPr>
        <w:t>&lt;/Amend&gt;</w:t>
      </w:r>
    </w:p>
    <w:p w14:paraId="6CA79A03"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98</w:t>
      </w:r>
      <w:r w:rsidRPr="00E34967">
        <w:rPr>
          <w:rStyle w:val="HideTWBExt"/>
          <w:b w:val="0"/>
          <w:lang w:val="it-IT"/>
        </w:rPr>
        <w:t>&lt;/NumAm&gt;</w:t>
      </w:r>
    </w:p>
    <w:p w14:paraId="74CC6058"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5F990887" w14:textId="77777777" w:rsidR="00380495" w:rsidRPr="00705123" w:rsidRDefault="00380495" w:rsidP="00380495">
      <w:r w:rsidRPr="00E34967">
        <w:rPr>
          <w:rStyle w:val="HideTWBExt"/>
        </w:rPr>
        <w:t>&lt;/RepeatBlock-By&gt;</w:t>
      </w:r>
    </w:p>
    <w:p w14:paraId="0CE906E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2BB6A71" w14:textId="77777777" w:rsidR="00380495" w:rsidRPr="00705123" w:rsidRDefault="00380495" w:rsidP="00380495">
      <w:pPr>
        <w:pStyle w:val="NormalBold"/>
      </w:pPr>
      <w:r w:rsidRPr="00E34967">
        <w:rPr>
          <w:rStyle w:val="HideTWBExt"/>
          <w:b w:val="0"/>
        </w:rPr>
        <w:t>&lt;Article&gt;</w:t>
      </w:r>
      <w:r w:rsidRPr="00705123">
        <w:t>Articolo 9 – paragrafo 1 – parte introduttiva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5C82B72F" w14:textId="77777777" w:rsidTr="00310550">
        <w:trPr>
          <w:jc w:val="center"/>
        </w:trPr>
        <w:tc>
          <w:tcPr>
            <w:tcW w:w="9752" w:type="dxa"/>
            <w:gridSpan w:val="2"/>
          </w:tcPr>
          <w:p w14:paraId="4AEF61AB" w14:textId="77777777" w:rsidR="00380495" w:rsidRPr="00705123" w:rsidRDefault="00380495" w:rsidP="00310550">
            <w:pPr>
              <w:keepNext/>
            </w:pPr>
          </w:p>
        </w:tc>
      </w:tr>
      <w:tr w:rsidR="00380495" w:rsidRPr="00705123" w14:paraId="2251EF04" w14:textId="77777777" w:rsidTr="00310550">
        <w:trPr>
          <w:jc w:val="center"/>
        </w:trPr>
        <w:tc>
          <w:tcPr>
            <w:tcW w:w="4876" w:type="dxa"/>
            <w:hideMark/>
          </w:tcPr>
          <w:p w14:paraId="1DBA6CA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3E70FB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04B06BB" w14:textId="77777777" w:rsidTr="00310550">
        <w:trPr>
          <w:jc w:val="center"/>
        </w:trPr>
        <w:tc>
          <w:tcPr>
            <w:tcW w:w="4876" w:type="dxa"/>
            <w:hideMark/>
          </w:tcPr>
          <w:p w14:paraId="3C4B2DA4" w14:textId="77777777" w:rsidR="00380495" w:rsidRPr="00705123" w:rsidRDefault="00380495" w:rsidP="00310550">
            <w:pPr>
              <w:pStyle w:val="Normal6"/>
              <w:rPr>
                <w:lang w:val="it-IT"/>
              </w:rPr>
            </w:pPr>
            <w:r w:rsidRPr="00705123">
              <w:rPr>
                <w:lang w:val="it-IT"/>
              </w:rPr>
              <w:t>1.</w:t>
            </w:r>
            <w:r w:rsidRPr="00705123">
              <w:rPr>
                <w:lang w:val="it-IT"/>
              </w:rPr>
              <w:tab/>
              <w:t>Gli Stati membri e la Commissione (Eurostat) utilizzano una delle fonti di dati seguenti, o una loro combinazione, a condizione che consentano di produrre statistiche che soddisfano i requisiti di qualità di cui all'articolo 12:</w:t>
            </w:r>
          </w:p>
        </w:tc>
        <w:tc>
          <w:tcPr>
            <w:tcW w:w="4876" w:type="dxa"/>
            <w:hideMark/>
          </w:tcPr>
          <w:p w14:paraId="2B22C778" w14:textId="2538EC95" w:rsidR="00380495" w:rsidRPr="00705123" w:rsidRDefault="00380495" w:rsidP="00D132B5">
            <w:pPr>
              <w:pStyle w:val="Normal6"/>
              <w:rPr>
                <w:szCs w:val="24"/>
                <w:lang w:val="it-IT"/>
              </w:rPr>
            </w:pPr>
            <w:r w:rsidRPr="00705123">
              <w:rPr>
                <w:lang w:val="it-IT"/>
              </w:rPr>
              <w:t>1.</w:t>
            </w:r>
            <w:r w:rsidRPr="00705123">
              <w:rPr>
                <w:lang w:val="it-IT"/>
              </w:rPr>
              <w:tab/>
              <w:t xml:space="preserve">Gli Stati membri e la Commissione (Eurostat) utilizzano una delle fonti di dati seguenti, o una loro combinazione, </w:t>
            </w:r>
            <w:r w:rsidRPr="00705123">
              <w:rPr>
                <w:b/>
                <w:i/>
                <w:lang w:val="it-IT"/>
              </w:rPr>
              <w:t>a condizione che i dati siano raccolti e trattati conformemente alle garanzie stabilite dalla normativa dell'UE applicabile in materia di protezione dei dati</w:t>
            </w:r>
            <w:r w:rsidR="00D132B5">
              <w:rPr>
                <w:b/>
                <w:i/>
                <w:lang w:val="it-IT"/>
              </w:rPr>
              <w:t xml:space="preserve"> e</w:t>
            </w:r>
            <w:r w:rsidRPr="00705123">
              <w:rPr>
                <w:lang w:val="it-IT"/>
              </w:rPr>
              <w:t xml:space="preserve"> a condizione che consentano di produrre statistiche che soddisfano i requisiti di qualità di cui all'articolo 12:</w:t>
            </w:r>
          </w:p>
        </w:tc>
      </w:tr>
    </w:tbl>
    <w:p w14:paraId="094E205C"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53C169B" w14:textId="77777777" w:rsidR="00380495" w:rsidRPr="00705123" w:rsidRDefault="00380495" w:rsidP="00380495">
      <w:r w:rsidRPr="00E34967">
        <w:rPr>
          <w:rStyle w:val="HideTWBExt"/>
        </w:rPr>
        <w:t>&lt;/Amend&gt;</w:t>
      </w:r>
    </w:p>
    <w:p w14:paraId="39C57F5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99</w:t>
      </w:r>
      <w:r w:rsidRPr="00E34967">
        <w:rPr>
          <w:rStyle w:val="HideTWBExt"/>
          <w:b w:val="0"/>
          <w:lang w:val="it-IT"/>
        </w:rPr>
        <w:t>&lt;/NumAm&gt;</w:t>
      </w:r>
    </w:p>
    <w:p w14:paraId="68B38991"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4AB172C4" w14:textId="77777777" w:rsidR="00380495" w:rsidRPr="00705123" w:rsidRDefault="00380495" w:rsidP="00380495">
      <w:r w:rsidRPr="00E34967">
        <w:rPr>
          <w:rStyle w:val="HideTWBExt"/>
        </w:rPr>
        <w:t>&lt;/RepeatBlock-By&gt;</w:t>
      </w:r>
    </w:p>
    <w:p w14:paraId="148CA30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257AEAA" w14:textId="77777777" w:rsidR="00380495" w:rsidRPr="00705123" w:rsidRDefault="00380495" w:rsidP="00380495">
      <w:pPr>
        <w:pStyle w:val="NormalBold"/>
      </w:pPr>
      <w:r w:rsidRPr="00E34967">
        <w:rPr>
          <w:rStyle w:val="HideTWBExt"/>
          <w:b w:val="0"/>
        </w:rPr>
        <w:t>&lt;Article&gt;</w:t>
      </w:r>
      <w:r w:rsidRPr="00705123">
        <w:t>Articolo 9 – paragrafo 1 – lettera d</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25E02E5" w14:textId="77777777" w:rsidTr="00310550">
        <w:trPr>
          <w:jc w:val="center"/>
        </w:trPr>
        <w:tc>
          <w:tcPr>
            <w:tcW w:w="9752" w:type="dxa"/>
            <w:gridSpan w:val="2"/>
          </w:tcPr>
          <w:p w14:paraId="28D4AF83" w14:textId="77777777" w:rsidR="00380495" w:rsidRPr="00705123" w:rsidRDefault="00380495" w:rsidP="00310550">
            <w:pPr>
              <w:keepNext/>
            </w:pPr>
          </w:p>
        </w:tc>
      </w:tr>
      <w:tr w:rsidR="00380495" w:rsidRPr="00705123" w14:paraId="6E0B4B86" w14:textId="77777777" w:rsidTr="00310550">
        <w:trPr>
          <w:jc w:val="center"/>
        </w:trPr>
        <w:tc>
          <w:tcPr>
            <w:tcW w:w="4876" w:type="dxa"/>
            <w:hideMark/>
          </w:tcPr>
          <w:p w14:paraId="6BA1B78C"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60B6415"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3EA6773" w14:textId="77777777" w:rsidTr="00310550">
        <w:trPr>
          <w:jc w:val="center"/>
        </w:trPr>
        <w:tc>
          <w:tcPr>
            <w:tcW w:w="4876" w:type="dxa"/>
            <w:hideMark/>
          </w:tcPr>
          <w:p w14:paraId="425D41F9" w14:textId="77777777" w:rsidR="00380495" w:rsidRPr="00705123" w:rsidRDefault="00380495" w:rsidP="00310550">
            <w:pPr>
              <w:pStyle w:val="Normal6"/>
              <w:rPr>
                <w:lang w:val="it-IT"/>
              </w:rPr>
            </w:pPr>
            <w:r w:rsidRPr="00705123">
              <w:rPr>
                <w:lang w:val="it-IT"/>
              </w:rPr>
              <w:t>d)</w:t>
            </w:r>
            <w:r w:rsidRPr="00705123">
              <w:rPr>
                <w:lang w:val="it-IT"/>
              </w:rPr>
              <w:tab/>
              <w:t>riutilizzo dei dati ottenuti dalla condivisione dei dati tra autorità statistiche nazionali e la Commissione (Eurostat) nell'ambito del sistema statistico europeo.</w:t>
            </w:r>
          </w:p>
        </w:tc>
        <w:tc>
          <w:tcPr>
            <w:tcW w:w="4876" w:type="dxa"/>
            <w:hideMark/>
          </w:tcPr>
          <w:p w14:paraId="0EB8D5B0" w14:textId="77777777" w:rsidR="00380495" w:rsidRPr="00705123" w:rsidRDefault="00380495" w:rsidP="00310550">
            <w:pPr>
              <w:pStyle w:val="Normal6"/>
              <w:rPr>
                <w:szCs w:val="24"/>
                <w:lang w:val="it-IT"/>
              </w:rPr>
            </w:pPr>
            <w:r w:rsidRPr="00705123">
              <w:rPr>
                <w:lang w:val="it-IT"/>
              </w:rPr>
              <w:t>d)</w:t>
            </w:r>
            <w:r w:rsidRPr="00705123">
              <w:rPr>
                <w:lang w:val="it-IT"/>
              </w:rPr>
              <w:tab/>
              <w:t xml:space="preserve">riutilizzo dei dati ottenuti dalla condivisione </w:t>
            </w:r>
            <w:r w:rsidRPr="00705123">
              <w:rPr>
                <w:b/>
                <w:i/>
                <w:lang w:val="it-IT"/>
              </w:rPr>
              <w:t>volontaria</w:t>
            </w:r>
            <w:r w:rsidRPr="00705123">
              <w:rPr>
                <w:lang w:val="it-IT"/>
              </w:rPr>
              <w:t xml:space="preserve"> dei dati tra autorità statistiche nazionali e la Commissione (Eurostat) nell'ambito del sistema statistico europeo.</w:t>
            </w:r>
          </w:p>
        </w:tc>
      </w:tr>
    </w:tbl>
    <w:p w14:paraId="328F8E8E"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485CA704" w14:textId="77777777" w:rsidR="00380495" w:rsidRPr="00705123" w:rsidRDefault="00380495" w:rsidP="00380495">
      <w:r w:rsidRPr="00E34967">
        <w:rPr>
          <w:rStyle w:val="HideTWBExt"/>
        </w:rPr>
        <w:t>&lt;/Amend&gt;</w:t>
      </w:r>
    </w:p>
    <w:p w14:paraId="4FE58FC8"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100</w:t>
      </w:r>
      <w:r w:rsidRPr="00E34967">
        <w:rPr>
          <w:rStyle w:val="HideTWBExt"/>
          <w:b w:val="0"/>
          <w:lang w:val="it-IT"/>
        </w:rPr>
        <w:t>&lt;/NumAm&gt;</w:t>
      </w:r>
    </w:p>
    <w:p w14:paraId="34C9B9F5"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39EFBEBA" w14:textId="77777777" w:rsidR="00380495" w:rsidRPr="00705123" w:rsidRDefault="00380495" w:rsidP="00380495">
      <w:r w:rsidRPr="00E34967">
        <w:rPr>
          <w:rStyle w:val="HideTWBExt"/>
        </w:rPr>
        <w:t>&lt;/RepeatBlock-By&gt;</w:t>
      </w:r>
    </w:p>
    <w:p w14:paraId="3D74AD6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02E0FDB" w14:textId="77777777" w:rsidR="00380495" w:rsidRPr="00705123" w:rsidRDefault="00380495" w:rsidP="00380495">
      <w:pPr>
        <w:pStyle w:val="NormalBold"/>
      </w:pPr>
      <w:r w:rsidRPr="00E34967">
        <w:rPr>
          <w:rStyle w:val="HideTWBExt"/>
          <w:b w:val="0"/>
        </w:rPr>
        <w:t>&lt;Article&gt;</w:t>
      </w:r>
      <w:r w:rsidRPr="00705123">
        <w:t>Articolo 9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56FECFFC" w14:textId="77777777" w:rsidTr="00310550">
        <w:trPr>
          <w:jc w:val="center"/>
        </w:trPr>
        <w:tc>
          <w:tcPr>
            <w:tcW w:w="9752" w:type="dxa"/>
            <w:gridSpan w:val="2"/>
          </w:tcPr>
          <w:p w14:paraId="4223158E" w14:textId="77777777" w:rsidR="00380495" w:rsidRPr="00705123" w:rsidRDefault="00380495" w:rsidP="00310550">
            <w:pPr>
              <w:keepNext/>
            </w:pPr>
          </w:p>
        </w:tc>
      </w:tr>
      <w:tr w:rsidR="00380495" w:rsidRPr="00705123" w14:paraId="41D7E46E" w14:textId="77777777" w:rsidTr="00310550">
        <w:trPr>
          <w:jc w:val="center"/>
        </w:trPr>
        <w:tc>
          <w:tcPr>
            <w:tcW w:w="4876" w:type="dxa"/>
            <w:hideMark/>
          </w:tcPr>
          <w:p w14:paraId="087DE9DD"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1818BA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CF970DA" w14:textId="77777777" w:rsidTr="00310550">
        <w:trPr>
          <w:jc w:val="center"/>
        </w:trPr>
        <w:tc>
          <w:tcPr>
            <w:tcW w:w="4876" w:type="dxa"/>
            <w:hideMark/>
          </w:tcPr>
          <w:p w14:paraId="12632A7A" w14:textId="77777777" w:rsidR="00380495" w:rsidRPr="00705123" w:rsidRDefault="00380495" w:rsidP="00310550">
            <w:pPr>
              <w:pStyle w:val="Normal6"/>
              <w:rPr>
                <w:lang w:val="it-IT"/>
              </w:rPr>
            </w:pPr>
            <w:r w:rsidRPr="00705123">
              <w:rPr>
                <w:lang w:val="it-IT"/>
              </w:rPr>
              <w:t>2.</w:t>
            </w:r>
            <w:r w:rsidRPr="00705123">
              <w:rPr>
                <w:lang w:val="it-IT"/>
              </w:rPr>
              <w:tab/>
              <w:t>Gli Stati membri valutano e monitorano la qualità delle loro fonti di dati</w:t>
            </w:r>
            <w:r w:rsidRPr="00705123">
              <w:rPr>
                <w:b/>
                <w:i/>
                <w:lang w:val="it-IT"/>
              </w:rPr>
              <w:t>, comprese quelle di dati amministrativi e altre fonti adeguate utilizzate</w:t>
            </w:r>
            <w:r w:rsidRPr="00705123">
              <w:rPr>
                <w:lang w:val="it-IT"/>
              </w:rPr>
              <w:t>.</w:t>
            </w:r>
          </w:p>
        </w:tc>
        <w:tc>
          <w:tcPr>
            <w:tcW w:w="4876" w:type="dxa"/>
            <w:hideMark/>
          </w:tcPr>
          <w:p w14:paraId="01614DFC" w14:textId="77777777" w:rsidR="00380495" w:rsidRPr="00705123" w:rsidRDefault="00380495" w:rsidP="00310550">
            <w:pPr>
              <w:pStyle w:val="Normal6"/>
              <w:rPr>
                <w:szCs w:val="24"/>
                <w:lang w:val="it-IT"/>
              </w:rPr>
            </w:pPr>
            <w:r w:rsidRPr="00705123">
              <w:rPr>
                <w:lang w:val="it-IT"/>
              </w:rPr>
              <w:t>2.</w:t>
            </w:r>
            <w:r w:rsidRPr="00705123">
              <w:rPr>
                <w:lang w:val="it-IT"/>
              </w:rPr>
              <w:tab/>
              <w:t>Gli Stati membri valutano e monitorano la qualità delle loro fonti di dati.</w:t>
            </w:r>
          </w:p>
        </w:tc>
      </w:tr>
    </w:tbl>
    <w:p w14:paraId="586B066E"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CE287E3"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3983CA0F" w14:textId="77777777" w:rsidR="00380495" w:rsidRPr="00705123" w:rsidRDefault="00380495" w:rsidP="00380495">
      <w:pPr>
        <w:pStyle w:val="Normal12Italic"/>
        <w:rPr>
          <w:noProof w:val="0"/>
          <w:lang w:val="it-IT"/>
        </w:rPr>
      </w:pPr>
      <w:r w:rsidRPr="00705123">
        <w:rPr>
          <w:lang w:val="it-IT"/>
        </w:rPr>
        <w:t>Non è necessario richiamare l'attenzione su una fonte specifica. Tutte le fonti di dati dovrebbero avere una qualità dei dati elevata analoga.</w:t>
      </w:r>
    </w:p>
    <w:p w14:paraId="0FEB7CF1" w14:textId="77777777" w:rsidR="00380495" w:rsidRPr="00705123" w:rsidRDefault="00380495" w:rsidP="00380495">
      <w:r w:rsidRPr="00E34967">
        <w:rPr>
          <w:rStyle w:val="HideTWBExt"/>
        </w:rPr>
        <w:t>&lt;/Amend&gt;</w:t>
      </w:r>
    </w:p>
    <w:p w14:paraId="1D314E4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101</w:t>
      </w:r>
      <w:r w:rsidRPr="00E34967">
        <w:rPr>
          <w:rStyle w:val="HideTWBExt"/>
          <w:b w:val="0"/>
          <w:lang w:val="it-IT"/>
        </w:rPr>
        <w:t>&lt;/NumAm&gt;</w:t>
      </w:r>
    </w:p>
    <w:p w14:paraId="07948A35"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6886BE43" w14:textId="77777777" w:rsidR="00380495" w:rsidRPr="00705123" w:rsidRDefault="00380495" w:rsidP="00380495">
      <w:r w:rsidRPr="00E34967">
        <w:rPr>
          <w:rStyle w:val="HideTWBExt"/>
        </w:rPr>
        <w:t>&lt;/RepeatBlock-By&gt;</w:t>
      </w:r>
    </w:p>
    <w:p w14:paraId="143DF439"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7CEE70E" w14:textId="77777777" w:rsidR="00380495" w:rsidRPr="00705123" w:rsidRDefault="00380495" w:rsidP="00380495">
      <w:pPr>
        <w:pStyle w:val="NormalBold"/>
      </w:pPr>
      <w:r w:rsidRPr="00E34967">
        <w:rPr>
          <w:rStyle w:val="HideTWBExt"/>
          <w:b w:val="0"/>
        </w:rPr>
        <w:t>&lt;Article&gt;</w:t>
      </w:r>
      <w:r w:rsidRPr="00705123">
        <w:t>Articolo 9 – paragrafo 4</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032B9AC" w14:textId="77777777" w:rsidTr="00310550">
        <w:trPr>
          <w:jc w:val="center"/>
        </w:trPr>
        <w:tc>
          <w:tcPr>
            <w:tcW w:w="9752" w:type="dxa"/>
            <w:gridSpan w:val="2"/>
          </w:tcPr>
          <w:p w14:paraId="4782CE57" w14:textId="77777777" w:rsidR="00380495" w:rsidRPr="00705123" w:rsidRDefault="00380495" w:rsidP="00310550">
            <w:pPr>
              <w:keepNext/>
            </w:pPr>
          </w:p>
        </w:tc>
      </w:tr>
      <w:tr w:rsidR="00380495" w:rsidRPr="00705123" w14:paraId="32E6E9D3" w14:textId="77777777" w:rsidTr="00310550">
        <w:trPr>
          <w:jc w:val="center"/>
        </w:trPr>
        <w:tc>
          <w:tcPr>
            <w:tcW w:w="4876" w:type="dxa"/>
            <w:hideMark/>
          </w:tcPr>
          <w:p w14:paraId="3509BBB3"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1728F0E"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2282BC7" w14:textId="77777777" w:rsidTr="00310550">
        <w:trPr>
          <w:jc w:val="center"/>
        </w:trPr>
        <w:tc>
          <w:tcPr>
            <w:tcW w:w="4876" w:type="dxa"/>
            <w:hideMark/>
          </w:tcPr>
          <w:p w14:paraId="5FA5000B" w14:textId="77777777" w:rsidR="00380495" w:rsidRPr="00705123" w:rsidRDefault="00380495" w:rsidP="00310550">
            <w:pPr>
              <w:pStyle w:val="Normal6"/>
              <w:rPr>
                <w:lang w:val="it-IT"/>
              </w:rPr>
            </w:pPr>
            <w:r w:rsidRPr="00705123">
              <w:rPr>
                <w:lang w:val="it-IT"/>
              </w:rPr>
              <w:t>4.</w:t>
            </w:r>
            <w:r w:rsidRPr="00705123">
              <w:rPr>
                <w:lang w:val="it-IT"/>
              </w:rPr>
              <w:tab/>
              <w:t>Le statistiche compilate a norma del presente regolamento si basano su metodi statisticamente solidi e ben documentati, tenendo conto delle raccomandazioni e delle migliori prassi internazionali quali "segni di vita", "tasso di permanenza" e altri metodi di stima su base scientifica utilizzati per enumerare la popolazione dimorante abitualmente negli Stati membri.</w:t>
            </w:r>
          </w:p>
        </w:tc>
        <w:tc>
          <w:tcPr>
            <w:tcW w:w="4876" w:type="dxa"/>
            <w:hideMark/>
          </w:tcPr>
          <w:p w14:paraId="57FF8F45" w14:textId="77777777" w:rsidR="00380495" w:rsidRPr="00705123" w:rsidRDefault="00380495" w:rsidP="00310550">
            <w:pPr>
              <w:pStyle w:val="Normal6"/>
              <w:rPr>
                <w:szCs w:val="24"/>
                <w:lang w:val="it-IT"/>
              </w:rPr>
            </w:pPr>
            <w:r w:rsidRPr="00705123">
              <w:rPr>
                <w:lang w:val="it-IT"/>
              </w:rPr>
              <w:t>4.</w:t>
            </w:r>
            <w:r w:rsidRPr="00705123">
              <w:rPr>
                <w:lang w:val="it-IT"/>
              </w:rPr>
              <w:tab/>
              <w:t xml:space="preserve">Le statistiche compilate a norma del presente regolamento si basano su metodi statisticamente solidi e ben documentati, tenendo conto delle raccomandazioni e delle migliori prassi internazionali quali "segni di vita", "tasso di permanenza" e altri metodi di stima su base scientifica utilizzati per enumerare la popolazione dimorante abitualmente negli Stati membri </w:t>
            </w:r>
            <w:r w:rsidRPr="00705123">
              <w:rPr>
                <w:b/>
                <w:i/>
                <w:lang w:val="it-IT"/>
              </w:rPr>
              <w:t>purché siano rispettate misure idonee a salvaguardare i diritti e le libertà degli interessati</w:t>
            </w:r>
            <w:r w:rsidRPr="00705123">
              <w:rPr>
                <w:lang w:val="it-IT"/>
              </w:rPr>
              <w:t>.</w:t>
            </w:r>
          </w:p>
        </w:tc>
      </w:tr>
    </w:tbl>
    <w:p w14:paraId="5A241F5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6D4748E" w14:textId="77777777" w:rsidR="00380495" w:rsidRPr="00705123" w:rsidRDefault="00380495" w:rsidP="00380495">
      <w:r w:rsidRPr="00E34967">
        <w:rPr>
          <w:rStyle w:val="HideTWBExt"/>
        </w:rPr>
        <w:t>&lt;/Amend&gt;</w:t>
      </w:r>
    </w:p>
    <w:p w14:paraId="229BEEF5"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102</w:t>
      </w:r>
      <w:r w:rsidRPr="00E34967">
        <w:rPr>
          <w:rStyle w:val="HideTWBExt"/>
          <w:b w:val="0"/>
          <w:lang w:val="it-IT"/>
        </w:rPr>
        <w:t>&lt;/NumAm&gt;</w:t>
      </w:r>
    </w:p>
    <w:p w14:paraId="532AE6B3"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2FE1359F" w14:textId="77777777" w:rsidR="00380495" w:rsidRPr="00705123" w:rsidRDefault="00380495" w:rsidP="00380495">
      <w:r w:rsidRPr="00E34967">
        <w:rPr>
          <w:rStyle w:val="HideTWBExt"/>
        </w:rPr>
        <w:t>&lt;/RepeatBlock-By&gt;</w:t>
      </w:r>
    </w:p>
    <w:p w14:paraId="6DD2F15F"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082B6D5" w14:textId="77777777" w:rsidR="00380495" w:rsidRPr="00705123" w:rsidRDefault="00380495" w:rsidP="00380495">
      <w:pPr>
        <w:pStyle w:val="NormalBold"/>
      </w:pPr>
      <w:r w:rsidRPr="00E34967">
        <w:rPr>
          <w:rStyle w:val="HideTWBExt"/>
          <w:b w:val="0"/>
        </w:rPr>
        <w:t>&lt;Article&gt;</w:t>
      </w:r>
      <w:r w:rsidRPr="00705123">
        <w:t>Articolo 9 – paragrafo 5</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0ACABFC" w14:textId="77777777" w:rsidTr="00310550">
        <w:trPr>
          <w:jc w:val="center"/>
        </w:trPr>
        <w:tc>
          <w:tcPr>
            <w:tcW w:w="9752" w:type="dxa"/>
            <w:gridSpan w:val="2"/>
          </w:tcPr>
          <w:p w14:paraId="41ACE3D1" w14:textId="77777777" w:rsidR="00380495" w:rsidRPr="00705123" w:rsidRDefault="00380495" w:rsidP="00310550">
            <w:pPr>
              <w:keepNext/>
            </w:pPr>
          </w:p>
        </w:tc>
      </w:tr>
      <w:tr w:rsidR="00380495" w:rsidRPr="00705123" w14:paraId="45EC125E" w14:textId="77777777" w:rsidTr="00310550">
        <w:trPr>
          <w:jc w:val="center"/>
        </w:trPr>
        <w:tc>
          <w:tcPr>
            <w:tcW w:w="4876" w:type="dxa"/>
            <w:hideMark/>
          </w:tcPr>
          <w:p w14:paraId="1B4E9AF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19BED5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3BA8063" w14:textId="77777777" w:rsidTr="00310550">
        <w:trPr>
          <w:jc w:val="center"/>
        </w:trPr>
        <w:tc>
          <w:tcPr>
            <w:tcW w:w="4876" w:type="dxa"/>
            <w:hideMark/>
          </w:tcPr>
          <w:p w14:paraId="0C89871A" w14:textId="77777777" w:rsidR="00380495" w:rsidRPr="00705123" w:rsidRDefault="00380495" w:rsidP="00310550">
            <w:pPr>
              <w:pStyle w:val="Normal6"/>
              <w:rPr>
                <w:lang w:val="it-IT"/>
              </w:rPr>
            </w:pPr>
            <w:r w:rsidRPr="00705123">
              <w:rPr>
                <w:lang w:val="it-IT"/>
              </w:rPr>
              <w:t>5.</w:t>
            </w:r>
            <w:r w:rsidRPr="00705123">
              <w:rPr>
                <w:lang w:val="it-IT"/>
              </w:rPr>
              <w:tab/>
            </w:r>
            <w:r w:rsidRPr="00705123">
              <w:rPr>
                <w:b/>
                <w:i/>
                <w:lang w:val="it-IT"/>
              </w:rPr>
              <w:t>Se richiesto a fini di valutazione della qualità delle statistiche</w:t>
            </w:r>
            <w:r w:rsidRPr="00705123">
              <w:rPr>
                <w:lang w:val="it-IT"/>
              </w:rPr>
              <w:t>, gli Stati membri trasmettono alla Commissione (Eurostat) i risultati della valutazione delle fonti di dati, la documentazione relativa ai metodi e i necessari chiarimenti.</w:t>
            </w:r>
          </w:p>
        </w:tc>
        <w:tc>
          <w:tcPr>
            <w:tcW w:w="4876" w:type="dxa"/>
            <w:hideMark/>
          </w:tcPr>
          <w:p w14:paraId="1310B9F4" w14:textId="77777777" w:rsidR="00380495" w:rsidRPr="00705123" w:rsidRDefault="00380495" w:rsidP="00310550">
            <w:pPr>
              <w:pStyle w:val="Normal6"/>
              <w:rPr>
                <w:szCs w:val="24"/>
                <w:lang w:val="it-IT"/>
              </w:rPr>
            </w:pPr>
            <w:r w:rsidRPr="00705123">
              <w:rPr>
                <w:lang w:val="it-IT"/>
              </w:rPr>
              <w:t>5.</w:t>
            </w:r>
            <w:r w:rsidRPr="00705123">
              <w:rPr>
                <w:lang w:val="it-IT"/>
              </w:rPr>
              <w:tab/>
            </w:r>
            <w:r w:rsidRPr="00705123">
              <w:rPr>
                <w:b/>
                <w:i/>
                <w:lang w:val="it-IT"/>
              </w:rPr>
              <w:t>Su richiesta debitamente giustificata da parte della Commissione (Eurostat)</w:t>
            </w:r>
            <w:r w:rsidRPr="00705123">
              <w:rPr>
                <w:lang w:val="it-IT"/>
              </w:rPr>
              <w:t>, gli Stati membri trasmettono alla Commissione (Eurostat) i risultati della valutazione delle fonti di dati, la documentazione relativa ai metodi e i necessari chiarimenti.</w:t>
            </w:r>
          </w:p>
        </w:tc>
      </w:tr>
    </w:tbl>
    <w:p w14:paraId="24DC1907"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AB8EAD3"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13156CDC" w14:textId="55882950" w:rsidR="00380495" w:rsidRPr="00705123" w:rsidRDefault="00380495" w:rsidP="00380495">
      <w:pPr>
        <w:pStyle w:val="Normal12Italic"/>
        <w:rPr>
          <w:noProof w:val="0"/>
          <w:lang w:val="it-IT"/>
        </w:rPr>
      </w:pPr>
      <w:r w:rsidRPr="00705123">
        <w:rPr>
          <w:lang w:val="it-IT"/>
        </w:rPr>
        <w:t xml:space="preserve">La formulazione utilizzata nel fascicolo IESS (regolamento </w:t>
      </w:r>
      <w:r w:rsidR="00DD0898">
        <w:rPr>
          <w:lang w:val="it-IT"/>
        </w:rPr>
        <w:t>(</w:t>
      </w:r>
      <w:r w:rsidRPr="00705123">
        <w:rPr>
          <w:lang w:val="it-IT"/>
        </w:rPr>
        <w:t>UE</w:t>
      </w:r>
      <w:r w:rsidR="00DD0898">
        <w:rPr>
          <w:lang w:val="it-IT"/>
        </w:rPr>
        <w:t>)</w:t>
      </w:r>
      <w:r w:rsidRPr="00705123">
        <w:rPr>
          <w:lang w:val="it-IT"/>
        </w:rPr>
        <w:t xml:space="preserve"> 2019/1700) sembra più appropriata.</w:t>
      </w:r>
    </w:p>
    <w:p w14:paraId="37FDDCFC" w14:textId="77777777" w:rsidR="00380495" w:rsidRPr="00705123" w:rsidRDefault="00380495" w:rsidP="00380495">
      <w:r w:rsidRPr="00E34967">
        <w:rPr>
          <w:rStyle w:val="HideTWBExt"/>
        </w:rPr>
        <w:t>&lt;/Amend&gt;</w:t>
      </w:r>
    </w:p>
    <w:p w14:paraId="24418D8E"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103</w:t>
      </w:r>
      <w:r w:rsidRPr="00E34967">
        <w:rPr>
          <w:rStyle w:val="HideTWBExt"/>
          <w:b w:val="0"/>
          <w:lang w:val="it-IT"/>
        </w:rPr>
        <w:t>&lt;/NumAm&gt;</w:t>
      </w:r>
    </w:p>
    <w:p w14:paraId="01E05842"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16A67D06" w14:textId="77777777" w:rsidR="00380495" w:rsidRPr="00705123" w:rsidRDefault="00380495" w:rsidP="00380495">
      <w:r w:rsidRPr="00E34967">
        <w:rPr>
          <w:rStyle w:val="HideTWBExt"/>
        </w:rPr>
        <w:t>&lt;/RepeatBlock-By&gt;</w:t>
      </w:r>
    </w:p>
    <w:p w14:paraId="0C1706A2"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A6628D9" w14:textId="77777777" w:rsidR="00380495" w:rsidRPr="00705123" w:rsidRDefault="00380495" w:rsidP="00380495">
      <w:pPr>
        <w:pStyle w:val="NormalBold"/>
      </w:pPr>
      <w:r w:rsidRPr="00E34967">
        <w:rPr>
          <w:rStyle w:val="HideTWBExt"/>
          <w:b w:val="0"/>
        </w:rPr>
        <w:t>&lt;Article&gt;</w:t>
      </w:r>
      <w:r w:rsidRPr="00705123">
        <w:t>Articolo 10 – paragrafo 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A692011" w14:textId="77777777" w:rsidTr="00310550">
        <w:trPr>
          <w:jc w:val="center"/>
        </w:trPr>
        <w:tc>
          <w:tcPr>
            <w:tcW w:w="9752" w:type="dxa"/>
            <w:gridSpan w:val="2"/>
          </w:tcPr>
          <w:p w14:paraId="6C3A0F48" w14:textId="77777777" w:rsidR="00380495" w:rsidRPr="00705123" w:rsidRDefault="00380495" w:rsidP="00310550">
            <w:pPr>
              <w:keepNext/>
            </w:pPr>
          </w:p>
        </w:tc>
      </w:tr>
      <w:tr w:rsidR="00380495" w:rsidRPr="00705123" w14:paraId="1B70CF45" w14:textId="77777777" w:rsidTr="00310550">
        <w:trPr>
          <w:jc w:val="center"/>
        </w:trPr>
        <w:tc>
          <w:tcPr>
            <w:tcW w:w="4876" w:type="dxa"/>
            <w:hideMark/>
          </w:tcPr>
          <w:p w14:paraId="7DFFD6A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ADAEAD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6CA7EA3E" w14:textId="77777777" w:rsidTr="00310550">
        <w:trPr>
          <w:jc w:val="center"/>
        </w:trPr>
        <w:tc>
          <w:tcPr>
            <w:tcW w:w="4876" w:type="dxa"/>
            <w:hideMark/>
          </w:tcPr>
          <w:p w14:paraId="51CC3945" w14:textId="77777777" w:rsidR="00380495" w:rsidRPr="00705123" w:rsidRDefault="00380495" w:rsidP="00310550">
            <w:pPr>
              <w:pStyle w:val="Normal6"/>
              <w:rPr>
                <w:lang w:val="it-IT"/>
              </w:rPr>
            </w:pPr>
            <w:r w:rsidRPr="00705123">
              <w:rPr>
                <w:lang w:val="it-IT"/>
              </w:rPr>
              <w:t>1.</w:t>
            </w:r>
            <w:r w:rsidRPr="00705123">
              <w:rPr>
                <w:lang w:val="it-IT"/>
              </w:rPr>
              <w:tab/>
              <w:t>Le autorità nazionali responsabili delle fonti di dati amministrativi pertinenti ai fini del presente regolamento consentono il riutilizzo di tali dati nei tempi e con le frequenze sufficienti a produrre e presentare statistiche entro i termini stabiliti e conformi agli specifici requisiti di qualità di cui al presente regolamento. L'accesso tempestivo ai dati amministrativi, come pure le sue modalità operative, sono oggetto degli accordi di cooperazione che devono essere conclusi tra tali autorità nazionali e le autorità statistiche nazionali.</w:t>
            </w:r>
          </w:p>
        </w:tc>
        <w:tc>
          <w:tcPr>
            <w:tcW w:w="4876" w:type="dxa"/>
            <w:hideMark/>
          </w:tcPr>
          <w:p w14:paraId="22BDF68B" w14:textId="77777777" w:rsidR="00380495" w:rsidRPr="00705123" w:rsidRDefault="00380495" w:rsidP="00310550">
            <w:pPr>
              <w:pStyle w:val="Normal6"/>
              <w:rPr>
                <w:szCs w:val="24"/>
                <w:lang w:val="it-IT"/>
              </w:rPr>
            </w:pPr>
            <w:r w:rsidRPr="00705123">
              <w:rPr>
                <w:lang w:val="it-IT"/>
              </w:rPr>
              <w:t>1.</w:t>
            </w:r>
            <w:r w:rsidRPr="00705123">
              <w:rPr>
                <w:lang w:val="it-IT"/>
              </w:rPr>
              <w:tab/>
              <w:t xml:space="preserve">Le autorità nazionali responsabili delle fonti di dati amministrativi pertinenti ai fini del presente regolamento consentono il riutilizzo di tali dati nei tempi e con le frequenze sufficienti a produrre e presentare statistiche entro i termini stabiliti e conformi agli specifici requisiti di qualità di cui al presente regolamento. L'accesso tempestivo ai dati amministrativi, come pure le sue modalità operative, sono oggetto degli accordi di cooperazione che devono essere conclusi tra tali autorità nazionali e le autorità statistiche nazionali </w:t>
            </w:r>
            <w:r w:rsidRPr="00705123">
              <w:rPr>
                <w:b/>
                <w:i/>
                <w:lang w:val="it-IT"/>
              </w:rPr>
              <w:t>o dei pertinenti atti giuridici nazionali che definiscono l'accesso alle fonti pertinenti di dati</w:t>
            </w:r>
            <w:r w:rsidRPr="00705123">
              <w:rPr>
                <w:lang w:val="it-IT"/>
              </w:rPr>
              <w:t>.</w:t>
            </w:r>
          </w:p>
        </w:tc>
      </w:tr>
    </w:tbl>
    <w:p w14:paraId="00D22BC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9E58639"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155AFCE5" w14:textId="77777777" w:rsidR="00380495" w:rsidRPr="00705123" w:rsidRDefault="00380495" w:rsidP="00380495">
      <w:pPr>
        <w:pStyle w:val="Normal12Italic"/>
        <w:rPr>
          <w:noProof w:val="0"/>
          <w:lang w:val="it-IT"/>
        </w:rPr>
      </w:pPr>
      <w:r w:rsidRPr="00705123">
        <w:rPr>
          <w:lang w:val="it-IT"/>
        </w:rPr>
        <w:t>La modalità per concludere un accordo con i fornitori nazionali di dati dovrebbe essere lasciata alla discrezione degli Stati membri in quanto esistono differenze nell'impostazione amministrativa e nelle procedure legali. Pertanto, la disposizione dovrebbe essere più flessibile in questo caso.</w:t>
      </w:r>
    </w:p>
    <w:p w14:paraId="5EA4A768" w14:textId="77777777" w:rsidR="00380495" w:rsidRPr="00705123" w:rsidRDefault="00380495" w:rsidP="00380495">
      <w:r w:rsidRPr="00E34967">
        <w:rPr>
          <w:rStyle w:val="HideTWBExt"/>
        </w:rPr>
        <w:t>&lt;/Amend&gt;</w:t>
      </w:r>
    </w:p>
    <w:p w14:paraId="0E1F524F"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104</w:t>
      </w:r>
      <w:r w:rsidRPr="00E34967">
        <w:rPr>
          <w:rStyle w:val="HideTWBExt"/>
          <w:b w:val="0"/>
          <w:lang w:val="it-IT"/>
        </w:rPr>
        <w:t>&lt;/NumAm&gt;</w:t>
      </w:r>
    </w:p>
    <w:p w14:paraId="62A55BF7"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7CC60691" w14:textId="77777777" w:rsidR="00380495" w:rsidRPr="00705123" w:rsidRDefault="00380495" w:rsidP="00380495">
      <w:r w:rsidRPr="00E34967">
        <w:rPr>
          <w:rStyle w:val="HideTWBExt"/>
        </w:rPr>
        <w:t>&lt;/RepeatBlock-By&gt;</w:t>
      </w:r>
    </w:p>
    <w:p w14:paraId="53F6E1D5"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1429DA4" w14:textId="77777777" w:rsidR="00380495" w:rsidRPr="00705123" w:rsidRDefault="00380495" w:rsidP="00380495">
      <w:pPr>
        <w:pStyle w:val="NormalBold"/>
      </w:pPr>
      <w:r w:rsidRPr="00E34967">
        <w:rPr>
          <w:rStyle w:val="HideTWBExt"/>
          <w:b w:val="0"/>
        </w:rPr>
        <w:t>&lt;Article&gt;</w:t>
      </w:r>
      <w:r w:rsidRPr="00705123">
        <w:t>Articolo 12 – paragrafo 2 – lettera b</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5A386D4" w14:textId="77777777" w:rsidTr="00310550">
        <w:trPr>
          <w:jc w:val="center"/>
        </w:trPr>
        <w:tc>
          <w:tcPr>
            <w:tcW w:w="9752" w:type="dxa"/>
            <w:gridSpan w:val="2"/>
          </w:tcPr>
          <w:p w14:paraId="33A680AF" w14:textId="77777777" w:rsidR="00380495" w:rsidRPr="00705123" w:rsidRDefault="00380495" w:rsidP="00310550">
            <w:pPr>
              <w:keepNext/>
            </w:pPr>
          </w:p>
        </w:tc>
      </w:tr>
      <w:tr w:rsidR="00380495" w:rsidRPr="00705123" w14:paraId="5BD34A9B" w14:textId="77777777" w:rsidTr="00310550">
        <w:trPr>
          <w:jc w:val="center"/>
        </w:trPr>
        <w:tc>
          <w:tcPr>
            <w:tcW w:w="4876" w:type="dxa"/>
            <w:hideMark/>
          </w:tcPr>
          <w:p w14:paraId="3D7830E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6F90F78"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90673A5" w14:textId="77777777" w:rsidTr="00310550">
        <w:trPr>
          <w:jc w:val="center"/>
        </w:trPr>
        <w:tc>
          <w:tcPr>
            <w:tcW w:w="4876" w:type="dxa"/>
            <w:hideMark/>
          </w:tcPr>
          <w:p w14:paraId="53E1F83F" w14:textId="77777777" w:rsidR="00380495" w:rsidRPr="00705123" w:rsidRDefault="00380495" w:rsidP="00310550">
            <w:pPr>
              <w:pStyle w:val="Normal6"/>
              <w:rPr>
                <w:lang w:val="it-IT"/>
              </w:rPr>
            </w:pPr>
            <w:r w:rsidRPr="00705123">
              <w:rPr>
                <w:b/>
                <w:i/>
                <w:lang w:val="it-IT"/>
              </w:rPr>
              <w:t>b)</w:t>
            </w:r>
            <w:r w:rsidRPr="00705123">
              <w:rPr>
                <w:b/>
                <w:i/>
                <w:lang w:val="it-IT"/>
              </w:rPr>
              <w:tab/>
              <w:t>cogliere o stimare gruppi di popolazione difficili da raggiungere;</w:t>
            </w:r>
          </w:p>
        </w:tc>
        <w:tc>
          <w:tcPr>
            <w:tcW w:w="4876" w:type="dxa"/>
            <w:hideMark/>
          </w:tcPr>
          <w:p w14:paraId="1EFD5DDC" w14:textId="77777777" w:rsidR="00380495" w:rsidRPr="00705123" w:rsidRDefault="00380495" w:rsidP="00310550">
            <w:pPr>
              <w:pStyle w:val="Normal6"/>
              <w:rPr>
                <w:szCs w:val="24"/>
                <w:lang w:val="it-IT"/>
              </w:rPr>
            </w:pPr>
            <w:r w:rsidRPr="00705123">
              <w:rPr>
                <w:b/>
                <w:i/>
                <w:lang w:val="it-IT"/>
              </w:rPr>
              <w:t>soppresso</w:t>
            </w:r>
          </w:p>
        </w:tc>
      </w:tr>
    </w:tbl>
    <w:p w14:paraId="078F8006"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72F1C0E" w14:textId="77777777" w:rsidR="00380495" w:rsidRPr="00705123" w:rsidRDefault="00380495" w:rsidP="00380495">
      <w:pPr>
        <w:pStyle w:val="JustificationTitle"/>
        <w:rPr>
          <w:noProof w:val="0"/>
          <w:lang w:val="it-IT"/>
        </w:rPr>
      </w:pPr>
      <w:r w:rsidRPr="00E34967">
        <w:rPr>
          <w:rStyle w:val="HideTWBExt"/>
          <w:i w:val="0"/>
          <w:lang w:val="it-IT"/>
        </w:rPr>
        <w:t>&lt;TitreJust&gt;</w:t>
      </w:r>
      <w:r w:rsidRPr="00705123">
        <w:rPr>
          <w:lang w:val="it-IT"/>
        </w:rPr>
        <w:t>Motivazione</w:t>
      </w:r>
      <w:r w:rsidRPr="00E34967">
        <w:rPr>
          <w:rStyle w:val="HideTWBExt"/>
          <w:i w:val="0"/>
          <w:lang w:val="it-IT"/>
        </w:rPr>
        <w:t>&lt;/TitreJust&gt;</w:t>
      </w:r>
    </w:p>
    <w:p w14:paraId="55540F90" w14:textId="77777777" w:rsidR="00380495" w:rsidRPr="00705123" w:rsidRDefault="00380495" w:rsidP="00380495">
      <w:pPr>
        <w:pStyle w:val="Normal12Italic"/>
        <w:rPr>
          <w:noProof w:val="0"/>
          <w:lang w:val="it-IT"/>
        </w:rPr>
      </w:pPr>
      <w:r w:rsidRPr="00705123">
        <w:rPr>
          <w:lang w:val="it-IT"/>
        </w:rPr>
        <w:t>Poiché non sono disponibili fonti o metodologie generalmente accettate per conformarsi a questa disposizione, sembra prematuro legiferare in materia.</w:t>
      </w:r>
    </w:p>
    <w:p w14:paraId="14E5F649" w14:textId="77777777" w:rsidR="00380495" w:rsidRPr="00705123" w:rsidRDefault="00380495" w:rsidP="00380495">
      <w:r w:rsidRPr="00E34967">
        <w:rPr>
          <w:rStyle w:val="HideTWBExt"/>
        </w:rPr>
        <w:t>&lt;/Amend&gt;</w:t>
      </w:r>
    </w:p>
    <w:p w14:paraId="382C49D7"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105</w:t>
      </w:r>
      <w:r w:rsidRPr="00E34967">
        <w:rPr>
          <w:rStyle w:val="HideTWBExt"/>
          <w:b w:val="0"/>
          <w:lang w:val="it-IT"/>
        </w:rPr>
        <w:t>&lt;/NumAm&gt;</w:t>
      </w:r>
    </w:p>
    <w:p w14:paraId="1619814B"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6B81D8F5" w14:textId="77777777" w:rsidR="00380495" w:rsidRPr="00705123" w:rsidRDefault="00380495" w:rsidP="00380495">
      <w:r w:rsidRPr="00E34967">
        <w:rPr>
          <w:rStyle w:val="HideTWBExt"/>
        </w:rPr>
        <w:t>&lt;/RepeatBlock-By&gt;</w:t>
      </w:r>
    </w:p>
    <w:p w14:paraId="6F6D307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AE9B3BA" w14:textId="77777777" w:rsidR="00380495" w:rsidRPr="00705123" w:rsidRDefault="00380495" w:rsidP="00380495">
      <w:pPr>
        <w:pStyle w:val="NormalBold"/>
      </w:pPr>
      <w:r w:rsidRPr="00E34967">
        <w:rPr>
          <w:rStyle w:val="HideTWBExt"/>
          <w:b w:val="0"/>
        </w:rPr>
        <w:t>&lt;Article&gt;</w:t>
      </w:r>
      <w:r w:rsidRPr="00705123">
        <w:t>Articolo 12 – paragrafo 2 – lettera b bis (nuova)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CF3C2F3" w14:textId="77777777" w:rsidTr="00310550">
        <w:trPr>
          <w:jc w:val="center"/>
        </w:trPr>
        <w:tc>
          <w:tcPr>
            <w:tcW w:w="9752" w:type="dxa"/>
            <w:gridSpan w:val="2"/>
          </w:tcPr>
          <w:p w14:paraId="02A0C6B5" w14:textId="77777777" w:rsidR="00380495" w:rsidRPr="00705123" w:rsidRDefault="00380495" w:rsidP="00310550">
            <w:pPr>
              <w:keepNext/>
            </w:pPr>
          </w:p>
        </w:tc>
      </w:tr>
      <w:tr w:rsidR="00380495" w:rsidRPr="00705123" w14:paraId="3CD4C6B7" w14:textId="77777777" w:rsidTr="00310550">
        <w:trPr>
          <w:jc w:val="center"/>
        </w:trPr>
        <w:tc>
          <w:tcPr>
            <w:tcW w:w="4876" w:type="dxa"/>
            <w:hideMark/>
          </w:tcPr>
          <w:p w14:paraId="5E8AE32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1386DB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460760D7" w14:textId="77777777" w:rsidTr="00310550">
        <w:trPr>
          <w:jc w:val="center"/>
        </w:trPr>
        <w:tc>
          <w:tcPr>
            <w:tcW w:w="4876" w:type="dxa"/>
          </w:tcPr>
          <w:p w14:paraId="49D822C9" w14:textId="77777777" w:rsidR="00380495" w:rsidRPr="00705123" w:rsidRDefault="00380495" w:rsidP="00310550">
            <w:pPr>
              <w:pStyle w:val="Normal6"/>
              <w:rPr>
                <w:lang w:val="it-IT"/>
              </w:rPr>
            </w:pPr>
          </w:p>
        </w:tc>
        <w:tc>
          <w:tcPr>
            <w:tcW w:w="4876" w:type="dxa"/>
            <w:hideMark/>
          </w:tcPr>
          <w:p w14:paraId="03BB5DBA" w14:textId="77777777" w:rsidR="00380495" w:rsidRPr="00705123" w:rsidRDefault="00380495" w:rsidP="00310550">
            <w:pPr>
              <w:pStyle w:val="Normal6"/>
              <w:rPr>
                <w:szCs w:val="24"/>
                <w:lang w:val="it-IT"/>
              </w:rPr>
            </w:pPr>
            <w:r w:rsidRPr="00705123">
              <w:rPr>
                <w:b/>
                <w:i/>
                <w:lang w:val="it-IT"/>
              </w:rPr>
              <w:t>b bis)</w:t>
            </w:r>
            <w:r w:rsidRPr="00705123">
              <w:rPr>
                <w:b/>
                <w:i/>
                <w:lang w:val="it-IT"/>
              </w:rPr>
              <w:tab/>
              <w:t>disaggregare i dati, se del caso, per età, genere, disabilità, stato socio-economico e altre caratteristiche, in conformità con i principi fondamentali delle statistiche ufficiali adottati dalle Nazioni Unite;</w:t>
            </w:r>
          </w:p>
        </w:tc>
      </w:tr>
    </w:tbl>
    <w:p w14:paraId="241B01C2"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B1F274C" w14:textId="77777777" w:rsidR="00380495" w:rsidRPr="00705123" w:rsidRDefault="00380495" w:rsidP="00380495">
      <w:r w:rsidRPr="00E34967">
        <w:rPr>
          <w:rStyle w:val="HideTWBExt"/>
        </w:rPr>
        <w:t>&lt;/Amend&gt;</w:t>
      </w:r>
    </w:p>
    <w:p w14:paraId="43463725"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106</w:t>
      </w:r>
      <w:r w:rsidRPr="00E34967">
        <w:rPr>
          <w:rStyle w:val="HideTWBExt"/>
          <w:b w:val="0"/>
          <w:lang w:val="it-IT"/>
        </w:rPr>
        <w:t>&lt;/NumAm&gt;</w:t>
      </w:r>
    </w:p>
    <w:p w14:paraId="77BE5018"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5B1397C3" w14:textId="77777777" w:rsidR="00380495" w:rsidRPr="00705123" w:rsidRDefault="00380495" w:rsidP="00380495">
      <w:r w:rsidRPr="00E34967">
        <w:rPr>
          <w:rStyle w:val="HideTWBExt"/>
        </w:rPr>
        <w:t>&lt;/RepeatBlock-By&gt;</w:t>
      </w:r>
    </w:p>
    <w:p w14:paraId="19B1F52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B1770F3" w14:textId="77777777" w:rsidR="00380495" w:rsidRPr="00705123" w:rsidRDefault="00380495" w:rsidP="00380495">
      <w:pPr>
        <w:pStyle w:val="NormalBold"/>
      </w:pPr>
      <w:r w:rsidRPr="00E34967">
        <w:rPr>
          <w:rStyle w:val="HideTWBExt"/>
          <w:b w:val="0"/>
        </w:rPr>
        <w:t>&lt;Article&gt;</w:t>
      </w:r>
      <w:r w:rsidRPr="00705123">
        <w:t>Articolo 12 – paragrafo 2 – lettera d</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0902447" w14:textId="77777777" w:rsidTr="00310550">
        <w:trPr>
          <w:jc w:val="center"/>
        </w:trPr>
        <w:tc>
          <w:tcPr>
            <w:tcW w:w="9752" w:type="dxa"/>
            <w:gridSpan w:val="2"/>
          </w:tcPr>
          <w:p w14:paraId="2D54FD8F" w14:textId="77777777" w:rsidR="00380495" w:rsidRPr="00705123" w:rsidRDefault="00380495" w:rsidP="00310550">
            <w:pPr>
              <w:keepNext/>
            </w:pPr>
          </w:p>
        </w:tc>
      </w:tr>
      <w:tr w:rsidR="00380495" w:rsidRPr="00705123" w14:paraId="76D1ADAE" w14:textId="77777777" w:rsidTr="00310550">
        <w:trPr>
          <w:jc w:val="center"/>
        </w:trPr>
        <w:tc>
          <w:tcPr>
            <w:tcW w:w="4876" w:type="dxa"/>
            <w:hideMark/>
          </w:tcPr>
          <w:p w14:paraId="24CC7CA7"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3D6E9B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17F4922E" w14:textId="77777777" w:rsidTr="00310550">
        <w:trPr>
          <w:jc w:val="center"/>
        </w:trPr>
        <w:tc>
          <w:tcPr>
            <w:tcW w:w="4876" w:type="dxa"/>
            <w:hideMark/>
          </w:tcPr>
          <w:p w14:paraId="6500EAFD" w14:textId="77777777" w:rsidR="00380495" w:rsidRPr="00705123" w:rsidRDefault="00380495" w:rsidP="00310550">
            <w:pPr>
              <w:pStyle w:val="Normal6"/>
              <w:rPr>
                <w:lang w:val="it-IT"/>
              </w:rPr>
            </w:pPr>
            <w:r w:rsidRPr="00705123">
              <w:rPr>
                <w:b/>
                <w:i/>
                <w:lang w:val="it-IT"/>
              </w:rPr>
              <w:t>d)</w:t>
            </w:r>
            <w:r w:rsidRPr="00705123">
              <w:rPr>
                <w:b/>
                <w:i/>
                <w:lang w:val="it-IT"/>
              </w:rPr>
              <w:tab/>
              <w:t>istituire quadri che siano adeguati alle finalità del presente regolamento e dell'articolo 12 del regolamento (UE) 2019/1700;</w:t>
            </w:r>
          </w:p>
        </w:tc>
        <w:tc>
          <w:tcPr>
            <w:tcW w:w="4876" w:type="dxa"/>
            <w:hideMark/>
          </w:tcPr>
          <w:p w14:paraId="6F43D2A2" w14:textId="77777777" w:rsidR="00380495" w:rsidRPr="00705123" w:rsidRDefault="00380495" w:rsidP="00310550">
            <w:pPr>
              <w:pStyle w:val="Normal6"/>
              <w:rPr>
                <w:szCs w:val="24"/>
                <w:lang w:val="it-IT"/>
              </w:rPr>
            </w:pPr>
            <w:r w:rsidRPr="00705123">
              <w:rPr>
                <w:b/>
                <w:i/>
                <w:lang w:val="it-IT"/>
              </w:rPr>
              <w:t>soppresso</w:t>
            </w:r>
          </w:p>
        </w:tc>
      </w:tr>
    </w:tbl>
    <w:p w14:paraId="1C98B5F8"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989BAF8" w14:textId="77777777" w:rsidR="00380495" w:rsidRPr="00705123" w:rsidRDefault="00380495" w:rsidP="00380495">
      <w:r w:rsidRPr="00E34967">
        <w:rPr>
          <w:rStyle w:val="HideTWBExt"/>
        </w:rPr>
        <w:t>&lt;/Amend&gt;</w:t>
      </w:r>
    </w:p>
    <w:p w14:paraId="43343B0F"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107</w:t>
      </w:r>
      <w:r w:rsidRPr="00E34967">
        <w:rPr>
          <w:rStyle w:val="HideTWBExt"/>
          <w:b w:val="0"/>
          <w:lang w:val="it-IT"/>
        </w:rPr>
        <w:t>&lt;/NumAm&gt;</w:t>
      </w:r>
    </w:p>
    <w:p w14:paraId="45CA8750"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5B5F23D" w14:textId="77777777" w:rsidR="00380495" w:rsidRPr="00705123" w:rsidRDefault="00380495" w:rsidP="00380495">
      <w:r w:rsidRPr="00E34967">
        <w:rPr>
          <w:rStyle w:val="HideTWBExt"/>
        </w:rPr>
        <w:t>&lt;/RepeatBlock-By&gt;</w:t>
      </w:r>
    </w:p>
    <w:p w14:paraId="301AD06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FB9A26A" w14:textId="77777777" w:rsidR="00380495" w:rsidRPr="00705123" w:rsidRDefault="00380495" w:rsidP="00380495">
      <w:pPr>
        <w:pStyle w:val="NormalBold"/>
      </w:pPr>
      <w:r w:rsidRPr="00E34967">
        <w:rPr>
          <w:rStyle w:val="HideTWBExt"/>
          <w:b w:val="0"/>
        </w:rPr>
        <w:t>&lt;Article&gt;</w:t>
      </w:r>
      <w:r w:rsidRPr="00705123">
        <w:t>Articolo 12 – paragrafo 2 – lettera e</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50D13BA" w14:textId="77777777" w:rsidTr="00310550">
        <w:trPr>
          <w:jc w:val="center"/>
        </w:trPr>
        <w:tc>
          <w:tcPr>
            <w:tcW w:w="9752" w:type="dxa"/>
            <w:gridSpan w:val="2"/>
          </w:tcPr>
          <w:p w14:paraId="5F986950" w14:textId="77777777" w:rsidR="00380495" w:rsidRPr="00705123" w:rsidRDefault="00380495" w:rsidP="00310550">
            <w:pPr>
              <w:keepNext/>
            </w:pPr>
          </w:p>
        </w:tc>
      </w:tr>
      <w:tr w:rsidR="00380495" w:rsidRPr="00705123" w14:paraId="506B3F97" w14:textId="77777777" w:rsidTr="00310550">
        <w:trPr>
          <w:jc w:val="center"/>
        </w:trPr>
        <w:tc>
          <w:tcPr>
            <w:tcW w:w="4876" w:type="dxa"/>
            <w:hideMark/>
          </w:tcPr>
          <w:p w14:paraId="11BAB57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2D0697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D8D02EB" w14:textId="77777777" w:rsidTr="00310550">
        <w:trPr>
          <w:jc w:val="center"/>
        </w:trPr>
        <w:tc>
          <w:tcPr>
            <w:tcW w:w="4876" w:type="dxa"/>
            <w:hideMark/>
          </w:tcPr>
          <w:p w14:paraId="3D736EA1" w14:textId="77777777" w:rsidR="00380495" w:rsidRPr="00705123" w:rsidRDefault="00380495" w:rsidP="00310550">
            <w:pPr>
              <w:pStyle w:val="Normal6"/>
              <w:rPr>
                <w:lang w:val="it-IT"/>
              </w:rPr>
            </w:pPr>
            <w:r w:rsidRPr="00705123">
              <w:rPr>
                <w:lang w:val="it-IT"/>
              </w:rPr>
              <w:t>e)</w:t>
            </w:r>
            <w:r w:rsidRPr="00705123">
              <w:rPr>
                <w:lang w:val="it-IT"/>
              </w:rPr>
              <w:tab/>
              <w:t>evitare i possibili rischi di conteggio al ribasso o di doppio conteggio connessi alla libera circolazione delle persone nell'Unione, all'accesso delle persone ai servizi transfrontalieri su eventi di stato civile e ai diritti delle persone di acquistare oltre confine, possedere e utilizzare abitazioni in tutta l'Unione;</w:t>
            </w:r>
          </w:p>
        </w:tc>
        <w:tc>
          <w:tcPr>
            <w:tcW w:w="4876" w:type="dxa"/>
            <w:hideMark/>
          </w:tcPr>
          <w:p w14:paraId="1067EA1D" w14:textId="77777777" w:rsidR="00380495" w:rsidRPr="00705123" w:rsidRDefault="00380495" w:rsidP="00310550">
            <w:pPr>
              <w:pStyle w:val="Normal6"/>
              <w:rPr>
                <w:szCs w:val="24"/>
                <w:lang w:val="it-IT"/>
              </w:rPr>
            </w:pPr>
            <w:r w:rsidRPr="00705123">
              <w:rPr>
                <w:lang w:val="it-IT"/>
              </w:rPr>
              <w:t>e)</w:t>
            </w:r>
            <w:r w:rsidRPr="00705123">
              <w:rPr>
                <w:lang w:val="it-IT"/>
              </w:rPr>
              <w:tab/>
              <w:t>evitare i possibili rischi di conteggio al ribasso o di doppio conteggio connessi alla libera circolazione delle persone nell'Unione, all'accesso delle persone ai servizi transfrontalieri su eventi di stato civile e ai diritti delle persone di acquistare oltre confine, possedere e utilizzare abitazioni in tutta l'Unione</w:t>
            </w:r>
            <w:r w:rsidRPr="00705123">
              <w:rPr>
                <w:b/>
                <w:i/>
                <w:lang w:val="it-IT"/>
              </w:rPr>
              <w:t>, non da ultimo attraverso l'introduzione degli identificatori unici digitali</w:t>
            </w:r>
            <w:r w:rsidRPr="00705123">
              <w:rPr>
                <w:lang w:val="it-IT"/>
              </w:rPr>
              <w:t>;</w:t>
            </w:r>
          </w:p>
        </w:tc>
      </w:tr>
    </w:tbl>
    <w:p w14:paraId="25B5EDE7"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4F748C8F" w14:textId="77777777" w:rsidR="00380495" w:rsidRPr="00705123" w:rsidRDefault="00380495" w:rsidP="00380495">
      <w:r w:rsidRPr="00E34967">
        <w:rPr>
          <w:rStyle w:val="HideTWBExt"/>
        </w:rPr>
        <w:t>&lt;/Amend&gt;</w:t>
      </w:r>
    </w:p>
    <w:p w14:paraId="0111985E"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108</w:t>
      </w:r>
      <w:r w:rsidRPr="00E34967">
        <w:rPr>
          <w:rStyle w:val="HideTWBExt"/>
          <w:b w:val="0"/>
          <w:lang w:val="it-IT"/>
        </w:rPr>
        <w:t>&lt;/NumAm&gt;</w:t>
      </w:r>
    </w:p>
    <w:p w14:paraId="1B0EEEBF"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26E9C964" w14:textId="77777777" w:rsidR="00380495" w:rsidRPr="00705123" w:rsidRDefault="00380495" w:rsidP="00380495">
      <w:r w:rsidRPr="00E34967">
        <w:rPr>
          <w:rStyle w:val="HideTWBExt"/>
        </w:rPr>
        <w:t>&lt;/RepeatBlock-By&gt;</w:t>
      </w:r>
    </w:p>
    <w:p w14:paraId="71DFC28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0378CC7" w14:textId="77777777" w:rsidR="00380495" w:rsidRPr="00705123" w:rsidRDefault="00380495" w:rsidP="00380495">
      <w:pPr>
        <w:pStyle w:val="NormalBold"/>
      </w:pPr>
      <w:r w:rsidRPr="00E34967">
        <w:rPr>
          <w:rStyle w:val="HideTWBExt"/>
          <w:b w:val="0"/>
        </w:rPr>
        <w:t>&lt;Article&gt;</w:t>
      </w:r>
      <w:r w:rsidRPr="00705123">
        <w:t>Articolo 12 – paragrafo 2 – lettera f</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FCBA0C5" w14:textId="77777777" w:rsidTr="00310550">
        <w:trPr>
          <w:jc w:val="center"/>
        </w:trPr>
        <w:tc>
          <w:tcPr>
            <w:tcW w:w="9752" w:type="dxa"/>
            <w:gridSpan w:val="2"/>
          </w:tcPr>
          <w:p w14:paraId="5E207F97" w14:textId="77777777" w:rsidR="00380495" w:rsidRPr="00705123" w:rsidRDefault="00380495" w:rsidP="00310550">
            <w:pPr>
              <w:keepNext/>
            </w:pPr>
          </w:p>
        </w:tc>
      </w:tr>
      <w:tr w:rsidR="00380495" w:rsidRPr="00705123" w14:paraId="61493863" w14:textId="77777777" w:rsidTr="00310550">
        <w:trPr>
          <w:jc w:val="center"/>
        </w:trPr>
        <w:tc>
          <w:tcPr>
            <w:tcW w:w="4876" w:type="dxa"/>
            <w:hideMark/>
          </w:tcPr>
          <w:p w14:paraId="61E3620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6B34BD26"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0E93EDB" w14:textId="77777777" w:rsidTr="00310550">
        <w:trPr>
          <w:jc w:val="center"/>
        </w:trPr>
        <w:tc>
          <w:tcPr>
            <w:tcW w:w="4876" w:type="dxa"/>
            <w:hideMark/>
          </w:tcPr>
          <w:p w14:paraId="51052939" w14:textId="77777777" w:rsidR="00380495" w:rsidRPr="00705123" w:rsidRDefault="00380495" w:rsidP="00310550">
            <w:pPr>
              <w:pStyle w:val="Normal6"/>
              <w:rPr>
                <w:lang w:val="it-IT"/>
              </w:rPr>
            </w:pPr>
            <w:r w:rsidRPr="00705123">
              <w:rPr>
                <w:lang w:val="it-IT"/>
              </w:rPr>
              <w:t>f)</w:t>
            </w:r>
            <w:r w:rsidRPr="00705123">
              <w:rPr>
                <w:lang w:val="it-IT"/>
              </w:rPr>
              <w:tab/>
            </w:r>
            <w:r w:rsidRPr="00705123">
              <w:rPr>
                <w:b/>
                <w:i/>
                <w:lang w:val="it-IT"/>
              </w:rPr>
              <w:t>ridurre le</w:t>
            </w:r>
            <w:r w:rsidRPr="00705123">
              <w:rPr>
                <w:lang w:val="it-IT"/>
              </w:rPr>
              <w:t xml:space="preserve"> asimmetrie dei flussi migratori;</w:t>
            </w:r>
          </w:p>
        </w:tc>
        <w:tc>
          <w:tcPr>
            <w:tcW w:w="4876" w:type="dxa"/>
            <w:hideMark/>
          </w:tcPr>
          <w:p w14:paraId="4E0B41D4" w14:textId="77777777" w:rsidR="00380495" w:rsidRPr="00705123" w:rsidRDefault="00380495" w:rsidP="00310550">
            <w:pPr>
              <w:pStyle w:val="Normal6"/>
              <w:rPr>
                <w:szCs w:val="24"/>
                <w:lang w:val="it-IT"/>
              </w:rPr>
            </w:pPr>
            <w:r w:rsidRPr="00705123">
              <w:rPr>
                <w:lang w:val="it-IT"/>
              </w:rPr>
              <w:t>f)</w:t>
            </w:r>
            <w:r w:rsidRPr="00705123">
              <w:rPr>
                <w:lang w:val="it-IT"/>
              </w:rPr>
              <w:tab/>
            </w:r>
            <w:r w:rsidRPr="00705123">
              <w:rPr>
                <w:b/>
                <w:i/>
                <w:lang w:val="it-IT"/>
              </w:rPr>
              <w:t>evitare i possibili rischi di conteggio al ribasso o di doppio conteggio connessi alle</w:t>
            </w:r>
            <w:r w:rsidRPr="00705123">
              <w:rPr>
                <w:lang w:val="it-IT"/>
              </w:rPr>
              <w:t xml:space="preserve"> asimmetrie dei flussi migratori;</w:t>
            </w:r>
          </w:p>
        </w:tc>
      </w:tr>
    </w:tbl>
    <w:p w14:paraId="2F1D0D0F"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88AC674" w14:textId="77777777" w:rsidR="00380495" w:rsidRPr="00705123" w:rsidRDefault="00380495" w:rsidP="00380495">
      <w:r w:rsidRPr="00E34967">
        <w:rPr>
          <w:rStyle w:val="HideTWBExt"/>
        </w:rPr>
        <w:t>&lt;/Amend&gt;</w:t>
      </w:r>
    </w:p>
    <w:p w14:paraId="5510B37D"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109</w:t>
      </w:r>
      <w:r w:rsidRPr="00E34967">
        <w:rPr>
          <w:rStyle w:val="HideTWBExt"/>
          <w:b w:val="0"/>
          <w:lang w:val="it-IT"/>
        </w:rPr>
        <w:t>&lt;/NumAm&gt;</w:t>
      </w:r>
    </w:p>
    <w:p w14:paraId="7CC29D38"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5116733D" w14:textId="77777777" w:rsidR="00380495" w:rsidRPr="00705123" w:rsidRDefault="00380495" w:rsidP="00380495">
      <w:r w:rsidRPr="00E34967">
        <w:rPr>
          <w:rStyle w:val="HideTWBExt"/>
        </w:rPr>
        <w:t>&lt;/RepeatBlock-By&gt;</w:t>
      </w:r>
    </w:p>
    <w:p w14:paraId="654FDBC7"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3AF3B5B" w14:textId="77777777" w:rsidR="00380495" w:rsidRPr="00705123" w:rsidRDefault="00380495" w:rsidP="00380495">
      <w:pPr>
        <w:pStyle w:val="NormalBold"/>
      </w:pPr>
      <w:r w:rsidRPr="00E34967">
        <w:rPr>
          <w:rStyle w:val="HideTWBExt"/>
          <w:b w:val="0"/>
        </w:rPr>
        <w:t>&lt;Article&gt;</w:t>
      </w:r>
      <w:r w:rsidRPr="00705123">
        <w:t>Articolo 12 – paragrafo 2 – lettera g</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C43523D" w14:textId="77777777" w:rsidTr="00310550">
        <w:trPr>
          <w:jc w:val="center"/>
        </w:trPr>
        <w:tc>
          <w:tcPr>
            <w:tcW w:w="9752" w:type="dxa"/>
            <w:gridSpan w:val="2"/>
          </w:tcPr>
          <w:p w14:paraId="3484F8A3" w14:textId="77777777" w:rsidR="00380495" w:rsidRPr="00705123" w:rsidRDefault="00380495" w:rsidP="00310550">
            <w:pPr>
              <w:keepNext/>
            </w:pPr>
          </w:p>
        </w:tc>
      </w:tr>
      <w:tr w:rsidR="00380495" w:rsidRPr="00705123" w14:paraId="62545425" w14:textId="77777777" w:rsidTr="00310550">
        <w:trPr>
          <w:jc w:val="center"/>
        </w:trPr>
        <w:tc>
          <w:tcPr>
            <w:tcW w:w="4876" w:type="dxa"/>
            <w:hideMark/>
          </w:tcPr>
          <w:p w14:paraId="6DB6E3DF"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C50C9A4"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8F97DC5" w14:textId="77777777" w:rsidTr="00310550">
        <w:trPr>
          <w:jc w:val="center"/>
        </w:trPr>
        <w:tc>
          <w:tcPr>
            <w:tcW w:w="4876" w:type="dxa"/>
            <w:hideMark/>
          </w:tcPr>
          <w:p w14:paraId="582CF8CA" w14:textId="77777777" w:rsidR="00380495" w:rsidRPr="00705123" w:rsidRDefault="00380495" w:rsidP="00310550">
            <w:pPr>
              <w:pStyle w:val="Normal6"/>
              <w:rPr>
                <w:lang w:val="it-IT"/>
              </w:rPr>
            </w:pPr>
            <w:r w:rsidRPr="00705123">
              <w:rPr>
                <w:b/>
                <w:i/>
                <w:lang w:val="it-IT"/>
              </w:rPr>
              <w:t>g)</w:t>
            </w:r>
            <w:r w:rsidRPr="00705123">
              <w:rPr>
                <w:b/>
                <w:i/>
                <w:lang w:val="it-IT"/>
              </w:rPr>
              <w:tab/>
              <w:t>trasmettere alla Commissione (Eurostat) tutti i dati necessari per garantire la completezza delle statistiche europee pubblicate.</w:t>
            </w:r>
          </w:p>
        </w:tc>
        <w:tc>
          <w:tcPr>
            <w:tcW w:w="4876" w:type="dxa"/>
            <w:hideMark/>
          </w:tcPr>
          <w:p w14:paraId="5051460F" w14:textId="77777777" w:rsidR="00380495" w:rsidRPr="00705123" w:rsidRDefault="00380495" w:rsidP="00310550">
            <w:pPr>
              <w:pStyle w:val="Normal6"/>
              <w:rPr>
                <w:szCs w:val="24"/>
                <w:lang w:val="it-IT"/>
              </w:rPr>
            </w:pPr>
            <w:r w:rsidRPr="00705123">
              <w:rPr>
                <w:b/>
                <w:i/>
                <w:lang w:val="it-IT"/>
              </w:rPr>
              <w:t>soppresso</w:t>
            </w:r>
          </w:p>
        </w:tc>
      </w:tr>
    </w:tbl>
    <w:p w14:paraId="765AE3FA"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7E8DFDD" w14:textId="77777777" w:rsidR="00380495" w:rsidRPr="00705123" w:rsidRDefault="00380495" w:rsidP="00380495">
      <w:r w:rsidRPr="00E34967">
        <w:rPr>
          <w:rStyle w:val="HideTWBExt"/>
        </w:rPr>
        <w:t>&lt;/Amend&gt;</w:t>
      </w:r>
    </w:p>
    <w:p w14:paraId="11869A23"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110</w:t>
      </w:r>
      <w:r w:rsidRPr="00E34967">
        <w:rPr>
          <w:rStyle w:val="HideTWBExt"/>
          <w:b w:val="0"/>
          <w:lang w:val="it-IT"/>
        </w:rPr>
        <w:t>&lt;/NumAm&gt;</w:t>
      </w:r>
    </w:p>
    <w:p w14:paraId="73D3FDBD" w14:textId="77777777" w:rsidR="00380495" w:rsidRPr="008C17CE" w:rsidRDefault="00380495" w:rsidP="00380495">
      <w:pPr>
        <w:pStyle w:val="NormalBold"/>
        <w:rPr>
          <w:lang w:val="pl-PL"/>
        </w:rPr>
      </w:pPr>
      <w:r w:rsidRPr="008C17CE">
        <w:rPr>
          <w:rStyle w:val="HideTWBExt"/>
          <w:b w:val="0"/>
          <w:lang w:val="pl-PL"/>
        </w:rPr>
        <w:t>&lt;RepeatBlock-By&gt;&lt;Members&gt;</w:t>
      </w:r>
      <w:r w:rsidRPr="008C17CE">
        <w:rPr>
          <w:lang w:val="pl-PL"/>
        </w:rPr>
        <w:t>Beata Szydło, Elżbieta Rafalska, Anna Zalewska</w:t>
      </w:r>
      <w:r w:rsidRPr="008C17CE">
        <w:rPr>
          <w:rStyle w:val="HideTWBExt"/>
          <w:b w:val="0"/>
          <w:lang w:val="pl-PL"/>
        </w:rPr>
        <w:t>&lt;/Members&gt;</w:t>
      </w:r>
    </w:p>
    <w:p w14:paraId="26BA3160" w14:textId="77777777" w:rsidR="00380495" w:rsidRPr="008C17CE" w:rsidRDefault="00380495" w:rsidP="00380495">
      <w:pPr>
        <w:rPr>
          <w:lang w:val="pl-PL"/>
        </w:rPr>
      </w:pPr>
      <w:r w:rsidRPr="008C17CE">
        <w:rPr>
          <w:rStyle w:val="HideTWBExt"/>
          <w:lang w:val="pl-PL"/>
        </w:rPr>
        <w:t>&lt;/RepeatBlock-By&gt;</w:t>
      </w:r>
    </w:p>
    <w:p w14:paraId="5004F123"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8A3AD92" w14:textId="77777777" w:rsidR="00380495" w:rsidRPr="00705123" w:rsidRDefault="00380495" w:rsidP="00380495">
      <w:pPr>
        <w:pStyle w:val="NormalBold"/>
      </w:pPr>
      <w:r w:rsidRPr="00E34967">
        <w:rPr>
          <w:rStyle w:val="HideTWBExt"/>
          <w:b w:val="0"/>
        </w:rPr>
        <w:t>&lt;Article&gt;</w:t>
      </w:r>
      <w:r w:rsidRPr="00705123">
        <w:t>Articolo 12 – paragrafo 4</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1EBA1AB" w14:textId="77777777" w:rsidTr="00310550">
        <w:trPr>
          <w:jc w:val="center"/>
        </w:trPr>
        <w:tc>
          <w:tcPr>
            <w:tcW w:w="9752" w:type="dxa"/>
            <w:gridSpan w:val="2"/>
          </w:tcPr>
          <w:p w14:paraId="6A469C6B" w14:textId="77777777" w:rsidR="00380495" w:rsidRPr="00705123" w:rsidRDefault="00380495" w:rsidP="00310550">
            <w:pPr>
              <w:keepNext/>
            </w:pPr>
          </w:p>
        </w:tc>
      </w:tr>
      <w:tr w:rsidR="00380495" w:rsidRPr="00705123" w14:paraId="41B27874" w14:textId="77777777" w:rsidTr="00310550">
        <w:trPr>
          <w:jc w:val="center"/>
        </w:trPr>
        <w:tc>
          <w:tcPr>
            <w:tcW w:w="4876" w:type="dxa"/>
            <w:hideMark/>
          </w:tcPr>
          <w:p w14:paraId="37A5ED12"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3849E1B"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E1E28FD" w14:textId="77777777" w:rsidTr="00310550">
        <w:trPr>
          <w:jc w:val="center"/>
        </w:trPr>
        <w:tc>
          <w:tcPr>
            <w:tcW w:w="4876" w:type="dxa"/>
            <w:hideMark/>
          </w:tcPr>
          <w:p w14:paraId="76C3E3B6" w14:textId="77777777" w:rsidR="00380495" w:rsidRPr="00705123" w:rsidRDefault="00380495" w:rsidP="00310550">
            <w:pPr>
              <w:pStyle w:val="Normal6"/>
              <w:rPr>
                <w:lang w:val="it-IT"/>
              </w:rPr>
            </w:pPr>
            <w:r w:rsidRPr="00705123">
              <w:rPr>
                <w:lang w:val="it-IT"/>
              </w:rPr>
              <w:t>4.</w:t>
            </w:r>
            <w:r w:rsidRPr="00705123">
              <w:rPr>
                <w:lang w:val="it-IT"/>
              </w:rPr>
              <w:tab/>
              <w:t>La Commissione adotta atti di esecuzione per specificare le modalità pratiche di stesura delle relazioni sulla qualità e il loro contenuto. Tali atti di esecuzione sono adottati secondo la procedura d'esame di cui all'articolo 18, paragrafo 2.</w:t>
            </w:r>
          </w:p>
        </w:tc>
        <w:tc>
          <w:tcPr>
            <w:tcW w:w="4876" w:type="dxa"/>
            <w:hideMark/>
          </w:tcPr>
          <w:p w14:paraId="5403BAB2" w14:textId="5A06B53C" w:rsidR="00380495" w:rsidRPr="00705123" w:rsidRDefault="00380495" w:rsidP="008C17CE">
            <w:pPr>
              <w:pStyle w:val="Normal6"/>
              <w:rPr>
                <w:szCs w:val="24"/>
                <w:lang w:val="it-IT"/>
              </w:rPr>
            </w:pPr>
            <w:r w:rsidRPr="00705123">
              <w:rPr>
                <w:lang w:val="it-IT"/>
              </w:rPr>
              <w:t>4.</w:t>
            </w:r>
            <w:r w:rsidRPr="00705123">
              <w:rPr>
                <w:lang w:val="it-IT"/>
              </w:rPr>
              <w:tab/>
              <w:t xml:space="preserve">La Commissione adotta atti di esecuzione per specificare le modalità pratiche di stesura delle relazioni sulla qualità e il loro contenuto. Tali atti di esecuzione sono adottati secondo la procedura d'esame di cui all'articolo 18, paragrafo 2, </w:t>
            </w:r>
            <w:r w:rsidRPr="00705123">
              <w:rPr>
                <w:b/>
                <w:i/>
                <w:lang w:val="it-IT"/>
              </w:rPr>
              <w:t xml:space="preserve">e non comportano oneri e costi aggiuntivi </w:t>
            </w:r>
            <w:r w:rsidR="008C17CE">
              <w:rPr>
                <w:b/>
                <w:i/>
                <w:lang w:val="it-IT"/>
              </w:rPr>
              <w:t xml:space="preserve">di rilievo </w:t>
            </w:r>
            <w:r w:rsidRPr="00705123">
              <w:rPr>
                <w:b/>
                <w:i/>
                <w:lang w:val="it-IT"/>
              </w:rPr>
              <w:t>per gli Stati membri</w:t>
            </w:r>
            <w:r w:rsidRPr="00705123">
              <w:rPr>
                <w:lang w:val="it-IT"/>
              </w:rPr>
              <w:t>.</w:t>
            </w:r>
          </w:p>
        </w:tc>
      </w:tr>
    </w:tbl>
    <w:p w14:paraId="56174215"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554F071B" w14:textId="77777777" w:rsidR="00380495" w:rsidRPr="00705123" w:rsidRDefault="00380495" w:rsidP="00380495">
      <w:r w:rsidRPr="00E34967">
        <w:rPr>
          <w:rStyle w:val="HideTWBExt"/>
        </w:rPr>
        <w:t>&lt;/Amend&gt;</w:t>
      </w:r>
    </w:p>
    <w:p w14:paraId="38CD9BFC"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111</w:t>
      </w:r>
      <w:r w:rsidRPr="00E34967">
        <w:rPr>
          <w:rStyle w:val="HideTWBExt"/>
          <w:b w:val="0"/>
          <w:lang w:val="it-IT"/>
        </w:rPr>
        <w:t>&lt;/NumAm&gt;</w:t>
      </w:r>
    </w:p>
    <w:p w14:paraId="42E5D828"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6A2468F" w14:textId="77777777" w:rsidR="00380495" w:rsidRPr="00705123" w:rsidRDefault="00380495" w:rsidP="00380495">
      <w:r w:rsidRPr="00E34967">
        <w:rPr>
          <w:rStyle w:val="HideTWBExt"/>
        </w:rPr>
        <w:t>&lt;/RepeatBlock-By&gt;</w:t>
      </w:r>
    </w:p>
    <w:p w14:paraId="1A798F2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4749AC9" w14:textId="77777777" w:rsidR="00380495" w:rsidRPr="00705123" w:rsidRDefault="00380495" w:rsidP="00380495">
      <w:pPr>
        <w:pStyle w:val="NormalBold"/>
      </w:pPr>
      <w:r w:rsidRPr="00E34967">
        <w:rPr>
          <w:rStyle w:val="HideTWBExt"/>
          <w:b w:val="0"/>
        </w:rPr>
        <w:t>&lt;Article&gt;</w:t>
      </w:r>
      <w:r w:rsidRPr="00705123">
        <w:t>Articolo 12 – paragrafo 5</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83FEFEC" w14:textId="77777777" w:rsidTr="00310550">
        <w:trPr>
          <w:jc w:val="center"/>
        </w:trPr>
        <w:tc>
          <w:tcPr>
            <w:tcW w:w="9752" w:type="dxa"/>
            <w:gridSpan w:val="2"/>
          </w:tcPr>
          <w:p w14:paraId="4862FAE5" w14:textId="77777777" w:rsidR="00380495" w:rsidRPr="00705123" w:rsidRDefault="00380495" w:rsidP="00310550">
            <w:pPr>
              <w:keepNext/>
            </w:pPr>
          </w:p>
        </w:tc>
      </w:tr>
      <w:tr w:rsidR="00380495" w:rsidRPr="00705123" w14:paraId="79889945" w14:textId="77777777" w:rsidTr="00310550">
        <w:trPr>
          <w:jc w:val="center"/>
        </w:trPr>
        <w:tc>
          <w:tcPr>
            <w:tcW w:w="4876" w:type="dxa"/>
            <w:hideMark/>
          </w:tcPr>
          <w:p w14:paraId="67E3E435"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CB6BD4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9A1E2FF" w14:textId="77777777" w:rsidTr="00310550">
        <w:trPr>
          <w:jc w:val="center"/>
        </w:trPr>
        <w:tc>
          <w:tcPr>
            <w:tcW w:w="4876" w:type="dxa"/>
            <w:hideMark/>
          </w:tcPr>
          <w:p w14:paraId="086CE0A9" w14:textId="77777777" w:rsidR="00380495" w:rsidRPr="00705123" w:rsidRDefault="00380495" w:rsidP="00310550">
            <w:pPr>
              <w:pStyle w:val="Normal6"/>
              <w:rPr>
                <w:lang w:val="it-IT"/>
              </w:rPr>
            </w:pPr>
            <w:r w:rsidRPr="00705123">
              <w:rPr>
                <w:lang w:val="it-IT"/>
              </w:rPr>
              <w:t>5.</w:t>
            </w:r>
            <w:r w:rsidRPr="00705123">
              <w:rPr>
                <w:lang w:val="it-IT"/>
              </w:rPr>
              <w:tab/>
              <w:t>Gli Stati membri comunicano quanto prima alla Commissione (Eurostat) le pertinenti informazioni o le modifiche inerenti all'applicazione del presente regolamento che potrebbero avere un'incidenza sulla qualità delle statistiche trasmesse.</w:t>
            </w:r>
          </w:p>
        </w:tc>
        <w:tc>
          <w:tcPr>
            <w:tcW w:w="4876" w:type="dxa"/>
            <w:hideMark/>
          </w:tcPr>
          <w:p w14:paraId="53F358C8" w14:textId="618D8643" w:rsidR="00380495" w:rsidRPr="00705123" w:rsidRDefault="00380495" w:rsidP="007410BE">
            <w:pPr>
              <w:pStyle w:val="Normal6"/>
              <w:rPr>
                <w:szCs w:val="24"/>
                <w:lang w:val="it-IT"/>
              </w:rPr>
            </w:pPr>
            <w:r w:rsidRPr="00705123">
              <w:rPr>
                <w:lang w:val="it-IT"/>
              </w:rPr>
              <w:t>5.</w:t>
            </w:r>
            <w:r w:rsidRPr="00705123">
              <w:rPr>
                <w:lang w:val="it-IT"/>
              </w:rPr>
              <w:tab/>
              <w:t xml:space="preserve">Gli Stati membri comunicano quanto prima alla Commissione (Eurostat) le pertinenti informazioni o le modifiche inerenti all'applicazione del presente regolamento che potrebbero avere un'incidenza sulla qualità delle statistiche trasmesse. </w:t>
            </w:r>
            <w:r w:rsidRPr="00705123">
              <w:rPr>
                <w:b/>
                <w:i/>
                <w:lang w:val="it-IT"/>
              </w:rPr>
              <w:t xml:space="preserve">Gli Stati membri pongono rimedio alle cause che possono pregiudicare la qualità delle statistiche fornite </w:t>
            </w:r>
            <w:r w:rsidR="007410BE" w:rsidRPr="00705123">
              <w:rPr>
                <w:b/>
                <w:i/>
                <w:lang w:val="it-IT"/>
              </w:rPr>
              <w:t xml:space="preserve">quanto prima </w:t>
            </w:r>
            <w:r w:rsidRPr="00705123">
              <w:rPr>
                <w:b/>
                <w:i/>
                <w:lang w:val="it-IT"/>
              </w:rPr>
              <w:t>e comunque entro quattro mesi dalla trasmissione delle statistiche.</w:t>
            </w:r>
          </w:p>
        </w:tc>
      </w:tr>
    </w:tbl>
    <w:p w14:paraId="128E3186"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740E8FD5" w14:textId="77777777" w:rsidR="00380495" w:rsidRPr="00705123" w:rsidRDefault="00380495" w:rsidP="00380495">
      <w:r w:rsidRPr="00E34967">
        <w:rPr>
          <w:rStyle w:val="HideTWBExt"/>
        </w:rPr>
        <w:t>&lt;/Amend&gt;</w:t>
      </w:r>
    </w:p>
    <w:p w14:paraId="0B23AFB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112</w:t>
      </w:r>
      <w:r w:rsidRPr="00E34967">
        <w:rPr>
          <w:rStyle w:val="HideTWBExt"/>
          <w:b w:val="0"/>
          <w:lang w:val="it-IT"/>
        </w:rPr>
        <w:t>&lt;/NumAm&gt;</w:t>
      </w:r>
    </w:p>
    <w:p w14:paraId="73195793"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2E418D8B" w14:textId="77777777" w:rsidR="00380495" w:rsidRPr="00705123" w:rsidRDefault="00380495" w:rsidP="00380495">
      <w:r w:rsidRPr="00E34967">
        <w:rPr>
          <w:rStyle w:val="HideTWBExt"/>
        </w:rPr>
        <w:t>&lt;/RepeatBlock-By&gt;</w:t>
      </w:r>
    </w:p>
    <w:p w14:paraId="23DFCE7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5C004AD9" w14:textId="77777777" w:rsidR="00380495" w:rsidRPr="00705123" w:rsidRDefault="00380495" w:rsidP="00380495">
      <w:pPr>
        <w:pStyle w:val="NormalBold"/>
      </w:pPr>
      <w:r w:rsidRPr="00E34967">
        <w:rPr>
          <w:rStyle w:val="HideTWBExt"/>
          <w:b w:val="0"/>
        </w:rPr>
        <w:t>&lt;Article&gt;</w:t>
      </w:r>
      <w:r w:rsidRPr="00705123">
        <w:t>Articolo 12 – paragrafo 6</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331ECF6" w14:textId="77777777" w:rsidTr="00310550">
        <w:trPr>
          <w:jc w:val="center"/>
        </w:trPr>
        <w:tc>
          <w:tcPr>
            <w:tcW w:w="9752" w:type="dxa"/>
            <w:gridSpan w:val="2"/>
          </w:tcPr>
          <w:p w14:paraId="124459B3" w14:textId="77777777" w:rsidR="00380495" w:rsidRPr="00705123" w:rsidRDefault="00380495" w:rsidP="00310550">
            <w:pPr>
              <w:keepNext/>
            </w:pPr>
          </w:p>
        </w:tc>
      </w:tr>
      <w:tr w:rsidR="00380495" w:rsidRPr="00705123" w14:paraId="316B4C5E" w14:textId="77777777" w:rsidTr="00310550">
        <w:trPr>
          <w:jc w:val="center"/>
        </w:trPr>
        <w:tc>
          <w:tcPr>
            <w:tcW w:w="4876" w:type="dxa"/>
            <w:hideMark/>
          </w:tcPr>
          <w:p w14:paraId="0D5C7768"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F5D82AF"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9F22BE8" w14:textId="77777777" w:rsidTr="00310550">
        <w:trPr>
          <w:jc w:val="center"/>
        </w:trPr>
        <w:tc>
          <w:tcPr>
            <w:tcW w:w="4876" w:type="dxa"/>
            <w:hideMark/>
          </w:tcPr>
          <w:p w14:paraId="7C5D6EFD" w14:textId="77777777" w:rsidR="00380495" w:rsidRPr="00705123" w:rsidRDefault="00380495" w:rsidP="00310550">
            <w:pPr>
              <w:pStyle w:val="Normal6"/>
              <w:rPr>
                <w:lang w:val="it-IT"/>
              </w:rPr>
            </w:pPr>
            <w:r w:rsidRPr="00705123">
              <w:rPr>
                <w:lang w:val="it-IT"/>
              </w:rPr>
              <w:t>6.</w:t>
            </w:r>
            <w:r w:rsidRPr="00705123">
              <w:rPr>
                <w:lang w:val="it-IT"/>
              </w:rPr>
              <w:tab/>
              <w:t>Su richiesta della Commissione (Eurostat), gli Stati membri forniscono i chiarimenti supplementari necessari a valutare la qualità delle statistiche.</w:t>
            </w:r>
          </w:p>
        </w:tc>
        <w:tc>
          <w:tcPr>
            <w:tcW w:w="4876" w:type="dxa"/>
            <w:hideMark/>
          </w:tcPr>
          <w:p w14:paraId="2777CCA2" w14:textId="77777777" w:rsidR="00380495" w:rsidRPr="00705123" w:rsidRDefault="00380495" w:rsidP="00310550">
            <w:pPr>
              <w:pStyle w:val="Normal6"/>
              <w:rPr>
                <w:szCs w:val="24"/>
                <w:lang w:val="it-IT"/>
              </w:rPr>
            </w:pPr>
            <w:r w:rsidRPr="00705123">
              <w:rPr>
                <w:lang w:val="it-IT"/>
              </w:rPr>
              <w:t>6.</w:t>
            </w:r>
            <w:r w:rsidRPr="00705123">
              <w:rPr>
                <w:lang w:val="it-IT"/>
              </w:rPr>
              <w:tab/>
              <w:t xml:space="preserve">Su richiesta </w:t>
            </w:r>
            <w:r w:rsidRPr="00705123">
              <w:rPr>
                <w:b/>
                <w:i/>
                <w:lang w:val="it-IT"/>
              </w:rPr>
              <w:t>debitamente giustificata da parte</w:t>
            </w:r>
            <w:r w:rsidRPr="00705123">
              <w:rPr>
                <w:lang w:val="it-IT"/>
              </w:rPr>
              <w:t xml:space="preserve"> della Commissione (Eurostat), gli Stati membri forniscono i chiarimenti supplementari necessari a valutare la qualità delle </w:t>
            </w:r>
            <w:r w:rsidRPr="00705123">
              <w:rPr>
                <w:b/>
                <w:i/>
                <w:lang w:val="it-IT"/>
              </w:rPr>
              <w:t>informazioni</w:t>
            </w:r>
            <w:r w:rsidRPr="00705123">
              <w:rPr>
                <w:lang w:val="it-IT"/>
              </w:rPr>
              <w:t xml:space="preserve"> statistiche.</w:t>
            </w:r>
          </w:p>
        </w:tc>
      </w:tr>
    </w:tbl>
    <w:p w14:paraId="1A8B40F2"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B473956" w14:textId="77777777" w:rsidR="00380495" w:rsidRPr="00705123" w:rsidRDefault="00380495" w:rsidP="00380495">
      <w:r w:rsidRPr="00E34967">
        <w:rPr>
          <w:rStyle w:val="HideTWBExt"/>
        </w:rPr>
        <w:t>&lt;/Amend&gt;</w:t>
      </w:r>
    </w:p>
    <w:p w14:paraId="04023BFF"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113</w:t>
      </w:r>
      <w:r w:rsidRPr="00E34967">
        <w:rPr>
          <w:rStyle w:val="HideTWBExt"/>
          <w:b w:val="0"/>
          <w:lang w:val="it-IT"/>
        </w:rPr>
        <w:t>&lt;/NumAm&gt;</w:t>
      </w:r>
    </w:p>
    <w:p w14:paraId="64C4512B"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5A6ACCEA" w14:textId="77777777" w:rsidR="00380495" w:rsidRPr="00705123" w:rsidRDefault="00380495" w:rsidP="00380495">
      <w:r w:rsidRPr="00E34967">
        <w:rPr>
          <w:rStyle w:val="HideTWBExt"/>
        </w:rPr>
        <w:t>&lt;/RepeatBlock-By&gt;</w:t>
      </w:r>
    </w:p>
    <w:p w14:paraId="4E44153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4EF6BAD" w14:textId="77777777" w:rsidR="00380495" w:rsidRPr="00705123" w:rsidRDefault="00380495" w:rsidP="00380495">
      <w:pPr>
        <w:pStyle w:val="NormalBold"/>
      </w:pPr>
      <w:r w:rsidRPr="00E34967">
        <w:rPr>
          <w:rStyle w:val="HideTWBExt"/>
          <w:b w:val="0"/>
        </w:rPr>
        <w:t>&lt;Article&gt;</w:t>
      </w:r>
      <w:r w:rsidRPr="00705123">
        <w:t>Articolo 12 – paragrafo 6</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CF20CC5" w14:textId="77777777" w:rsidTr="00310550">
        <w:trPr>
          <w:jc w:val="center"/>
        </w:trPr>
        <w:tc>
          <w:tcPr>
            <w:tcW w:w="9752" w:type="dxa"/>
            <w:gridSpan w:val="2"/>
          </w:tcPr>
          <w:p w14:paraId="10028D43" w14:textId="77777777" w:rsidR="00380495" w:rsidRPr="00705123" w:rsidRDefault="00380495" w:rsidP="00310550">
            <w:pPr>
              <w:keepNext/>
            </w:pPr>
          </w:p>
        </w:tc>
      </w:tr>
      <w:tr w:rsidR="00380495" w:rsidRPr="00705123" w14:paraId="6055213E" w14:textId="77777777" w:rsidTr="00310550">
        <w:trPr>
          <w:jc w:val="center"/>
        </w:trPr>
        <w:tc>
          <w:tcPr>
            <w:tcW w:w="4876" w:type="dxa"/>
            <w:hideMark/>
          </w:tcPr>
          <w:p w14:paraId="7CE0BBB4"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48DD5EF"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3EB8050" w14:textId="77777777" w:rsidTr="00310550">
        <w:trPr>
          <w:jc w:val="center"/>
        </w:trPr>
        <w:tc>
          <w:tcPr>
            <w:tcW w:w="4876" w:type="dxa"/>
            <w:hideMark/>
          </w:tcPr>
          <w:p w14:paraId="3CE9252F" w14:textId="77777777" w:rsidR="00380495" w:rsidRPr="00705123" w:rsidRDefault="00380495" w:rsidP="00310550">
            <w:pPr>
              <w:pStyle w:val="Normal6"/>
              <w:rPr>
                <w:lang w:val="it-IT"/>
              </w:rPr>
            </w:pPr>
            <w:r w:rsidRPr="00705123">
              <w:rPr>
                <w:lang w:val="it-IT"/>
              </w:rPr>
              <w:t>6.</w:t>
            </w:r>
            <w:r w:rsidRPr="00705123">
              <w:rPr>
                <w:lang w:val="it-IT"/>
              </w:rPr>
              <w:tab/>
              <w:t>Su richiesta della Commissione (Eurostat), gli Stati membri forniscono i chiarimenti supplementari necessari a valutare la qualità delle statistiche.</w:t>
            </w:r>
          </w:p>
        </w:tc>
        <w:tc>
          <w:tcPr>
            <w:tcW w:w="4876" w:type="dxa"/>
            <w:hideMark/>
          </w:tcPr>
          <w:p w14:paraId="574457DC" w14:textId="77777777" w:rsidR="00380495" w:rsidRPr="00705123" w:rsidRDefault="00380495" w:rsidP="00310550">
            <w:pPr>
              <w:pStyle w:val="Normal6"/>
              <w:rPr>
                <w:szCs w:val="24"/>
                <w:lang w:val="it-IT"/>
              </w:rPr>
            </w:pPr>
            <w:r w:rsidRPr="00705123">
              <w:rPr>
                <w:lang w:val="it-IT"/>
              </w:rPr>
              <w:t>6.</w:t>
            </w:r>
            <w:r w:rsidRPr="00705123">
              <w:rPr>
                <w:lang w:val="it-IT"/>
              </w:rPr>
              <w:tab/>
              <w:t xml:space="preserve">Su richiesta della Commissione (Eurostat), gli Stati membri forniscono i chiarimenti supplementari necessari a valutare la qualità delle statistiche. </w:t>
            </w:r>
            <w:r w:rsidRPr="00705123">
              <w:rPr>
                <w:b/>
                <w:i/>
                <w:lang w:val="it-IT"/>
              </w:rPr>
              <w:t>La Commissione ha il diritto di organizzare visite presso le autorità statistiche nazionali degli Stati membri qualora non sia raggiunto il livello di qualità delle statistiche.</w:t>
            </w:r>
          </w:p>
        </w:tc>
      </w:tr>
    </w:tbl>
    <w:p w14:paraId="2CA684C2"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B3FDE85" w14:textId="77777777" w:rsidR="00380495" w:rsidRPr="00705123" w:rsidRDefault="00380495" w:rsidP="00380495">
      <w:r w:rsidRPr="00E34967">
        <w:rPr>
          <w:rStyle w:val="HideTWBExt"/>
        </w:rPr>
        <w:t>&lt;/Amend&gt;</w:t>
      </w:r>
    </w:p>
    <w:p w14:paraId="76AA8D24"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114</w:t>
      </w:r>
      <w:r w:rsidRPr="00E34967">
        <w:rPr>
          <w:rStyle w:val="HideTWBExt"/>
          <w:b w:val="0"/>
          <w:lang w:val="it-IT"/>
        </w:rPr>
        <w:t>&lt;/NumAm&gt;</w:t>
      </w:r>
    </w:p>
    <w:p w14:paraId="07F5827C" w14:textId="77777777" w:rsidR="00380495" w:rsidRPr="00705123" w:rsidRDefault="00380495" w:rsidP="00380495">
      <w:pPr>
        <w:pStyle w:val="NormalBold"/>
      </w:pPr>
      <w:r w:rsidRPr="00E34967">
        <w:rPr>
          <w:rStyle w:val="HideTWBExt"/>
          <w:b w:val="0"/>
        </w:rPr>
        <w:t>&lt;RepeatBlock-By&gt;&lt;Members&gt;</w:t>
      </w:r>
      <w:r w:rsidRPr="00705123">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E34967">
        <w:rPr>
          <w:rStyle w:val="HideTWBExt"/>
          <w:b w:val="0"/>
        </w:rPr>
        <w:t>&lt;/Members&gt;</w:t>
      </w:r>
    </w:p>
    <w:p w14:paraId="709B91CE" w14:textId="77777777" w:rsidR="00380495" w:rsidRPr="00705123" w:rsidRDefault="00380495" w:rsidP="00380495">
      <w:r w:rsidRPr="00E34967">
        <w:rPr>
          <w:rStyle w:val="HideTWBExt"/>
        </w:rPr>
        <w:t>&lt;/RepeatBlock-By&gt;</w:t>
      </w:r>
    </w:p>
    <w:p w14:paraId="1B3585F9"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F6157ED" w14:textId="77777777" w:rsidR="00380495" w:rsidRPr="00705123" w:rsidRDefault="00380495" w:rsidP="00380495">
      <w:pPr>
        <w:pStyle w:val="NormalBold"/>
      </w:pPr>
      <w:r w:rsidRPr="00E34967">
        <w:rPr>
          <w:rStyle w:val="HideTWBExt"/>
          <w:b w:val="0"/>
        </w:rPr>
        <w:t>&lt;Article&gt;</w:t>
      </w:r>
      <w:r w:rsidRPr="00705123">
        <w:t>Articolo 12 – paragrafo 6</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9463B4D" w14:textId="77777777" w:rsidTr="00310550">
        <w:trPr>
          <w:jc w:val="center"/>
        </w:trPr>
        <w:tc>
          <w:tcPr>
            <w:tcW w:w="9752" w:type="dxa"/>
            <w:gridSpan w:val="2"/>
          </w:tcPr>
          <w:p w14:paraId="04772154" w14:textId="77777777" w:rsidR="00380495" w:rsidRPr="00705123" w:rsidRDefault="00380495" w:rsidP="00310550">
            <w:pPr>
              <w:keepNext/>
            </w:pPr>
          </w:p>
        </w:tc>
      </w:tr>
      <w:tr w:rsidR="00380495" w:rsidRPr="00705123" w14:paraId="34DC2EEE" w14:textId="77777777" w:rsidTr="00310550">
        <w:trPr>
          <w:jc w:val="center"/>
        </w:trPr>
        <w:tc>
          <w:tcPr>
            <w:tcW w:w="4876" w:type="dxa"/>
            <w:hideMark/>
          </w:tcPr>
          <w:p w14:paraId="465DE41F"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B05495D"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6AF3F1B" w14:textId="77777777" w:rsidTr="00310550">
        <w:trPr>
          <w:jc w:val="center"/>
        </w:trPr>
        <w:tc>
          <w:tcPr>
            <w:tcW w:w="4876" w:type="dxa"/>
            <w:hideMark/>
          </w:tcPr>
          <w:p w14:paraId="7E013880" w14:textId="77777777" w:rsidR="00380495" w:rsidRPr="00705123" w:rsidRDefault="00380495" w:rsidP="00310550">
            <w:pPr>
              <w:pStyle w:val="Normal6"/>
              <w:rPr>
                <w:lang w:val="it-IT"/>
              </w:rPr>
            </w:pPr>
            <w:r w:rsidRPr="00705123">
              <w:rPr>
                <w:lang w:val="it-IT"/>
              </w:rPr>
              <w:t>6.</w:t>
            </w:r>
            <w:r w:rsidRPr="00705123">
              <w:rPr>
                <w:lang w:val="it-IT"/>
              </w:rPr>
              <w:tab/>
              <w:t>Su richiesta della Commissione (Eurostat), gli Stati membri forniscono i chiarimenti supplementari necessari a valutare la qualità delle statistiche.</w:t>
            </w:r>
          </w:p>
        </w:tc>
        <w:tc>
          <w:tcPr>
            <w:tcW w:w="4876" w:type="dxa"/>
            <w:hideMark/>
          </w:tcPr>
          <w:p w14:paraId="0FE170C0" w14:textId="77777777" w:rsidR="00380495" w:rsidRPr="00705123" w:rsidRDefault="00380495" w:rsidP="00310550">
            <w:pPr>
              <w:pStyle w:val="Normal6"/>
              <w:rPr>
                <w:szCs w:val="24"/>
                <w:lang w:val="it-IT"/>
              </w:rPr>
            </w:pPr>
            <w:r w:rsidRPr="00705123">
              <w:rPr>
                <w:lang w:val="it-IT"/>
              </w:rPr>
              <w:t>6.</w:t>
            </w:r>
            <w:r w:rsidRPr="00705123">
              <w:rPr>
                <w:lang w:val="it-IT"/>
              </w:rPr>
              <w:tab/>
              <w:t xml:space="preserve">Su richiesta della Commissione (Eurostat), gli Stati membri forniscono i chiarimenti supplementari necessari a valutare la qualità delle statistiche </w:t>
            </w:r>
            <w:r w:rsidRPr="00705123">
              <w:rPr>
                <w:b/>
                <w:i/>
                <w:lang w:val="it-IT"/>
              </w:rPr>
              <w:t>senza indebito ritardo</w:t>
            </w:r>
            <w:r w:rsidRPr="00705123">
              <w:rPr>
                <w:lang w:val="it-IT"/>
              </w:rPr>
              <w:t>.</w:t>
            </w:r>
          </w:p>
        </w:tc>
      </w:tr>
    </w:tbl>
    <w:p w14:paraId="1C14C1FB"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362857C" w14:textId="77777777" w:rsidR="00380495" w:rsidRPr="00705123" w:rsidRDefault="00380495" w:rsidP="00380495">
      <w:r w:rsidRPr="00E34967">
        <w:rPr>
          <w:rStyle w:val="HideTWBExt"/>
        </w:rPr>
        <w:t>&lt;/Amend&gt;</w:t>
      </w:r>
    </w:p>
    <w:p w14:paraId="7CB27C3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115</w:t>
      </w:r>
      <w:r w:rsidRPr="00E34967">
        <w:rPr>
          <w:rStyle w:val="HideTWBExt"/>
          <w:b w:val="0"/>
          <w:lang w:val="it-IT"/>
        </w:rPr>
        <w:t>&lt;/NumAm&gt;</w:t>
      </w:r>
    </w:p>
    <w:p w14:paraId="6654AAEA"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592DB7EF" w14:textId="77777777" w:rsidR="00380495" w:rsidRPr="00705123" w:rsidRDefault="00380495" w:rsidP="00380495">
      <w:r w:rsidRPr="00E34967">
        <w:rPr>
          <w:rStyle w:val="HideTWBExt"/>
        </w:rPr>
        <w:t>&lt;/RepeatBlock-By&gt;</w:t>
      </w:r>
    </w:p>
    <w:p w14:paraId="49F63F5D"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6E9B013" w14:textId="77777777" w:rsidR="00380495" w:rsidRPr="00705123" w:rsidRDefault="00380495" w:rsidP="00380495">
      <w:pPr>
        <w:pStyle w:val="NormalBold"/>
      </w:pPr>
      <w:r w:rsidRPr="00E34967">
        <w:rPr>
          <w:rStyle w:val="HideTWBExt"/>
          <w:b w:val="0"/>
        </w:rPr>
        <w:t>&lt;Article&gt;</w:t>
      </w:r>
      <w:r w:rsidRPr="00705123">
        <w:t>Articolo 13 – paragrafo 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3C63D79" w14:textId="77777777" w:rsidTr="00310550">
        <w:trPr>
          <w:jc w:val="center"/>
        </w:trPr>
        <w:tc>
          <w:tcPr>
            <w:tcW w:w="9752" w:type="dxa"/>
            <w:gridSpan w:val="2"/>
          </w:tcPr>
          <w:p w14:paraId="4E1481D9" w14:textId="77777777" w:rsidR="00380495" w:rsidRPr="00705123" w:rsidRDefault="00380495" w:rsidP="00310550">
            <w:pPr>
              <w:keepNext/>
            </w:pPr>
          </w:p>
        </w:tc>
      </w:tr>
      <w:tr w:rsidR="00380495" w:rsidRPr="00705123" w14:paraId="55964AD3" w14:textId="77777777" w:rsidTr="00310550">
        <w:trPr>
          <w:jc w:val="center"/>
        </w:trPr>
        <w:tc>
          <w:tcPr>
            <w:tcW w:w="4876" w:type="dxa"/>
            <w:hideMark/>
          </w:tcPr>
          <w:p w14:paraId="6731040D"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E75504C"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4F89FC1" w14:textId="77777777" w:rsidTr="00310550">
        <w:trPr>
          <w:jc w:val="center"/>
        </w:trPr>
        <w:tc>
          <w:tcPr>
            <w:tcW w:w="4876" w:type="dxa"/>
            <w:hideMark/>
          </w:tcPr>
          <w:p w14:paraId="01C16AFB" w14:textId="77777777" w:rsidR="00380495" w:rsidRPr="00705123" w:rsidRDefault="00380495" w:rsidP="00310550">
            <w:pPr>
              <w:pStyle w:val="Normal6"/>
              <w:rPr>
                <w:lang w:val="it-IT"/>
              </w:rPr>
            </w:pPr>
            <w:r w:rsidRPr="00705123">
              <w:rPr>
                <w:lang w:val="it-IT"/>
              </w:rPr>
              <w:t>1.</w:t>
            </w:r>
            <w:r w:rsidRPr="00705123">
              <w:rPr>
                <w:lang w:val="it-IT"/>
              </w:rPr>
              <w:tab/>
              <w:t xml:space="preserve">I dati </w:t>
            </w:r>
            <w:r w:rsidRPr="00705123">
              <w:rPr>
                <w:b/>
                <w:i/>
                <w:lang w:val="it-IT"/>
              </w:rPr>
              <w:t>sono</w:t>
            </w:r>
            <w:r w:rsidRPr="00705123">
              <w:rPr>
                <w:lang w:val="it-IT"/>
              </w:rPr>
              <w:t xml:space="preserve"> condivisi tra le autorità nazionali competenti di diversi Stati membri e tra tali autorità nazionali competenti e la Commissione (Eurostat) esclusivamente al fine di elaborare e produrre le statistiche europee disciplinate dal presente regolamento e migliorare la loro qualità.</w:t>
            </w:r>
          </w:p>
        </w:tc>
        <w:tc>
          <w:tcPr>
            <w:tcW w:w="4876" w:type="dxa"/>
            <w:hideMark/>
          </w:tcPr>
          <w:p w14:paraId="7431C8FE" w14:textId="77777777" w:rsidR="00380495" w:rsidRPr="00705123" w:rsidRDefault="00380495" w:rsidP="00310550">
            <w:pPr>
              <w:pStyle w:val="Normal6"/>
              <w:rPr>
                <w:szCs w:val="24"/>
                <w:lang w:val="it-IT"/>
              </w:rPr>
            </w:pPr>
            <w:r w:rsidRPr="00705123">
              <w:rPr>
                <w:lang w:val="it-IT"/>
              </w:rPr>
              <w:t>1.</w:t>
            </w:r>
            <w:r w:rsidRPr="00705123">
              <w:rPr>
                <w:lang w:val="it-IT"/>
              </w:rPr>
              <w:tab/>
              <w:t xml:space="preserve">I dati </w:t>
            </w:r>
            <w:r w:rsidRPr="00705123">
              <w:rPr>
                <w:b/>
                <w:i/>
                <w:lang w:val="it-IT"/>
              </w:rPr>
              <w:t>possono essere</w:t>
            </w:r>
            <w:r w:rsidRPr="00705123">
              <w:rPr>
                <w:lang w:val="it-IT"/>
              </w:rPr>
              <w:t xml:space="preserve"> condivisi tra le autorità nazionali competenti di diversi Stati membri e tra tali autorità nazionali competenti e la Commissione (Eurostat) esclusivamente al fine di elaborare e produrre le statistiche europee disciplinate dal presente regolamento e migliorare la loro qualità.</w:t>
            </w:r>
          </w:p>
        </w:tc>
      </w:tr>
    </w:tbl>
    <w:p w14:paraId="411573AC"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F036F0A" w14:textId="77777777" w:rsidR="00380495" w:rsidRPr="00705123" w:rsidRDefault="00380495" w:rsidP="00380495">
      <w:r w:rsidRPr="00E34967">
        <w:rPr>
          <w:rStyle w:val="HideTWBExt"/>
        </w:rPr>
        <w:t>&lt;/Amend&gt;</w:t>
      </w:r>
    </w:p>
    <w:p w14:paraId="199EA2E1"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116</w:t>
      </w:r>
      <w:r w:rsidRPr="00E34967">
        <w:rPr>
          <w:rStyle w:val="HideTWBExt"/>
          <w:b w:val="0"/>
          <w:lang w:val="it-IT"/>
        </w:rPr>
        <w:t>&lt;/NumAm&gt;</w:t>
      </w:r>
    </w:p>
    <w:p w14:paraId="75DB41D7"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7779C678" w14:textId="77777777" w:rsidR="00380495" w:rsidRPr="00705123" w:rsidRDefault="00380495" w:rsidP="00380495">
      <w:r w:rsidRPr="00E34967">
        <w:rPr>
          <w:rStyle w:val="HideTWBExt"/>
        </w:rPr>
        <w:t>&lt;/RepeatBlock-By&gt;</w:t>
      </w:r>
    </w:p>
    <w:p w14:paraId="15BFE30E"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D76547E" w14:textId="77777777" w:rsidR="00380495" w:rsidRPr="00705123" w:rsidRDefault="00380495" w:rsidP="00380495">
      <w:pPr>
        <w:pStyle w:val="NormalBold"/>
      </w:pPr>
      <w:r w:rsidRPr="00E34967">
        <w:rPr>
          <w:rStyle w:val="HideTWBExt"/>
          <w:b w:val="0"/>
        </w:rPr>
        <w:t>&lt;Article&gt;</w:t>
      </w:r>
      <w:r w:rsidRPr="00705123">
        <w:t>Articolo 13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3A2A643A" w14:textId="77777777" w:rsidTr="00310550">
        <w:trPr>
          <w:jc w:val="center"/>
        </w:trPr>
        <w:tc>
          <w:tcPr>
            <w:tcW w:w="9752" w:type="dxa"/>
            <w:gridSpan w:val="2"/>
          </w:tcPr>
          <w:p w14:paraId="3F945FC2" w14:textId="77777777" w:rsidR="00380495" w:rsidRPr="00705123" w:rsidRDefault="00380495" w:rsidP="00310550">
            <w:pPr>
              <w:keepNext/>
            </w:pPr>
          </w:p>
        </w:tc>
      </w:tr>
      <w:tr w:rsidR="00380495" w:rsidRPr="00705123" w14:paraId="439D522C" w14:textId="77777777" w:rsidTr="00310550">
        <w:trPr>
          <w:jc w:val="center"/>
        </w:trPr>
        <w:tc>
          <w:tcPr>
            <w:tcW w:w="4876" w:type="dxa"/>
            <w:hideMark/>
          </w:tcPr>
          <w:p w14:paraId="0753DB3E"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70E88A7"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D7FA04D" w14:textId="77777777" w:rsidTr="00310550">
        <w:trPr>
          <w:jc w:val="center"/>
        </w:trPr>
        <w:tc>
          <w:tcPr>
            <w:tcW w:w="4876" w:type="dxa"/>
            <w:hideMark/>
          </w:tcPr>
          <w:p w14:paraId="05664438" w14:textId="77777777" w:rsidR="00380495" w:rsidRPr="00705123" w:rsidRDefault="00380495" w:rsidP="00310550">
            <w:pPr>
              <w:pStyle w:val="Normal6"/>
              <w:rPr>
                <w:lang w:val="it-IT"/>
              </w:rPr>
            </w:pPr>
            <w:r w:rsidRPr="00705123">
              <w:rPr>
                <w:lang w:val="it-IT"/>
              </w:rPr>
              <w:t>2.</w:t>
            </w:r>
            <w:r w:rsidRPr="00705123">
              <w:rPr>
                <w:lang w:val="it-IT"/>
              </w:rPr>
              <w:tab/>
              <w:t xml:space="preserve">Nell'interesse di una condivisione sicura dei dati nell'ambito dell'SSE, sono predisposte tutte le garanzie necessarie riguardo alla protezione fisica e logica dei dati. La Commissione (Eurostat) istituisce un'infrastruttura sicura per agevolare la condivisione dei dati di cui al paragrafo 1. Le autorità nazionali competenti per le statistiche a norma del presente regolamento </w:t>
            </w:r>
            <w:r w:rsidRPr="00705123">
              <w:rPr>
                <w:b/>
                <w:i/>
                <w:lang w:val="it-IT"/>
              </w:rPr>
              <w:t>possono utilizzare</w:t>
            </w:r>
            <w:r w:rsidRPr="00705123">
              <w:rPr>
                <w:lang w:val="it-IT"/>
              </w:rPr>
              <w:t xml:space="preserve"> l'infrastruttura sicura di condivisione dei dati ai fini specificati al paragrafo 1.</w:t>
            </w:r>
          </w:p>
        </w:tc>
        <w:tc>
          <w:tcPr>
            <w:tcW w:w="4876" w:type="dxa"/>
            <w:hideMark/>
          </w:tcPr>
          <w:p w14:paraId="3F53D0D7" w14:textId="77777777" w:rsidR="00380495" w:rsidRPr="00705123" w:rsidRDefault="00380495" w:rsidP="00310550">
            <w:pPr>
              <w:pStyle w:val="Normal6"/>
              <w:rPr>
                <w:szCs w:val="24"/>
                <w:lang w:val="it-IT"/>
              </w:rPr>
            </w:pPr>
            <w:r w:rsidRPr="00705123">
              <w:rPr>
                <w:lang w:val="it-IT"/>
              </w:rPr>
              <w:t>2.</w:t>
            </w:r>
            <w:r w:rsidRPr="00705123">
              <w:rPr>
                <w:lang w:val="it-IT"/>
              </w:rPr>
              <w:tab/>
              <w:t>Nell'interesse di una condivisione sicura dei dati nell'ambito dell'SSE, sono predisposte tutte le garanzie necessarie riguardo alla protezione fisica</w:t>
            </w:r>
            <w:r w:rsidRPr="00705123">
              <w:rPr>
                <w:b/>
                <w:i/>
                <w:lang w:val="it-IT"/>
              </w:rPr>
              <w:t>, tecnica</w:t>
            </w:r>
            <w:r w:rsidRPr="00705123">
              <w:rPr>
                <w:lang w:val="it-IT"/>
              </w:rPr>
              <w:t xml:space="preserve"> e logica dei dati. La Commissione (Eurostat) istituisce un'infrastruttura sicura per agevolare la condivisione dei dati di cui al paragrafo 1. Le autorità nazionali competenti per le statistiche a norma del presente regolamento </w:t>
            </w:r>
            <w:r w:rsidRPr="00705123">
              <w:rPr>
                <w:b/>
                <w:i/>
                <w:lang w:val="it-IT"/>
              </w:rPr>
              <w:t>utilizzano</w:t>
            </w:r>
            <w:r w:rsidRPr="00705123">
              <w:rPr>
                <w:lang w:val="it-IT"/>
              </w:rPr>
              <w:t xml:space="preserve"> l'infrastruttura sicura di condivisione dei dati ai fini specificati al paragrafo 1.</w:t>
            </w:r>
          </w:p>
        </w:tc>
      </w:tr>
    </w:tbl>
    <w:p w14:paraId="7435556E"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3D1B444A" w14:textId="77777777" w:rsidR="00380495" w:rsidRPr="00705123" w:rsidRDefault="00380495" w:rsidP="00380495">
      <w:r w:rsidRPr="00E34967">
        <w:rPr>
          <w:rStyle w:val="HideTWBExt"/>
        </w:rPr>
        <w:t>&lt;/Amend&gt;</w:t>
      </w:r>
    </w:p>
    <w:p w14:paraId="32C98AD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117</w:t>
      </w:r>
      <w:r w:rsidRPr="00E34967">
        <w:rPr>
          <w:rStyle w:val="HideTWBExt"/>
          <w:b w:val="0"/>
          <w:lang w:val="it-IT"/>
        </w:rPr>
        <w:t>&lt;/NumAm&gt;</w:t>
      </w:r>
    </w:p>
    <w:p w14:paraId="78E0BCE9"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60BC302D" w14:textId="77777777" w:rsidR="00380495" w:rsidRPr="00705123" w:rsidRDefault="00380495" w:rsidP="00380495">
      <w:r w:rsidRPr="00E34967">
        <w:rPr>
          <w:rStyle w:val="HideTWBExt"/>
        </w:rPr>
        <w:t>&lt;/RepeatBlock-By&gt;</w:t>
      </w:r>
    </w:p>
    <w:p w14:paraId="2E91202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08BC1BA" w14:textId="77777777" w:rsidR="00380495" w:rsidRPr="00705123" w:rsidRDefault="00380495" w:rsidP="00380495">
      <w:pPr>
        <w:pStyle w:val="NormalBold"/>
      </w:pPr>
      <w:r w:rsidRPr="00E34967">
        <w:rPr>
          <w:rStyle w:val="HideTWBExt"/>
          <w:b w:val="0"/>
        </w:rPr>
        <w:t>&lt;Article&gt;</w:t>
      </w:r>
      <w:r w:rsidRPr="00705123">
        <w:t>Articolo 13 – paragrafo 3 – lettera b</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2C5C256D" w14:textId="77777777" w:rsidTr="00310550">
        <w:trPr>
          <w:jc w:val="center"/>
        </w:trPr>
        <w:tc>
          <w:tcPr>
            <w:tcW w:w="9752" w:type="dxa"/>
            <w:gridSpan w:val="2"/>
          </w:tcPr>
          <w:p w14:paraId="5C93C792" w14:textId="77777777" w:rsidR="00380495" w:rsidRPr="00705123" w:rsidRDefault="00380495" w:rsidP="00310550">
            <w:pPr>
              <w:keepNext/>
            </w:pPr>
          </w:p>
        </w:tc>
      </w:tr>
      <w:tr w:rsidR="00380495" w:rsidRPr="00705123" w14:paraId="6984065B" w14:textId="77777777" w:rsidTr="00310550">
        <w:trPr>
          <w:jc w:val="center"/>
        </w:trPr>
        <w:tc>
          <w:tcPr>
            <w:tcW w:w="4876" w:type="dxa"/>
            <w:hideMark/>
          </w:tcPr>
          <w:p w14:paraId="661483F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3C176B8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89B6C40" w14:textId="77777777" w:rsidTr="00310550">
        <w:trPr>
          <w:jc w:val="center"/>
        </w:trPr>
        <w:tc>
          <w:tcPr>
            <w:tcW w:w="4876" w:type="dxa"/>
            <w:hideMark/>
          </w:tcPr>
          <w:p w14:paraId="08F4D0BD" w14:textId="77777777" w:rsidR="00380495" w:rsidRPr="00705123" w:rsidRDefault="00380495" w:rsidP="00310550">
            <w:pPr>
              <w:pStyle w:val="Normal6"/>
              <w:rPr>
                <w:lang w:val="it-IT"/>
              </w:rPr>
            </w:pPr>
            <w:r w:rsidRPr="00705123">
              <w:rPr>
                <w:lang w:val="it-IT"/>
              </w:rPr>
              <w:t>b)</w:t>
            </w:r>
            <w:r w:rsidRPr="00705123">
              <w:rPr>
                <w:lang w:val="it-IT"/>
              </w:rPr>
              <w:tab/>
              <w:t xml:space="preserve">basata </w:t>
            </w:r>
            <w:r w:rsidRPr="00705123">
              <w:rPr>
                <w:b/>
                <w:i/>
                <w:lang w:val="it-IT"/>
              </w:rPr>
              <w:t>preferibilmente</w:t>
            </w:r>
            <w:r w:rsidRPr="00705123">
              <w:rPr>
                <w:lang w:val="it-IT"/>
              </w:rPr>
              <w:t xml:space="preserve"> su tecnologie di rafforzamento della tutela della vita privata progettate specificamente per attuare i principi di cui ai regolamenti (UE) 2016/679 e (UE) 2018/1725, in particolare la limitazione della finalità, la minimizzazione dei dati, la limitazione della conservazione, l'integrità e la riservatezza;</w:t>
            </w:r>
          </w:p>
        </w:tc>
        <w:tc>
          <w:tcPr>
            <w:tcW w:w="4876" w:type="dxa"/>
            <w:hideMark/>
          </w:tcPr>
          <w:p w14:paraId="32F8A9EB" w14:textId="77777777" w:rsidR="00380495" w:rsidRPr="00705123" w:rsidRDefault="00380495" w:rsidP="00310550">
            <w:pPr>
              <w:pStyle w:val="Normal6"/>
              <w:rPr>
                <w:szCs w:val="24"/>
                <w:lang w:val="it-IT"/>
              </w:rPr>
            </w:pPr>
            <w:r w:rsidRPr="00705123">
              <w:rPr>
                <w:lang w:val="it-IT"/>
              </w:rPr>
              <w:t>b)</w:t>
            </w:r>
            <w:r w:rsidRPr="00705123">
              <w:rPr>
                <w:lang w:val="it-IT"/>
              </w:rPr>
              <w:tab/>
              <w:t>basata su tecnologie di rafforzamento della tutela della vita privata progettate specificamente per attuare i principi di cui ai regolamenti (UE) 2016/679 e (UE) 2018/1725, in particolare la limitazione della finalità, la minimizzazione dei dati, la limitazione della conservazione, l'integrità e la riservatezza;</w:t>
            </w:r>
          </w:p>
        </w:tc>
      </w:tr>
    </w:tbl>
    <w:p w14:paraId="4D94787D"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53DF37D0" w14:textId="77777777" w:rsidR="00380495" w:rsidRPr="00705123" w:rsidRDefault="00380495" w:rsidP="00380495">
      <w:r w:rsidRPr="00E34967">
        <w:rPr>
          <w:rStyle w:val="HideTWBExt"/>
        </w:rPr>
        <w:t>&lt;/Amend&gt;</w:t>
      </w:r>
    </w:p>
    <w:p w14:paraId="52AF7780"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118</w:t>
      </w:r>
      <w:r w:rsidRPr="00E34967">
        <w:rPr>
          <w:rStyle w:val="HideTWBExt"/>
          <w:b w:val="0"/>
          <w:lang w:val="it-IT"/>
        </w:rPr>
        <w:t>&lt;/NumAm&gt;</w:t>
      </w:r>
    </w:p>
    <w:p w14:paraId="308848A9"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77584918" w14:textId="77777777" w:rsidR="00380495" w:rsidRPr="00705123" w:rsidRDefault="00380495" w:rsidP="00380495">
      <w:r w:rsidRPr="00E34967">
        <w:rPr>
          <w:rStyle w:val="HideTWBExt"/>
        </w:rPr>
        <w:t>&lt;/RepeatBlock-By&gt;</w:t>
      </w:r>
    </w:p>
    <w:p w14:paraId="10F9056C"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C51C2B2" w14:textId="77777777" w:rsidR="00380495" w:rsidRPr="00705123" w:rsidRDefault="00380495" w:rsidP="00380495">
      <w:pPr>
        <w:pStyle w:val="NormalBold"/>
      </w:pPr>
      <w:r w:rsidRPr="00E34967">
        <w:rPr>
          <w:rStyle w:val="HideTWBExt"/>
          <w:b w:val="0"/>
        </w:rPr>
        <w:t>&lt;Article&gt;</w:t>
      </w:r>
      <w:r w:rsidRPr="00705123">
        <w:t>Articolo 13 – paragrafo 3 – lettera b bis (nuova)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D74BEE8" w14:textId="77777777" w:rsidTr="00310550">
        <w:trPr>
          <w:jc w:val="center"/>
        </w:trPr>
        <w:tc>
          <w:tcPr>
            <w:tcW w:w="9752" w:type="dxa"/>
            <w:gridSpan w:val="2"/>
          </w:tcPr>
          <w:p w14:paraId="27A704ED" w14:textId="77777777" w:rsidR="00380495" w:rsidRPr="00705123" w:rsidRDefault="00380495" w:rsidP="00310550">
            <w:pPr>
              <w:keepNext/>
            </w:pPr>
          </w:p>
        </w:tc>
      </w:tr>
      <w:tr w:rsidR="00380495" w:rsidRPr="00705123" w14:paraId="209141CA" w14:textId="77777777" w:rsidTr="00310550">
        <w:trPr>
          <w:jc w:val="center"/>
        </w:trPr>
        <w:tc>
          <w:tcPr>
            <w:tcW w:w="4876" w:type="dxa"/>
            <w:hideMark/>
          </w:tcPr>
          <w:p w14:paraId="12CC96B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DBE8215"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9E7E173" w14:textId="77777777" w:rsidTr="00310550">
        <w:trPr>
          <w:jc w:val="center"/>
        </w:trPr>
        <w:tc>
          <w:tcPr>
            <w:tcW w:w="4876" w:type="dxa"/>
          </w:tcPr>
          <w:p w14:paraId="7F9593E8" w14:textId="77777777" w:rsidR="00380495" w:rsidRPr="00705123" w:rsidRDefault="00380495" w:rsidP="00310550">
            <w:pPr>
              <w:pStyle w:val="Normal6"/>
              <w:rPr>
                <w:lang w:val="it-IT"/>
              </w:rPr>
            </w:pPr>
          </w:p>
        </w:tc>
        <w:tc>
          <w:tcPr>
            <w:tcW w:w="4876" w:type="dxa"/>
            <w:hideMark/>
          </w:tcPr>
          <w:p w14:paraId="28582DF5" w14:textId="4D855553" w:rsidR="00380495" w:rsidRPr="00705123" w:rsidRDefault="00380495" w:rsidP="007410BE">
            <w:pPr>
              <w:pStyle w:val="Normal6"/>
              <w:rPr>
                <w:szCs w:val="24"/>
                <w:lang w:val="it-IT"/>
              </w:rPr>
            </w:pPr>
            <w:r w:rsidRPr="00705123">
              <w:rPr>
                <w:b/>
                <w:i/>
                <w:lang w:val="it-IT"/>
              </w:rPr>
              <w:t>b bis)</w:t>
            </w:r>
            <w:r w:rsidRPr="00705123">
              <w:rPr>
                <w:b/>
                <w:i/>
                <w:lang w:val="it-IT"/>
              </w:rPr>
              <w:tab/>
            </w:r>
            <w:r w:rsidR="007410BE">
              <w:rPr>
                <w:b/>
                <w:i/>
                <w:lang w:val="it-IT"/>
              </w:rPr>
              <w:t>purché</w:t>
            </w:r>
            <w:r w:rsidRPr="00705123">
              <w:rPr>
                <w:b/>
                <w:i/>
                <w:lang w:val="it-IT"/>
              </w:rPr>
              <w:t xml:space="preserve"> sia soddisfatta la condizione per garantire la necessaria protezione dei dati personali, vale a dire l'anonimizzazione o la pseudonimizzazione;</w:t>
            </w:r>
          </w:p>
        </w:tc>
      </w:tr>
    </w:tbl>
    <w:p w14:paraId="2FC0E3A0"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5E94BB7" w14:textId="77777777" w:rsidR="00380495" w:rsidRPr="00705123" w:rsidRDefault="00380495" w:rsidP="00380495">
      <w:r w:rsidRPr="00E34967">
        <w:rPr>
          <w:rStyle w:val="HideTWBExt"/>
        </w:rPr>
        <w:t>&lt;/Amend&gt;</w:t>
      </w:r>
    </w:p>
    <w:p w14:paraId="363D465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119</w:t>
      </w:r>
      <w:r w:rsidRPr="00E34967">
        <w:rPr>
          <w:rStyle w:val="HideTWBExt"/>
          <w:b w:val="0"/>
          <w:lang w:val="it-IT"/>
        </w:rPr>
        <w:t>&lt;/NumAm&gt;</w:t>
      </w:r>
    </w:p>
    <w:p w14:paraId="67C0F0F7"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6FE920C0" w14:textId="77777777" w:rsidR="00380495" w:rsidRPr="00705123" w:rsidRDefault="00380495" w:rsidP="00380495">
      <w:r w:rsidRPr="00E34967">
        <w:rPr>
          <w:rStyle w:val="HideTWBExt"/>
        </w:rPr>
        <w:t>&lt;/RepeatBlock-By&gt;</w:t>
      </w:r>
    </w:p>
    <w:p w14:paraId="5D9A4A9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32CE2AC" w14:textId="77777777" w:rsidR="00380495" w:rsidRPr="00705123" w:rsidRDefault="00380495" w:rsidP="00380495">
      <w:pPr>
        <w:pStyle w:val="NormalBold"/>
      </w:pPr>
      <w:r w:rsidRPr="00E34967">
        <w:rPr>
          <w:rStyle w:val="HideTWBExt"/>
          <w:b w:val="0"/>
        </w:rPr>
        <w:t>&lt;Article&gt;</w:t>
      </w:r>
      <w:r w:rsidRPr="00705123">
        <w:t>Articolo 13 – paragrafo 5</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AB25323" w14:textId="77777777" w:rsidTr="00310550">
        <w:trPr>
          <w:jc w:val="center"/>
        </w:trPr>
        <w:tc>
          <w:tcPr>
            <w:tcW w:w="9752" w:type="dxa"/>
            <w:gridSpan w:val="2"/>
          </w:tcPr>
          <w:p w14:paraId="6C008319" w14:textId="77777777" w:rsidR="00380495" w:rsidRPr="00705123" w:rsidRDefault="00380495" w:rsidP="00310550">
            <w:pPr>
              <w:keepNext/>
            </w:pPr>
          </w:p>
        </w:tc>
      </w:tr>
      <w:tr w:rsidR="00380495" w:rsidRPr="00705123" w14:paraId="7D28C6F1" w14:textId="77777777" w:rsidTr="00310550">
        <w:trPr>
          <w:jc w:val="center"/>
        </w:trPr>
        <w:tc>
          <w:tcPr>
            <w:tcW w:w="4876" w:type="dxa"/>
            <w:hideMark/>
          </w:tcPr>
          <w:p w14:paraId="562C5CA0"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EEA4A13"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CC9C4EE" w14:textId="77777777" w:rsidTr="00310550">
        <w:trPr>
          <w:jc w:val="center"/>
        </w:trPr>
        <w:tc>
          <w:tcPr>
            <w:tcW w:w="4876" w:type="dxa"/>
            <w:hideMark/>
          </w:tcPr>
          <w:p w14:paraId="2064F820" w14:textId="77777777" w:rsidR="00380495" w:rsidRPr="00705123" w:rsidRDefault="00380495" w:rsidP="00310550">
            <w:pPr>
              <w:pStyle w:val="Normal6"/>
              <w:rPr>
                <w:lang w:val="it-IT"/>
              </w:rPr>
            </w:pPr>
            <w:r w:rsidRPr="00705123">
              <w:rPr>
                <w:b/>
                <w:i/>
                <w:lang w:val="it-IT"/>
              </w:rPr>
              <w:t>5.</w:t>
            </w:r>
            <w:r w:rsidRPr="00705123">
              <w:rPr>
                <w:b/>
                <w:i/>
                <w:lang w:val="it-IT"/>
              </w:rPr>
              <w:tab/>
              <w:t>Quando gli studi pilota di cui al paragrafo 4 del presente articolo individuano soluzioni sicure ed efficaci di condivisione dei dati ai fini di cui al paragrafo 1, la Commissione può adottare atti di esecuzione per definire le specifiche tecniche per la condivisione dei dati e adottare misure che garantiscano la riservatezza e la sicurezza delle informazioni. Tali atti di esecuzione sono adottati secondo la procedura d'esame di cui all'articolo 18, paragrafo 2.</w:t>
            </w:r>
          </w:p>
        </w:tc>
        <w:tc>
          <w:tcPr>
            <w:tcW w:w="4876" w:type="dxa"/>
            <w:hideMark/>
          </w:tcPr>
          <w:p w14:paraId="5C8F9EBE" w14:textId="77777777" w:rsidR="00380495" w:rsidRPr="00705123" w:rsidRDefault="00380495" w:rsidP="00310550">
            <w:pPr>
              <w:pStyle w:val="Normal6"/>
              <w:rPr>
                <w:szCs w:val="24"/>
                <w:lang w:val="it-IT"/>
              </w:rPr>
            </w:pPr>
            <w:r w:rsidRPr="00705123">
              <w:rPr>
                <w:b/>
                <w:i/>
                <w:lang w:val="it-IT"/>
              </w:rPr>
              <w:t>soppresso</w:t>
            </w:r>
          </w:p>
        </w:tc>
      </w:tr>
    </w:tbl>
    <w:p w14:paraId="3394932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5DD73CA" w14:textId="77777777" w:rsidR="00380495" w:rsidRPr="00705123" w:rsidRDefault="00380495" w:rsidP="00380495">
      <w:r w:rsidRPr="00E34967">
        <w:rPr>
          <w:rStyle w:val="HideTWBExt"/>
        </w:rPr>
        <w:t>&lt;/Amend&gt;</w:t>
      </w:r>
    </w:p>
    <w:p w14:paraId="1AE5ACAC"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120</w:t>
      </w:r>
      <w:r w:rsidRPr="00E34967">
        <w:rPr>
          <w:rStyle w:val="HideTWBExt"/>
          <w:b w:val="0"/>
          <w:lang w:val="it-IT"/>
        </w:rPr>
        <w:t>&lt;/NumAm&gt;</w:t>
      </w:r>
    </w:p>
    <w:p w14:paraId="781E06E4"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32FB52D0" w14:textId="77777777" w:rsidR="00380495" w:rsidRPr="00705123" w:rsidRDefault="00380495" w:rsidP="00380495">
      <w:r w:rsidRPr="00E34967">
        <w:rPr>
          <w:rStyle w:val="HideTWBExt"/>
        </w:rPr>
        <w:t>&lt;/RepeatBlock-By&gt;</w:t>
      </w:r>
    </w:p>
    <w:p w14:paraId="6EA4C44F"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20C073B" w14:textId="77777777" w:rsidR="00380495" w:rsidRPr="00705123" w:rsidRDefault="00380495" w:rsidP="00380495">
      <w:pPr>
        <w:pStyle w:val="NormalBold"/>
      </w:pPr>
      <w:r w:rsidRPr="00E34967">
        <w:rPr>
          <w:rStyle w:val="HideTWBExt"/>
          <w:b w:val="0"/>
        </w:rPr>
        <w:t>&lt;Article&gt;</w:t>
      </w:r>
      <w:r w:rsidRPr="00705123">
        <w:t>Articolo 14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F3A2259" w14:textId="77777777" w:rsidTr="00310550">
        <w:trPr>
          <w:jc w:val="center"/>
        </w:trPr>
        <w:tc>
          <w:tcPr>
            <w:tcW w:w="9752" w:type="dxa"/>
            <w:gridSpan w:val="2"/>
          </w:tcPr>
          <w:p w14:paraId="627E3813" w14:textId="77777777" w:rsidR="00380495" w:rsidRPr="00705123" w:rsidRDefault="00380495" w:rsidP="00310550">
            <w:pPr>
              <w:keepNext/>
            </w:pPr>
          </w:p>
        </w:tc>
      </w:tr>
      <w:tr w:rsidR="00380495" w:rsidRPr="00705123" w14:paraId="1C34912F" w14:textId="77777777" w:rsidTr="00310550">
        <w:trPr>
          <w:jc w:val="center"/>
        </w:trPr>
        <w:tc>
          <w:tcPr>
            <w:tcW w:w="4876" w:type="dxa"/>
            <w:hideMark/>
          </w:tcPr>
          <w:p w14:paraId="144463F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EBB8D9D"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076E574" w14:textId="77777777" w:rsidTr="00310550">
        <w:trPr>
          <w:jc w:val="center"/>
        </w:trPr>
        <w:tc>
          <w:tcPr>
            <w:tcW w:w="4876" w:type="dxa"/>
            <w:hideMark/>
          </w:tcPr>
          <w:p w14:paraId="27B2870D" w14:textId="77777777" w:rsidR="00380495" w:rsidRPr="00705123" w:rsidRDefault="00380495" w:rsidP="00310550">
            <w:pPr>
              <w:pStyle w:val="Normal6"/>
              <w:rPr>
                <w:lang w:val="it-IT"/>
              </w:rPr>
            </w:pPr>
            <w:r w:rsidRPr="00705123">
              <w:rPr>
                <w:lang w:val="it-IT"/>
              </w:rPr>
              <w:t>2.</w:t>
            </w:r>
            <w:r w:rsidRPr="00705123">
              <w:rPr>
                <w:lang w:val="it-IT"/>
              </w:rPr>
              <w:tab/>
              <w:t>Gli Stati membri possono partecipare a tali studi ma, insieme alla Commissione (Eurostat), ne garantiscono la rappresentatività a livello di Unione.</w:t>
            </w:r>
          </w:p>
        </w:tc>
        <w:tc>
          <w:tcPr>
            <w:tcW w:w="4876" w:type="dxa"/>
            <w:hideMark/>
          </w:tcPr>
          <w:p w14:paraId="06F3C270" w14:textId="77777777" w:rsidR="00380495" w:rsidRPr="00705123" w:rsidRDefault="00380495" w:rsidP="00310550">
            <w:pPr>
              <w:pStyle w:val="Normal6"/>
              <w:rPr>
                <w:szCs w:val="24"/>
                <w:lang w:val="it-IT"/>
              </w:rPr>
            </w:pPr>
            <w:r w:rsidRPr="00705123">
              <w:rPr>
                <w:lang w:val="it-IT"/>
              </w:rPr>
              <w:t>2.</w:t>
            </w:r>
            <w:r w:rsidRPr="00705123">
              <w:rPr>
                <w:lang w:val="it-IT"/>
              </w:rPr>
              <w:tab/>
              <w:t xml:space="preserve">Gli Stati membri possono partecipare a tali studi ma, insieme alla Commissione (Eurostat), ne garantiscono la rappresentatività a livello di Unione </w:t>
            </w:r>
            <w:r w:rsidRPr="00705123">
              <w:rPr>
                <w:b/>
                <w:i/>
                <w:lang w:val="it-IT"/>
              </w:rPr>
              <w:t>in modo che sia ben riflessa la diversità delle situazioni nazionali</w:t>
            </w:r>
            <w:r w:rsidRPr="00705123">
              <w:rPr>
                <w:lang w:val="it-IT"/>
              </w:rPr>
              <w:t>.</w:t>
            </w:r>
          </w:p>
        </w:tc>
      </w:tr>
    </w:tbl>
    <w:p w14:paraId="7C4D77C4"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42F8983C" w14:textId="77777777" w:rsidR="00380495" w:rsidRPr="00705123" w:rsidRDefault="00380495" w:rsidP="00380495">
      <w:r w:rsidRPr="00E34967">
        <w:rPr>
          <w:rStyle w:val="HideTWBExt"/>
        </w:rPr>
        <w:t>&lt;/Amend&gt;</w:t>
      </w:r>
    </w:p>
    <w:p w14:paraId="4138939F"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121</w:t>
      </w:r>
      <w:r w:rsidRPr="00E34967">
        <w:rPr>
          <w:rStyle w:val="HideTWBExt"/>
          <w:b w:val="0"/>
          <w:lang w:val="it-IT"/>
        </w:rPr>
        <w:t>&lt;/NumAm&gt;</w:t>
      </w:r>
    </w:p>
    <w:p w14:paraId="32840458"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0DA765AF" w14:textId="77777777" w:rsidR="00380495" w:rsidRPr="00705123" w:rsidRDefault="00380495" w:rsidP="00380495">
      <w:r w:rsidRPr="00E34967">
        <w:rPr>
          <w:rStyle w:val="HideTWBExt"/>
        </w:rPr>
        <w:t>&lt;/RepeatBlock-By&gt;</w:t>
      </w:r>
    </w:p>
    <w:p w14:paraId="69F4A983"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6A17F69B" w14:textId="77777777" w:rsidR="00380495" w:rsidRPr="00705123" w:rsidRDefault="00380495" w:rsidP="00380495">
      <w:pPr>
        <w:pStyle w:val="NormalBold"/>
      </w:pPr>
      <w:r w:rsidRPr="00E34967">
        <w:rPr>
          <w:rStyle w:val="HideTWBExt"/>
          <w:b w:val="0"/>
        </w:rPr>
        <w:t>&lt;Article&gt;</w:t>
      </w:r>
      <w:r w:rsidRPr="00705123">
        <w:t>Articolo 15 – paragrafo 1 – parte introduttiva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5CC168E0" w14:textId="77777777" w:rsidTr="00310550">
        <w:trPr>
          <w:jc w:val="center"/>
        </w:trPr>
        <w:tc>
          <w:tcPr>
            <w:tcW w:w="9752" w:type="dxa"/>
            <w:gridSpan w:val="2"/>
          </w:tcPr>
          <w:p w14:paraId="345C875A" w14:textId="77777777" w:rsidR="00380495" w:rsidRPr="00705123" w:rsidRDefault="00380495" w:rsidP="00310550">
            <w:pPr>
              <w:keepNext/>
            </w:pPr>
          </w:p>
        </w:tc>
      </w:tr>
      <w:tr w:rsidR="00380495" w:rsidRPr="00705123" w14:paraId="4D48DF26" w14:textId="77777777" w:rsidTr="00310550">
        <w:trPr>
          <w:jc w:val="center"/>
        </w:trPr>
        <w:tc>
          <w:tcPr>
            <w:tcW w:w="4876" w:type="dxa"/>
            <w:hideMark/>
          </w:tcPr>
          <w:p w14:paraId="02E149C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7D7CFBA"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E846A46" w14:textId="77777777" w:rsidTr="00310550">
        <w:trPr>
          <w:jc w:val="center"/>
        </w:trPr>
        <w:tc>
          <w:tcPr>
            <w:tcW w:w="4876" w:type="dxa"/>
            <w:hideMark/>
          </w:tcPr>
          <w:p w14:paraId="7FA597B5" w14:textId="77777777" w:rsidR="00380495" w:rsidRPr="00705123" w:rsidRDefault="00380495" w:rsidP="00310550">
            <w:pPr>
              <w:pStyle w:val="Normal6"/>
              <w:rPr>
                <w:lang w:val="it-IT"/>
              </w:rPr>
            </w:pPr>
            <w:r w:rsidRPr="00705123">
              <w:rPr>
                <w:lang w:val="it-IT"/>
              </w:rPr>
              <w:t>1.</w:t>
            </w:r>
            <w:r w:rsidRPr="00705123">
              <w:rPr>
                <w:lang w:val="it-IT"/>
              </w:rPr>
              <w:tab/>
            </w:r>
            <w:r w:rsidRPr="00705123">
              <w:rPr>
                <w:b/>
                <w:i/>
                <w:lang w:val="it-IT"/>
              </w:rPr>
              <w:t>Può essere</w:t>
            </w:r>
            <w:r w:rsidRPr="00705123">
              <w:rPr>
                <w:lang w:val="it-IT"/>
              </w:rPr>
              <w:t xml:space="preserve"> fornito un contributo finanziario a carico del bilancio generale dell'Unione agli istituti nazionali di statistica e alle altre autorità nazionali indicate all'articolo 5, paragrafo 2, del regolamento (CE) n. 223/2009, per:</w:t>
            </w:r>
          </w:p>
        </w:tc>
        <w:tc>
          <w:tcPr>
            <w:tcW w:w="4876" w:type="dxa"/>
            <w:hideMark/>
          </w:tcPr>
          <w:p w14:paraId="0EB9F1F8" w14:textId="77777777" w:rsidR="00380495" w:rsidRPr="00705123" w:rsidRDefault="00380495" w:rsidP="00310550">
            <w:pPr>
              <w:pStyle w:val="Normal6"/>
              <w:rPr>
                <w:szCs w:val="24"/>
                <w:lang w:val="it-IT"/>
              </w:rPr>
            </w:pPr>
            <w:r w:rsidRPr="00705123">
              <w:rPr>
                <w:lang w:val="it-IT"/>
              </w:rPr>
              <w:t>1.</w:t>
            </w:r>
            <w:r w:rsidRPr="00705123">
              <w:rPr>
                <w:lang w:val="it-IT"/>
              </w:rPr>
              <w:tab/>
            </w:r>
            <w:r w:rsidRPr="00705123">
              <w:rPr>
                <w:b/>
                <w:i/>
                <w:lang w:val="it-IT"/>
              </w:rPr>
              <w:t>È</w:t>
            </w:r>
            <w:r w:rsidRPr="00705123">
              <w:rPr>
                <w:lang w:val="it-IT"/>
              </w:rPr>
              <w:t xml:space="preserve"> fornito un contributo finanziario a carico del bilancio generale dell'Unione agli istituti nazionali di statistica e alle altre autorità nazionali indicate all'articolo 5, paragrafo 2, del regolamento (CE) n. 223/2009, per:</w:t>
            </w:r>
          </w:p>
        </w:tc>
      </w:tr>
      <w:tr w:rsidR="00380495" w:rsidRPr="00705123" w14:paraId="332A1FA4" w14:textId="77777777" w:rsidTr="00310550">
        <w:trPr>
          <w:jc w:val="center"/>
        </w:trPr>
        <w:tc>
          <w:tcPr>
            <w:tcW w:w="4876" w:type="dxa"/>
          </w:tcPr>
          <w:p w14:paraId="08EDB53B" w14:textId="77777777" w:rsidR="00380495" w:rsidRPr="00705123" w:rsidRDefault="00380495" w:rsidP="00310550">
            <w:pPr>
              <w:pStyle w:val="Normal6"/>
              <w:rPr>
                <w:lang w:val="it-IT"/>
              </w:rPr>
            </w:pPr>
          </w:p>
        </w:tc>
        <w:tc>
          <w:tcPr>
            <w:tcW w:w="4876" w:type="dxa"/>
            <w:hideMark/>
          </w:tcPr>
          <w:p w14:paraId="224E5BF2" w14:textId="79608703" w:rsidR="00380495" w:rsidRPr="00705123" w:rsidRDefault="00380495" w:rsidP="007410BE">
            <w:pPr>
              <w:pStyle w:val="Normal6"/>
              <w:rPr>
                <w:szCs w:val="24"/>
                <w:lang w:val="it-IT"/>
              </w:rPr>
            </w:pPr>
            <w:r w:rsidRPr="00705123">
              <w:rPr>
                <w:b/>
                <w:i/>
                <w:lang w:val="it-IT"/>
              </w:rPr>
              <w:t>a bis) lo sviluppo e/o la realizzazione</w:t>
            </w:r>
            <w:r w:rsidR="007410BE">
              <w:rPr>
                <w:b/>
                <w:i/>
                <w:lang w:val="it-IT"/>
              </w:rPr>
              <w:t>,</w:t>
            </w:r>
            <w:r w:rsidRPr="00705123">
              <w:rPr>
                <w:b/>
                <w:i/>
                <w:lang w:val="it-IT"/>
              </w:rPr>
              <w:t xml:space="preserve"> e il miglioramento della tempestività</w:t>
            </w:r>
            <w:r w:rsidR="007410BE">
              <w:rPr>
                <w:b/>
                <w:i/>
                <w:lang w:val="it-IT"/>
              </w:rPr>
              <w:t>,</w:t>
            </w:r>
            <w:r w:rsidRPr="00705123">
              <w:rPr>
                <w:b/>
                <w:i/>
                <w:lang w:val="it-IT"/>
              </w:rPr>
              <w:t xml:space="preserve"> d</w:t>
            </w:r>
            <w:r w:rsidR="007410BE">
              <w:rPr>
                <w:b/>
                <w:i/>
                <w:lang w:val="it-IT"/>
              </w:rPr>
              <w:t>elle</w:t>
            </w:r>
            <w:r w:rsidRPr="00705123">
              <w:rPr>
                <w:b/>
                <w:i/>
                <w:lang w:val="it-IT"/>
              </w:rPr>
              <w:t xml:space="preserve"> rilevazioni di dati e d</w:t>
            </w:r>
            <w:r w:rsidR="007410BE">
              <w:rPr>
                <w:b/>
                <w:i/>
                <w:lang w:val="it-IT"/>
              </w:rPr>
              <w:t>e</w:t>
            </w:r>
            <w:r w:rsidRPr="00705123">
              <w:rPr>
                <w:b/>
                <w:i/>
                <w:lang w:val="it-IT"/>
              </w:rPr>
              <w:t>i metodi di rilevazione dei dati, delle basi di campionamento e del trattamento dei dati a fini statistici ai sensi del presente regolamento durante i primi quattro anni della rilevazione dei dati per ciascun dominio contemplato dal presente regolamento;</w:t>
            </w:r>
          </w:p>
        </w:tc>
      </w:tr>
    </w:tbl>
    <w:p w14:paraId="720CB06A"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BD8CA8A" w14:textId="77777777" w:rsidR="00380495" w:rsidRPr="00705123" w:rsidRDefault="00380495" w:rsidP="00380495">
      <w:r w:rsidRPr="00E34967">
        <w:rPr>
          <w:rStyle w:val="HideTWBExt"/>
        </w:rPr>
        <w:t>&lt;/Amend&gt;</w:t>
      </w:r>
    </w:p>
    <w:p w14:paraId="4152050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122</w:t>
      </w:r>
      <w:r w:rsidRPr="00E34967">
        <w:rPr>
          <w:rStyle w:val="HideTWBExt"/>
          <w:b w:val="0"/>
          <w:lang w:val="it-IT"/>
        </w:rPr>
        <w:t>&lt;/NumAm&gt;</w:t>
      </w:r>
    </w:p>
    <w:p w14:paraId="02978F4D"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B612177" w14:textId="77777777" w:rsidR="00380495" w:rsidRPr="00705123" w:rsidRDefault="00380495" w:rsidP="00380495">
      <w:r w:rsidRPr="00E34967">
        <w:rPr>
          <w:rStyle w:val="HideTWBExt"/>
        </w:rPr>
        <w:t>&lt;/RepeatBlock-By&gt;</w:t>
      </w:r>
    </w:p>
    <w:p w14:paraId="284D9752"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3B2DB07" w14:textId="77777777" w:rsidR="00380495" w:rsidRPr="00705123" w:rsidRDefault="00380495" w:rsidP="00380495">
      <w:pPr>
        <w:pStyle w:val="NormalBold"/>
      </w:pPr>
      <w:r w:rsidRPr="00E34967">
        <w:rPr>
          <w:rStyle w:val="HideTWBExt"/>
          <w:b w:val="0"/>
        </w:rPr>
        <w:t>&lt;Article&gt;</w:t>
      </w:r>
      <w:r w:rsidRPr="00705123">
        <w:t>Articolo 15 – paragrafo 1 – parte introduttiva</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180B6AEF" w14:textId="77777777" w:rsidTr="00310550">
        <w:trPr>
          <w:jc w:val="center"/>
        </w:trPr>
        <w:tc>
          <w:tcPr>
            <w:tcW w:w="9752" w:type="dxa"/>
            <w:gridSpan w:val="2"/>
          </w:tcPr>
          <w:p w14:paraId="3F89799E" w14:textId="77777777" w:rsidR="00380495" w:rsidRPr="00705123" w:rsidRDefault="00380495" w:rsidP="00310550">
            <w:pPr>
              <w:keepNext/>
            </w:pPr>
          </w:p>
        </w:tc>
      </w:tr>
      <w:tr w:rsidR="00380495" w:rsidRPr="00705123" w14:paraId="0FE0F1F5" w14:textId="77777777" w:rsidTr="00310550">
        <w:trPr>
          <w:jc w:val="center"/>
        </w:trPr>
        <w:tc>
          <w:tcPr>
            <w:tcW w:w="4876" w:type="dxa"/>
            <w:hideMark/>
          </w:tcPr>
          <w:p w14:paraId="0911FFB6"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128B9507" w14:textId="77777777" w:rsidR="00380495" w:rsidRPr="00705123" w:rsidRDefault="00380495" w:rsidP="00310550">
            <w:pPr>
              <w:pStyle w:val="ColumnHeading"/>
              <w:keepNext/>
              <w:rPr>
                <w:lang w:val="it-IT"/>
              </w:rPr>
            </w:pPr>
            <w:r w:rsidRPr="00705123">
              <w:rPr>
                <w:lang w:val="it-IT"/>
              </w:rPr>
              <w:t>Emendamento</w:t>
            </w:r>
          </w:p>
        </w:tc>
      </w:tr>
      <w:tr w:rsidR="00380495" w:rsidRPr="00705123" w14:paraId="71DB5685" w14:textId="77777777" w:rsidTr="00310550">
        <w:trPr>
          <w:jc w:val="center"/>
        </w:trPr>
        <w:tc>
          <w:tcPr>
            <w:tcW w:w="4876" w:type="dxa"/>
            <w:hideMark/>
          </w:tcPr>
          <w:p w14:paraId="43AEF143" w14:textId="77777777" w:rsidR="00380495" w:rsidRPr="00705123" w:rsidRDefault="00380495" w:rsidP="00310550">
            <w:pPr>
              <w:pStyle w:val="Normal6"/>
              <w:rPr>
                <w:lang w:val="it-IT"/>
              </w:rPr>
            </w:pPr>
            <w:r w:rsidRPr="00705123">
              <w:rPr>
                <w:lang w:val="it-IT"/>
              </w:rPr>
              <w:t>1.</w:t>
            </w:r>
            <w:r w:rsidRPr="00705123">
              <w:rPr>
                <w:lang w:val="it-IT"/>
              </w:rPr>
              <w:tab/>
            </w:r>
            <w:r w:rsidRPr="00705123">
              <w:rPr>
                <w:b/>
                <w:i/>
                <w:lang w:val="it-IT"/>
              </w:rPr>
              <w:t>Può</w:t>
            </w:r>
            <w:r w:rsidRPr="00705123">
              <w:rPr>
                <w:lang w:val="it-IT"/>
              </w:rPr>
              <w:t xml:space="preserve"> essere fornito un contributo finanziario a carico del bilancio generale dell'Unione agli istituti nazionali di statistica e alle altre autorità nazionali indicate all'articolo 5, paragrafo 2, del regolamento (CE) n. 223/2009, per:</w:t>
            </w:r>
          </w:p>
        </w:tc>
        <w:tc>
          <w:tcPr>
            <w:tcW w:w="4876" w:type="dxa"/>
            <w:hideMark/>
          </w:tcPr>
          <w:p w14:paraId="296A6617" w14:textId="2C6E129D" w:rsidR="00380495" w:rsidRPr="00705123" w:rsidRDefault="00380495" w:rsidP="00DD0898">
            <w:pPr>
              <w:pStyle w:val="Normal6"/>
              <w:rPr>
                <w:szCs w:val="24"/>
                <w:lang w:val="it-IT"/>
              </w:rPr>
            </w:pPr>
            <w:r w:rsidRPr="00705123">
              <w:rPr>
                <w:lang w:val="it-IT"/>
              </w:rPr>
              <w:t>1.</w:t>
            </w:r>
            <w:r w:rsidRPr="00705123">
              <w:rPr>
                <w:lang w:val="it-IT"/>
              </w:rPr>
              <w:tab/>
            </w:r>
            <w:r w:rsidRPr="00705123">
              <w:rPr>
                <w:b/>
                <w:i/>
                <w:lang w:val="it-IT"/>
              </w:rPr>
              <w:t>D</w:t>
            </w:r>
            <w:r w:rsidR="00DD0898">
              <w:rPr>
                <w:b/>
                <w:i/>
                <w:lang w:val="it-IT"/>
              </w:rPr>
              <w:t>ovrebbe</w:t>
            </w:r>
            <w:r w:rsidRPr="00705123">
              <w:rPr>
                <w:lang w:val="it-IT"/>
              </w:rPr>
              <w:t xml:space="preserve"> essere fornito un contributo finanziario a carico del bilancio generale dell'Unione </w:t>
            </w:r>
            <w:r w:rsidRPr="00705123">
              <w:rPr>
                <w:b/>
                <w:i/>
                <w:lang w:val="it-IT"/>
              </w:rPr>
              <w:t>nell'ambito degli obiettivi del programma per il mercato unico</w:t>
            </w:r>
            <w:r w:rsidRPr="00705123">
              <w:rPr>
                <w:lang w:val="it-IT"/>
              </w:rPr>
              <w:t xml:space="preserve"> agli istituti nazionali di statistica e alle altre autorità nazionali indicate all'articolo 5, paragrafo 2, del regolamento (CE) n. 223/2009, per:</w:t>
            </w:r>
          </w:p>
        </w:tc>
      </w:tr>
    </w:tbl>
    <w:p w14:paraId="0693282D"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56790390" w14:textId="77777777" w:rsidR="00380495" w:rsidRPr="00705123" w:rsidRDefault="00380495" w:rsidP="00380495">
      <w:r w:rsidRPr="00E34967">
        <w:rPr>
          <w:rStyle w:val="HideTWBExt"/>
        </w:rPr>
        <w:t>&lt;/Amend&gt;</w:t>
      </w:r>
    </w:p>
    <w:p w14:paraId="7B98A9DD"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123</w:t>
      </w:r>
      <w:r w:rsidRPr="00E34967">
        <w:rPr>
          <w:rStyle w:val="HideTWBExt"/>
          <w:b w:val="0"/>
          <w:lang w:val="it-IT"/>
        </w:rPr>
        <w:t>&lt;/NumAm&gt;</w:t>
      </w:r>
    </w:p>
    <w:p w14:paraId="2AB973E7"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27A03F0F" w14:textId="77777777" w:rsidR="00380495" w:rsidRPr="00705123" w:rsidRDefault="00380495" w:rsidP="00380495">
      <w:r w:rsidRPr="00E34967">
        <w:rPr>
          <w:rStyle w:val="HideTWBExt"/>
        </w:rPr>
        <w:t>&lt;/RepeatBlock-By&gt;</w:t>
      </w:r>
    </w:p>
    <w:p w14:paraId="499FE9A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6D2B4C2" w14:textId="77777777" w:rsidR="00380495" w:rsidRPr="00705123" w:rsidRDefault="00380495" w:rsidP="00380495">
      <w:pPr>
        <w:pStyle w:val="NormalBold"/>
      </w:pPr>
      <w:r w:rsidRPr="00E34967">
        <w:rPr>
          <w:rStyle w:val="HideTWBExt"/>
          <w:b w:val="0"/>
        </w:rPr>
        <w:t>&lt;Article&gt;</w:t>
      </w:r>
      <w:r w:rsidRPr="00705123">
        <w:t>Articolo 15 – paragrafo 2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72AF68E" w14:textId="77777777" w:rsidTr="00310550">
        <w:trPr>
          <w:jc w:val="center"/>
        </w:trPr>
        <w:tc>
          <w:tcPr>
            <w:tcW w:w="9752" w:type="dxa"/>
            <w:gridSpan w:val="2"/>
          </w:tcPr>
          <w:p w14:paraId="2C6D4634" w14:textId="77777777" w:rsidR="00380495" w:rsidRPr="00705123" w:rsidRDefault="00380495" w:rsidP="00310550">
            <w:pPr>
              <w:keepNext/>
            </w:pPr>
          </w:p>
        </w:tc>
      </w:tr>
      <w:tr w:rsidR="00380495" w:rsidRPr="00705123" w14:paraId="2CB7A4C1" w14:textId="77777777" w:rsidTr="00310550">
        <w:trPr>
          <w:jc w:val="center"/>
        </w:trPr>
        <w:tc>
          <w:tcPr>
            <w:tcW w:w="4876" w:type="dxa"/>
            <w:hideMark/>
          </w:tcPr>
          <w:p w14:paraId="4641923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C93C9F5"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42E412B" w14:textId="77777777" w:rsidTr="00310550">
        <w:trPr>
          <w:jc w:val="center"/>
        </w:trPr>
        <w:tc>
          <w:tcPr>
            <w:tcW w:w="4876" w:type="dxa"/>
          </w:tcPr>
          <w:p w14:paraId="1C385768" w14:textId="77777777" w:rsidR="00380495" w:rsidRPr="00705123" w:rsidRDefault="00380495" w:rsidP="00310550">
            <w:pPr>
              <w:pStyle w:val="Normal6"/>
              <w:rPr>
                <w:lang w:val="it-IT"/>
              </w:rPr>
            </w:pPr>
          </w:p>
        </w:tc>
        <w:tc>
          <w:tcPr>
            <w:tcW w:w="4876" w:type="dxa"/>
            <w:hideMark/>
          </w:tcPr>
          <w:p w14:paraId="387DFBB6" w14:textId="77777777" w:rsidR="00380495" w:rsidRPr="00705123" w:rsidRDefault="00380495" w:rsidP="00310550">
            <w:pPr>
              <w:pStyle w:val="Normal6"/>
              <w:rPr>
                <w:szCs w:val="24"/>
                <w:lang w:val="it-IT"/>
              </w:rPr>
            </w:pPr>
            <w:r w:rsidRPr="00705123">
              <w:rPr>
                <w:b/>
                <w:i/>
                <w:lang w:val="it-IT"/>
              </w:rPr>
              <w:t>2 bis.</w:t>
            </w:r>
            <w:r w:rsidRPr="00705123">
              <w:rPr>
                <w:b/>
                <w:i/>
                <w:lang w:val="it-IT"/>
              </w:rPr>
              <w:tab/>
              <w:t>Il miglioramento della qualità delle statistiche e lo sviluppo di metodologie che soddisfano i requisiti del presente regolamento possono beneficiare dello strumento di assistenza tecnica o di qualsiasi altro supporto e assistenza tecnica da parte della Commissione, che può essere fornito anche attraverso lo scambio delle migliori prassi tra gli Stati membri.</w:t>
            </w:r>
          </w:p>
        </w:tc>
      </w:tr>
    </w:tbl>
    <w:p w14:paraId="0D86F67A"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0DAA505C" w14:textId="77777777" w:rsidR="00380495" w:rsidRPr="00705123" w:rsidRDefault="00380495" w:rsidP="00380495">
      <w:r w:rsidRPr="00E34967">
        <w:rPr>
          <w:rStyle w:val="HideTWBExt"/>
        </w:rPr>
        <w:t>&lt;/Amend&gt;</w:t>
      </w:r>
    </w:p>
    <w:p w14:paraId="6D36C461"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124</w:t>
      </w:r>
      <w:r w:rsidRPr="00E34967">
        <w:rPr>
          <w:rStyle w:val="HideTWBExt"/>
          <w:b w:val="0"/>
          <w:lang w:val="it-IT"/>
        </w:rPr>
        <w:t>&lt;/NumAm&gt;</w:t>
      </w:r>
    </w:p>
    <w:p w14:paraId="6918A589"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719372FA" w14:textId="77777777" w:rsidR="00380495" w:rsidRPr="00705123" w:rsidRDefault="00380495" w:rsidP="00380495">
      <w:r w:rsidRPr="00E34967">
        <w:rPr>
          <w:rStyle w:val="HideTWBExt"/>
        </w:rPr>
        <w:t>&lt;/RepeatBlock-By&gt;</w:t>
      </w:r>
    </w:p>
    <w:p w14:paraId="40AEC47A"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0BB44647" w14:textId="77777777" w:rsidR="00380495" w:rsidRPr="00705123" w:rsidRDefault="00380495" w:rsidP="00380495">
      <w:pPr>
        <w:pStyle w:val="NormalBold"/>
      </w:pPr>
      <w:r w:rsidRPr="00E34967">
        <w:rPr>
          <w:rStyle w:val="HideTWBExt"/>
          <w:b w:val="0"/>
        </w:rPr>
        <w:t>&lt;Article&gt;</w:t>
      </w:r>
      <w:r w:rsidRPr="00705123">
        <w:t>Articolo 17 – paragrafo 2</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6D4FC73E" w14:textId="77777777" w:rsidTr="00310550">
        <w:trPr>
          <w:jc w:val="center"/>
        </w:trPr>
        <w:tc>
          <w:tcPr>
            <w:tcW w:w="9752" w:type="dxa"/>
            <w:gridSpan w:val="2"/>
          </w:tcPr>
          <w:p w14:paraId="1DF8CFFC" w14:textId="77777777" w:rsidR="00380495" w:rsidRPr="00705123" w:rsidRDefault="00380495" w:rsidP="00310550">
            <w:pPr>
              <w:keepNext/>
            </w:pPr>
          </w:p>
        </w:tc>
      </w:tr>
      <w:tr w:rsidR="00380495" w:rsidRPr="00705123" w14:paraId="26C46CCC" w14:textId="77777777" w:rsidTr="00310550">
        <w:trPr>
          <w:jc w:val="center"/>
        </w:trPr>
        <w:tc>
          <w:tcPr>
            <w:tcW w:w="4876" w:type="dxa"/>
            <w:hideMark/>
          </w:tcPr>
          <w:p w14:paraId="289B876B"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1A6CAF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0E0712DB" w14:textId="77777777" w:rsidTr="00310550">
        <w:trPr>
          <w:jc w:val="center"/>
        </w:trPr>
        <w:tc>
          <w:tcPr>
            <w:tcW w:w="4876" w:type="dxa"/>
            <w:hideMark/>
          </w:tcPr>
          <w:p w14:paraId="588EA1A7" w14:textId="77777777" w:rsidR="00380495" w:rsidRPr="00705123" w:rsidRDefault="00380495" w:rsidP="00310550">
            <w:pPr>
              <w:pStyle w:val="Normal6"/>
              <w:rPr>
                <w:lang w:val="it-IT"/>
              </w:rPr>
            </w:pPr>
            <w:r w:rsidRPr="00705123">
              <w:rPr>
                <w:lang w:val="it-IT"/>
              </w:rPr>
              <w:t>2.</w:t>
            </w:r>
            <w:r w:rsidRPr="00705123">
              <w:rPr>
                <w:lang w:val="it-IT"/>
              </w:rPr>
              <w:tab/>
              <w:t xml:space="preserve">Il potere di adottare atti delegati di cui all'articolo 5, paragrafo 3, all'articolo 6, paragrafo 6, e all'articolo 7, paragrafo 2, è conferito alla Commissione per un periodo </w:t>
            </w:r>
            <w:r w:rsidRPr="00705123">
              <w:rPr>
                <w:b/>
                <w:i/>
                <w:lang w:val="it-IT"/>
              </w:rPr>
              <w:t>indeterminato</w:t>
            </w:r>
            <w:r w:rsidRPr="00705123">
              <w:rPr>
                <w:lang w:val="it-IT"/>
              </w:rPr>
              <w:t xml:space="preserve"> a decorrere dal [Ufficio delle pubblicazioni: inserire la data esatta di entrata in vigore del regolamento].</w:t>
            </w:r>
          </w:p>
        </w:tc>
        <w:tc>
          <w:tcPr>
            <w:tcW w:w="4876" w:type="dxa"/>
            <w:hideMark/>
          </w:tcPr>
          <w:p w14:paraId="72DC71CF" w14:textId="77777777" w:rsidR="00380495" w:rsidRPr="00705123" w:rsidRDefault="00380495" w:rsidP="00310550">
            <w:pPr>
              <w:pStyle w:val="Normal6"/>
              <w:rPr>
                <w:szCs w:val="24"/>
                <w:lang w:val="it-IT"/>
              </w:rPr>
            </w:pPr>
            <w:r w:rsidRPr="00705123">
              <w:rPr>
                <w:lang w:val="it-IT"/>
              </w:rPr>
              <w:t>2.</w:t>
            </w:r>
            <w:r w:rsidRPr="00705123">
              <w:rPr>
                <w:lang w:val="it-IT"/>
              </w:rPr>
              <w:tab/>
              <w:t xml:space="preserve">Il potere di adottare atti delegati di cui all'articolo 3, paragrafo 6, e all'articolo 7, paragrafo 2, è conferito alla Commissione per un periodo </w:t>
            </w:r>
            <w:r w:rsidRPr="00705123">
              <w:rPr>
                <w:b/>
                <w:i/>
                <w:lang w:val="it-IT"/>
              </w:rPr>
              <w:t>di cinque anni</w:t>
            </w:r>
            <w:r w:rsidRPr="00705123">
              <w:rPr>
                <w:lang w:val="it-IT"/>
              </w:rPr>
              <w:t xml:space="preserve"> a decorrere dal [Ufficio delle pubblicazioni: inserire la data esatta di entrata in vigore del regolamento]. </w:t>
            </w:r>
            <w:r w:rsidRPr="00705123">
              <w:rPr>
                <w:b/>
                <w:i/>
                <w:lang w:val="it-IT"/>
              </w:rPr>
              <w:t>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bl>
    <w:p w14:paraId="406B0A64"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657A65F5" w14:textId="77777777" w:rsidR="00380495" w:rsidRPr="00705123" w:rsidRDefault="00380495" w:rsidP="00380495">
      <w:r w:rsidRPr="00E34967">
        <w:rPr>
          <w:rStyle w:val="HideTWBExt"/>
        </w:rPr>
        <w:t>&lt;/Amend&gt;</w:t>
      </w:r>
    </w:p>
    <w:p w14:paraId="36B21384"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125</w:t>
      </w:r>
      <w:r w:rsidRPr="00E34967">
        <w:rPr>
          <w:rStyle w:val="HideTWBExt"/>
          <w:b w:val="0"/>
          <w:lang w:val="it-IT"/>
        </w:rPr>
        <w:t>&lt;/NumAm&gt;</w:t>
      </w:r>
    </w:p>
    <w:p w14:paraId="68A3778E"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622E8329" w14:textId="77777777" w:rsidR="00380495" w:rsidRPr="00705123" w:rsidRDefault="00380495" w:rsidP="00380495">
      <w:r w:rsidRPr="00E34967">
        <w:rPr>
          <w:rStyle w:val="HideTWBExt"/>
        </w:rPr>
        <w:t>&lt;/RepeatBlock-By&gt;</w:t>
      </w:r>
    </w:p>
    <w:p w14:paraId="2D6AB069"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70FE70ED" w14:textId="77777777" w:rsidR="00380495" w:rsidRPr="00705123" w:rsidRDefault="00380495" w:rsidP="00380495">
      <w:pPr>
        <w:pStyle w:val="NormalBold"/>
      </w:pPr>
      <w:r w:rsidRPr="00E34967">
        <w:rPr>
          <w:rStyle w:val="HideTWBExt"/>
          <w:b w:val="0"/>
        </w:rPr>
        <w:t>&lt;Article&gt;</w:t>
      </w:r>
      <w:r w:rsidRPr="00705123">
        <w:t>Articolo 17 – paragrafo 4</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4E509088" w14:textId="77777777" w:rsidTr="00310550">
        <w:trPr>
          <w:jc w:val="center"/>
        </w:trPr>
        <w:tc>
          <w:tcPr>
            <w:tcW w:w="9752" w:type="dxa"/>
            <w:gridSpan w:val="2"/>
          </w:tcPr>
          <w:p w14:paraId="6C3F2A8F" w14:textId="77777777" w:rsidR="00380495" w:rsidRPr="00705123" w:rsidRDefault="00380495" w:rsidP="00310550">
            <w:pPr>
              <w:keepNext/>
            </w:pPr>
          </w:p>
        </w:tc>
      </w:tr>
      <w:tr w:rsidR="00380495" w:rsidRPr="00705123" w14:paraId="69FE58AF" w14:textId="77777777" w:rsidTr="00310550">
        <w:trPr>
          <w:jc w:val="center"/>
        </w:trPr>
        <w:tc>
          <w:tcPr>
            <w:tcW w:w="4876" w:type="dxa"/>
            <w:hideMark/>
          </w:tcPr>
          <w:p w14:paraId="03C5907F"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4D44F88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5D486DC7" w14:textId="77777777" w:rsidTr="00310550">
        <w:trPr>
          <w:jc w:val="center"/>
        </w:trPr>
        <w:tc>
          <w:tcPr>
            <w:tcW w:w="4876" w:type="dxa"/>
            <w:hideMark/>
          </w:tcPr>
          <w:p w14:paraId="5D9D1A06" w14:textId="77777777" w:rsidR="00380495" w:rsidRPr="00705123" w:rsidRDefault="00380495" w:rsidP="00310550">
            <w:pPr>
              <w:pStyle w:val="Normal6"/>
              <w:rPr>
                <w:lang w:val="it-IT"/>
              </w:rPr>
            </w:pPr>
            <w:r w:rsidRPr="00705123">
              <w:rPr>
                <w:lang w:val="it-IT"/>
              </w:rPr>
              <w:t>4.</w:t>
            </w:r>
            <w:r w:rsidRPr="00705123">
              <w:rPr>
                <w:lang w:val="it-IT"/>
              </w:rPr>
              <w:tab/>
              <w:t>Prima dell'adozione dell'atto delegato la Commissione consulta gli esperti designati da ciascuno Stato membro nel rispetto dei principi stabiliti nell'accordo interistituzionale «Legiferare meglio» del 13 aprile 2016.</w:t>
            </w:r>
          </w:p>
        </w:tc>
        <w:tc>
          <w:tcPr>
            <w:tcW w:w="4876" w:type="dxa"/>
            <w:hideMark/>
          </w:tcPr>
          <w:p w14:paraId="6EFC39F5" w14:textId="77777777" w:rsidR="00380495" w:rsidRPr="00705123" w:rsidRDefault="00380495" w:rsidP="00310550">
            <w:pPr>
              <w:pStyle w:val="Normal6"/>
              <w:rPr>
                <w:szCs w:val="24"/>
                <w:lang w:val="it-IT"/>
              </w:rPr>
            </w:pPr>
            <w:r w:rsidRPr="00705123">
              <w:rPr>
                <w:lang w:val="it-IT"/>
              </w:rPr>
              <w:t>4.</w:t>
            </w:r>
            <w:r w:rsidRPr="00705123">
              <w:rPr>
                <w:lang w:val="it-IT"/>
              </w:rPr>
              <w:tab/>
              <w:t xml:space="preserve">Prima dell'adozione dell'atto delegato la Commissione consulta gli esperti designati da ciascuno Stato membro nel rispetto dei principi stabiliti nell'accordo interistituzionale "Legiferare meglio" del 13 aprile 2016 </w:t>
            </w:r>
            <w:r w:rsidRPr="00705123">
              <w:rPr>
                <w:b/>
                <w:i/>
                <w:lang w:val="it-IT"/>
              </w:rPr>
              <w:t>e tiene informato il Parlamento europeo sui lavori preparatori dell'atto delegato</w:t>
            </w:r>
            <w:r w:rsidRPr="00705123">
              <w:rPr>
                <w:lang w:val="it-IT"/>
              </w:rPr>
              <w:t>.</w:t>
            </w:r>
          </w:p>
        </w:tc>
      </w:tr>
    </w:tbl>
    <w:p w14:paraId="3EA85C36"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5BE65331" w14:textId="77777777" w:rsidR="00380495" w:rsidRPr="00705123" w:rsidRDefault="00380495" w:rsidP="00380495">
      <w:r w:rsidRPr="00E34967">
        <w:rPr>
          <w:rStyle w:val="HideTWBExt"/>
        </w:rPr>
        <w:t>&lt;/Amend&gt;</w:t>
      </w:r>
    </w:p>
    <w:p w14:paraId="16107A36"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126</w:t>
      </w:r>
      <w:r w:rsidRPr="00E34967">
        <w:rPr>
          <w:rStyle w:val="HideTWBExt"/>
          <w:b w:val="0"/>
          <w:lang w:val="it-IT"/>
        </w:rPr>
        <w:t>&lt;/NumAm&gt;</w:t>
      </w:r>
    </w:p>
    <w:p w14:paraId="112D1887" w14:textId="77777777" w:rsidR="00380495" w:rsidRPr="00705123" w:rsidRDefault="00380495" w:rsidP="00380495">
      <w:pPr>
        <w:pStyle w:val="NormalBold"/>
      </w:pPr>
      <w:r w:rsidRPr="00E34967">
        <w:rPr>
          <w:rStyle w:val="HideTWBExt"/>
          <w:b w:val="0"/>
        </w:rPr>
        <w:t>&lt;RepeatBlock-By&gt;&lt;Members&gt;</w:t>
      </w:r>
      <w:r w:rsidRPr="00705123">
        <w:t>Irena Joveva, Sylvie Brunet, Anna Júlia Donáth, Max Orville</w:t>
      </w:r>
      <w:r w:rsidRPr="00E34967">
        <w:rPr>
          <w:rStyle w:val="HideTWBExt"/>
          <w:b w:val="0"/>
        </w:rPr>
        <w:t>&lt;/Members&gt;</w:t>
      </w:r>
    </w:p>
    <w:p w14:paraId="0A129B48" w14:textId="77777777" w:rsidR="00380495" w:rsidRPr="00705123" w:rsidRDefault="00380495" w:rsidP="00380495">
      <w:r w:rsidRPr="00E34967">
        <w:rPr>
          <w:rStyle w:val="HideTWBExt"/>
        </w:rPr>
        <w:t>&lt;/RepeatBlock-By&gt;</w:t>
      </w:r>
    </w:p>
    <w:p w14:paraId="06DBE164"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C6270B3" w14:textId="77777777" w:rsidR="00380495" w:rsidRPr="00705123" w:rsidRDefault="00380495" w:rsidP="00380495">
      <w:pPr>
        <w:pStyle w:val="NormalBold"/>
      </w:pPr>
      <w:r w:rsidRPr="00E34967">
        <w:rPr>
          <w:rStyle w:val="HideTWBExt"/>
          <w:b w:val="0"/>
        </w:rPr>
        <w:t>&lt;Article&gt;</w:t>
      </w:r>
      <w:r w:rsidRPr="00705123">
        <w:t>Articolo 19 – paragrafo 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36F92EF" w14:textId="77777777" w:rsidTr="00310550">
        <w:trPr>
          <w:jc w:val="center"/>
        </w:trPr>
        <w:tc>
          <w:tcPr>
            <w:tcW w:w="9752" w:type="dxa"/>
            <w:gridSpan w:val="2"/>
          </w:tcPr>
          <w:p w14:paraId="278A65C9" w14:textId="77777777" w:rsidR="00380495" w:rsidRPr="00705123" w:rsidRDefault="00380495" w:rsidP="00310550">
            <w:pPr>
              <w:keepNext/>
            </w:pPr>
          </w:p>
        </w:tc>
      </w:tr>
      <w:tr w:rsidR="00380495" w:rsidRPr="00705123" w14:paraId="032B8EDB" w14:textId="77777777" w:rsidTr="00310550">
        <w:trPr>
          <w:jc w:val="center"/>
        </w:trPr>
        <w:tc>
          <w:tcPr>
            <w:tcW w:w="4876" w:type="dxa"/>
            <w:hideMark/>
          </w:tcPr>
          <w:p w14:paraId="6A64962A"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2FE1C411" w14:textId="77777777" w:rsidR="00380495" w:rsidRPr="00705123" w:rsidRDefault="00380495" w:rsidP="00310550">
            <w:pPr>
              <w:pStyle w:val="ColumnHeading"/>
              <w:keepNext/>
              <w:rPr>
                <w:lang w:val="it-IT"/>
              </w:rPr>
            </w:pPr>
            <w:r w:rsidRPr="00705123">
              <w:rPr>
                <w:lang w:val="it-IT"/>
              </w:rPr>
              <w:t>Emendamento</w:t>
            </w:r>
          </w:p>
        </w:tc>
      </w:tr>
      <w:tr w:rsidR="00380495" w:rsidRPr="00705123" w14:paraId="2C3BC678" w14:textId="77777777" w:rsidTr="00310550">
        <w:trPr>
          <w:jc w:val="center"/>
        </w:trPr>
        <w:tc>
          <w:tcPr>
            <w:tcW w:w="4876" w:type="dxa"/>
            <w:hideMark/>
          </w:tcPr>
          <w:p w14:paraId="39141065" w14:textId="77777777" w:rsidR="00380495" w:rsidRPr="00705123" w:rsidRDefault="00380495" w:rsidP="00310550">
            <w:pPr>
              <w:pStyle w:val="Normal6"/>
              <w:rPr>
                <w:lang w:val="it-IT"/>
              </w:rPr>
            </w:pPr>
            <w:r w:rsidRPr="00705123">
              <w:rPr>
                <w:lang w:val="it-IT"/>
              </w:rPr>
              <w:t>1.</w:t>
            </w:r>
            <w:r w:rsidRPr="00705123">
              <w:rPr>
                <w:lang w:val="it-IT"/>
              </w:rPr>
              <w:tab/>
              <w:t xml:space="preserve">Qualora l'applicazione del presente regolamento o degli atti delegati o di esecuzione adottati a norma dello stesso richieda rilevanti adeguamenti del sistema statistico nazionale di uno Stato membro la Commissione, adottando atti di esecuzione, può concedere deroghe allo Stato membro della durata massima di </w:t>
            </w:r>
            <w:r w:rsidRPr="00705123">
              <w:rPr>
                <w:b/>
                <w:i/>
                <w:lang w:val="it-IT"/>
              </w:rPr>
              <w:t>due</w:t>
            </w:r>
            <w:r w:rsidRPr="00705123">
              <w:rPr>
                <w:lang w:val="it-IT"/>
              </w:rPr>
              <w:t xml:space="preserve"> anni.</w:t>
            </w:r>
          </w:p>
        </w:tc>
        <w:tc>
          <w:tcPr>
            <w:tcW w:w="4876" w:type="dxa"/>
            <w:hideMark/>
          </w:tcPr>
          <w:p w14:paraId="51C5CC4F" w14:textId="77777777" w:rsidR="00380495" w:rsidRPr="00705123" w:rsidRDefault="00380495" w:rsidP="00310550">
            <w:pPr>
              <w:pStyle w:val="Normal6"/>
              <w:rPr>
                <w:szCs w:val="24"/>
                <w:lang w:val="it-IT"/>
              </w:rPr>
            </w:pPr>
            <w:r w:rsidRPr="00705123">
              <w:rPr>
                <w:lang w:val="it-IT"/>
              </w:rPr>
              <w:t>1.</w:t>
            </w:r>
            <w:r w:rsidRPr="00705123">
              <w:rPr>
                <w:lang w:val="it-IT"/>
              </w:rPr>
              <w:tab/>
              <w:t xml:space="preserve">Qualora l'applicazione del presente regolamento o degli atti delegati o di esecuzione adottati a norma dello stesso richieda rilevanti adeguamenti del sistema statistico nazionale di uno Stato membro la Commissione, adottando atti di esecuzione, può concedere deroghe allo Stato membro della durata massima di </w:t>
            </w:r>
            <w:r w:rsidRPr="00705123">
              <w:rPr>
                <w:b/>
                <w:i/>
                <w:lang w:val="it-IT"/>
              </w:rPr>
              <w:t>tre</w:t>
            </w:r>
            <w:r w:rsidRPr="00705123">
              <w:rPr>
                <w:lang w:val="it-IT"/>
              </w:rPr>
              <w:t xml:space="preserve"> anni.</w:t>
            </w:r>
          </w:p>
        </w:tc>
      </w:tr>
    </w:tbl>
    <w:p w14:paraId="0C39C649"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1F788616" w14:textId="77777777" w:rsidR="00380495" w:rsidRPr="00705123" w:rsidRDefault="00380495" w:rsidP="00380495">
      <w:r w:rsidRPr="00E34967">
        <w:rPr>
          <w:rStyle w:val="HideTWBExt"/>
        </w:rPr>
        <w:t>&lt;/Amend&gt;</w:t>
      </w:r>
    </w:p>
    <w:p w14:paraId="33E9C65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127</w:t>
      </w:r>
      <w:r w:rsidRPr="00E34967">
        <w:rPr>
          <w:rStyle w:val="HideTWBExt"/>
          <w:b w:val="0"/>
          <w:lang w:val="it-IT"/>
        </w:rPr>
        <w:t>&lt;/NumAm&gt;</w:t>
      </w:r>
    </w:p>
    <w:p w14:paraId="2A6B6C53"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762768C4" w14:textId="77777777" w:rsidR="00380495" w:rsidRPr="00705123" w:rsidRDefault="00380495" w:rsidP="00380495">
      <w:r w:rsidRPr="00E34967">
        <w:rPr>
          <w:rStyle w:val="HideTWBExt"/>
        </w:rPr>
        <w:t>&lt;/RepeatBlock-By&gt;</w:t>
      </w:r>
    </w:p>
    <w:p w14:paraId="60EB2561"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3805F5F2" w14:textId="77777777" w:rsidR="00380495" w:rsidRPr="00705123" w:rsidRDefault="00380495" w:rsidP="00380495">
      <w:pPr>
        <w:pStyle w:val="NormalBold"/>
      </w:pPr>
      <w:r w:rsidRPr="00E34967">
        <w:rPr>
          <w:rStyle w:val="HideTWBExt"/>
          <w:b w:val="0"/>
        </w:rPr>
        <w:t>&lt;Article&gt;</w:t>
      </w:r>
      <w:r w:rsidRPr="00705123">
        <w:t>Articolo 19 – paragrafo 1</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7339CB27" w14:textId="77777777" w:rsidTr="00310550">
        <w:trPr>
          <w:jc w:val="center"/>
        </w:trPr>
        <w:tc>
          <w:tcPr>
            <w:tcW w:w="9752" w:type="dxa"/>
            <w:gridSpan w:val="2"/>
          </w:tcPr>
          <w:p w14:paraId="57B91A7B" w14:textId="77777777" w:rsidR="00380495" w:rsidRPr="00705123" w:rsidRDefault="00380495" w:rsidP="00310550">
            <w:pPr>
              <w:keepNext/>
            </w:pPr>
          </w:p>
        </w:tc>
      </w:tr>
      <w:tr w:rsidR="00380495" w:rsidRPr="00705123" w14:paraId="10A61D3C" w14:textId="77777777" w:rsidTr="00310550">
        <w:trPr>
          <w:jc w:val="center"/>
        </w:trPr>
        <w:tc>
          <w:tcPr>
            <w:tcW w:w="4876" w:type="dxa"/>
            <w:hideMark/>
          </w:tcPr>
          <w:p w14:paraId="0B339BA5"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55E6C1D0"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F9FC19F" w14:textId="77777777" w:rsidTr="00310550">
        <w:trPr>
          <w:jc w:val="center"/>
        </w:trPr>
        <w:tc>
          <w:tcPr>
            <w:tcW w:w="4876" w:type="dxa"/>
            <w:hideMark/>
          </w:tcPr>
          <w:p w14:paraId="4FBC4403" w14:textId="77777777" w:rsidR="00380495" w:rsidRPr="00705123" w:rsidRDefault="00380495" w:rsidP="00310550">
            <w:pPr>
              <w:pStyle w:val="Normal6"/>
              <w:rPr>
                <w:lang w:val="it-IT"/>
              </w:rPr>
            </w:pPr>
            <w:r w:rsidRPr="00705123">
              <w:rPr>
                <w:lang w:val="it-IT"/>
              </w:rPr>
              <w:t>1.</w:t>
            </w:r>
            <w:r w:rsidRPr="00705123">
              <w:rPr>
                <w:lang w:val="it-IT"/>
              </w:rPr>
              <w:tab/>
              <w:t xml:space="preserve">Qualora l'applicazione del presente regolamento o degli atti delegati o di esecuzione adottati a norma dello stesso richieda rilevanti adeguamenti del sistema statistico nazionale di uno Stato membro la Commissione, adottando atti di esecuzione, può concedere deroghe allo Stato membro della durata massima di </w:t>
            </w:r>
            <w:r w:rsidRPr="00705123">
              <w:rPr>
                <w:b/>
                <w:i/>
                <w:lang w:val="it-IT"/>
              </w:rPr>
              <w:t>due</w:t>
            </w:r>
            <w:r w:rsidRPr="00705123">
              <w:rPr>
                <w:lang w:val="it-IT"/>
              </w:rPr>
              <w:t xml:space="preserve"> anni.</w:t>
            </w:r>
          </w:p>
        </w:tc>
        <w:tc>
          <w:tcPr>
            <w:tcW w:w="4876" w:type="dxa"/>
            <w:hideMark/>
          </w:tcPr>
          <w:p w14:paraId="048A104B" w14:textId="77777777" w:rsidR="00380495" w:rsidRPr="00705123" w:rsidRDefault="00380495" w:rsidP="00310550">
            <w:pPr>
              <w:pStyle w:val="Normal6"/>
              <w:rPr>
                <w:szCs w:val="24"/>
                <w:lang w:val="it-IT"/>
              </w:rPr>
            </w:pPr>
            <w:r w:rsidRPr="00705123">
              <w:rPr>
                <w:lang w:val="it-IT"/>
              </w:rPr>
              <w:t>1.</w:t>
            </w:r>
            <w:r w:rsidRPr="00705123">
              <w:rPr>
                <w:lang w:val="it-IT"/>
              </w:rPr>
              <w:tab/>
              <w:t xml:space="preserve">Qualora l'applicazione del presente regolamento o degli atti delegati o di esecuzione adottati a norma dello stesso richieda rilevanti adeguamenti del sistema statistico nazionale di uno Stato membro la Commissione, adottando atti di esecuzione, può concedere deroghe allo Stato membro della durata massima di </w:t>
            </w:r>
            <w:r w:rsidRPr="00705123">
              <w:rPr>
                <w:b/>
                <w:i/>
                <w:lang w:val="it-IT"/>
              </w:rPr>
              <w:t>tre</w:t>
            </w:r>
            <w:r w:rsidRPr="00705123">
              <w:rPr>
                <w:lang w:val="it-IT"/>
              </w:rPr>
              <w:t xml:space="preserve"> anni.</w:t>
            </w:r>
          </w:p>
        </w:tc>
      </w:tr>
    </w:tbl>
    <w:p w14:paraId="6ED3C953"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4DDF69D1" w14:textId="77777777" w:rsidR="00380495" w:rsidRPr="00705123" w:rsidRDefault="00380495" w:rsidP="00380495">
      <w:r w:rsidRPr="00E34967">
        <w:rPr>
          <w:rStyle w:val="HideTWBExt"/>
        </w:rPr>
        <w:t>&lt;/Amend&gt;</w:t>
      </w:r>
    </w:p>
    <w:p w14:paraId="6C0F7E7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128</w:t>
      </w:r>
      <w:r w:rsidRPr="00E34967">
        <w:rPr>
          <w:rStyle w:val="HideTWBExt"/>
          <w:b w:val="0"/>
          <w:lang w:val="it-IT"/>
        </w:rPr>
        <w:t>&lt;/NumAm&gt;</w:t>
      </w:r>
    </w:p>
    <w:p w14:paraId="2974163E" w14:textId="77777777" w:rsidR="00380495" w:rsidRPr="00705123" w:rsidRDefault="00380495" w:rsidP="00380495">
      <w:pPr>
        <w:pStyle w:val="NormalBold"/>
      </w:pPr>
      <w:r w:rsidRPr="00E34967">
        <w:rPr>
          <w:rStyle w:val="HideTWBExt"/>
          <w:b w:val="0"/>
        </w:rPr>
        <w:t>&lt;RepeatBlock-By&gt;&lt;Members&gt;</w:t>
      </w:r>
      <w:r w:rsidRPr="00705123">
        <w:t>Beata Szydło, Elżbieta Rafalska, Anna Zalewska</w:t>
      </w:r>
      <w:r w:rsidRPr="00E34967">
        <w:rPr>
          <w:rStyle w:val="HideTWBExt"/>
          <w:b w:val="0"/>
        </w:rPr>
        <w:t>&lt;/Members&gt;</w:t>
      </w:r>
    </w:p>
    <w:p w14:paraId="65860F2E" w14:textId="77777777" w:rsidR="00380495" w:rsidRPr="00705123" w:rsidRDefault="00380495" w:rsidP="00380495">
      <w:r w:rsidRPr="00E34967">
        <w:rPr>
          <w:rStyle w:val="HideTWBExt"/>
        </w:rPr>
        <w:t>&lt;/RepeatBlock-By&gt;</w:t>
      </w:r>
    </w:p>
    <w:p w14:paraId="63013C90"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417D4CE2" w14:textId="77777777" w:rsidR="00380495" w:rsidRPr="00705123" w:rsidRDefault="00380495" w:rsidP="00380495">
      <w:pPr>
        <w:pStyle w:val="NormalBold"/>
      </w:pPr>
      <w:r w:rsidRPr="00E34967">
        <w:rPr>
          <w:rStyle w:val="HideTWBExt"/>
          <w:b w:val="0"/>
        </w:rPr>
        <w:t>&lt;Article&gt;</w:t>
      </w:r>
      <w:r w:rsidRPr="00705123">
        <w:t>Articolo 19 – paragrafo 1 bis (nuovo)</w:t>
      </w:r>
      <w:r w:rsidRPr="00E349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0495" w:rsidRPr="00705123" w14:paraId="0BF2692A" w14:textId="77777777" w:rsidTr="00310550">
        <w:trPr>
          <w:jc w:val="center"/>
        </w:trPr>
        <w:tc>
          <w:tcPr>
            <w:tcW w:w="9752" w:type="dxa"/>
            <w:gridSpan w:val="2"/>
          </w:tcPr>
          <w:p w14:paraId="7EFB5B81" w14:textId="77777777" w:rsidR="00380495" w:rsidRPr="00705123" w:rsidRDefault="00380495" w:rsidP="00310550">
            <w:pPr>
              <w:keepNext/>
            </w:pPr>
          </w:p>
        </w:tc>
      </w:tr>
      <w:tr w:rsidR="00380495" w:rsidRPr="00705123" w14:paraId="04A52FC4" w14:textId="77777777" w:rsidTr="00310550">
        <w:trPr>
          <w:jc w:val="center"/>
        </w:trPr>
        <w:tc>
          <w:tcPr>
            <w:tcW w:w="4876" w:type="dxa"/>
            <w:hideMark/>
          </w:tcPr>
          <w:p w14:paraId="6DB92920" w14:textId="77777777" w:rsidR="00380495" w:rsidRPr="00705123" w:rsidRDefault="00380495" w:rsidP="00310550">
            <w:pPr>
              <w:pStyle w:val="ColumnHeading"/>
              <w:keepNext/>
              <w:rPr>
                <w:lang w:val="it-IT"/>
              </w:rPr>
            </w:pPr>
            <w:r w:rsidRPr="00705123">
              <w:rPr>
                <w:lang w:val="it-IT"/>
              </w:rPr>
              <w:t>Testo della Commissione</w:t>
            </w:r>
          </w:p>
        </w:tc>
        <w:tc>
          <w:tcPr>
            <w:tcW w:w="4876" w:type="dxa"/>
            <w:hideMark/>
          </w:tcPr>
          <w:p w14:paraId="736BABA8" w14:textId="77777777" w:rsidR="00380495" w:rsidRPr="00705123" w:rsidRDefault="00380495" w:rsidP="00310550">
            <w:pPr>
              <w:pStyle w:val="ColumnHeading"/>
              <w:keepNext/>
              <w:rPr>
                <w:lang w:val="it-IT"/>
              </w:rPr>
            </w:pPr>
            <w:r w:rsidRPr="00705123">
              <w:rPr>
                <w:lang w:val="it-IT"/>
              </w:rPr>
              <w:t>Emendamento</w:t>
            </w:r>
          </w:p>
        </w:tc>
      </w:tr>
      <w:tr w:rsidR="00380495" w:rsidRPr="00705123" w14:paraId="3F69F59D" w14:textId="77777777" w:rsidTr="00310550">
        <w:trPr>
          <w:jc w:val="center"/>
        </w:trPr>
        <w:tc>
          <w:tcPr>
            <w:tcW w:w="4876" w:type="dxa"/>
          </w:tcPr>
          <w:p w14:paraId="50261CB0" w14:textId="77777777" w:rsidR="00380495" w:rsidRPr="00705123" w:rsidRDefault="00380495" w:rsidP="00310550">
            <w:pPr>
              <w:pStyle w:val="Normal6"/>
              <w:rPr>
                <w:lang w:val="it-IT"/>
              </w:rPr>
            </w:pPr>
          </w:p>
        </w:tc>
        <w:tc>
          <w:tcPr>
            <w:tcW w:w="4876" w:type="dxa"/>
            <w:hideMark/>
          </w:tcPr>
          <w:p w14:paraId="61276566" w14:textId="7105C764" w:rsidR="00380495" w:rsidRPr="00705123" w:rsidRDefault="00380495" w:rsidP="00EC5512">
            <w:pPr>
              <w:pStyle w:val="Normal6"/>
              <w:rPr>
                <w:szCs w:val="24"/>
                <w:lang w:val="it-IT"/>
              </w:rPr>
            </w:pPr>
            <w:r w:rsidRPr="00705123">
              <w:rPr>
                <w:b/>
                <w:i/>
                <w:lang w:val="it-IT"/>
              </w:rPr>
              <w:t>1 bis.</w:t>
            </w:r>
            <w:r w:rsidRPr="00705123">
              <w:rPr>
                <w:b/>
                <w:i/>
                <w:lang w:val="it-IT"/>
              </w:rPr>
              <w:tab/>
              <w:t>Nel caso in cui una deroga di cui al paragrafo 1 rimanga giustificata da prove sufficienti alla fine del periodo per il quale è stata concessa, la Commissione può, mediante atti di esecuzione, concedere un'ulteriore deroga per un periodo massimo di due anni. Lo Stato membro interessato presenta alla Commissione una domanda che indic</w:t>
            </w:r>
            <w:r w:rsidR="007410BE">
              <w:rPr>
                <w:b/>
                <w:i/>
                <w:lang w:val="it-IT"/>
              </w:rPr>
              <w:t>a</w:t>
            </w:r>
            <w:r w:rsidRPr="00705123">
              <w:rPr>
                <w:b/>
                <w:i/>
                <w:lang w:val="it-IT"/>
              </w:rPr>
              <w:t xml:space="preserve"> le ragioni e i motivi dettagliati a sostegno di tale proroga al più tardi sei mesi prima della scadenza del periodo di validità della </w:t>
            </w:r>
            <w:r w:rsidR="00EC5512">
              <w:rPr>
                <w:b/>
                <w:i/>
                <w:lang w:val="it-IT"/>
              </w:rPr>
              <w:t>deroga</w:t>
            </w:r>
            <w:r w:rsidRPr="00705123">
              <w:rPr>
                <w:b/>
                <w:i/>
                <w:lang w:val="it-IT"/>
              </w:rPr>
              <w:t xml:space="preserve"> concessa a norma del paragrafo 1.</w:t>
            </w:r>
          </w:p>
        </w:tc>
      </w:tr>
    </w:tbl>
    <w:p w14:paraId="5F004FAA"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{EN}</w:t>
      </w:r>
      <w:r w:rsidRPr="00705123">
        <w:rPr>
          <w:noProof w:val="0"/>
          <w:lang w:val="it-IT"/>
        </w:rPr>
        <w:t>en</w:t>
      </w:r>
      <w:r w:rsidRPr="00E34967">
        <w:rPr>
          <w:rStyle w:val="HideTWBExt"/>
          <w:lang w:val="it-IT"/>
        </w:rPr>
        <w:t>&lt;/Original&gt;</w:t>
      </w:r>
    </w:p>
    <w:p w14:paraId="29FD1F7A" w14:textId="77777777" w:rsidR="00380495" w:rsidRPr="00705123" w:rsidRDefault="00380495" w:rsidP="00380495">
      <w:r w:rsidRPr="00E34967">
        <w:rPr>
          <w:rStyle w:val="HideTWBExt"/>
        </w:rPr>
        <w:t>&lt;/Amend&gt;</w:t>
      </w:r>
    </w:p>
    <w:p w14:paraId="7537C56A"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129</w:t>
      </w:r>
      <w:r w:rsidRPr="00E34967">
        <w:rPr>
          <w:rStyle w:val="HideTWBExt"/>
          <w:b w:val="0"/>
          <w:lang w:val="it-IT"/>
        </w:rPr>
        <w:t>&lt;/NumAm&gt;</w:t>
      </w:r>
    </w:p>
    <w:p w14:paraId="779D6013" w14:textId="77777777" w:rsidR="00380495" w:rsidRPr="00705123" w:rsidRDefault="00380495" w:rsidP="00380495">
      <w:pPr>
        <w:pStyle w:val="NormalBold"/>
      </w:pPr>
      <w:r w:rsidRPr="00E34967">
        <w:rPr>
          <w:rStyle w:val="HideTWBExt"/>
          <w:b w:val="0"/>
        </w:rPr>
        <w:t>&lt;RepeatBlock-By&gt;&lt;Members&gt;</w:t>
      </w:r>
      <w:r w:rsidRPr="00705123">
        <w:t>Katrin Langensiepen</w:t>
      </w:r>
      <w:r w:rsidRPr="00E34967">
        <w:rPr>
          <w:rStyle w:val="HideTWBExt"/>
          <w:b w:val="0"/>
        </w:rPr>
        <w:t>&lt;/Members&gt;</w:t>
      </w:r>
    </w:p>
    <w:p w14:paraId="6B7BC0BF" w14:textId="77777777" w:rsidR="00380495" w:rsidRPr="00705123" w:rsidRDefault="00380495" w:rsidP="00380495">
      <w:r w:rsidRPr="00E34967">
        <w:rPr>
          <w:rStyle w:val="HideTWBExt"/>
        </w:rPr>
        <w:t>&lt;/RepeatBlock-By&gt;</w:t>
      </w:r>
    </w:p>
    <w:p w14:paraId="059E455E"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23D7E2DE" w14:textId="77777777" w:rsidR="00380495" w:rsidRPr="00705123" w:rsidRDefault="00380495" w:rsidP="00380495">
      <w:pPr>
        <w:pStyle w:val="NormalBold"/>
      </w:pPr>
      <w:r w:rsidRPr="00E34967">
        <w:rPr>
          <w:rStyle w:val="HideTWBExt"/>
          <w:b w:val="0"/>
        </w:rPr>
        <w:t>&lt;Article&gt;</w:t>
      </w:r>
      <w:r w:rsidRPr="00705123">
        <w:t>Allegato I – tabella 1</w:t>
      </w:r>
      <w:r w:rsidRPr="00E3496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380495" w:rsidRPr="00705123" w14:paraId="7658D478" w14:textId="77777777" w:rsidTr="00310550">
        <w:trPr>
          <w:jc w:val="center"/>
        </w:trPr>
        <w:tc>
          <w:tcPr>
            <w:tcW w:w="9752" w:type="dxa"/>
            <w:gridSpan w:val="5"/>
          </w:tcPr>
          <w:p w14:paraId="2C272F93" w14:textId="77777777" w:rsidR="00380495" w:rsidRPr="00705123" w:rsidRDefault="00380495" w:rsidP="00310550">
            <w:pPr>
              <w:keepNext/>
            </w:pPr>
          </w:p>
        </w:tc>
      </w:tr>
      <w:tr w:rsidR="00380495" w:rsidRPr="00705123" w14:paraId="39A0B610" w14:textId="77777777" w:rsidTr="00310550">
        <w:trPr>
          <w:jc w:val="center"/>
        </w:trPr>
        <w:tc>
          <w:tcPr>
            <w:tcW w:w="9752" w:type="dxa"/>
            <w:gridSpan w:val="5"/>
            <w:hideMark/>
          </w:tcPr>
          <w:p w14:paraId="48DBF707" w14:textId="77777777" w:rsidR="00380495" w:rsidRPr="00705123" w:rsidRDefault="00380495" w:rsidP="00310550">
            <w:pPr>
              <w:pStyle w:val="AmColumnHeading"/>
              <w:keepNext/>
            </w:pPr>
            <w:r w:rsidRPr="00705123">
              <w:t>Testo della Commissione</w:t>
            </w:r>
          </w:p>
        </w:tc>
      </w:tr>
      <w:tr w:rsidR="00380495" w:rsidRPr="00705123" w14:paraId="71EB9572" w14:textId="77777777" w:rsidTr="00310550">
        <w:trPr>
          <w:jc w:val="center"/>
        </w:trPr>
        <w:tc>
          <w:tcPr>
            <w:tcW w:w="1950" w:type="dxa"/>
            <w:vMerge w:val="restart"/>
            <w:hideMark/>
          </w:tcPr>
          <w:p w14:paraId="65755A94" w14:textId="77777777" w:rsidR="00380495" w:rsidRPr="00705123" w:rsidRDefault="00380495" w:rsidP="00310550">
            <w:pPr>
              <w:pStyle w:val="Normal6a"/>
            </w:pPr>
            <w:r w:rsidRPr="00705123">
              <w:t>Demografia</w:t>
            </w:r>
          </w:p>
        </w:tc>
        <w:tc>
          <w:tcPr>
            <w:tcW w:w="1950" w:type="dxa"/>
            <w:vMerge w:val="restart"/>
            <w:hideMark/>
          </w:tcPr>
          <w:p w14:paraId="6220C6A4" w14:textId="77777777" w:rsidR="00380495" w:rsidRPr="00705123" w:rsidRDefault="00380495" w:rsidP="00310550">
            <w:pPr>
              <w:pStyle w:val="Normal6a"/>
            </w:pPr>
            <w:r w:rsidRPr="00705123">
              <w:t>Stato della popolazione</w:t>
            </w:r>
          </w:p>
        </w:tc>
        <w:tc>
          <w:tcPr>
            <w:tcW w:w="1951" w:type="dxa"/>
            <w:vMerge w:val="restart"/>
            <w:hideMark/>
          </w:tcPr>
          <w:p w14:paraId="1E716A7B" w14:textId="77777777" w:rsidR="00380495" w:rsidRPr="00705123" w:rsidRDefault="00380495" w:rsidP="00310550">
            <w:pPr>
              <w:pStyle w:val="Normal6a"/>
            </w:pPr>
            <w:r w:rsidRPr="00705123">
              <w:t>Caratteristiche di base della persona</w:t>
            </w:r>
          </w:p>
        </w:tc>
        <w:tc>
          <w:tcPr>
            <w:tcW w:w="1950" w:type="dxa"/>
            <w:hideMark/>
          </w:tcPr>
          <w:p w14:paraId="000EAF8D" w14:textId="77777777" w:rsidR="00380495" w:rsidRPr="00705123" w:rsidRDefault="00380495" w:rsidP="00310550">
            <w:pPr>
              <w:pStyle w:val="Normal6a"/>
              <w:rPr>
                <w:szCs w:val="24"/>
              </w:rPr>
            </w:pPr>
            <w:r w:rsidRPr="00705123">
              <w:t>6M</w:t>
            </w:r>
          </w:p>
        </w:tc>
        <w:tc>
          <w:tcPr>
            <w:tcW w:w="1951" w:type="dxa"/>
            <w:hideMark/>
          </w:tcPr>
          <w:p w14:paraId="4E7176E9" w14:textId="77777777" w:rsidR="00380495" w:rsidRPr="00705123" w:rsidRDefault="00380495" w:rsidP="00310550">
            <w:pPr>
              <w:pStyle w:val="Normal6a"/>
              <w:rPr>
                <w:szCs w:val="24"/>
              </w:rPr>
            </w:pPr>
            <w:r w:rsidRPr="00705123">
              <w:t>30.06.AA e 31.12.AA</w:t>
            </w:r>
          </w:p>
        </w:tc>
      </w:tr>
      <w:tr w:rsidR="00380495" w:rsidRPr="00705123" w14:paraId="49B40548" w14:textId="77777777" w:rsidTr="00310550">
        <w:trPr>
          <w:jc w:val="center"/>
        </w:trPr>
        <w:tc>
          <w:tcPr>
            <w:tcW w:w="9752" w:type="dxa"/>
            <w:vMerge/>
            <w:vAlign w:val="center"/>
            <w:hideMark/>
          </w:tcPr>
          <w:p w14:paraId="75D124DB" w14:textId="77777777" w:rsidR="00380495" w:rsidRPr="00705123" w:rsidRDefault="00380495" w:rsidP="00310550"/>
        </w:tc>
        <w:tc>
          <w:tcPr>
            <w:tcW w:w="1950" w:type="dxa"/>
            <w:vMerge/>
            <w:vAlign w:val="center"/>
            <w:hideMark/>
          </w:tcPr>
          <w:p w14:paraId="737FDBDE" w14:textId="77777777" w:rsidR="00380495" w:rsidRPr="00705123" w:rsidRDefault="00380495" w:rsidP="00310550"/>
        </w:tc>
        <w:tc>
          <w:tcPr>
            <w:tcW w:w="1951" w:type="dxa"/>
            <w:vMerge/>
            <w:vAlign w:val="center"/>
            <w:hideMark/>
          </w:tcPr>
          <w:p w14:paraId="0B22CCA9" w14:textId="77777777" w:rsidR="00380495" w:rsidRPr="00705123" w:rsidRDefault="00380495" w:rsidP="00310550"/>
        </w:tc>
        <w:tc>
          <w:tcPr>
            <w:tcW w:w="1950" w:type="dxa"/>
            <w:hideMark/>
          </w:tcPr>
          <w:p w14:paraId="5112305B" w14:textId="77777777" w:rsidR="00380495" w:rsidRPr="00705123" w:rsidRDefault="00380495" w:rsidP="00310550">
            <w:pPr>
              <w:pStyle w:val="Normal6a"/>
            </w:pPr>
            <w:r w:rsidRPr="00705123">
              <w:t>A</w:t>
            </w:r>
          </w:p>
        </w:tc>
        <w:tc>
          <w:tcPr>
            <w:tcW w:w="1951" w:type="dxa"/>
            <w:hideMark/>
          </w:tcPr>
          <w:p w14:paraId="41D5FF68" w14:textId="77777777" w:rsidR="00380495" w:rsidRPr="00705123" w:rsidRDefault="00380495" w:rsidP="00310550">
            <w:pPr>
              <w:pStyle w:val="Normal6a"/>
              <w:rPr>
                <w:szCs w:val="24"/>
              </w:rPr>
            </w:pPr>
            <w:r w:rsidRPr="00705123">
              <w:t>31.12.AA</w:t>
            </w:r>
          </w:p>
        </w:tc>
      </w:tr>
      <w:tr w:rsidR="00380495" w:rsidRPr="00705123" w14:paraId="564721EE" w14:textId="77777777" w:rsidTr="00310550">
        <w:trPr>
          <w:jc w:val="center"/>
        </w:trPr>
        <w:tc>
          <w:tcPr>
            <w:tcW w:w="9752" w:type="dxa"/>
            <w:vMerge/>
            <w:vAlign w:val="center"/>
            <w:hideMark/>
          </w:tcPr>
          <w:p w14:paraId="1A3B8675" w14:textId="77777777" w:rsidR="00380495" w:rsidRPr="00705123" w:rsidRDefault="00380495" w:rsidP="00310550"/>
        </w:tc>
        <w:tc>
          <w:tcPr>
            <w:tcW w:w="1950" w:type="dxa"/>
            <w:vMerge/>
            <w:vAlign w:val="center"/>
            <w:hideMark/>
          </w:tcPr>
          <w:p w14:paraId="78A1EE2C" w14:textId="77777777" w:rsidR="00380495" w:rsidRPr="00705123" w:rsidRDefault="00380495" w:rsidP="00310550"/>
        </w:tc>
        <w:tc>
          <w:tcPr>
            <w:tcW w:w="1951" w:type="dxa"/>
            <w:vMerge/>
            <w:vAlign w:val="center"/>
            <w:hideMark/>
          </w:tcPr>
          <w:p w14:paraId="773B0C9C" w14:textId="77777777" w:rsidR="00380495" w:rsidRPr="00705123" w:rsidRDefault="00380495" w:rsidP="00310550"/>
        </w:tc>
        <w:tc>
          <w:tcPr>
            <w:tcW w:w="1950" w:type="dxa"/>
            <w:hideMark/>
          </w:tcPr>
          <w:p w14:paraId="2F5FBBFA" w14:textId="77777777" w:rsidR="00380495" w:rsidRPr="00705123" w:rsidRDefault="00380495" w:rsidP="00310550">
            <w:pPr>
              <w:pStyle w:val="Normal6a"/>
            </w:pPr>
            <w:r w:rsidRPr="00705123">
              <w:t>MA</w:t>
            </w:r>
          </w:p>
        </w:tc>
        <w:tc>
          <w:tcPr>
            <w:tcW w:w="1951" w:type="dxa"/>
            <w:hideMark/>
          </w:tcPr>
          <w:p w14:paraId="06BB30AD" w14:textId="77777777" w:rsidR="00380495" w:rsidRPr="00705123" w:rsidRDefault="00380495" w:rsidP="00310550">
            <w:pPr>
              <w:pStyle w:val="Normal6a"/>
              <w:rPr>
                <w:szCs w:val="24"/>
              </w:rPr>
            </w:pPr>
            <w:r w:rsidRPr="00705123">
              <w:t>31.12.AA</w:t>
            </w:r>
          </w:p>
        </w:tc>
      </w:tr>
      <w:tr w:rsidR="00380495" w:rsidRPr="00705123" w14:paraId="2FA37115" w14:textId="77777777" w:rsidTr="00310550">
        <w:trPr>
          <w:jc w:val="center"/>
        </w:trPr>
        <w:tc>
          <w:tcPr>
            <w:tcW w:w="9752" w:type="dxa"/>
            <w:vMerge/>
            <w:vAlign w:val="center"/>
            <w:hideMark/>
          </w:tcPr>
          <w:p w14:paraId="01ED9370" w14:textId="77777777" w:rsidR="00380495" w:rsidRPr="00705123" w:rsidRDefault="00380495" w:rsidP="00310550"/>
        </w:tc>
        <w:tc>
          <w:tcPr>
            <w:tcW w:w="1950" w:type="dxa"/>
            <w:vMerge/>
            <w:vAlign w:val="center"/>
            <w:hideMark/>
          </w:tcPr>
          <w:p w14:paraId="123DD95A" w14:textId="77777777" w:rsidR="00380495" w:rsidRPr="00705123" w:rsidRDefault="00380495" w:rsidP="00310550"/>
        </w:tc>
        <w:tc>
          <w:tcPr>
            <w:tcW w:w="1951" w:type="dxa"/>
            <w:vMerge/>
            <w:vAlign w:val="center"/>
            <w:hideMark/>
          </w:tcPr>
          <w:p w14:paraId="69C804DF" w14:textId="77777777" w:rsidR="00380495" w:rsidRPr="00705123" w:rsidRDefault="00380495" w:rsidP="00310550"/>
        </w:tc>
        <w:tc>
          <w:tcPr>
            <w:tcW w:w="1950" w:type="dxa"/>
            <w:hideMark/>
          </w:tcPr>
          <w:p w14:paraId="396FD22D" w14:textId="77777777" w:rsidR="00380495" w:rsidRPr="00705123" w:rsidRDefault="00380495" w:rsidP="00310550">
            <w:pPr>
              <w:pStyle w:val="Normal6a"/>
            </w:pPr>
            <w:r w:rsidRPr="00705123">
              <w:t>D</w:t>
            </w:r>
          </w:p>
        </w:tc>
        <w:tc>
          <w:tcPr>
            <w:tcW w:w="1951" w:type="dxa"/>
            <w:hideMark/>
          </w:tcPr>
          <w:p w14:paraId="11DEE928" w14:textId="77777777" w:rsidR="00380495" w:rsidRPr="00705123" w:rsidRDefault="00380495" w:rsidP="00310550">
            <w:pPr>
              <w:pStyle w:val="Normal6a"/>
              <w:rPr>
                <w:szCs w:val="24"/>
              </w:rPr>
            </w:pPr>
            <w:r w:rsidRPr="00705123">
              <w:t>31.12.AA</w:t>
            </w:r>
          </w:p>
        </w:tc>
      </w:tr>
      <w:tr w:rsidR="00380495" w:rsidRPr="00705123" w14:paraId="25B75D32" w14:textId="77777777" w:rsidTr="00310550">
        <w:trPr>
          <w:jc w:val="center"/>
        </w:trPr>
        <w:tc>
          <w:tcPr>
            <w:tcW w:w="9752" w:type="dxa"/>
            <w:vMerge/>
            <w:vAlign w:val="center"/>
            <w:hideMark/>
          </w:tcPr>
          <w:p w14:paraId="2C360C65" w14:textId="77777777" w:rsidR="00380495" w:rsidRPr="00705123" w:rsidRDefault="00380495" w:rsidP="00310550"/>
        </w:tc>
        <w:tc>
          <w:tcPr>
            <w:tcW w:w="1950" w:type="dxa"/>
            <w:vMerge/>
            <w:vAlign w:val="center"/>
            <w:hideMark/>
          </w:tcPr>
          <w:p w14:paraId="30864965" w14:textId="77777777" w:rsidR="00380495" w:rsidRPr="00705123" w:rsidRDefault="00380495" w:rsidP="00310550"/>
        </w:tc>
        <w:tc>
          <w:tcPr>
            <w:tcW w:w="1951" w:type="dxa"/>
            <w:vMerge w:val="restart"/>
            <w:hideMark/>
          </w:tcPr>
          <w:p w14:paraId="2ABA8534" w14:textId="77777777" w:rsidR="00380495" w:rsidRPr="00705123" w:rsidRDefault="00380495" w:rsidP="00310550">
            <w:pPr>
              <w:pStyle w:val="Normal6a"/>
            </w:pPr>
            <w:r w:rsidRPr="00705123">
              <w:t>Caratteristiche socio-economiche della persona</w:t>
            </w:r>
          </w:p>
        </w:tc>
        <w:tc>
          <w:tcPr>
            <w:tcW w:w="1950" w:type="dxa"/>
            <w:hideMark/>
          </w:tcPr>
          <w:p w14:paraId="5094E9BE" w14:textId="77777777" w:rsidR="00380495" w:rsidRPr="00705123" w:rsidRDefault="00380495" w:rsidP="00310550">
            <w:r w:rsidRPr="00705123">
              <w:t>A</w:t>
            </w:r>
          </w:p>
        </w:tc>
        <w:tc>
          <w:tcPr>
            <w:tcW w:w="1951" w:type="dxa"/>
            <w:hideMark/>
          </w:tcPr>
          <w:p w14:paraId="7BD7ED4B" w14:textId="77777777" w:rsidR="00380495" w:rsidRPr="00705123" w:rsidRDefault="00380495" w:rsidP="00310550">
            <w:pPr>
              <w:pStyle w:val="Normal6a"/>
              <w:rPr>
                <w:szCs w:val="24"/>
              </w:rPr>
            </w:pPr>
            <w:r w:rsidRPr="00705123">
              <w:t>31.12.AA</w:t>
            </w:r>
          </w:p>
        </w:tc>
      </w:tr>
      <w:tr w:rsidR="00380495" w:rsidRPr="00705123" w14:paraId="6C68BA48" w14:textId="77777777" w:rsidTr="00310550">
        <w:trPr>
          <w:jc w:val="center"/>
        </w:trPr>
        <w:tc>
          <w:tcPr>
            <w:tcW w:w="9752" w:type="dxa"/>
            <w:vMerge/>
            <w:vAlign w:val="center"/>
            <w:hideMark/>
          </w:tcPr>
          <w:p w14:paraId="067EFFE3" w14:textId="77777777" w:rsidR="00380495" w:rsidRPr="00705123" w:rsidRDefault="00380495" w:rsidP="00310550"/>
        </w:tc>
        <w:tc>
          <w:tcPr>
            <w:tcW w:w="1950" w:type="dxa"/>
            <w:vMerge/>
            <w:vAlign w:val="center"/>
            <w:hideMark/>
          </w:tcPr>
          <w:p w14:paraId="512B6E32" w14:textId="77777777" w:rsidR="00380495" w:rsidRPr="00705123" w:rsidRDefault="00380495" w:rsidP="00310550"/>
        </w:tc>
        <w:tc>
          <w:tcPr>
            <w:tcW w:w="1951" w:type="dxa"/>
            <w:vMerge/>
            <w:vAlign w:val="center"/>
            <w:hideMark/>
          </w:tcPr>
          <w:p w14:paraId="0A2F5FFD" w14:textId="77777777" w:rsidR="00380495" w:rsidRPr="00705123" w:rsidRDefault="00380495" w:rsidP="00310550"/>
        </w:tc>
        <w:tc>
          <w:tcPr>
            <w:tcW w:w="1950" w:type="dxa"/>
            <w:hideMark/>
          </w:tcPr>
          <w:p w14:paraId="56822EFF" w14:textId="77777777" w:rsidR="00380495" w:rsidRPr="00705123" w:rsidRDefault="00380495" w:rsidP="00310550">
            <w:pPr>
              <w:pStyle w:val="Normal6a"/>
            </w:pPr>
            <w:r w:rsidRPr="00705123">
              <w:t>MA</w:t>
            </w:r>
          </w:p>
        </w:tc>
        <w:tc>
          <w:tcPr>
            <w:tcW w:w="1951" w:type="dxa"/>
            <w:hideMark/>
          </w:tcPr>
          <w:p w14:paraId="5B51CE6B" w14:textId="77777777" w:rsidR="00380495" w:rsidRPr="00705123" w:rsidRDefault="00380495" w:rsidP="00310550">
            <w:pPr>
              <w:pStyle w:val="Normal6a"/>
              <w:rPr>
                <w:szCs w:val="24"/>
              </w:rPr>
            </w:pPr>
            <w:r w:rsidRPr="00705123">
              <w:t>31.12.AA</w:t>
            </w:r>
          </w:p>
        </w:tc>
      </w:tr>
      <w:tr w:rsidR="00380495" w:rsidRPr="00705123" w14:paraId="76038CA1" w14:textId="77777777" w:rsidTr="00310550">
        <w:trPr>
          <w:jc w:val="center"/>
        </w:trPr>
        <w:tc>
          <w:tcPr>
            <w:tcW w:w="9752" w:type="dxa"/>
            <w:vMerge/>
            <w:vAlign w:val="center"/>
            <w:hideMark/>
          </w:tcPr>
          <w:p w14:paraId="08BF4D14" w14:textId="77777777" w:rsidR="00380495" w:rsidRPr="00705123" w:rsidRDefault="00380495" w:rsidP="00310550"/>
        </w:tc>
        <w:tc>
          <w:tcPr>
            <w:tcW w:w="1950" w:type="dxa"/>
            <w:vMerge/>
            <w:vAlign w:val="center"/>
            <w:hideMark/>
          </w:tcPr>
          <w:p w14:paraId="2DFCA18D" w14:textId="77777777" w:rsidR="00380495" w:rsidRPr="00705123" w:rsidRDefault="00380495" w:rsidP="00310550"/>
        </w:tc>
        <w:tc>
          <w:tcPr>
            <w:tcW w:w="1951" w:type="dxa"/>
            <w:vMerge/>
            <w:vAlign w:val="center"/>
            <w:hideMark/>
          </w:tcPr>
          <w:p w14:paraId="4FCE7B48" w14:textId="77777777" w:rsidR="00380495" w:rsidRPr="00705123" w:rsidRDefault="00380495" w:rsidP="00310550"/>
        </w:tc>
        <w:tc>
          <w:tcPr>
            <w:tcW w:w="1950" w:type="dxa"/>
            <w:hideMark/>
          </w:tcPr>
          <w:p w14:paraId="3F5C69EC" w14:textId="77777777" w:rsidR="00380495" w:rsidRPr="00705123" w:rsidRDefault="00380495" w:rsidP="00310550">
            <w:pPr>
              <w:pStyle w:val="Normal6a"/>
            </w:pPr>
            <w:r w:rsidRPr="00705123">
              <w:t>D</w:t>
            </w:r>
          </w:p>
        </w:tc>
        <w:tc>
          <w:tcPr>
            <w:tcW w:w="1951" w:type="dxa"/>
            <w:hideMark/>
          </w:tcPr>
          <w:p w14:paraId="57586ABC" w14:textId="77777777" w:rsidR="00380495" w:rsidRPr="00705123" w:rsidRDefault="00380495" w:rsidP="00310550">
            <w:pPr>
              <w:pStyle w:val="Normal6a"/>
              <w:rPr>
                <w:szCs w:val="24"/>
              </w:rPr>
            </w:pPr>
            <w:r w:rsidRPr="00705123">
              <w:t>31.12.AA</w:t>
            </w:r>
          </w:p>
        </w:tc>
      </w:tr>
      <w:tr w:rsidR="00380495" w:rsidRPr="00705123" w14:paraId="344DF9E3" w14:textId="77777777" w:rsidTr="00310550">
        <w:trPr>
          <w:jc w:val="center"/>
        </w:trPr>
        <w:tc>
          <w:tcPr>
            <w:tcW w:w="9752" w:type="dxa"/>
            <w:vMerge/>
            <w:vAlign w:val="center"/>
            <w:hideMark/>
          </w:tcPr>
          <w:p w14:paraId="0136F0A2" w14:textId="77777777" w:rsidR="00380495" w:rsidRPr="00705123" w:rsidRDefault="00380495" w:rsidP="00310550"/>
        </w:tc>
        <w:tc>
          <w:tcPr>
            <w:tcW w:w="1950" w:type="dxa"/>
            <w:vMerge w:val="restart"/>
            <w:hideMark/>
          </w:tcPr>
          <w:p w14:paraId="33BA18F2" w14:textId="77777777" w:rsidR="00380495" w:rsidRPr="00705123" w:rsidRDefault="00380495" w:rsidP="00310550">
            <w:pPr>
              <w:pStyle w:val="Normal6a"/>
            </w:pPr>
            <w:r w:rsidRPr="00705123">
              <w:t>Fertilità</w:t>
            </w:r>
          </w:p>
        </w:tc>
        <w:tc>
          <w:tcPr>
            <w:tcW w:w="1951" w:type="dxa"/>
            <w:vMerge w:val="restart"/>
            <w:hideMark/>
          </w:tcPr>
          <w:p w14:paraId="055BC832" w14:textId="77777777" w:rsidR="00380495" w:rsidRPr="00705123" w:rsidRDefault="00380495" w:rsidP="00310550">
            <w:pPr>
              <w:pStyle w:val="Normal6a"/>
            </w:pPr>
            <w:r w:rsidRPr="00705123">
              <w:t>Nascite</w:t>
            </w:r>
          </w:p>
        </w:tc>
        <w:tc>
          <w:tcPr>
            <w:tcW w:w="1950" w:type="dxa"/>
            <w:hideMark/>
          </w:tcPr>
          <w:p w14:paraId="2D1BE1B2" w14:textId="77777777" w:rsidR="00380495" w:rsidRPr="00705123" w:rsidRDefault="00380495" w:rsidP="00310550">
            <w:pPr>
              <w:pStyle w:val="Normal6a"/>
            </w:pPr>
            <w:r w:rsidRPr="00705123">
              <w:t>Q</w:t>
            </w:r>
          </w:p>
        </w:tc>
        <w:tc>
          <w:tcPr>
            <w:tcW w:w="1951" w:type="dxa"/>
            <w:hideMark/>
          </w:tcPr>
          <w:p w14:paraId="21AE3C5A" w14:textId="77777777" w:rsidR="00380495" w:rsidRPr="00705123" w:rsidRDefault="00380495" w:rsidP="00310550">
            <w:pPr>
              <w:pStyle w:val="Normal6a"/>
              <w:rPr>
                <w:szCs w:val="24"/>
              </w:rPr>
            </w:pPr>
            <w:r w:rsidRPr="00705123">
              <w:t>Mese</w:t>
            </w:r>
          </w:p>
        </w:tc>
      </w:tr>
      <w:tr w:rsidR="00380495" w:rsidRPr="00705123" w14:paraId="56144EE3" w14:textId="77777777" w:rsidTr="00310550">
        <w:trPr>
          <w:jc w:val="center"/>
        </w:trPr>
        <w:tc>
          <w:tcPr>
            <w:tcW w:w="9752" w:type="dxa"/>
            <w:vMerge/>
            <w:vAlign w:val="center"/>
            <w:hideMark/>
          </w:tcPr>
          <w:p w14:paraId="2E78499A" w14:textId="77777777" w:rsidR="00380495" w:rsidRPr="00705123" w:rsidRDefault="00380495" w:rsidP="00310550"/>
        </w:tc>
        <w:tc>
          <w:tcPr>
            <w:tcW w:w="1950" w:type="dxa"/>
            <w:vMerge/>
            <w:vAlign w:val="center"/>
            <w:hideMark/>
          </w:tcPr>
          <w:p w14:paraId="57AC69C1" w14:textId="77777777" w:rsidR="00380495" w:rsidRPr="00705123" w:rsidRDefault="00380495" w:rsidP="00310550"/>
        </w:tc>
        <w:tc>
          <w:tcPr>
            <w:tcW w:w="1951" w:type="dxa"/>
            <w:vMerge/>
            <w:vAlign w:val="center"/>
            <w:hideMark/>
          </w:tcPr>
          <w:p w14:paraId="0C61FA47" w14:textId="77777777" w:rsidR="00380495" w:rsidRPr="00705123" w:rsidRDefault="00380495" w:rsidP="00310550"/>
        </w:tc>
        <w:tc>
          <w:tcPr>
            <w:tcW w:w="1950" w:type="dxa"/>
            <w:hideMark/>
          </w:tcPr>
          <w:p w14:paraId="25CB39D4" w14:textId="77777777" w:rsidR="00380495" w:rsidRPr="00705123" w:rsidRDefault="00380495" w:rsidP="00310550">
            <w:pPr>
              <w:pStyle w:val="Normal6a"/>
            </w:pPr>
            <w:r w:rsidRPr="00705123">
              <w:t>A</w:t>
            </w:r>
          </w:p>
        </w:tc>
        <w:tc>
          <w:tcPr>
            <w:tcW w:w="1951" w:type="dxa"/>
            <w:hideMark/>
          </w:tcPr>
          <w:p w14:paraId="00765129" w14:textId="77777777" w:rsidR="00380495" w:rsidRPr="00705123" w:rsidRDefault="00380495" w:rsidP="00310550">
            <w:pPr>
              <w:pStyle w:val="Normal6a"/>
              <w:rPr>
                <w:szCs w:val="24"/>
              </w:rPr>
            </w:pPr>
            <w:r w:rsidRPr="00705123">
              <w:t>Anno</w:t>
            </w:r>
          </w:p>
        </w:tc>
      </w:tr>
      <w:tr w:rsidR="00380495" w:rsidRPr="00705123" w14:paraId="4FF20998" w14:textId="77777777" w:rsidTr="00310550">
        <w:trPr>
          <w:jc w:val="center"/>
        </w:trPr>
        <w:tc>
          <w:tcPr>
            <w:tcW w:w="9752" w:type="dxa"/>
            <w:vMerge/>
            <w:vAlign w:val="center"/>
            <w:hideMark/>
          </w:tcPr>
          <w:p w14:paraId="64232EC2" w14:textId="77777777" w:rsidR="00380495" w:rsidRPr="00705123" w:rsidRDefault="00380495" w:rsidP="00310550"/>
        </w:tc>
        <w:tc>
          <w:tcPr>
            <w:tcW w:w="1950" w:type="dxa"/>
            <w:vMerge/>
            <w:vAlign w:val="center"/>
            <w:hideMark/>
          </w:tcPr>
          <w:p w14:paraId="34C5BB0B" w14:textId="77777777" w:rsidR="00380495" w:rsidRPr="00705123" w:rsidRDefault="00380495" w:rsidP="00310550"/>
        </w:tc>
        <w:tc>
          <w:tcPr>
            <w:tcW w:w="1951" w:type="dxa"/>
            <w:hideMark/>
          </w:tcPr>
          <w:p w14:paraId="20A5646C" w14:textId="77777777" w:rsidR="00380495" w:rsidRPr="00705123" w:rsidRDefault="00380495" w:rsidP="00310550">
            <w:pPr>
              <w:pStyle w:val="Normal6a"/>
            </w:pPr>
            <w:r w:rsidRPr="00705123">
              <w:t>Interruzioni volontarie della gravidanza eseguite in conformità della legge</w:t>
            </w:r>
            <w:r w:rsidRPr="00705123">
              <w:rPr>
                <w:vertAlign w:val="superscript"/>
              </w:rPr>
              <w:t>1</w:t>
            </w:r>
          </w:p>
        </w:tc>
        <w:tc>
          <w:tcPr>
            <w:tcW w:w="1950" w:type="dxa"/>
            <w:hideMark/>
          </w:tcPr>
          <w:p w14:paraId="040A4B65" w14:textId="77777777" w:rsidR="00380495" w:rsidRPr="00705123" w:rsidRDefault="00380495" w:rsidP="00310550">
            <w:pPr>
              <w:pStyle w:val="Normal6a"/>
            </w:pPr>
            <w:r w:rsidRPr="00705123">
              <w:t>A</w:t>
            </w:r>
          </w:p>
        </w:tc>
        <w:tc>
          <w:tcPr>
            <w:tcW w:w="1951" w:type="dxa"/>
            <w:hideMark/>
          </w:tcPr>
          <w:p w14:paraId="19FB1219" w14:textId="77777777" w:rsidR="00380495" w:rsidRPr="00705123" w:rsidRDefault="00380495" w:rsidP="00310550">
            <w:pPr>
              <w:pStyle w:val="Normal6a"/>
              <w:rPr>
                <w:szCs w:val="24"/>
              </w:rPr>
            </w:pPr>
            <w:r w:rsidRPr="00705123">
              <w:t>Anno</w:t>
            </w:r>
          </w:p>
        </w:tc>
      </w:tr>
      <w:tr w:rsidR="00380495" w:rsidRPr="00705123" w14:paraId="469B50DE" w14:textId="77777777" w:rsidTr="00310550">
        <w:trPr>
          <w:jc w:val="center"/>
        </w:trPr>
        <w:tc>
          <w:tcPr>
            <w:tcW w:w="9752" w:type="dxa"/>
            <w:vMerge/>
            <w:vAlign w:val="center"/>
            <w:hideMark/>
          </w:tcPr>
          <w:p w14:paraId="1366F51F" w14:textId="77777777" w:rsidR="00380495" w:rsidRPr="00705123" w:rsidRDefault="00380495" w:rsidP="00310550"/>
        </w:tc>
        <w:tc>
          <w:tcPr>
            <w:tcW w:w="1950" w:type="dxa"/>
            <w:vMerge w:val="restart"/>
            <w:hideMark/>
          </w:tcPr>
          <w:p w14:paraId="6FD66520" w14:textId="77777777" w:rsidR="00380495" w:rsidRPr="00705123" w:rsidRDefault="00380495" w:rsidP="00310550">
            <w:pPr>
              <w:pStyle w:val="Normal6a"/>
            </w:pPr>
            <w:r w:rsidRPr="00705123">
              <w:t>Mortalità</w:t>
            </w:r>
          </w:p>
        </w:tc>
        <w:tc>
          <w:tcPr>
            <w:tcW w:w="1951" w:type="dxa"/>
            <w:vMerge w:val="restart"/>
            <w:hideMark/>
          </w:tcPr>
          <w:p w14:paraId="0EF265AE" w14:textId="77777777" w:rsidR="00380495" w:rsidRPr="00705123" w:rsidRDefault="00380495" w:rsidP="00310550">
            <w:pPr>
              <w:pStyle w:val="Normal6a"/>
            </w:pPr>
            <w:r w:rsidRPr="00705123">
              <w:t>Morti</w:t>
            </w:r>
          </w:p>
        </w:tc>
        <w:tc>
          <w:tcPr>
            <w:tcW w:w="1950" w:type="dxa"/>
            <w:hideMark/>
          </w:tcPr>
          <w:p w14:paraId="04336ACE" w14:textId="77777777" w:rsidR="00380495" w:rsidRPr="00705123" w:rsidRDefault="00380495" w:rsidP="00310550">
            <w:pPr>
              <w:pStyle w:val="Normal6a"/>
            </w:pPr>
            <w:r w:rsidRPr="00705123">
              <w:t>Q</w:t>
            </w:r>
          </w:p>
        </w:tc>
        <w:tc>
          <w:tcPr>
            <w:tcW w:w="1951" w:type="dxa"/>
            <w:hideMark/>
          </w:tcPr>
          <w:p w14:paraId="439502DA" w14:textId="77777777" w:rsidR="00380495" w:rsidRPr="00705123" w:rsidRDefault="00380495" w:rsidP="00310550">
            <w:pPr>
              <w:pStyle w:val="Normal6a"/>
              <w:rPr>
                <w:szCs w:val="24"/>
              </w:rPr>
            </w:pPr>
            <w:r w:rsidRPr="00705123">
              <w:t>Mese, settimana</w:t>
            </w:r>
          </w:p>
        </w:tc>
      </w:tr>
      <w:tr w:rsidR="00380495" w:rsidRPr="00705123" w14:paraId="0D2E04C2" w14:textId="77777777" w:rsidTr="00310550">
        <w:trPr>
          <w:jc w:val="center"/>
        </w:trPr>
        <w:tc>
          <w:tcPr>
            <w:tcW w:w="9752" w:type="dxa"/>
            <w:vMerge/>
            <w:vAlign w:val="center"/>
            <w:hideMark/>
          </w:tcPr>
          <w:p w14:paraId="4F7A2F29" w14:textId="77777777" w:rsidR="00380495" w:rsidRPr="00705123" w:rsidRDefault="00380495" w:rsidP="00310550"/>
        </w:tc>
        <w:tc>
          <w:tcPr>
            <w:tcW w:w="1950" w:type="dxa"/>
            <w:vMerge/>
            <w:vAlign w:val="center"/>
            <w:hideMark/>
          </w:tcPr>
          <w:p w14:paraId="1D7021EC" w14:textId="77777777" w:rsidR="00380495" w:rsidRPr="00705123" w:rsidRDefault="00380495" w:rsidP="00310550"/>
        </w:tc>
        <w:tc>
          <w:tcPr>
            <w:tcW w:w="1951" w:type="dxa"/>
            <w:vMerge/>
            <w:vAlign w:val="center"/>
            <w:hideMark/>
          </w:tcPr>
          <w:p w14:paraId="71D20F08" w14:textId="77777777" w:rsidR="00380495" w:rsidRPr="00705123" w:rsidRDefault="00380495" w:rsidP="00310550"/>
        </w:tc>
        <w:tc>
          <w:tcPr>
            <w:tcW w:w="1950" w:type="dxa"/>
            <w:hideMark/>
          </w:tcPr>
          <w:p w14:paraId="22979DDE" w14:textId="77777777" w:rsidR="00380495" w:rsidRPr="00705123" w:rsidRDefault="00380495" w:rsidP="00310550">
            <w:pPr>
              <w:pStyle w:val="Normal6a"/>
            </w:pPr>
            <w:r w:rsidRPr="00705123">
              <w:t>A</w:t>
            </w:r>
          </w:p>
        </w:tc>
        <w:tc>
          <w:tcPr>
            <w:tcW w:w="1951" w:type="dxa"/>
            <w:hideMark/>
          </w:tcPr>
          <w:p w14:paraId="2D902025" w14:textId="77777777" w:rsidR="00380495" w:rsidRPr="00705123" w:rsidRDefault="00380495" w:rsidP="00310550">
            <w:pPr>
              <w:pStyle w:val="Normal6a"/>
              <w:rPr>
                <w:szCs w:val="24"/>
              </w:rPr>
            </w:pPr>
            <w:r w:rsidRPr="00705123">
              <w:t>Anno</w:t>
            </w:r>
          </w:p>
        </w:tc>
      </w:tr>
      <w:tr w:rsidR="00380495" w:rsidRPr="00705123" w14:paraId="08B93517" w14:textId="77777777" w:rsidTr="00310550">
        <w:trPr>
          <w:jc w:val="center"/>
        </w:trPr>
        <w:tc>
          <w:tcPr>
            <w:tcW w:w="9752" w:type="dxa"/>
            <w:vMerge/>
            <w:vAlign w:val="center"/>
            <w:hideMark/>
          </w:tcPr>
          <w:p w14:paraId="39794DBC" w14:textId="77777777" w:rsidR="00380495" w:rsidRPr="00705123" w:rsidRDefault="00380495" w:rsidP="00310550"/>
        </w:tc>
        <w:tc>
          <w:tcPr>
            <w:tcW w:w="1950" w:type="dxa"/>
            <w:vMerge/>
            <w:vAlign w:val="center"/>
            <w:hideMark/>
          </w:tcPr>
          <w:p w14:paraId="7DA7F52B" w14:textId="77777777" w:rsidR="00380495" w:rsidRPr="00705123" w:rsidRDefault="00380495" w:rsidP="00310550"/>
        </w:tc>
        <w:tc>
          <w:tcPr>
            <w:tcW w:w="1951" w:type="dxa"/>
            <w:hideMark/>
          </w:tcPr>
          <w:p w14:paraId="2F756497" w14:textId="77777777" w:rsidR="00380495" w:rsidRPr="00705123" w:rsidRDefault="00380495" w:rsidP="00310550">
            <w:pPr>
              <w:pStyle w:val="Normal6a"/>
            </w:pPr>
            <w:r w:rsidRPr="00705123">
              <w:t>Morti infantili</w:t>
            </w:r>
          </w:p>
        </w:tc>
        <w:tc>
          <w:tcPr>
            <w:tcW w:w="1950" w:type="dxa"/>
            <w:hideMark/>
          </w:tcPr>
          <w:p w14:paraId="45A0B2F9" w14:textId="77777777" w:rsidR="00380495" w:rsidRPr="00705123" w:rsidRDefault="00380495" w:rsidP="00310550">
            <w:pPr>
              <w:pStyle w:val="Normal6a"/>
            </w:pPr>
            <w:r w:rsidRPr="00705123">
              <w:t>A</w:t>
            </w:r>
          </w:p>
        </w:tc>
        <w:tc>
          <w:tcPr>
            <w:tcW w:w="1951" w:type="dxa"/>
            <w:hideMark/>
          </w:tcPr>
          <w:p w14:paraId="40FEC430" w14:textId="77777777" w:rsidR="00380495" w:rsidRPr="00705123" w:rsidRDefault="00380495" w:rsidP="00310550">
            <w:pPr>
              <w:pStyle w:val="Normal6a"/>
              <w:rPr>
                <w:szCs w:val="24"/>
              </w:rPr>
            </w:pPr>
            <w:r w:rsidRPr="00705123">
              <w:t>Anno</w:t>
            </w:r>
          </w:p>
        </w:tc>
      </w:tr>
      <w:tr w:rsidR="00380495" w:rsidRPr="00705123" w14:paraId="1A33B11F" w14:textId="77777777" w:rsidTr="00310550">
        <w:trPr>
          <w:jc w:val="center"/>
        </w:trPr>
        <w:tc>
          <w:tcPr>
            <w:tcW w:w="9752" w:type="dxa"/>
            <w:vMerge/>
            <w:vAlign w:val="center"/>
            <w:hideMark/>
          </w:tcPr>
          <w:p w14:paraId="44366A0E" w14:textId="77777777" w:rsidR="00380495" w:rsidRPr="00705123" w:rsidRDefault="00380495" w:rsidP="00310550"/>
        </w:tc>
        <w:tc>
          <w:tcPr>
            <w:tcW w:w="1950" w:type="dxa"/>
            <w:vMerge/>
            <w:vAlign w:val="center"/>
            <w:hideMark/>
          </w:tcPr>
          <w:p w14:paraId="768F657D" w14:textId="77777777" w:rsidR="00380495" w:rsidRPr="00705123" w:rsidRDefault="00380495" w:rsidP="00310550"/>
        </w:tc>
        <w:tc>
          <w:tcPr>
            <w:tcW w:w="1951" w:type="dxa"/>
            <w:hideMark/>
          </w:tcPr>
          <w:p w14:paraId="76355468" w14:textId="77777777" w:rsidR="00380495" w:rsidRPr="00705123" w:rsidRDefault="00380495" w:rsidP="00310550">
            <w:pPr>
              <w:pStyle w:val="Normal6a"/>
            </w:pPr>
            <w:r w:rsidRPr="00705123">
              <w:t>Morti fetali tardive</w:t>
            </w:r>
          </w:p>
        </w:tc>
        <w:tc>
          <w:tcPr>
            <w:tcW w:w="1950" w:type="dxa"/>
            <w:hideMark/>
          </w:tcPr>
          <w:p w14:paraId="76F41E7A" w14:textId="77777777" w:rsidR="00380495" w:rsidRPr="00705123" w:rsidRDefault="00380495" w:rsidP="00310550">
            <w:pPr>
              <w:pStyle w:val="Normal6a"/>
            </w:pPr>
            <w:r w:rsidRPr="00705123">
              <w:t>A</w:t>
            </w:r>
          </w:p>
        </w:tc>
        <w:tc>
          <w:tcPr>
            <w:tcW w:w="1951" w:type="dxa"/>
            <w:hideMark/>
          </w:tcPr>
          <w:p w14:paraId="0E42228A" w14:textId="77777777" w:rsidR="00380495" w:rsidRPr="00705123" w:rsidRDefault="00380495" w:rsidP="00310550">
            <w:pPr>
              <w:pStyle w:val="Normal6a"/>
              <w:rPr>
                <w:szCs w:val="24"/>
              </w:rPr>
            </w:pPr>
            <w:r w:rsidRPr="00705123">
              <w:t>Anno</w:t>
            </w:r>
          </w:p>
        </w:tc>
      </w:tr>
      <w:tr w:rsidR="00380495" w:rsidRPr="00705123" w14:paraId="3C0204DB" w14:textId="77777777" w:rsidTr="00310550">
        <w:trPr>
          <w:jc w:val="center"/>
        </w:trPr>
        <w:tc>
          <w:tcPr>
            <w:tcW w:w="9752" w:type="dxa"/>
            <w:vMerge/>
            <w:vAlign w:val="center"/>
            <w:hideMark/>
          </w:tcPr>
          <w:p w14:paraId="4C1EB373" w14:textId="77777777" w:rsidR="00380495" w:rsidRPr="00705123" w:rsidRDefault="00380495" w:rsidP="00310550"/>
        </w:tc>
        <w:tc>
          <w:tcPr>
            <w:tcW w:w="1950" w:type="dxa"/>
            <w:hideMark/>
          </w:tcPr>
          <w:p w14:paraId="50D71DAA" w14:textId="77777777" w:rsidR="00380495" w:rsidRPr="00705123" w:rsidRDefault="00380495" w:rsidP="00310550">
            <w:pPr>
              <w:pStyle w:val="Normal6a"/>
            </w:pPr>
            <w:r w:rsidRPr="00705123">
              <w:t>Unioni</w:t>
            </w:r>
          </w:p>
        </w:tc>
        <w:tc>
          <w:tcPr>
            <w:tcW w:w="1951" w:type="dxa"/>
            <w:hideMark/>
          </w:tcPr>
          <w:p w14:paraId="6799E942" w14:textId="77777777" w:rsidR="00380495" w:rsidRPr="00705123" w:rsidRDefault="00380495" w:rsidP="00310550">
            <w:pPr>
              <w:pStyle w:val="Normal6a"/>
            </w:pPr>
            <w:r w:rsidRPr="00705123">
              <w:t>Matrimoni e unioni registrate</w:t>
            </w:r>
          </w:p>
        </w:tc>
        <w:tc>
          <w:tcPr>
            <w:tcW w:w="1950" w:type="dxa"/>
            <w:hideMark/>
          </w:tcPr>
          <w:p w14:paraId="16967567" w14:textId="77777777" w:rsidR="00380495" w:rsidRPr="00705123" w:rsidRDefault="00380495" w:rsidP="00310550">
            <w:pPr>
              <w:pStyle w:val="Normal6a"/>
            </w:pPr>
            <w:r w:rsidRPr="00705123">
              <w:t>A</w:t>
            </w:r>
          </w:p>
        </w:tc>
        <w:tc>
          <w:tcPr>
            <w:tcW w:w="1951" w:type="dxa"/>
            <w:hideMark/>
          </w:tcPr>
          <w:p w14:paraId="25229D87" w14:textId="77777777" w:rsidR="00380495" w:rsidRPr="00705123" w:rsidRDefault="00380495" w:rsidP="00310550">
            <w:pPr>
              <w:pStyle w:val="Normal6a"/>
              <w:rPr>
                <w:szCs w:val="24"/>
              </w:rPr>
            </w:pPr>
            <w:r w:rsidRPr="00705123">
              <w:t>Anno</w:t>
            </w:r>
          </w:p>
        </w:tc>
      </w:tr>
      <w:tr w:rsidR="00380495" w:rsidRPr="00705123" w14:paraId="49A6DFBA" w14:textId="77777777" w:rsidTr="00310550">
        <w:trPr>
          <w:jc w:val="center"/>
        </w:trPr>
        <w:tc>
          <w:tcPr>
            <w:tcW w:w="9752" w:type="dxa"/>
            <w:vMerge/>
            <w:vAlign w:val="center"/>
            <w:hideMark/>
          </w:tcPr>
          <w:p w14:paraId="348123F8" w14:textId="77777777" w:rsidR="00380495" w:rsidRPr="00705123" w:rsidRDefault="00380495" w:rsidP="00310550"/>
        </w:tc>
        <w:tc>
          <w:tcPr>
            <w:tcW w:w="1950" w:type="dxa"/>
          </w:tcPr>
          <w:p w14:paraId="594DB5D6" w14:textId="77777777" w:rsidR="00380495" w:rsidRPr="00705123" w:rsidRDefault="00380495" w:rsidP="00310550">
            <w:pPr>
              <w:pStyle w:val="Normal6a"/>
            </w:pPr>
          </w:p>
        </w:tc>
        <w:tc>
          <w:tcPr>
            <w:tcW w:w="1951" w:type="dxa"/>
            <w:hideMark/>
          </w:tcPr>
          <w:p w14:paraId="1545BD4B" w14:textId="77777777" w:rsidR="00380495" w:rsidRPr="00705123" w:rsidRDefault="00380495" w:rsidP="00310550">
            <w:pPr>
              <w:pStyle w:val="Normal6a"/>
            </w:pPr>
            <w:r w:rsidRPr="00705123">
              <w:t>Caratteristiche delle persone che contraggono matrimonio o unione registrata</w:t>
            </w:r>
          </w:p>
        </w:tc>
        <w:tc>
          <w:tcPr>
            <w:tcW w:w="1950" w:type="dxa"/>
            <w:hideMark/>
          </w:tcPr>
          <w:p w14:paraId="2F7BA4F6" w14:textId="77777777" w:rsidR="00380495" w:rsidRPr="00705123" w:rsidRDefault="00380495" w:rsidP="00310550">
            <w:pPr>
              <w:pStyle w:val="Normal6a"/>
            </w:pPr>
            <w:r w:rsidRPr="00705123">
              <w:t>A</w:t>
            </w:r>
          </w:p>
        </w:tc>
        <w:tc>
          <w:tcPr>
            <w:tcW w:w="1951" w:type="dxa"/>
            <w:hideMark/>
          </w:tcPr>
          <w:p w14:paraId="35744C7B" w14:textId="77777777" w:rsidR="00380495" w:rsidRPr="00705123" w:rsidRDefault="00380495" w:rsidP="00310550">
            <w:pPr>
              <w:pStyle w:val="Normal6a"/>
              <w:rPr>
                <w:szCs w:val="24"/>
              </w:rPr>
            </w:pPr>
            <w:r w:rsidRPr="00705123">
              <w:t>Anno</w:t>
            </w:r>
          </w:p>
        </w:tc>
      </w:tr>
      <w:tr w:rsidR="00380495" w:rsidRPr="00705123" w14:paraId="333D0F51" w14:textId="77777777" w:rsidTr="00310550">
        <w:trPr>
          <w:jc w:val="center"/>
        </w:trPr>
        <w:tc>
          <w:tcPr>
            <w:tcW w:w="9752" w:type="dxa"/>
            <w:vMerge/>
            <w:vAlign w:val="center"/>
            <w:hideMark/>
          </w:tcPr>
          <w:p w14:paraId="21E1C2A1" w14:textId="77777777" w:rsidR="00380495" w:rsidRPr="00705123" w:rsidRDefault="00380495" w:rsidP="00310550"/>
        </w:tc>
        <w:tc>
          <w:tcPr>
            <w:tcW w:w="1950" w:type="dxa"/>
          </w:tcPr>
          <w:p w14:paraId="6CF46F14" w14:textId="77777777" w:rsidR="00380495" w:rsidRPr="00705123" w:rsidRDefault="00380495" w:rsidP="00310550">
            <w:pPr>
              <w:pStyle w:val="Normal6a"/>
            </w:pPr>
          </w:p>
        </w:tc>
        <w:tc>
          <w:tcPr>
            <w:tcW w:w="1951" w:type="dxa"/>
            <w:hideMark/>
          </w:tcPr>
          <w:p w14:paraId="7856553D" w14:textId="77777777" w:rsidR="00380495" w:rsidRPr="00705123" w:rsidRDefault="00380495" w:rsidP="00310550">
            <w:pPr>
              <w:pStyle w:val="Normal6a"/>
            </w:pPr>
            <w:r w:rsidRPr="00705123">
              <w:t>Divorzi e scioglimento di unioni registrate</w:t>
            </w:r>
          </w:p>
        </w:tc>
        <w:tc>
          <w:tcPr>
            <w:tcW w:w="1950" w:type="dxa"/>
            <w:hideMark/>
          </w:tcPr>
          <w:p w14:paraId="2310F27C" w14:textId="77777777" w:rsidR="00380495" w:rsidRPr="00705123" w:rsidRDefault="00380495" w:rsidP="00310550">
            <w:pPr>
              <w:pStyle w:val="Normal6a"/>
            </w:pPr>
            <w:r w:rsidRPr="00705123">
              <w:t>A</w:t>
            </w:r>
          </w:p>
        </w:tc>
        <w:tc>
          <w:tcPr>
            <w:tcW w:w="1951" w:type="dxa"/>
            <w:hideMark/>
          </w:tcPr>
          <w:p w14:paraId="5C33331F" w14:textId="77777777" w:rsidR="00380495" w:rsidRPr="00705123" w:rsidRDefault="00380495" w:rsidP="00310550">
            <w:pPr>
              <w:pStyle w:val="Normal6a"/>
              <w:rPr>
                <w:szCs w:val="24"/>
              </w:rPr>
            </w:pPr>
            <w:r w:rsidRPr="00705123">
              <w:t>Anno</w:t>
            </w:r>
          </w:p>
        </w:tc>
      </w:tr>
      <w:tr w:rsidR="00380495" w:rsidRPr="00705123" w14:paraId="483813DC" w14:textId="77777777" w:rsidTr="00310550">
        <w:trPr>
          <w:jc w:val="center"/>
        </w:trPr>
        <w:tc>
          <w:tcPr>
            <w:tcW w:w="9752" w:type="dxa"/>
            <w:vMerge/>
            <w:vAlign w:val="center"/>
            <w:hideMark/>
          </w:tcPr>
          <w:p w14:paraId="48817536" w14:textId="77777777" w:rsidR="00380495" w:rsidRPr="00705123" w:rsidRDefault="00380495" w:rsidP="00310550"/>
        </w:tc>
        <w:tc>
          <w:tcPr>
            <w:tcW w:w="1950" w:type="dxa"/>
            <w:vMerge w:val="restart"/>
            <w:hideMark/>
          </w:tcPr>
          <w:p w14:paraId="297A69D7" w14:textId="77777777" w:rsidR="00380495" w:rsidRPr="00705123" w:rsidRDefault="00380495" w:rsidP="00310550">
            <w:pPr>
              <w:pStyle w:val="Normal6a"/>
            </w:pPr>
            <w:r w:rsidRPr="00705123">
              <w:t>Migrazione</w:t>
            </w:r>
          </w:p>
        </w:tc>
        <w:tc>
          <w:tcPr>
            <w:tcW w:w="1951" w:type="dxa"/>
            <w:vMerge w:val="restart"/>
            <w:hideMark/>
          </w:tcPr>
          <w:p w14:paraId="583B330C" w14:textId="77777777" w:rsidR="00380495" w:rsidRPr="00705123" w:rsidRDefault="00380495" w:rsidP="00310550">
            <w:pPr>
              <w:pStyle w:val="Normal6a"/>
            </w:pPr>
            <w:r w:rsidRPr="00705123">
              <w:t>Immigrati</w:t>
            </w:r>
          </w:p>
        </w:tc>
        <w:tc>
          <w:tcPr>
            <w:tcW w:w="1950" w:type="dxa"/>
            <w:hideMark/>
          </w:tcPr>
          <w:p w14:paraId="72223A4F" w14:textId="77777777" w:rsidR="00380495" w:rsidRPr="00705123" w:rsidRDefault="00380495" w:rsidP="00310550">
            <w:pPr>
              <w:pStyle w:val="Normal6a"/>
              <w:rPr>
                <w:b/>
                <w:i/>
              </w:rPr>
            </w:pPr>
            <w:r w:rsidRPr="00705123">
              <w:rPr>
                <w:b/>
                <w:i/>
              </w:rPr>
              <w:t>Q</w:t>
            </w:r>
          </w:p>
        </w:tc>
        <w:tc>
          <w:tcPr>
            <w:tcW w:w="1951" w:type="dxa"/>
            <w:hideMark/>
          </w:tcPr>
          <w:p w14:paraId="2623D892" w14:textId="77777777" w:rsidR="00380495" w:rsidRPr="00705123" w:rsidRDefault="00380495" w:rsidP="00310550">
            <w:pPr>
              <w:pStyle w:val="Normal6a"/>
              <w:rPr>
                <w:b/>
                <w:i/>
                <w:szCs w:val="24"/>
              </w:rPr>
            </w:pPr>
            <w:r w:rsidRPr="00705123">
              <w:rPr>
                <w:b/>
                <w:i/>
              </w:rPr>
              <w:t>Mese</w:t>
            </w:r>
          </w:p>
        </w:tc>
      </w:tr>
      <w:tr w:rsidR="00380495" w:rsidRPr="00705123" w14:paraId="11FD1047" w14:textId="77777777" w:rsidTr="00310550">
        <w:trPr>
          <w:jc w:val="center"/>
        </w:trPr>
        <w:tc>
          <w:tcPr>
            <w:tcW w:w="9752" w:type="dxa"/>
            <w:vMerge/>
            <w:vAlign w:val="center"/>
            <w:hideMark/>
          </w:tcPr>
          <w:p w14:paraId="2A5EA8F4" w14:textId="77777777" w:rsidR="00380495" w:rsidRPr="00705123" w:rsidRDefault="00380495" w:rsidP="00310550"/>
        </w:tc>
        <w:tc>
          <w:tcPr>
            <w:tcW w:w="1950" w:type="dxa"/>
            <w:vMerge/>
            <w:vAlign w:val="center"/>
            <w:hideMark/>
          </w:tcPr>
          <w:p w14:paraId="0C845DCE" w14:textId="77777777" w:rsidR="00380495" w:rsidRPr="00705123" w:rsidRDefault="00380495" w:rsidP="00310550"/>
        </w:tc>
        <w:tc>
          <w:tcPr>
            <w:tcW w:w="1951" w:type="dxa"/>
            <w:vMerge/>
            <w:vAlign w:val="center"/>
            <w:hideMark/>
          </w:tcPr>
          <w:p w14:paraId="4D0F4E0D" w14:textId="77777777" w:rsidR="00380495" w:rsidRPr="00705123" w:rsidRDefault="00380495" w:rsidP="00310550"/>
        </w:tc>
        <w:tc>
          <w:tcPr>
            <w:tcW w:w="1950" w:type="dxa"/>
            <w:hideMark/>
          </w:tcPr>
          <w:p w14:paraId="5F3214A0" w14:textId="77777777" w:rsidR="00380495" w:rsidRPr="00705123" w:rsidRDefault="00380495" w:rsidP="00310550">
            <w:pPr>
              <w:pStyle w:val="Normal6a"/>
            </w:pPr>
            <w:r w:rsidRPr="00705123">
              <w:t>A</w:t>
            </w:r>
          </w:p>
        </w:tc>
        <w:tc>
          <w:tcPr>
            <w:tcW w:w="1951" w:type="dxa"/>
            <w:hideMark/>
          </w:tcPr>
          <w:p w14:paraId="1F4E180B" w14:textId="77777777" w:rsidR="00380495" w:rsidRPr="00705123" w:rsidRDefault="00380495" w:rsidP="00310550">
            <w:pPr>
              <w:pStyle w:val="Normal6a"/>
              <w:rPr>
                <w:szCs w:val="24"/>
              </w:rPr>
            </w:pPr>
            <w:r w:rsidRPr="00705123">
              <w:t>Anno</w:t>
            </w:r>
          </w:p>
        </w:tc>
      </w:tr>
      <w:tr w:rsidR="00380495" w:rsidRPr="00705123" w14:paraId="5A4D0ABD" w14:textId="77777777" w:rsidTr="00310550">
        <w:trPr>
          <w:jc w:val="center"/>
        </w:trPr>
        <w:tc>
          <w:tcPr>
            <w:tcW w:w="9752" w:type="dxa"/>
            <w:vMerge/>
            <w:vAlign w:val="center"/>
            <w:hideMark/>
          </w:tcPr>
          <w:p w14:paraId="346622B3" w14:textId="77777777" w:rsidR="00380495" w:rsidRPr="00705123" w:rsidRDefault="00380495" w:rsidP="00310550"/>
        </w:tc>
        <w:tc>
          <w:tcPr>
            <w:tcW w:w="1950" w:type="dxa"/>
            <w:vMerge/>
            <w:vAlign w:val="center"/>
            <w:hideMark/>
          </w:tcPr>
          <w:p w14:paraId="4D4DFBA0" w14:textId="77777777" w:rsidR="00380495" w:rsidRPr="00705123" w:rsidRDefault="00380495" w:rsidP="00310550"/>
        </w:tc>
        <w:tc>
          <w:tcPr>
            <w:tcW w:w="1951" w:type="dxa"/>
            <w:hideMark/>
          </w:tcPr>
          <w:p w14:paraId="43BB17B8" w14:textId="77777777" w:rsidR="00380495" w:rsidRPr="00705123" w:rsidRDefault="00380495" w:rsidP="00310550">
            <w:pPr>
              <w:pStyle w:val="Normal6a"/>
            </w:pPr>
            <w:r w:rsidRPr="00705123">
              <w:t>Emigrati</w:t>
            </w:r>
          </w:p>
        </w:tc>
        <w:tc>
          <w:tcPr>
            <w:tcW w:w="1950" w:type="dxa"/>
            <w:hideMark/>
          </w:tcPr>
          <w:p w14:paraId="7B89CB93" w14:textId="77777777" w:rsidR="00380495" w:rsidRPr="00705123" w:rsidRDefault="00380495" w:rsidP="00310550">
            <w:pPr>
              <w:pStyle w:val="Normal6a"/>
            </w:pPr>
            <w:r w:rsidRPr="00705123">
              <w:t>A</w:t>
            </w:r>
          </w:p>
        </w:tc>
        <w:tc>
          <w:tcPr>
            <w:tcW w:w="1951" w:type="dxa"/>
            <w:hideMark/>
          </w:tcPr>
          <w:p w14:paraId="7053CF85" w14:textId="77777777" w:rsidR="00380495" w:rsidRPr="00705123" w:rsidRDefault="00380495" w:rsidP="00310550">
            <w:pPr>
              <w:pStyle w:val="Normal6a"/>
              <w:rPr>
                <w:szCs w:val="24"/>
              </w:rPr>
            </w:pPr>
            <w:r w:rsidRPr="00705123">
              <w:t>Anno</w:t>
            </w:r>
          </w:p>
        </w:tc>
      </w:tr>
      <w:tr w:rsidR="00380495" w:rsidRPr="00705123" w14:paraId="2E727243" w14:textId="77777777" w:rsidTr="00310550">
        <w:trPr>
          <w:jc w:val="center"/>
        </w:trPr>
        <w:tc>
          <w:tcPr>
            <w:tcW w:w="9752" w:type="dxa"/>
            <w:vMerge/>
            <w:vAlign w:val="center"/>
            <w:hideMark/>
          </w:tcPr>
          <w:p w14:paraId="58A1E461" w14:textId="77777777" w:rsidR="00380495" w:rsidRPr="00705123" w:rsidRDefault="00380495" w:rsidP="00310550"/>
        </w:tc>
        <w:tc>
          <w:tcPr>
            <w:tcW w:w="1950" w:type="dxa"/>
            <w:vMerge/>
            <w:vAlign w:val="center"/>
            <w:hideMark/>
          </w:tcPr>
          <w:p w14:paraId="55C33068" w14:textId="77777777" w:rsidR="00380495" w:rsidRPr="00705123" w:rsidRDefault="00380495" w:rsidP="00310550"/>
        </w:tc>
        <w:tc>
          <w:tcPr>
            <w:tcW w:w="1951" w:type="dxa"/>
            <w:hideMark/>
          </w:tcPr>
          <w:p w14:paraId="3C24F773" w14:textId="77777777" w:rsidR="00380495" w:rsidRPr="00705123" w:rsidRDefault="00380495" w:rsidP="00310550">
            <w:pPr>
              <w:pStyle w:val="Normal6a"/>
            </w:pPr>
            <w:r w:rsidRPr="00705123">
              <w:t>Migrazione interna</w:t>
            </w:r>
          </w:p>
        </w:tc>
        <w:tc>
          <w:tcPr>
            <w:tcW w:w="1950" w:type="dxa"/>
            <w:hideMark/>
          </w:tcPr>
          <w:p w14:paraId="7135BF4E" w14:textId="77777777" w:rsidR="00380495" w:rsidRPr="00705123" w:rsidRDefault="00380495" w:rsidP="00310550">
            <w:pPr>
              <w:pStyle w:val="Normal6a"/>
            </w:pPr>
            <w:r w:rsidRPr="00705123">
              <w:t>A</w:t>
            </w:r>
          </w:p>
        </w:tc>
        <w:tc>
          <w:tcPr>
            <w:tcW w:w="1951" w:type="dxa"/>
            <w:hideMark/>
          </w:tcPr>
          <w:p w14:paraId="35F90CF2" w14:textId="77777777" w:rsidR="00380495" w:rsidRPr="00705123" w:rsidRDefault="00380495" w:rsidP="00310550">
            <w:pPr>
              <w:pStyle w:val="Normal6a"/>
              <w:rPr>
                <w:szCs w:val="24"/>
              </w:rPr>
            </w:pPr>
            <w:r w:rsidRPr="00705123">
              <w:t>Anno</w:t>
            </w:r>
          </w:p>
        </w:tc>
      </w:tr>
      <w:tr w:rsidR="00380495" w:rsidRPr="00705123" w14:paraId="3463FCDA" w14:textId="77777777" w:rsidTr="00310550">
        <w:trPr>
          <w:jc w:val="center"/>
        </w:trPr>
        <w:tc>
          <w:tcPr>
            <w:tcW w:w="9752" w:type="dxa"/>
            <w:vMerge/>
            <w:vAlign w:val="center"/>
            <w:hideMark/>
          </w:tcPr>
          <w:p w14:paraId="77963FB7" w14:textId="77777777" w:rsidR="00380495" w:rsidRPr="00705123" w:rsidRDefault="00380495" w:rsidP="00310550"/>
        </w:tc>
        <w:tc>
          <w:tcPr>
            <w:tcW w:w="1950" w:type="dxa"/>
            <w:vMerge w:val="restart"/>
            <w:hideMark/>
          </w:tcPr>
          <w:p w14:paraId="5A174557" w14:textId="77777777" w:rsidR="00380495" w:rsidRPr="00705123" w:rsidRDefault="00380495" w:rsidP="00310550">
            <w:pPr>
              <w:pStyle w:val="Normal6a"/>
            </w:pPr>
            <w:r w:rsidRPr="00705123">
              <w:t>Acquisizione e perdita della cittadinanza degli Stati membri dell'UE e dell'Unione</w:t>
            </w:r>
          </w:p>
        </w:tc>
        <w:tc>
          <w:tcPr>
            <w:tcW w:w="1951" w:type="dxa"/>
            <w:hideMark/>
          </w:tcPr>
          <w:p w14:paraId="49CC102B" w14:textId="77777777" w:rsidR="00380495" w:rsidRPr="00705123" w:rsidRDefault="00380495" w:rsidP="00310550">
            <w:pPr>
              <w:pStyle w:val="Normal6a"/>
            </w:pPr>
            <w:r w:rsidRPr="00705123">
              <w:t>Persone che hanno acquisito la cittadinanza</w:t>
            </w:r>
          </w:p>
        </w:tc>
        <w:tc>
          <w:tcPr>
            <w:tcW w:w="1950" w:type="dxa"/>
            <w:hideMark/>
          </w:tcPr>
          <w:p w14:paraId="34951B3D" w14:textId="77777777" w:rsidR="00380495" w:rsidRPr="00705123" w:rsidRDefault="00380495" w:rsidP="00310550">
            <w:pPr>
              <w:pStyle w:val="Normal6a"/>
            </w:pPr>
            <w:r w:rsidRPr="00705123">
              <w:t>A</w:t>
            </w:r>
          </w:p>
        </w:tc>
        <w:tc>
          <w:tcPr>
            <w:tcW w:w="1951" w:type="dxa"/>
            <w:hideMark/>
          </w:tcPr>
          <w:p w14:paraId="5742AFED" w14:textId="77777777" w:rsidR="00380495" w:rsidRPr="00705123" w:rsidRDefault="00380495" w:rsidP="00310550">
            <w:pPr>
              <w:pStyle w:val="Normal6a"/>
              <w:rPr>
                <w:szCs w:val="24"/>
              </w:rPr>
            </w:pPr>
            <w:r w:rsidRPr="00705123">
              <w:t>Anno</w:t>
            </w:r>
          </w:p>
        </w:tc>
      </w:tr>
      <w:tr w:rsidR="00380495" w:rsidRPr="00705123" w14:paraId="5BEBE83E" w14:textId="77777777" w:rsidTr="00310550">
        <w:trPr>
          <w:jc w:val="center"/>
        </w:trPr>
        <w:tc>
          <w:tcPr>
            <w:tcW w:w="9752" w:type="dxa"/>
            <w:vMerge/>
            <w:vAlign w:val="center"/>
            <w:hideMark/>
          </w:tcPr>
          <w:p w14:paraId="7AE8044B" w14:textId="77777777" w:rsidR="00380495" w:rsidRPr="00705123" w:rsidRDefault="00380495" w:rsidP="00310550"/>
        </w:tc>
        <w:tc>
          <w:tcPr>
            <w:tcW w:w="1950" w:type="dxa"/>
            <w:vMerge/>
            <w:vAlign w:val="center"/>
            <w:hideMark/>
          </w:tcPr>
          <w:p w14:paraId="31F9ADEE" w14:textId="77777777" w:rsidR="00380495" w:rsidRPr="00705123" w:rsidRDefault="00380495" w:rsidP="00310550"/>
        </w:tc>
        <w:tc>
          <w:tcPr>
            <w:tcW w:w="1951" w:type="dxa"/>
            <w:hideMark/>
          </w:tcPr>
          <w:p w14:paraId="52924087" w14:textId="77777777" w:rsidR="00380495" w:rsidRPr="00705123" w:rsidRDefault="00380495" w:rsidP="00310550">
            <w:pPr>
              <w:pStyle w:val="Normal6a"/>
            </w:pPr>
            <w:r w:rsidRPr="00705123">
              <w:t>Persone che hanno perso la cittadinanza o vi hanno rinunciato</w:t>
            </w:r>
          </w:p>
        </w:tc>
        <w:tc>
          <w:tcPr>
            <w:tcW w:w="1950" w:type="dxa"/>
            <w:hideMark/>
          </w:tcPr>
          <w:p w14:paraId="4FC2564E" w14:textId="77777777" w:rsidR="00380495" w:rsidRPr="00705123" w:rsidRDefault="00380495" w:rsidP="00310550">
            <w:pPr>
              <w:pStyle w:val="Normal6a"/>
            </w:pPr>
            <w:r w:rsidRPr="00705123">
              <w:t>A</w:t>
            </w:r>
          </w:p>
        </w:tc>
        <w:tc>
          <w:tcPr>
            <w:tcW w:w="1951" w:type="dxa"/>
            <w:hideMark/>
          </w:tcPr>
          <w:p w14:paraId="6D75D150" w14:textId="77777777" w:rsidR="00380495" w:rsidRPr="00705123" w:rsidRDefault="00380495" w:rsidP="00310550">
            <w:pPr>
              <w:pStyle w:val="Normal6a"/>
              <w:rPr>
                <w:szCs w:val="24"/>
              </w:rPr>
            </w:pPr>
            <w:r w:rsidRPr="00705123">
              <w:t>Anno</w:t>
            </w:r>
          </w:p>
        </w:tc>
      </w:tr>
      <w:tr w:rsidR="00380495" w:rsidRPr="00705123" w14:paraId="29528538" w14:textId="77777777" w:rsidTr="00310550">
        <w:trPr>
          <w:jc w:val="center"/>
        </w:trPr>
        <w:tc>
          <w:tcPr>
            <w:tcW w:w="9752" w:type="dxa"/>
            <w:gridSpan w:val="5"/>
            <w:hideMark/>
          </w:tcPr>
          <w:p w14:paraId="043967DF" w14:textId="77777777" w:rsidR="00380495" w:rsidRPr="00705123" w:rsidRDefault="00380495" w:rsidP="00310550">
            <w:pPr>
              <w:pStyle w:val="Normal6a"/>
              <w:rPr>
                <w:szCs w:val="24"/>
              </w:rPr>
            </w:pPr>
            <w:r w:rsidRPr="00705123">
              <w:t>_______________________________________</w:t>
            </w:r>
          </w:p>
        </w:tc>
      </w:tr>
      <w:tr w:rsidR="00380495" w:rsidRPr="00705123" w14:paraId="2EB93540" w14:textId="77777777" w:rsidTr="00310550">
        <w:trPr>
          <w:jc w:val="center"/>
        </w:trPr>
        <w:tc>
          <w:tcPr>
            <w:tcW w:w="9752" w:type="dxa"/>
            <w:gridSpan w:val="5"/>
            <w:hideMark/>
          </w:tcPr>
          <w:p w14:paraId="5DCD7974" w14:textId="77777777" w:rsidR="00380495" w:rsidRPr="00705123" w:rsidRDefault="00380495" w:rsidP="00310550">
            <w:pPr>
              <w:pStyle w:val="Normal6a"/>
              <w:rPr>
                <w:szCs w:val="24"/>
              </w:rPr>
            </w:pPr>
            <w:r w:rsidRPr="00705123">
              <w:rPr>
                <w:vertAlign w:val="superscript"/>
              </w:rPr>
              <w:t>1</w:t>
            </w:r>
            <w:r w:rsidRPr="00705123">
              <w:t xml:space="preserve"> Da fornire su base volontaria.</w:t>
            </w:r>
          </w:p>
        </w:tc>
      </w:tr>
      <w:tr w:rsidR="00380495" w:rsidRPr="00705123" w14:paraId="11BA8991" w14:textId="77777777" w:rsidTr="00310550">
        <w:trPr>
          <w:jc w:val="center"/>
        </w:trPr>
        <w:tc>
          <w:tcPr>
            <w:tcW w:w="1950" w:type="dxa"/>
          </w:tcPr>
          <w:p w14:paraId="123CB77D" w14:textId="77777777" w:rsidR="00380495" w:rsidRPr="00705123" w:rsidRDefault="00380495" w:rsidP="00310550">
            <w:pPr>
              <w:pStyle w:val="Normal6a"/>
            </w:pPr>
          </w:p>
        </w:tc>
        <w:tc>
          <w:tcPr>
            <w:tcW w:w="1950" w:type="dxa"/>
          </w:tcPr>
          <w:p w14:paraId="3E57E4B7" w14:textId="77777777" w:rsidR="00380495" w:rsidRPr="00705123" w:rsidRDefault="00380495" w:rsidP="00310550">
            <w:pPr>
              <w:pStyle w:val="Normal6a"/>
            </w:pPr>
          </w:p>
        </w:tc>
        <w:tc>
          <w:tcPr>
            <w:tcW w:w="1951" w:type="dxa"/>
          </w:tcPr>
          <w:p w14:paraId="4CEE240F" w14:textId="77777777" w:rsidR="00380495" w:rsidRPr="00705123" w:rsidRDefault="00380495" w:rsidP="00310550">
            <w:pPr>
              <w:pStyle w:val="Normal6a"/>
            </w:pPr>
          </w:p>
        </w:tc>
        <w:tc>
          <w:tcPr>
            <w:tcW w:w="1950" w:type="dxa"/>
          </w:tcPr>
          <w:p w14:paraId="66EA3CA6" w14:textId="77777777" w:rsidR="00380495" w:rsidRPr="00705123" w:rsidRDefault="00380495" w:rsidP="00310550">
            <w:pPr>
              <w:pStyle w:val="Normal6a"/>
            </w:pPr>
          </w:p>
        </w:tc>
        <w:tc>
          <w:tcPr>
            <w:tcW w:w="1951" w:type="dxa"/>
          </w:tcPr>
          <w:p w14:paraId="4325870B" w14:textId="77777777" w:rsidR="00380495" w:rsidRPr="00705123" w:rsidRDefault="00380495" w:rsidP="00310550">
            <w:pPr>
              <w:pStyle w:val="Normal6a"/>
              <w:rPr>
                <w:szCs w:val="24"/>
              </w:rPr>
            </w:pPr>
          </w:p>
        </w:tc>
      </w:tr>
      <w:tr w:rsidR="00380495" w:rsidRPr="00705123" w14:paraId="6AC884C1" w14:textId="77777777" w:rsidTr="00310550">
        <w:trPr>
          <w:jc w:val="center"/>
        </w:trPr>
        <w:tc>
          <w:tcPr>
            <w:tcW w:w="9752" w:type="dxa"/>
            <w:gridSpan w:val="5"/>
            <w:hideMark/>
          </w:tcPr>
          <w:p w14:paraId="3C3C279D" w14:textId="77777777" w:rsidR="00380495" w:rsidRPr="00705123" w:rsidRDefault="00380495" w:rsidP="00310550">
            <w:pPr>
              <w:pStyle w:val="Normal6a"/>
              <w:jc w:val="center"/>
              <w:rPr>
                <w:i/>
                <w:szCs w:val="24"/>
              </w:rPr>
            </w:pPr>
            <w:r w:rsidRPr="00705123">
              <w:rPr>
                <w:i/>
              </w:rPr>
              <w:t>Emendamento</w:t>
            </w:r>
          </w:p>
        </w:tc>
      </w:tr>
      <w:tr w:rsidR="00380495" w:rsidRPr="00705123" w14:paraId="105C39D2" w14:textId="77777777" w:rsidTr="00310550">
        <w:trPr>
          <w:jc w:val="center"/>
        </w:trPr>
        <w:tc>
          <w:tcPr>
            <w:tcW w:w="1950" w:type="dxa"/>
            <w:vMerge w:val="restart"/>
            <w:hideMark/>
          </w:tcPr>
          <w:p w14:paraId="2999CE56" w14:textId="77777777" w:rsidR="00380495" w:rsidRPr="00705123" w:rsidRDefault="00380495" w:rsidP="00310550">
            <w:pPr>
              <w:pStyle w:val="Normal6a"/>
            </w:pPr>
            <w:r w:rsidRPr="00705123">
              <w:t>Demografia</w:t>
            </w:r>
          </w:p>
        </w:tc>
        <w:tc>
          <w:tcPr>
            <w:tcW w:w="1950" w:type="dxa"/>
            <w:vMerge w:val="restart"/>
            <w:hideMark/>
          </w:tcPr>
          <w:p w14:paraId="0C8D7437" w14:textId="77777777" w:rsidR="00380495" w:rsidRPr="00705123" w:rsidRDefault="00380495" w:rsidP="00310550">
            <w:pPr>
              <w:pStyle w:val="Normal6a"/>
            </w:pPr>
            <w:r w:rsidRPr="00705123">
              <w:t>Stato della popolazione</w:t>
            </w:r>
          </w:p>
        </w:tc>
        <w:tc>
          <w:tcPr>
            <w:tcW w:w="1951" w:type="dxa"/>
            <w:vMerge w:val="restart"/>
            <w:hideMark/>
          </w:tcPr>
          <w:p w14:paraId="29B01396" w14:textId="77777777" w:rsidR="00380495" w:rsidRPr="00705123" w:rsidRDefault="00380495" w:rsidP="00310550">
            <w:pPr>
              <w:pStyle w:val="Normal6a"/>
            </w:pPr>
            <w:r w:rsidRPr="00705123">
              <w:t>Caratteristiche di base della persona</w:t>
            </w:r>
          </w:p>
        </w:tc>
        <w:tc>
          <w:tcPr>
            <w:tcW w:w="1950" w:type="dxa"/>
            <w:hideMark/>
          </w:tcPr>
          <w:p w14:paraId="62EC1E68" w14:textId="77777777" w:rsidR="00380495" w:rsidRPr="00705123" w:rsidRDefault="00380495" w:rsidP="00310550">
            <w:pPr>
              <w:pStyle w:val="Normal6a"/>
              <w:rPr>
                <w:szCs w:val="24"/>
              </w:rPr>
            </w:pPr>
            <w:r w:rsidRPr="00705123">
              <w:t>A</w:t>
            </w:r>
          </w:p>
        </w:tc>
        <w:tc>
          <w:tcPr>
            <w:tcW w:w="1951" w:type="dxa"/>
            <w:hideMark/>
          </w:tcPr>
          <w:p w14:paraId="17576F79" w14:textId="77777777" w:rsidR="00380495" w:rsidRPr="00705123" w:rsidRDefault="00380495" w:rsidP="00310550">
            <w:pPr>
              <w:pStyle w:val="Normal6a"/>
              <w:rPr>
                <w:szCs w:val="24"/>
              </w:rPr>
            </w:pPr>
            <w:r w:rsidRPr="00705123">
              <w:t>31.12.AA</w:t>
            </w:r>
          </w:p>
        </w:tc>
      </w:tr>
      <w:tr w:rsidR="00380495" w:rsidRPr="00705123" w14:paraId="26264EEC" w14:textId="77777777" w:rsidTr="00310550">
        <w:trPr>
          <w:jc w:val="center"/>
        </w:trPr>
        <w:tc>
          <w:tcPr>
            <w:tcW w:w="9752" w:type="dxa"/>
            <w:vMerge/>
            <w:vAlign w:val="center"/>
            <w:hideMark/>
          </w:tcPr>
          <w:p w14:paraId="3D22DDFE" w14:textId="77777777" w:rsidR="00380495" w:rsidRPr="00705123" w:rsidRDefault="00380495" w:rsidP="00310550"/>
        </w:tc>
        <w:tc>
          <w:tcPr>
            <w:tcW w:w="1950" w:type="dxa"/>
            <w:vMerge/>
            <w:vAlign w:val="center"/>
            <w:hideMark/>
          </w:tcPr>
          <w:p w14:paraId="7DAB35A8" w14:textId="77777777" w:rsidR="00380495" w:rsidRPr="00705123" w:rsidRDefault="00380495" w:rsidP="00310550"/>
        </w:tc>
        <w:tc>
          <w:tcPr>
            <w:tcW w:w="1951" w:type="dxa"/>
            <w:vMerge/>
            <w:vAlign w:val="center"/>
            <w:hideMark/>
          </w:tcPr>
          <w:p w14:paraId="2C366CD0" w14:textId="77777777" w:rsidR="00380495" w:rsidRPr="00705123" w:rsidRDefault="00380495" w:rsidP="00310550"/>
        </w:tc>
        <w:tc>
          <w:tcPr>
            <w:tcW w:w="1950" w:type="dxa"/>
            <w:hideMark/>
          </w:tcPr>
          <w:p w14:paraId="3EF927ED" w14:textId="77777777" w:rsidR="00380495" w:rsidRPr="00705123" w:rsidRDefault="00380495" w:rsidP="00310550">
            <w:pPr>
              <w:pStyle w:val="Normal6a"/>
            </w:pPr>
            <w:r w:rsidRPr="00705123">
              <w:t>A</w:t>
            </w:r>
          </w:p>
        </w:tc>
        <w:tc>
          <w:tcPr>
            <w:tcW w:w="1951" w:type="dxa"/>
            <w:hideMark/>
          </w:tcPr>
          <w:p w14:paraId="777D8A0F" w14:textId="77777777" w:rsidR="00380495" w:rsidRPr="00705123" w:rsidRDefault="00380495" w:rsidP="00310550">
            <w:pPr>
              <w:pStyle w:val="Normal6a"/>
              <w:rPr>
                <w:szCs w:val="24"/>
              </w:rPr>
            </w:pPr>
            <w:r w:rsidRPr="00705123">
              <w:t>31.12.AA</w:t>
            </w:r>
          </w:p>
        </w:tc>
      </w:tr>
      <w:tr w:rsidR="00380495" w:rsidRPr="00705123" w14:paraId="7ACFDDEB" w14:textId="77777777" w:rsidTr="00310550">
        <w:trPr>
          <w:jc w:val="center"/>
        </w:trPr>
        <w:tc>
          <w:tcPr>
            <w:tcW w:w="9752" w:type="dxa"/>
            <w:vMerge/>
            <w:vAlign w:val="center"/>
            <w:hideMark/>
          </w:tcPr>
          <w:p w14:paraId="26AE75C0" w14:textId="77777777" w:rsidR="00380495" w:rsidRPr="00705123" w:rsidRDefault="00380495" w:rsidP="00310550"/>
        </w:tc>
        <w:tc>
          <w:tcPr>
            <w:tcW w:w="1950" w:type="dxa"/>
            <w:vMerge/>
            <w:vAlign w:val="center"/>
            <w:hideMark/>
          </w:tcPr>
          <w:p w14:paraId="0DE7FB34" w14:textId="77777777" w:rsidR="00380495" w:rsidRPr="00705123" w:rsidRDefault="00380495" w:rsidP="00310550"/>
        </w:tc>
        <w:tc>
          <w:tcPr>
            <w:tcW w:w="1951" w:type="dxa"/>
            <w:vMerge/>
            <w:vAlign w:val="center"/>
            <w:hideMark/>
          </w:tcPr>
          <w:p w14:paraId="179CB310" w14:textId="77777777" w:rsidR="00380495" w:rsidRPr="00705123" w:rsidRDefault="00380495" w:rsidP="00310550"/>
        </w:tc>
        <w:tc>
          <w:tcPr>
            <w:tcW w:w="1950" w:type="dxa"/>
            <w:hideMark/>
          </w:tcPr>
          <w:p w14:paraId="718E36FD" w14:textId="77777777" w:rsidR="00380495" w:rsidRPr="00705123" w:rsidRDefault="00380495" w:rsidP="00310550">
            <w:pPr>
              <w:pStyle w:val="Normal6a"/>
            </w:pPr>
            <w:r w:rsidRPr="00705123">
              <w:t>MA</w:t>
            </w:r>
          </w:p>
        </w:tc>
        <w:tc>
          <w:tcPr>
            <w:tcW w:w="1951" w:type="dxa"/>
            <w:hideMark/>
          </w:tcPr>
          <w:p w14:paraId="77E0815E" w14:textId="77777777" w:rsidR="00380495" w:rsidRPr="00705123" w:rsidRDefault="00380495" w:rsidP="00310550">
            <w:pPr>
              <w:pStyle w:val="Normal6a"/>
              <w:rPr>
                <w:szCs w:val="24"/>
              </w:rPr>
            </w:pPr>
            <w:r w:rsidRPr="00705123">
              <w:t>31.12.AA</w:t>
            </w:r>
          </w:p>
        </w:tc>
      </w:tr>
      <w:tr w:rsidR="00380495" w:rsidRPr="00705123" w14:paraId="13755A23" w14:textId="77777777" w:rsidTr="00310550">
        <w:trPr>
          <w:jc w:val="center"/>
        </w:trPr>
        <w:tc>
          <w:tcPr>
            <w:tcW w:w="9752" w:type="dxa"/>
            <w:vMerge/>
            <w:vAlign w:val="center"/>
            <w:hideMark/>
          </w:tcPr>
          <w:p w14:paraId="13817A6F" w14:textId="77777777" w:rsidR="00380495" w:rsidRPr="00705123" w:rsidRDefault="00380495" w:rsidP="00310550"/>
        </w:tc>
        <w:tc>
          <w:tcPr>
            <w:tcW w:w="1950" w:type="dxa"/>
            <w:vMerge/>
            <w:vAlign w:val="center"/>
            <w:hideMark/>
          </w:tcPr>
          <w:p w14:paraId="6942A3C0" w14:textId="77777777" w:rsidR="00380495" w:rsidRPr="00705123" w:rsidRDefault="00380495" w:rsidP="00310550"/>
        </w:tc>
        <w:tc>
          <w:tcPr>
            <w:tcW w:w="1951" w:type="dxa"/>
            <w:vMerge/>
            <w:vAlign w:val="center"/>
            <w:hideMark/>
          </w:tcPr>
          <w:p w14:paraId="3C90FC21" w14:textId="77777777" w:rsidR="00380495" w:rsidRPr="00705123" w:rsidRDefault="00380495" w:rsidP="00310550"/>
        </w:tc>
        <w:tc>
          <w:tcPr>
            <w:tcW w:w="1950" w:type="dxa"/>
            <w:hideMark/>
          </w:tcPr>
          <w:p w14:paraId="21254FBD" w14:textId="77777777" w:rsidR="00380495" w:rsidRPr="00705123" w:rsidRDefault="00380495" w:rsidP="00310550">
            <w:pPr>
              <w:pStyle w:val="Normal6a"/>
            </w:pPr>
            <w:r w:rsidRPr="00705123">
              <w:t>D</w:t>
            </w:r>
          </w:p>
        </w:tc>
        <w:tc>
          <w:tcPr>
            <w:tcW w:w="1951" w:type="dxa"/>
            <w:hideMark/>
          </w:tcPr>
          <w:p w14:paraId="2F70BFA8" w14:textId="77777777" w:rsidR="00380495" w:rsidRPr="00705123" w:rsidRDefault="00380495" w:rsidP="00310550">
            <w:pPr>
              <w:pStyle w:val="Normal6a"/>
              <w:rPr>
                <w:szCs w:val="24"/>
              </w:rPr>
            </w:pPr>
            <w:r w:rsidRPr="00705123">
              <w:t>31.12.AA</w:t>
            </w:r>
          </w:p>
        </w:tc>
      </w:tr>
      <w:tr w:rsidR="00380495" w:rsidRPr="00705123" w14:paraId="3627CE75" w14:textId="77777777" w:rsidTr="00310550">
        <w:trPr>
          <w:jc w:val="center"/>
        </w:trPr>
        <w:tc>
          <w:tcPr>
            <w:tcW w:w="9752" w:type="dxa"/>
            <w:vMerge/>
            <w:vAlign w:val="center"/>
            <w:hideMark/>
          </w:tcPr>
          <w:p w14:paraId="180FBCD8" w14:textId="77777777" w:rsidR="00380495" w:rsidRPr="00705123" w:rsidRDefault="00380495" w:rsidP="00310550"/>
        </w:tc>
        <w:tc>
          <w:tcPr>
            <w:tcW w:w="1950" w:type="dxa"/>
            <w:vMerge/>
            <w:vAlign w:val="center"/>
            <w:hideMark/>
          </w:tcPr>
          <w:p w14:paraId="2ECC72ED" w14:textId="77777777" w:rsidR="00380495" w:rsidRPr="00705123" w:rsidRDefault="00380495" w:rsidP="00310550"/>
        </w:tc>
        <w:tc>
          <w:tcPr>
            <w:tcW w:w="1951" w:type="dxa"/>
            <w:vMerge w:val="restart"/>
            <w:hideMark/>
          </w:tcPr>
          <w:p w14:paraId="7461BA5F" w14:textId="77777777" w:rsidR="00380495" w:rsidRPr="00705123" w:rsidRDefault="00380495" w:rsidP="00310550">
            <w:pPr>
              <w:pStyle w:val="Normal6a"/>
            </w:pPr>
            <w:r w:rsidRPr="00705123">
              <w:t>Caratteristiche socio-economiche della persona</w:t>
            </w:r>
          </w:p>
        </w:tc>
        <w:tc>
          <w:tcPr>
            <w:tcW w:w="1950" w:type="dxa"/>
            <w:hideMark/>
          </w:tcPr>
          <w:p w14:paraId="6437CB44" w14:textId="77777777" w:rsidR="00380495" w:rsidRPr="00705123" w:rsidRDefault="00380495" w:rsidP="00310550">
            <w:r w:rsidRPr="00705123">
              <w:t>A</w:t>
            </w:r>
          </w:p>
        </w:tc>
        <w:tc>
          <w:tcPr>
            <w:tcW w:w="1951" w:type="dxa"/>
            <w:hideMark/>
          </w:tcPr>
          <w:p w14:paraId="4B7DDA2D" w14:textId="77777777" w:rsidR="00380495" w:rsidRPr="00705123" w:rsidRDefault="00380495" w:rsidP="00310550">
            <w:pPr>
              <w:pStyle w:val="Normal6a"/>
              <w:rPr>
                <w:szCs w:val="24"/>
              </w:rPr>
            </w:pPr>
            <w:r w:rsidRPr="00705123">
              <w:t>31.12.AA</w:t>
            </w:r>
          </w:p>
        </w:tc>
      </w:tr>
      <w:tr w:rsidR="00380495" w:rsidRPr="00705123" w14:paraId="7C8B8FBC" w14:textId="77777777" w:rsidTr="00310550">
        <w:trPr>
          <w:jc w:val="center"/>
        </w:trPr>
        <w:tc>
          <w:tcPr>
            <w:tcW w:w="9752" w:type="dxa"/>
            <w:vMerge/>
            <w:vAlign w:val="center"/>
            <w:hideMark/>
          </w:tcPr>
          <w:p w14:paraId="30283DBD" w14:textId="77777777" w:rsidR="00380495" w:rsidRPr="00705123" w:rsidRDefault="00380495" w:rsidP="00310550"/>
        </w:tc>
        <w:tc>
          <w:tcPr>
            <w:tcW w:w="1950" w:type="dxa"/>
            <w:vMerge/>
            <w:vAlign w:val="center"/>
            <w:hideMark/>
          </w:tcPr>
          <w:p w14:paraId="12D55055" w14:textId="77777777" w:rsidR="00380495" w:rsidRPr="00705123" w:rsidRDefault="00380495" w:rsidP="00310550"/>
        </w:tc>
        <w:tc>
          <w:tcPr>
            <w:tcW w:w="1951" w:type="dxa"/>
            <w:vMerge/>
            <w:vAlign w:val="center"/>
            <w:hideMark/>
          </w:tcPr>
          <w:p w14:paraId="1C778A19" w14:textId="77777777" w:rsidR="00380495" w:rsidRPr="00705123" w:rsidRDefault="00380495" w:rsidP="00310550"/>
        </w:tc>
        <w:tc>
          <w:tcPr>
            <w:tcW w:w="1950" w:type="dxa"/>
            <w:hideMark/>
          </w:tcPr>
          <w:p w14:paraId="30F9A3EB" w14:textId="77777777" w:rsidR="00380495" w:rsidRPr="00705123" w:rsidRDefault="00380495" w:rsidP="00310550">
            <w:pPr>
              <w:pStyle w:val="Normal6a"/>
            </w:pPr>
            <w:r w:rsidRPr="00705123">
              <w:t>MA</w:t>
            </w:r>
          </w:p>
        </w:tc>
        <w:tc>
          <w:tcPr>
            <w:tcW w:w="1951" w:type="dxa"/>
            <w:hideMark/>
          </w:tcPr>
          <w:p w14:paraId="7412491B" w14:textId="77777777" w:rsidR="00380495" w:rsidRPr="00705123" w:rsidRDefault="00380495" w:rsidP="00310550">
            <w:pPr>
              <w:pStyle w:val="Normal6a"/>
              <w:rPr>
                <w:szCs w:val="24"/>
              </w:rPr>
            </w:pPr>
            <w:r w:rsidRPr="00705123">
              <w:t>31.12.AA</w:t>
            </w:r>
          </w:p>
        </w:tc>
      </w:tr>
      <w:tr w:rsidR="00380495" w:rsidRPr="00705123" w14:paraId="60E23C18" w14:textId="77777777" w:rsidTr="00310550">
        <w:trPr>
          <w:jc w:val="center"/>
        </w:trPr>
        <w:tc>
          <w:tcPr>
            <w:tcW w:w="9752" w:type="dxa"/>
            <w:vMerge/>
            <w:vAlign w:val="center"/>
            <w:hideMark/>
          </w:tcPr>
          <w:p w14:paraId="1116141D" w14:textId="77777777" w:rsidR="00380495" w:rsidRPr="00705123" w:rsidRDefault="00380495" w:rsidP="00310550"/>
        </w:tc>
        <w:tc>
          <w:tcPr>
            <w:tcW w:w="1950" w:type="dxa"/>
            <w:vMerge/>
            <w:vAlign w:val="center"/>
            <w:hideMark/>
          </w:tcPr>
          <w:p w14:paraId="170E56E8" w14:textId="77777777" w:rsidR="00380495" w:rsidRPr="00705123" w:rsidRDefault="00380495" w:rsidP="00310550"/>
        </w:tc>
        <w:tc>
          <w:tcPr>
            <w:tcW w:w="1951" w:type="dxa"/>
            <w:vMerge/>
            <w:vAlign w:val="center"/>
            <w:hideMark/>
          </w:tcPr>
          <w:p w14:paraId="1C28C8DE" w14:textId="77777777" w:rsidR="00380495" w:rsidRPr="00705123" w:rsidRDefault="00380495" w:rsidP="00310550"/>
        </w:tc>
        <w:tc>
          <w:tcPr>
            <w:tcW w:w="1950" w:type="dxa"/>
            <w:hideMark/>
          </w:tcPr>
          <w:p w14:paraId="63AEA42B" w14:textId="77777777" w:rsidR="00380495" w:rsidRPr="00705123" w:rsidRDefault="00380495" w:rsidP="00310550">
            <w:pPr>
              <w:pStyle w:val="Normal6a"/>
            </w:pPr>
            <w:r w:rsidRPr="00705123">
              <w:t>D</w:t>
            </w:r>
          </w:p>
        </w:tc>
        <w:tc>
          <w:tcPr>
            <w:tcW w:w="1951" w:type="dxa"/>
            <w:hideMark/>
          </w:tcPr>
          <w:p w14:paraId="3DDCF650" w14:textId="77777777" w:rsidR="00380495" w:rsidRPr="00705123" w:rsidRDefault="00380495" w:rsidP="00310550">
            <w:pPr>
              <w:pStyle w:val="Normal6a"/>
              <w:rPr>
                <w:szCs w:val="24"/>
              </w:rPr>
            </w:pPr>
            <w:r w:rsidRPr="00705123">
              <w:t>31.12.AA</w:t>
            </w:r>
          </w:p>
        </w:tc>
      </w:tr>
      <w:tr w:rsidR="00380495" w:rsidRPr="00705123" w14:paraId="24B0F1C9" w14:textId="77777777" w:rsidTr="00310550">
        <w:trPr>
          <w:jc w:val="center"/>
        </w:trPr>
        <w:tc>
          <w:tcPr>
            <w:tcW w:w="9752" w:type="dxa"/>
            <w:vMerge/>
            <w:vAlign w:val="center"/>
            <w:hideMark/>
          </w:tcPr>
          <w:p w14:paraId="6228472C" w14:textId="77777777" w:rsidR="00380495" w:rsidRPr="00705123" w:rsidRDefault="00380495" w:rsidP="00310550"/>
        </w:tc>
        <w:tc>
          <w:tcPr>
            <w:tcW w:w="1950" w:type="dxa"/>
            <w:vMerge w:val="restart"/>
            <w:hideMark/>
          </w:tcPr>
          <w:p w14:paraId="3E3F56C0" w14:textId="77777777" w:rsidR="00380495" w:rsidRPr="00705123" w:rsidRDefault="00380495" w:rsidP="00310550">
            <w:pPr>
              <w:pStyle w:val="Normal6a"/>
            </w:pPr>
            <w:r w:rsidRPr="00705123">
              <w:t>Fertilità</w:t>
            </w:r>
          </w:p>
        </w:tc>
        <w:tc>
          <w:tcPr>
            <w:tcW w:w="1951" w:type="dxa"/>
            <w:vMerge w:val="restart"/>
            <w:hideMark/>
          </w:tcPr>
          <w:p w14:paraId="1EEFCF94" w14:textId="77777777" w:rsidR="00380495" w:rsidRPr="00705123" w:rsidRDefault="00380495" w:rsidP="00310550">
            <w:pPr>
              <w:pStyle w:val="Normal6a"/>
            </w:pPr>
            <w:r w:rsidRPr="00705123">
              <w:t>Nascite</w:t>
            </w:r>
          </w:p>
        </w:tc>
        <w:tc>
          <w:tcPr>
            <w:tcW w:w="1950" w:type="dxa"/>
            <w:hideMark/>
          </w:tcPr>
          <w:p w14:paraId="70FB33B5" w14:textId="77777777" w:rsidR="00380495" w:rsidRPr="00705123" w:rsidRDefault="00380495" w:rsidP="00310550">
            <w:pPr>
              <w:pStyle w:val="Normal6a"/>
            </w:pPr>
            <w:r w:rsidRPr="00705123">
              <w:t>A</w:t>
            </w:r>
          </w:p>
        </w:tc>
        <w:tc>
          <w:tcPr>
            <w:tcW w:w="1951" w:type="dxa"/>
            <w:hideMark/>
          </w:tcPr>
          <w:p w14:paraId="6FFBA9E0" w14:textId="77777777" w:rsidR="00380495" w:rsidRPr="00705123" w:rsidRDefault="00380495" w:rsidP="00310550">
            <w:pPr>
              <w:pStyle w:val="Normal6a"/>
              <w:rPr>
                <w:szCs w:val="24"/>
              </w:rPr>
            </w:pPr>
            <w:r w:rsidRPr="00705123">
              <w:t>Anno</w:t>
            </w:r>
          </w:p>
        </w:tc>
      </w:tr>
      <w:tr w:rsidR="00380495" w:rsidRPr="00705123" w14:paraId="178D95B9" w14:textId="77777777" w:rsidTr="00310550">
        <w:trPr>
          <w:jc w:val="center"/>
        </w:trPr>
        <w:tc>
          <w:tcPr>
            <w:tcW w:w="9752" w:type="dxa"/>
            <w:vMerge/>
            <w:vAlign w:val="center"/>
            <w:hideMark/>
          </w:tcPr>
          <w:p w14:paraId="333865CA" w14:textId="77777777" w:rsidR="00380495" w:rsidRPr="00705123" w:rsidRDefault="00380495" w:rsidP="00310550"/>
        </w:tc>
        <w:tc>
          <w:tcPr>
            <w:tcW w:w="1950" w:type="dxa"/>
            <w:vMerge/>
            <w:vAlign w:val="center"/>
            <w:hideMark/>
          </w:tcPr>
          <w:p w14:paraId="15A5D1F3" w14:textId="77777777" w:rsidR="00380495" w:rsidRPr="00705123" w:rsidRDefault="00380495" w:rsidP="00310550"/>
        </w:tc>
        <w:tc>
          <w:tcPr>
            <w:tcW w:w="1951" w:type="dxa"/>
            <w:vMerge/>
            <w:vAlign w:val="center"/>
            <w:hideMark/>
          </w:tcPr>
          <w:p w14:paraId="15740968" w14:textId="77777777" w:rsidR="00380495" w:rsidRPr="00705123" w:rsidRDefault="00380495" w:rsidP="00310550"/>
        </w:tc>
        <w:tc>
          <w:tcPr>
            <w:tcW w:w="1950" w:type="dxa"/>
            <w:hideMark/>
          </w:tcPr>
          <w:p w14:paraId="1F99A21E" w14:textId="77777777" w:rsidR="00380495" w:rsidRPr="00705123" w:rsidRDefault="00380495" w:rsidP="00310550">
            <w:pPr>
              <w:pStyle w:val="Normal6a"/>
            </w:pPr>
            <w:r w:rsidRPr="00705123">
              <w:t>A</w:t>
            </w:r>
          </w:p>
        </w:tc>
        <w:tc>
          <w:tcPr>
            <w:tcW w:w="1951" w:type="dxa"/>
            <w:hideMark/>
          </w:tcPr>
          <w:p w14:paraId="63ED0960" w14:textId="77777777" w:rsidR="00380495" w:rsidRPr="00705123" w:rsidRDefault="00380495" w:rsidP="00310550">
            <w:pPr>
              <w:pStyle w:val="Normal6a"/>
              <w:rPr>
                <w:szCs w:val="24"/>
              </w:rPr>
            </w:pPr>
            <w:r w:rsidRPr="00705123">
              <w:t>Anno</w:t>
            </w:r>
          </w:p>
        </w:tc>
      </w:tr>
      <w:tr w:rsidR="00380495" w:rsidRPr="00705123" w14:paraId="08C0CC6F" w14:textId="77777777" w:rsidTr="00310550">
        <w:trPr>
          <w:jc w:val="center"/>
        </w:trPr>
        <w:tc>
          <w:tcPr>
            <w:tcW w:w="9752" w:type="dxa"/>
            <w:vMerge/>
            <w:vAlign w:val="center"/>
            <w:hideMark/>
          </w:tcPr>
          <w:p w14:paraId="2DB598A0" w14:textId="77777777" w:rsidR="00380495" w:rsidRPr="00705123" w:rsidRDefault="00380495" w:rsidP="00310550"/>
        </w:tc>
        <w:tc>
          <w:tcPr>
            <w:tcW w:w="1950" w:type="dxa"/>
            <w:vMerge/>
            <w:vAlign w:val="center"/>
            <w:hideMark/>
          </w:tcPr>
          <w:p w14:paraId="2AACF15E" w14:textId="77777777" w:rsidR="00380495" w:rsidRPr="00705123" w:rsidRDefault="00380495" w:rsidP="00310550"/>
        </w:tc>
        <w:tc>
          <w:tcPr>
            <w:tcW w:w="1951" w:type="dxa"/>
            <w:hideMark/>
          </w:tcPr>
          <w:p w14:paraId="47B46250" w14:textId="77777777" w:rsidR="00380495" w:rsidRPr="00705123" w:rsidRDefault="00380495" w:rsidP="00310550">
            <w:pPr>
              <w:pStyle w:val="Normal6a"/>
            </w:pPr>
            <w:r w:rsidRPr="00705123">
              <w:t>Interruzioni volontarie della gravidanza eseguite in conformità della legge</w:t>
            </w:r>
            <w:r w:rsidRPr="00705123">
              <w:rPr>
                <w:vertAlign w:val="superscript"/>
              </w:rPr>
              <w:t>1</w:t>
            </w:r>
          </w:p>
        </w:tc>
        <w:tc>
          <w:tcPr>
            <w:tcW w:w="1950" w:type="dxa"/>
            <w:hideMark/>
          </w:tcPr>
          <w:p w14:paraId="6E2C759F" w14:textId="77777777" w:rsidR="00380495" w:rsidRPr="00705123" w:rsidRDefault="00380495" w:rsidP="00310550">
            <w:pPr>
              <w:pStyle w:val="Normal6a"/>
            </w:pPr>
            <w:r w:rsidRPr="00705123">
              <w:t>A</w:t>
            </w:r>
          </w:p>
        </w:tc>
        <w:tc>
          <w:tcPr>
            <w:tcW w:w="1951" w:type="dxa"/>
            <w:hideMark/>
          </w:tcPr>
          <w:p w14:paraId="3AA93771" w14:textId="77777777" w:rsidR="00380495" w:rsidRPr="00705123" w:rsidRDefault="00380495" w:rsidP="00310550">
            <w:pPr>
              <w:pStyle w:val="Normal6a"/>
              <w:rPr>
                <w:szCs w:val="24"/>
              </w:rPr>
            </w:pPr>
            <w:r w:rsidRPr="00705123">
              <w:t>Anno</w:t>
            </w:r>
          </w:p>
        </w:tc>
      </w:tr>
      <w:tr w:rsidR="00380495" w:rsidRPr="00705123" w14:paraId="6A80FB1E" w14:textId="77777777" w:rsidTr="00310550">
        <w:trPr>
          <w:jc w:val="center"/>
        </w:trPr>
        <w:tc>
          <w:tcPr>
            <w:tcW w:w="9752" w:type="dxa"/>
            <w:vMerge/>
            <w:vAlign w:val="center"/>
            <w:hideMark/>
          </w:tcPr>
          <w:p w14:paraId="676F84C1" w14:textId="77777777" w:rsidR="00380495" w:rsidRPr="00705123" w:rsidRDefault="00380495" w:rsidP="00310550"/>
        </w:tc>
        <w:tc>
          <w:tcPr>
            <w:tcW w:w="1950" w:type="dxa"/>
            <w:vMerge w:val="restart"/>
            <w:hideMark/>
          </w:tcPr>
          <w:p w14:paraId="3C44D66D" w14:textId="77777777" w:rsidR="00380495" w:rsidRPr="00705123" w:rsidRDefault="00380495" w:rsidP="00310550">
            <w:pPr>
              <w:pStyle w:val="Normal6a"/>
            </w:pPr>
            <w:r w:rsidRPr="00705123">
              <w:t>Mortalità</w:t>
            </w:r>
          </w:p>
        </w:tc>
        <w:tc>
          <w:tcPr>
            <w:tcW w:w="1951" w:type="dxa"/>
            <w:vMerge w:val="restart"/>
            <w:hideMark/>
          </w:tcPr>
          <w:p w14:paraId="37E2E62B" w14:textId="77777777" w:rsidR="00380495" w:rsidRPr="00705123" w:rsidRDefault="00380495" w:rsidP="00310550">
            <w:pPr>
              <w:pStyle w:val="Normal6a"/>
            </w:pPr>
            <w:r w:rsidRPr="00705123">
              <w:t>Morti</w:t>
            </w:r>
          </w:p>
        </w:tc>
        <w:tc>
          <w:tcPr>
            <w:tcW w:w="1950" w:type="dxa"/>
            <w:hideMark/>
          </w:tcPr>
          <w:p w14:paraId="16A4DFE8" w14:textId="77777777" w:rsidR="00380495" w:rsidRPr="00705123" w:rsidRDefault="00380495" w:rsidP="00310550">
            <w:pPr>
              <w:pStyle w:val="Normal6a"/>
            </w:pPr>
            <w:r w:rsidRPr="00705123">
              <w:t>A</w:t>
            </w:r>
          </w:p>
        </w:tc>
        <w:tc>
          <w:tcPr>
            <w:tcW w:w="1951" w:type="dxa"/>
            <w:hideMark/>
          </w:tcPr>
          <w:p w14:paraId="4E2E8A6B" w14:textId="77777777" w:rsidR="00380495" w:rsidRPr="00705123" w:rsidRDefault="00380495" w:rsidP="00310550">
            <w:pPr>
              <w:pStyle w:val="Normal6a"/>
              <w:rPr>
                <w:szCs w:val="24"/>
              </w:rPr>
            </w:pPr>
            <w:r w:rsidRPr="00705123">
              <w:t>Anno</w:t>
            </w:r>
          </w:p>
        </w:tc>
      </w:tr>
      <w:tr w:rsidR="00380495" w:rsidRPr="00705123" w14:paraId="59BA9A73" w14:textId="77777777" w:rsidTr="00310550">
        <w:trPr>
          <w:jc w:val="center"/>
        </w:trPr>
        <w:tc>
          <w:tcPr>
            <w:tcW w:w="9752" w:type="dxa"/>
            <w:vMerge/>
            <w:vAlign w:val="center"/>
            <w:hideMark/>
          </w:tcPr>
          <w:p w14:paraId="712E9C57" w14:textId="77777777" w:rsidR="00380495" w:rsidRPr="00705123" w:rsidRDefault="00380495" w:rsidP="00310550"/>
        </w:tc>
        <w:tc>
          <w:tcPr>
            <w:tcW w:w="1950" w:type="dxa"/>
            <w:vMerge/>
            <w:vAlign w:val="center"/>
            <w:hideMark/>
          </w:tcPr>
          <w:p w14:paraId="2430ABC5" w14:textId="77777777" w:rsidR="00380495" w:rsidRPr="00705123" w:rsidRDefault="00380495" w:rsidP="00310550"/>
        </w:tc>
        <w:tc>
          <w:tcPr>
            <w:tcW w:w="1951" w:type="dxa"/>
            <w:vMerge/>
            <w:vAlign w:val="center"/>
            <w:hideMark/>
          </w:tcPr>
          <w:p w14:paraId="7A3A6946" w14:textId="77777777" w:rsidR="00380495" w:rsidRPr="00705123" w:rsidRDefault="00380495" w:rsidP="00310550"/>
        </w:tc>
        <w:tc>
          <w:tcPr>
            <w:tcW w:w="1950" w:type="dxa"/>
            <w:hideMark/>
          </w:tcPr>
          <w:p w14:paraId="2DE591ED" w14:textId="77777777" w:rsidR="00380495" w:rsidRPr="00705123" w:rsidRDefault="00380495" w:rsidP="00310550">
            <w:pPr>
              <w:pStyle w:val="Normal6a"/>
            </w:pPr>
            <w:r w:rsidRPr="00705123">
              <w:t>A</w:t>
            </w:r>
          </w:p>
        </w:tc>
        <w:tc>
          <w:tcPr>
            <w:tcW w:w="1951" w:type="dxa"/>
            <w:hideMark/>
          </w:tcPr>
          <w:p w14:paraId="5B1BEF5D" w14:textId="77777777" w:rsidR="00380495" w:rsidRPr="00705123" w:rsidRDefault="00380495" w:rsidP="00310550">
            <w:pPr>
              <w:pStyle w:val="Normal6a"/>
              <w:rPr>
                <w:szCs w:val="24"/>
              </w:rPr>
            </w:pPr>
            <w:r w:rsidRPr="00705123">
              <w:t>Anno</w:t>
            </w:r>
          </w:p>
        </w:tc>
      </w:tr>
      <w:tr w:rsidR="00380495" w:rsidRPr="00705123" w14:paraId="7C148F63" w14:textId="77777777" w:rsidTr="00310550">
        <w:trPr>
          <w:jc w:val="center"/>
        </w:trPr>
        <w:tc>
          <w:tcPr>
            <w:tcW w:w="9752" w:type="dxa"/>
            <w:vMerge/>
            <w:vAlign w:val="center"/>
            <w:hideMark/>
          </w:tcPr>
          <w:p w14:paraId="66C41B8C" w14:textId="77777777" w:rsidR="00380495" w:rsidRPr="00705123" w:rsidRDefault="00380495" w:rsidP="00310550"/>
        </w:tc>
        <w:tc>
          <w:tcPr>
            <w:tcW w:w="1950" w:type="dxa"/>
            <w:vMerge/>
            <w:vAlign w:val="center"/>
            <w:hideMark/>
          </w:tcPr>
          <w:p w14:paraId="0C61A7AC" w14:textId="77777777" w:rsidR="00380495" w:rsidRPr="00705123" w:rsidRDefault="00380495" w:rsidP="00310550"/>
        </w:tc>
        <w:tc>
          <w:tcPr>
            <w:tcW w:w="1951" w:type="dxa"/>
            <w:hideMark/>
          </w:tcPr>
          <w:p w14:paraId="196A34D9" w14:textId="77777777" w:rsidR="00380495" w:rsidRPr="00705123" w:rsidRDefault="00380495" w:rsidP="00310550">
            <w:pPr>
              <w:pStyle w:val="Normal6a"/>
            </w:pPr>
            <w:r w:rsidRPr="00705123">
              <w:t>Morti infantili</w:t>
            </w:r>
          </w:p>
        </w:tc>
        <w:tc>
          <w:tcPr>
            <w:tcW w:w="1950" w:type="dxa"/>
            <w:hideMark/>
          </w:tcPr>
          <w:p w14:paraId="1A7A27A0" w14:textId="77777777" w:rsidR="00380495" w:rsidRPr="00705123" w:rsidRDefault="00380495" w:rsidP="00310550">
            <w:pPr>
              <w:pStyle w:val="Normal6a"/>
            </w:pPr>
            <w:r w:rsidRPr="00705123">
              <w:t>A</w:t>
            </w:r>
          </w:p>
        </w:tc>
        <w:tc>
          <w:tcPr>
            <w:tcW w:w="1951" w:type="dxa"/>
            <w:hideMark/>
          </w:tcPr>
          <w:p w14:paraId="5B4EE0D7" w14:textId="77777777" w:rsidR="00380495" w:rsidRPr="00705123" w:rsidRDefault="00380495" w:rsidP="00310550">
            <w:pPr>
              <w:pStyle w:val="Normal6a"/>
              <w:rPr>
                <w:szCs w:val="24"/>
              </w:rPr>
            </w:pPr>
            <w:r w:rsidRPr="00705123">
              <w:t>Anno</w:t>
            </w:r>
          </w:p>
        </w:tc>
      </w:tr>
      <w:tr w:rsidR="00380495" w:rsidRPr="00705123" w14:paraId="6A9C9CF2" w14:textId="77777777" w:rsidTr="00310550">
        <w:trPr>
          <w:jc w:val="center"/>
        </w:trPr>
        <w:tc>
          <w:tcPr>
            <w:tcW w:w="9752" w:type="dxa"/>
            <w:vMerge/>
            <w:vAlign w:val="center"/>
            <w:hideMark/>
          </w:tcPr>
          <w:p w14:paraId="3BCDCFC3" w14:textId="77777777" w:rsidR="00380495" w:rsidRPr="00705123" w:rsidRDefault="00380495" w:rsidP="00310550"/>
        </w:tc>
        <w:tc>
          <w:tcPr>
            <w:tcW w:w="1950" w:type="dxa"/>
            <w:vMerge/>
            <w:vAlign w:val="center"/>
            <w:hideMark/>
          </w:tcPr>
          <w:p w14:paraId="61A83CFC" w14:textId="77777777" w:rsidR="00380495" w:rsidRPr="00705123" w:rsidRDefault="00380495" w:rsidP="00310550"/>
        </w:tc>
        <w:tc>
          <w:tcPr>
            <w:tcW w:w="1951" w:type="dxa"/>
            <w:hideMark/>
          </w:tcPr>
          <w:p w14:paraId="0E3884E3" w14:textId="77777777" w:rsidR="00380495" w:rsidRPr="00705123" w:rsidRDefault="00380495" w:rsidP="00310550">
            <w:pPr>
              <w:pStyle w:val="Normal6a"/>
            </w:pPr>
            <w:r w:rsidRPr="00705123">
              <w:t>Morti fetali tardive</w:t>
            </w:r>
          </w:p>
        </w:tc>
        <w:tc>
          <w:tcPr>
            <w:tcW w:w="1950" w:type="dxa"/>
            <w:hideMark/>
          </w:tcPr>
          <w:p w14:paraId="294EBD2D" w14:textId="77777777" w:rsidR="00380495" w:rsidRPr="00705123" w:rsidRDefault="00380495" w:rsidP="00310550">
            <w:pPr>
              <w:pStyle w:val="Normal6a"/>
            </w:pPr>
            <w:r w:rsidRPr="00705123">
              <w:t>A</w:t>
            </w:r>
          </w:p>
        </w:tc>
        <w:tc>
          <w:tcPr>
            <w:tcW w:w="1951" w:type="dxa"/>
            <w:hideMark/>
          </w:tcPr>
          <w:p w14:paraId="4CBC307A" w14:textId="77777777" w:rsidR="00380495" w:rsidRPr="00705123" w:rsidRDefault="00380495" w:rsidP="00310550">
            <w:pPr>
              <w:pStyle w:val="Normal6a"/>
              <w:rPr>
                <w:szCs w:val="24"/>
              </w:rPr>
            </w:pPr>
            <w:r w:rsidRPr="00705123">
              <w:t>Anno</w:t>
            </w:r>
          </w:p>
        </w:tc>
      </w:tr>
      <w:tr w:rsidR="00380495" w:rsidRPr="00705123" w14:paraId="22DA945D" w14:textId="77777777" w:rsidTr="00310550">
        <w:trPr>
          <w:jc w:val="center"/>
        </w:trPr>
        <w:tc>
          <w:tcPr>
            <w:tcW w:w="9752" w:type="dxa"/>
            <w:vMerge/>
            <w:vAlign w:val="center"/>
            <w:hideMark/>
          </w:tcPr>
          <w:p w14:paraId="153DEDF2" w14:textId="77777777" w:rsidR="00380495" w:rsidRPr="00705123" w:rsidRDefault="00380495" w:rsidP="00310550"/>
        </w:tc>
        <w:tc>
          <w:tcPr>
            <w:tcW w:w="1950" w:type="dxa"/>
            <w:hideMark/>
          </w:tcPr>
          <w:p w14:paraId="03DE2453" w14:textId="77777777" w:rsidR="00380495" w:rsidRPr="00705123" w:rsidRDefault="00380495" w:rsidP="00310550">
            <w:pPr>
              <w:pStyle w:val="Normal6a"/>
            </w:pPr>
            <w:r w:rsidRPr="00705123">
              <w:t>Unioni</w:t>
            </w:r>
          </w:p>
        </w:tc>
        <w:tc>
          <w:tcPr>
            <w:tcW w:w="1951" w:type="dxa"/>
            <w:hideMark/>
          </w:tcPr>
          <w:p w14:paraId="7C243B99" w14:textId="77777777" w:rsidR="00380495" w:rsidRPr="00705123" w:rsidRDefault="00380495" w:rsidP="00310550">
            <w:pPr>
              <w:pStyle w:val="Normal6a"/>
            </w:pPr>
            <w:r w:rsidRPr="00705123">
              <w:t>Matrimoni e unioni registrate</w:t>
            </w:r>
          </w:p>
        </w:tc>
        <w:tc>
          <w:tcPr>
            <w:tcW w:w="1950" w:type="dxa"/>
            <w:hideMark/>
          </w:tcPr>
          <w:p w14:paraId="150F464F" w14:textId="77777777" w:rsidR="00380495" w:rsidRPr="00705123" w:rsidRDefault="00380495" w:rsidP="00310550">
            <w:pPr>
              <w:pStyle w:val="Normal6a"/>
            </w:pPr>
            <w:r w:rsidRPr="00705123">
              <w:t>A</w:t>
            </w:r>
          </w:p>
        </w:tc>
        <w:tc>
          <w:tcPr>
            <w:tcW w:w="1951" w:type="dxa"/>
            <w:hideMark/>
          </w:tcPr>
          <w:p w14:paraId="06090391" w14:textId="77777777" w:rsidR="00380495" w:rsidRPr="00705123" w:rsidRDefault="00380495" w:rsidP="00310550">
            <w:pPr>
              <w:pStyle w:val="Normal6a"/>
              <w:rPr>
                <w:szCs w:val="24"/>
              </w:rPr>
            </w:pPr>
            <w:r w:rsidRPr="00705123">
              <w:t>Anno</w:t>
            </w:r>
          </w:p>
        </w:tc>
      </w:tr>
      <w:tr w:rsidR="00380495" w:rsidRPr="00705123" w14:paraId="7A16D826" w14:textId="77777777" w:rsidTr="00310550">
        <w:trPr>
          <w:jc w:val="center"/>
        </w:trPr>
        <w:tc>
          <w:tcPr>
            <w:tcW w:w="9752" w:type="dxa"/>
            <w:vMerge/>
            <w:vAlign w:val="center"/>
            <w:hideMark/>
          </w:tcPr>
          <w:p w14:paraId="367A8096" w14:textId="77777777" w:rsidR="00380495" w:rsidRPr="00705123" w:rsidRDefault="00380495" w:rsidP="00310550"/>
        </w:tc>
        <w:tc>
          <w:tcPr>
            <w:tcW w:w="1950" w:type="dxa"/>
          </w:tcPr>
          <w:p w14:paraId="14A3DB4D" w14:textId="77777777" w:rsidR="00380495" w:rsidRPr="00705123" w:rsidRDefault="00380495" w:rsidP="00310550">
            <w:pPr>
              <w:pStyle w:val="Normal6a"/>
            </w:pPr>
          </w:p>
        </w:tc>
        <w:tc>
          <w:tcPr>
            <w:tcW w:w="1951" w:type="dxa"/>
            <w:hideMark/>
          </w:tcPr>
          <w:p w14:paraId="6D20E685" w14:textId="77777777" w:rsidR="00380495" w:rsidRPr="00705123" w:rsidRDefault="00380495" w:rsidP="00310550">
            <w:pPr>
              <w:pStyle w:val="Normal6a"/>
            </w:pPr>
            <w:r w:rsidRPr="00705123">
              <w:t>Caratteristiche delle persone che contraggono matrimonio o unione registrata</w:t>
            </w:r>
          </w:p>
        </w:tc>
        <w:tc>
          <w:tcPr>
            <w:tcW w:w="1950" w:type="dxa"/>
            <w:hideMark/>
          </w:tcPr>
          <w:p w14:paraId="22387C72" w14:textId="77777777" w:rsidR="00380495" w:rsidRPr="00705123" w:rsidRDefault="00380495" w:rsidP="00310550">
            <w:pPr>
              <w:pStyle w:val="Normal6a"/>
            </w:pPr>
            <w:r w:rsidRPr="00705123">
              <w:t>A</w:t>
            </w:r>
          </w:p>
        </w:tc>
        <w:tc>
          <w:tcPr>
            <w:tcW w:w="1951" w:type="dxa"/>
            <w:hideMark/>
          </w:tcPr>
          <w:p w14:paraId="6C0AEC44" w14:textId="77777777" w:rsidR="00380495" w:rsidRPr="00705123" w:rsidRDefault="00380495" w:rsidP="00310550">
            <w:pPr>
              <w:pStyle w:val="Normal6a"/>
              <w:rPr>
                <w:szCs w:val="24"/>
              </w:rPr>
            </w:pPr>
            <w:r w:rsidRPr="00705123">
              <w:t>Anno</w:t>
            </w:r>
          </w:p>
        </w:tc>
      </w:tr>
      <w:tr w:rsidR="00380495" w:rsidRPr="00705123" w14:paraId="170E1D4D" w14:textId="77777777" w:rsidTr="00310550">
        <w:trPr>
          <w:jc w:val="center"/>
        </w:trPr>
        <w:tc>
          <w:tcPr>
            <w:tcW w:w="9752" w:type="dxa"/>
            <w:vMerge/>
            <w:vAlign w:val="center"/>
            <w:hideMark/>
          </w:tcPr>
          <w:p w14:paraId="596F15ED" w14:textId="77777777" w:rsidR="00380495" w:rsidRPr="00705123" w:rsidRDefault="00380495" w:rsidP="00310550"/>
        </w:tc>
        <w:tc>
          <w:tcPr>
            <w:tcW w:w="1950" w:type="dxa"/>
          </w:tcPr>
          <w:p w14:paraId="15A90323" w14:textId="77777777" w:rsidR="00380495" w:rsidRPr="00705123" w:rsidRDefault="00380495" w:rsidP="00310550">
            <w:pPr>
              <w:pStyle w:val="Normal6a"/>
            </w:pPr>
          </w:p>
        </w:tc>
        <w:tc>
          <w:tcPr>
            <w:tcW w:w="1951" w:type="dxa"/>
            <w:hideMark/>
          </w:tcPr>
          <w:p w14:paraId="0FEA079F" w14:textId="77777777" w:rsidR="00380495" w:rsidRPr="00705123" w:rsidRDefault="00380495" w:rsidP="00310550">
            <w:pPr>
              <w:pStyle w:val="Normal6a"/>
            </w:pPr>
            <w:r w:rsidRPr="00705123">
              <w:t>Divorzi e scioglimento di unioni registrate</w:t>
            </w:r>
          </w:p>
        </w:tc>
        <w:tc>
          <w:tcPr>
            <w:tcW w:w="1950" w:type="dxa"/>
            <w:hideMark/>
          </w:tcPr>
          <w:p w14:paraId="20331131" w14:textId="77777777" w:rsidR="00380495" w:rsidRPr="00705123" w:rsidRDefault="00380495" w:rsidP="00310550">
            <w:pPr>
              <w:pStyle w:val="Normal6a"/>
            </w:pPr>
            <w:r w:rsidRPr="00705123">
              <w:t>A</w:t>
            </w:r>
          </w:p>
        </w:tc>
        <w:tc>
          <w:tcPr>
            <w:tcW w:w="1951" w:type="dxa"/>
            <w:hideMark/>
          </w:tcPr>
          <w:p w14:paraId="622741A4" w14:textId="77777777" w:rsidR="00380495" w:rsidRPr="00705123" w:rsidRDefault="00380495" w:rsidP="00310550">
            <w:pPr>
              <w:pStyle w:val="Normal6a"/>
              <w:rPr>
                <w:szCs w:val="24"/>
              </w:rPr>
            </w:pPr>
            <w:r w:rsidRPr="00705123">
              <w:t>Anno</w:t>
            </w:r>
          </w:p>
        </w:tc>
      </w:tr>
      <w:tr w:rsidR="00380495" w:rsidRPr="00705123" w14:paraId="2AAD239F" w14:textId="77777777" w:rsidTr="00310550">
        <w:trPr>
          <w:jc w:val="center"/>
        </w:trPr>
        <w:tc>
          <w:tcPr>
            <w:tcW w:w="9752" w:type="dxa"/>
            <w:vMerge/>
            <w:vAlign w:val="center"/>
            <w:hideMark/>
          </w:tcPr>
          <w:p w14:paraId="1386DBF5" w14:textId="77777777" w:rsidR="00380495" w:rsidRPr="00705123" w:rsidRDefault="00380495" w:rsidP="00310550"/>
        </w:tc>
        <w:tc>
          <w:tcPr>
            <w:tcW w:w="1950" w:type="dxa"/>
            <w:vMerge w:val="restart"/>
            <w:hideMark/>
          </w:tcPr>
          <w:p w14:paraId="37B0F655" w14:textId="77777777" w:rsidR="00380495" w:rsidRPr="00705123" w:rsidRDefault="00380495" w:rsidP="00310550">
            <w:pPr>
              <w:pStyle w:val="Normal6a"/>
            </w:pPr>
            <w:r w:rsidRPr="00705123">
              <w:t>Migrazione</w:t>
            </w:r>
          </w:p>
        </w:tc>
        <w:tc>
          <w:tcPr>
            <w:tcW w:w="1951" w:type="dxa"/>
            <w:vMerge w:val="restart"/>
            <w:hideMark/>
          </w:tcPr>
          <w:p w14:paraId="1AE6FACA" w14:textId="77777777" w:rsidR="00380495" w:rsidRPr="00705123" w:rsidRDefault="00380495" w:rsidP="00310550">
            <w:pPr>
              <w:pStyle w:val="Normal6a"/>
            </w:pPr>
            <w:r w:rsidRPr="00705123">
              <w:t>Immigrati</w:t>
            </w:r>
          </w:p>
        </w:tc>
        <w:tc>
          <w:tcPr>
            <w:tcW w:w="1950" w:type="dxa"/>
          </w:tcPr>
          <w:p w14:paraId="2A2FDE0B" w14:textId="77777777" w:rsidR="00380495" w:rsidRPr="00705123" w:rsidRDefault="00380495" w:rsidP="00310550">
            <w:pPr>
              <w:pStyle w:val="Normal6a"/>
            </w:pPr>
          </w:p>
        </w:tc>
        <w:tc>
          <w:tcPr>
            <w:tcW w:w="1951" w:type="dxa"/>
          </w:tcPr>
          <w:p w14:paraId="09660A7D" w14:textId="77777777" w:rsidR="00380495" w:rsidRPr="00705123" w:rsidRDefault="00380495" w:rsidP="00310550">
            <w:pPr>
              <w:pStyle w:val="Normal6a"/>
              <w:rPr>
                <w:szCs w:val="24"/>
              </w:rPr>
            </w:pPr>
          </w:p>
        </w:tc>
      </w:tr>
      <w:tr w:rsidR="00380495" w:rsidRPr="00705123" w14:paraId="50A4C507" w14:textId="77777777" w:rsidTr="00310550">
        <w:trPr>
          <w:jc w:val="center"/>
        </w:trPr>
        <w:tc>
          <w:tcPr>
            <w:tcW w:w="9752" w:type="dxa"/>
            <w:vMerge/>
            <w:vAlign w:val="center"/>
            <w:hideMark/>
          </w:tcPr>
          <w:p w14:paraId="4F3C45CE" w14:textId="77777777" w:rsidR="00380495" w:rsidRPr="00705123" w:rsidRDefault="00380495" w:rsidP="00310550"/>
        </w:tc>
        <w:tc>
          <w:tcPr>
            <w:tcW w:w="1950" w:type="dxa"/>
            <w:vMerge/>
            <w:vAlign w:val="center"/>
            <w:hideMark/>
          </w:tcPr>
          <w:p w14:paraId="564ECEC5" w14:textId="77777777" w:rsidR="00380495" w:rsidRPr="00705123" w:rsidRDefault="00380495" w:rsidP="00310550"/>
        </w:tc>
        <w:tc>
          <w:tcPr>
            <w:tcW w:w="1951" w:type="dxa"/>
            <w:vMerge/>
            <w:vAlign w:val="center"/>
            <w:hideMark/>
          </w:tcPr>
          <w:p w14:paraId="285F3ABA" w14:textId="77777777" w:rsidR="00380495" w:rsidRPr="00705123" w:rsidRDefault="00380495" w:rsidP="00310550"/>
        </w:tc>
        <w:tc>
          <w:tcPr>
            <w:tcW w:w="1950" w:type="dxa"/>
            <w:hideMark/>
          </w:tcPr>
          <w:p w14:paraId="685CBF45" w14:textId="77777777" w:rsidR="00380495" w:rsidRPr="00705123" w:rsidRDefault="00380495" w:rsidP="00310550">
            <w:pPr>
              <w:pStyle w:val="Normal6a"/>
            </w:pPr>
            <w:r w:rsidRPr="00705123">
              <w:t>A</w:t>
            </w:r>
          </w:p>
        </w:tc>
        <w:tc>
          <w:tcPr>
            <w:tcW w:w="1951" w:type="dxa"/>
            <w:hideMark/>
          </w:tcPr>
          <w:p w14:paraId="4922A1C4" w14:textId="77777777" w:rsidR="00380495" w:rsidRPr="00705123" w:rsidRDefault="00380495" w:rsidP="00310550">
            <w:pPr>
              <w:pStyle w:val="Normal6a"/>
              <w:rPr>
                <w:szCs w:val="24"/>
              </w:rPr>
            </w:pPr>
            <w:r w:rsidRPr="00705123">
              <w:t>Anno</w:t>
            </w:r>
          </w:p>
        </w:tc>
      </w:tr>
      <w:tr w:rsidR="00380495" w:rsidRPr="00705123" w14:paraId="5FBEDE36" w14:textId="77777777" w:rsidTr="00310550">
        <w:trPr>
          <w:jc w:val="center"/>
        </w:trPr>
        <w:tc>
          <w:tcPr>
            <w:tcW w:w="9752" w:type="dxa"/>
            <w:vMerge/>
            <w:vAlign w:val="center"/>
            <w:hideMark/>
          </w:tcPr>
          <w:p w14:paraId="5C277BCD" w14:textId="77777777" w:rsidR="00380495" w:rsidRPr="00705123" w:rsidRDefault="00380495" w:rsidP="00310550"/>
        </w:tc>
        <w:tc>
          <w:tcPr>
            <w:tcW w:w="1950" w:type="dxa"/>
            <w:vMerge/>
            <w:vAlign w:val="center"/>
            <w:hideMark/>
          </w:tcPr>
          <w:p w14:paraId="71C554A4" w14:textId="77777777" w:rsidR="00380495" w:rsidRPr="00705123" w:rsidRDefault="00380495" w:rsidP="00310550"/>
        </w:tc>
        <w:tc>
          <w:tcPr>
            <w:tcW w:w="1951" w:type="dxa"/>
            <w:hideMark/>
          </w:tcPr>
          <w:p w14:paraId="3A4D0A5E" w14:textId="77777777" w:rsidR="00380495" w:rsidRPr="00705123" w:rsidRDefault="00380495" w:rsidP="00310550">
            <w:pPr>
              <w:pStyle w:val="Normal6a"/>
            </w:pPr>
            <w:r w:rsidRPr="00705123">
              <w:t>Emigrati</w:t>
            </w:r>
          </w:p>
        </w:tc>
        <w:tc>
          <w:tcPr>
            <w:tcW w:w="1950" w:type="dxa"/>
            <w:hideMark/>
          </w:tcPr>
          <w:p w14:paraId="38939C7A" w14:textId="77777777" w:rsidR="00380495" w:rsidRPr="00705123" w:rsidRDefault="00380495" w:rsidP="00310550">
            <w:pPr>
              <w:pStyle w:val="Normal6a"/>
            </w:pPr>
            <w:r w:rsidRPr="00705123">
              <w:t>A</w:t>
            </w:r>
          </w:p>
        </w:tc>
        <w:tc>
          <w:tcPr>
            <w:tcW w:w="1951" w:type="dxa"/>
            <w:hideMark/>
          </w:tcPr>
          <w:p w14:paraId="11E6D67B" w14:textId="77777777" w:rsidR="00380495" w:rsidRPr="00705123" w:rsidRDefault="00380495" w:rsidP="00310550">
            <w:pPr>
              <w:pStyle w:val="Normal6a"/>
              <w:rPr>
                <w:szCs w:val="24"/>
              </w:rPr>
            </w:pPr>
            <w:r w:rsidRPr="00705123">
              <w:t>Anno</w:t>
            </w:r>
          </w:p>
        </w:tc>
      </w:tr>
      <w:tr w:rsidR="00380495" w:rsidRPr="00705123" w14:paraId="3CC9B83C" w14:textId="77777777" w:rsidTr="00310550">
        <w:trPr>
          <w:jc w:val="center"/>
        </w:trPr>
        <w:tc>
          <w:tcPr>
            <w:tcW w:w="9752" w:type="dxa"/>
            <w:vMerge/>
            <w:vAlign w:val="center"/>
            <w:hideMark/>
          </w:tcPr>
          <w:p w14:paraId="385F99EE" w14:textId="77777777" w:rsidR="00380495" w:rsidRPr="00705123" w:rsidRDefault="00380495" w:rsidP="00310550"/>
        </w:tc>
        <w:tc>
          <w:tcPr>
            <w:tcW w:w="1950" w:type="dxa"/>
            <w:vMerge/>
            <w:vAlign w:val="center"/>
            <w:hideMark/>
          </w:tcPr>
          <w:p w14:paraId="46A110E8" w14:textId="77777777" w:rsidR="00380495" w:rsidRPr="00705123" w:rsidRDefault="00380495" w:rsidP="00310550"/>
        </w:tc>
        <w:tc>
          <w:tcPr>
            <w:tcW w:w="1951" w:type="dxa"/>
            <w:hideMark/>
          </w:tcPr>
          <w:p w14:paraId="2C127F21" w14:textId="77777777" w:rsidR="00380495" w:rsidRPr="00705123" w:rsidRDefault="00380495" w:rsidP="00310550">
            <w:pPr>
              <w:pStyle w:val="Normal6a"/>
            </w:pPr>
            <w:r w:rsidRPr="00705123">
              <w:t>Migrazione interna</w:t>
            </w:r>
          </w:p>
        </w:tc>
        <w:tc>
          <w:tcPr>
            <w:tcW w:w="1950" w:type="dxa"/>
            <w:hideMark/>
          </w:tcPr>
          <w:p w14:paraId="5CA3EF93" w14:textId="77777777" w:rsidR="00380495" w:rsidRPr="00705123" w:rsidRDefault="00380495" w:rsidP="00310550">
            <w:pPr>
              <w:pStyle w:val="Normal6a"/>
            </w:pPr>
            <w:r w:rsidRPr="00705123">
              <w:t>A</w:t>
            </w:r>
          </w:p>
        </w:tc>
        <w:tc>
          <w:tcPr>
            <w:tcW w:w="1951" w:type="dxa"/>
            <w:hideMark/>
          </w:tcPr>
          <w:p w14:paraId="182ACB66" w14:textId="77777777" w:rsidR="00380495" w:rsidRPr="00705123" w:rsidRDefault="00380495" w:rsidP="00310550">
            <w:pPr>
              <w:pStyle w:val="Normal6a"/>
              <w:rPr>
                <w:szCs w:val="24"/>
              </w:rPr>
            </w:pPr>
            <w:r w:rsidRPr="00705123">
              <w:t>Anno</w:t>
            </w:r>
          </w:p>
        </w:tc>
      </w:tr>
      <w:tr w:rsidR="00380495" w:rsidRPr="00705123" w14:paraId="29FBDD32" w14:textId="77777777" w:rsidTr="00310550">
        <w:trPr>
          <w:jc w:val="center"/>
        </w:trPr>
        <w:tc>
          <w:tcPr>
            <w:tcW w:w="9752" w:type="dxa"/>
            <w:vMerge/>
            <w:vAlign w:val="center"/>
          </w:tcPr>
          <w:p w14:paraId="21ADA7C5" w14:textId="77777777" w:rsidR="00380495" w:rsidRPr="00705123" w:rsidRDefault="00380495" w:rsidP="00310550"/>
        </w:tc>
        <w:tc>
          <w:tcPr>
            <w:tcW w:w="1950" w:type="dxa"/>
            <w:vAlign w:val="center"/>
          </w:tcPr>
          <w:p w14:paraId="1E09FF78" w14:textId="77777777" w:rsidR="00380495" w:rsidRPr="00705123" w:rsidRDefault="00380495" w:rsidP="00310550"/>
        </w:tc>
        <w:tc>
          <w:tcPr>
            <w:tcW w:w="1951" w:type="dxa"/>
          </w:tcPr>
          <w:p w14:paraId="009A5C57" w14:textId="77777777" w:rsidR="00380495" w:rsidRPr="00705123" w:rsidRDefault="00380495" w:rsidP="00310550">
            <w:pPr>
              <w:pStyle w:val="Normal6a"/>
              <w:rPr>
                <w:b/>
                <w:i/>
              </w:rPr>
            </w:pPr>
            <w:r w:rsidRPr="00705123">
              <w:rPr>
                <w:b/>
                <w:i/>
              </w:rPr>
              <w:t>Persone detenute nei centri</w:t>
            </w:r>
            <w:r w:rsidRPr="00705123">
              <w:rPr>
                <w:b/>
                <w:i/>
                <w:vertAlign w:val="superscript"/>
              </w:rPr>
              <w:t>2</w:t>
            </w:r>
          </w:p>
        </w:tc>
        <w:tc>
          <w:tcPr>
            <w:tcW w:w="1950" w:type="dxa"/>
          </w:tcPr>
          <w:p w14:paraId="3CD51C7E" w14:textId="77777777" w:rsidR="00380495" w:rsidRPr="00705123" w:rsidRDefault="00380495" w:rsidP="00310550">
            <w:pPr>
              <w:pStyle w:val="Normal6a"/>
              <w:rPr>
                <w:b/>
                <w:i/>
              </w:rPr>
            </w:pPr>
            <w:r w:rsidRPr="00705123">
              <w:rPr>
                <w:b/>
                <w:i/>
              </w:rPr>
              <w:t>A</w:t>
            </w:r>
          </w:p>
        </w:tc>
        <w:tc>
          <w:tcPr>
            <w:tcW w:w="1951" w:type="dxa"/>
          </w:tcPr>
          <w:p w14:paraId="56B2F207" w14:textId="77777777" w:rsidR="00380495" w:rsidRPr="00705123" w:rsidRDefault="00380495" w:rsidP="00310550">
            <w:pPr>
              <w:pStyle w:val="Normal6a"/>
              <w:rPr>
                <w:b/>
                <w:i/>
              </w:rPr>
            </w:pPr>
            <w:r w:rsidRPr="00705123">
              <w:rPr>
                <w:b/>
                <w:i/>
              </w:rPr>
              <w:t>Anno</w:t>
            </w:r>
          </w:p>
        </w:tc>
      </w:tr>
      <w:tr w:rsidR="00380495" w:rsidRPr="00705123" w14:paraId="70861BF7" w14:textId="77777777" w:rsidTr="00310550">
        <w:trPr>
          <w:jc w:val="center"/>
        </w:trPr>
        <w:tc>
          <w:tcPr>
            <w:tcW w:w="9752" w:type="dxa"/>
            <w:vMerge/>
            <w:vAlign w:val="center"/>
          </w:tcPr>
          <w:p w14:paraId="3E619B29" w14:textId="77777777" w:rsidR="00380495" w:rsidRPr="00705123" w:rsidRDefault="00380495" w:rsidP="00310550"/>
        </w:tc>
        <w:tc>
          <w:tcPr>
            <w:tcW w:w="1950" w:type="dxa"/>
            <w:vAlign w:val="center"/>
          </w:tcPr>
          <w:p w14:paraId="418A3F1F" w14:textId="77777777" w:rsidR="00380495" w:rsidRPr="00705123" w:rsidRDefault="00380495" w:rsidP="00310550"/>
        </w:tc>
        <w:tc>
          <w:tcPr>
            <w:tcW w:w="1951" w:type="dxa"/>
          </w:tcPr>
          <w:p w14:paraId="6FA4702F" w14:textId="77777777" w:rsidR="00380495" w:rsidRPr="00705123" w:rsidRDefault="00380495" w:rsidP="00310550">
            <w:pPr>
              <w:pStyle w:val="Normal6a"/>
              <w:rPr>
                <w:b/>
                <w:i/>
              </w:rPr>
            </w:pPr>
            <w:r w:rsidRPr="00705123">
              <w:rPr>
                <w:b/>
                <w:i/>
              </w:rPr>
              <w:t>Persone deportate</w:t>
            </w:r>
            <w:r w:rsidRPr="00705123">
              <w:rPr>
                <w:b/>
                <w:i/>
                <w:vertAlign w:val="superscript"/>
              </w:rPr>
              <w:t>3</w:t>
            </w:r>
          </w:p>
        </w:tc>
        <w:tc>
          <w:tcPr>
            <w:tcW w:w="1950" w:type="dxa"/>
          </w:tcPr>
          <w:p w14:paraId="1270B8CF" w14:textId="77777777" w:rsidR="00380495" w:rsidRPr="00705123" w:rsidRDefault="00380495" w:rsidP="00310550">
            <w:pPr>
              <w:pStyle w:val="Normal6a"/>
              <w:rPr>
                <w:b/>
                <w:i/>
              </w:rPr>
            </w:pPr>
            <w:r w:rsidRPr="00705123">
              <w:rPr>
                <w:b/>
                <w:i/>
              </w:rPr>
              <w:t>A</w:t>
            </w:r>
          </w:p>
        </w:tc>
        <w:tc>
          <w:tcPr>
            <w:tcW w:w="1951" w:type="dxa"/>
          </w:tcPr>
          <w:p w14:paraId="096E88E3" w14:textId="77777777" w:rsidR="00380495" w:rsidRPr="00705123" w:rsidRDefault="00380495" w:rsidP="00310550">
            <w:pPr>
              <w:pStyle w:val="Normal6a"/>
              <w:rPr>
                <w:b/>
                <w:i/>
              </w:rPr>
            </w:pPr>
            <w:r w:rsidRPr="00705123">
              <w:rPr>
                <w:b/>
                <w:i/>
              </w:rPr>
              <w:t>Anno</w:t>
            </w:r>
          </w:p>
        </w:tc>
      </w:tr>
      <w:tr w:rsidR="00380495" w:rsidRPr="00705123" w14:paraId="526A05F6" w14:textId="77777777" w:rsidTr="00310550">
        <w:trPr>
          <w:jc w:val="center"/>
        </w:trPr>
        <w:tc>
          <w:tcPr>
            <w:tcW w:w="9752" w:type="dxa"/>
            <w:vMerge/>
            <w:vAlign w:val="center"/>
          </w:tcPr>
          <w:p w14:paraId="63EBD913" w14:textId="77777777" w:rsidR="00380495" w:rsidRPr="00705123" w:rsidRDefault="00380495" w:rsidP="00310550"/>
        </w:tc>
        <w:tc>
          <w:tcPr>
            <w:tcW w:w="1950" w:type="dxa"/>
            <w:vAlign w:val="center"/>
          </w:tcPr>
          <w:p w14:paraId="69F3A1F7" w14:textId="77777777" w:rsidR="00380495" w:rsidRPr="00705123" w:rsidRDefault="00380495" w:rsidP="00310550"/>
        </w:tc>
        <w:tc>
          <w:tcPr>
            <w:tcW w:w="1951" w:type="dxa"/>
          </w:tcPr>
          <w:p w14:paraId="4299686E" w14:textId="77777777" w:rsidR="00380495" w:rsidRPr="00705123" w:rsidRDefault="00380495" w:rsidP="00310550">
            <w:pPr>
              <w:pStyle w:val="Normal6a"/>
              <w:rPr>
                <w:b/>
                <w:i/>
              </w:rPr>
            </w:pPr>
            <w:r w:rsidRPr="00705123">
              <w:rPr>
                <w:b/>
                <w:i/>
              </w:rPr>
              <w:t>Persone respinte o a cui è stato negato l'ingresso</w:t>
            </w:r>
            <w:r w:rsidRPr="00705123">
              <w:rPr>
                <w:b/>
                <w:i/>
                <w:vertAlign w:val="superscript"/>
              </w:rPr>
              <w:t>4</w:t>
            </w:r>
          </w:p>
        </w:tc>
        <w:tc>
          <w:tcPr>
            <w:tcW w:w="1950" w:type="dxa"/>
          </w:tcPr>
          <w:p w14:paraId="12482CCA" w14:textId="77777777" w:rsidR="00380495" w:rsidRPr="00705123" w:rsidRDefault="00380495" w:rsidP="00310550">
            <w:pPr>
              <w:pStyle w:val="Normal6a"/>
              <w:rPr>
                <w:b/>
                <w:i/>
              </w:rPr>
            </w:pPr>
            <w:r w:rsidRPr="00705123">
              <w:rPr>
                <w:b/>
                <w:i/>
              </w:rPr>
              <w:t>A</w:t>
            </w:r>
          </w:p>
        </w:tc>
        <w:tc>
          <w:tcPr>
            <w:tcW w:w="1951" w:type="dxa"/>
          </w:tcPr>
          <w:p w14:paraId="75EAF947" w14:textId="77777777" w:rsidR="00380495" w:rsidRPr="00705123" w:rsidRDefault="00380495" w:rsidP="00310550">
            <w:pPr>
              <w:pStyle w:val="Normal6a"/>
              <w:rPr>
                <w:b/>
                <w:i/>
              </w:rPr>
            </w:pPr>
            <w:r w:rsidRPr="00705123">
              <w:rPr>
                <w:b/>
                <w:i/>
              </w:rPr>
              <w:t>Anno</w:t>
            </w:r>
          </w:p>
        </w:tc>
      </w:tr>
      <w:tr w:rsidR="00380495" w:rsidRPr="00705123" w14:paraId="46C944D2" w14:textId="77777777" w:rsidTr="00310550">
        <w:trPr>
          <w:jc w:val="center"/>
        </w:trPr>
        <w:tc>
          <w:tcPr>
            <w:tcW w:w="9752" w:type="dxa"/>
            <w:vMerge/>
            <w:vAlign w:val="center"/>
          </w:tcPr>
          <w:p w14:paraId="4873A13B" w14:textId="77777777" w:rsidR="00380495" w:rsidRPr="00705123" w:rsidRDefault="00380495" w:rsidP="00310550"/>
        </w:tc>
        <w:tc>
          <w:tcPr>
            <w:tcW w:w="1950" w:type="dxa"/>
            <w:vAlign w:val="center"/>
          </w:tcPr>
          <w:p w14:paraId="16FD3FBC" w14:textId="77777777" w:rsidR="00380495" w:rsidRPr="00705123" w:rsidRDefault="00380495" w:rsidP="00310550"/>
        </w:tc>
        <w:tc>
          <w:tcPr>
            <w:tcW w:w="1951" w:type="dxa"/>
          </w:tcPr>
          <w:p w14:paraId="0C82C6F9" w14:textId="77777777" w:rsidR="00380495" w:rsidRPr="00705123" w:rsidRDefault="00380495" w:rsidP="00310550">
            <w:pPr>
              <w:pStyle w:val="Normal6a"/>
              <w:rPr>
                <w:b/>
                <w:i/>
              </w:rPr>
            </w:pPr>
            <w:r w:rsidRPr="00705123">
              <w:rPr>
                <w:b/>
                <w:i/>
              </w:rPr>
              <w:t>Luoghi di arresto</w:t>
            </w:r>
            <w:r w:rsidRPr="00705123">
              <w:rPr>
                <w:b/>
                <w:i/>
                <w:vertAlign w:val="superscript"/>
              </w:rPr>
              <w:t>5</w:t>
            </w:r>
          </w:p>
        </w:tc>
        <w:tc>
          <w:tcPr>
            <w:tcW w:w="1950" w:type="dxa"/>
          </w:tcPr>
          <w:p w14:paraId="1017F05D" w14:textId="77777777" w:rsidR="00380495" w:rsidRPr="00705123" w:rsidRDefault="00380495" w:rsidP="00310550">
            <w:pPr>
              <w:pStyle w:val="Normal6a"/>
              <w:rPr>
                <w:b/>
                <w:i/>
              </w:rPr>
            </w:pPr>
            <w:r w:rsidRPr="00705123">
              <w:rPr>
                <w:b/>
                <w:i/>
              </w:rPr>
              <w:t>A</w:t>
            </w:r>
          </w:p>
        </w:tc>
        <w:tc>
          <w:tcPr>
            <w:tcW w:w="1951" w:type="dxa"/>
          </w:tcPr>
          <w:p w14:paraId="016CD237" w14:textId="77777777" w:rsidR="00380495" w:rsidRPr="00705123" w:rsidRDefault="00380495" w:rsidP="00310550">
            <w:pPr>
              <w:pStyle w:val="Normal6a"/>
              <w:rPr>
                <w:b/>
                <w:i/>
              </w:rPr>
            </w:pPr>
            <w:r w:rsidRPr="00705123">
              <w:rPr>
                <w:b/>
                <w:i/>
              </w:rPr>
              <w:t>Anno</w:t>
            </w:r>
          </w:p>
        </w:tc>
      </w:tr>
      <w:tr w:rsidR="00380495" w:rsidRPr="00705123" w14:paraId="21614538" w14:textId="77777777" w:rsidTr="00310550">
        <w:trPr>
          <w:jc w:val="center"/>
        </w:trPr>
        <w:tc>
          <w:tcPr>
            <w:tcW w:w="9752" w:type="dxa"/>
            <w:vMerge/>
            <w:vAlign w:val="center"/>
            <w:hideMark/>
          </w:tcPr>
          <w:p w14:paraId="32621903" w14:textId="77777777" w:rsidR="00380495" w:rsidRPr="00705123" w:rsidRDefault="00380495" w:rsidP="00310550"/>
        </w:tc>
        <w:tc>
          <w:tcPr>
            <w:tcW w:w="1950" w:type="dxa"/>
            <w:vMerge w:val="restart"/>
            <w:hideMark/>
          </w:tcPr>
          <w:p w14:paraId="78665C88" w14:textId="77777777" w:rsidR="00380495" w:rsidRPr="00705123" w:rsidRDefault="00380495" w:rsidP="00310550">
            <w:pPr>
              <w:pStyle w:val="Normal6a"/>
            </w:pPr>
            <w:r w:rsidRPr="00705123">
              <w:t>Acquisizione e perdita della cittadinanza degli Stati membri dell'UE e dell'Unione</w:t>
            </w:r>
          </w:p>
        </w:tc>
        <w:tc>
          <w:tcPr>
            <w:tcW w:w="1951" w:type="dxa"/>
            <w:hideMark/>
          </w:tcPr>
          <w:p w14:paraId="09F8C273" w14:textId="77777777" w:rsidR="00380495" w:rsidRPr="00705123" w:rsidRDefault="00380495" w:rsidP="00310550">
            <w:pPr>
              <w:pStyle w:val="Normal6a"/>
            </w:pPr>
            <w:r w:rsidRPr="00705123">
              <w:t>Persone che hanno acquisito la cittadinanza</w:t>
            </w:r>
          </w:p>
        </w:tc>
        <w:tc>
          <w:tcPr>
            <w:tcW w:w="1950" w:type="dxa"/>
            <w:hideMark/>
          </w:tcPr>
          <w:p w14:paraId="27485EC4" w14:textId="77777777" w:rsidR="00380495" w:rsidRPr="00705123" w:rsidRDefault="00380495" w:rsidP="00310550">
            <w:pPr>
              <w:pStyle w:val="Normal6a"/>
            </w:pPr>
            <w:r w:rsidRPr="00705123">
              <w:t>A</w:t>
            </w:r>
          </w:p>
        </w:tc>
        <w:tc>
          <w:tcPr>
            <w:tcW w:w="1951" w:type="dxa"/>
            <w:hideMark/>
          </w:tcPr>
          <w:p w14:paraId="1E684665" w14:textId="77777777" w:rsidR="00380495" w:rsidRPr="00705123" w:rsidRDefault="00380495" w:rsidP="00310550">
            <w:pPr>
              <w:pStyle w:val="Normal6a"/>
              <w:rPr>
                <w:szCs w:val="24"/>
              </w:rPr>
            </w:pPr>
            <w:r w:rsidRPr="00705123">
              <w:t>Anno</w:t>
            </w:r>
          </w:p>
        </w:tc>
      </w:tr>
      <w:tr w:rsidR="00380495" w:rsidRPr="00705123" w14:paraId="5F2F229C" w14:textId="77777777" w:rsidTr="00310550">
        <w:trPr>
          <w:jc w:val="center"/>
        </w:trPr>
        <w:tc>
          <w:tcPr>
            <w:tcW w:w="9752" w:type="dxa"/>
            <w:vMerge/>
            <w:vAlign w:val="center"/>
            <w:hideMark/>
          </w:tcPr>
          <w:p w14:paraId="2BA9357C" w14:textId="77777777" w:rsidR="00380495" w:rsidRPr="00705123" w:rsidRDefault="00380495" w:rsidP="00310550"/>
        </w:tc>
        <w:tc>
          <w:tcPr>
            <w:tcW w:w="1950" w:type="dxa"/>
            <w:vMerge/>
            <w:vAlign w:val="center"/>
            <w:hideMark/>
          </w:tcPr>
          <w:p w14:paraId="15759C1C" w14:textId="77777777" w:rsidR="00380495" w:rsidRPr="00705123" w:rsidRDefault="00380495" w:rsidP="00310550"/>
        </w:tc>
        <w:tc>
          <w:tcPr>
            <w:tcW w:w="1951" w:type="dxa"/>
            <w:hideMark/>
          </w:tcPr>
          <w:p w14:paraId="5BF28B47" w14:textId="77777777" w:rsidR="00380495" w:rsidRPr="00705123" w:rsidRDefault="00380495" w:rsidP="00310550">
            <w:pPr>
              <w:pStyle w:val="Normal6a"/>
            </w:pPr>
            <w:r w:rsidRPr="00705123">
              <w:t>Persone che hanno perso la cittadinanza o vi hanno rinunciato</w:t>
            </w:r>
          </w:p>
        </w:tc>
        <w:tc>
          <w:tcPr>
            <w:tcW w:w="1950" w:type="dxa"/>
            <w:hideMark/>
          </w:tcPr>
          <w:p w14:paraId="02D609F9" w14:textId="77777777" w:rsidR="00380495" w:rsidRPr="00705123" w:rsidRDefault="00380495" w:rsidP="00310550">
            <w:pPr>
              <w:pStyle w:val="Normal6a"/>
            </w:pPr>
            <w:r w:rsidRPr="00705123">
              <w:t>A</w:t>
            </w:r>
          </w:p>
        </w:tc>
        <w:tc>
          <w:tcPr>
            <w:tcW w:w="1951" w:type="dxa"/>
            <w:hideMark/>
          </w:tcPr>
          <w:p w14:paraId="68494D80" w14:textId="77777777" w:rsidR="00380495" w:rsidRPr="00705123" w:rsidRDefault="00380495" w:rsidP="00310550">
            <w:pPr>
              <w:pStyle w:val="Normal6a"/>
              <w:rPr>
                <w:szCs w:val="24"/>
              </w:rPr>
            </w:pPr>
            <w:r w:rsidRPr="00705123">
              <w:t>Anno</w:t>
            </w:r>
          </w:p>
        </w:tc>
      </w:tr>
      <w:tr w:rsidR="00380495" w:rsidRPr="00705123" w14:paraId="3E34F4EF" w14:textId="77777777" w:rsidTr="00310550">
        <w:trPr>
          <w:jc w:val="center"/>
        </w:trPr>
        <w:tc>
          <w:tcPr>
            <w:tcW w:w="9752" w:type="dxa"/>
            <w:gridSpan w:val="5"/>
            <w:hideMark/>
          </w:tcPr>
          <w:p w14:paraId="2E4F95DC" w14:textId="77777777" w:rsidR="00380495" w:rsidRPr="00705123" w:rsidRDefault="00380495" w:rsidP="00310550">
            <w:pPr>
              <w:pStyle w:val="Normal6a"/>
              <w:rPr>
                <w:szCs w:val="24"/>
              </w:rPr>
            </w:pPr>
            <w:r w:rsidRPr="00705123">
              <w:t>_______________________________________</w:t>
            </w:r>
          </w:p>
        </w:tc>
      </w:tr>
      <w:tr w:rsidR="00380495" w:rsidRPr="00705123" w14:paraId="31181DCF" w14:textId="77777777" w:rsidTr="00310550">
        <w:trPr>
          <w:jc w:val="center"/>
        </w:trPr>
        <w:tc>
          <w:tcPr>
            <w:tcW w:w="9752" w:type="dxa"/>
            <w:gridSpan w:val="5"/>
            <w:hideMark/>
          </w:tcPr>
          <w:p w14:paraId="10A550C4" w14:textId="77777777" w:rsidR="00380495" w:rsidRPr="00705123" w:rsidRDefault="00380495" w:rsidP="00310550">
            <w:pPr>
              <w:pStyle w:val="Normal6a"/>
              <w:rPr>
                <w:szCs w:val="24"/>
              </w:rPr>
            </w:pPr>
            <w:r w:rsidRPr="00705123">
              <w:rPr>
                <w:vertAlign w:val="superscript"/>
              </w:rPr>
              <w:t>1</w:t>
            </w:r>
            <w:r w:rsidRPr="00705123">
              <w:t xml:space="preserve"> Da fornire su base volontaria.</w:t>
            </w:r>
          </w:p>
        </w:tc>
      </w:tr>
      <w:tr w:rsidR="00380495" w:rsidRPr="00705123" w14:paraId="79535A98" w14:textId="77777777" w:rsidTr="00310550">
        <w:trPr>
          <w:jc w:val="center"/>
        </w:trPr>
        <w:tc>
          <w:tcPr>
            <w:tcW w:w="9752" w:type="dxa"/>
            <w:gridSpan w:val="5"/>
          </w:tcPr>
          <w:p w14:paraId="053C674B" w14:textId="77777777" w:rsidR="00380495" w:rsidRPr="00705123" w:rsidRDefault="00380495" w:rsidP="00310550">
            <w:pPr>
              <w:pStyle w:val="Normal6a"/>
              <w:rPr>
                <w:b/>
                <w:i/>
              </w:rPr>
            </w:pPr>
            <w:r w:rsidRPr="00705123">
              <w:rPr>
                <w:b/>
                <w:i/>
                <w:vertAlign w:val="superscript"/>
              </w:rPr>
              <w:t>2</w:t>
            </w:r>
            <w:r w:rsidRPr="00705123">
              <w:rPr>
                <w:b/>
                <w:i/>
              </w:rPr>
              <w:t xml:space="preserve"> Disaggregato per paese di origine</w:t>
            </w:r>
          </w:p>
        </w:tc>
      </w:tr>
      <w:tr w:rsidR="00380495" w:rsidRPr="00705123" w14:paraId="38E5F1D8" w14:textId="77777777" w:rsidTr="00310550">
        <w:trPr>
          <w:jc w:val="center"/>
        </w:trPr>
        <w:tc>
          <w:tcPr>
            <w:tcW w:w="9752" w:type="dxa"/>
            <w:gridSpan w:val="5"/>
          </w:tcPr>
          <w:p w14:paraId="0DC77BD2" w14:textId="77777777" w:rsidR="00380495" w:rsidRPr="00705123" w:rsidRDefault="00380495" w:rsidP="00310550">
            <w:pPr>
              <w:pStyle w:val="Normal6a"/>
              <w:rPr>
                <w:b/>
                <w:i/>
              </w:rPr>
            </w:pPr>
            <w:r w:rsidRPr="00705123">
              <w:rPr>
                <w:b/>
                <w:i/>
                <w:vertAlign w:val="superscript"/>
              </w:rPr>
              <w:t>3</w:t>
            </w:r>
            <w:r w:rsidRPr="00705123">
              <w:rPr>
                <w:b/>
                <w:i/>
              </w:rPr>
              <w:t xml:space="preserve"> idem</w:t>
            </w:r>
          </w:p>
        </w:tc>
      </w:tr>
      <w:tr w:rsidR="00380495" w:rsidRPr="00705123" w14:paraId="6DC36B16" w14:textId="77777777" w:rsidTr="00310550">
        <w:trPr>
          <w:jc w:val="center"/>
        </w:trPr>
        <w:tc>
          <w:tcPr>
            <w:tcW w:w="9752" w:type="dxa"/>
            <w:gridSpan w:val="5"/>
          </w:tcPr>
          <w:p w14:paraId="687BBB0A" w14:textId="77777777" w:rsidR="00380495" w:rsidRPr="00705123" w:rsidRDefault="00380495" w:rsidP="00310550">
            <w:pPr>
              <w:pStyle w:val="Normal6a"/>
              <w:rPr>
                <w:b/>
                <w:i/>
              </w:rPr>
            </w:pPr>
            <w:r w:rsidRPr="00705123">
              <w:rPr>
                <w:b/>
                <w:i/>
                <w:vertAlign w:val="superscript"/>
              </w:rPr>
              <w:t>4</w:t>
            </w:r>
            <w:r w:rsidRPr="00705123">
              <w:rPr>
                <w:b/>
                <w:i/>
              </w:rPr>
              <w:t xml:space="preserve"> idem</w:t>
            </w:r>
          </w:p>
        </w:tc>
      </w:tr>
      <w:tr w:rsidR="00380495" w:rsidRPr="00705123" w14:paraId="2303E25E" w14:textId="77777777" w:rsidTr="00310550">
        <w:trPr>
          <w:jc w:val="center"/>
        </w:trPr>
        <w:tc>
          <w:tcPr>
            <w:tcW w:w="9752" w:type="dxa"/>
            <w:gridSpan w:val="5"/>
          </w:tcPr>
          <w:p w14:paraId="7CF01FE0" w14:textId="77777777" w:rsidR="00380495" w:rsidRPr="00705123" w:rsidRDefault="00380495" w:rsidP="00310550">
            <w:pPr>
              <w:pStyle w:val="Normal6a"/>
              <w:rPr>
                <w:b/>
                <w:i/>
              </w:rPr>
            </w:pPr>
            <w:r w:rsidRPr="00705123">
              <w:rPr>
                <w:b/>
                <w:i/>
                <w:vertAlign w:val="superscript"/>
              </w:rPr>
              <w:t>5</w:t>
            </w:r>
            <w:r w:rsidRPr="00705123">
              <w:rPr>
                <w:b/>
                <w:i/>
              </w:rPr>
              <w:t xml:space="preserve"> idem</w:t>
            </w:r>
          </w:p>
        </w:tc>
      </w:tr>
    </w:tbl>
    <w:p w14:paraId="670FEBB7" w14:textId="77777777" w:rsidR="00380495" w:rsidRPr="00705123" w:rsidRDefault="00380495" w:rsidP="00380495">
      <w:pPr>
        <w:pStyle w:val="AmOrLang"/>
      </w:pPr>
      <w:r w:rsidRPr="00705123">
        <w:t xml:space="preserve">Or. </w:t>
      </w:r>
      <w:r w:rsidRPr="00E34967">
        <w:rPr>
          <w:rStyle w:val="HideTWBExt"/>
        </w:rPr>
        <w:t>&lt;Original&gt;</w:t>
      </w:r>
      <w:r w:rsidRPr="00E34967">
        <w:rPr>
          <w:rStyle w:val="HideTWBInt"/>
          <w:rFonts w:eastAsiaTheme="majorEastAsia"/>
        </w:rPr>
        <w:t>{EN}</w:t>
      </w:r>
      <w:r w:rsidRPr="00705123">
        <w:t>en</w:t>
      </w:r>
      <w:r w:rsidRPr="00E34967">
        <w:rPr>
          <w:rStyle w:val="HideTWBExt"/>
        </w:rPr>
        <w:t>&lt;/Original&gt;</w:t>
      </w:r>
    </w:p>
    <w:p w14:paraId="68D2B4D4" w14:textId="77777777" w:rsidR="00380495" w:rsidRPr="00705123" w:rsidRDefault="00380495" w:rsidP="00380495">
      <w:pPr>
        <w:pStyle w:val="AMNumberTabs0"/>
        <w:keepNext/>
        <w:rPr>
          <w:szCs w:val="24"/>
          <w:lang w:val="it-IT"/>
        </w:rPr>
      </w:pPr>
      <w:r w:rsidRPr="00E34967">
        <w:rPr>
          <w:rStyle w:val="HideTWBExt"/>
          <w:b w:val="0"/>
          <w:lang w:val="it-IT"/>
        </w:rPr>
        <w:t>&lt;/Amend&gt;</w:t>
      </w:r>
    </w:p>
    <w:p w14:paraId="3F5F6C1B"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130</w:t>
      </w:r>
      <w:r w:rsidRPr="00E34967">
        <w:rPr>
          <w:rStyle w:val="HideTWBExt"/>
          <w:b w:val="0"/>
          <w:lang w:val="it-IT"/>
        </w:rPr>
        <w:t>&lt;/NumAm&gt;</w:t>
      </w:r>
    </w:p>
    <w:p w14:paraId="4AC3150F" w14:textId="77777777" w:rsidR="00380495" w:rsidRPr="00705123" w:rsidRDefault="00380495" w:rsidP="00380495">
      <w:pPr>
        <w:pStyle w:val="NormalBold"/>
      </w:pPr>
      <w:r w:rsidRPr="00E34967">
        <w:rPr>
          <w:rStyle w:val="HideTWBExt"/>
          <w:b w:val="0"/>
        </w:rPr>
        <w:t>&lt;RepeatBlock-By&gt;&lt;Members&gt;</w:t>
      </w:r>
      <w:r w:rsidRPr="00705123">
        <w:t>Irena Joveva</w:t>
      </w:r>
      <w:r w:rsidRPr="00E34967">
        <w:rPr>
          <w:rStyle w:val="HideTWBExt"/>
          <w:b w:val="0"/>
        </w:rPr>
        <w:t>&lt;/Members&gt;</w:t>
      </w:r>
    </w:p>
    <w:p w14:paraId="390BC4B4" w14:textId="77777777" w:rsidR="00380495" w:rsidRPr="00705123" w:rsidRDefault="00380495" w:rsidP="00380495">
      <w:r w:rsidRPr="00E34967">
        <w:rPr>
          <w:rStyle w:val="HideTWBExt"/>
        </w:rPr>
        <w:t>&lt;/RepeatBlock-By&gt;</w:t>
      </w:r>
    </w:p>
    <w:p w14:paraId="13860895"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803F1C8" w14:textId="77777777" w:rsidR="00380495" w:rsidRPr="00705123" w:rsidRDefault="00380495" w:rsidP="00380495">
      <w:pPr>
        <w:pStyle w:val="NormalBold"/>
      </w:pPr>
      <w:r w:rsidRPr="00E34967">
        <w:rPr>
          <w:rStyle w:val="HideTWBExt"/>
          <w:b w:val="0"/>
        </w:rPr>
        <w:t>&lt;Article&gt;</w:t>
      </w:r>
      <w:r w:rsidRPr="00705123">
        <w:t>Allegato I – tabella 1</w:t>
      </w:r>
      <w:r w:rsidRPr="00E3496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380495" w:rsidRPr="00705123" w14:paraId="62701B67" w14:textId="77777777" w:rsidTr="00310550">
        <w:trPr>
          <w:jc w:val="center"/>
        </w:trPr>
        <w:tc>
          <w:tcPr>
            <w:tcW w:w="9752" w:type="dxa"/>
            <w:gridSpan w:val="5"/>
          </w:tcPr>
          <w:p w14:paraId="6A5F3B3A" w14:textId="77777777" w:rsidR="00380495" w:rsidRPr="00705123" w:rsidRDefault="00380495" w:rsidP="00310550">
            <w:pPr>
              <w:keepNext/>
            </w:pPr>
          </w:p>
        </w:tc>
      </w:tr>
      <w:tr w:rsidR="00380495" w:rsidRPr="00705123" w14:paraId="5A0AAEF1" w14:textId="77777777" w:rsidTr="00310550">
        <w:trPr>
          <w:jc w:val="center"/>
        </w:trPr>
        <w:tc>
          <w:tcPr>
            <w:tcW w:w="9752" w:type="dxa"/>
            <w:gridSpan w:val="5"/>
            <w:hideMark/>
          </w:tcPr>
          <w:p w14:paraId="01D81783" w14:textId="77777777" w:rsidR="00380495" w:rsidRPr="00705123" w:rsidRDefault="00380495" w:rsidP="00310550">
            <w:pPr>
              <w:pStyle w:val="AmColumnHeading"/>
              <w:keepNext/>
            </w:pPr>
            <w:r w:rsidRPr="00705123">
              <w:t>Testo della Commissione</w:t>
            </w:r>
          </w:p>
        </w:tc>
      </w:tr>
      <w:tr w:rsidR="00380495" w:rsidRPr="00705123" w14:paraId="676C0E05" w14:textId="77777777" w:rsidTr="00310550">
        <w:trPr>
          <w:jc w:val="center"/>
        </w:trPr>
        <w:tc>
          <w:tcPr>
            <w:tcW w:w="1950" w:type="dxa"/>
            <w:vMerge w:val="restart"/>
            <w:hideMark/>
          </w:tcPr>
          <w:p w14:paraId="66E62FCA" w14:textId="77777777" w:rsidR="00380495" w:rsidRPr="00705123" w:rsidRDefault="00380495" w:rsidP="00310550">
            <w:pPr>
              <w:pStyle w:val="Normal6a"/>
            </w:pPr>
            <w:r w:rsidRPr="00705123">
              <w:t>Demografia</w:t>
            </w:r>
          </w:p>
        </w:tc>
        <w:tc>
          <w:tcPr>
            <w:tcW w:w="1950" w:type="dxa"/>
            <w:vMerge w:val="restart"/>
            <w:hideMark/>
          </w:tcPr>
          <w:p w14:paraId="27C439DE" w14:textId="77777777" w:rsidR="00380495" w:rsidRPr="00705123" w:rsidRDefault="00380495" w:rsidP="00310550">
            <w:pPr>
              <w:pStyle w:val="Normal6a"/>
            </w:pPr>
            <w:r w:rsidRPr="00705123">
              <w:t>Stato della popolazione</w:t>
            </w:r>
          </w:p>
        </w:tc>
        <w:tc>
          <w:tcPr>
            <w:tcW w:w="1951" w:type="dxa"/>
            <w:vMerge w:val="restart"/>
            <w:hideMark/>
          </w:tcPr>
          <w:p w14:paraId="2DECB930" w14:textId="77777777" w:rsidR="00380495" w:rsidRPr="00705123" w:rsidRDefault="00380495" w:rsidP="00310550">
            <w:pPr>
              <w:pStyle w:val="Normal6a"/>
            </w:pPr>
            <w:r w:rsidRPr="00705123">
              <w:t>Caratteristiche di base della persona</w:t>
            </w:r>
          </w:p>
        </w:tc>
        <w:tc>
          <w:tcPr>
            <w:tcW w:w="1950" w:type="dxa"/>
            <w:hideMark/>
          </w:tcPr>
          <w:p w14:paraId="6D894179" w14:textId="77777777" w:rsidR="00380495" w:rsidRPr="00705123" w:rsidRDefault="00380495" w:rsidP="00310550">
            <w:pPr>
              <w:pStyle w:val="Normal6a"/>
              <w:rPr>
                <w:szCs w:val="24"/>
              </w:rPr>
            </w:pPr>
            <w:r w:rsidRPr="00705123">
              <w:t>6M</w:t>
            </w:r>
          </w:p>
        </w:tc>
        <w:tc>
          <w:tcPr>
            <w:tcW w:w="1951" w:type="dxa"/>
            <w:hideMark/>
          </w:tcPr>
          <w:p w14:paraId="45A1B365" w14:textId="77777777" w:rsidR="00380495" w:rsidRPr="00705123" w:rsidRDefault="00380495" w:rsidP="00310550">
            <w:pPr>
              <w:pStyle w:val="Normal6a"/>
              <w:rPr>
                <w:szCs w:val="24"/>
              </w:rPr>
            </w:pPr>
            <w:r w:rsidRPr="00705123">
              <w:t>30.06.AA e 31.12.AA</w:t>
            </w:r>
          </w:p>
        </w:tc>
      </w:tr>
      <w:tr w:rsidR="00380495" w:rsidRPr="00705123" w14:paraId="0D3EF627" w14:textId="77777777" w:rsidTr="00310550">
        <w:trPr>
          <w:jc w:val="center"/>
        </w:trPr>
        <w:tc>
          <w:tcPr>
            <w:tcW w:w="9752" w:type="dxa"/>
            <w:vMerge/>
            <w:vAlign w:val="center"/>
            <w:hideMark/>
          </w:tcPr>
          <w:p w14:paraId="3762B7F9" w14:textId="77777777" w:rsidR="00380495" w:rsidRPr="00705123" w:rsidRDefault="00380495" w:rsidP="00310550"/>
        </w:tc>
        <w:tc>
          <w:tcPr>
            <w:tcW w:w="1950" w:type="dxa"/>
            <w:vMerge/>
            <w:vAlign w:val="center"/>
            <w:hideMark/>
          </w:tcPr>
          <w:p w14:paraId="6138A359" w14:textId="77777777" w:rsidR="00380495" w:rsidRPr="00705123" w:rsidRDefault="00380495" w:rsidP="00310550"/>
        </w:tc>
        <w:tc>
          <w:tcPr>
            <w:tcW w:w="1951" w:type="dxa"/>
            <w:vMerge/>
            <w:vAlign w:val="center"/>
            <w:hideMark/>
          </w:tcPr>
          <w:p w14:paraId="54DF69A5" w14:textId="77777777" w:rsidR="00380495" w:rsidRPr="00705123" w:rsidRDefault="00380495" w:rsidP="00310550"/>
        </w:tc>
        <w:tc>
          <w:tcPr>
            <w:tcW w:w="1950" w:type="dxa"/>
            <w:hideMark/>
          </w:tcPr>
          <w:p w14:paraId="19E4B064" w14:textId="77777777" w:rsidR="00380495" w:rsidRPr="00705123" w:rsidRDefault="00380495" w:rsidP="00310550">
            <w:pPr>
              <w:pStyle w:val="Normal6a"/>
            </w:pPr>
            <w:r w:rsidRPr="00705123">
              <w:t>A</w:t>
            </w:r>
          </w:p>
        </w:tc>
        <w:tc>
          <w:tcPr>
            <w:tcW w:w="1951" w:type="dxa"/>
            <w:hideMark/>
          </w:tcPr>
          <w:p w14:paraId="754FB0CF" w14:textId="77777777" w:rsidR="00380495" w:rsidRPr="00705123" w:rsidRDefault="00380495" w:rsidP="00310550">
            <w:pPr>
              <w:pStyle w:val="Normal6a"/>
              <w:rPr>
                <w:szCs w:val="24"/>
              </w:rPr>
            </w:pPr>
            <w:r w:rsidRPr="00705123">
              <w:t>31.12.AA</w:t>
            </w:r>
          </w:p>
        </w:tc>
      </w:tr>
      <w:tr w:rsidR="00380495" w:rsidRPr="00705123" w14:paraId="481B337F" w14:textId="77777777" w:rsidTr="00310550">
        <w:trPr>
          <w:jc w:val="center"/>
        </w:trPr>
        <w:tc>
          <w:tcPr>
            <w:tcW w:w="9752" w:type="dxa"/>
            <w:vMerge/>
            <w:vAlign w:val="center"/>
            <w:hideMark/>
          </w:tcPr>
          <w:p w14:paraId="437600DF" w14:textId="77777777" w:rsidR="00380495" w:rsidRPr="00705123" w:rsidRDefault="00380495" w:rsidP="00310550"/>
        </w:tc>
        <w:tc>
          <w:tcPr>
            <w:tcW w:w="1950" w:type="dxa"/>
            <w:vMerge/>
            <w:vAlign w:val="center"/>
            <w:hideMark/>
          </w:tcPr>
          <w:p w14:paraId="210C4886" w14:textId="77777777" w:rsidR="00380495" w:rsidRPr="00705123" w:rsidRDefault="00380495" w:rsidP="00310550"/>
        </w:tc>
        <w:tc>
          <w:tcPr>
            <w:tcW w:w="1951" w:type="dxa"/>
            <w:vMerge/>
            <w:vAlign w:val="center"/>
            <w:hideMark/>
          </w:tcPr>
          <w:p w14:paraId="6F470A87" w14:textId="77777777" w:rsidR="00380495" w:rsidRPr="00705123" w:rsidRDefault="00380495" w:rsidP="00310550"/>
        </w:tc>
        <w:tc>
          <w:tcPr>
            <w:tcW w:w="1950" w:type="dxa"/>
            <w:hideMark/>
          </w:tcPr>
          <w:p w14:paraId="136BD2AF" w14:textId="77777777" w:rsidR="00380495" w:rsidRPr="00705123" w:rsidRDefault="00380495" w:rsidP="00310550">
            <w:pPr>
              <w:pStyle w:val="Normal6a"/>
            </w:pPr>
            <w:r w:rsidRPr="00705123">
              <w:t>MA</w:t>
            </w:r>
          </w:p>
        </w:tc>
        <w:tc>
          <w:tcPr>
            <w:tcW w:w="1951" w:type="dxa"/>
            <w:hideMark/>
          </w:tcPr>
          <w:p w14:paraId="2A7E3DF2" w14:textId="77777777" w:rsidR="00380495" w:rsidRPr="00705123" w:rsidRDefault="00380495" w:rsidP="00310550">
            <w:pPr>
              <w:pStyle w:val="Normal6a"/>
              <w:rPr>
                <w:szCs w:val="24"/>
              </w:rPr>
            </w:pPr>
            <w:r w:rsidRPr="00705123">
              <w:t>31.12.AA</w:t>
            </w:r>
          </w:p>
        </w:tc>
      </w:tr>
      <w:tr w:rsidR="00380495" w:rsidRPr="00705123" w14:paraId="4CB0434A" w14:textId="77777777" w:rsidTr="00310550">
        <w:trPr>
          <w:jc w:val="center"/>
        </w:trPr>
        <w:tc>
          <w:tcPr>
            <w:tcW w:w="9752" w:type="dxa"/>
            <w:vMerge/>
            <w:vAlign w:val="center"/>
            <w:hideMark/>
          </w:tcPr>
          <w:p w14:paraId="56936D05" w14:textId="77777777" w:rsidR="00380495" w:rsidRPr="00705123" w:rsidRDefault="00380495" w:rsidP="00310550"/>
        </w:tc>
        <w:tc>
          <w:tcPr>
            <w:tcW w:w="1950" w:type="dxa"/>
            <w:vMerge/>
            <w:vAlign w:val="center"/>
            <w:hideMark/>
          </w:tcPr>
          <w:p w14:paraId="70CA4982" w14:textId="77777777" w:rsidR="00380495" w:rsidRPr="00705123" w:rsidRDefault="00380495" w:rsidP="00310550"/>
        </w:tc>
        <w:tc>
          <w:tcPr>
            <w:tcW w:w="1951" w:type="dxa"/>
            <w:vMerge/>
            <w:vAlign w:val="center"/>
            <w:hideMark/>
          </w:tcPr>
          <w:p w14:paraId="1B72E143" w14:textId="77777777" w:rsidR="00380495" w:rsidRPr="00705123" w:rsidRDefault="00380495" w:rsidP="00310550"/>
        </w:tc>
        <w:tc>
          <w:tcPr>
            <w:tcW w:w="1950" w:type="dxa"/>
            <w:hideMark/>
          </w:tcPr>
          <w:p w14:paraId="21388382" w14:textId="77777777" w:rsidR="00380495" w:rsidRPr="00705123" w:rsidRDefault="00380495" w:rsidP="00310550">
            <w:pPr>
              <w:pStyle w:val="Normal6a"/>
            </w:pPr>
            <w:r w:rsidRPr="00705123">
              <w:t>D</w:t>
            </w:r>
          </w:p>
        </w:tc>
        <w:tc>
          <w:tcPr>
            <w:tcW w:w="1951" w:type="dxa"/>
            <w:hideMark/>
          </w:tcPr>
          <w:p w14:paraId="1019E699" w14:textId="77777777" w:rsidR="00380495" w:rsidRPr="00705123" w:rsidRDefault="00380495" w:rsidP="00310550">
            <w:pPr>
              <w:pStyle w:val="Normal6a"/>
              <w:rPr>
                <w:szCs w:val="24"/>
              </w:rPr>
            </w:pPr>
            <w:r w:rsidRPr="00705123">
              <w:t>31.12.AA</w:t>
            </w:r>
          </w:p>
        </w:tc>
      </w:tr>
      <w:tr w:rsidR="00380495" w:rsidRPr="00705123" w14:paraId="05F45A5D" w14:textId="77777777" w:rsidTr="00310550">
        <w:trPr>
          <w:jc w:val="center"/>
        </w:trPr>
        <w:tc>
          <w:tcPr>
            <w:tcW w:w="9752" w:type="dxa"/>
            <w:vMerge/>
            <w:vAlign w:val="center"/>
            <w:hideMark/>
          </w:tcPr>
          <w:p w14:paraId="21124135" w14:textId="77777777" w:rsidR="00380495" w:rsidRPr="00705123" w:rsidRDefault="00380495" w:rsidP="00310550"/>
        </w:tc>
        <w:tc>
          <w:tcPr>
            <w:tcW w:w="1950" w:type="dxa"/>
            <w:vMerge/>
            <w:vAlign w:val="center"/>
            <w:hideMark/>
          </w:tcPr>
          <w:p w14:paraId="545C4121" w14:textId="77777777" w:rsidR="00380495" w:rsidRPr="00705123" w:rsidRDefault="00380495" w:rsidP="00310550"/>
        </w:tc>
        <w:tc>
          <w:tcPr>
            <w:tcW w:w="1951" w:type="dxa"/>
            <w:vMerge w:val="restart"/>
            <w:hideMark/>
          </w:tcPr>
          <w:p w14:paraId="723B75A3" w14:textId="77777777" w:rsidR="00380495" w:rsidRPr="00705123" w:rsidRDefault="00380495" w:rsidP="00310550">
            <w:pPr>
              <w:pStyle w:val="Normal6a"/>
            </w:pPr>
            <w:r w:rsidRPr="00705123">
              <w:t>Caratteristiche socio-economiche della persona</w:t>
            </w:r>
          </w:p>
        </w:tc>
        <w:tc>
          <w:tcPr>
            <w:tcW w:w="1950" w:type="dxa"/>
            <w:hideMark/>
          </w:tcPr>
          <w:p w14:paraId="6E1CE892" w14:textId="77777777" w:rsidR="00380495" w:rsidRPr="00705123" w:rsidRDefault="00380495" w:rsidP="00310550">
            <w:r w:rsidRPr="00705123">
              <w:t>A</w:t>
            </w:r>
          </w:p>
        </w:tc>
        <w:tc>
          <w:tcPr>
            <w:tcW w:w="1951" w:type="dxa"/>
            <w:hideMark/>
          </w:tcPr>
          <w:p w14:paraId="66131AB4" w14:textId="77777777" w:rsidR="00380495" w:rsidRPr="00705123" w:rsidRDefault="00380495" w:rsidP="00310550">
            <w:pPr>
              <w:pStyle w:val="Normal6a"/>
              <w:rPr>
                <w:szCs w:val="24"/>
              </w:rPr>
            </w:pPr>
            <w:r w:rsidRPr="00705123">
              <w:t>31.12.AA</w:t>
            </w:r>
          </w:p>
        </w:tc>
      </w:tr>
      <w:tr w:rsidR="00380495" w:rsidRPr="00705123" w14:paraId="49706690" w14:textId="77777777" w:rsidTr="00310550">
        <w:trPr>
          <w:jc w:val="center"/>
        </w:trPr>
        <w:tc>
          <w:tcPr>
            <w:tcW w:w="9752" w:type="dxa"/>
            <w:vMerge/>
            <w:vAlign w:val="center"/>
            <w:hideMark/>
          </w:tcPr>
          <w:p w14:paraId="0A3B55A4" w14:textId="77777777" w:rsidR="00380495" w:rsidRPr="00705123" w:rsidRDefault="00380495" w:rsidP="00310550"/>
        </w:tc>
        <w:tc>
          <w:tcPr>
            <w:tcW w:w="1950" w:type="dxa"/>
            <w:vMerge/>
            <w:vAlign w:val="center"/>
            <w:hideMark/>
          </w:tcPr>
          <w:p w14:paraId="21511C5E" w14:textId="77777777" w:rsidR="00380495" w:rsidRPr="00705123" w:rsidRDefault="00380495" w:rsidP="00310550"/>
        </w:tc>
        <w:tc>
          <w:tcPr>
            <w:tcW w:w="1951" w:type="dxa"/>
            <w:vMerge/>
            <w:vAlign w:val="center"/>
            <w:hideMark/>
          </w:tcPr>
          <w:p w14:paraId="3FBA06EF" w14:textId="77777777" w:rsidR="00380495" w:rsidRPr="00705123" w:rsidRDefault="00380495" w:rsidP="00310550"/>
        </w:tc>
        <w:tc>
          <w:tcPr>
            <w:tcW w:w="1950" w:type="dxa"/>
            <w:hideMark/>
          </w:tcPr>
          <w:p w14:paraId="5EA8CEEC" w14:textId="77777777" w:rsidR="00380495" w:rsidRPr="00705123" w:rsidRDefault="00380495" w:rsidP="00310550">
            <w:pPr>
              <w:pStyle w:val="Normal6a"/>
            </w:pPr>
            <w:r w:rsidRPr="00705123">
              <w:t>MA</w:t>
            </w:r>
          </w:p>
        </w:tc>
        <w:tc>
          <w:tcPr>
            <w:tcW w:w="1951" w:type="dxa"/>
            <w:hideMark/>
          </w:tcPr>
          <w:p w14:paraId="0D17143F" w14:textId="77777777" w:rsidR="00380495" w:rsidRPr="00705123" w:rsidRDefault="00380495" w:rsidP="00310550">
            <w:pPr>
              <w:pStyle w:val="Normal6a"/>
              <w:rPr>
                <w:szCs w:val="24"/>
              </w:rPr>
            </w:pPr>
            <w:r w:rsidRPr="00705123">
              <w:t>31.12.AA</w:t>
            </w:r>
          </w:p>
        </w:tc>
      </w:tr>
      <w:tr w:rsidR="00380495" w:rsidRPr="00705123" w14:paraId="7A4415D2" w14:textId="77777777" w:rsidTr="00310550">
        <w:trPr>
          <w:jc w:val="center"/>
        </w:trPr>
        <w:tc>
          <w:tcPr>
            <w:tcW w:w="9752" w:type="dxa"/>
            <w:vMerge/>
            <w:vAlign w:val="center"/>
            <w:hideMark/>
          </w:tcPr>
          <w:p w14:paraId="781B8C8F" w14:textId="77777777" w:rsidR="00380495" w:rsidRPr="00705123" w:rsidRDefault="00380495" w:rsidP="00310550"/>
        </w:tc>
        <w:tc>
          <w:tcPr>
            <w:tcW w:w="1950" w:type="dxa"/>
            <w:vMerge/>
            <w:vAlign w:val="center"/>
            <w:hideMark/>
          </w:tcPr>
          <w:p w14:paraId="53EC3984" w14:textId="77777777" w:rsidR="00380495" w:rsidRPr="00705123" w:rsidRDefault="00380495" w:rsidP="00310550"/>
        </w:tc>
        <w:tc>
          <w:tcPr>
            <w:tcW w:w="1951" w:type="dxa"/>
            <w:vMerge/>
            <w:vAlign w:val="center"/>
            <w:hideMark/>
          </w:tcPr>
          <w:p w14:paraId="286768A0" w14:textId="77777777" w:rsidR="00380495" w:rsidRPr="00705123" w:rsidRDefault="00380495" w:rsidP="00310550"/>
        </w:tc>
        <w:tc>
          <w:tcPr>
            <w:tcW w:w="1950" w:type="dxa"/>
            <w:hideMark/>
          </w:tcPr>
          <w:p w14:paraId="22259CA4" w14:textId="77777777" w:rsidR="00380495" w:rsidRPr="00705123" w:rsidRDefault="00380495" w:rsidP="00310550">
            <w:pPr>
              <w:pStyle w:val="Normal6a"/>
            </w:pPr>
            <w:r w:rsidRPr="00705123">
              <w:t>D</w:t>
            </w:r>
          </w:p>
        </w:tc>
        <w:tc>
          <w:tcPr>
            <w:tcW w:w="1951" w:type="dxa"/>
            <w:hideMark/>
          </w:tcPr>
          <w:p w14:paraId="17F7033E" w14:textId="77777777" w:rsidR="00380495" w:rsidRPr="00705123" w:rsidRDefault="00380495" w:rsidP="00310550">
            <w:pPr>
              <w:pStyle w:val="Normal6a"/>
              <w:rPr>
                <w:szCs w:val="24"/>
              </w:rPr>
            </w:pPr>
            <w:r w:rsidRPr="00705123">
              <w:t>31.12.AA</w:t>
            </w:r>
          </w:p>
        </w:tc>
      </w:tr>
      <w:tr w:rsidR="00380495" w:rsidRPr="00705123" w14:paraId="28C5FA87" w14:textId="77777777" w:rsidTr="00310550">
        <w:trPr>
          <w:jc w:val="center"/>
        </w:trPr>
        <w:tc>
          <w:tcPr>
            <w:tcW w:w="9752" w:type="dxa"/>
            <w:vMerge/>
            <w:vAlign w:val="center"/>
            <w:hideMark/>
          </w:tcPr>
          <w:p w14:paraId="21061140" w14:textId="77777777" w:rsidR="00380495" w:rsidRPr="00705123" w:rsidRDefault="00380495" w:rsidP="00310550"/>
        </w:tc>
        <w:tc>
          <w:tcPr>
            <w:tcW w:w="1950" w:type="dxa"/>
            <w:vMerge w:val="restart"/>
            <w:hideMark/>
          </w:tcPr>
          <w:p w14:paraId="00D096C0" w14:textId="77777777" w:rsidR="00380495" w:rsidRPr="00705123" w:rsidRDefault="00380495" w:rsidP="00310550">
            <w:pPr>
              <w:pStyle w:val="Normal6a"/>
            </w:pPr>
            <w:r w:rsidRPr="00705123">
              <w:t>Fertilità</w:t>
            </w:r>
          </w:p>
        </w:tc>
        <w:tc>
          <w:tcPr>
            <w:tcW w:w="1951" w:type="dxa"/>
            <w:vMerge w:val="restart"/>
            <w:hideMark/>
          </w:tcPr>
          <w:p w14:paraId="5D33F6B3" w14:textId="77777777" w:rsidR="00380495" w:rsidRPr="00705123" w:rsidRDefault="00380495" w:rsidP="00310550">
            <w:pPr>
              <w:pStyle w:val="Normal6a"/>
            </w:pPr>
            <w:r w:rsidRPr="00705123">
              <w:t>Nascite</w:t>
            </w:r>
          </w:p>
        </w:tc>
        <w:tc>
          <w:tcPr>
            <w:tcW w:w="1950" w:type="dxa"/>
            <w:hideMark/>
          </w:tcPr>
          <w:p w14:paraId="2D8C1EA6" w14:textId="77777777" w:rsidR="00380495" w:rsidRPr="00705123" w:rsidRDefault="00380495" w:rsidP="00310550">
            <w:pPr>
              <w:pStyle w:val="Normal6a"/>
            </w:pPr>
            <w:r w:rsidRPr="00705123">
              <w:t>Q</w:t>
            </w:r>
          </w:p>
        </w:tc>
        <w:tc>
          <w:tcPr>
            <w:tcW w:w="1951" w:type="dxa"/>
            <w:hideMark/>
          </w:tcPr>
          <w:p w14:paraId="7380A1A4" w14:textId="77777777" w:rsidR="00380495" w:rsidRPr="00705123" w:rsidRDefault="00380495" w:rsidP="00310550">
            <w:pPr>
              <w:pStyle w:val="Normal6a"/>
              <w:rPr>
                <w:szCs w:val="24"/>
              </w:rPr>
            </w:pPr>
            <w:r w:rsidRPr="00705123">
              <w:t>Mese</w:t>
            </w:r>
          </w:p>
        </w:tc>
      </w:tr>
      <w:tr w:rsidR="00380495" w:rsidRPr="00705123" w14:paraId="726EC3B7" w14:textId="77777777" w:rsidTr="00310550">
        <w:trPr>
          <w:jc w:val="center"/>
        </w:trPr>
        <w:tc>
          <w:tcPr>
            <w:tcW w:w="9752" w:type="dxa"/>
            <w:vMerge/>
            <w:vAlign w:val="center"/>
            <w:hideMark/>
          </w:tcPr>
          <w:p w14:paraId="4E28E0E3" w14:textId="77777777" w:rsidR="00380495" w:rsidRPr="00705123" w:rsidRDefault="00380495" w:rsidP="00310550"/>
        </w:tc>
        <w:tc>
          <w:tcPr>
            <w:tcW w:w="1950" w:type="dxa"/>
            <w:vMerge/>
            <w:vAlign w:val="center"/>
            <w:hideMark/>
          </w:tcPr>
          <w:p w14:paraId="1148481F" w14:textId="77777777" w:rsidR="00380495" w:rsidRPr="00705123" w:rsidRDefault="00380495" w:rsidP="00310550"/>
        </w:tc>
        <w:tc>
          <w:tcPr>
            <w:tcW w:w="1951" w:type="dxa"/>
            <w:vMerge/>
            <w:vAlign w:val="center"/>
            <w:hideMark/>
          </w:tcPr>
          <w:p w14:paraId="1D039712" w14:textId="77777777" w:rsidR="00380495" w:rsidRPr="00705123" w:rsidRDefault="00380495" w:rsidP="00310550"/>
        </w:tc>
        <w:tc>
          <w:tcPr>
            <w:tcW w:w="1950" w:type="dxa"/>
            <w:hideMark/>
          </w:tcPr>
          <w:p w14:paraId="2DC73DCB" w14:textId="77777777" w:rsidR="00380495" w:rsidRPr="00705123" w:rsidRDefault="00380495" w:rsidP="00310550">
            <w:pPr>
              <w:pStyle w:val="Normal6a"/>
            </w:pPr>
            <w:r w:rsidRPr="00705123">
              <w:t>A</w:t>
            </w:r>
          </w:p>
        </w:tc>
        <w:tc>
          <w:tcPr>
            <w:tcW w:w="1951" w:type="dxa"/>
            <w:hideMark/>
          </w:tcPr>
          <w:p w14:paraId="4F9A6DAF" w14:textId="77777777" w:rsidR="00380495" w:rsidRPr="00705123" w:rsidRDefault="00380495" w:rsidP="00310550">
            <w:pPr>
              <w:pStyle w:val="Normal6a"/>
              <w:rPr>
                <w:szCs w:val="24"/>
              </w:rPr>
            </w:pPr>
            <w:r w:rsidRPr="00705123">
              <w:t>Anno</w:t>
            </w:r>
          </w:p>
        </w:tc>
      </w:tr>
      <w:tr w:rsidR="00380495" w:rsidRPr="00705123" w14:paraId="5CA04600" w14:textId="77777777" w:rsidTr="00310550">
        <w:trPr>
          <w:jc w:val="center"/>
        </w:trPr>
        <w:tc>
          <w:tcPr>
            <w:tcW w:w="9752" w:type="dxa"/>
            <w:vMerge/>
            <w:vAlign w:val="center"/>
            <w:hideMark/>
          </w:tcPr>
          <w:p w14:paraId="1E5727F6" w14:textId="77777777" w:rsidR="00380495" w:rsidRPr="00705123" w:rsidRDefault="00380495" w:rsidP="00310550"/>
        </w:tc>
        <w:tc>
          <w:tcPr>
            <w:tcW w:w="1950" w:type="dxa"/>
            <w:vMerge/>
            <w:vAlign w:val="center"/>
            <w:hideMark/>
          </w:tcPr>
          <w:p w14:paraId="10A4D22D" w14:textId="77777777" w:rsidR="00380495" w:rsidRPr="00705123" w:rsidRDefault="00380495" w:rsidP="00310550"/>
        </w:tc>
        <w:tc>
          <w:tcPr>
            <w:tcW w:w="1951" w:type="dxa"/>
            <w:hideMark/>
          </w:tcPr>
          <w:p w14:paraId="1E1FB89B" w14:textId="77777777" w:rsidR="00380495" w:rsidRPr="00705123" w:rsidRDefault="00380495" w:rsidP="00310550">
            <w:pPr>
              <w:pStyle w:val="Normal6a"/>
            </w:pPr>
            <w:r w:rsidRPr="00705123">
              <w:t>Interruzioni volontarie della gravidanza eseguite in conformità della legge</w:t>
            </w:r>
            <w:r w:rsidRPr="00705123">
              <w:rPr>
                <w:vertAlign w:val="superscript"/>
              </w:rPr>
              <w:t>1</w:t>
            </w:r>
          </w:p>
        </w:tc>
        <w:tc>
          <w:tcPr>
            <w:tcW w:w="1950" w:type="dxa"/>
            <w:hideMark/>
          </w:tcPr>
          <w:p w14:paraId="41F9C4E3" w14:textId="77777777" w:rsidR="00380495" w:rsidRPr="00705123" w:rsidRDefault="00380495" w:rsidP="00310550">
            <w:pPr>
              <w:pStyle w:val="Normal6a"/>
            </w:pPr>
            <w:r w:rsidRPr="00705123">
              <w:t>A</w:t>
            </w:r>
          </w:p>
        </w:tc>
        <w:tc>
          <w:tcPr>
            <w:tcW w:w="1951" w:type="dxa"/>
            <w:hideMark/>
          </w:tcPr>
          <w:p w14:paraId="2603033F" w14:textId="77777777" w:rsidR="00380495" w:rsidRPr="00705123" w:rsidRDefault="00380495" w:rsidP="00310550">
            <w:pPr>
              <w:pStyle w:val="Normal6a"/>
              <w:rPr>
                <w:szCs w:val="24"/>
              </w:rPr>
            </w:pPr>
            <w:r w:rsidRPr="00705123">
              <w:t>Anno</w:t>
            </w:r>
          </w:p>
        </w:tc>
      </w:tr>
      <w:tr w:rsidR="00380495" w:rsidRPr="00705123" w14:paraId="208ADA22" w14:textId="77777777" w:rsidTr="00310550">
        <w:trPr>
          <w:jc w:val="center"/>
        </w:trPr>
        <w:tc>
          <w:tcPr>
            <w:tcW w:w="9752" w:type="dxa"/>
            <w:vMerge/>
            <w:vAlign w:val="center"/>
            <w:hideMark/>
          </w:tcPr>
          <w:p w14:paraId="0BAA5E19" w14:textId="77777777" w:rsidR="00380495" w:rsidRPr="00705123" w:rsidRDefault="00380495" w:rsidP="00310550"/>
        </w:tc>
        <w:tc>
          <w:tcPr>
            <w:tcW w:w="1950" w:type="dxa"/>
            <w:vMerge w:val="restart"/>
            <w:hideMark/>
          </w:tcPr>
          <w:p w14:paraId="21E88E5F" w14:textId="77777777" w:rsidR="00380495" w:rsidRPr="00705123" w:rsidRDefault="00380495" w:rsidP="00310550">
            <w:pPr>
              <w:pStyle w:val="Normal6a"/>
            </w:pPr>
            <w:r w:rsidRPr="00705123">
              <w:t>Mortalità</w:t>
            </w:r>
          </w:p>
        </w:tc>
        <w:tc>
          <w:tcPr>
            <w:tcW w:w="1951" w:type="dxa"/>
            <w:vMerge w:val="restart"/>
            <w:hideMark/>
          </w:tcPr>
          <w:p w14:paraId="71AA8935" w14:textId="77777777" w:rsidR="00380495" w:rsidRPr="00705123" w:rsidRDefault="00380495" w:rsidP="00310550">
            <w:pPr>
              <w:pStyle w:val="Normal6a"/>
            </w:pPr>
            <w:r w:rsidRPr="00705123">
              <w:t>Morti</w:t>
            </w:r>
          </w:p>
        </w:tc>
        <w:tc>
          <w:tcPr>
            <w:tcW w:w="1950" w:type="dxa"/>
            <w:hideMark/>
          </w:tcPr>
          <w:p w14:paraId="365EA706" w14:textId="77777777" w:rsidR="00380495" w:rsidRPr="00705123" w:rsidRDefault="00380495" w:rsidP="00310550">
            <w:pPr>
              <w:pStyle w:val="Normal6a"/>
            </w:pPr>
            <w:r w:rsidRPr="00705123">
              <w:t>Q</w:t>
            </w:r>
          </w:p>
        </w:tc>
        <w:tc>
          <w:tcPr>
            <w:tcW w:w="1951" w:type="dxa"/>
            <w:hideMark/>
          </w:tcPr>
          <w:p w14:paraId="683A52E4" w14:textId="77777777" w:rsidR="00380495" w:rsidRPr="00705123" w:rsidRDefault="00380495" w:rsidP="00310550">
            <w:pPr>
              <w:pStyle w:val="Normal6a"/>
              <w:rPr>
                <w:szCs w:val="24"/>
              </w:rPr>
            </w:pPr>
            <w:r w:rsidRPr="00705123">
              <w:t>Mese, settimana</w:t>
            </w:r>
          </w:p>
        </w:tc>
      </w:tr>
      <w:tr w:rsidR="00380495" w:rsidRPr="00705123" w14:paraId="5389FE93" w14:textId="77777777" w:rsidTr="00310550">
        <w:trPr>
          <w:jc w:val="center"/>
        </w:trPr>
        <w:tc>
          <w:tcPr>
            <w:tcW w:w="9752" w:type="dxa"/>
            <w:vMerge/>
            <w:vAlign w:val="center"/>
            <w:hideMark/>
          </w:tcPr>
          <w:p w14:paraId="09DF1402" w14:textId="77777777" w:rsidR="00380495" w:rsidRPr="00705123" w:rsidRDefault="00380495" w:rsidP="00310550"/>
        </w:tc>
        <w:tc>
          <w:tcPr>
            <w:tcW w:w="1950" w:type="dxa"/>
            <w:vMerge/>
            <w:vAlign w:val="center"/>
            <w:hideMark/>
          </w:tcPr>
          <w:p w14:paraId="4E0F5968" w14:textId="77777777" w:rsidR="00380495" w:rsidRPr="00705123" w:rsidRDefault="00380495" w:rsidP="00310550"/>
        </w:tc>
        <w:tc>
          <w:tcPr>
            <w:tcW w:w="1951" w:type="dxa"/>
            <w:vMerge/>
            <w:vAlign w:val="center"/>
            <w:hideMark/>
          </w:tcPr>
          <w:p w14:paraId="3DE5CBF7" w14:textId="77777777" w:rsidR="00380495" w:rsidRPr="00705123" w:rsidRDefault="00380495" w:rsidP="00310550"/>
        </w:tc>
        <w:tc>
          <w:tcPr>
            <w:tcW w:w="1950" w:type="dxa"/>
            <w:hideMark/>
          </w:tcPr>
          <w:p w14:paraId="33CE8CC3" w14:textId="77777777" w:rsidR="00380495" w:rsidRPr="00705123" w:rsidRDefault="00380495" w:rsidP="00310550">
            <w:pPr>
              <w:pStyle w:val="Normal6a"/>
            </w:pPr>
            <w:r w:rsidRPr="00705123">
              <w:t>A</w:t>
            </w:r>
          </w:p>
        </w:tc>
        <w:tc>
          <w:tcPr>
            <w:tcW w:w="1951" w:type="dxa"/>
            <w:hideMark/>
          </w:tcPr>
          <w:p w14:paraId="15FADA00" w14:textId="77777777" w:rsidR="00380495" w:rsidRPr="00705123" w:rsidRDefault="00380495" w:rsidP="00310550">
            <w:pPr>
              <w:pStyle w:val="Normal6a"/>
              <w:rPr>
                <w:szCs w:val="24"/>
              </w:rPr>
            </w:pPr>
            <w:r w:rsidRPr="00705123">
              <w:t>Anno</w:t>
            </w:r>
          </w:p>
        </w:tc>
      </w:tr>
      <w:tr w:rsidR="00380495" w:rsidRPr="00705123" w14:paraId="5F4704E7" w14:textId="77777777" w:rsidTr="00310550">
        <w:trPr>
          <w:jc w:val="center"/>
        </w:trPr>
        <w:tc>
          <w:tcPr>
            <w:tcW w:w="9752" w:type="dxa"/>
            <w:vMerge/>
            <w:vAlign w:val="center"/>
            <w:hideMark/>
          </w:tcPr>
          <w:p w14:paraId="6FF83FAA" w14:textId="77777777" w:rsidR="00380495" w:rsidRPr="00705123" w:rsidRDefault="00380495" w:rsidP="00310550"/>
        </w:tc>
        <w:tc>
          <w:tcPr>
            <w:tcW w:w="1950" w:type="dxa"/>
            <w:vMerge/>
            <w:vAlign w:val="center"/>
            <w:hideMark/>
          </w:tcPr>
          <w:p w14:paraId="21AF5D0A" w14:textId="77777777" w:rsidR="00380495" w:rsidRPr="00705123" w:rsidRDefault="00380495" w:rsidP="00310550"/>
        </w:tc>
        <w:tc>
          <w:tcPr>
            <w:tcW w:w="1951" w:type="dxa"/>
            <w:hideMark/>
          </w:tcPr>
          <w:p w14:paraId="5F90FAE8" w14:textId="77777777" w:rsidR="00380495" w:rsidRPr="00705123" w:rsidRDefault="00380495" w:rsidP="00310550">
            <w:pPr>
              <w:pStyle w:val="Normal6a"/>
            </w:pPr>
            <w:r w:rsidRPr="00705123">
              <w:t>Morti infantili</w:t>
            </w:r>
          </w:p>
        </w:tc>
        <w:tc>
          <w:tcPr>
            <w:tcW w:w="1950" w:type="dxa"/>
            <w:hideMark/>
          </w:tcPr>
          <w:p w14:paraId="57F691E9" w14:textId="77777777" w:rsidR="00380495" w:rsidRPr="00705123" w:rsidRDefault="00380495" w:rsidP="00310550">
            <w:pPr>
              <w:pStyle w:val="Normal6a"/>
            </w:pPr>
            <w:r w:rsidRPr="00705123">
              <w:t>A</w:t>
            </w:r>
          </w:p>
        </w:tc>
        <w:tc>
          <w:tcPr>
            <w:tcW w:w="1951" w:type="dxa"/>
            <w:hideMark/>
          </w:tcPr>
          <w:p w14:paraId="29488C9C" w14:textId="77777777" w:rsidR="00380495" w:rsidRPr="00705123" w:rsidRDefault="00380495" w:rsidP="00310550">
            <w:pPr>
              <w:pStyle w:val="Normal6a"/>
              <w:rPr>
                <w:szCs w:val="24"/>
              </w:rPr>
            </w:pPr>
            <w:r w:rsidRPr="00705123">
              <w:t>Anno</w:t>
            </w:r>
          </w:p>
        </w:tc>
      </w:tr>
      <w:tr w:rsidR="00380495" w:rsidRPr="00705123" w14:paraId="561146BD" w14:textId="77777777" w:rsidTr="00310550">
        <w:trPr>
          <w:jc w:val="center"/>
        </w:trPr>
        <w:tc>
          <w:tcPr>
            <w:tcW w:w="9752" w:type="dxa"/>
            <w:vMerge/>
            <w:vAlign w:val="center"/>
            <w:hideMark/>
          </w:tcPr>
          <w:p w14:paraId="4293EFA7" w14:textId="77777777" w:rsidR="00380495" w:rsidRPr="00705123" w:rsidRDefault="00380495" w:rsidP="00310550"/>
        </w:tc>
        <w:tc>
          <w:tcPr>
            <w:tcW w:w="1950" w:type="dxa"/>
            <w:vMerge/>
            <w:vAlign w:val="center"/>
            <w:hideMark/>
          </w:tcPr>
          <w:p w14:paraId="405DBC6C" w14:textId="77777777" w:rsidR="00380495" w:rsidRPr="00705123" w:rsidRDefault="00380495" w:rsidP="00310550"/>
        </w:tc>
        <w:tc>
          <w:tcPr>
            <w:tcW w:w="1951" w:type="dxa"/>
            <w:hideMark/>
          </w:tcPr>
          <w:p w14:paraId="67126482" w14:textId="77777777" w:rsidR="00380495" w:rsidRPr="00705123" w:rsidRDefault="00380495" w:rsidP="00310550">
            <w:pPr>
              <w:pStyle w:val="Normal6a"/>
            </w:pPr>
            <w:r w:rsidRPr="00705123">
              <w:t>Morti fetali tardive</w:t>
            </w:r>
          </w:p>
        </w:tc>
        <w:tc>
          <w:tcPr>
            <w:tcW w:w="1950" w:type="dxa"/>
            <w:hideMark/>
          </w:tcPr>
          <w:p w14:paraId="47A6B0EF" w14:textId="77777777" w:rsidR="00380495" w:rsidRPr="00705123" w:rsidRDefault="00380495" w:rsidP="00310550">
            <w:pPr>
              <w:pStyle w:val="Normal6a"/>
            </w:pPr>
            <w:r w:rsidRPr="00705123">
              <w:t>A</w:t>
            </w:r>
          </w:p>
        </w:tc>
        <w:tc>
          <w:tcPr>
            <w:tcW w:w="1951" w:type="dxa"/>
            <w:hideMark/>
          </w:tcPr>
          <w:p w14:paraId="60DE9544" w14:textId="77777777" w:rsidR="00380495" w:rsidRPr="00705123" w:rsidRDefault="00380495" w:rsidP="00310550">
            <w:pPr>
              <w:pStyle w:val="Normal6a"/>
              <w:rPr>
                <w:szCs w:val="24"/>
              </w:rPr>
            </w:pPr>
            <w:r w:rsidRPr="00705123">
              <w:t>Anno</w:t>
            </w:r>
          </w:p>
        </w:tc>
      </w:tr>
      <w:tr w:rsidR="00380495" w:rsidRPr="00705123" w14:paraId="7084C7E3" w14:textId="77777777" w:rsidTr="00310550">
        <w:trPr>
          <w:jc w:val="center"/>
        </w:trPr>
        <w:tc>
          <w:tcPr>
            <w:tcW w:w="9752" w:type="dxa"/>
            <w:vMerge/>
            <w:vAlign w:val="center"/>
            <w:hideMark/>
          </w:tcPr>
          <w:p w14:paraId="6FD3B638" w14:textId="77777777" w:rsidR="00380495" w:rsidRPr="00705123" w:rsidRDefault="00380495" w:rsidP="00310550"/>
        </w:tc>
        <w:tc>
          <w:tcPr>
            <w:tcW w:w="1950" w:type="dxa"/>
            <w:hideMark/>
          </w:tcPr>
          <w:p w14:paraId="28028253" w14:textId="77777777" w:rsidR="00380495" w:rsidRPr="00705123" w:rsidRDefault="00380495" w:rsidP="00310550">
            <w:pPr>
              <w:pStyle w:val="Normal6a"/>
            </w:pPr>
            <w:r w:rsidRPr="00705123">
              <w:t>Unioni</w:t>
            </w:r>
          </w:p>
        </w:tc>
        <w:tc>
          <w:tcPr>
            <w:tcW w:w="1951" w:type="dxa"/>
            <w:hideMark/>
          </w:tcPr>
          <w:p w14:paraId="034E66EC" w14:textId="77777777" w:rsidR="00380495" w:rsidRPr="00705123" w:rsidRDefault="00380495" w:rsidP="00310550">
            <w:pPr>
              <w:pStyle w:val="Normal6a"/>
            </w:pPr>
            <w:r w:rsidRPr="00705123">
              <w:t>Matrimoni e unioni registrate</w:t>
            </w:r>
          </w:p>
        </w:tc>
        <w:tc>
          <w:tcPr>
            <w:tcW w:w="1950" w:type="dxa"/>
            <w:hideMark/>
          </w:tcPr>
          <w:p w14:paraId="71CF2B1F" w14:textId="77777777" w:rsidR="00380495" w:rsidRPr="00705123" w:rsidRDefault="00380495" w:rsidP="00310550">
            <w:pPr>
              <w:pStyle w:val="Normal6a"/>
            </w:pPr>
            <w:r w:rsidRPr="00705123">
              <w:t>A</w:t>
            </w:r>
          </w:p>
        </w:tc>
        <w:tc>
          <w:tcPr>
            <w:tcW w:w="1951" w:type="dxa"/>
            <w:hideMark/>
          </w:tcPr>
          <w:p w14:paraId="33B637BB" w14:textId="77777777" w:rsidR="00380495" w:rsidRPr="00705123" w:rsidRDefault="00380495" w:rsidP="00310550">
            <w:pPr>
              <w:pStyle w:val="Normal6a"/>
              <w:rPr>
                <w:szCs w:val="24"/>
              </w:rPr>
            </w:pPr>
            <w:r w:rsidRPr="00705123">
              <w:t>Anno</w:t>
            </w:r>
          </w:p>
        </w:tc>
      </w:tr>
      <w:tr w:rsidR="00380495" w:rsidRPr="00705123" w14:paraId="703FCD65" w14:textId="77777777" w:rsidTr="00310550">
        <w:trPr>
          <w:jc w:val="center"/>
        </w:trPr>
        <w:tc>
          <w:tcPr>
            <w:tcW w:w="9752" w:type="dxa"/>
            <w:vMerge/>
            <w:vAlign w:val="center"/>
            <w:hideMark/>
          </w:tcPr>
          <w:p w14:paraId="30F55031" w14:textId="77777777" w:rsidR="00380495" w:rsidRPr="00705123" w:rsidRDefault="00380495" w:rsidP="00310550"/>
        </w:tc>
        <w:tc>
          <w:tcPr>
            <w:tcW w:w="1950" w:type="dxa"/>
          </w:tcPr>
          <w:p w14:paraId="4E124409" w14:textId="77777777" w:rsidR="00380495" w:rsidRPr="00705123" w:rsidRDefault="00380495" w:rsidP="00310550">
            <w:pPr>
              <w:pStyle w:val="Normal6a"/>
            </w:pPr>
          </w:p>
        </w:tc>
        <w:tc>
          <w:tcPr>
            <w:tcW w:w="1951" w:type="dxa"/>
            <w:hideMark/>
          </w:tcPr>
          <w:p w14:paraId="2DC8FE1D" w14:textId="77777777" w:rsidR="00380495" w:rsidRPr="00705123" w:rsidRDefault="00380495" w:rsidP="00310550">
            <w:pPr>
              <w:pStyle w:val="Normal6a"/>
            </w:pPr>
            <w:r w:rsidRPr="00705123">
              <w:t>Caratteristiche delle persone che contraggono matrimonio o unione registrata</w:t>
            </w:r>
          </w:p>
        </w:tc>
        <w:tc>
          <w:tcPr>
            <w:tcW w:w="1950" w:type="dxa"/>
            <w:hideMark/>
          </w:tcPr>
          <w:p w14:paraId="12C96725" w14:textId="77777777" w:rsidR="00380495" w:rsidRPr="00705123" w:rsidRDefault="00380495" w:rsidP="00310550">
            <w:pPr>
              <w:pStyle w:val="Normal6a"/>
            </w:pPr>
            <w:r w:rsidRPr="00705123">
              <w:t>A</w:t>
            </w:r>
          </w:p>
        </w:tc>
        <w:tc>
          <w:tcPr>
            <w:tcW w:w="1951" w:type="dxa"/>
            <w:hideMark/>
          </w:tcPr>
          <w:p w14:paraId="5386AA4A" w14:textId="77777777" w:rsidR="00380495" w:rsidRPr="00705123" w:rsidRDefault="00380495" w:rsidP="00310550">
            <w:pPr>
              <w:pStyle w:val="Normal6a"/>
              <w:rPr>
                <w:szCs w:val="24"/>
              </w:rPr>
            </w:pPr>
            <w:r w:rsidRPr="00705123">
              <w:t>Anno</w:t>
            </w:r>
          </w:p>
        </w:tc>
      </w:tr>
      <w:tr w:rsidR="00380495" w:rsidRPr="00705123" w14:paraId="5F7BB209" w14:textId="77777777" w:rsidTr="00310550">
        <w:trPr>
          <w:jc w:val="center"/>
        </w:trPr>
        <w:tc>
          <w:tcPr>
            <w:tcW w:w="9752" w:type="dxa"/>
            <w:vMerge/>
            <w:vAlign w:val="center"/>
            <w:hideMark/>
          </w:tcPr>
          <w:p w14:paraId="5AB786D6" w14:textId="77777777" w:rsidR="00380495" w:rsidRPr="00705123" w:rsidRDefault="00380495" w:rsidP="00310550"/>
        </w:tc>
        <w:tc>
          <w:tcPr>
            <w:tcW w:w="1950" w:type="dxa"/>
          </w:tcPr>
          <w:p w14:paraId="4DBCB65A" w14:textId="77777777" w:rsidR="00380495" w:rsidRPr="00705123" w:rsidRDefault="00380495" w:rsidP="00310550">
            <w:pPr>
              <w:pStyle w:val="Normal6a"/>
            </w:pPr>
          </w:p>
        </w:tc>
        <w:tc>
          <w:tcPr>
            <w:tcW w:w="1951" w:type="dxa"/>
            <w:hideMark/>
          </w:tcPr>
          <w:p w14:paraId="5BAC8923" w14:textId="77777777" w:rsidR="00380495" w:rsidRPr="00705123" w:rsidRDefault="00380495" w:rsidP="00310550">
            <w:pPr>
              <w:pStyle w:val="Normal6a"/>
            </w:pPr>
            <w:r w:rsidRPr="00705123">
              <w:t>Divorzi e scioglimento di unioni registrate</w:t>
            </w:r>
          </w:p>
        </w:tc>
        <w:tc>
          <w:tcPr>
            <w:tcW w:w="1950" w:type="dxa"/>
            <w:hideMark/>
          </w:tcPr>
          <w:p w14:paraId="0515F9E1" w14:textId="77777777" w:rsidR="00380495" w:rsidRPr="00705123" w:rsidRDefault="00380495" w:rsidP="00310550">
            <w:pPr>
              <w:pStyle w:val="Normal6a"/>
            </w:pPr>
            <w:r w:rsidRPr="00705123">
              <w:t>A</w:t>
            </w:r>
          </w:p>
        </w:tc>
        <w:tc>
          <w:tcPr>
            <w:tcW w:w="1951" w:type="dxa"/>
            <w:hideMark/>
          </w:tcPr>
          <w:p w14:paraId="371FF160" w14:textId="77777777" w:rsidR="00380495" w:rsidRPr="00705123" w:rsidRDefault="00380495" w:rsidP="00310550">
            <w:pPr>
              <w:pStyle w:val="Normal6a"/>
              <w:rPr>
                <w:szCs w:val="24"/>
              </w:rPr>
            </w:pPr>
            <w:r w:rsidRPr="00705123">
              <w:t>Anno</w:t>
            </w:r>
          </w:p>
        </w:tc>
      </w:tr>
      <w:tr w:rsidR="00380495" w:rsidRPr="00705123" w14:paraId="45443A75" w14:textId="77777777" w:rsidTr="00310550">
        <w:trPr>
          <w:jc w:val="center"/>
        </w:trPr>
        <w:tc>
          <w:tcPr>
            <w:tcW w:w="9752" w:type="dxa"/>
            <w:vMerge/>
            <w:vAlign w:val="center"/>
            <w:hideMark/>
          </w:tcPr>
          <w:p w14:paraId="2769EC05" w14:textId="77777777" w:rsidR="00380495" w:rsidRPr="00705123" w:rsidRDefault="00380495" w:rsidP="00310550"/>
        </w:tc>
        <w:tc>
          <w:tcPr>
            <w:tcW w:w="1950" w:type="dxa"/>
            <w:vMerge w:val="restart"/>
            <w:hideMark/>
          </w:tcPr>
          <w:p w14:paraId="2590531C" w14:textId="77777777" w:rsidR="00380495" w:rsidRPr="00705123" w:rsidRDefault="00380495" w:rsidP="00310550">
            <w:pPr>
              <w:pStyle w:val="Normal6a"/>
            </w:pPr>
            <w:r w:rsidRPr="00705123">
              <w:t>Migrazione</w:t>
            </w:r>
          </w:p>
        </w:tc>
        <w:tc>
          <w:tcPr>
            <w:tcW w:w="1951" w:type="dxa"/>
            <w:vMerge w:val="restart"/>
            <w:hideMark/>
          </w:tcPr>
          <w:p w14:paraId="2CD1241A" w14:textId="77777777" w:rsidR="00380495" w:rsidRPr="00705123" w:rsidRDefault="00380495" w:rsidP="00310550">
            <w:pPr>
              <w:pStyle w:val="Normal6a"/>
            </w:pPr>
            <w:r w:rsidRPr="00705123">
              <w:t>Immigrati</w:t>
            </w:r>
          </w:p>
        </w:tc>
        <w:tc>
          <w:tcPr>
            <w:tcW w:w="1950" w:type="dxa"/>
            <w:hideMark/>
          </w:tcPr>
          <w:p w14:paraId="6E62C57F" w14:textId="77777777" w:rsidR="00380495" w:rsidRPr="00705123" w:rsidRDefault="00380495" w:rsidP="00310550">
            <w:pPr>
              <w:pStyle w:val="Normal6a"/>
            </w:pPr>
            <w:r w:rsidRPr="00705123">
              <w:t>Q</w:t>
            </w:r>
          </w:p>
        </w:tc>
        <w:tc>
          <w:tcPr>
            <w:tcW w:w="1951" w:type="dxa"/>
            <w:hideMark/>
          </w:tcPr>
          <w:p w14:paraId="5E3F80FC" w14:textId="77777777" w:rsidR="00380495" w:rsidRPr="00705123" w:rsidRDefault="00380495" w:rsidP="00310550">
            <w:pPr>
              <w:pStyle w:val="Normal6a"/>
              <w:rPr>
                <w:szCs w:val="24"/>
              </w:rPr>
            </w:pPr>
            <w:r w:rsidRPr="00705123">
              <w:t>Mese</w:t>
            </w:r>
          </w:p>
        </w:tc>
      </w:tr>
      <w:tr w:rsidR="00380495" w:rsidRPr="00705123" w14:paraId="7CF45F0D" w14:textId="77777777" w:rsidTr="00310550">
        <w:trPr>
          <w:jc w:val="center"/>
        </w:trPr>
        <w:tc>
          <w:tcPr>
            <w:tcW w:w="9752" w:type="dxa"/>
            <w:vMerge/>
            <w:vAlign w:val="center"/>
            <w:hideMark/>
          </w:tcPr>
          <w:p w14:paraId="65837E75" w14:textId="77777777" w:rsidR="00380495" w:rsidRPr="00705123" w:rsidRDefault="00380495" w:rsidP="00310550"/>
        </w:tc>
        <w:tc>
          <w:tcPr>
            <w:tcW w:w="1950" w:type="dxa"/>
            <w:vMerge/>
            <w:vAlign w:val="center"/>
            <w:hideMark/>
          </w:tcPr>
          <w:p w14:paraId="00973430" w14:textId="77777777" w:rsidR="00380495" w:rsidRPr="00705123" w:rsidRDefault="00380495" w:rsidP="00310550"/>
        </w:tc>
        <w:tc>
          <w:tcPr>
            <w:tcW w:w="1951" w:type="dxa"/>
            <w:vMerge/>
            <w:vAlign w:val="center"/>
            <w:hideMark/>
          </w:tcPr>
          <w:p w14:paraId="43B9B535" w14:textId="77777777" w:rsidR="00380495" w:rsidRPr="00705123" w:rsidRDefault="00380495" w:rsidP="00310550"/>
        </w:tc>
        <w:tc>
          <w:tcPr>
            <w:tcW w:w="1950" w:type="dxa"/>
            <w:hideMark/>
          </w:tcPr>
          <w:p w14:paraId="46698CB2" w14:textId="77777777" w:rsidR="00380495" w:rsidRPr="00705123" w:rsidRDefault="00380495" w:rsidP="00310550">
            <w:pPr>
              <w:pStyle w:val="Normal6a"/>
            </w:pPr>
            <w:r w:rsidRPr="00705123">
              <w:t>A</w:t>
            </w:r>
          </w:p>
        </w:tc>
        <w:tc>
          <w:tcPr>
            <w:tcW w:w="1951" w:type="dxa"/>
            <w:hideMark/>
          </w:tcPr>
          <w:p w14:paraId="5A4750D2" w14:textId="77777777" w:rsidR="00380495" w:rsidRPr="00705123" w:rsidRDefault="00380495" w:rsidP="00310550">
            <w:pPr>
              <w:pStyle w:val="Normal6a"/>
              <w:rPr>
                <w:szCs w:val="24"/>
              </w:rPr>
            </w:pPr>
            <w:r w:rsidRPr="00705123">
              <w:t>Anno</w:t>
            </w:r>
          </w:p>
        </w:tc>
      </w:tr>
      <w:tr w:rsidR="00380495" w:rsidRPr="00705123" w14:paraId="06DE7E82" w14:textId="77777777" w:rsidTr="00310550">
        <w:trPr>
          <w:jc w:val="center"/>
        </w:trPr>
        <w:tc>
          <w:tcPr>
            <w:tcW w:w="9752" w:type="dxa"/>
            <w:vMerge/>
            <w:vAlign w:val="center"/>
            <w:hideMark/>
          </w:tcPr>
          <w:p w14:paraId="45EF82F6" w14:textId="77777777" w:rsidR="00380495" w:rsidRPr="00705123" w:rsidRDefault="00380495" w:rsidP="00310550"/>
        </w:tc>
        <w:tc>
          <w:tcPr>
            <w:tcW w:w="1950" w:type="dxa"/>
            <w:vMerge/>
            <w:vAlign w:val="center"/>
            <w:hideMark/>
          </w:tcPr>
          <w:p w14:paraId="10800058" w14:textId="77777777" w:rsidR="00380495" w:rsidRPr="00705123" w:rsidRDefault="00380495" w:rsidP="00310550"/>
        </w:tc>
        <w:tc>
          <w:tcPr>
            <w:tcW w:w="1951" w:type="dxa"/>
            <w:hideMark/>
          </w:tcPr>
          <w:p w14:paraId="1999F5CE" w14:textId="77777777" w:rsidR="00380495" w:rsidRPr="00705123" w:rsidRDefault="00380495" w:rsidP="00310550">
            <w:pPr>
              <w:pStyle w:val="Normal6a"/>
            </w:pPr>
            <w:r w:rsidRPr="00705123">
              <w:t>Emigrati</w:t>
            </w:r>
          </w:p>
        </w:tc>
        <w:tc>
          <w:tcPr>
            <w:tcW w:w="1950" w:type="dxa"/>
            <w:hideMark/>
          </w:tcPr>
          <w:p w14:paraId="42779E67" w14:textId="77777777" w:rsidR="00380495" w:rsidRPr="00705123" w:rsidRDefault="00380495" w:rsidP="00310550">
            <w:pPr>
              <w:pStyle w:val="Normal6a"/>
            </w:pPr>
            <w:r w:rsidRPr="00705123">
              <w:t>A</w:t>
            </w:r>
          </w:p>
        </w:tc>
        <w:tc>
          <w:tcPr>
            <w:tcW w:w="1951" w:type="dxa"/>
            <w:hideMark/>
          </w:tcPr>
          <w:p w14:paraId="0204A299" w14:textId="77777777" w:rsidR="00380495" w:rsidRPr="00705123" w:rsidRDefault="00380495" w:rsidP="00310550">
            <w:pPr>
              <w:pStyle w:val="Normal6a"/>
              <w:rPr>
                <w:szCs w:val="24"/>
              </w:rPr>
            </w:pPr>
            <w:r w:rsidRPr="00705123">
              <w:t>Anno</w:t>
            </w:r>
          </w:p>
        </w:tc>
      </w:tr>
      <w:tr w:rsidR="00380495" w:rsidRPr="00705123" w14:paraId="47634455" w14:textId="77777777" w:rsidTr="00310550">
        <w:trPr>
          <w:jc w:val="center"/>
        </w:trPr>
        <w:tc>
          <w:tcPr>
            <w:tcW w:w="9752" w:type="dxa"/>
            <w:vMerge/>
            <w:vAlign w:val="center"/>
            <w:hideMark/>
          </w:tcPr>
          <w:p w14:paraId="20A7FA2D" w14:textId="77777777" w:rsidR="00380495" w:rsidRPr="00705123" w:rsidRDefault="00380495" w:rsidP="00310550"/>
        </w:tc>
        <w:tc>
          <w:tcPr>
            <w:tcW w:w="1950" w:type="dxa"/>
            <w:vMerge/>
            <w:vAlign w:val="center"/>
            <w:hideMark/>
          </w:tcPr>
          <w:p w14:paraId="67355C9D" w14:textId="77777777" w:rsidR="00380495" w:rsidRPr="00705123" w:rsidRDefault="00380495" w:rsidP="00310550"/>
        </w:tc>
        <w:tc>
          <w:tcPr>
            <w:tcW w:w="1951" w:type="dxa"/>
            <w:hideMark/>
          </w:tcPr>
          <w:p w14:paraId="052EE08C" w14:textId="77777777" w:rsidR="00380495" w:rsidRPr="00705123" w:rsidRDefault="00380495" w:rsidP="00310550">
            <w:pPr>
              <w:pStyle w:val="Normal6a"/>
            </w:pPr>
            <w:r w:rsidRPr="00705123">
              <w:t>Migrazione interna</w:t>
            </w:r>
          </w:p>
        </w:tc>
        <w:tc>
          <w:tcPr>
            <w:tcW w:w="1950" w:type="dxa"/>
            <w:hideMark/>
          </w:tcPr>
          <w:p w14:paraId="72690D0F" w14:textId="77777777" w:rsidR="00380495" w:rsidRPr="00705123" w:rsidRDefault="00380495" w:rsidP="00310550">
            <w:pPr>
              <w:pStyle w:val="Normal6a"/>
            </w:pPr>
            <w:r w:rsidRPr="00705123">
              <w:t>A</w:t>
            </w:r>
          </w:p>
        </w:tc>
        <w:tc>
          <w:tcPr>
            <w:tcW w:w="1951" w:type="dxa"/>
            <w:hideMark/>
          </w:tcPr>
          <w:p w14:paraId="4326ED1D" w14:textId="77777777" w:rsidR="00380495" w:rsidRPr="00705123" w:rsidRDefault="00380495" w:rsidP="00310550">
            <w:pPr>
              <w:pStyle w:val="Normal6a"/>
              <w:rPr>
                <w:szCs w:val="24"/>
              </w:rPr>
            </w:pPr>
            <w:r w:rsidRPr="00705123">
              <w:t>Anno</w:t>
            </w:r>
          </w:p>
        </w:tc>
      </w:tr>
      <w:tr w:rsidR="00380495" w:rsidRPr="00705123" w14:paraId="4904D61A" w14:textId="77777777" w:rsidTr="00310550">
        <w:trPr>
          <w:jc w:val="center"/>
        </w:trPr>
        <w:tc>
          <w:tcPr>
            <w:tcW w:w="9752" w:type="dxa"/>
            <w:vMerge/>
            <w:vAlign w:val="center"/>
            <w:hideMark/>
          </w:tcPr>
          <w:p w14:paraId="46413FB4" w14:textId="77777777" w:rsidR="00380495" w:rsidRPr="00705123" w:rsidRDefault="00380495" w:rsidP="00310550"/>
        </w:tc>
        <w:tc>
          <w:tcPr>
            <w:tcW w:w="1950" w:type="dxa"/>
            <w:vMerge w:val="restart"/>
            <w:hideMark/>
          </w:tcPr>
          <w:p w14:paraId="5035B987" w14:textId="77777777" w:rsidR="00380495" w:rsidRPr="00705123" w:rsidRDefault="00380495" w:rsidP="00310550">
            <w:pPr>
              <w:pStyle w:val="Normal6a"/>
            </w:pPr>
            <w:r w:rsidRPr="00705123">
              <w:t>Acquisizione e perdita della cittadinanza degli Stati membri dell'UE e dell'Unione</w:t>
            </w:r>
          </w:p>
        </w:tc>
        <w:tc>
          <w:tcPr>
            <w:tcW w:w="1951" w:type="dxa"/>
            <w:hideMark/>
          </w:tcPr>
          <w:p w14:paraId="381B416A" w14:textId="77777777" w:rsidR="00380495" w:rsidRPr="00705123" w:rsidRDefault="00380495" w:rsidP="00310550">
            <w:pPr>
              <w:pStyle w:val="Normal6a"/>
            </w:pPr>
            <w:r w:rsidRPr="00705123">
              <w:t>Persone che hanno acquisito la cittadinanza</w:t>
            </w:r>
          </w:p>
        </w:tc>
        <w:tc>
          <w:tcPr>
            <w:tcW w:w="1950" w:type="dxa"/>
            <w:hideMark/>
          </w:tcPr>
          <w:p w14:paraId="08A96364" w14:textId="77777777" w:rsidR="00380495" w:rsidRPr="00705123" w:rsidRDefault="00380495" w:rsidP="00310550">
            <w:pPr>
              <w:pStyle w:val="Normal6a"/>
            </w:pPr>
            <w:r w:rsidRPr="00705123">
              <w:t>A</w:t>
            </w:r>
          </w:p>
        </w:tc>
        <w:tc>
          <w:tcPr>
            <w:tcW w:w="1951" w:type="dxa"/>
            <w:hideMark/>
          </w:tcPr>
          <w:p w14:paraId="6556ABAC" w14:textId="77777777" w:rsidR="00380495" w:rsidRPr="00705123" w:rsidRDefault="00380495" w:rsidP="00310550">
            <w:pPr>
              <w:pStyle w:val="Normal6a"/>
              <w:rPr>
                <w:szCs w:val="24"/>
              </w:rPr>
            </w:pPr>
            <w:r w:rsidRPr="00705123">
              <w:t>Anno</w:t>
            </w:r>
          </w:p>
        </w:tc>
      </w:tr>
      <w:tr w:rsidR="00380495" w:rsidRPr="00705123" w14:paraId="5B83362D" w14:textId="77777777" w:rsidTr="00310550">
        <w:trPr>
          <w:jc w:val="center"/>
        </w:trPr>
        <w:tc>
          <w:tcPr>
            <w:tcW w:w="9752" w:type="dxa"/>
            <w:vMerge/>
            <w:vAlign w:val="center"/>
            <w:hideMark/>
          </w:tcPr>
          <w:p w14:paraId="59967D82" w14:textId="77777777" w:rsidR="00380495" w:rsidRPr="00705123" w:rsidRDefault="00380495" w:rsidP="00310550"/>
        </w:tc>
        <w:tc>
          <w:tcPr>
            <w:tcW w:w="1950" w:type="dxa"/>
            <w:vMerge/>
            <w:vAlign w:val="center"/>
            <w:hideMark/>
          </w:tcPr>
          <w:p w14:paraId="7D59CACD" w14:textId="77777777" w:rsidR="00380495" w:rsidRPr="00705123" w:rsidRDefault="00380495" w:rsidP="00310550"/>
        </w:tc>
        <w:tc>
          <w:tcPr>
            <w:tcW w:w="1951" w:type="dxa"/>
            <w:hideMark/>
          </w:tcPr>
          <w:p w14:paraId="78C60DDC" w14:textId="77777777" w:rsidR="00380495" w:rsidRPr="00705123" w:rsidRDefault="00380495" w:rsidP="00310550">
            <w:pPr>
              <w:pStyle w:val="Normal6a"/>
            </w:pPr>
            <w:r w:rsidRPr="00705123">
              <w:t>Persone che hanno perso la cittadinanza o vi hanno rinunciato</w:t>
            </w:r>
          </w:p>
        </w:tc>
        <w:tc>
          <w:tcPr>
            <w:tcW w:w="1950" w:type="dxa"/>
            <w:hideMark/>
          </w:tcPr>
          <w:p w14:paraId="610EA6A2" w14:textId="77777777" w:rsidR="00380495" w:rsidRPr="00705123" w:rsidRDefault="00380495" w:rsidP="00310550">
            <w:pPr>
              <w:pStyle w:val="Normal6a"/>
            </w:pPr>
            <w:r w:rsidRPr="00705123">
              <w:t>A</w:t>
            </w:r>
          </w:p>
        </w:tc>
        <w:tc>
          <w:tcPr>
            <w:tcW w:w="1951" w:type="dxa"/>
            <w:hideMark/>
          </w:tcPr>
          <w:p w14:paraId="0A1B7C7B" w14:textId="77777777" w:rsidR="00380495" w:rsidRPr="00705123" w:rsidRDefault="00380495" w:rsidP="00310550">
            <w:pPr>
              <w:pStyle w:val="Normal6a"/>
              <w:rPr>
                <w:szCs w:val="24"/>
              </w:rPr>
            </w:pPr>
            <w:r w:rsidRPr="00705123">
              <w:t>Anno</w:t>
            </w:r>
          </w:p>
        </w:tc>
      </w:tr>
      <w:tr w:rsidR="00380495" w:rsidRPr="00705123" w14:paraId="5DED525D" w14:textId="77777777" w:rsidTr="00310550">
        <w:trPr>
          <w:jc w:val="center"/>
        </w:trPr>
        <w:tc>
          <w:tcPr>
            <w:tcW w:w="9752" w:type="dxa"/>
            <w:gridSpan w:val="5"/>
            <w:hideMark/>
          </w:tcPr>
          <w:p w14:paraId="53C23EBA" w14:textId="77777777" w:rsidR="00380495" w:rsidRPr="00705123" w:rsidRDefault="00380495" w:rsidP="00310550">
            <w:pPr>
              <w:pStyle w:val="Normal6a"/>
              <w:rPr>
                <w:szCs w:val="24"/>
              </w:rPr>
            </w:pPr>
            <w:r w:rsidRPr="00705123">
              <w:t>_______________________________________</w:t>
            </w:r>
          </w:p>
        </w:tc>
      </w:tr>
      <w:tr w:rsidR="00380495" w:rsidRPr="00705123" w14:paraId="14D981A8" w14:textId="77777777" w:rsidTr="00310550">
        <w:trPr>
          <w:jc w:val="center"/>
        </w:trPr>
        <w:tc>
          <w:tcPr>
            <w:tcW w:w="9752" w:type="dxa"/>
            <w:gridSpan w:val="5"/>
            <w:hideMark/>
          </w:tcPr>
          <w:p w14:paraId="747DB018" w14:textId="77777777" w:rsidR="00380495" w:rsidRPr="00705123" w:rsidRDefault="00380495" w:rsidP="00310550">
            <w:pPr>
              <w:pStyle w:val="Normal6a"/>
              <w:rPr>
                <w:szCs w:val="24"/>
              </w:rPr>
            </w:pPr>
            <w:r w:rsidRPr="00705123">
              <w:rPr>
                <w:vertAlign w:val="superscript"/>
              </w:rPr>
              <w:t>1</w:t>
            </w:r>
            <w:r w:rsidRPr="00705123">
              <w:t xml:space="preserve"> Da fornire su base volontaria.</w:t>
            </w:r>
          </w:p>
        </w:tc>
      </w:tr>
      <w:tr w:rsidR="00380495" w:rsidRPr="00705123" w14:paraId="1B757E88" w14:textId="77777777" w:rsidTr="00310550">
        <w:trPr>
          <w:jc w:val="center"/>
        </w:trPr>
        <w:tc>
          <w:tcPr>
            <w:tcW w:w="1950" w:type="dxa"/>
          </w:tcPr>
          <w:p w14:paraId="774FC419" w14:textId="77777777" w:rsidR="00380495" w:rsidRPr="00705123" w:rsidRDefault="00380495" w:rsidP="00310550">
            <w:pPr>
              <w:pStyle w:val="Normal6a"/>
            </w:pPr>
          </w:p>
        </w:tc>
        <w:tc>
          <w:tcPr>
            <w:tcW w:w="1950" w:type="dxa"/>
          </w:tcPr>
          <w:p w14:paraId="4A22EA84" w14:textId="77777777" w:rsidR="00380495" w:rsidRPr="00705123" w:rsidRDefault="00380495" w:rsidP="00310550">
            <w:pPr>
              <w:pStyle w:val="Normal6a"/>
            </w:pPr>
          </w:p>
        </w:tc>
        <w:tc>
          <w:tcPr>
            <w:tcW w:w="1951" w:type="dxa"/>
          </w:tcPr>
          <w:p w14:paraId="388BB879" w14:textId="77777777" w:rsidR="00380495" w:rsidRPr="00705123" w:rsidRDefault="00380495" w:rsidP="00310550">
            <w:pPr>
              <w:pStyle w:val="Normal6a"/>
            </w:pPr>
          </w:p>
        </w:tc>
        <w:tc>
          <w:tcPr>
            <w:tcW w:w="1950" w:type="dxa"/>
          </w:tcPr>
          <w:p w14:paraId="6330D0B9" w14:textId="77777777" w:rsidR="00380495" w:rsidRPr="00705123" w:rsidRDefault="00380495" w:rsidP="00310550">
            <w:pPr>
              <w:pStyle w:val="Normal6a"/>
            </w:pPr>
          </w:p>
        </w:tc>
        <w:tc>
          <w:tcPr>
            <w:tcW w:w="1951" w:type="dxa"/>
          </w:tcPr>
          <w:p w14:paraId="62C43015" w14:textId="77777777" w:rsidR="00380495" w:rsidRPr="00705123" w:rsidRDefault="00380495" w:rsidP="00310550">
            <w:pPr>
              <w:pStyle w:val="Normal6a"/>
              <w:rPr>
                <w:szCs w:val="24"/>
              </w:rPr>
            </w:pPr>
          </w:p>
        </w:tc>
      </w:tr>
      <w:tr w:rsidR="00380495" w:rsidRPr="00705123" w14:paraId="3025CE1E" w14:textId="77777777" w:rsidTr="00310550">
        <w:trPr>
          <w:jc w:val="center"/>
        </w:trPr>
        <w:tc>
          <w:tcPr>
            <w:tcW w:w="9752" w:type="dxa"/>
            <w:gridSpan w:val="5"/>
            <w:hideMark/>
          </w:tcPr>
          <w:p w14:paraId="0583E646" w14:textId="77777777" w:rsidR="00380495" w:rsidRPr="00705123" w:rsidRDefault="00380495" w:rsidP="00310550">
            <w:pPr>
              <w:pStyle w:val="Normal6a"/>
              <w:jc w:val="center"/>
              <w:rPr>
                <w:i/>
                <w:szCs w:val="24"/>
              </w:rPr>
            </w:pPr>
            <w:r w:rsidRPr="00705123">
              <w:rPr>
                <w:i/>
              </w:rPr>
              <w:t>Emendamento</w:t>
            </w:r>
          </w:p>
        </w:tc>
      </w:tr>
      <w:tr w:rsidR="00380495" w:rsidRPr="00705123" w14:paraId="329B8C55" w14:textId="77777777" w:rsidTr="00310550">
        <w:trPr>
          <w:jc w:val="center"/>
        </w:trPr>
        <w:tc>
          <w:tcPr>
            <w:tcW w:w="1950" w:type="dxa"/>
            <w:vMerge w:val="restart"/>
            <w:hideMark/>
          </w:tcPr>
          <w:p w14:paraId="356121B3" w14:textId="77777777" w:rsidR="00380495" w:rsidRPr="00705123" w:rsidRDefault="00380495" w:rsidP="00310550">
            <w:pPr>
              <w:pStyle w:val="Normal6a"/>
            </w:pPr>
            <w:r w:rsidRPr="00705123">
              <w:t>Demografia</w:t>
            </w:r>
          </w:p>
        </w:tc>
        <w:tc>
          <w:tcPr>
            <w:tcW w:w="1950" w:type="dxa"/>
            <w:vMerge w:val="restart"/>
            <w:hideMark/>
          </w:tcPr>
          <w:p w14:paraId="6A56B0D5" w14:textId="77777777" w:rsidR="00380495" w:rsidRPr="00705123" w:rsidRDefault="00380495" w:rsidP="00310550">
            <w:pPr>
              <w:pStyle w:val="Normal6a"/>
            </w:pPr>
            <w:r w:rsidRPr="00705123">
              <w:t>Stato della popolazione</w:t>
            </w:r>
          </w:p>
        </w:tc>
        <w:tc>
          <w:tcPr>
            <w:tcW w:w="1951" w:type="dxa"/>
            <w:vMerge w:val="restart"/>
            <w:hideMark/>
          </w:tcPr>
          <w:p w14:paraId="1ACACF4C" w14:textId="77777777" w:rsidR="00380495" w:rsidRPr="00705123" w:rsidRDefault="00380495" w:rsidP="00310550">
            <w:pPr>
              <w:pStyle w:val="Normal6a"/>
            </w:pPr>
            <w:r w:rsidRPr="00705123">
              <w:t>Caratteristiche di base della persona</w:t>
            </w:r>
            <w:r w:rsidRPr="00705123">
              <w:rPr>
                <w:b/>
                <w:i/>
              </w:rPr>
              <w:t>, incluse le informazioni relative a età, sesso, tipo di disabilità e background migratorio</w:t>
            </w:r>
          </w:p>
        </w:tc>
        <w:tc>
          <w:tcPr>
            <w:tcW w:w="1950" w:type="dxa"/>
            <w:hideMark/>
          </w:tcPr>
          <w:p w14:paraId="717F4A02" w14:textId="77777777" w:rsidR="00380495" w:rsidRPr="00705123" w:rsidRDefault="00380495" w:rsidP="00310550">
            <w:pPr>
              <w:pStyle w:val="Normal6a"/>
              <w:rPr>
                <w:szCs w:val="24"/>
              </w:rPr>
            </w:pPr>
            <w:r w:rsidRPr="00705123">
              <w:t>A</w:t>
            </w:r>
          </w:p>
        </w:tc>
        <w:tc>
          <w:tcPr>
            <w:tcW w:w="1951" w:type="dxa"/>
            <w:hideMark/>
          </w:tcPr>
          <w:p w14:paraId="3B471FCB" w14:textId="77777777" w:rsidR="00380495" w:rsidRPr="00705123" w:rsidRDefault="00380495" w:rsidP="00310550">
            <w:pPr>
              <w:pStyle w:val="Normal6a"/>
              <w:rPr>
                <w:szCs w:val="24"/>
              </w:rPr>
            </w:pPr>
            <w:r w:rsidRPr="00705123">
              <w:t>31.12.AA</w:t>
            </w:r>
          </w:p>
        </w:tc>
      </w:tr>
      <w:tr w:rsidR="00380495" w:rsidRPr="00705123" w14:paraId="03F8C69F" w14:textId="77777777" w:rsidTr="00310550">
        <w:trPr>
          <w:jc w:val="center"/>
        </w:trPr>
        <w:tc>
          <w:tcPr>
            <w:tcW w:w="9752" w:type="dxa"/>
            <w:vMerge/>
            <w:vAlign w:val="center"/>
            <w:hideMark/>
          </w:tcPr>
          <w:p w14:paraId="14636DB3" w14:textId="77777777" w:rsidR="00380495" w:rsidRPr="00705123" w:rsidRDefault="00380495" w:rsidP="00310550"/>
        </w:tc>
        <w:tc>
          <w:tcPr>
            <w:tcW w:w="1950" w:type="dxa"/>
            <w:vMerge/>
            <w:vAlign w:val="center"/>
            <w:hideMark/>
          </w:tcPr>
          <w:p w14:paraId="4574372E" w14:textId="77777777" w:rsidR="00380495" w:rsidRPr="00705123" w:rsidRDefault="00380495" w:rsidP="00310550"/>
        </w:tc>
        <w:tc>
          <w:tcPr>
            <w:tcW w:w="1951" w:type="dxa"/>
            <w:vMerge/>
            <w:vAlign w:val="center"/>
            <w:hideMark/>
          </w:tcPr>
          <w:p w14:paraId="1675C0AC" w14:textId="77777777" w:rsidR="00380495" w:rsidRPr="00705123" w:rsidRDefault="00380495" w:rsidP="00310550"/>
        </w:tc>
        <w:tc>
          <w:tcPr>
            <w:tcW w:w="1950" w:type="dxa"/>
            <w:hideMark/>
          </w:tcPr>
          <w:p w14:paraId="3E6D3B9C" w14:textId="77777777" w:rsidR="00380495" w:rsidRPr="00705123" w:rsidRDefault="00380495" w:rsidP="00310550">
            <w:pPr>
              <w:pStyle w:val="Normal6a"/>
            </w:pPr>
            <w:r w:rsidRPr="00705123">
              <w:t>A</w:t>
            </w:r>
          </w:p>
        </w:tc>
        <w:tc>
          <w:tcPr>
            <w:tcW w:w="1951" w:type="dxa"/>
            <w:hideMark/>
          </w:tcPr>
          <w:p w14:paraId="7F94A131" w14:textId="77777777" w:rsidR="00380495" w:rsidRPr="00705123" w:rsidRDefault="00380495" w:rsidP="00310550">
            <w:pPr>
              <w:pStyle w:val="Normal6a"/>
              <w:rPr>
                <w:szCs w:val="24"/>
              </w:rPr>
            </w:pPr>
            <w:r w:rsidRPr="00705123">
              <w:t>31.12.AA</w:t>
            </w:r>
          </w:p>
        </w:tc>
      </w:tr>
      <w:tr w:rsidR="00380495" w:rsidRPr="00705123" w14:paraId="31246B00" w14:textId="77777777" w:rsidTr="00310550">
        <w:trPr>
          <w:jc w:val="center"/>
        </w:trPr>
        <w:tc>
          <w:tcPr>
            <w:tcW w:w="9752" w:type="dxa"/>
            <w:vMerge/>
            <w:vAlign w:val="center"/>
            <w:hideMark/>
          </w:tcPr>
          <w:p w14:paraId="79E871F0" w14:textId="77777777" w:rsidR="00380495" w:rsidRPr="00705123" w:rsidRDefault="00380495" w:rsidP="00310550"/>
        </w:tc>
        <w:tc>
          <w:tcPr>
            <w:tcW w:w="1950" w:type="dxa"/>
            <w:vMerge/>
            <w:vAlign w:val="center"/>
            <w:hideMark/>
          </w:tcPr>
          <w:p w14:paraId="6567FC85" w14:textId="77777777" w:rsidR="00380495" w:rsidRPr="00705123" w:rsidRDefault="00380495" w:rsidP="00310550"/>
        </w:tc>
        <w:tc>
          <w:tcPr>
            <w:tcW w:w="1951" w:type="dxa"/>
            <w:vMerge/>
            <w:vAlign w:val="center"/>
            <w:hideMark/>
          </w:tcPr>
          <w:p w14:paraId="614F6FBA" w14:textId="77777777" w:rsidR="00380495" w:rsidRPr="00705123" w:rsidRDefault="00380495" w:rsidP="00310550"/>
        </w:tc>
        <w:tc>
          <w:tcPr>
            <w:tcW w:w="1950" w:type="dxa"/>
            <w:hideMark/>
          </w:tcPr>
          <w:p w14:paraId="3F7E249D" w14:textId="77777777" w:rsidR="00380495" w:rsidRPr="00705123" w:rsidRDefault="00380495" w:rsidP="00310550">
            <w:pPr>
              <w:pStyle w:val="Normal6a"/>
            </w:pPr>
            <w:r w:rsidRPr="00705123">
              <w:t>MA</w:t>
            </w:r>
          </w:p>
        </w:tc>
        <w:tc>
          <w:tcPr>
            <w:tcW w:w="1951" w:type="dxa"/>
            <w:hideMark/>
          </w:tcPr>
          <w:p w14:paraId="654F600B" w14:textId="77777777" w:rsidR="00380495" w:rsidRPr="00705123" w:rsidRDefault="00380495" w:rsidP="00310550">
            <w:pPr>
              <w:pStyle w:val="Normal6a"/>
              <w:rPr>
                <w:szCs w:val="24"/>
              </w:rPr>
            </w:pPr>
            <w:r w:rsidRPr="00705123">
              <w:t>31.12.AA</w:t>
            </w:r>
          </w:p>
        </w:tc>
      </w:tr>
      <w:tr w:rsidR="00380495" w:rsidRPr="00705123" w14:paraId="7B801B28" w14:textId="77777777" w:rsidTr="00310550">
        <w:trPr>
          <w:jc w:val="center"/>
        </w:trPr>
        <w:tc>
          <w:tcPr>
            <w:tcW w:w="9752" w:type="dxa"/>
            <w:vMerge/>
            <w:vAlign w:val="center"/>
            <w:hideMark/>
          </w:tcPr>
          <w:p w14:paraId="5D29B325" w14:textId="77777777" w:rsidR="00380495" w:rsidRPr="00705123" w:rsidRDefault="00380495" w:rsidP="00310550"/>
        </w:tc>
        <w:tc>
          <w:tcPr>
            <w:tcW w:w="1950" w:type="dxa"/>
            <w:vMerge/>
            <w:vAlign w:val="center"/>
            <w:hideMark/>
          </w:tcPr>
          <w:p w14:paraId="23CA6B9C" w14:textId="77777777" w:rsidR="00380495" w:rsidRPr="00705123" w:rsidRDefault="00380495" w:rsidP="00310550"/>
        </w:tc>
        <w:tc>
          <w:tcPr>
            <w:tcW w:w="1951" w:type="dxa"/>
            <w:vMerge/>
            <w:vAlign w:val="center"/>
            <w:hideMark/>
          </w:tcPr>
          <w:p w14:paraId="278EF8FE" w14:textId="77777777" w:rsidR="00380495" w:rsidRPr="00705123" w:rsidRDefault="00380495" w:rsidP="00310550"/>
        </w:tc>
        <w:tc>
          <w:tcPr>
            <w:tcW w:w="1950" w:type="dxa"/>
            <w:hideMark/>
          </w:tcPr>
          <w:p w14:paraId="32F30064" w14:textId="77777777" w:rsidR="00380495" w:rsidRPr="00705123" w:rsidRDefault="00380495" w:rsidP="00310550">
            <w:pPr>
              <w:pStyle w:val="Normal6a"/>
            </w:pPr>
            <w:r w:rsidRPr="00705123">
              <w:t>D</w:t>
            </w:r>
          </w:p>
        </w:tc>
        <w:tc>
          <w:tcPr>
            <w:tcW w:w="1951" w:type="dxa"/>
            <w:hideMark/>
          </w:tcPr>
          <w:p w14:paraId="2F62C72F" w14:textId="77777777" w:rsidR="00380495" w:rsidRPr="00705123" w:rsidRDefault="00380495" w:rsidP="00310550">
            <w:pPr>
              <w:pStyle w:val="Normal6a"/>
              <w:rPr>
                <w:szCs w:val="24"/>
              </w:rPr>
            </w:pPr>
            <w:r w:rsidRPr="00705123">
              <w:t>31.12.AA</w:t>
            </w:r>
          </w:p>
        </w:tc>
      </w:tr>
      <w:tr w:rsidR="00380495" w:rsidRPr="00705123" w14:paraId="09977CC7" w14:textId="77777777" w:rsidTr="00310550">
        <w:trPr>
          <w:jc w:val="center"/>
        </w:trPr>
        <w:tc>
          <w:tcPr>
            <w:tcW w:w="9752" w:type="dxa"/>
            <w:vMerge/>
            <w:vAlign w:val="center"/>
            <w:hideMark/>
          </w:tcPr>
          <w:p w14:paraId="7C9EB980" w14:textId="77777777" w:rsidR="00380495" w:rsidRPr="00705123" w:rsidRDefault="00380495" w:rsidP="00310550"/>
        </w:tc>
        <w:tc>
          <w:tcPr>
            <w:tcW w:w="1950" w:type="dxa"/>
            <w:vMerge/>
            <w:vAlign w:val="center"/>
            <w:hideMark/>
          </w:tcPr>
          <w:p w14:paraId="703F59F6" w14:textId="77777777" w:rsidR="00380495" w:rsidRPr="00705123" w:rsidRDefault="00380495" w:rsidP="00310550"/>
        </w:tc>
        <w:tc>
          <w:tcPr>
            <w:tcW w:w="1951" w:type="dxa"/>
            <w:vMerge w:val="restart"/>
            <w:hideMark/>
          </w:tcPr>
          <w:p w14:paraId="496B12F3" w14:textId="77777777" w:rsidR="00380495" w:rsidRPr="00705123" w:rsidRDefault="00380495" w:rsidP="00310550">
            <w:pPr>
              <w:pStyle w:val="Normal6a"/>
            </w:pPr>
            <w:r w:rsidRPr="00705123">
              <w:t>Caratteristiche socio-economiche della persona</w:t>
            </w:r>
          </w:p>
        </w:tc>
        <w:tc>
          <w:tcPr>
            <w:tcW w:w="1950" w:type="dxa"/>
            <w:hideMark/>
          </w:tcPr>
          <w:p w14:paraId="2BC2D35D" w14:textId="77777777" w:rsidR="00380495" w:rsidRPr="00705123" w:rsidRDefault="00380495" w:rsidP="00310550">
            <w:r w:rsidRPr="00705123">
              <w:t>A</w:t>
            </w:r>
          </w:p>
        </w:tc>
        <w:tc>
          <w:tcPr>
            <w:tcW w:w="1951" w:type="dxa"/>
            <w:hideMark/>
          </w:tcPr>
          <w:p w14:paraId="6C335D84" w14:textId="77777777" w:rsidR="00380495" w:rsidRPr="00705123" w:rsidRDefault="00380495" w:rsidP="00310550">
            <w:pPr>
              <w:pStyle w:val="Normal6a"/>
              <w:rPr>
                <w:szCs w:val="24"/>
              </w:rPr>
            </w:pPr>
            <w:r w:rsidRPr="00705123">
              <w:t>31.12.AA</w:t>
            </w:r>
          </w:p>
        </w:tc>
      </w:tr>
      <w:tr w:rsidR="00380495" w:rsidRPr="00705123" w14:paraId="0DB2CE0D" w14:textId="77777777" w:rsidTr="00310550">
        <w:trPr>
          <w:jc w:val="center"/>
        </w:trPr>
        <w:tc>
          <w:tcPr>
            <w:tcW w:w="9752" w:type="dxa"/>
            <w:vMerge/>
            <w:vAlign w:val="center"/>
            <w:hideMark/>
          </w:tcPr>
          <w:p w14:paraId="139AA075" w14:textId="77777777" w:rsidR="00380495" w:rsidRPr="00705123" w:rsidRDefault="00380495" w:rsidP="00310550"/>
        </w:tc>
        <w:tc>
          <w:tcPr>
            <w:tcW w:w="1950" w:type="dxa"/>
            <w:vMerge/>
            <w:vAlign w:val="center"/>
            <w:hideMark/>
          </w:tcPr>
          <w:p w14:paraId="2E0A6AE4" w14:textId="77777777" w:rsidR="00380495" w:rsidRPr="00705123" w:rsidRDefault="00380495" w:rsidP="00310550"/>
        </w:tc>
        <w:tc>
          <w:tcPr>
            <w:tcW w:w="1951" w:type="dxa"/>
            <w:vMerge/>
            <w:vAlign w:val="center"/>
            <w:hideMark/>
          </w:tcPr>
          <w:p w14:paraId="60B3841E" w14:textId="77777777" w:rsidR="00380495" w:rsidRPr="00705123" w:rsidRDefault="00380495" w:rsidP="00310550"/>
        </w:tc>
        <w:tc>
          <w:tcPr>
            <w:tcW w:w="1950" w:type="dxa"/>
            <w:hideMark/>
          </w:tcPr>
          <w:p w14:paraId="61E06430" w14:textId="77777777" w:rsidR="00380495" w:rsidRPr="00705123" w:rsidRDefault="00380495" w:rsidP="00310550">
            <w:pPr>
              <w:pStyle w:val="Normal6a"/>
            </w:pPr>
            <w:r w:rsidRPr="00705123">
              <w:t>MA</w:t>
            </w:r>
          </w:p>
        </w:tc>
        <w:tc>
          <w:tcPr>
            <w:tcW w:w="1951" w:type="dxa"/>
            <w:hideMark/>
          </w:tcPr>
          <w:p w14:paraId="787077DA" w14:textId="77777777" w:rsidR="00380495" w:rsidRPr="00705123" w:rsidRDefault="00380495" w:rsidP="00310550">
            <w:pPr>
              <w:pStyle w:val="Normal6a"/>
              <w:rPr>
                <w:szCs w:val="24"/>
              </w:rPr>
            </w:pPr>
            <w:r w:rsidRPr="00705123">
              <w:t>31.12.AA</w:t>
            </w:r>
          </w:p>
        </w:tc>
      </w:tr>
      <w:tr w:rsidR="00380495" w:rsidRPr="00705123" w14:paraId="27F0FBE6" w14:textId="77777777" w:rsidTr="00310550">
        <w:trPr>
          <w:jc w:val="center"/>
        </w:trPr>
        <w:tc>
          <w:tcPr>
            <w:tcW w:w="9752" w:type="dxa"/>
            <w:vMerge/>
            <w:vAlign w:val="center"/>
            <w:hideMark/>
          </w:tcPr>
          <w:p w14:paraId="1F9772E9" w14:textId="77777777" w:rsidR="00380495" w:rsidRPr="00705123" w:rsidRDefault="00380495" w:rsidP="00310550"/>
        </w:tc>
        <w:tc>
          <w:tcPr>
            <w:tcW w:w="1950" w:type="dxa"/>
            <w:vMerge/>
            <w:vAlign w:val="center"/>
            <w:hideMark/>
          </w:tcPr>
          <w:p w14:paraId="1020123D" w14:textId="77777777" w:rsidR="00380495" w:rsidRPr="00705123" w:rsidRDefault="00380495" w:rsidP="00310550"/>
        </w:tc>
        <w:tc>
          <w:tcPr>
            <w:tcW w:w="1951" w:type="dxa"/>
            <w:vMerge/>
            <w:vAlign w:val="center"/>
            <w:hideMark/>
          </w:tcPr>
          <w:p w14:paraId="39686D7A" w14:textId="77777777" w:rsidR="00380495" w:rsidRPr="00705123" w:rsidRDefault="00380495" w:rsidP="00310550"/>
        </w:tc>
        <w:tc>
          <w:tcPr>
            <w:tcW w:w="1950" w:type="dxa"/>
            <w:hideMark/>
          </w:tcPr>
          <w:p w14:paraId="763CA773" w14:textId="77777777" w:rsidR="00380495" w:rsidRPr="00705123" w:rsidRDefault="00380495" w:rsidP="00310550">
            <w:pPr>
              <w:pStyle w:val="Normal6a"/>
            </w:pPr>
            <w:r w:rsidRPr="00705123">
              <w:t>D</w:t>
            </w:r>
          </w:p>
        </w:tc>
        <w:tc>
          <w:tcPr>
            <w:tcW w:w="1951" w:type="dxa"/>
            <w:hideMark/>
          </w:tcPr>
          <w:p w14:paraId="0FF0E795" w14:textId="77777777" w:rsidR="00380495" w:rsidRPr="00705123" w:rsidRDefault="00380495" w:rsidP="00310550">
            <w:pPr>
              <w:pStyle w:val="Normal6a"/>
              <w:rPr>
                <w:szCs w:val="24"/>
              </w:rPr>
            </w:pPr>
            <w:r w:rsidRPr="00705123">
              <w:t>31.12.AA</w:t>
            </w:r>
          </w:p>
        </w:tc>
      </w:tr>
      <w:tr w:rsidR="00380495" w:rsidRPr="00705123" w14:paraId="040CBC8A" w14:textId="77777777" w:rsidTr="00310550">
        <w:trPr>
          <w:jc w:val="center"/>
        </w:trPr>
        <w:tc>
          <w:tcPr>
            <w:tcW w:w="9752" w:type="dxa"/>
            <w:vMerge/>
            <w:vAlign w:val="center"/>
            <w:hideMark/>
          </w:tcPr>
          <w:p w14:paraId="62FC65F1" w14:textId="77777777" w:rsidR="00380495" w:rsidRPr="00705123" w:rsidRDefault="00380495" w:rsidP="00310550"/>
        </w:tc>
        <w:tc>
          <w:tcPr>
            <w:tcW w:w="1950" w:type="dxa"/>
            <w:vMerge w:val="restart"/>
            <w:hideMark/>
          </w:tcPr>
          <w:p w14:paraId="07DFC205" w14:textId="77777777" w:rsidR="00380495" w:rsidRPr="00705123" w:rsidRDefault="00380495" w:rsidP="00310550">
            <w:pPr>
              <w:pStyle w:val="Normal6a"/>
            </w:pPr>
            <w:r w:rsidRPr="00705123">
              <w:t>Fertilità</w:t>
            </w:r>
          </w:p>
        </w:tc>
        <w:tc>
          <w:tcPr>
            <w:tcW w:w="1951" w:type="dxa"/>
            <w:vMerge w:val="restart"/>
            <w:hideMark/>
          </w:tcPr>
          <w:p w14:paraId="2E22E9C6" w14:textId="77777777" w:rsidR="00380495" w:rsidRPr="00705123" w:rsidRDefault="00380495" w:rsidP="00310550">
            <w:pPr>
              <w:pStyle w:val="Normal6a"/>
            </w:pPr>
            <w:r w:rsidRPr="00705123">
              <w:t>Nascite</w:t>
            </w:r>
          </w:p>
        </w:tc>
        <w:tc>
          <w:tcPr>
            <w:tcW w:w="1950" w:type="dxa"/>
            <w:hideMark/>
          </w:tcPr>
          <w:p w14:paraId="0C6F0E00" w14:textId="77777777" w:rsidR="00380495" w:rsidRPr="00705123" w:rsidRDefault="00380495" w:rsidP="00310550">
            <w:pPr>
              <w:pStyle w:val="Normal6a"/>
            </w:pPr>
            <w:r w:rsidRPr="00705123">
              <w:t>A</w:t>
            </w:r>
          </w:p>
        </w:tc>
        <w:tc>
          <w:tcPr>
            <w:tcW w:w="1951" w:type="dxa"/>
            <w:hideMark/>
          </w:tcPr>
          <w:p w14:paraId="1B78CAE7" w14:textId="77777777" w:rsidR="00380495" w:rsidRPr="00705123" w:rsidRDefault="00380495" w:rsidP="00310550">
            <w:pPr>
              <w:pStyle w:val="Normal6a"/>
              <w:rPr>
                <w:szCs w:val="24"/>
              </w:rPr>
            </w:pPr>
            <w:r w:rsidRPr="00705123">
              <w:t>Anno</w:t>
            </w:r>
          </w:p>
        </w:tc>
      </w:tr>
      <w:tr w:rsidR="00380495" w:rsidRPr="00705123" w14:paraId="3D7B8B9F" w14:textId="77777777" w:rsidTr="00310550">
        <w:trPr>
          <w:jc w:val="center"/>
        </w:trPr>
        <w:tc>
          <w:tcPr>
            <w:tcW w:w="9752" w:type="dxa"/>
            <w:vMerge/>
            <w:vAlign w:val="center"/>
            <w:hideMark/>
          </w:tcPr>
          <w:p w14:paraId="77A9AB95" w14:textId="77777777" w:rsidR="00380495" w:rsidRPr="00705123" w:rsidRDefault="00380495" w:rsidP="00310550"/>
        </w:tc>
        <w:tc>
          <w:tcPr>
            <w:tcW w:w="1950" w:type="dxa"/>
            <w:vMerge/>
            <w:vAlign w:val="center"/>
            <w:hideMark/>
          </w:tcPr>
          <w:p w14:paraId="43286ED6" w14:textId="77777777" w:rsidR="00380495" w:rsidRPr="00705123" w:rsidRDefault="00380495" w:rsidP="00310550"/>
        </w:tc>
        <w:tc>
          <w:tcPr>
            <w:tcW w:w="1951" w:type="dxa"/>
            <w:vMerge/>
            <w:vAlign w:val="center"/>
            <w:hideMark/>
          </w:tcPr>
          <w:p w14:paraId="0130DD64" w14:textId="77777777" w:rsidR="00380495" w:rsidRPr="00705123" w:rsidRDefault="00380495" w:rsidP="00310550"/>
        </w:tc>
        <w:tc>
          <w:tcPr>
            <w:tcW w:w="1950" w:type="dxa"/>
            <w:hideMark/>
          </w:tcPr>
          <w:p w14:paraId="4AA9EA0B" w14:textId="77777777" w:rsidR="00380495" w:rsidRPr="00705123" w:rsidRDefault="00380495" w:rsidP="00310550">
            <w:pPr>
              <w:pStyle w:val="Normal6a"/>
            </w:pPr>
            <w:r w:rsidRPr="00705123">
              <w:t>A</w:t>
            </w:r>
          </w:p>
        </w:tc>
        <w:tc>
          <w:tcPr>
            <w:tcW w:w="1951" w:type="dxa"/>
            <w:hideMark/>
          </w:tcPr>
          <w:p w14:paraId="738481FC" w14:textId="77777777" w:rsidR="00380495" w:rsidRPr="00705123" w:rsidRDefault="00380495" w:rsidP="00310550">
            <w:pPr>
              <w:pStyle w:val="Normal6a"/>
              <w:rPr>
                <w:szCs w:val="24"/>
              </w:rPr>
            </w:pPr>
            <w:r w:rsidRPr="00705123">
              <w:t>Anno</w:t>
            </w:r>
          </w:p>
        </w:tc>
      </w:tr>
      <w:tr w:rsidR="00380495" w:rsidRPr="00705123" w14:paraId="56CC5258" w14:textId="77777777" w:rsidTr="00310550">
        <w:trPr>
          <w:jc w:val="center"/>
        </w:trPr>
        <w:tc>
          <w:tcPr>
            <w:tcW w:w="9752" w:type="dxa"/>
            <w:vMerge/>
            <w:vAlign w:val="center"/>
            <w:hideMark/>
          </w:tcPr>
          <w:p w14:paraId="47A81BF7" w14:textId="77777777" w:rsidR="00380495" w:rsidRPr="00705123" w:rsidRDefault="00380495" w:rsidP="00310550"/>
        </w:tc>
        <w:tc>
          <w:tcPr>
            <w:tcW w:w="1950" w:type="dxa"/>
            <w:vMerge/>
            <w:vAlign w:val="center"/>
            <w:hideMark/>
          </w:tcPr>
          <w:p w14:paraId="1745BE55" w14:textId="77777777" w:rsidR="00380495" w:rsidRPr="00705123" w:rsidRDefault="00380495" w:rsidP="00310550"/>
        </w:tc>
        <w:tc>
          <w:tcPr>
            <w:tcW w:w="1951" w:type="dxa"/>
            <w:hideMark/>
          </w:tcPr>
          <w:p w14:paraId="69A3700F" w14:textId="77777777" w:rsidR="00380495" w:rsidRPr="00705123" w:rsidRDefault="00380495" w:rsidP="00310550">
            <w:pPr>
              <w:pStyle w:val="Normal6a"/>
            </w:pPr>
            <w:r w:rsidRPr="00705123">
              <w:t>Interruzioni volontarie della gravidanza eseguite in conformità della legge</w:t>
            </w:r>
            <w:r w:rsidRPr="00705123">
              <w:rPr>
                <w:vertAlign w:val="superscript"/>
              </w:rPr>
              <w:t>1</w:t>
            </w:r>
          </w:p>
        </w:tc>
        <w:tc>
          <w:tcPr>
            <w:tcW w:w="1950" w:type="dxa"/>
            <w:hideMark/>
          </w:tcPr>
          <w:p w14:paraId="3E0EDD98" w14:textId="77777777" w:rsidR="00380495" w:rsidRPr="00705123" w:rsidRDefault="00380495" w:rsidP="00310550">
            <w:pPr>
              <w:pStyle w:val="Normal6a"/>
            </w:pPr>
            <w:r w:rsidRPr="00705123">
              <w:t>A</w:t>
            </w:r>
          </w:p>
        </w:tc>
        <w:tc>
          <w:tcPr>
            <w:tcW w:w="1951" w:type="dxa"/>
            <w:hideMark/>
          </w:tcPr>
          <w:p w14:paraId="5B57EA82" w14:textId="77777777" w:rsidR="00380495" w:rsidRPr="00705123" w:rsidRDefault="00380495" w:rsidP="00310550">
            <w:pPr>
              <w:pStyle w:val="Normal6a"/>
              <w:rPr>
                <w:szCs w:val="24"/>
              </w:rPr>
            </w:pPr>
            <w:r w:rsidRPr="00705123">
              <w:t>Anno</w:t>
            </w:r>
          </w:p>
        </w:tc>
      </w:tr>
      <w:tr w:rsidR="00380495" w:rsidRPr="00705123" w14:paraId="1F20F958" w14:textId="77777777" w:rsidTr="00310550">
        <w:trPr>
          <w:jc w:val="center"/>
        </w:trPr>
        <w:tc>
          <w:tcPr>
            <w:tcW w:w="9752" w:type="dxa"/>
            <w:vMerge/>
            <w:vAlign w:val="center"/>
            <w:hideMark/>
          </w:tcPr>
          <w:p w14:paraId="777FE0FE" w14:textId="77777777" w:rsidR="00380495" w:rsidRPr="00705123" w:rsidRDefault="00380495" w:rsidP="00310550"/>
        </w:tc>
        <w:tc>
          <w:tcPr>
            <w:tcW w:w="1950" w:type="dxa"/>
            <w:vMerge w:val="restart"/>
            <w:hideMark/>
          </w:tcPr>
          <w:p w14:paraId="7FE7671B" w14:textId="77777777" w:rsidR="00380495" w:rsidRPr="00705123" w:rsidRDefault="00380495" w:rsidP="00310550">
            <w:pPr>
              <w:pStyle w:val="Normal6a"/>
            </w:pPr>
            <w:r w:rsidRPr="00705123">
              <w:t>Mortalità</w:t>
            </w:r>
          </w:p>
        </w:tc>
        <w:tc>
          <w:tcPr>
            <w:tcW w:w="1951" w:type="dxa"/>
            <w:vMerge w:val="restart"/>
            <w:hideMark/>
          </w:tcPr>
          <w:p w14:paraId="6B6B7A4E" w14:textId="77777777" w:rsidR="00380495" w:rsidRPr="00705123" w:rsidRDefault="00380495" w:rsidP="00310550">
            <w:pPr>
              <w:pStyle w:val="Normal6a"/>
            </w:pPr>
            <w:r w:rsidRPr="00705123">
              <w:t>Morti</w:t>
            </w:r>
          </w:p>
        </w:tc>
        <w:tc>
          <w:tcPr>
            <w:tcW w:w="1950" w:type="dxa"/>
            <w:hideMark/>
          </w:tcPr>
          <w:p w14:paraId="153FFA26" w14:textId="77777777" w:rsidR="00380495" w:rsidRPr="00705123" w:rsidRDefault="00380495" w:rsidP="00310550">
            <w:pPr>
              <w:pStyle w:val="Normal6a"/>
            </w:pPr>
            <w:r w:rsidRPr="00705123">
              <w:t>A</w:t>
            </w:r>
          </w:p>
        </w:tc>
        <w:tc>
          <w:tcPr>
            <w:tcW w:w="1951" w:type="dxa"/>
            <w:hideMark/>
          </w:tcPr>
          <w:p w14:paraId="526C485D" w14:textId="77777777" w:rsidR="00380495" w:rsidRPr="00705123" w:rsidRDefault="00380495" w:rsidP="00310550">
            <w:pPr>
              <w:pStyle w:val="Normal6a"/>
              <w:rPr>
                <w:szCs w:val="24"/>
              </w:rPr>
            </w:pPr>
            <w:r w:rsidRPr="00705123">
              <w:t>Anno</w:t>
            </w:r>
          </w:p>
        </w:tc>
      </w:tr>
      <w:tr w:rsidR="00380495" w:rsidRPr="00705123" w14:paraId="07D5F0DC" w14:textId="77777777" w:rsidTr="00310550">
        <w:trPr>
          <w:jc w:val="center"/>
        </w:trPr>
        <w:tc>
          <w:tcPr>
            <w:tcW w:w="9752" w:type="dxa"/>
            <w:vMerge/>
            <w:vAlign w:val="center"/>
            <w:hideMark/>
          </w:tcPr>
          <w:p w14:paraId="4F0A6B7A" w14:textId="77777777" w:rsidR="00380495" w:rsidRPr="00705123" w:rsidRDefault="00380495" w:rsidP="00310550"/>
        </w:tc>
        <w:tc>
          <w:tcPr>
            <w:tcW w:w="1950" w:type="dxa"/>
            <w:vMerge/>
            <w:vAlign w:val="center"/>
            <w:hideMark/>
          </w:tcPr>
          <w:p w14:paraId="5DC9FE3C" w14:textId="77777777" w:rsidR="00380495" w:rsidRPr="00705123" w:rsidRDefault="00380495" w:rsidP="00310550"/>
        </w:tc>
        <w:tc>
          <w:tcPr>
            <w:tcW w:w="1951" w:type="dxa"/>
            <w:vMerge/>
            <w:vAlign w:val="center"/>
            <w:hideMark/>
          </w:tcPr>
          <w:p w14:paraId="292B389D" w14:textId="77777777" w:rsidR="00380495" w:rsidRPr="00705123" w:rsidRDefault="00380495" w:rsidP="00310550"/>
        </w:tc>
        <w:tc>
          <w:tcPr>
            <w:tcW w:w="1950" w:type="dxa"/>
            <w:hideMark/>
          </w:tcPr>
          <w:p w14:paraId="7A279953" w14:textId="77777777" w:rsidR="00380495" w:rsidRPr="00705123" w:rsidRDefault="00380495" w:rsidP="00310550">
            <w:pPr>
              <w:pStyle w:val="Normal6a"/>
            </w:pPr>
            <w:r w:rsidRPr="00705123">
              <w:t>A</w:t>
            </w:r>
          </w:p>
        </w:tc>
        <w:tc>
          <w:tcPr>
            <w:tcW w:w="1951" w:type="dxa"/>
            <w:hideMark/>
          </w:tcPr>
          <w:p w14:paraId="5C32117E" w14:textId="77777777" w:rsidR="00380495" w:rsidRPr="00705123" w:rsidRDefault="00380495" w:rsidP="00310550">
            <w:pPr>
              <w:pStyle w:val="Normal6a"/>
              <w:rPr>
                <w:szCs w:val="24"/>
              </w:rPr>
            </w:pPr>
            <w:r w:rsidRPr="00705123">
              <w:t>Anno</w:t>
            </w:r>
          </w:p>
        </w:tc>
      </w:tr>
      <w:tr w:rsidR="00380495" w:rsidRPr="00705123" w14:paraId="1531E092" w14:textId="77777777" w:rsidTr="00310550">
        <w:trPr>
          <w:jc w:val="center"/>
        </w:trPr>
        <w:tc>
          <w:tcPr>
            <w:tcW w:w="9752" w:type="dxa"/>
            <w:vMerge/>
            <w:vAlign w:val="center"/>
            <w:hideMark/>
          </w:tcPr>
          <w:p w14:paraId="3585D27B" w14:textId="77777777" w:rsidR="00380495" w:rsidRPr="00705123" w:rsidRDefault="00380495" w:rsidP="00310550"/>
        </w:tc>
        <w:tc>
          <w:tcPr>
            <w:tcW w:w="1950" w:type="dxa"/>
            <w:vMerge/>
            <w:vAlign w:val="center"/>
            <w:hideMark/>
          </w:tcPr>
          <w:p w14:paraId="69E8991D" w14:textId="77777777" w:rsidR="00380495" w:rsidRPr="00705123" w:rsidRDefault="00380495" w:rsidP="00310550"/>
        </w:tc>
        <w:tc>
          <w:tcPr>
            <w:tcW w:w="1951" w:type="dxa"/>
            <w:hideMark/>
          </w:tcPr>
          <w:p w14:paraId="1B46E4F9" w14:textId="77777777" w:rsidR="00380495" w:rsidRPr="00705123" w:rsidRDefault="00380495" w:rsidP="00310550">
            <w:pPr>
              <w:pStyle w:val="Normal6a"/>
            </w:pPr>
            <w:r w:rsidRPr="00705123">
              <w:t>Morti infantili</w:t>
            </w:r>
          </w:p>
        </w:tc>
        <w:tc>
          <w:tcPr>
            <w:tcW w:w="1950" w:type="dxa"/>
            <w:hideMark/>
          </w:tcPr>
          <w:p w14:paraId="09CAEC77" w14:textId="77777777" w:rsidR="00380495" w:rsidRPr="00705123" w:rsidRDefault="00380495" w:rsidP="00310550">
            <w:pPr>
              <w:pStyle w:val="Normal6a"/>
            </w:pPr>
            <w:r w:rsidRPr="00705123">
              <w:t>A</w:t>
            </w:r>
          </w:p>
        </w:tc>
        <w:tc>
          <w:tcPr>
            <w:tcW w:w="1951" w:type="dxa"/>
            <w:hideMark/>
          </w:tcPr>
          <w:p w14:paraId="48DE5A10" w14:textId="77777777" w:rsidR="00380495" w:rsidRPr="00705123" w:rsidRDefault="00380495" w:rsidP="00310550">
            <w:pPr>
              <w:pStyle w:val="Normal6a"/>
              <w:rPr>
                <w:szCs w:val="24"/>
              </w:rPr>
            </w:pPr>
            <w:r w:rsidRPr="00705123">
              <w:t>Anno</w:t>
            </w:r>
          </w:p>
        </w:tc>
      </w:tr>
      <w:tr w:rsidR="00380495" w:rsidRPr="00705123" w14:paraId="53532E56" w14:textId="77777777" w:rsidTr="00310550">
        <w:trPr>
          <w:jc w:val="center"/>
        </w:trPr>
        <w:tc>
          <w:tcPr>
            <w:tcW w:w="9752" w:type="dxa"/>
            <w:vMerge/>
            <w:vAlign w:val="center"/>
            <w:hideMark/>
          </w:tcPr>
          <w:p w14:paraId="358102D4" w14:textId="77777777" w:rsidR="00380495" w:rsidRPr="00705123" w:rsidRDefault="00380495" w:rsidP="00310550"/>
        </w:tc>
        <w:tc>
          <w:tcPr>
            <w:tcW w:w="1950" w:type="dxa"/>
            <w:vMerge/>
            <w:vAlign w:val="center"/>
            <w:hideMark/>
          </w:tcPr>
          <w:p w14:paraId="315644ED" w14:textId="77777777" w:rsidR="00380495" w:rsidRPr="00705123" w:rsidRDefault="00380495" w:rsidP="00310550"/>
        </w:tc>
        <w:tc>
          <w:tcPr>
            <w:tcW w:w="1951" w:type="dxa"/>
            <w:hideMark/>
          </w:tcPr>
          <w:p w14:paraId="559EFDA1" w14:textId="77777777" w:rsidR="00380495" w:rsidRPr="00705123" w:rsidRDefault="00380495" w:rsidP="00310550">
            <w:pPr>
              <w:pStyle w:val="Normal6a"/>
            </w:pPr>
            <w:r w:rsidRPr="00705123">
              <w:t>Morti fetali tardive</w:t>
            </w:r>
          </w:p>
        </w:tc>
        <w:tc>
          <w:tcPr>
            <w:tcW w:w="1950" w:type="dxa"/>
            <w:hideMark/>
          </w:tcPr>
          <w:p w14:paraId="4F74F8E8" w14:textId="77777777" w:rsidR="00380495" w:rsidRPr="00705123" w:rsidRDefault="00380495" w:rsidP="00310550">
            <w:pPr>
              <w:pStyle w:val="Normal6a"/>
            </w:pPr>
            <w:r w:rsidRPr="00705123">
              <w:t>A</w:t>
            </w:r>
          </w:p>
        </w:tc>
        <w:tc>
          <w:tcPr>
            <w:tcW w:w="1951" w:type="dxa"/>
            <w:hideMark/>
          </w:tcPr>
          <w:p w14:paraId="557DB9F1" w14:textId="77777777" w:rsidR="00380495" w:rsidRPr="00705123" w:rsidRDefault="00380495" w:rsidP="00310550">
            <w:pPr>
              <w:pStyle w:val="Normal6a"/>
              <w:rPr>
                <w:szCs w:val="24"/>
              </w:rPr>
            </w:pPr>
            <w:r w:rsidRPr="00705123">
              <w:t>Anno</w:t>
            </w:r>
          </w:p>
        </w:tc>
      </w:tr>
      <w:tr w:rsidR="00380495" w:rsidRPr="00705123" w14:paraId="7F9FF5CE" w14:textId="77777777" w:rsidTr="00310550">
        <w:trPr>
          <w:jc w:val="center"/>
        </w:trPr>
        <w:tc>
          <w:tcPr>
            <w:tcW w:w="9752" w:type="dxa"/>
            <w:vMerge/>
            <w:vAlign w:val="center"/>
            <w:hideMark/>
          </w:tcPr>
          <w:p w14:paraId="392586A3" w14:textId="77777777" w:rsidR="00380495" w:rsidRPr="00705123" w:rsidRDefault="00380495" w:rsidP="00310550"/>
        </w:tc>
        <w:tc>
          <w:tcPr>
            <w:tcW w:w="1950" w:type="dxa"/>
            <w:hideMark/>
          </w:tcPr>
          <w:p w14:paraId="6FAAFC8B" w14:textId="77777777" w:rsidR="00380495" w:rsidRPr="00705123" w:rsidRDefault="00380495" w:rsidP="00310550">
            <w:pPr>
              <w:pStyle w:val="Normal6a"/>
            </w:pPr>
            <w:r w:rsidRPr="00705123">
              <w:t>Unioni</w:t>
            </w:r>
          </w:p>
        </w:tc>
        <w:tc>
          <w:tcPr>
            <w:tcW w:w="1951" w:type="dxa"/>
            <w:hideMark/>
          </w:tcPr>
          <w:p w14:paraId="0DA75ED4" w14:textId="77777777" w:rsidR="00380495" w:rsidRPr="00705123" w:rsidRDefault="00380495" w:rsidP="00310550">
            <w:pPr>
              <w:pStyle w:val="Normal6a"/>
            </w:pPr>
            <w:r w:rsidRPr="00705123">
              <w:t>Matrimoni e unioni registrate</w:t>
            </w:r>
          </w:p>
        </w:tc>
        <w:tc>
          <w:tcPr>
            <w:tcW w:w="1950" w:type="dxa"/>
            <w:hideMark/>
          </w:tcPr>
          <w:p w14:paraId="68EDA814" w14:textId="77777777" w:rsidR="00380495" w:rsidRPr="00705123" w:rsidRDefault="00380495" w:rsidP="00310550">
            <w:pPr>
              <w:pStyle w:val="Normal6a"/>
            </w:pPr>
            <w:r w:rsidRPr="00705123">
              <w:t>A</w:t>
            </w:r>
          </w:p>
        </w:tc>
        <w:tc>
          <w:tcPr>
            <w:tcW w:w="1951" w:type="dxa"/>
            <w:hideMark/>
          </w:tcPr>
          <w:p w14:paraId="005608E5" w14:textId="77777777" w:rsidR="00380495" w:rsidRPr="00705123" w:rsidRDefault="00380495" w:rsidP="00310550">
            <w:pPr>
              <w:pStyle w:val="Normal6a"/>
              <w:rPr>
                <w:szCs w:val="24"/>
              </w:rPr>
            </w:pPr>
            <w:r w:rsidRPr="00705123">
              <w:t>Anno</w:t>
            </w:r>
          </w:p>
        </w:tc>
      </w:tr>
      <w:tr w:rsidR="00380495" w:rsidRPr="00705123" w14:paraId="6C1B0E94" w14:textId="77777777" w:rsidTr="00310550">
        <w:trPr>
          <w:jc w:val="center"/>
        </w:trPr>
        <w:tc>
          <w:tcPr>
            <w:tcW w:w="9752" w:type="dxa"/>
            <w:vMerge/>
            <w:vAlign w:val="center"/>
            <w:hideMark/>
          </w:tcPr>
          <w:p w14:paraId="36A5DE04" w14:textId="77777777" w:rsidR="00380495" w:rsidRPr="00705123" w:rsidRDefault="00380495" w:rsidP="00310550"/>
        </w:tc>
        <w:tc>
          <w:tcPr>
            <w:tcW w:w="1950" w:type="dxa"/>
          </w:tcPr>
          <w:p w14:paraId="14432330" w14:textId="77777777" w:rsidR="00380495" w:rsidRPr="00705123" w:rsidRDefault="00380495" w:rsidP="00310550">
            <w:pPr>
              <w:pStyle w:val="Normal6a"/>
            </w:pPr>
          </w:p>
        </w:tc>
        <w:tc>
          <w:tcPr>
            <w:tcW w:w="1951" w:type="dxa"/>
            <w:hideMark/>
          </w:tcPr>
          <w:p w14:paraId="6EA992D8" w14:textId="77777777" w:rsidR="00380495" w:rsidRPr="00705123" w:rsidRDefault="00380495" w:rsidP="00310550">
            <w:pPr>
              <w:pStyle w:val="Normal6a"/>
            </w:pPr>
            <w:r w:rsidRPr="00705123">
              <w:t>Caratteristiche delle persone che contraggono matrimonio o unione registrata</w:t>
            </w:r>
          </w:p>
        </w:tc>
        <w:tc>
          <w:tcPr>
            <w:tcW w:w="1950" w:type="dxa"/>
            <w:hideMark/>
          </w:tcPr>
          <w:p w14:paraId="7A736153" w14:textId="77777777" w:rsidR="00380495" w:rsidRPr="00705123" w:rsidRDefault="00380495" w:rsidP="00310550">
            <w:pPr>
              <w:pStyle w:val="Normal6a"/>
            </w:pPr>
            <w:r w:rsidRPr="00705123">
              <w:t>A</w:t>
            </w:r>
          </w:p>
        </w:tc>
        <w:tc>
          <w:tcPr>
            <w:tcW w:w="1951" w:type="dxa"/>
            <w:hideMark/>
          </w:tcPr>
          <w:p w14:paraId="3769ACE8" w14:textId="77777777" w:rsidR="00380495" w:rsidRPr="00705123" w:rsidRDefault="00380495" w:rsidP="00310550">
            <w:pPr>
              <w:pStyle w:val="Normal6a"/>
              <w:rPr>
                <w:szCs w:val="24"/>
              </w:rPr>
            </w:pPr>
            <w:r w:rsidRPr="00705123">
              <w:t>Anno</w:t>
            </w:r>
          </w:p>
        </w:tc>
      </w:tr>
      <w:tr w:rsidR="00380495" w:rsidRPr="00705123" w14:paraId="57DE0144" w14:textId="77777777" w:rsidTr="00310550">
        <w:trPr>
          <w:jc w:val="center"/>
        </w:trPr>
        <w:tc>
          <w:tcPr>
            <w:tcW w:w="9752" w:type="dxa"/>
            <w:vMerge/>
            <w:vAlign w:val="center"/>
            <w:hideMark/>
          </w:tcPr>
          <w:p w14:paraId="650B3CD9" w14:textId="77777777" w:rsidR="00380495" w:rsidRPr="00705123" w:rsidRDefault="00380495" w:rsidP="00310550"/>
        </w:tc>
        <w:tc>
          <w:tcPr>
            <w:tcW w:w="1950" w:type="dxa"/>
          </w:tcPr>
          <w:p w14:paraId="7B2A3F0C" w14:textId="77777777" w:rsidR="00380495" w:rsidRPr="00705123" w:rsidRDefault="00380495" w:rsidP="00310550">
            <w:pPr>
              <w:pStyle w:val="Normal6a"/>
            </w:pPr>
          </w:p>
        </w:tc>
        <w:tc>
          <w:tcPr>
            <w:tcW w:w="1951" w:type="dxa"/>
            <w:hideMark/>
          </w:tcPr>
          <w:p w14:paraId="1EC1B6FB" w14:textId="77777777" w:rsidR="00380495" w:rsidRPr="00705123" w:rsidRDefault="00380495" w:rsidP="00310550">
            <w:pPr>
              <w:pStyle w:val="Normal6a"/>
            </w:pPr>
            <w:r w:rsidRPr="00705123">
              <w:t>Divorzi e scioglimento di unioni registrate</w:t>
            </w:r>
          </w:p>
        </w:tc>
        <w:tc>
          <w:tcPr>
            <w:tcW w:w="1950" w:type="dxa"/>
            <w:hideMark/>
          </w:tcPr>
          <w:p w14:paraId="08958C56" w14:textId="77777777" w:rsidR="00380495" w:rsidRPr="00705123" w:rsidRDefault="00380495" w:rsidP="00310550">
            <w:pPr>
              <w:pStyle w:val="Normal6a"/>
            </w:pPr>
            <w:r w:rsidRPr="00705123">
              <w:t>A</w:t>
            </w:r>
          </w:p>
        </w:tc>
        <w:tc>
          <w:tcPr>
            <w:tcW w:w="1951" w:type="dxa"/>
            <w:hideMark/>
          </w:tcPr>
          <w:p w14:paraId="6C3567DA" w14:textId="77777777" w:rsidR="00380495" w:rsidRPr="00705123" w:rsidRDefault="00380495" w:rsidP="00310550">
            <w:pPr>
              <w:pStyle w:val="Normal6a"/>
              <w:rPr>
                <w:szCs w:val="24"/>
              </w:rPr>
            </w:pPr>
            <w:r w:rsidRPr="00705123">
              <w:t>Anno</w:t>
            </w:r>
          </w:p>
        </w:tc>
      </w:tr>
      <w:tr w:rsidR="00380495" w:rsidRPr="00705123" w14:paraId="513EAFA1" w14:textId="77777777" w:rsidTr="00310550">
        <w:trPr>
          <w:jc w:val="center"/>
        </w:trPr>
        <w:tc>
          <w:tcPr>
            <w:tcW w:w="9752" w:type="dxa"/>
            <w:vMerge/>
            <w:vAlign w:val="center"/>
            <w:hideMark/>
          </w:tcPr>
          <w:p w14:paraId="7AE37D45" w14:textId="77777777" w:rsidR="00380495" w:rsidRPr="00705123" w:rsidRDefault="00380495" w:rsidP="00310550"/>
        </w:tc>
        <w:tc>
          <w:tcPr>
            <w:tcW w:w="1950" w:type="dxa"/>
            <w:vMerge w:val="restart"/>
            <w:hideMark/>
          </w:tcPr>
          <w:p w14:paraId="0449ABAB" w14:textId="77777777" w:rsidR="00380495" w:rsidRPr="00705123" w:rsidRDefault="00380495" w:rsidP="00310550">
            <w:pPr>
              <w:pStyle w:val="Normal6a"/>
            </w:pPr>
            <w:r w:rsidRPr="00705123">
              <w:t>Migrazione</w:t>
            </w:r>
          </w:p>
        </w:tc>
        <w:tc>
          <w:tcPr>
            <w:tcW w:w="1951" w:type="dxa"/>
            <w:vMerge w:val="restart"/>
            <w:hideMark/>
          </w:tcPr>
          <w:p w14:paraId="194B6C4E" w14:textId="77777777" w:rsidR="00380495" w:rsidRPr="00705123" w:rsidRDefault="00380495" w:rsidP="00310550">
            <w:pPr>
              <w:pStyle w:val="Normal6a"/>
            </w:pPr>
            <w:r w:rsidRPr="00705123">
              <w:t>Immigrati</w:t>
            </w:r>
          </w:p>
        </w:tc>
        <w:tc>
          <w:tcPr>
            <w:tcW w:w="1950" w:type="dxa"/>
            <w:hideMark/>
          </w:tcPr>
          <w:p w14:paraId="7D86B41D" w14:textId="77777777" w:rsidR="00380495" w:rsidRPr="00705123" w:rsidRDefault="00380495" w:rsidP="00310550">
            <w:pPr>
              <w:pStyle w:val="Normal6a"/>
            </w:pPr>
            <w:r w:rsidRPr="00705123">
              <w:t>Q</w:t>
            </w:r>
          </w:p>
        </w:tc>
        <w:tc>
          <w:tcPr>
            <w:tcW w:w="1951" w:type="dxa"/>
            <w:hideMark/>
          </w:tcPr>
          <w:p w14:paraId="33B8BD30" w14:textId="77777777" w:rsidR="00380495" w:rsidRPr="00705123" w:rsidRDefault="00380495" w:rsidP="00310550">
            <w:pPr>
              <w:pStyle w:val="Normal6a"/>
              <w:rPr>
                <w:szCs w:val="24"/>
              </w:rPr>
            </w:pPr>
            <w:r w:rsidRPr="00705123">
              <w:t>Mese</w:t>
            </w:r>
          </w:p>
        </w:tc>
      </w:tr>
      <w:tr w:rsidR="00380495" w:rsidRPr="00705123" w14:paraId="7E9519CD" w14:textId="77777777" w:rsidTr="00310550">
        <w:trPr>
          <w:jc w:val="center"/>
        </w:trPr>
        <w:tc>
          <w:tcPr>
            <w:tcW w:w="9752" w:type="dxa"/>
            <w:vMerge/>
            <w:vAlign w:val="center"/>
            <w:hideMark/>
          </w:tcPr>
          <w:p w14:paraId="6CE4A17B" w14:textId="77777777" w:rsidR="00380495" w:rsidRPr="00705123" w:rsidRDefault="00380495" w:rsidP="00310550"/>
        </w:tc>
        <w:tc>
          <w:tcPr>
            <w:tcW w:w="1950" w:type="dxa"/>
            <w:vMerge/>
            <w:vAlign w:val="center"/>
            <w:hideMark/>
          </w:tcPr>
          <w:p w14:paraId="1A13DE67" w14:textId="77777777" w:rsidR="00380495" w:rsidRPr="00705123" w:rsidRDefault="00380495" w:rsidP="00310550"/>
        </w:tc>
        <w:tc>
          <w:tcPr>
            <w:tcW w:w="1951" w:type="dxa"/>
            <w:vMerge/>
            <w:vAlign w:val="center"/>
            <w:hideMark/>
          </w:tcPr>
          <w:p w14:paraId="0747CC7E" w14:textId="77777777" w:rsidR="00380495" w:rsidRPr="00705123" w:rsidRDefault="00380495" w:rsidP="00310550"/>
        </w:tc>
        <w:tc>
          <w:tcPr>
            <w:tcW w:w="1950" w:type="dxa"/>
            <w:hideMark/>
          </w:tcPr>
          <w:p w14:paraId="687CC4A7" w14:textId="77777777" w:rsidR="00380495" w:rsidRPr="00705123" w:rsidRDefault="00380495" w:rsidP="00310550">
            <w:pPr>
              <w:pStyle w:val="Normal6a"/>
            </w:pPr>
            <w:r w:rsidRPr="00705123">
              <w:t>A</w:t>
            </w:r>
          </w:p>
        </w:tc>
        <w:tc>
          <w:tcPr>
            <w:tcW w:w="1951" w:type="dxa"/>
            <w:hideMark/>
          </w:tcPr>
          <w:p w14:paraId="1591346E" w14:textId="77777777" w:rsidR="00380495" w:rsidRPr="00705123" w:rsidRDefault="00380495" w:rsidP="00310550">
            <w:pPr>
              <w:pStyle w:val="Normal6a"/>
              <w:rPr>
                <w:szCs w:val="24"/>
              </w:rPr>
            </w:pPr>
            <w:r w:rsidRPr="00705123">
              <w:t>Anno</w:t>
            </w:r>
          </w:p>
        </w:tc>
      </w:tr>
      <w:tr w:rsidR="00380495" w:rsidRPr="00705123" w14:paraId="65E192AE" w14:textId="77777777" w:rsidTr="00310550">
        <w:trPr>
          <w:jc w:val="center"/>
        </w:trPr>
        <w:tc>
          <w:tcPr>
            <w:tcW w:w="9752" w:type="dxa"/>
            <w:vMerge/>
            <w:vAlign w:val="center"/>
            <w:hideMark/>
          </w:tcPr>
          <w:p w14:paraId="390BD65E" w14:textId="77777777" w:rsidR="00380495" w:rsidRPr="00705123" w:rsidRDefault="00380495" w:rsidP="00310550"/>
        </w:tc>
        <w:tc>
          <w:tcPr>
            <w:tcW w:w="1950" w:type="dxa"/>
            <w:vMerge/>
            <w:vAlign w:val="center"/>
            <w:hideMark/>
          </w:tcPr>
          <w:p w14:paraId="162BA898" w14:textId="77777777" w:rsidR="00380495" w:rsidRPr="00705123" w:rsidRDefault="00380495" w:rsidP="00310550"/>
        </w:tc>
        <w:tc>
          <w:tcPr>
            <w:tcW w:w="1951" w:type="dxa"/>
            <w:hideMark/>
          </w:tcPr>
          <w:p w14:paraId="23EF9DE5" w14:textId="77777777" w:rsidR="00380495" w:rsidRPr="00705123" w:rsidRDefault="00380495" w:rsidP="00310550">
            <w:pPr>
              <w:pStyle w:val="Normal6a"/>
            </w:pPr>
            <w:r w:rsidRPr="00705123">
              <w:t>Emigrati</w:t>
            </w:r>
          </w:p>
        </w:tc>
        <w:tc>
          <w:tcPr>
            <w:tcW w:w="1950" w:type="dxa"/>
            <w:hideMark/>
          </w:tcPr>
          <w:p w14:paraId="3A892964" w14:textId="77777777" w:rsidR="00380495" w:rsidRPr="00705123" w:rsidRDefault="00380495" w:rsidP="00310550">
            <w:pPr>
              <w:pStyle w:val="Normal6a"/>
            </w:pPr>
            <w:r w:rsidRPr="00705123">
              <w:t>A</w:t>
            </w:r>
          </w:p>
        </w:tc>
        <w:tc>
          <w:tcPr>
            <w:tcW w:w="1951" w:type="dxa"/>
            <w:hideMark/>
          </w:tcPr>
          <w:p w14:paraId="3B05BAF1" w14:textId="77777777" w:rsidR="00380495" w:rsidRPr="00705123" w:rsidRDefault="00380495" w:rsidP="00310550">
            <w:pPr>
              <w:pStyle w:val="Normal6a"/>
              <w:rPr>
                <w:szCs w:val="24"/>
              </w:rPr>
            </w:pPr>
            <w:r w:rsidRPr="00705123">
              <w:t>Anno</w:t>
            </w:r>
          </w:p>
        </w:tc>
      </w:tr>
      <w:tr w:rsidR="00380495" w:rsidRPr="00705123" w14:paraId="0D7BC62B" w14:textId="77777777" w:rsidTr="00310550">
        <w:trPr>
          <w:jc w:val="center"/>
        </w:trPr>
        <w:tc>
          <w:tcPr>
            <w:tcW w:w="9752" w:type="dxa"/>
            <w:vMerge/>
            <w:vAlign w:val="center"/>
            <w:hideMark/>
          </w:tcPr>
          <w:p w14:paraId="19C502F7" w14:textId="77777777" w:rsidR="00380495" w:rsidRPr="00705123" w:rsidRDefault="00380495" w:rsidP="00310550"/>
        </w:tc>
        <w:tc>
          <w:tcPr>
            <w:tcW w:w="1950" w:type="dxa"/>
            <w:vMerge/>
            <w:vAlign w:val="center"/>
            <w:hideMark/>
          </w:tcPr>
          <w:p w14:paraId="360F8AD5" w14:textId="77777777" w:rsidR="00380495" w:rsidRPr="00705123" w:rsidRDefault="00380495" w:rsidP="00310550"/>
        </w:tc>
        <w:tc>
          <w:tcPr>
            <w:tcW w:w="1951" w:type="dxa"/>
            <w:hideMark/>
          </w:tcPr>
          <w:p w14:paraId="0D4DE3B3" w14:textId="77777777" w:rsidR="00380495" w:rsidRPr="00705123" w:rsidRDefault="00380495" w:rsidP="00310550">
            <w:pPr>
              <w:pStyle w:val="Normal6a"/>
            </w:pPr>
            <w:r w:rsidRPr="00705123">
              <w:t>Migrazione interna</w:t>
            </w:r>
          </w:p>
        </w:tc>
        <w:tc>
          <w:tcPr>
            <w:tcW w:w="1950" w:type="dxa"/>
            <w:hideMark/>
          </w:tcPr>
          <w:p w14:paraId="00250719" w14:textId="77777777" w:rsidR="00380495" w:rsidRPr="00705123" w:rsidRDefault="00380495" w:rsidP="00310550">
            <w:pPr>
              <w:pStyle w:val="Normal6a"/>
            </w:pPr>
            <w:r w:rsidRPr="00705123">
              <w:t>A</w:t>
            </w:r>
          </w:p>
        </w:tc>
        <w:tc>
          <w:tcPr>
            <w:tcW w:w="1951" w:type="dxa"/>
            <w:hideMark/>
          </w:tcPr>
          <w:p w14:paraId="278DFEFC" w14:textId="77777777" w:rsidR="00380495" w:rsidRPr="00705123" w:rsidRDefault="00380495" w:rsidP="00310550">
            <w:pPr>
              <w:pStyle w:val="Normal6a"/>
              <w:rPr>
                <w:szCs w:val="24"/>
              </w:rPr>
            </w:pPr>
            <w:r w:rsidRPr="00705123">
              <w:t>Anno</w:t>
            </w:r>
          </w:p>
        </w:tc>
      </w:tr>
      <w:tr w:rsidR="00380495" w:rsidRPr="00705123" w14:paraId="53BDF27E" w14:textId="77777777" w:rsidTr="00310550">
        <w:trPr>
          <w:jc w:val="center"/>
        </w:trPr>
        <w:tc>
          <w:tcPr>
            <w:tcW w:w="9752" w:type="dxa"/>
            <w:vMerge/>
            <w:vAlign w:val="center"/>
            <w:hideMark/>
          </w:tcPr>
          <w:p w14:paraId="606E1F75" w14:textId="77777777" w:rsidR="00380495" w:rsidRPr="00705123" w:rsidRDefault="00380495" w:rsidP="00310550"/>
        </w:tc>
        <w:tc>
          <w:tcPr>
            <w:tcW w:w="1950" w:type="dxa"/>
            <w:vMerge w:val="restart"/>
            <w:hideMark/>
          </w:tcPr>
          <w:p w14:paraId="7BB9C269" w14:textId="77777777" w:rsidR="00380495" w:rsidRPr="00705123" w:rsidRDefault="00380495" w:rsidP="00310550">
            <w:pPr>
              <w:pStyle w:val="Normal6a"/>
            </w:pPr>
            <w:r w:rsidRPr="00705123">
              <w:t>Acquisizione e perdita della cittadinanza degli Stati membri dell'UE e dell'Unione</w:t>
            </w:r>
          </w:p>
        </w:tc>
        <w:tc>
          <w:tcPr>
            <w:tcW w:w="1951" w:type="dxa"/>
            <w:hideMark/>
          </w:tcPr>
          <w:p w14:paraId="20644077" w14:textId="77777777" w:rsidR="00380495" w:rsidRPr="00705123" w:rsidRDefault="00380495" w:rsidP="00310550">
            <w:pPr>
              <w:pStyle w:val="Normal6a"/>
            </w:pPr>
            <w:r w:rsidRPr="00705123">
              <w:t>Persone che hanno acquisito la cittadinanza</w:t>
            </w:r>
          </w:p>
        </w:tc>
        <w:tc>
          <w:tcPr>
            <w:tcW w:w="1950" w:type="dxa"/>
            <w:hideMark/>
          </w:tcPr>
          <w:p w14:paraId="4109D4B2" w14:textId="77777777" w:rsidR="00380495" w:rsidRPr="00705123" w:rsidRDefault="00380495" w:rsidP="00310550">
            <w:pPr>
              <w:pStyle w:val="Normal6a"/>
            </w:pPr>
            <w:r w:rsidRPr="00705123">
              <w:t>A</w:t>
            </w:r>
          </w:p>
        </w:tc>
        <w:tc>
          <w:tcPr>
            <w:tcW w:w="1951" w:type="dxa"/>
            <w:hideMark/>
          </w:tcPr>
          <w:p w14:paraId="313184BC" w14:textId="77777777" w:rsidR="00380495" w:rsidRPr="00705123" w:rsidRDefault="00380495" w:rsidP="00310550">
            <w:pPr>
              <w:pStyle w:val="Normal6a"/>
              <w:rPr>
                <w:szCs w:val="24"/>
              </w:rPr>
            </w:pPr>
            <w:r w:rsidRPr="00705123">
              <w:t>Anno</w:t>
            </w:r>
          </w:p>
        </w:tc>
      </w:tr>
      <w:tr w:rsidR="00380495" w:rsidRPr="00705123" w14:paraId="028755EA" w14:textId="77777777" w:rsidTr="00310550">
        <w:trPr>
          <w:jc w:val="center"/>
        </w:trPr>
        <w:tc>
          <w:tcPr>
            <w:tcW w:w="9752" w:type="dxa"/>
            <w:vMerge/>
            <w:vAlign w:val="center"/>
            <w:hideMark/>
          </w:tcPr>
          <w:p w14:paraId="390CAF94" w14:textId="77777777" w:rsidR="00380495" w:rsidRPr="00705123" w:rsidRDefault="00380495" w:rsidP="00310550"/>
        </w:tc>
        <w:tc>
          <w:tcPr>
            <w:tcW w:w="1950" w:type="dxa"/>
            <w:vMerge/>
            <w:vAlign w:val="center"/>
            <w:hideMark/>
          </w:tcPr>
          <w:p w14:paraId="36B89882" w14:textId="77777777" w:rsidR="00380495" w:rsidRPr="00705123" w:rsidRDefault="00380495" w:rsidP="00310550"/>
        </w:tc>
        <w:tc>
          <w:tcPr>
            <w:tcW w:w="1951" w:type="dxa"/>
            <w:hideMark/>
          </w:tcPr>
          <w:p w14:paraId="62BF819A" w14:textId="77777777" w:rsidR="00380495" w:rsidRPr="00705123" w:rsidRDefault="00380495" w:rsidP="00310550">
            <w:pPr>
              <w:pStyle w:val="Normal6a"/>
            </w:pPr>
            <w:r w:rsidRPr="00705123">
              <w:t>Persone che hanno perso la cittadinanza o vi hanno rinunciato</w:t>
            </w:r>
          </w:p>
        </w:tc>
        <w:tc>
          <w:tcPr>
            <w:tcW w:w="1950" w:type="dxa"/>
            <w:hideMark/>
          </w:tcPr>
          <w:p w14:paraId="67DBCAA2" w14:textId="77777777" w:rsidR="00380495" w:rsidRPr="00705123" w:rsidRDefault="00380495" w:rsidP="00310550">
            <w:pPr>
              <w:pStyle w:val="Normal6a"/>
            </w:pPr>
            <w:r w:rsidRPr="00705123">
              <w:t>A</w:t>
            </w:r>
          </w:p>
        </w:tc>
        <w:tc>
          <w:tcPr>
            <w:tcW w:w="1951" w:type="dxa"/>
            <w:hideMark/>
          </w:tcPr>
          <w:p w14:paraId="75F992F2" w14:textId="77777777" w:rsidR="00380495" w:rsidRPr="00705123" w:rsidRDefault="00380495" w:rsidP="00310550">
            <w:pPr>
              <w:pStyle w:val="Normal6a"/>
              <w:rPr>
                <w:szCs w:val="24"/>
              </w:rPr>
            </w:pPr>
            <w:r w:rsidRPr="00705123">
              <w:t>Anno</w:t>
            </w:r>
          </w:p>
        </w:tc>
      </w:tr>
      <w:tr w:rsidR="00380495" w:rsidRPr="00705123" w14:paraId="61BCECEE" w14:textId="77777777" w:rsidTr="00310550">
        <w:trPr>
          <w:jc w:val="center"/>
        </w:trPr>
        <w:tc>
          <w:tcPr>
            <w:tcW w:w="9752" w:type="dxa"/>
            <w:gridSpan w:val="5"/>
            <w:hideMark/>
          </w:tcPr>
          <w:p w14:paraId="1CF79933" w14:textId="77777777" w:rsidR="00380495" w:rsidRPr="00705123" w:rsidRDefault="00380495" w:rsidP="00310550">
            <w:pPr>
              <w:pStyle w:val="Normal6a"/>
              <w:rPr>
                <w:szCs w:val="24"/>
              </w:rPr>
            </w:pPr>
            <w:r w:rsidRPr="00705123">
              <w:t>_______________________________________</w:t>
            </w:r>
          </w:p>
        </w:tc>
      </w:tr>
      <w:tr w:rsidR="00380495" w:rsidRPr="00705123" w14:paraId="7C0F6E10" w14:textId="77777777" w:rsidTr="00310550">
        <w:trPr>
          <w:jc w:val="center"/>
        </w:trPr>
        <w:tc>
          <w:tcPr>
            <w:tcW w:w="9752" w:type="dxa"/>
            <w:gridSpan w:val="5"/>
            <w:hideMark/>
          </w:tcPr>
          <w:p w14:paraId="27DA482B" w14:textId="77777777" w:rsidR="00380495" w:rsidRPr="00705123" w:rsidRDefault="00380495" w:rsidP="00310550">
            <w:pPr>
              <w:pStyle w:val="Normal6a"/>
              <w:rPr>
                <w:szCs w:val="24"/>
              </w:rPr>
            </w:pPr>
            <w:r w:rsidRPr="00705123">
              <w:rPr>
                <w:vertAlign w:val="superscript"/>
              </w:rPr>
              <w:t>1</w:t>
            </w:r>
            <w:r w:rsidRPr="00705123">
              <w:t xml:space="preserve"> Da fornire su base volontaria.</w:t>
            </w:r>
          </w:p>
        </w:tc>
      </w:tr>
    </w:tbl>
    <w:p w14:paraId="76FE50D9" w14:textId="77777777" w:rsidR="00380495" w:rsidRPr="00705123" w:rsidRDefault="00380495" w:rsidP="00380495">
      <w:pPr>
        <w:pStyle w:val="AmOrLang"/>
      </w:pPr>
      <w:r w:rsidRPr="00705123">
        <w:t xml:space="preserve">Or. </w:t>
      </w:r>
      <w:r w:rsidRPr="00E34967">
        <w:rPr>
          <w:rStyle w:val="HideTWBExt"/>
        </w:rPr>
        <w:t>&lt;Original&gt;</w:t>
      </w:r>
      <w:r w:rsidRPr="00E34967">
        <w:rPr>
          <w:rStyle w:val="HideTWBInt"/>
          <w:rFonts w:eastAsiaTheme="majorEastAsia"/>
        </w:rPr>
        <w:t>{EN}</w:t>
      </w:r>
      <w:r w:rsidRPr="00705123">
        <w:t>en</w:t>
      </w:r>
      <w:r w:rsidRPr="00E34967">
        <w:rPr>
          <w:rStyle w:val="HideTWBExt"/>
        </w:rPr>
        <w:t>&lt;/Original&gt;</w:t>
      </w:r>
    </w:p>
    <w:p w14:paraId="30BD4F9A" w14:textId="4384A5E7" w:rsidR="00380495" w:rsidRPr="00705123" w:rsidRDefault="00380495" w:rsidP="00380495">
      <w:r w:rsidRPr="00E34967">
        <w:rPr>
          <w:rStyle w:val="HideTWBExt"/>
        </w:rPr>
        <w:t>&lt;/Amend&gt;</w:t>
      </w:r>
    </w:p>
    <w:p w14:paraId="6FD7DD3C" w14:textId="77777777" w:rsidR="00380495" w:rsidRPr="00705123" w:rsidRDefault="00380495" w:rsidP="00380495">
      <w:pPr>
        <w:pStyle w:val="AMNumberTabs0"/>
        <w:keepNext/>
        <w:rPr>
          <w:lang w:val="it-IT"/>
        </w:rPr>
      </w:pPr>
      <w:r w:rsidRPr="00E34967">
        <w:rPr>
          <w:rStyle w:val="HideTWBExt"/>
          <w:b w:val="0"/>
          <w:lang w:val="it-IT"/>
        </w:rPr>
        <w:t>&lt;Amend&gt;</w:t>
      </w:r>
      <w:r w:rsidRPr="00705123">
        <w:rPr>
          <w:lang w:val="it-IT"/>
        </w:rPr>
        <w:t>Emendamento</w:t>
      </w:r>
      <w:r w:rsidRPr="00705123">
        <w:rPr>
          <w:lang w:val="it-IT"/>
        </w:rPr>
        <w:tab/>
      </w:r>
      <w:r w:rsidRPr="00705123">
        <w:rPr>
          <w:lang w:val="it-IT"/>
        </w:rPr>
        <w:tab/>
      </w:r>
      <w:r w:rsidRPr="00E34967">
        <w:rPr>
          <w:rStyle w:val="HideTWBExt"/>
          <w:b w:val="0"/>
          <w:lang w:val="it-IT"/>
        </w:rPr>
        <w:t>&lt;NumAm&gt;</w:t>
      </w:r>
      <w:r w:rsidRPr="00705123">
        <w:rPr>
          <w:lang w:val="it-IT"/>
        </w:rPr>
        <w:t>131</w:t>
      </w:r>
      <w:r w:rsidRPr="00E34967">
        <w:rPr>
          <w:rStyle w:val="HideTWBExt"/>
          <w:b w:val="0"/>
          <w:lang w:val="it-IT"/>
        </w:rPr>
        <w:t>&lt;/NumAm&gt;</w:t>
      </w:r>
    </w:p>
    <w:p w14:paraId="474F3025" w14:textId="77777777" w:rsidR="00380495" w:rsidRPr="00705123" w:rsidRDefault="00380495" w:rsidP="00380495">
      <w:pPr>
        <w:pStyle w:val="NormalBold"/>
      </w:pPr>
      <w:r w:rsidRPr="00E34967">
        <w:rPr>
          <w:rStyle w:val="HideTWBExt"/>
          <w:b w:val="0"/>
        </w:rPr>
        <w:t>&lt;RepeatBlock-By&gt;&lt;Members&gt;</w:t>
      </w:r>
      <w:r w:rsidRPr="00705123">
        <w:t>Lívia Járóka</w:t>
      </w:r>
      <w:r w:rsidRPr="00E34967">
        <w:rPr>
          <w:rStyle w:val="HideTWBExt"/>
          <w:b w:val="0"/>
        </w:rPr>
        <w:t>&lt;/Members&gt;</w:t>
      </w:r>
    </w:p>
    <w:p w14:paraId="43F6E444" w14:textId="77777777" w:rsidR="00380495" w:rsidRPr="00705123" w:rsidRDefault="00380495" w:rsidP="00380495">
      <w:r w:rsidRPr="00E34967">
        <w:rPr>
          <w:rStyle w:val="HideTWBExt"/>
        </w:rPr>
        <w:t>&lt;/RepeatBlock-By&gt;</w:t>
      </w:r>
    </w:p>
    <w:p w14:paraId="719FE2F6" w14:textId="77777777" w:rsidR="00380495" w:rsidRPr="00705123" w:rsidRDefault="00380495" w:rsidP="00380495">
      <w:pPr>
        <w:pStyle w:val="NormalBold"/>
        <w:keepNext/>
      </w:pPr>
      <w:r w:rsidRPr="00E34967">
        <w:rPr>
          <w:rStyle w:val="HideTWBExt"/>
          <w:b w:val="0"/>
        </w:rPr>
        <w:t>&lt;DocAmend&gt;</w:t>
      </w:r>
      <w:r w:rsidRPr="00705123">
        <w:t>Proposta di regolamento</w:t>
      </w:r>
      <w:r w:rsidRPr="00E34967">
        <w:rPr>
          <w:rStyle w:val="HideTWBExt"/>
          <w:b w:val="0"/>
        </w:rPr>
        <w:t>&lt;/DocAmend&gt;</w:t>
      </w:r>
    </w:p>
    <w:p w14:paraId="1DD2E48A" w14:textId="77777777" w:rsidR="00380495" w:rsidRPr="00705123" w:rsidRDefault="00380495" w:rsidP="00380495">
      <w:pPr>
        <w:pStyle w:val="NormalBold"/>
      </w:pPr>
      <w:r w:rsidRPr="00E34967">
        <w:rPr>
          <w:rStyle w:val="HideTWBExt"/>
          <w:b w:val="0"/>
        </w:rPr>
        <w:t>&lt;Article&gt;</w:t>
      </w:r>
      <w:r w:rsidRPr="00705123">
        <w:t>Allegato I – tabella 1 (nuova)</w:t>
      </w:r>
      <w:r w:rsidRPr="00E3496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380495" w:rsidRPr="00705123" w14:paraId="27538827" w14:textId="77777777" w:rsidTr="00310550">
        <w:trPr>
          <w:jc w:val="center"/>
        </w:trPr>
        <w:tc>
          <w:tcPr>
            <w:tcW w:w="9752" w:type="dxa"/>
            <w:gridSpan w:val="3"/>
          </w:tcPr>
          <w:p w14:paraId="3E964EA3" w14:textId="77777777" w:rsidR="00380495" w:rsidRPr="00705123" w:rsidRDefault="00380495" w:rsidP="00310550">
            <w:pPr>
              <w:keepNext/>
            </w:pPr>
          </w:p>
        </w:tc>
      </w:tr>
      <w:tr w:rsidR="00380495" w:rsidRPr="00705123" w14:paraId="3622CB5F" w14:textId="77777777" w:rsidTr="00310550">
        <w:trPr>
          <w:jc w:val="center"/>
        </w:trPr>
        <w:tc>
          <w:tcPr>
            <w:tcW w:w="9752" w:type="dxa"/>
            <w:gridSpan w:val="3"/>
            <w:hideMark/>
          </w:tcPr>
          <w:p w14:paraId="4A9AF7D7" w14:textId="77777777" w:rsidR="00380495" w:rsidRPr="00705123" w:rsidRDefault="00380495" w:rsidP="00310550">
            <w:pPr>
              <w:pStyle w:val="AmColumnHeading"/>
              <w:keepNext/>
            </w:pPr>
            <w:r w:rsidRPr="00705123">
              <w:t>Testo della Commissione</w:t>
            </w:r>
          </w:p>
        </w:tc>
      </w:tr>
      <w:tr w:rsidR="00380495" w:rsidRPr="00705123" w14:paraId="0F415386" w14:textId="77777777" w:rsidTr="00310550">
        <w:trPr>
          <w:trHeight w:val="1584"/>
          <w:jc w:val="center"/>
        </w:trPr>
        <w:tc>
          <w:tcPr>
            <w:tcW w:w="3250" w:type="dxa"/>
          </w:tcPr>
          <w:p w14:paraId="6FE0D44D" w14:textId="77777777" w:rsidR="00380495" w:rsidRPr="00705123" w:rsidRDefault="00380495" w:rsidP="00310550">
            <w:pPr>
              <w:pStyle w:val="Normal6a"/>
            </w:pPr>
          </w:p>
        </w:tc>
        <w:tc>
          <w:tcPr>
            <w:tcW w:w="3251" w:type="dxa"/>
          </w:tcPr>
          <w:p w14:paraId="1F3D712E" w14:textId="77777777" w:rsidR="00380495" w:rsidRPr="00705123" w:rsidRDefault="00380495" w:rsidP="00310550">
            <w:pPr>
              <w:pStyle w:val="Normal6a"/>
              <w:rPr>
                <w:szCs w:val="24"/>
              </w:rPr>
            </w:pPr>
          </w:p>
        </w:tc>
        <w:tc>
          <w:tcPr>
            <w:tcW w:w="3251" w:type="dxa"/>
          </w:tcPr>
          <w:p w14:paraId="132BB812" w14:textId="77777777" w:rsidR="00380495" w:rsidRPr="00705123" w:rsidRDefault="00380495" w:rsidP="00310550">
            <w:pPr>
              <w:pStyle w:val="Normal6a"/>
              <w:rPr>
                <w:szCs w:val="24"/>
              </w:rPr>
            </w:pPr>
          </w:p>
        </w:tc>
      </w:tr>
      <w:tr w:rsidR="00380495" w:rsidRPr="00705123" w14:paraId="655CFEF0" w14:textId="77777777" w:rsidTr="00310550">
        <w:trPr>
          <w:jc w:val="center"/>
        </w:trPr>
        <w:tc>
          <w:tcPr>
            <w:tcW w:w="3250" w:type="dxa"/>
          </w:tcPr>
          <w:p w14:paraId="582DEC02" w14:textId="77777777" w:rsidR="00380495" w:rsidRPr="00705123" w:rsidRDefault="00380495" w:rsidP="00310550">
            <w:pPr>
              <w:pStyle w:val="Normal6a"/>
            </w:pPr>
          </w:p>
        </w:tc>
        <w:tc>
          <w:tcPr>
            <w:tcW w:w="3251" w:type="dxa"/>
          </w:tcPr>
          <w:p w14:paraId="74C3E8A2" w14:textId="77777777" w:rsidR="00380495" w:rsidRPr="00705123" w:rsidRDefault="00380495" w:rsidP="00310550">
            <w:pPr>
              <w:pStyle w:val="Normal6a"/>
            </w:pPr>
          </w:p>
        </w:tc>
        <w:tc>
          <w:tcPr>
            <w:tcW w:w="3251" w:type="dxa"/>
          </w:tcPr>
          <w:p w14:paraId="1AC07BE0" w14:textId="77777777" w:rsidR="00380495" w:rsidRPr="00705123" w:rsidRDefault="00380495" w:rsidP="00310550">
            <w:pPr>
              <w:pStyle w:val="Normal6a"/>
              <w:rPr>
                <w:szCs w:val="24"/>
              </w:rPr>
            </w:pPr>
          </w:p>
        </w:tc>
      </w:tr>
      <w:tr w:rsidR="00380495" w:rsidRPr="00705123" w14:paraId="7E332CDA" w14:textId="77777777" w:rsidTr="00310550">
        <w:trPr>
          <w:jc w:val="center"/>
        </w:trPr>
        <w:tc>
          <w:tcPr>
            <w:tcW w:w="9752" w:type="dxa"/>
            <w:gridSpan w:val="3"/>
            <w:hideMark/>
          </w:tcPr>
          <w:p w14:paraId="3BAD30BA" w14:textId="77777777" w:rsidR="00380495" w:rsidRPr="00705123" w:rsidRDefault="00380495" w:rsidP="00310550">
            <w:pPr>
              <w:pStyle w:val="Normal6a"/>
              <w:jc w:val="center"/>
              <w:rPr>
                <w:i/>
                <w:szCs w:val="24"/>
              </w:rPr>
            </w:pPr>
            <w:r w:rsidRPr="00705123">
              <w:rPr>
                <w:i/>
              </w:rPr>
              <w:t>Emendamento</w:t>
            </w:r>
          </w:p>
        </w:tc>
      </w:tr>
      <w:tr w:rsidR="00380495" w:rsidRPr="00705123" w14:paraId="28490F8C" w14:textId="77777777" w:rsidTr="00310550">
        <w:trPr>
          <w:trHeight w:val="529"/>
          <w:jc w:val="center"/>
        </w:trPr>
        <w:tc>
          <w:tcPr>
            <w:tcW w:w="3250" w:type="dxa"/>
          </w:tcPr>
          <w:p w14:paraId="0C4CACDF" w14:textId="77777777" w:rsidR="00380495" w:rsidRPr="00705123" w:rsidRDefault="00380495" w:rsidP="00310550">
            <w:pPr>
              <w:pStyle w:val="Normal6a"/>
              <w:rPr>
                <w:b/>
                <w:i/>
              </w:rPr>
            </w:pPr>
            <w:r w:rsidRPr="00705123">
              <w:rPr>
                <w:b/>
                <w:i/>
              </w:rPr>
              <w:t>Dominio</w:t>
            </w:r>
          </w:p>
        </w:tc>
        <w:tc>
          <w:tcPr>
            <w:tcW w:w="3251" w:type="dxa"/>
          </w:tcPr>
          <w:p w14:paraId="74909C48" w14:textId="77777777" w:rsidR="00380495" w:rsidRPr="00705123" w:rsidRDefault="00380495" w:rsidP="00310550">
            <w:pPr>
              <w:pStyle w:val="Normal6a"/>
              <w:rPr>
                <w:b/>
                <w:i/>
                <w:szCs w:val="24"/>
              </w:rPr>
            </w:pPr>
            <w:r w:rsidRPr="00705123">
              <w:rPr>
                <w:b/>
                <w:i/>
              </w:rPr>
              <w:t>tematiche e tematiche dettagliate</w:t>
            </w:r>
          </w:p>
        </w:tc>
        <w:tc>
          <w:tcPr>
            <w:tcW w:w="3251" w:type="dxa"/>
          </w:tcPr>
          <w:p w14:paraId="6AC87BFA" w14:textId="77777777" w:rsidR="00380495" w:rsidRPr="00705123" w:rsidRDefault="00380495" w:rsidP="00310550">
            <w:pPr>
              <w:pStyle w:val="Normal6a"/>
              <w:rPr>
                <w:b/>
                <w:i/>
                <w:szCs w:val="24"/>
              </w:rPr>
            </w:pPr>
          </w:p>
        </w:tc>
      </w:tr>
      <w:tr w:rsidR="00380495" w:rsidRPr="00705123" w14:paraId="04E8B11B" w14:textId="77777777" w:rsidTr="00310550">
        <w:trPr>
          <w:trHeight w:val="529"/>
          <w:jc w:val="center"/>
        </w:trPr>
        <w:tc>
          <w:tcPr>
            <w:tcW w:w="3250" w:type="dxa"/>
          </w:tcPr>
          <w:p w14:paraId="15E62CBA" w14:textId="77777777" w:rsidR="00380495" w:rsidRPr="00705123" w:rsidRDefault="00380495" w:rsidP="00310550">
            <w:pPr>
              <w:rPr>
                <w:b/>
                <w:i/>
              </w:rPr>
            </w:pPr>
            <w:r w:rsidRPr="00705123">
              <w:rPr>
                <w:b/>
                <w:i/>
              </w:rPr>
              <w:t>Demografia</w:t>
            </w:r>
          </w:p>
        </w:tc>
        <w:tc>
          <w:tcPr>
            <w:tcW w:w="3251" w:type="dxa"/>
          </w:tcPr>
          <w:p w14:paraId="3A4E9E42" w14:textId="77777777" w:rsidR="00380495" w:rsidRPr="00705123" w:rsidRDefault="00380495" w:rsidP="00310550">
            <w:pPr>
              <w:rPr>
                <w:b/>
                <w:i/>
              </w:rPr>
            </w:pPr>
            <w:r w:rsidRPr="00705123">
              <w:rPr>
                <w:b/>
                <w:i/>
              </w:rPr>
              <w:t>sesso</w:t>
            </w:r>
          </w:p>
        </w:tc>
        <w:tc>
          <w:tcPr>
            <w:tcW w:w="3251" w:type="dxa"/>
          </w:tcPr>
          <w:p w14:paraId="751A16C6" w14:textId="77777777" w:rsidR="00380495" w:rsidRPr="00705123" w:rsidRDefault="00380495" w:rsidP="00310550">
            <w:pPr>
              <w:pStyle w:val="Normal6a"/>
              <w:rPr>
                <w:b/>
                <w:i/>
                <w:szCs w:val="24"/>
              </w:rPr>
            </w:pPr>
          </w:p>
        </w:tc>
      </w:tr>
      <w:tr w:rsidR="00380495" w:rsidRPr="00705123" w14:paraId="2C6EDF84" w14:textId="77777777" w:rsidTr="00310550">
        <w:trPr>
          <w:trHeight w:val="529"/>
          <w:jc w:val="center"/>
        </w:trPr>
        <w:tc>
          <w:tcPr>
            <w:tcW w:w="3250" w:type="dxa"/>
          </w:tcPr>
          <w:p w14:paraId="6DDEFFFE" w14:textId="77777777" w:rsidR="00380495" w:rsidRPr="00705123" w:rsidRDefault="00380495" w:rsidP="00310550">
            <w:pPr>
              <w:pStyle w:val="Normal6a"/>
              <w:rPr>
                <w:b/>
                <w:i/>
              </w:rPr>
            </w:pPr>
          </w:p>
        </w:tc>
        <w:tc>
          <w:tcPr>
            <w:tcW w:w="3251" w:type="dxa"/>
          </w:tcPr>
          <w:p w14:paraId="1F0FB367" w14:textId="77777777" w:rsidR="00380495" w:rsidRPr="00705123" w:rsidRDefault="00380495" w:rsidP="00310550">
            <w:pPr>
              <w:pStyle w:val="Normal6a"/>
              <w:rPr>
                <w:b/>
                <w:i/>
                <w:szCs w:val="24"/>
              </w:rPr>
            </w:pPr>
            <w:r w:rsidRPr="00705123">
              <w:rPr>
                <w:b/>
                <w:i/>
              </w:rPr>
              <w:t>età</w:t>
            </w:r>
          </w:p>
        </w:tc>
        <w:tc>
          <w:tcPr>
            <w:tcW w:w="3251" w:type="dxa"/>
          </w:tcPr>
          <w:p w14:paraId="38624146" w14:textId="77777777" w:rsidR="00380495" w:rsidRPr="00705123" w:rsidRDefault="00380495" w:rsidP="00310550">
            <w:pPr>
              <w:pStyle w:val="Normal6a"/>
              <w:rPr>
                <w:b/>
                <w:i/>
                <w:szCs w:val="24"/>
              </w:rPr>
            </w:pPr>
          </w:p>
        </w:tc>
      </w:tr>
      <w:tr w:rsidR="00380495" w:rsidRPr="00705123" w14:paraId="024874D2" w14:textId="77777777" w:rsidTr="00310550">
        <w:trPr>
          <w:trHeight w:val="529"/>
          <w:jc w:val="center"/>
        </w:trPr>
        <w:tc>
          <w:tcPr>
            <w:tcW w:w="3250" w:type="dxa"/>
            <w:vMerge w:val="restart"/>
          </w:tcPr>
          <w:p w14:paraId="34819090" w14:textId="77777777" w:rsidR="00380495" w:rsidRPr="00705123" w:rsidRDefault="00380495" w:rsidP="00310550">
            <w:pPr>
              <w:rPr>
                <w:b/>
                <w:i/>
              </w:rPr>
            </w:pPr>
            <w:r w:rsidRPr="00705123">
              <w:rPr>
                <w:b/>
                <w:i/>
              </w:rPr>
              <w:t>Situazione occupazionale</w:t>
            </w:r>
          </w:p>
        </w:tc>
        <w:tc>
          <w:tcPr>
            <w:tcW w:w="3251" w:type="dxa"/>
          </w:tcPr>
          <w:p w14:paraId="6993B455" w14:textId="77777777" w:rsidR="00380495" w:rsidRPr="00705123" w:rsidRDefault="00380495" w:rsidP="00310550">
            <w:pPr>
              <w:rPr>
                <w:b/>
                <w:i/>
              </w:rPr>
            </w:pPr>
            <w:r w:rsidRPr="00705123">
              <w:rPr>
                <w:b/>
                <w:i/>
              </w:rPr>
              <w:t xml:space="preserve">studenti </w:t>
            </w:r>
          </w:p>
        </w:tc>
        <w:tc>
          <w:tcPr>
            <w:tcW w:w="3251" w:type="dxa"/>
          </w:tcPr>
          <w:p w14:paraId="627A20C8" w14:textId="77777777" w:rsidR="00380495" w:rsidRPr="00705123" w:rsidRDefault="00380495" w:rsidP="00310550">
            <w:pPr>
              <w:rPr>
                <w:b/>
                <w:i/>
              </w:rPr>
            </w:pPr>
            <w:r w:rsidRPr="00705123">
              <w:rPr>
                <w:b/>
                <w:i/>
              </w:rPr>
              <w:t>grado</w:t>
            </w:r>
          </w:p>
        </w:tc>
      </w:tr>
      <w:tr w:rsidR="00380495" w:rsidRPr="00705123" w14:paraId="6BD76E1D" w14:textId="77777777" w:rsidTr="00310550">
        <w:trPr>
          <w:trHeight w:val="529"/>
          <w:jc w:val="center"/>
        </w:trPr>
        <w:tc>
          <w:tcPr>
            <w:tcW w:w="3250" w:type="dxa"/>
            <w:vMerge/>
          </w:tcPr>
          <w:p w14:paraId="30B65FCD" w14:textId="77777777" w:rsidR="00380495" w:rsidRPr="00705123" w:rsidRDefault="00380495" w:rsidP="00310550">
            <w:pPr>
              <w:rPr>
                <w:b/>
                <w:i/>
              </w:rPr>
            </w:pPr>
          </w:p>
        </w:tc>
        <w:tc>
          <w:tcPr>
            <w:tcW w:w="3251" w:type="dxa"/>
          </w:tcPr>
          <w:p w14:paraId="5F860833" w14:textId="77777777" w:rsidR="00380495" w:rsidRPr="00705123" w:rsidRDefault="00380495" w:rsidP="00310550">
            <w:pPr>
              <w:rPr>
                <w:b/>
                <w:i/>
              </w:rPr>
            </w:pPr>
            <w:r w:rsidRPr="00705123">
              <w:rPr>
                <w:b/>
                <w:i/>
              </w:rPr>
              <w:t>lavoratore dipendente</w:t>
            </w:r>
          </w:p>
        </w:tc>
        <w:tc>
          <w:tcPr>
            <w:tcW w:w="3251" w:type="dxa"/>
          </w:tcPr>
          <w:p w14:paraId="33F57D5F" w14:textId="77777777" w:rsidR="00380495" w:rsidRPr="00705123" w:rsidRDefault="00380495" w:rsidP="00310550">
            <w:pPr>
              <w:rPr>
                <w:b/>
                <w:i/>
              </w:rPr>
            </w:pPr>
          </w:p>
        </w:tc>
      </w:tr>
      <w:tr w:rsidR="00380495" w:rsidRPr="00705123" w14:paraId="733EFE4D" w14:textId="77777777" w:rsidTr="00310550">
        <w:trPr>
          <w:trHeight w:val="529"/>
          <w:jc w:val="center"/>
        </w:trPr>
        <w:tc>
          <w:tcPr>
            <w:tcW w:w="3250" w:type="dxa"/>
            <w:vMerge/>
          </w:tcPr>
          <w:p w14:paraId="42A84F1D" w14:textId="77777777" w:rsidR="00380495" w:rsidRPr="00705123" w:rsidRDefault="00380495" w:rsidP="00310550">
            <w:pPr>
              <w:rPr>
                <w:b/>
                <w:i/>
              </w:rPr>
            </w:pPr>
          </w:p>
        </w:tc>
        <w:tc>
          <w:tcPr>
            <w:tcW w:w="3251" w:type="dxa"/>
          </w:tcPr>
          <w:p w14:paraId="4DEFD9AF" w14:textId="77777777" w:rsidR="00380495" w:rsidRPr="00705123" w:rsidRDefault="00380495" w:rsidP="00310550">
            <w:pPr>
              <w:rPr>
                <w:b/>
                <w:i/>
              </w:rPr>
            </w:pPr>
            <w:r w:rsidRPr="00705123">
              <w:rPr>
                <w:b/>
                <w:i/>
              </w:rPr>
              <w:t>disoccupato</w:t>
            </w:r>
          </w:p>
        </w:tc>
        <w:tc>
          <w:tcPr>
            <w:tcW w:w="3251" w:type="dxa"/>
          </w:tcPr>
          <w:p w14:paraId="057EF9BA" w14:textId="77777777" w:rsidR="00380495" w:rsidRPr="00705123" w:rsidRDefault="00380495" w:rsidP="00310550">
            <w:pPr>
              <w:rPr>
                <w:b/>
                <w:i/>
              </w:rPr>
            </w:pPr>
          </w:p>
        </w:tc>
      </w:tr>
      <w:tr w:rsidR="00380495" w:rsidRPr="00705123" w14:paraId="5CD95686" w14:textId="77777777" w:rsidTr="00310550">
        <w:trPr>
          <w:trHeight w:val="529"/>
          <w:jc w:val="center"/>
        </w:trPr>
        <w:tc>
          <w:tcPr>
            <w:tcW w:w="3250" w:type="dxa"/>
            <w:vMerge/>
          </w:tcPr>
          <w:p w14:paraId="52AED6D8" w14:textId="77777777" w:rsidR="00380495" w:rsidRPr="00705123" w:rsidRDefault="00380495" w:rsidP="00310550">
            <w:pPr>
              <w:rPr>
                <w:b/>
                <w:i/>
              </w:rPr>
            </w:pPr>
          </w:p>
        </w:tc>
        <w:tc>
          <w:tcPr>
            <w:tcW w:w="3251" w:type="dxa"/>
          </w:tcPr>
          <w:p w14:paraId="1874F483" w14:textId="77777777" w:rsidR="00380495" w:rsidRPr="00705123" w:rsidRDefault="00380495" w:rsidP="00310550">
            <w:pPr>
              <w:rPr>
                <w:b/>
                <w:i/>
              </w:rPr>
            </w:pPr>
            <w:r w:rsidRPr="00705123">
              <w:rPr>
                <w:b/>
                <w:i/>
              </w:rPr>
              <w:t>pensionato</w:t>
            </w:r>
          </w:p>
        </w:tc>
        <w:tc>
          <w:tcPr>
            <w:tcW w:w="3251" w:type="dxa"/>
          </w:tcPr>
          <w:p w14:paraId="59D50979" w14:textId="77777777" w:rsidR="00380495" w:rsidRPr="00705123" w:rsidRDefault="00380495" w:rsidP="00310550">
            <w:pPr>
              <w:rPr>
                <w:b/>
                <w:i/>
              </w:rPr>
            </w:pPr>
          </w:p>
        </w:tc>
      </w:tr>
      <w:tr w:rsidR="00380495" w:rsidRPr="00705123" w14:paraId="78784240" w14:textId="77777777" w:rsidTr="00310550">
        <w:trPr>
          <w:trHeight w:val="529"/>
          <w:jc w:val="center"/>
        </w:trPr>
        <w:tc>
          <w:tcPr>
            <w:tcW w:w="3250" w:type="dxa"/>
            <w:vMerge/>
          </w:tcPr>
          <w:p w14:paraId="18D93E48" w14:textId="77777777" w:rsidR="00380495" w:rsidRPr="00705123" w:rsidRDefault="00380495" w:rsidP="00310550">
            <w:pPr>
              <w:rPr>
                <w:b/>
                <w:i/>
              </w:rPr>
            </w:pPr>
          </w:p>
        </w:tc>
        <w:tc>
          <w:tcPr>
            <w:tcW w:w="3251" w:type="dxa"/>
          </w:tcPr>
          <w:p w14:paraId="6136FD56" w14:textId="77777777" w:rsidR="00380495" w:rsidRPr="00705123" w:rsidRDefault="00380495" w:rsidP="00310550">
            <w:pPr>
              <w:rPr>
                <w:b/>
                <w:i/>
              </w:rPr>
            </w:pPr>
            <w:r w:rsidRPr="00705123">
              <w:rPr>
                <w:b/>
                <w:i/>
              </w:rPr>
              <w:t>lavoratore a contratto</w:t>
            </w:r>
          </w:p>
        </w:tc>
        <w:tc>
          <w:tcPr>
            <w:tcW w:w="3251" w:type="dxa"/>
          </w:tcPr>
          <w:p w14:paraId="15A1BA64" w14:textId="77777777" w:rsidR="00380495" w:rsidRPr="00705123" w:rsidRDefault="00380495" w:rsidP="00310550">
            <w:pPr>
              <w:rPr>
                <w:b/>
                <w:i/>
              </w:rPr>
            </w:pPr>
          </w:p>
        </w:tc>
      </w:tr>
      <w:tr w:rsidR="00380495" w:rsidRPr="00705123" w14:paraId="7580F617" w14:textId="77777777" w:rsidTr="00310550">
        <w:trPr>
          <w:trHeight w:val="529"/>
          <w:jc w:val="center"/>
        </w:trPr>
        <w:tc>
          <w:tcPr>
            <w:tcW w:w="3250" w:type="dxa"/>
            <w:vMerge w:val="restart"/>
          </w:tcPr>
          <w:p w14:paraId="38928CBC" w14:textId="77777777" w:rsidR="00380495" w:rsidRPr="00705123" w:rsidRDefault="00380495" w:rsidP="00310550">
            <w:pPr>
              <w:rPr>
                <w:b/>
                <w:i/>
              </w:rPr>
            </w:pPr>
            <w:r w:rsidRPr="00705123">
              <w:rPr>
                <w:b/>
                <w:i/>
              </w:rPr>
              <w:t>Posizione geografica / caratteristiche dell'insediamento</w:t>
            </w:r>
          </w:p>
        </w:tc>
        <w:tc>
          <w:tcPr>
            <w:tcW w:w="3251" w:type="dxa"/>
          </w:tcPr>
          <w:p w14:paraId="692DC8F5" w14:textId="77777777" w:rsidR="00380495" w:rsidRPr="00705123" w:rsidRDefault="00380495" w:rsidP="00310550">
            <w:pPr>
              <w:rPr>
                <w:b/>
                <w:i/>
              </w:rPr>
            </w:pPr>
            <w:r w:rsidRPr="00705123">
              <w:rPr>
                <w:b/>
                <w:i/>
              </w:rPr>
              <w:t>capoluogo di contea / capoluogo di cantone</w:t>
            </w:r>
          </w:p>
        </w:tc>
        <w:tc>
          <w:tcPr>
            <w:tcW w:w="3251" w:type="dxa"/>
          </w:tcPr>
          <w:p w14:paraId="1C8355D8" w14:textId="77777777" w:rsidR="00380495" w:rsidRPr="00705123" w:rsidRDefault="00380495" w:rsidP="00310550">
            <w:pPr>
              <w:rPr>
                <w:b/>
                <w:i/>
              </w:rPr>
            </w:pPr>
          </w:p>
        </w:tc>
      </w:tr>
      <w:tr w:rsidR="00380495" w:rsidRPr="00705123" w14:paraId="0E0039A4" w14:textId="77777777" w:rsidTr="00310550">
        <w:trPr>
          <w:trHeight w:val="529"/>
          <w:jc w:val="center"/>
        </w:trPr>
        <w:tc>
          <w:tcPr>
            <w:tcW w:w="3250" w:type="dxa"/>
            <w:vMerge/>
          </w:tcPr>
          <w:p w14:paraId="6F6DBA27" w14:textId="77777777" w:rsidR="00380495" w:rsidRPr="00705123" w:rsidRDefault="00380495" w:rsidP="00310550">
            <w:pPr>
              <w:rPr>
                <w:b/>
                <w:i/>
              </w:rPr>
            </w:pPr>
          </w:p>
        </w:tc>
        <w:tc>
          <w:tcPr>
            <w:tcW w:w="3251" w:type="dxa"/>
          </w:tcPr>
          <w:p w14:paraId="5F8B564A" w14:textId="77777777" w:rsidR="00380495" w:rsidRPr="00705123" w:rsidRDefault="00380495" w:rsidP="00310550">
            <w:pPr>
              <w:rPr>
                <w:b/>
                <w:i/>
              </w:rPr>
            </w:pPr>
            <w:r w:rsidRPr="00705123">
              <w:rPr>
                <w:b/>
                <w:i/>
              </w:rPr>
              <w:t>capitale</w:t>
            </w:r>
          </w:p>
        </w:tc>
        <w:tc>
          <w:tcPr>
            <w:tcW w:w="3251" w:type="dxa"/>
          </w:tcPr>
          <w:p w14:paraId="7F7A32EA" w14:textId="77777777" w:rsidR="00380495" w:rsidRPr="00705123" w:rsidRDefault="00380495" w:rsidP="00310550">
            <w:pPr>
              <w:rPr>
                <w:b/>
                <w:i/>
              </w:rPr>
            </w:pPr>
          </w:p>
        </w:tc>
      </w:tr>
      <w:tr w:rsidR="00380495" w:rsidRPr="00705123" w14:paraId="337E5571" w14:textId="77777777" w:rsidTr="00310550">
        <w:trPr>
          <w:trHeight w:val="529"/>
          <w:jc w:val="center"/>
        </w:trPr>
        <w:tc>
          <w:tcPr>
            <w:tcW w:w="3250" w:type="dxa"/>
            <w:vMerge/>
          </w:tcPr>
          <w:p w14:paraId="39AFFB28" w14:textId="77777777" w:rsidR="00380495" w:rsidRPr="00705123" w:rsidRDefault="00380495" w:rsidP="00310550">
            <w:pPr>
              <w:rPr>
                <w:b/>
                <w:i/>
              </w:rPr>
            </w:pPr>
          </w:p>
        </w:tc>
        <w:tc>
          <w:tcPr>
            <w:tcW w:w="3251" w:type="dxa"/>
          </w:tcPr>
          <w:p w14:paraId="2F42F850" w14:textId="77777777" w:rsidR="00380495" w:rsidRPr="00705123" w:rsidRDefault="00380495" w:rsidP="00310550">
            <w:pPr>
              <w:rPr>
                <w:b/>
                <w:i/>
              </w:rPr>
            </w:pPr>
            <w:r w:rsidRPr="00705123">
              <w:rPr>
                <w:b/>
                <w:i/>
              </w:rPr>
              <w:t xml:space="preserve">città </w:t>
            </w:r>
          </w:p>
        </w:tc>
        <w:tc>
          <w:tcPr>
            <w:tcW w:w="3251" w:type="dxa"/>
          </w:tcPr>
          <w:p w14:paraId="373CD32E" w14:textId="77777777" w:rsidR="00380495" w:rsidRPr="00705123" w:rsidRDefault="00380495" w:rsidP="00310550">
            <w:pPr>
              <w:rPr>
                <w:b/>
                <w:i/>
              </w:rPr>
            </w:pPr>
          </w:p>
        </w:tc>
      </w:tr>
      <w:tr w:rsidR="00380495" w:rsidRPr="00705123" w14:paraId="246C118E" w14:textId="77777777" w:rsidTr="00310550">
        <w:trPr>
          <w:trHeight w:val="529"/>
          <w:jc w:val="center"/>
        </w:trPr>
        <w:tc>
          <w:tcPr>
            <w:tcW w:w="3250" w:type="dxa"/>
            <w:vMerge/>
          </w:tcPr>
          <w:p w14:paraId="10A09FB4" w14:textId="77777777" w:rsidR="00380495" w:rsidRPr="00705123" w:rsidRDefault="00380495" w:rsidP="00310550">
            <w:pPr>
              <w:rPr>
                <w:b/>
                <w:i/>
              </w:rPr>
            </w:pPr>
          </w:p>
        </w:tc>
        <w:tc>
          <w:tcPr>
            <w:tcW w:w="3251" w:type="dxa"/>
          </w:tcPr>
          <w:p w14:paraId="7D1B7316" w14:textId="77777777" w:rsidR="00380495" w:rsidRPr="00705123" w:rsidRDefault="00380495" w:rsidP="00310550">
            <w:pPr>
              <w:rPr>
                <w:b/>
                <w:i/>
              </w:rPr>
            </w:pPr>
            <w:r w:rsidRPr="00705123">
              <w:rPr>
                <w:b/>
                <w:i/>
              </w:rPr>
              <w:t>piccola città</w:t>
            </w:r>
          </w:p>
        </w:tc>
        <w:tc>
          <w:tcPr>
            <w:tcW w:w="3251" w:type="dxa"/>
          </w:tcPr>
          <w:p w14:paraId="211B03C3" w14:textId="77777777" w:rsidR="00380495" w:rsidRPr="00705123" w:rsidRDefault="00380495" w:rsidP="00310550">
            <w:pPr>
              <w:rPr>
                <w:b/>
                <w:i/>
              </w:rPr>
            </w:pPr>
          </w:p>
        </w:tc>
      </w:tr>
      <w:tr w:rsidR="00380495" w:rsidRPr="00705123" w14:paraId="67D872EF" w14:textId="77777777" w:rsidTr="00310550">
        <w:trPr>
          <w:trHeight w:val="529"/>
          <w:jc w:val="center"/>
        </w:trPr>
        <w:tc>
          <w:tcPr>
            <w:tcW w:w="3250" w:type="dxa"/>
            <w:vMerge/>
          </w:tcPr>
          <w:p w14:paraId="60EA3386" w14:textId="77777777" w:rsidR="00380495" w:rsidRPr="00705123" w:rsidRDefault="00380495" w:rsidP="00310550">
            <w:pPr>
              <w:rPr>
                <w:b/>
                <w:i/>
              </w:rPr>
            </w:pPr>
          </w:p>
        </w:tc>
        <w:tc>
          <w:tcPr>
            <w:tcW w:w="3251" w:type="dxa"/>
          </w:tcPr>
          <w:p w14:paraId="13C78BB3" w14:textId="77777777" w:rsidR="00380495" w:rsidRPr="00705123" w:rsidRDefault="00380495" w:rsidP="00310550">
            <w:pPr>
              <w:rPr>
                <w:b/>
                <w:i/>
              </w:rPr>
            </w:pPr>
            <w:r w:rsidRPr="00705123">
              <w:rPr>
                <w:b/>
                <w:i/>
              </w:rPr>
              <w:t xml:space="preserve">villaggio </w:t>
            </w:r>
          </w:p>
        </w:tc>
        <w:tc>
          <w:tcPr>
            <w:tcW w:w="3251" w:type="dxa"/>
          </w:tcPr>
          <w:p w14:paraId="69471AB5" w14:textId="77777777" w:rsidR="00380495" w:rsidRPr="00705123" w:rsidRDefault="00380495" w:rsidP="00310550">
            <w:pPr>
              <w:rPr>
                <w:b/>
                <w:i/>
              </w:rPr>
            </w:pPr>
          </w:p>
        </w:tc>
      </w:tr>
      <w:tr w:rsidR="00380495" w:rsidRPr="00705123" w14:paraId="03E39FD4" w14:textId="77777777" w:rsidTr="00310550">
        <w:trPr>
          <w:trHeight w:val="529"/>
          <w:jc w:val="center"/>
        </w:trPr>
        <w:tc>
          <w:tcPr>
            <w:tcW w:w="3250" w:type="dxa"/>
            <w:vMerge/>
          </w:tcPr>
          <w:p w14:paraId="75BE2B37" w14:textId="77777777" w:rsidR="00380495" w:rsidRPr="00705123" w:rsidRDefault="00380495" w:rsidP="00310550">
            <w:pPr>
              <w:rPr>
                <w:b/>
                <w:i/>
              </w:rPr>
            </w:pPr>
          </w:p>
        </w:tc>
        <w:tc>
          <w:tcPr>
            <w:tcW w:w="3251" w:type="dxa"/>
          </w:tcPr>
          <w:p w14:paraId="1B8CC881" w14:textId="77777777" w:rsidR="00380495" w:rsidRPr="00705123" w:rsidRDefault="00380495" w:rsidP="00310550">
            <w:pPr>
              <w:rPr>
                <w:b/>
                <w:i/>
              </w:rPr>
            </w:pPr>
            <w:r w:rsidRPr="00705123">
              <w:rPr>
                <w:b/>
                <w:i/>
              </w:rPr>
              <w:t>borgo</w:t>
            </w:r>
          </w:p>
        </w:tc>
        <w:tc>
          <w:tcPr>
            <w:tcW w:w="3251" w:type="dxa"/>
          </w:tcPr>
          <w:p w14:paraId="02F4C985" w14:textId="77777777" w:rsidR="00380495" w:rsidRPr="00705123" w:rsidRDefault="00380495" w:rsidP="00310550">
            <w:pPr>
              <w:rPr>
                <w:b/>
                <w:i/>
              </w:rPr>
            </w:pPr>
          </w:p>
        </w:tc>
      </w:tr>
      <w:tr w:rsidR="00380495" w:rsidRPr="00705123" w14:paraId="7464055B" w14:textId="77777777" w:rsidTr="00310550">
        <w:trPr>
          <w:trHeight w:val="529"/>
          <w:jc w:val="center"/>
        </w:trPr>
        <w:tc>
          <w:tcPr>
            <w:tcW w:w="3250" w:type="dxa"/>
            <w:vMerge w:val="restart"/>
          </w:tcPr>
          <w:p w14:paraId="4E773772" w14:textId="77777777" w:rsidR="00380495" w:rsidRPr="00705123" w:rsidRDefault="00380495" w:rsidP="00310550">
            <w:pPr>
              <w:rPr>
                <w:b/>
                <w:i/>
              </w:rPr>
            </w:pPr>
            <w:r w:rsidRPr="00705123">
              <w:rPr>
                <w:b/>
                <w:i/>
              </w:rPr>
              <w:t xml:space="preserve">Caratteristiche dell'insediamento </w:t>
            </w:r>
          </w:p>
        </w:tc>
        <w:tc>
          <w:tcPr>
            <w:tcW w:w="3251" w:type="dxa"/>
          </w:tcPr>
          <w:p w14:paraId="4E97006C" w14:textId="77777777" w:rsidR="00380495" w:rsidRPr="00705123" w:rsidRDefault="00380495" w:rsidP="00310550">
            <w:pPr>
              <w:rPr>
                <w:b/>
                <w:i/>
              </w:rPr>
            </w:pPr>
            <w:r w:rsidRPr="00705123">
              <w:rPr>
                <w:b/>
                <w:i/>
              </w:rPr>
              <w:t>centro</w:t>
            </w:r>
          </w:p>
        </w:tc>
        <w:tc>
          <w:tcPr>
            <w:tcW w:w="3251" w:type="dxa"/>
          </w:tcPr>
          <w:p w14:paraId="11F80EFF" w14:textId="77777777" w:rsidR="00380495" w:rsidRPr="00705123" w:rsidRDefault="00380495" w:rsidP="00310550">
            <w:pPr>
              <w:rPr>
                <w:b/>
                <w:i/>
              </w:rPr>
            </w:pPr>
          </w:p>
        </w:tc>
      </w:tr>
      <w:tr w:rsidR="00380495" w:rsidRPr="00705123" w14:paraId="7C1EF533" w14:textId="77777777" w:rsidTr="00310550">
        <w:trPr>
          <w:trHeight w:val="529"/>
          <w:jc w:val="center"/>
        </w:trPr>
        <w:tc>
          <w:tcPr>
            <w:tcW w:w="3250" w:type="dxa"/>
            <w:vMerge/>
          </w:tcPr>
          <w:p w14:paraId="3C2E6128" w14:textId="77777777" w:rsidR="00380495" w:rsidRPr="00705123" w:rsidRDefault="00380495" w:rsidP="00310550">
            <w:pPr>
              <w:rPr>
                <w:b/>
                <w:i/>
              </w:rPr>
            </w:pPr>
          </w:p>
        </w:tc>
        <w:tc>
          <w:tcPr>
            <w:tcW w:w="3251" w:type="dxa"/>
          </w:tcPr>
          <w:p w14:paraId="5A5200FD" w14:textId="77777777" w:rsidR="00380495" w:rsidRPr="00705123" w:rsidRDefault="00380495" w:rsidP="00310550">
            <w:pPr>
              <w:rPr>
                <w:b/>
                <w:i/>
              </w:rPr>
            </w:pPr>
            <w:r w:rsidRPr="00705123">
              <w:rPr>
                <w:b/>
                <w:i/>
              </w:rPr>
              <w:t>agglomerato</w:t>
            </w:r>
          </w:p>
        </w:tc>
        <w:tc>
          <w:tcPr>
            <w:tcW w:w="3251" w:type="dxa"/>
          </w:tcPr>
          <w:p w14:paraId="16FCD25D" w14:textId="77777777" w:rsidR="00380495" w:rsidRPr="00705123" w:rsidRDefault="00380495" w:rsidP="00310550">
            <w:pPr>
              <w:rPr>
                <w:b/>
                <w:i/>
              </w:rPr>
            </w:pPr>
          </w:p>
        </w:tc>
      </w:tr>
      <w:tr w:rsidR="00380495" w:rsidRPr="00705123" w14:paraId="37832483" w14:textId="77777777" w:rsidTr="00310550">
        <w:trPr>
          <w:trHeight w:val="529"/>
          <w:jc w:val="center"/>
        </w:trPr>
        <w:tc>
          <w:tcPr>
            <w:tcW w:w="3250" w:type="dxa"/>
            <w:vMerge/>
          </w:tcPr>
          <w:p w14:paraId="4AB1A74E" w14:textId="77777777" w:rsidR="00380495" w:rsidRPr="00705123" w:rsidRDefault="00380495" w:rsidP="00310550">
            <w:pPr>
              <w:rPr>
                <w:b/>
                <w:i/>
              </w:rPr>
            </w:pPr>
          </w:p>
        </w:tc>
        <w:tc>
          <w:tcPr>
            <w:tcW w:w="3251" w:type="dxa"/>
          </w:tcPr>
          <w:p w14:paraId="1C6C25E4" w14:textId="77777777" w:rsidR="00380495" w:rsidRPr="00705123" w:rsidRDefault="00380495" w:rsidP="00310550">
            <w:pPr>
              <w:rPr>
                <w:b/>
                <w:i/>
              </w:rPr>
            </w:pPr>
            <w:r w:rsidRPr="00705123">
              <w:rPr>
                <w:b/>
                <w:i/>
              </w:rPr>
              <w:t>città giardino</w:t>
            </w:r>
          </w:p>
        </w:tc>
        <w:tc>
          <w:tcPr>
            <w:tcW w:w="3251" w:type="dxa"/>
          </w:tcPr>
          <w:p w14:paraId="7BF66B66" w14:textId="77777777" w:rsidR="00380495" w:rsidRPr="00705123" w:rsidRDefault="00380495" w:rsidP="00310550">
            <w:pPr>
              <w:rPr>
                <w:b/>
                <w:i/>
              </w:rPr>
            </w:pPr>
          </w:p>
        </w:tc>
      </w:tr>
      <w:tr w:rsidR="00380495" w:rsidRPr="00705123" w14:paraId="48BCFA55" w14:textId="77777777" w:rsidTr="00310550">
        <w:trPr>
          <w:trHeight w:val="529"/>
          <w:jc w:val="center"/>
        </w:trPr>
        <w:tc>
          <w:tcPr>
            <w:tcW w:w="3250" w:type="dxa"/>
            <w:vMerge/>
          </w:tcPr>
          <w:p w14:paraId="3D1C8431" w14:textId="77777777" w:rsidR="00380495" w:rsidRPr="00705123" w:rsidRDefault="00380495" w:rsidP="00310550">
            <w:pPr>
              <w:rPr>
                <w:b/>
                <w:i/>
              </w:rPr>
            </w:pPr>
          </w:p>
        </w:tc>
        <w:tc>
          <w:tcPr>
            <w:tcW w:w="3251" w:type="dxa"/>
          </w:tcPr>
          <w:p w14:paraId="0A081409" w14:textId="77777777" w:rsidR="00380495" w:rsidRPr="00705123" w:rsidRDefault="00380495" w:rsidP="00310550">
            <w:pPr>
              <w:rPr>
                <w:b/>
                <w:i/>
              </w:rPr>
            </w:pPr>
            <w:r w:rsidRPr="00705123">
              <w:rPr>
                <w:b/>
                <w:i/>
              </w:rPr>
              <w:t>margine di un insediamento</w:t>
            </w:r>
          </w:p>
        </w:tc>
        <w:tc>
          <w:tcPr>
            <w:tcW w:w="3251" w:type="dxa"/>
          </w:tcPr>
          <w:p w14:paraId="72F554A4" w14:textId="77777777" w:rsidR="00380495" w:rsidRPr="00705123" w:rsidRDefault="00380495" w:rsidP="00310550">
            <w:pPr>
              <w:rPr>
                <w:b/>
                <w:i/>
              </w:rPr>
            </w:pPr>
          </w:p>
        </w:tc>
      </w:tr>
      <w:tr w:rsidR="00380495" w:rsidRPr="00705123" w14:paraId="0DF4315F" w14:textId="77777777" w:rsidTr="00310550">
        <w:trPr>
          <w:trHeight w:val="529"/>
          <w:jc w:val="center"/>
        </w:trPr>
        <w:tc>
          <w:tcPr>
            <w:tcW w:w="3250" w:type="dxa"/>
            <w:vMerge/>
          </w:tcPr>
          <w:p w14:paraId="14DC784E" w14:textId="77777777" w:rsidR="00380495" w:rsidRPr="00705123" w:rsidRDefault="00380495" w:rsidP="00310550">
            <w:pPr>
              <w:rPr>
                <w:b/>
                <w:i/>
              </w:rPr>
            </w:pPr>
          </w:p>
        </w:tc>
        <w:tc>
          <w:tcPr>
            <w:tcW w:w="3251" w:type="dxa"/>
          </w:tcPr>
          <w:p w14:paraId="6900119D" w14:textId="77777777" w:rsidR="00380495" w:rsidRPr="00705123" w:rsidRDefault="00380495" w:rsidP="00310550">
            <w:pPr>
              <w:rPr>
                <w:b/>
                <w:i/>
              </w:rPr>
            </w:pPr>
            <w:r w:rsidRPr="00705123">
              <w:rPr>
                <w:b/>
                <w:i/>
              </w:rPr>
              <w:t>insediamento segregato</w:t>
            </w:r>
          </w:p>
        </w:tc>
        <w:tc>
          <w:tcPr>
            <w:tcW w:w="3251" w:type="dxa"/>
          </w:tcPr>
          <w:p w14:paraId="42B0A69A" w14:textId="77777777" w:rsidR="00380495" w:rsidRPr="00705123" w:rsidRDefault="00380495" w:rsidP="00310550">
            <w:pPr>
              <w:rPr>
                <w:b/>
                <w:i/>
              </w:rPr>
            </w:pPr>
          </w:p>
        </w:tc>
      </w:tr>
      <w:tr w:rsidR="00380495" w:rsidRPr="00705123" w14:paraId="6517CC3F" w14:textId="77777777" w:rsidTr="00310550">
        <w:trPr>
          <w:trHeight w:val="529"/>
          <w:jc w:val="center"/>
        </w:trPr>
        <w:tc>
          <w:tcPr>
            <w:tcW w:w="3250" w:type="dxa"/>
            <w:vMerge/>
          </w:tcPr>
          <w:p w14:paraId="6C16D1AA" w14:textId="77777777" w:rsidR="00380495" w:rsidRPr="00705123" w:rsidRDefault="00380495" w:rsidP="00310550">
            <w:pPr>
              <w:rPr>
                <w:b/>
                <w:i/>
              </w:rPr>
            </w:pPr>
          </w:p>
        </w:tc>
        <w:tc>
          <w:tcPr>
            <w:tcW w:w="3251" w:type="dxa"/>
          </w:tcPr>
          <w:p w14:paraId="427663E3" w14:textId="77777777" w:rsidR="00380495" w:rsidRPr="00705123" w:rsidRDefault="00380495" w:rsidP="00310550">
            <w:pPr>
              <w:rPr>
                <w:b/>
                <w:i/>
              </w:rPr>
            </w:pPr>
            <w:r w:rsidRPr="00705123">
              <w:rPr>
                <w:b/>
                <w:i/>
              </w:rPr>
              <w:t>complesso residenziale</w:t>
            </w:r>
          </w:p>
        </w:tc>
        <w:tc>
          <w:tcPr>
            <w:tcW w:w="3251" w:type="dxa"/>
          </w:tcPr>
          <w:p w14:paraId="52E2E27E" w14:textId="77777777" w:rsidR="00380495" w:rsidRPr="00705123" w:rsidRDefault="00380495" w:rsidP="00310550">
            <w:pPr>
              <w:rPr>
                <w:b/>
                <w:i/>
              </w:rPr>
            </w:pPr>
          </w:p>
        </w:tc>
      </w:tr>
      <w:tr w:rsidR="00380495" w:rsidRPr="00705123" w14:paraId="3D52B5C0" w14:textId="77777777" w:rsidTr="00310550">
        <w:trPr>
          <w:trHeight w:val="529"/>
          <w:jc w:val="center"/>
        </w:trPr>
        <w:tc>
          <w:tcPr>
            <w:tcW w:w="3250" w:type="dxa"/>
            <w:vMerge w:val="restart"/>
          </w:tcPr>
          <w:p w14:paraId="5D0369DF" w14:textId="77777777" w:rsidR="00380495" w:rsidRPr="00705123" w:rsidRDefault="00380495" w:rsidP="00310550">
            <w:pPr>
              <w:rPr>
                <w:b/>
                <w:i/>
              </w:rPr>
            </w:pPr>
            <w:r w:rsidRPr="00705123">
              <w:rPr>
                <w:b/>
                <w:i/>
              </w:rPr>
              <w:t>Caratteristiche regionali</w:t>
            </w:r>
          </w:p>
        </w:tc>
        <w:tc>
          <w:tcPr>
            <w:tcW w:w="3251" w:type="dxa"/>
          </w:tcPr>
          <w:p w14:paraId="670179CF" w14:textId="77777777" w:rsidR="00380495" w:rsidRPr="00705123" w:rsidRDefault="00380495" w:rsidP="00310550">
            <w:pPr>
              <w:rPr>
                <w:b/>
                <w:i/>
              </w:rPr>
            </w:pPr>
            <w:r w:rsidRPr="00705123">
              <w:rPr>
                <w:b/>
                <w:i/>
              </w:rPr>
              <w:t>posizione alluvionale</w:t>
            </w:r>
          </w:p>
        </w:tc>
        <w:tc>
          <w:tcPr>
            <w:tcW w:w="3251" w:type="dxa"/>
          </w:tcPr>
          <w:p w14:paraId="3EAAE652" w14:textId="77777777" w:rsidR="00380495" w:rsidRPr="00705123" w:rsidRDefault="00380495" w:rsidP="00310550">
            <w:pPr>
              <w:rPr>
                <w:b/>
                <w:i/>
              </w:rPr>
            </w:pPr>
          </w:p>
        </w:tc>
      </w:tr>
      <w:tr w:rsidR="00380495" w:rsidRPr="00705123" w14:paraId="7F7D5F6E" w14:textId="77777777" w:rsidTr="00310550">
        <w:trPr>
          <w:trHeight w:val="529"/>
          <w:jc w:val="center"/>
        </w:trPr>
        <w:tc>
          <w:tcPr>
            <w:tcW w:w="3250" w:type="dxa"/>
            <w:vMerge/>
          </w:tcPr>
          <w:p w14:paraId="2913580D" w14:textId="77777777" w:rsidR="00380495" w:rsidRPr="00705123" w:rsidRDefault="00380495" w:rsidP="00310550">
            <w:pPr>
              <w:rPr>
                <w:b/>
                <w:i/>
              </w:rPr>
            </w:pPr>
          </w:p>
        </w:tc>
        <w:tc>
          <w:tcPr>
            <w:tcW w:w="3251" w:type="dxa"/>
          </w:tcPr>
          <w:p w14:paraId="6625A145" w14:textId="77777777" w:rsidR="00380495" w:rsidRPr="00705123" w:rsidRDefault="00380495" w:rsidP="00310550">
            <w:pPr>
              <w:rPr>
                <w:b/>
                <w:i/>
              </w:rPr>
            </w:pPr>
            <w:r w:rsidRPr="00705123">
              <w:rPr>
                <w:b/>
                <w:i/>
              </w:rPr>
              <w:t>villaggio isolato</w:t>
            </w:r>
          </w:p>
        </w:tc>
        <w:tc>
          <w:tcPr>
            <w:tcW w:w="3251" w:type="dxa"/>
          </w:tcPr>
          <w:p w14:paraId="4CA8B6E5" w14:textId="77777777" w:rsidR="00380495" w:rsidRPr="00705123" w:rsidRDefault="00380495" w:rsidP="00310550">
            <w:pPr>
              <w:rPr>
                <w:b/>
                <w:i/>
              </w:rPr>
            </w:pPr>
          </w:p>
        </w:tc>
      </w:tr>
      <w:tr w:rsidR="00380495" w:rsidRPr="00705123" w14:paraId="2F211B73" w14:textId="77777777" w:rsidTr="00310550">
        <w:trPr>
          <w:trHeight w:val="529"/>
          <w:jc w:val="center"/>
        </w:trPr>
        <w:tc>
          <w:tcPr>
            <w:tcW w:w="3250" w:type="dxa"/>
            <w:vMerge/>
          </w:tcPr>
          <w:p w14:paraId="07C302EA" w14:textId="77777777" w:rsidR="00380495" w:rsidRPr="00705123" w:rsidRDefault="00380495" w:rsidP="00310550">
            <w:pPr>
              <w:rPr>
                <w:b/>
                <w:i/>
              </w:rPr>
            </w:pPr>
          </w:p>
        </w:tc>
        <w:tc>
          <w:tcPr>
            <w:tcW w:w="3251" w:type="dxa"/>
          </w:tcPr>
          <w:p w14:paraId="5F537989" w14:textId="77777777" w:rsidR="00380495" w:rsidRPr="00705123" w:rsidRDefault="00380495" w:rsidP="00310550">
            <w:pPr>
              <w:rPr>
                <w:b/>
                <w:i/>
              </w:rPr>
            </w:pPr>
            <w:r w:rsidRPr="00705123">
              <w:rPr>
                <w:b/>
                <w:i/>
              </w:rPr>
              <w:t>terreno paludoso</w:t>
            </w:r>
          </w:p>
        </w:tc>
        <w:tc>
          <w:tcPr>
            <w:tcW w:w="3251" w:type="dxa"/>
          </w:tcPr>
          <w:p w14:paraId="206A7542" w14:textId="77777777" w:rsidR="00380495" w:rsidRPr="00705123" w:rsidRDefault="00380495" w:rsidP="00310550">
            <w:pPr>
              <w:rPr>
                <w:b/>
                <w:i/>
              </w:rPr>
            </w:pPr>
          </w:p>
        </w:tc>
      </w:tr>
      <w:tr w:rsidR="00380495" w:rsidRPr="00705123" w14:paraId="1CD1982A" w14:textId="77777777" w:rsidTr="00310550">
        <w:trPr>
          <w:trHeight w:val="529"/>
          <w:jc w:val="center"/>
        </w:trPr>
        <w:tc>
          <w:tcPr>
            <w:tcW w:w="3250" w:type="dxa"/>
            <w:vMerge/>
          </w:tcPr>
          <w:p w14:paraId="2426E6A4" w14:textId="77777777" w:rsidR="00380495" w:rsidRPr="00705123" w:rsidRDefault="00380495" w:rsidP="00310550">
            <w:pPr>
              <w:rPr>
                <w:b/>
                <w:i/>
              </w:rPr>
            </w:pPr>
          </w:p>
        </w:tc>
        <w:tc>
          <w:tcPr>
            <w:tcW w:w="3251" w:type="dxa"/>
          </w:tcPr>
          <w:p w14:paraId="036AEF95" w14:textId="77777777" w:rsidR="00380495" w:rsidRPr="00705123" w:rsidRDefault="00380495" w:rsidP="00310550">
            <w:pPr>
              <w:rPr>
                <w:b/>
                <w:i/>
              </w:rPr>
            </w:pPr>
            <w:r w:rsidRPr="00705123">
              <w:rPr>
                <w:b/>
                <w:i/>
              </w:rPr>
              <w:t xml:space="preserve">terreno sabbioso/loess </w:t>
            </w:r>
          </w:p>
        </w:tc>
        <w:tc>
          <w:tcPr>
            <w:tcW w:w="3251" w:type="dxa"/>
          </w:tcPr>
          <w:p w14:paraId="3875DDFA" w14:textId="77777777" w:rsidR="00380495" w:rsidRPr="00705123" w:rsidRDefault="00380495" w:rsidP="00310550">
            <w:pPr>
              <w:rPr>
                <w:b/>
                <w:i/>
              </w:rPr>
            </w:pPr>
          </w:p>
        </w:tc>
      </w:tr>
      <w:tr w:rsidR="00380495" w:rsidRPr="00705123" w14:paraId="5954ED4A" w14:textId="77777777" w:rsidTr="00310550">
        <w:trPr>
          <w:trHeight w:val="529"/>
          <w:jc w:val="center"/>
        </w:trPr>
        <w:tc>
          <w:tcPr>
            <w:tcW w:w="3250" w:type="dxa"/>
            <w:vMerge/>
          </w:tcPr>
          <w:p w14:paraId="2FC73CA7" w14:textId="77777777" w:rsidR="00380495" w:rsidRPr="00705123" w:rsidRDefault="00380495" w:rsidP="00310550">
            <w:pPr>
              <w:rPr>
                <w:b/>
                <w:i/>
              </w:rPr>
            </w:pPr>
          </w:p>
        </w:tc>
        <w:tc>
          <w:tcPr>
            <w:tcW w:w="3251" w:type="dxa"/>
          </w:tcPr>
          <w:p w14:paraId="096EB1C1" w14:textId="77777777" w:rsidR="00380495" w:rsidRPr="00705123" w:rsidRDefault="00380495" w:rsidP="00310550">
            <w:pPr>
              <w:rPr>
                <w:b/>
                <w:i/>
              </w:rPr>
            </w:pPr>
            <w:r w:rsidRPr="00705123">
              <w:rPr>
                <w:b/>
                <w:i/>
              </w:rPr>
              <w:t>terreno argilloso</w:t>
            </w:r>
          </w:p>
        </w:tc>
        <w:tc>
          <w:tcPr>
            <w:tcW w:w="3251" w:type="dxa"/>
          </w:tcPr>
          <w:p w14:paraId="76A5FFD8" w14:textId="77777777" w:rsidR="00380495" w:rsidRPr="00705123" w:rsidRDefault="00380495" w:rsidP="00310550">
            <w:pPr>
              <w:rPr>
                <w:b/>
                <w:i/>
              </w:rPr>
            </w:pPr>
          </w:p>
        </w:tc>
      </w:tr>
      <w:tr w:rsidR="00380495" w:rsidRPr="00705123" w14:paraId="664E5BF4" w14:textId="77777777" w:rsidTr="00310550">
        <w:trPr>
          <w:trHeight w:val="529"/>
          <w:jc w:val="center"/>
        </w:trPr>
        <w:tc>
          <w:tcPr>
            <w:tcW w:w="3250" w:type="dxa"/>
            <w:vMerge w:val="restart"/>
          </w:tcPr>
          <w:p w14:paraId="2A201869" w14:textId="77777777" w:rsidR="00380495" w:rsidRPr="00705123" w:rsidRDefault="00380495" w:rsidP="00310550">
            <w:pPr>
              <w:rPr>
                <w:b/>
                <w:i/>
              </w:rPr>
            </w:pPr>
            <w:r w:rsidRPr="00705123">
              <w:rPr>
                <w:b/>
                <w:i/>
              </w:rPr>
              <w:t>Copertura dei servizi pubblici</w:t>
            </w:r>
          </w:p>
        </w:tc>
        <w:tc>
          <w:tcPr>
            <w:tcW w:w="3251" w:type="dxa"/>
          </w:tcPr>
          <w:p w14:paraId="2C553688" w14:textId="77777777" w:rsidR="00380495" w:rsidRPr="00705123" w:rsidRDefault="00380495" w:rsidP="00310550">
            <w:pPr>
              <w:rPr>
                <w:b/>
                <w:i/>
              </w:rPr>
            </w:pPr>
            <w:r w:rsidRPr="00705123">
              <w:rPr>
                <w:b/>
                <w:i/>
              </w:rPr>
              <w:t>illuminazione stradale</w:t>
            </w:r>
          </w:p>
        </w:tc>
        <w:tc>
          <w:tcPr>
            <w:tcW w:w="3251" w:type="dxa"/>
          </w:tcPr>
          <w:p w14:paraId="5C19D6B2" w14:textId="77777777" w:rsidR="00380495" w:rsidRPr="00705123" w:rsidRDefault="00380495" w:rsidP="00310550">
            <w:pPr>
              <w:rPr>
                <w:b/>
                <w:i/>
              </w:rPr>
            </w:pPr>
          </w:p>
        </w:tc>
      </w:tr>
      <w:tr w:rsidR="00380495" w:rsidRPr="00705123" w14:paraId="27117583" w14:textId="77777777" w:rsidTr="00310550">
        <w:trPr>
          <w:trHeight w:val="529"/>
          <w:jc w:val="center"/>
        </w:trPr>
        <w:tc>
          <w:tcPr>
            <w:tcW w:w="3250" w:type="dxa"/>
            <w:vMerge/>
          </w:tcPr>
          <w:p w14:paraId="672A920E" w14:textId="77777777" w:rsidR="00380495" w:rsidRPr="00705123" w:rsidRDefault="00380495" w:rsidP="00310550">
            <w:pPr>
              <w:rPr>
                <w:b/>
                <w:i/>
              </w:rPr>
            </w:pPr>
          </w:p>
        </w:tc>
        <w:tc>
          <w:tcPr>
            <w:tcW w:w="3251" w:type="dxa"/>
          </w:tcPr>
          <w:p w14:paraId="67320AEF" w14:textId="77777777" w:rsidR="00380495" w:rsidRPr="00705123" w:rsidRDefault="00380495" w:rsidP="00310550">
            <w:pPr>
              <w:rPr>
                <w:b/>
                <w:i/>
              </w:rPr>
            </w:pPr>
            <w:r w:rsidRPr="00705123">
              <w:rPr>
                <w:b/>
                <w:i/>
              </w:rPr>
              <w:t>grondaie</w:t>
            </w:r>
          </w:p>
        </w:tc>
        <w:tc>
          <w:tcPr>
            <w:tcW w:w="3251" w:type="dxa"/>
          </w:tcPr>
          <w:p w14:paraId="05DA6997" w14:textId="77777777" w:rsidR="00380495" w:rsidRPr="00705123" w:rsidRDefault="00380495" w:rsidP="00310550">
            <w:pPr>
              <w:rPr>
                <w:b/>
                <w:i/>
              </w:rPr>
            </w:pPr>
          </w:p>
        </w:tc>
      </w:tr>
      <w:tr w:rsidR="00380495" w:rsidRPr="00705123" w14:paraId="087EA847" w14:textId="77777777" w:rsidTr="00310550">
        <w:trPr>
          <w:trHeight w:val="529"/>
          <w:jc w:val="center"/>
        </w:trPr>
        <w:tc>
          <w:tcPr>
            <w:tcW w:w="3250" w:type="dxa"/>
            <w:vMerge/>
          </w:tcPr>
          <w:p w14:paraId="63D5EA25" w14:textId="77777777" w:rsidR="00380495" w:rsidRPr="00705123" w:rsidRDefault="00380495" w:rsidP="00310550">
            <w:pPr>
              <w:rPr>
                <w:b/>
                <w:i/>
              </w:rPr>
            </w:pPr>
          </w:p>
        </w:tc>
        <w:tc>
          <w:tcPr>
            <w:tcW w:w="3251" w:type="dxa"/>
          </w:tcPr>
          <w:p w14:paraId="20847931" w14:textId="77777777" w:rsidR="00380495" w:rsidRPr="00705123" w:rsidRDefault="00380495" w:rsidP="00310550">
            <w:pPr>
              <w:rPr>
                <w:b/>
                <w:i/>
              </w:rPr>
            </w:pPr>
            <w:r w:rsidRPr="00705123">
              <w:rPr>
                <w:b/>
                <w:i/>
              </w:rPr>
              <w:t>rete stradale asfaltata</w:t>
            </w:r>
          </w:p>
        </w:tc>
        <w:tc>
          <w:tcPr>
            <w:tcW w:w="3251" w:type="dxa"/>
          </w:tcPr>
          <w:p w14:paraId="152A07EC" w14:textId="77777777" w:rsidR="00380495" w:rsidRPr="00705123" w:rsidRDefault="00380495" w:rsidP="00310550">
            <w:pPr>
              <w:rPr>
                <w:b/>
                <w:i/>
              </w:rPr>
            </w:pPr>
          </w:p>
        </w:tc>
      </w:tr>
      <w:tr w:rsidR="00380495" w:rsidRPr="00705123" w14:paraId="5D78C302" w14:textId="77777777" w:rsidTr="00310550">
        <w:trPr>
          <w:trHeight w:val="529"/>
          <w:jc w:val="center"/>
        </w:trPr>
        <w:tc>
          <w:tcPr>
            <w:tcW w:w="3250" w:type="dxa"/>
            <w:vMerge/>
          </w:tcPr>
          <w:p w14:paraId="7E0A6077" w14:textId="77777777" w:rsidR="00380495" w:rsidRPr="00705123" w:rsidRDefault="00380495" w:rsidP="00310550">
            <w:pPr>
              <w:rPr>
                <w:b/>
                <w:i/>
              </w:rPr>
            </w:pPr>
          </w:p>
        </w:tc>
        <w:tc>
          <w:tcPr>
            <w:tcW w:w="3251" w:type="dxa"/>
          </w:tcPr>
          <w:p w14:paraId="6F23A9AB" w14:textId="77777777" w:rsidR="00380495" w:rsidRPr="00705123" w:rsidRDefault="00380495" w:rsidP="00310550">
            <w:pPr>
              <w:rPr>
                <w:b/>
                <w:i/>
              </w:rPr>
            </w:pPr>
            <w:r w:rsidRPr="00705123">
              <w:rPr>
                <w:b/>
                <w:i/>
              </w:rPr>
              <w:t>raccolta dei rifiuti</w:t>
            </w:r>
          </w:p>
        </w:tc>
        <w:tc>
          <w:tcPr>
            <w:tcW w:w="3251" w:type="dxa"/>
          </w:tcPr>
          <w:p w14:paraId="4630E973" w14:textId="77777777" w:rsidR="00380495" w:rsidRPr="00705123" w:rsidRDefault="00380495" w:rsidP="00310550">
            <w:pPr>
              <w:rPr>
                <w:b/>
                <w:i/>
              </w:rPr>
            </w:pPr>
          </w:p>
        </w:tc>
      </w:tr>
      <w:tr w:rsidR="00380495" w:rsidRPr="00705123" w14:paraId="5C1B54F6" w14:textId="77777777" w:rsidTr="00310550">
        <w:trPr>
          <w:trHeight w:val="529"/>
          <w:jc w:val="center"/>
        </w:trPr>
        <w:tc>
          <w:tcPr>
            <w:tcW w:w="3250" w:type="dxa"/>
            <w:vMerge/>
          </w:tcPr>
          <w:p w14:paraId="7CDE0295" w14:textId="77777777" w:rsidR="00380495" w:rsidRPr="00705123" w:rsidRDefault="00380495" w:rsidP="00310550">
            <w:pPr>
              <w:rPr>
                <w:b/>
                <w:i/>
              </w:rPr>
            </w:pPr>
          </w:p>
        </w:tc>
        <w:tc>
          <w:tcPr>
            <w:tcW w:w="3251" w:type="dxa"/>
          </w:tcPr>
          <w:p w14:paraId="6C160CAE" w14:textId="77777777" w:rsidR="00380495" w:rsidRPr="00705123" w:rsidRDefault="00380495" w:rsidP="00310550">
            <w:pPr>
              <w:rPr>
                <w:b/>
                <w:i/>
              </w:rPr>
            </w:pPr>
            <w:r w:rsidRPr="00705123">
              <w:rPr>
                <w:b/>
                <w:i/>
              </w:rPr>
              <w:t>copertura della rete Internet mobile</w:t>
            </w:r>
          </w:p>
        </w:tc>
        <w:tc>
          <w:tcPr>
            <w:tcW w:w="3251" w:type="dxa"/>
          </w:tcPr>
          <w:p w14:paraId="24F16779" w14:textId="77777777" w:rsidR="00380495" w:rsidRPr="00705123" w:rsidRDefault="00380495" w:rsidP="00310550">
            <w:pPr>
              <w:rPr>
                <w:b/>
                <w:i/>
              </w:rPr>
            </w:pPr>
          </w:p>
        </w:tc>
      </w:tr>
      <w:tr w:rsidR="00380495" w:rsidRPr="00705123" w14:paraId="0F07156D" w14:textId="77777777" w:rsidTr="00310550">
        <w:trPr>
          <w:trHeight w:val="529"/>
          <w:jc w:val="center"/>
        </w:trPr>
        <w:tc>
          <w:tcPr>
            <w:tcW w:w="3250" w:type="dxa"/>
            <w:vMerge w:val="restart"/>
          </w:tcPr>
          <w:p w14:paraId="1F975090" w14:textId="77777777" w:rsidR="00380495" w:rsidRPr="00705123" w:rsidRDefault="00380495" w:rsidP="00310550">
            <w:pPr>
              <w:rPr>
                <w:b/>
                <w:i/>
              </w:rPr>
            </w:pPr>
            <w:r w:rsidRPr="00705123">
              <w:rPr>
                <w:b/>
                <w:i/>
              </w:rPr>
              <w:t>Copertura dei servizi sanitari per un determinato insediamento</w:t>
            </w:r>
          </w:p>
        </w:tc>
        <w:tc>
          <w:tcPr>
            <w:tcW w:w="3251" w:type="dxa"/>
          </w:tcPr>
          <w:p w14:paraId="0AFA6D12" w14:textId="77777777" w:rsidR="00380495" w:rsidRPr="00705123" w:rsidRDefault="00380495" w:rsidP="00310550">
            <w:pPr>
              <w:rPr>
                <w:b/>
                <w:i/>
              </w:rPr>
            </w:pPr>
            <w:r w:rsidRPr="00705123">
              <w:rPr>
                <w:b/>
                <w:i/>
              </w:rPr>
              <w:t>studio medico per adulti</w:t>
            </w:r>
          </w:p>
        </w:tc>
        <w:tc>
          <w:tcPr>
            <w:tcW w:w="3251" w:type="dxa"/>
          </w:tcPr>
          <w:p w14:paraId="44370D54" w14:textId="77777777" w:rsidR="00380495" w:rsidRPr="00705123" w:rsidRDefault="00380495" w:rsidP="00310550">
            <w:pPr>
              <w:rPr>
                <w:b/>
                <w:i/>
              </w:rPr>
            </w:pPr>
          </w:p>
        </w:tc>
      </w:tr>
      <w:tr w:rsidR="00380495" w:rsidRPr="00705123" w14:paraId="4490E6FD" w14:textId="77777777" w:rsidTr="00310550">
        <w:trPr>
          <w:trHeight w:val="529"/>
          <w:jc w:val="center"/>
        </w:trPr>
        <w:tc>
          <w:tcPr>
            <w:tcW w:w="3250" w:type="dxa"/>
            <w:vMerge/>
          </w:tcPr>
          <w:p w14:paraId="1DCDBC22" w14:textId="77777777" w:rsidR="00380495" w:rsidRPr="00705123" w:rsidRDefault="00380495" w:rsidP="00310550">
            <w:pPr>
              <w:rPr>
                <w:b/>
                <w:i/>
              </w:rPr>
            </w:pPr>
          </w:p>
        </w:tc>
        <w:tc>
          <w:tcPr>
            <w:tcW w:w="3251" w:type="dxa"/>
          </w:tcPr>
          <w:p w14:paraId="78B72D67" w14:textId="77777777" w:rsidR="00380495" w:rsidRPr="00705123" w:rsidRDefault="00380495" w:rsidP="00310550">
            <w:pPr>
              <w:rPr>
                <w:b/>
                <w:i/>
              </w:rPr>
            </w:pPr>
            <w:r w:rsidRPr="00705123">
              <w:rPr>
                <w:b/>
                <w:i/>
              </w:rPr>
              <w:t>pediatra</w:t>
            </w:r>
          </w:p>
        </w:tc>
        <w:tc>
          <w:tcPr>
            <w:tcW w:w="3251" w:type="dxa"/>
          </w:tcPr>
          <w:p w14:paraId="2655CC72" w14:textId="77777777" w:rsidR="00380495" w:rsidRPr="00705123" w:rsidRDefault="00380495" w:rsidP="00310550">
            <w:pPr>
              <w:rPr>
                <w:b/>
                <w:i/>
              </w:rPr>
            </w:pPr>
          </w:p>
        </w:tc>
      </w:tr>
      <w:tr w:rsidR="00380495" w:rsidRPr="00705123" w14:paraId="0ECE772C" w14:textId="77777777" w:rsidTr="00310550">
        <w:trPr>
          <w:trHeight w:val="529"/>
          <w:jc w:val="center"/>
        </w:trPr>
        <w:tc>
          <w:tcPr>
            <w:tcW w:w="3250" w:type="dxa"/>
            <w:vMerge/>
          </w:tcPr>
          <w:p w14:paraId="05FA4CE2" w14:textId="77777777" w:rsidR="00380495" w:rsidRPr="00705123" w:rsidRDefault="00380495" w:rsidP="00310550">
            <w:pPr>
              <w:rPr>
                <w:b/>
                <w:i/>
              </w:rPr>
            </w:pPr>
          </w:p>
        </w:tc>
        <w:tc>
          <w:tcPr>
            <w:tcW w:w="3251" w:type="dxa"/>
          </w:tcPr>
          <w:p w14:paraId="6E642CD3" w14:textId="77777777" w:rsidR="00380495" w:rsidRPr="00705123" w:rsidRDefault="00380495" w:rsidP="00310550">
            <w:pPr>
              <w:rPr>
                <w:b/>
                <w:i/>
              </w:rPr>
            </w:pPr>
            <w:r w:rsidRPr="00705123">
              <w:rPr>
                <w:b/>
                <w:i/>
              </w:rPr>
              <w:t xml:space="preserve">infermiere di distretto </w:t>
            </w:r>
          </w:p>
        </w:tc>
        <w:tc>
          <w:tcPr>
            <w:tcW w:w="3251" w:type="dxa"/>
          </w:tcPr>
          <w:p w14:paraId="141899BC" w14:textId="77777777" w:rsidR="00380495" w:rsidRPr="00705123" w:rsidRDefault="00380495" w:rsidP="00310550">
            <w:pPr>
              <w:rPr>
                <w:b/>
                <w:i/>
              </w:rPr>
            </w:pPr>
          </w:p>
        </w:tc>
      </w:tr>
      <w:tr w:rsidR="00380495" w:rsidRPr="00705123" w14:paraId="27B83A28" w14:textId="77777777" w:rsidTr="00310550">
        <w:trPr>
          <w:trHeight w:val="529"/>
          <w:jc w:val="center"/>
        </w:trPr>
        <w:tc>
          <w:tcPr>
            <w:tcW w:w="3250" w:type="dxa"/>
            <w:vMerge/>
          </w:tcPr>
          <w:p w14:paraId="21BE9D77" w14:textId="77777777" w:rsidR="00380495" w:rsidRPr="00705123" w:rsidRDefault="00380495" w:rsidP="00310550">
            <w:pPr>
              <w:rPr>
                <w:b/>
                <w:i/>
              </w:rPr>
            </w:pPr>
          </w:p>
        </w:tc>
        <w:tc>
          <w:tcPr>
            <w:tcW w:w="3251" w:type="dxa"/>
          </w:tcPr>
          <w:p w14:paraId="28ABA6D6" w14:textId="77777777" w:rsidR="00380495" w:rsidRPr="00705123" w:rsidRDefault="00380495" w:rsidP="00310550">
            <w:pPr>
              <w:rPr>
                <w:b/>
                <w:i/>
              </w:rPr>
            </w:pPr>
            <w:r w:rsidRPr="00705123">
              <w:rPr>
                <w:b/>
                <w:i/>
              </w:rPr>
              <w:t>servizi di sostegno alle famiglie</w:t>
            </w:r>
          </w:p>
        </w:tc>
        <w:tc>
          <w:tcPr>
            <w:tcW w:w="3251" w:type="dxa"/>
          </w:tcPr>
          <w:p w14:paraId="5C2C39F4" w14:textId="77777777" w:rsidR="00380495" w:rsidRPr="00705123" w:rsidRDefault="00380495" w:rsidP="00310550">
            <w:pPr>
              <w:rPr>
                <w:b/>
                <w:i/>
              </w:rPr>
            </w:pPr>
          </w:p>
        </w:tc>
      </w:tr>
      <w:tr w:rsidR="00380495" w:rsidRPr="00705123" w14:paraId="0EDBFE7B" w14:textId="77777777" w:rsidTr="00310550">
        <w:trPr>
          <w:trHeight w:val="529"/>
          <w:jc w:val="center"/>
        </w:trPr>
        <w:tc>
          <w:tcPr>
            <w:tcW w:w="3250" w:type="dxa"/>
            <w:vMerge/>
          </w:tcPr>
          <w:p w14:paraId="619BD550" w14:textId="77777777" w:rsidR="00380495" w:rsidRPr="00705123" w:rsidRDefault="00380495" w:rsidP="00310550">
            <w:pPr>
              <w:rPr>
                <w:b/>
                <w:i/>
              </w:rPr>
            </w:pPr>
          </w:p>
        </w:tc>
        <w:tc>
          <w:tcPr>
            <w:tcW w:w="3251" w:type="dxa"/>
          </w:tcPr>
          <w:p w14:paraId="32535486" w14:textId="77777777" w:rsidR="00380495" w:rsidRPr="00705123" w:rsidRDefault="00380495" w:rsidP="00310550">
            <w:pPr>
              <w:rPr>
                <w:b/>
                <w:i/>
              </w:rPr>
            </w:pPr>
            <w:r w:rsidRPr="00705123">
              <w:rPr>
                <w:b/>
                <w:i/>
              </w:rPr>
              <w:t>assistenza agli anziani</w:t>
            </w:r>
          </w:p>
        </w:tc>
        <w:tc>
          <w:tcPr>
            <w:tcW w:w="3251" w:type="dxa"/>
          </w:tcPr>
          <w:p w14:paraId="41DE7930" w14:textId="77777777" w:rsidR="00380495" w:rsidRPr="00705123" w:rsidRDefault="00380495" w:rsidP="00310550">
            <w:pPr>
              <w:rPr>
                <w:b/>
                <w:i/>
              </w:rPr>
            </w:pPr>
          </w:p>
        </w:tc>
      </w:tr>
      <w:tr w:rsidR="00380495" w:rsidRPr="00705123" w14:paraId="7B58E8CE" w14:textId="77777777" w:rsidTr="00310550">
        <w:trPr>
          <w:trHeight w:val="529"/>
          <w:jc w:val="center"/>
        </w:trPr>
        <w:tc>
          <w:tcPr>
            <w:tcW w:w="3250" w:type="dxa"/>
            <w:vMerge/>
          </w:tcPr>
          <w:p w14:paraId="28BE7892" w14:textId="77777777" w:rsidR="00380495" w:rsidRPr="00705123" w:rsidRDefault="00380495" w:rsidP="00310550">
            <w:pPr>
              <w:rPr>
                <w:b/>
                <w:i/>
              </w:rPr>
            </w:pPr>
          </w:p>
        </w:tc>
        <w:tc>
          <w:tcPr>
            <w:tcW w:w="3251" w:type="dxa"/>
          </w:tcPr>
          <w:p w14:paraId="2E24423F" w14:textId="77777777" w:rsidR="00380495" w:rsidRPr="00705123" w:rsidRDefault="00380495" w:rsidP="00310550">
            <w:pPr>
              <w:rPr>
                <w:b/>
                <w:i/>
              </w:rPr>
            </w:pPr>
            <w:r w:rsidRPr="00705123">
              <w:rPr>
                <w:b/>
                <w:i/>
              </w:rPr>
              <w:t>residenza per anziani</w:t>
            </w:r>
          </w:p>
        </w:tc>
        <w:tc>
          <w:tcPr>
            <w:tcW w:w="3251" w:type="dxa"/>
          </w:tcPr>
          <w:p w14:paraId="400E301F" w14:textId="77777777" w:rsidR="00380495" w:rsidRPr="00705123" w:rsidRDefault="00380495" w:rsidP="00310550">
            <w:pPr>
              <w:rPr>
                <w:b/>
                <w:i/>
              </w:rPr>
            </w:pPr>
          </w:p>
        </w:tc>
      </w:tr>
      <w:tr w:rsidR="00380495" w:rsidRPr="00705123" w14:paraId="2C2921B6" w14:textId="77777777" w:rsidTr="00310550">
        <w:trPr>
          <w:trHeight w:val="529"/>
          <w:jc w:val="center"/>
        </w:trPr>
        <w:tc>
          <w:tcPr>
            <w:tcW w:w="3250" w:type="dxa"/>
            <w:vMerge/>
          </w:tcPr>
          <w:p w14:paraId="1CE814FC" w14:textId="77777777" w:rsidR="00380495" w:rsidRPr="00705123" w:rsidRDefault="00380495" w:rsidP="00310550">
            <w:pPr>
              <w:rPr>
                <w:b/>
                <w:i/>
              </w:rPr>
            </w:pPr>
          </w:p>
        </w:tc>
        <w:tc>
          <w:tcPr>
            <w:tcW w:w="3251" w:type="dxa"/>
          </w:tcPr>
          <w:p w14:paraId="0E79BBA0" w14:textId="77777777" w:rsidR="00380495" w:rsidRPr="00705123" w:rsidRDefault="00380495" w:rsidP="00310550">
            <w:pPr>
              <w:rPr>
                <w:b/>
                <w:i/>
              </w:rPr>
            </w:pPr>
            <w:r w:rsidRPr="00705123">
              <w:rPr>
                <w:b/>
                <w:i/>
              </w:rPr>
              <w:t xml:space="preserve">servizio sociale - assistente sociale </w:t>
            </w:r>
          </w:p>
        </w:tc>
        <w:tc>
          <w:tcPr>
            <w:tcW w:w="3251" w:type="dxa"/>
          </w:tcPr>
          <w:p w14:paraId="6F1FA5D0" w14:textId="77777777" w:rsidR="00380495" w:rsidRPr="00705123" w:rsidRDefault="00380495" w:rsidP="00310550">
            <w:pPr>
              <w:rPr>
                <w:b/>
                <w:i/>
              </w:rPr>
            </w:pPr>
          </w:p>
        </w:tc>
      </w:tr>
      <w:tr w:rsidR="00380495" w:rsidRPr="00705123" w14:paraId="4BBB7D45" w14:textId="77777777" w:rsidTr="00310550">
        <w:trPr>
          <w:trHeight w:val="529"/>
          <w:jc w:val="center"/>
        </w:trPr>
        <w:tc>
          <w:tcPr>
            <w:tcW w:w="3250" w:type="dxa"/>
            <w:vMerge/>
          </w:tcPr>
          <w:p w14:paraId="40FF146A" w14:textId="77777777" w:rsidR="00380495" w:rsidRPr="00705123" w:rsidRDefault="00380495" w:rsidP="00310550">
            <w:pPr>
              <w:rPr>
                <w:b/>
                <w:i/>
              </w:rPr>
            </w:pPr>
          </w:p>
        </w:tc>
        <w:tc>
          <w:tcPr>
            <w:tcW w:w="3251" w:type="dxa"/>
          </w:tcPr>
          <w:p w14:paraId="14BF036C" w14:textId="77777777" w:rsidR="00380495" w:rsidRPr="00705123" w:rsidRDefault="00380495" w:rsidP="00310550">
            <w:pPr>
              <w:rPr>
                <w:b/>
                <w:i/>
              </w:rPr>
            </w:pPr>
            <w:r w:rsidRPr="00705123">
              <w:rPr>
                <w:b/>
                <w:i/>
              </w:rPr>
              <w:t>servizio dentistico per adulti</w:t>
            </w:r>
          </w:p>
        </w:tc>
        <w:tc>
          <w:tcPr>
            <w:tcW w:w="3251" w:type="dxa"/>
          </w:tcPr>
          <w:p w14:paraId="7EF302B3" w14:textId="77777777" w:rsidR="00380495" w:rsidRPr="00705123" w:rsidRDefault="00380495" w:rsidP="00310550">
            <w:pPr>
              <w:rPr>
                <w:b/>
                <w:i/>
              </w:rPr>
            </w:pPr>
          </w:p>
        </w:tc>
      </w:tr>
      <w:tr w:rsidR="00380495" w:rsidRPr="00705123" w14:paraId="39F0876B" w14:textId="77777777" w:rsidTr="00310550">
        <w:trPr>
          <w:trHeight w:val="529"/>
          <w:jc w:val="center"/>
        </w:trPr>
        <w:tc>
          <w:tcPr>
            <w:tcW w:w="3250" w:type="dxa"/>
            <w:vMerge/>
          </w:tcPr>
          <w:p w14:paraId="72C19DCD" w14:textId="77777777" w:rsidR="00380495" w:rsidRPr="00705123" w:rsidRDefault="00380495" w:rsidP="00310550">
            <w:pPr>
              <w:rPr>
                <w:b/>
                <w:i/>
              </w:rPr>
            </w:pPr>
          </w:p>
        </w:tc>
        <w:tc>
          <w:tcPr>
            <w:tcW w:w="3251" w:type="dxa"/>
          </w:tcPr>
          <w:p w14:paraId="08CFA43B" w14:textId="77777777" w:rsidR="00380495" w:rsidRPr="00705123" w:rsidRDefault="00380495" w:rsidP="00310550">
            <w:pPr>
              <w:rPr>
                <w:b/>
                <w:i/>
              </w:rPr>
            </w:pPr>
            <w:r w:rsidRPr="00705123">
              <w:rPr>
                <w:b/>
                <w:i/>
              </w:rPr>
              <w:t>dentista pediatrico</w:t>
            </w:r>
          </w:p>
        </w:tc>
        <w:tc>
          <w:tcPr>
            <w:tcW w:w="3251" w:type="dxa"/>
          </w:tcPr>
          <w:p w14:paraId="20DC2E7F" w14:textId="77777777" w:rsidR="00380495" w:rsidRPr="00705123" w:rsidRDefault="00380495" w:rsidP="00310550">
            <w:pPr>
              <w:rPr>
                <w:b/>
                <w:i/>
              </w:rPr>
            </w:pPr>
          </w:p>
        </w:tc>
      </w:tr>
      <w:tr w:rsidR="00380495" w:rsidRPr="00705123" w14:paraId="6E4C0B40" w14:textId="77777777" w:rsidTr="00310550">
        <w:trPr>
          <w:trHeight w:val="529"/>
          <w:jc w:val="center"/>
        </w:trPr>
        <w:tc>
          <w:tcPr>
            <w:tcW w:w="3250" w:type="dxa"/>
            <w:vMerge/>
          </w:tcPr>
          <w:p w14:paraId="5B87E012" w14:textId="77777777" w:rsidR="00380495" w:rsidRPr="00705123" w:rsidRDefault="00380495" w:rsidP="00310550">
            <w:pPr>
              <w:rPr>
                <w:b/>
                <w:i/>
              </w:rPr>
            </w:pPr>
          </w:p>
        </w:tc>
        <w:tc>
          <w:tcPr>
            <w:tcW w:w="3251" w:type="dxa"/>
          </w:tcPr>
          <w:p w14:paraId="06AC0855" w14:textId="77777777" w:rsidR="00380495" w:rsidRPr="00705123" w:rsidRDefault="00380495" w:rsidP="00310550">
            <w:pPr>
              <w:rPr>
                <w:b/>
                <w:i/>
              </w:rPr>
            </w:pPr>
            <w:r w:rsidRPr="00705123">
              <w:rPr>
                <w:b/>
                <w:i/>
              </w:rPr>
              <w:t>centro ambulatoriale</w:t>
            </w:r>
          </w:p>
        </w:tc>
        <w:tc>
          <w:tcPr>
            <w:tcW w:w="3251" w:type="dxa"/>
          </w:tcPr>
          <w:p w14:paraId="10C846AD" w14:textId="77777777" w:rsidR="00380495" w:rsidRPr="00705123" w:rsidRDefault="00380495" w:rsidP="00310550">
            <w:pPr>
              <w:rPr>
                <w:b/>
                <w:i/>
              </w:rPr>
            </w:pPr>
          </w:p>
        </w:tc>
      </w:tr>
      <w:tr w:rsidR="00380495" w:rsidRPr="00705123" w14:paraId="60963117" w14:textId="77777777" w:rsidTr="00310550">
        <w:trPr>
          <w:trHeight w:val="529"/>
          <w:jc w:val="center"/>
        </w:trPr>
        <w:tc>
          <w:tcPr>
            <w:tcW w:w="3250" w:type="dxa"/>
            <w:vMerge/>
          </w:tcPr>
          <w:p w14:paraId="76587D20" w14:textId="77777777" w:rsidR="00380495" w:rsidRPr="00705123" w:rsidRDefault="00380495" w:rsidP="00310550">
            <w:pPr>
              <w:rPr>
                <w:b/>
                <w:i/>
              </w:rPr>
            </w:pPr>
          </w:p>
        </w:tc>
        <w:tc>
          <w:tcPr>
            <w:tcW w:w="3251" w:type="dxa"/>
          </w:tcPr>
          <w:p w14:paraId="3BC51D9A" w14:textId="77777777" w:rsidR="00380495" w:rsidRPr="00705123" w:rsidRDefault="00380495" w:rsidP="00310550">
            <w:pPr>
              <w:rPr>
                <w:b/>
                <w:i/>
              </w:rPr>
            </w:pPr>
            <w:r w:rsidRPr="00705123">
              <w:rPr>
                <w:b/>
                <w:i/>
              </w:rPr>
              <w:t>ospedale</w:t>
            </w:r>
          </w:p>
        </w:tc>
        <w:tc>
          <w:tcPr>
            <w:tcW w:w="3251" w:type="dxa"/>
          </w:tcPr>
          <w:p w14:paraId="140D62DB" w14:textId="77777777" w:rsidR="00380495" w:rsidRPr="00705123" w:rsidRDefault="00380495" w:rsidP="00310550">
            <w:pPr>
              <w:rPr>
                <w:b/>
                <w:i/>
              </w:rPr>
            </w:pPr>
          </w:p>
        </w:tc>
      </w:tr>
      <w:tr w:rsidR="00380495" w:rsidRPr="00705123" w14:paraId="5C70C3B7" w14:textId="77777777" w:rsidTr="00310550">
        <w:trPr>
          <w:trHeight w:val="529"/>
          <w:jc w:val="center"/>
        </w:trPr>
        <w:tc>
          <w:tcPr>
            <w:tcW w:w="3250" w:type="dxa"/>
            <w:vMerge w:val="restart"/>
          </w:tcPr>
          <w:p w14:paraId="7CE62EC5" w14:textId="77777777" w:rsidR="00380495" w:rsidRPr="00705123" w:rsidRDefault="00380495" w:rsidP="00310550">
            <w:pPr>
              <w:rPr>
                <w:b/>
                <w:i/>
              </w:rPr>
            </w:pPr>
            <w:r w:rsidRPr="00705123">
              <w:rPr>
                <w:b/>
                <w:i/>
              </w:rPr>
              <w:t>Opportunità/copertura della formazione</w:t>
            </w:r>
          </w:p>
        </w:tc>
        <w:tc>
          <w:tcPr>
            <w:tcW w:w="3251" w:type="dxa"/>
          </w:tcPr>
          <w:p w14:paraId="259D3F98" w14:textId="77777777" w:rsidR="00380495" w:rsidRPr="00705123" w:rsidRDefault="00380495" w:rsidP="00310550">
            <w:pPr>
              <w:rPr>
                <w:b/>
                <w:i/>
              </w:rPr>
            </w:pPr>
            <w:r w:rsidRPr="00705123">
              <w:rPr>
                <w:b/>
                <w:i/>
              </w:rPr>
              <w:t>asilo nido</w:t>
            </w:r>
          </w:p>
        </w:tc>
        <w:tc>
          <w:tcPr>
            <w:tcW w:w="3251" w:type="dxa"/>
          </w:tcPr>
          <w:p w14:paraId="1C9D5FCC" w14:textId="77777777" w:rsidR="00380495" w:rsidRPr="00705123" w:rsidRDefault="00380495" w:rsidP="00310550">
            <w:pPr>
              <w:rPr>
                <w:b/>
                <w:i/>
              </w:rPr>
            </w:pPr>
          </w:p>
        </w:tc>
      </w:tr>
      <w:tr w:rsidR="00380495" w:rsidRPr="00705123" w14:paraId="3805BC2D" w14:textId="77777777" w:rsidTr="00310550">
        <w:trPr>
          <w:trHeight w:val="529"/>
          <w:jc w:val="center"/>
        </w:trPr>
        <w:tc>
          <w:tcPr>
            <w:tcW w:w="3250" w:type="dxa"/>
            <w:vMerge/>
          </w:tcPr>
          <w:p w14:paraId="6D111C91" w14:textId="77777777" w:rsidR="00380495" w:rsidRPr="00705123" w:rsidRDefault="00380495" w:rsidP="00310550">
            <w:pPr>
              <w:rPr>
                <w:b/>
                <w:i/>
              </w:rPr>
            </w:pPr>
          </w:p>
        </w:tc>
        <w:tc>
          <w:tcPr>
            <w:tcW w:w="3251" w:type="dxa"/>
          </w:tcPr>
          <w:p w14:paraId="4481E5C1" w14:textId="77777777" w:rsidR="00380495" w:rsidRPr="00705123" w:rsidRDefault="00380495" w:rsidP="00310550">
            <w:pPr>
              <w:rPr>
                <w:b/>
                <w:i/>
              </w:rPr>
            </w:pPr>
            <w:r w:rsidRPr="00705123">
              <w:rPr>
                <w:b/>
                <w:i/>
              </w:rPr>
              <w:t>scuola dell'infanzia</w:t>
            </w:r>
          </w:p>
        </w:tc>
        <w:tc>
          <w:tcPr>
            <w:tcW w:w="3251" w:type="dxa"/>
          </w:tcPr>
          <w:p w14:paraId="4657F95A" w14:textId="77777777" w:rsidR="00380495" w:rsidRPr="00705123" w:rsidRDefault="00380495" w:rsidP="00310550">
            <w:pPr>
              <w:rPr>
                <w:b/>
                <w:i/>
              </w:rPr>
            </w:pPr>
          </w:p>
        </w:tc>
      </w:tr>
      <w:tr w:rsidR="00380495" w:rsidRPr="00705123" w14:paraId="70C721E6" w14:textId="77777777" w:rsidTr="00310550">
        <w:trPr>
          <w:trHeight w:val="529"/>
          <w:jc w:val="center"/>
        </w:trPr>
        <w:tc>
          <w:tcPr>
            <w:tcW w:w="3250" w:type="dxa"/>
            <w:vMerge/>
          </w:tcPr>
          <w:p w14:paraId="4F10D2F4" w14:textId="77777777" w:rsidR="00380495" w:rsidRPr="00705123" w:rsidRDefault="00380495" w:rsidP="00310550">
            <w:pPr>
              <w:rPr>
                <w:b/>
                <w:i/>
              </w:rPr>
            </w:pPr>
          </w:p>
        </w:tc>
        <w:tc>
          <w:tcPr>
            <w:tcW w:w="3251" w:type="dxa"/>
          </w:tcPr>
          <w:p w14:paraId="5379B4DA" w14:textId="77777777" w:rsidR="00380495" w:rsidRPr="00705123" w:rsidRDefault="00380495" w:rsidP="00310550">
            <w:pPr>
              <w:rPr>
                <w:b/>
                <w:i/>
              </w:rPr>
            </w:pPr>
            <w:r w:rsidRPr="00705123">
              <w:rPr>
                <w:b/>
                <w:i/>
              </w:rPr>
              <w:t>scuola elementare</w:t>
            </w:r>
          </w:p>
        </w:tc>
        <w:tc>
          <w:tcPr>
            <w:tcW w:w="3251" w:type="dxa"/>
          </w:tcPr>
          <w:p w14:paraId="7F1C03B5" w14:textId="77777777" w:rsidR="00380495" w:rsidRPr="00705123" w:rsidRDefault="00380495" w:rsidP="00310550">
            <w:pPr>
              <w:rPr>
                <w:b/>
                <w:i/>
              </w:rPr>
            </w:pPr>
          </w:p>
        </w:tc>
      </w:tr>
      <w:tr w:rsidR="00380495" w:rsidRPr="00705123" w14:paraId="59876353" w14:textId="77777777" w:rsidTr="00310550">
        <w:trPr>
          <w:trHeight w:val="529"/>
          <w:jc w:val="center"/>
        </w:trPr>
        <w:tc>
          <w:tcPr>
            <w:tcW w:w="3250" w:type="dxa"/>
            <w:vMerge/>
          </w:tcPr>
          <w:p w14:paraId="226C6B2B" w14:textId="77777777" w:rsidR="00380495" w:rsidRPr="00705123" w:rsidRDefault="00380495" w:rsidP="00310550">
            <w:pPr>
              <w:rPr>
                <w:b/>
                <w:i/>
              </w:rPr>
            </w:pPr>
          </w:p>
        </w:tc>
        <w:tc>
          <w:tcPr>
            <w:tcW w:w="3251" w:type="dxa"/>
          </w:tcPr>
          <w:p w14:paraId="345818C7" w14:textId="77777777" w:rsidR="00380495" w:rsidRPr="00705123" w:rsidRDefault="00380495" w:rsidP="00310550">
            <w:pPr>
              <w:rPr>
                <w:b/>
                <w:i/>
              </w:rPr>
            </w:pPr>
            <w:r w:rsidRPr="00705123">
              <w:rPr>
                <w:b/>
                <w:i/>
              </w:rPr>
              <w:t>istituto professionale secondario</w:t>
            </w:r>
          </w:p>
        </w:tc>
        <w:tc>
          <w:tcPr>
            <w:tcW w:w="3251" w:type="dxa"/>
          </w:tcPr>
          <w:p w14:paraId="32BB6110" w14:textId="77777777" w:rsidR="00380495" w:rsidRPr="00705123" w:rsidRDefault="00380495" w:rsidP="00310550">
            <w:pPr>
              <w:rPr>
                <w:b/>
                <w:i/>
              </w:rPr>
            </w:pPr>
          </w:p>
        </w:tc>
      </w:tr>
      <w:tr w:rsidR="00380495" w:rsidRPr="00705123" w14:paraId="0B1BE952" w14:textId="77777777" w:rsidTr="00310550">
        <w:trPr>
          <w:trHeight w:val="529"/>
          <w:jc w:val="center"/>
        </w:trPr>
        <w:tc>
          <w:tcPr>
            <w:tcW w:w="3250" w:type="dxa"/>
            <w:vMerge/>
          </w:tcPr>
          <w:p w14:paraId="39FA500D" w14:textId="77777777" w:rsidR="00380495" w:rsidRPr="00705123" w:rsidRDefault="00380495" w:rsidP="00310550">
            <w:pPr>
              <w:rPr>
                <w:b/>
                <w:i/>
              </w:rPr>
            </w:pPr>
          </w:p>
        </w:tc>
        <w:tc>
          <w:tcPr>
            <w:tcW w:w="3251" w:type="dxa"/>
          </w:tcPr>
          <w:p w14:paraId="52DDE7F3" w14:textId="77777777" w:rsidR="00380495" w:rsidRPr="00705123" w:rsidRDefault="00380495" w:rsidP="00310550">
            <w:pPr>
              <w:rPr>
                <w:b/>
                <w:i/>
              </w:rPr>
            </w:pPr>
            <w:r w:rsidRPr="00705123">
              <w:rPr>
                <w:b/>
                <w:i/>
              </w:rPr>
              <w:t>istituto di istruzione post-secondaria</w:t>
            </w:r>
          </w:p>
        </w:tc>
        <w:tc>
          <w:tcPr>
            <w:tcW w:w="3251" w:type="dxa"/>
          </w:tcPr>
          <w:p w14:paraId="26183E54" w14:textId="77777777" w:rsidR="00380495" w:rsidRPr="00705123" w:rsidRDefault="00380495" w:rsidP="00310550">
            <w:pPr>
              <w:rPr>
                <w:b/>
                <w:i/>
              </w:rPr>
            </w:pPr>
          </w:p>
        </w:tc>
      </w:tr>
      <w:tr w:rsidR="00380495" w:rsidRPr="00705123" w14:paraId="71D4A9C8" w14:textId="77777777" w:rsidTr="00310550">
        <w:trPr>
          <w:trHeight w:val="529"/>
          <w:jc w:val="center"/>
        </w:trPr>
        <w:tc>
          <w:tcPr>
            <w:tcW w:w="3250" w:type="dxa"/>
            <w:vMerge/>
          </w:tcPr>
          <w:p w14:paraId="48D2A93C" w14:textId="77777777" w:rsidR="00380495" w:rsidRPr="00705123" w:rsidRDefault="00380495" w:rsidP="00310550">
            <w:pPr>
              <w:rPr>
                <w:b/>
                <w:i/>
              </w:rPr>
            </w:pPr>
          </w:p>
        </w:tc>
        <w:tc>
          <w:tcPr>
            <w:tcW w:w="3251" w:type="dxa"/>
          </w:tcPr>
          <w:p w14:paraId="54B33059" w14:textId="77777777" w:rsidR="00380495" w:rsidRPr="00705123" w:rsidRDefault="00380495" w:rsidP="00310550">
            <w:pPr>
              <w:rPr>
                <w:b/>
                <w:i/>
              </w:rPr>
            </w:pPr>
            <w:r w:rsidRPr="00705123">
              <w:rPr>
                <w:b/>
                <w:i/>
              </w:rPr>
              <w:t>scuola di lingue</w:t>
            </w:r>
          </w:p>
        </w:tc>
        <w:tc>
          <w:tcPr>
            <w:tcW w:w="3251" w:type="dxa"/>
          </w:tcPr>
          <w:p w14:paraId="7952A018" w14:textId="77777777" w:rsidR="00380495" w:rsidRPr="00705123" w:rsidRDefault="00380495" w:rsidP="00310550">
            <w:pPr>
              <w:rPr>
                <w:b/>
                <w:i/>
              </w:rPr>
            </w:pPr>
          </w:p>
        </w:tc>
      </w:tr>
      <w:tr w:rsidR="00380495" w:rsidRPr="00705123" w14:paraId="0F8F04EE" w14:textId="77777777" w:rsidTr="00310550">
        <w:trPr>
          <w:trHeight w:val="529"/>
          <w:jc w:val="center"/>
        </w:trPr>
        <w:tc>
          <w:tcPr>
            <w:tcW w:w="3250" w:type="dxa"/>
            <w:vMerge/>
          </w:tcPr>
          <w:p w14:paraId="0682619C" w14:textId="77777777" w:rsidR="00380495" w:rsidRPr="00705123" w:rsidRDefault="00380495" w:rsidP="00310550">
            <w:pPr>
              <w:rPr>
                <w:b/>
                <w:i/>
              </w:rPr>
            </w:pPr>
          </w:p>
        </w:tc>
        <w:tc>
          <w:tcPr>
            <w:tcW w:w="3251" w:type="dxa"/>
          </w:tcPr>
          <w:p w14:paraId="52E74C34" w14:textId="77777777" w:rsidR="00380495" w:rsidRPr="00705123" w:rsidRDefault="00380495" w:rsidP="00310550">
            <w:pPr>
              <w:rPr>
                <w:b/>
                <w:i/>
              </w:rPr>
            </w:pPr>
            <w:r w:rsidRPr="00705123">
              <w:rPr>
                <w:b/>
                <w:i/>
              </w:rPr>
              <w:t>biblioteca locale</w:t>
            </w:r>
          </w:p>
        </w:tc>
        <w:tc>
          <w:tcPr>
            <w:tcW w:w="3251" w:type="dxa"/>
          </w:tcPr>
          <w:p w14:paraId="0E633904" w14:textId="77777777" w:rsidR="00380495" w:rsidRPr="00705123" w:rsidRDefault="00380495" w:rsidP="00310550">
            <w:pPr>
              <w:rPr>
                <w:b/>
                <w:i/>
              </w:rPr>
            </w:pPr>
          </w:p>
        </w:tc>
      </w:tr>
      <w:tr w:rsidR="00380495" w:rsidRPr="00705123" w14:paraId="6BC02AB5" w14:textId="77777777" w:rsidTr="00310550">
        <w:trPr>
          <w:trHeight w:val="529"/>
          <w:jc w:val="center"/>
        </w:trPr>
        <w:tc>
          <w:tcPr>
            <w:tcW w:w="3250" w:type="dxa"/>
            <w:vMerge/>
          </w:tcPr>
          <w:p w14:paraId="7CBCD3F5" w14:textId="77777777" w:rsidR="00380495" w:rsidRPr="00705123" w:rsidRDefault="00380495" w:rsidP="00310550">
            <w:pPr>
              <w:rPr>
                <w:b/>
                <w:i/>
              </w:rPr>
            </w:pPr>
          </w:p>
        </w:tc>
        <w:tc>
          <w:tcPr>
            <w:tcW w:w="3251" w:type="dxa"/>
          </w:tcPr>
          <w:p w14:paraId="731C525D" w14:textId="77777777" w:rsidR="00380495" w:rsidRPr="00705123" w:rsidRDefault="00380495" w:rsidP="00310550">
            <w:pPr>
              <w:rPr>
                <w:b/>
                <w:i/>
              </w:rPr>
            </w:pPr>
            <w:r w:rsidRPr="00705123">
              <w:rPr>
                <w:b/>
                <w:i/>
              </w:rPr>
              <w:t>scuola di musica</w:t>
            </w:r>
          </w:p>
        </w:tc>
        <w:tc>
          <w:tcPr>
            <w:tcW w:w="3251" w:type="dxa"/>
          </w:tcPr>
          <w:p w14:paraId="2090BD70" w14:textId="77777777" w:rsidR="00380495" w:rsidRPr="00705123" w:rsidRDefault="00380495" w:rsidP="00310550">
            <w:pPr>
              <w:rPr>
                <w:b/>
                <w:i/>
              </w:rPr>
            </w:pPr>
          </w:p>
        </w:tc>
      </w:tr>
      <w:tr w:rsidR="00380495" w:rsidRPr="00705123" w14:paraId="7BE4CD4A" w14:textId="77777777" w:rsidTr="00310550">
        <w:trPr>
          <w:trHeight w:val="529"/>
          <w:jc w:val="center"/>
        </w:trPr>
        <w:tc>
          <w:tcPr>
            <w:tcW w:w="3250" w:type="dxa"/>
            <w:vMerge w:val="restart"/>
          </w:tcPr>
          <w:p w14:paraId="4633445C" w14:textId="77777777" w:rsidR="00380495" w:rsidRPr="00705123" w:rsidRDefault="00380495" w:rsidP="00310550">
            <w:pPr>
              <w:rPr>
                <w:b/>
                <w:i/>
              </w:rPr>
            </w:pPr>
            <w:r w:rsidRPr="00705123">
              <w:rPr>
                <w:b/>
                <w:i/>
              </w:rPr>
              <w:t>Istituzioni culturali</w:t>
            </w:r>
          </w:p>
        </w:tc>
        <w:tc>
          <w:tcPr>
            <w:tcW w:w="3251" w:type="dxa"/>
          </w:tcPr>
          <w:p w14:paraId="37D258C3" w14:textId="77777777" w:rsidR="00380495" w:rsidRPr="00705123" w:rsidRDefault="00380495" w:rsidP="00310550">
            <w:pPr>
              <w:rPr>
                <w:b/>
                <w:i/>
              </w:rPr>
            </w:pPr>
            <w:r w:rsidRPr="00705123">
              <w:rPr>
                <w:b/>
                <w:i/>
              </w:rPr>
              <w:t>museo locale</w:t>
            </w:r>
          </w:p>
        </w:tc>
        <w:tc>
          <w:tcPr>
            <w:tcW w:w="3251" w:type="dxa"/>
          </w:tcPr>
          <w:p w14:paraId="1BA3F46D" w14:textId="77777777" w:rsidR="00380495" w:rsidRPr="00705123" w:rsidRDefault="00380495" w:rsidP="00310550">
            <w:pPr>
              <w:rPr>
                <w:b/>
                <w:i/>
              </w:rPr>
            </w:pPr>
          </w:p>
        </w:tc>
      </w:tr>
      <w:tr w:rsidR="00380495" w:rsidRPr="00705123" w14:paraId="5DB200E0" w14:textId="77777777" w:rsidTr="00310550">
        <w:trPr>
          <w:trHeight w:val="529"/>
          <w:jc w:val="center"/>
        </w:trPr>
        <w:tc>
          <w:tcPr>
            <w:tcW w:w="3250" w:type="dxa"/>
            <w:vMerge/>
          </w:tcPr>
          <w:p w14:paraId="13A48BF8" w14:textId="77777777" w:rsidR="00380495" w:rsidRPr="00705123" w:rsidRDefault="00380495" w:rsidP="00310550">
            <w:pPr>
              <w:rPr>
                <w:b/>
                <w:i/>
              </w:rPr>
            </w:pPr>
          </w:p>
        </w:tc>
        <w:tc>
          <w:tcPr>
            <w:tcW w:w="3251" w:type="dxa"/>
          </w:tcPr>
          <w:p w14:paraId="2A9A54C7" w14:textId="77777777" w:rsidR="00380495" w:rsidRPr="00705123" w:rsidRDefault="00380495" w:rsidP="00310550">
            <w:pPr>
              <w:rPr>
                <w:b/>
                <w:i/>
              </w:rPr>
            </w:pPr>
            <w:r w:rsidRPr="00705123">
              <w:rPr>
                <w:b/>
                <w:i/>
              </w:rPr>
              <w:t>teatro</w:t>
            </w:r>
          </w:p>
        </w:tc>
        <w:tc>
          <w:tcPr>
            <w:tcW w:w="3251" w:type="dxa"/>
          </w:tcPr>
          <w:p w14:paraId="7DB32C28" w14:textId="77777777" w:rsidR="00380495" w:rsidRPr="00705123" w:rsidRDefault="00380495" w:rsidP="00310550">
            <w:pPr>
              <w:rPr>
                <w:b/>
                <w:i/>
              </w:rPr>
            </w:pPr>
          </w:p>
        </w:tc>
      </w:tr>
      <w:tr w:rsidR="00380495" w:rsidRPr="00705123" w14:paraId="32D4F2A5" w14:textId="77777777" w:rsidTr="00310550">
        <w:trPr>
          <w:trHeight w:val="529"/>
          <w:jc w:val="center"/>
        </w:trPr>
        <w:tc>
          <w:tcPr>
            <w:tcW w:w="3250" w:type="dxa"/>
            <w:vMerge/>
          </w:tcPr>
          <w:p w14:paraId="10D88571" w14:textId="77777777" w:rsidR="00380495" w:rsidRPr="00705123" w:rsidRDefault="00380495" w:rsidP="00310550">
            <w:pPr>
              <w:rPr>
                <w:b/>
                <w:i/>
              </w:rPr>
            </w:pPr>
          </w:p>
        </w:tc>
        <w:tc>
          <w:tcPr>
            <w:tcW w:w="3251" w:type="dxa"/>
          </w:tcPr>
          <w:p w14:paraId="5D840163" w14:textId="77777777" w:rsidR="00380495" w:rsidRPr="00705123" w:rsidRDefault="00380495" w:rsidP="00310550">
            <w:pPr>
              <w:rPr>
                <w:b/>
                <w:i/>
              </w:rPr>
            </w:pPr>
            <w:r w:rsidRPr="00705123">
              <w:rPr>
                <w:b/>
                <w:i/>
              </w:rPr>
              <w:t>centro per minori e giovani</w:t>
            </w:r>
          </w:p>
        </w:tc>
        <w:tc>
          <w:tcPr>
            <w:tcW w:w="3251" w:type="dxa"/>
          </w:tcPr>
          <w:p w14:paraId="2C361BCB" w14:textId="77777777" w:rsidR="00380495" w:rsidRPr="00705123" w:rsidRDefault="00380495" w:rsidP="00310550">
            <w:pPr>
              <w:rPr>
                <w:b/>
                <w:i/>
              </w:rPr>
            </w:pPr>
          </w:p>
        </w:tc>
      </w:tr>
      <w:tr w:rsidR="00380495" w:rsidRPr="00705123" w14:paraId="0EB55D02" w14:textId="77777777" w:rsidTr="00310550">
        <w:trPr>
          <w:trHeight w:val="529"/>
          <w:jc w:val="center"/>
        </w:trPr>
        <w:tc>
          <w:tcPr>
            <w:tcW w:w="3250" w:type="dxa"/>
            <w:vMerge/>
          </w:tcPr>
          <w:p w14:paraId="2E6D6AC0" w14:textId="77777777" w:rsidR="00380495" w:rsidRPr="00705123" w:rsidRDefault="00380495" w:rsidP="00310550">
            <w:pPr>
              <w:rPr>
                <w:b/>
                <w:i/>
              </w:rPr>
            </w:pPr>
          </w:p>
        </w:tc>
        <w:tc>
          <w:tcPr>
            <w:tcW w:w="3251" w:type="dxa"/>
          </w:tcPr>
          <w:p w14:paraId="36A5142E" w14:textId="77777777" w:rsidR="00380495" w:rsidRPr="00705123" w:rsidRDefault="00380495" w:rsidP="00310550">
            <w:pPr>
              <w:rPr>
                <w:b/>
                <w:i/>
              </w:rPr>
            </w:pPr>
            <w:r w:rsidRPr="00705123">
              <w:rPr>
                <w:b/>
                <w:i/>
              </w:rPr>
              <w:t>istituto culturale</w:t>
            </w:r>
          </w:p>
        </w:tc>
        <w:tc>
          <w:tcPr>
            <w:tcW w:w="3251" w:type="dxa"/>
          </w:tcPr>
          <w:p w14:paraId="7603E6AC" w14:textId="77777777" w:rsidR="00380495" w:rsidRPr="00705123" w:rsidRDefault="00380495" w:rsidP="00310550">
            <w:pPr>
              <w:rPr>
                <w:b/>
                <w:i/>
              </w:rPr>
            </w:pPr>
          </w:p>
        </w:tc>
      </w:tr>
      <w:tr w:rsidR="00380495" w:rsidRPr="00705123" w14:paraId="6BC744BF" w14:textId="77777777" w:rsidTr="00310550">
        <w:trPr>
          <w:trHeight w:val="529"/>
          <w:jc w:val="center"/>
        </w:trPr>
        <w:tc>
          <w:tcPr>
            <w:tcW w:w="3250" w:type="dxa"/>
            <w:vMerge/>
          </w:tcPr>
          <w:p w14:paraId="5EBDC767" w14:textId="77777777" w:rsidR="00380495" w:rsidRPr="00705123" w:rsidRDefault="00380495" w:rsidP="00310550">
            <w:pPr>
              <w:rPr>
                <w:b/>
                <w:i/>
              </w:rPr>
            </w:pPr>
          </w:p>
        </w:tc>
        <w:tc>
          <w:tcPr>
            <w:tcW w:w="3251" w:type="dxa"/>
          </w:tcPr>
          <w:p w14:paraId="3197A4AB" w14:textId="77777777" w:rsidR="00380495" w:rsidRPr="00705123" w:rsidRDefault="00380495" w:rsidP="00310550">
            <w:pPr>
              <w:rPr>
                <w:b/>
                <w:i/>
              </w:rPr>
            </w:pPr>
            <w:r w:rsidRPr="00705123">
              <w:rPr>
                <w:b/>
                <w:i/>
              </w:rPr>
              <w:t>cinema</w:t>
            </w:r>
          </w:p>
        </w:tc>
        <w:tc>
          <w:tcPr>
            <w:tcW w:w="3251" w:type="dxa"/>
          </w:tcPr>
          <w:p w14:paraId="2194FD54" w14:textId="77777777" w:rsidR="00380495" w:rsidRPr="00705123" w:rsidRDefault="00380495" w:rsidP="00310550">
            <w:pPr>
              <w:rPr>
                <w:b/>
                <w:i/>
              </w:rPr>
            </w:pPr>
          </w:p>
        </w:tc>
      </w:tr>
      <w:tr w:rsidR="00380495" w:rsidRPr="00705123" w14:paraId="0366EE69" w14:textId="77777777" w:rsidTr="00310550">
        <w:trPr>
          <w:trHeight w:val="529"/>
          <w:jc w:val="center"/>
        </w:trPr>
        <w:tc>
          <w:tcPr>
            <w:tcW w:w="3250" w:type="dxa"/>
            <w:vMerge w:val="restart"/>
          </w:tcPr>
          <w:p w14:paraId="56A54D4B" w14:textId="77777777" w:rsidR="00380495" w:rsidRPr="00705123" w:rsidRDefault="00380495" w:rsidP="00310550">
            <w:pPr>
              <w:rPr>
                <w:b/>
                <w:i/>
              </w:rPr>
            </w:pPr>
            <w:r w:rsidRPr="00705123">
              <w:rPr>
                <w:b/>
                <w:i/>
              </w:rPr>
              <w:t>Media locali</w:t>
            </w:r>
          </w:p>
        </w:tc>
        <w:tc>
          <w:tcPr>
            <w:tcW w:w="3251" w:type="dxa"/>
          </w:tcPr>
          <w:p w14:paraId="1E932478" w14:textId="77777777" w:rsidR="00380495" w:rsidRPr="00705123" w:rsidRDefault="00380495" w:rsidP="00310550">
            <w:pPr>
              <w:rPr>
                <w:b/>
                <w:i/>
              </w:rPr>
            </w:pPr>
            <w:r w:rsidRPr="00705123">
              <w:rPr>
                <w:b/>
                <w:i/>
              </w:rPr>
              <w:t>giornali</w:t>
            </w:r>
          </w:p>
        </w:tc>
        <w:tc>
          <w:tcPr>
            <w:tcW w:w="3251" w:type="dxa"/>
          </w:tcPr>
          <w:p w14:paraId="0DEACA7E" w14:textId="77777777" w:rsidR="00380495" w:rsidRPr="00705123" w:rsidRDefault="00380495" w:rsidP="00310550">
            <w:pPr>
              <w:rPr>
                <w:b/>
                <w:i/>
              </w:rPr>
            </w:pPr>
          </w:p>
        </w:tc>
      </w:tr>
      <w:tr w:rsidR="00380495" w:rsidRPr="00705123" w14:paraId="4EBBA468" w14:textId="77777777" w:rsidTr="00310550">
        <w:trPr>
          <w:trHeight w:val="529"/>
          <w:jc w:val="center"/>
        </w:trPr>
        <w:tc>
          <w:tcPr>
            <w:tcW w:w="3250" w:type="dxa"/>
            <w:vMerge/>
          </w:tcPr>
          <w:p w14:paraId="1ED4F32F" w14:textId="77777777" w:rsidR="00380495" w:rsidRPr="00705123" w:rsidRDefault="00380495" w:rsidP="00310550"/>
        </w:tc>
        <w:tc>
          <w:tcPr>
            <w:tcW w:w="3251" w:type="dxa"/>
          </w:tcPr>
          <w:p w14:paraId="6A821F06" w14:textId="77777777" w:rsidR="00380495" w:rsidRPr="00705123" w:rsidRDefault="00380495" w:rsidP="00310550">
            <w:pPr>
              <w:rPr>
                <w:b/>
                <w:i/>
              </w:rPr>
            </w:pPr>
            <w:r w:rsidRPr="00705123">
              <w:rPr>
                <w:b/>
                <w:i/>
              </w:rPr>
              <w:t>radio</w:t>
            </w:r>
          </w:p>
        </w:tc>
        <w:tc>
          <w:tcPr>
            <w:tcW w:w="3251" w:type="dxa"/>
          </w:tcPr>
          <w:p w14:paraId="1CED17ED" w14:textId="77777777" w:rsidR="00380495" w:rsidRPr="00705123" w:rsidRDefault="00380495" w:rsidP="00310550">
            <w:pPr>
              <w:rPr>
                <w:b/>
                <w:i/>
              </w:rPr>
            </w:pPr>
          </w:p>
        </w:tc>
      </w:tr>
      <w:tr w:rsidR="00380495" w:rsidRPr="00705123" w14:paraId="6CD85787" w14:textId="77777777" w:rsidTr="00310550">
        <w:trPr>
          <w:trHeight w:val="529"/>
          <w:jc w:val="center"/>
        </w:trPr>
        <w:tc>
          <w:tcPr>
            <w:tcW w:w="3250" w:type="dxa"/>
            <w:vMerge/>
          </w:tcPr>
          <w:p w14:paraId="0F9F044C" w14:textId="77777777" w:rsidR="00380495" w:rsidRPr="00705123" w:rsidRDefault="00380495" w:rsidP="00310550"/>
        </w:tc>
        <w:tc>
          <w:tcPr>
            <w:tcW w:w="3251" w:type="dxa"/>
          </w:tcPr>
          <w:p w14:paraId="62749B45" w14:textId="77777777" w:rsidR="00380495" w:rsidRPr="00705123" w:rsidRDefault="00380495" w:rsidP="00310550">
            <w:pPr>
              <w:rPr>
                <w:b/>
                <w:i/>
              </w:rPr>
            </w:pPr>
            <w:r w:rsidRPr="00705123">
              <w:rPr>
                <w:b/>
                <w:i/>
              </w:rPr>
              <w:t>TV</w:t>
            </w:r>
          </w:p>
        </w:tc>
        <w:tc>
          <w:tcPr>
            <w:tcW w:w="3251" w:type="dxa"/>
          </w:tcPr>
          <w:p w14:paraId="2E7580BB" w14:textId="77777777" w:rsidR="00380495" w:rsidRPr="00705123" w:rsidRDefault="00380495" w:rsidP="00310550">
            <w:pPr>
              <w:rPr>
                <w:b/>
                <w:i/>
              </w:rPr>
            </w:pPr>
          </w:p>
        </w:tc>
      </w:tr>
    </w:tbl>
    <w:p w14:paraId="42A2CED4" w14:textId="77777777" w:rsidR="00380495" w:rsidRPr="00705123" w:rsidRDefault="00380495" w:rsidP="00380495">
      <w:pPr>
        <w:pStyle w:val="Olang"/>
        <w:rPr>
          <w:noProof w:val="0"/>
          <w:lang w:val="it-IT"/>
        </w:rPr>
      </w:pPr>
      <w:r w:rsidRPr="00705123">
        <w:rPr>
          <w:noProof w:val="0"/>
          <w:lang w:val="it-IT"/>
        </w:rPr>
        <w:t xml:space="preserve">Or. </w:t>
      </w:r>
      <w:r w:rsidRPr="00E34967">
        <w:rPr>
          <w:rStyle w:val="HideTWBExt"/>
          <w:lang w:val="it-IT"/>
        </w:rPr>
        <w:t>&lt;Original&gt;</w:t>
      </w:r>
      <w:r w:rsidRPr="00E34967">
        <w:rPr>
          <w:rStyle w:val="HideTWBInt"/>
          <w:rFonts w:eastAsiaTheme="majorEastAsia"/>
          <w:lang w:val="it-IT"/>
        </w:rPr>
        <w:t>{HU}</w:t>
      </w:r>
      <w:r w:rsidRPr="00705123">
        <w:rPr>
          <w:noProof w:val="0"/>
          <w:lang w:val="it-IT"/>
        </w:rPr>
        <w:t>hu</w:t>
      </w:r>
      <w:r w:rsidRPr="00E34967">
        <w:rPr>
          <w:rStyle w:val="HideTWBExt"/>
          <w:lang w:val="it-IT"/>
        </w:rPr>
        <w:t>&lt;/Original&gt;</w:t>
      </w:r>
    </w:p>
    <w:p w14:paraId="7F6384C7" w14:textId="5C962507" w:rsidR="00380495" w:rsidRPr="00705123" w:rsidRDefault="00380495" w:rsidP="00380495">
      <w:r w:rsidRPr="00E34967">
        <w:rPr>
          <w:rStyle w:val="HideTWBExt"/>
        </w:rPr>
        <w:t>&lt;/Amend&gt;&lt;/RepeatBlock-Amend&gt;</w:t>
      </w:r>
    </w:p>
    <w:p w14:paraId="315345FC" w14:textId="7477F33F" w:rsidR="008363E4" w:rsidRPr="00705123" w:rsidRDefault="008363E4" w:rsidP="00380495"/>
    <w:sectPr w:rsidR="008363E4" w:rsidRPr="00705123" w:rsidSect="00AF3E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9FD7E" w14:textId="77777777" w:rsidR="0087285F" w:rsidRPr="00705123" w:rsidRDefault="0087285F">
      <w:r w:rsidRPr="00705123">
        <w:separator/>
      </w:r>
    </w:p>
  </w:endnote>
  <w:endnote w:type="continuationSeparator" w:id="0">
    <w:p w14:paraId="2A0AEBBB" w14:textId="77777777" w:rsidR="0087285F" w:rsidRPr="00705123" w:rsidRDefault="0087285F">
      <w:r w:rsidRPr="007051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0C710" w14:textId="2320627C" w:rsidR="00AF3EA0" w:rsidRPr="008C17CE" w:rsidRDefault="00AF3EA0" w:rsidP="00AF3EA0">
    <w:pPr>
      <w:pStyle w:val="EPFooter"/>
      <w:rPr>
        <w:lang w:val="de-DE"/>
      </w:rPr>
    </w:pPr>
    <w:r w:rsidRPr="008C17CE">
      <w:rPr>
        <w:lang w:val="de-DE"/>
      </w:rPr>
      <w:t>PE</w:t>
    </w:r>
    <w:r w:rsidRPr="008C17CE">
      <w:rPr>
        <w:rStyle w:val="HideTWBExt"/>
        <w:lang w:val="de-DE"/>
      </w:rPr>
      <w:t>&lt;NoPE&gt;</w:t>
    </w:r>
    <w:r w:rsidRPr="008C17CE">
      <w:rPr>
        <w:lang w:val="de-DE"/>
      </w:rPr>
      <w:t>749.193</w:t>
    </w:r>
    <w:r w:rsidRPr="008C17CE">
      <w:rPr>
        <w:rStyle w:val="HideTWBExt"/>
        <w:lang w:val="de-DE"/>
      </w:rPr>
      <w:t>&lt;/NoPE&gt;&lt;Version&gt;</w:t>
    </w:r>
    <w:r w:rsidRPr="008C17CE">
      <w:rPr>
        <w:lang w:val="de-DE"/>
      </w:rPr>
      <w:t>v01-00</w:t>
    </w:r>
    <w:r w:rsidRPr="008C17CE">
      <w:rPr>
        <w:rStyle w:val="HideTWBExt"/>
        <w:lang w:val="de-DE"/>
      </w:rPr>
      <w:t>&lt;/Version&gt;</w:t>
    </w:r>
    <w:r w:rsidRPr="008C17CE">
      <w:rPr>
        <w:lang w:val="de-DE"/>
      </w:rPr>
      <w:tab/>
    </w:r>
    <w:r w:rsidRPr="00705123">
      <w:fldChar w:fldCharType="begin"/>
    </w:r>
    <w:r w:rsidRPr="008C17CE">
      <w:rPr>
        <w:lang w:val="de-DE"/>
      </w:rPr>
      <w:instrText xml:space="preserve"> PAGE  \* MERGEFORMAT </w:instrText>
    </w:r>
    <w:r w:rsidRPr="00705123">
      <w:fldChar w:fldCharType="separate"/>
    </w:r>
    <w:r w:rsidR="00797B58">
      <w:rPr>
        <w:noProof/>
        <w:lang w:val="de-DE"/>
      </w:rPr>
      <w:t>28</w:t>
    </w:r>
    <w:r w:rsidRPr="00705123">
      <w:fldChar w:fldCharType="end"/>
    </w:r>
    <w:r w:rsidRPr="008C17CE">
      <w:rPr>
        <w:lang w:val="de-DE"/>
      </w:rPr>
      <w:t>/</w:t>
    </w:r>
    <w:r w:rsidR="00C91C9C">
      <w:fldChar w:fldCharType="begin"/>
    </w:r>
    <w:r w:rsidR="00C91C9C" w:rsidRPr="008C17CE">
      <w:rPr>
        <w:lang w:val="de-DE"/>
      </w:rPr>
      <w:instrText xml:space="preserve"> NUMPAGES  \* MERGEFORMAT </w:instrText>
    </w:r>
    <w:r w:rsidR="00C91C9C">
      <w:fldChar w:fldCharType="separate"/>
    </w:r>
    <w:r w:rsidR="00797B58">
      <w:rPr>
        <w:noProof/>
        <w:lang w:val="de-DE"/>
      </w:rPr>
      <w:t>69</w:t>
    </w:r>
    <w:r w:rsidR="00C91C9C">
      <w:rPr>
        <w:noProof/>
      </w:rPr>
      <w:fldChar w:fldCharType="end"/>
    </w:r>
    <w:r w:rsidRPr="008C17CE">
      <w:rPr>
        <w:lang w:val="de-DE"/>
      </w:rPr>
      <w:tab/>
    </w:r>
    <w:r w:rsidRPr="008C17CE">
      <w:rPr>
        <w:rStyle w:val="HideTWBExt"/>
        <w:lang w:val="de-DE"/>
      </w:rPr>
      <w:t>&lt;PathFdR&gt;</w:t>
    </w:r>
    <w:r w:rsidR="00705123" w:rsidRPr="008C17CE">
      <w:rPr>
        <w:lang w:val="de-DE"/>
      </w:rPr>
      <w:t>AM\1279682IT.docx</w:t>
    </w:r>
    <w:r w:rsidRPr="008C17CE">
      <w:rPr>
        <w:rStyle w:val="HideTWBExt"/>
        <w:lang w:val="de-DE"/>
      </w:rPr>
      <w:t>&lt;/PathFdR&gt;</w:t>
    </w:r>
  </w:p>
  <w:p w14:paraId="439AAF24" w14:textId="43BAE3A6" w:rsidR="0087285F" w:rsidRPr="00705123" w:rsidRDefault="00AF3EA0" w:rsidP="00AF3EA0">
    <w:pPr>
      <w:pStyle w:val="EPFooter2"/>
    </w:pPr>
    <w:r w:rsidRPr="0070512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79075" w14:textId="347BA934" w:rsidR="00AF3EA0" w:rsidRPr="008C17CE" w:rsidRDefault="00AF3EA0" w:rsidP="00AF3EA0">
    <w:pPr>
      <w:pStyle w:val="EPFooter"/>
      <w:rPr>
        <w:lang w:val="en-GB"/>
      </w:rPr>
    </w:pPr>
    <w:r w:rsidRPr="008C17CE">
      <w:rPr>
        <w:rStyle w:val="HideTWBExt"/>
        <w:lang w:val="en-GB"/>
      </w:rPr>
      <w:t>&lt;PathFdR&gt;</w:t>
    </w:r>
    <w:r w:rsidR="00705123" w:rsidRPr="008C17CE">
      <w:rPr>
        <w:lang w:val="en-GB"/>
      </w:rPr>
      <w:t>AM\1279682IT.docx</w:t>
    </w:r>
    <w:r w:rsidRPr="008C17CE">
      <w:rPr>
        <w:rStyle w:val="HideTWBExt"/>
        <w:lang w:val="en-GB"/>
      </w:rPr>
      <w:t>&lt;/PathFdR&gt;</w:t>
    </w:r>
    <w:r w:rsidRPr="008C17CE">
      <w:rPr>
        <w:lang w:val="en-GB"/>
      </w:rPr>
      <w:tab/>
    </w:r>
    <w:r w:rsidRPr="00705123">
      <w:fldChar w:fldCharType="begin"/>
    </w:r>
    <w:r w:rsidRPr="008C17CE">
      <w:rPr>
        <w:lang w:val="en-GB"/>
      </w:rPr>
      <w:instrText xml:space="preserve"> PAGE  \* MERGEFORMAT </w:instrText>
    </w:r>
    <w:r w:rsidRPr="00705123">
      <w:fldChar w:fldCharType="separate"/>
    </w:r>
    <w:r w:rsidR="00797B58">
      <w:rPr>
        <w:noProof/>
        <w:lang w:val="en-GB"/>
      </w:rPr>
      <w:t>29</w:t>
    </w:r>
    <w:r w:rsidRPr="00705123">
      <w:fldChar w:fldCharType="end"/>
    </w:r>
    <w:r w:rsidRPr="008C17CE">
      <w:rPr>
        <w:lang w:val="en-GB"/>
      </w:rPr>
      <w:t>/</w:t>
    </w:r>
    <w:r w:rsidR="00C91C9C">
      <w:fldChar w:fldCharType="begin"/>
    </w:r>
    <w:r w:rsidR="00C91C9C" w:rsidRPr="008C17CE">
      <w:rPr>
        <w:lang w:val="en-GB"/>
      </w:rPr>
      <w:instrText xml:space="preserve"> NUMPAGES  \* MERGEFORMAT </w:instrText>
    </w:r>
    <w:r w:rsidR="00C91C9C">
      <w:fldChar w:fldCharType="separate"/>
    </w:r>
    <w:r w:rsidR="00797B58">
      <w:rPr>
        <w:noProof/>
        <w:lang w:val="en-GB"/>
      </w:rPr>
      <w:t>69</w:t>
    </w:r>
    <w:r w:rsidR="00C91C9C">
      <w:rPr>
        <w:noProof/>
      </w:rPr>
      <w:fldChar w:fldCharType="end"/>
    </w:r>
    <w:r w:rsidRPr="008C17CE">
      <w:rPr>
        <w:lang w:val="en-GB"/>
      </w:rPr>
      <w:tab/>
      <w:t>PE</w:t>
    </w:r>
    <w:r w:rsidRPr="008C17CE">
      <w:rPr>
        <w:rStyle w:val="HideTWBExt"/>
        <w:lang w:val="en-GB"/>
      </w:rPr>
      <w:t>&lt;NoPE&gt;</w:t>
    </w:r>
    <w:r w:rsidRPr="008C17CE">
      <w:rPr>
        <w:lang w:val="en-GB"/>
      </w:rPr>
      <w:t>749.193</w:t>
    </w:r>
    <w:r w:rsidRPr="008C17CE">
      <w:rPr>
        <w:rStyle w:val="HideTWBExt"/>
        <w:lang w:val="en-GB"/>
      </w:rPr>
      <w:t>&lt;/NoPE&gt;&lt;Version&gt;</w:t>
    </w:r>
    <w:r w:rsidRPr="008C17CE">
      <w:rPr>
        <w:lang w:val="en-GB"/>
      </w:rPr>
      <w:t>v01-00</w:t>
    </w:r>
    <w:r w:rsidRPr="008C17CE">
      <w:rPr>
        <w:rStyle w:val="HideTWBExt"/>
        <w:lang w:val="en-GB"/>
      </w:rPr>
      <w:t>&lt;/Version&gt;</w:t>
    </w:r>
  </w:p>
  <w:p w14:paraId="6065D09D" w14:textId="3809BB80" w:rsidR="0087285F" w:rsidRPr="008C17CE" w:rsidRDefault="00AF3EA0" w:rsidP="00AF3EA0">
    <w:pPr>
      <w:pStyle w:val="EPFooter2"/>
      <w:rPr>
        <w:lang w:val="en-GB"/>
      </w:rPr>
    </w:pPr>
    <w:r w:rsidRPr="008C17CE">
      <w:rPr>
        <w:lang w:val="en-GB"/>
      </w:rPr>
      <w:tab/>
    </w:r>
    <w:r w:rsidRPr="008C17C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8FF5E" w14:textId="0B786497" w:rsidR="00AF3EA0" w:rsidRPr="00705123" w:rsidRDefault="00AF3EA0" w:rsidP="00AF3EA0">
    <w:pPr>
      <w:pStyle w:val="EPFooter"/>
    </w:pPr>
    <w:r w:rsidRPr="00E34967">
      <w:rPr>
        <w:rStyle w:val="HideTWBExt"/>
      </w:rPr>
      <w:t>&lt;PathFdR&gt;</w:t>
    </w:r>
    <w:r w:rsidR="00705123" w:rsidRPr="00705123">
      <w:t>AM\1279682IT.docx</w:t>
    </w:r>
    <w:r w:rsidRPr="00E34967">
      <w:rPr>
        <w:rStyle w:val="HideTWBExt"/>
      </w:rPr>
      <w:t>&lt;/PathFdR&gt;</w:t>
    </w:r>
    <w:r w:rsidRPr="00705123">
      <w:tab/>
    </w:r>
    <w:r w:rsidRPr="00705123">
      <w:tab/>
      <w:t>PE</w:t>
    </w:r>
    <w:r w:rsidRPr="00E34967">
      <w:rPr>
        <w:rStyle w:val="HideTWBExt"/>
      </w:rPr>
      <w:t>&lt;NoPE&gt;</w:t>
    </w:r>
    <w:r w:rsidRPr="00705123">
      <w:t>749.193</w:t>
    </w:r>
    <w:r w:rsidRPr="00E34967">
      <w:rPr>
        <w:rStyle w:val="HideTWBExt"/>
      </w:rPr>
      <w:t>&lt;/NoPE&gt;&lt;Version&gt;</w:t>
    </w:r>
    <w:r w:rsidRPr="00705123">
      <w:t>v01-00</w:t>
    </w:r>
    <w:r w:rsidRPr="00E34967">
      <w:rPr>
        <w:rStyle w:val="HideTWBExt"/>
      </w:rPr>
      <w:t>&lt;/Version&gt;</w:t>
    </w:r>
  </w:p>
  <w:p w14:paraId="30E40EDC" w14:textId="305B6BA3" w:rsidR="0087285F" w:rsidRPr="00705123" w:rsidRDefault="00AF3EA0" w:rsidP="00AF3EA0">
    <w:pPr>
      <w:pStyle w:val="EPFooter2"/>
    </w:pPr>
    <w:r w:rsidRPr="00705123">
      <w:t>IT</w:t>
    </w:r>
    <w:r w:rsidRPr="00705123">
      <w:tab/>
    </w:r>
    <w:r w:rsidRPr="00705123">
      <w:rPr>
        <w:b w:val="0"/>
        <w:i/>
        <w:color w:val="C0C0C0"/>
        <w:sz w:val="22"/>
      </w:rPr>
      <w:t>Unita nella diversità</w:t>
    </w:r>
    <w:r w:rsidRPr="0070512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A98B1" w14:textId="77777777" w:rsidR="0087285F" w:rsidRPr="00705123" w:rsidRDefault="0087285F">
      <w:r w:rsidRPr="00705123">
        <w:separator/>
      </w:r>
    </w:p>
  </w:footnote>
  <w:footnote w:type="continuationSeparator" w:id="0">
    <w:p w14:paraId="2FB0720B" w14:textId="77777777" w:rsidR="0087285F" w:rsidRPr="00705123" w:rsidRDefault="0087285F">
      <w:r w:rsidRPr="007051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5A1EA" w14:textId="77777777" w:rsidR="00E34967" w:rsidRDefault="00E34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82B42" w14:textId="77777777" w:rsidR="00E34967" w:rsidRDefault="00E34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C6D75" w14:textId="77777777" w:rsidR="00E34967" w:rsidRDefault="00E34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VTACTPART" w:val="xxx"/>
    <w:docVar w:name="TVTAMACTPART" w:val="xxx"/>
    <w:docVar w:name="TVTMEMBERS1" w:val="xxx"/>
    <w:docVar w:name="TXTAUTHOR" w:val="Sandra Pereira"/>
    <w:docVar w:name="TXTLANGUE" w:val="IT"/>
    <w:docVar w:name="TXTLANGUEMIN" w:val="it"/>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IT.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6BC4"/>
    <w:rsid w:val="00150057"/>
    <w:rsid w:val="00166CCB"/>
    <w:rsid w:val="001809DD"/>
    <w:rsid w:val="001963E5"/>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80EA6"/>
    <w:rsid w:val="002A1C82"/>
    <w:rsid w:val="002A3926"/>
    <w:rsid w:val="002B6A7B"/>
    <w:rsid w:val="002C5761"/>
    <w:rsid w:val="002E3B41"/>
    <w:rsid w:val="002E3F68"/>
    <w:rsid w:val="002E4311"/>
    <w:rsid w:val="003003A7"/>
    <w:rsid w:val="00315664"/>
    <w:rsid w:val="00322475"/>
    <w:rsid w:val="00363AD3"/>
    <w:rsid w:val="003743DE"/>
    <w:rsid w:val="0037660F"/>
    <w:rsid w:val="00380495"/>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123"/>
    <w:rsid w:val="007059E9"/>
    <w:rsid w:val="00706049"/>
    <w:rsid w:val="007152AF"/>
    <w:rsid w:val="00736FBA"/>
    <w:rsid w:val="007410BE"/>
    <w:rsid w:val="0074160E"/>
    <w:rsid w:val="007659AC"/>
    <w:rsid w:val="0079060C"/>
    <w:rsid w:val="00797B58"/>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C17CE"/>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3EA0"/>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4CE2"/>
    <w:rsid w:val="00BE5062"/>
    <w:rsid w:val="00C10F61"/>
    <w:rsid w:val="00C22CC4"/>
    <w:rsid w:val="00C2336C"/>
    <w:rsid w:val="00C35E35"/>
    <w:rsid w:val="00C41E32"/>
    <w:rsid w:val="00C91C9C"/>
    <w:rsid w:val="00C92798"/>
    <w:rsid w:val="00CB34F1"/>
    <w:rsid w:val="00CB7B07"/>
    <w:rsid w:val="00CC3983"/>
    <w:rsid w:val="00D00CC7"/>
    <w:rsid w:val="00D100D1"/>
    <w:rsid w:val="00D132B5"/>
    <w:rsid w:val="00D14FCE"/>
    <w:rsid w:val="00D15308"/>
    <w:rsid w:val="00D1583C"/>
    <w:rsid w:val="00D1592F"/>
    <w:rsid w:val="00D15D1E"/>
    <w:rsid w:val="00D42398"/>
    <w:rsid w:val="00D44842"/>
    <w:rsid w:val="00D677D5"/>
    <w:rsid w:val="00D72701"/>
    <w:rsid w:val="00D755F1"/>
    <w:rsid w:val="00D767AC"/>
    <w:rsid w:val="00D82FCC"/>
    <w:rsid w:val="00D87B31"/>
    <w:rsid w:val="00D900A0"/>
    <w:rsid w:val="00DB429F"/>
    <w:rsid w:val="00DB65C2"/>
    <w:rsid w:val="00DC4160"/>
    <w:rsid w:val="00DC6A1B"/>
    <w:rsid w:val="00DD0898"/>
    <w:rsid w:val="00DE672F"/>
    <w:rsid w:val="00E06741"/>
    <w:rsid w:val="00E15A86"/>
    <w:rsid w:val="00E25DC5"/>
    <w:rsid w:val="00E34967"/>
    <w:rsid w:val="00E44BB0"/>
    <w:rsid w:val="00E471BE"/>
    <w:rsid w:val="00E57F50"/>
    <w:rsid w:val="00E660E2"/>
    <w:rsid w:val="00EA25AE"/>
    <w:rsid w:val="00EB3A71"/>
    <w:rsid w:val="00EC5512"/>
    <w:rsid w:val="00ED2B6C"/>
    <w:rsid w:val="00EE011D"/>
    <w:rsid w:val="00EE3E0D"/>
    <w:rsid w:val="00EE7302"/>
    <w:rsid w:val="00EF03A3"/>
    <w:rsid w:val="00EF11AD"/>
    <w:rsid w:val="00F27170"/>
    <w:rsid w:val="00F459F7"/>
    <w:rsid w:val="00F460E2"/>
    <w:rsid w:val="00F92B49"/>
    <w:rsid w:val="00FA192C"/>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27EE8"/>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rPr>
      <w:lang w:val="fr-FR"/>
    </w:rPr>
  </w:style>
  <w:style w:type="paragraph" w:customStyle="1" w:styleId="Normal12Italic">
    <w:name w:val="Normal12Italic"/>
    <w:basedOn w:val="Normal12"/>
    <w:rsid w:val="002E3B41"/>
    <w:rPr>
      <w:i/>
      <w:lang w:val="fr-FR"/>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E3B41"/>
    <w:pPr>
      <w:spacing w:after="240"/>
      <w:jc w:val="center"/>
    </w:pPr>
    <w:rPr>
      <w:i/>
      <w:lang w:val="fr-FR"/>
    </w:rPr>
  </w:style>
  <w:style w:type="paragraph" w:customStyle="1" w:styleId="Olang">
    <w:name w:val="Olang"/>
    <w:basedOn w:val="Normal"/>
    <w:rsid w:val="002E3B41"/>
    <w:pPr>
      <w:spacing w:before="240" w:after="240"/>
      <w:jc w:val="right"/>
    </w:pPr>
    <w:rPr>
      <w:noProof/>
      <w:szCs w:val="24"/>
      <w:lang w:val="fr-FR"/>
    </w:rPr>
  </w:style>
  <w:style w:type="paragraph" w:customStyle="1" w:styleId="JustificationTitle">
    <w:name w:val="JustificationTitle"/>
    <w:basedOn w:val="Normal"/>
    <w:next w:val="Normal12"/>
    <w:rsid w:val="002E3B41"/>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799456">
      <w:bodyDiv w:val="1"/>
      <w:marLeft w:val="0"/>
      <w:marRight w:val="0"/>
      <w:marTop w:val="0"/>
      <w:marBottom w:val="0"/>
      <w:divBdr>
        <w:top w:val="none" w:sz="0" w:space="0" w:color="auto"/>
        <w:left w:val="none" w:sz="0" w:space="0" w:color="auto"/>
        <w:bottom w:val="none" w:sz="0" w:space="0" w:color="auto"/>
        <w:right w:val="none" w:sz="0" w:space="0" w:color="auto"/>
      </w:divBdr>
    </w:div>
    <w:div w:id="1421565895">
      <w:bodyDiv w:val="1"/>
      <w:marLeft w:val="0"/>
      <w:marRight w:val="0"/>
      <w:marTop w:val="0"/>
      <w:marBottom w:val="0"/>
      <w:divBdr>
        <w:top w:val="none" w:sz="0" w:space="0" w:color="auto"/>
        <w:left w:val="none" w:sz="0" w:space="0" w:color="auto"/>
        <w:bottom w:val="none" w:sz="0" w:space="0" w:color="auto"/>
        <w:right w:val="none" w:sz="0" w:space="0" w:color="auto"/>
      </w:divBdr>
    </w:div>
    <w:div w:id="186739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980B9-6F91-4BF8-ACFD-43E2693A5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16316</Words>
  <Characters>100084</Characters>
  <Application>Microsoft Office Word</Application>
  <DocSecurity>0</DocSecurity>
  <Lines>4331</Lines>
  <Paragraphs>1302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2023-06-27T10:03:00Z</dcterms:created>
  <dcterms:modified xsi:type="dcterms:W3CDTF">2023-06-27T10:03:00Z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1279682</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AM\1279682IT.docx</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- 2023/06/27 12:02</vt:lpwstr>
  </property>
</Properties>
</file>