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662F1" w:rsidRPr="00DA36E3" w14:paraId="0907B8E8" w14:textId="77777777">
        <w:trPr>
          <w:trHeight w:hRule="exact" w:val="1417"/>
          <w:jc w:val="center"/>
        </w:trPr>
        <w:tc>
          <w:tcPr>
            <w:tcW w:w="6804" w:type="dxa"/>
            <w:tcBorders>
              <w:top w:val="nil"/>
              <w:left w:val="nil"/>
              <w:bottom w:val="nil"/>
              <w:right w:val="nil"/>
            </w:tcBorders>
            <w:vAlign w:val="center"/>
          </w:tcPr>
          <w:p w14:paraId="57DC9169" w14:textId="77777777" w:rsidR="003734F7" w:rsidRPr="00DA36E3" w:rsidRDefault="004662F1">
            <w:pPr>
              <w:pStyle w:val="EPName"/>
            </w:pPr>
            <w:r w:rsidRPr="00DA36E3">
              <w:t>Európai Parlament</w:t>
            </w:r>
          </w:p>
          <w:p w14:paraId="43C33C04" w14:textId="77777777" w:rsidR="003734F7" w:rsidRPr="00DA36E3" w:rsidRDefault="004662F1">
            <w:pPr>
              <w:pStyle w:val="EPTerm"/>
            </w:pPr>
            <w:r w:rsidRPr="00DA36E3">
              <w:t>2024-2029</w:t>
            </w:r>
          </w:p>
        </w:tc>
        <w:tc>
          <w:tcPr>
            <w:tcW w:w="2268" w:type="dxa"/>
            <w:tcBorders>
              <w:top w:val="nil"/>
              <w:left w:val="nil"/>
              <w:bottom w:val="nil"/>
              <w:right w:val="nil"/>
            </w:tcBorders>
          </w:tcPr>
          <w:p w14:paraId="33E23B3F" w14:textId="77777777" w:rsidR="003734F7" w:rsidRPr="00DA36E3" w:rsidRDefault="00347B7F">
            <w:pPr>
              <w:pStyle w:val="EPLogo"/>
            </w:pPr>
            <w:r w:rsidRPr="00DA36E3">
              <w:pict w14:anchorId="7A322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84D47AB" w14:textId="77777777" w:rsidR="003734F7" w:rsidRPr="00DA36E3" w:rsidRDefault="004662F1">
      <w:pPr>
        <w:pStyle w:val="LineTop"/>
      </w:pPr>
      <w:r w:rsidRPr="00DA36E3">
        <w:t xml:space="preserve"> </w:t>
      </w:r>
    </w:p>
    <w:p w14:paraId="17C3251E" w14:textId="77777777" w:rsidR="003734F7" w:rsidRPr="00DA36E3" w:rsidRDefault="004662F1">
      <w:pPr>
        <w:pStyle w:val="EPBody"/>
      </w:pPr>
      <w:r w:rsidRPr="00DA36E3">
        <w:rPr>
          <w:rStyle w:val="HideTWBExt"/>
          <w:color w:val="auto"/>
        </w:rPr>
        <w:t>&lt;Commission&gt;</w:t>
      </w:r>
      <w:r w:rsidRPr="00DA36E3">
        <w:rPr>
          <w:rStyle w:val="HideTWBInt"/>
          <w:color w:val="auto"/>
        </w:rPr>
        <w:t>{EMPL}</w:t>
      </w:r>
      <w:r w:rsidRPr="00DA36E3">
        <w:t>Foglalkoztatási és Szociális Bizottság</w:t>
      </w:r>
      <w:r w:rsidRPr="00DA36E3">
        <w:rPr>
          <w:rStyle w:val="HideTWBExt"/>
          <w:color w:val="auto"/>
        </w:rPr>
        <w:t>&lt;/Commission&gt;</w:t>
      </w:r>
    </w:p>
    <w:p w14:paraId="3473BA01" w14:textId="77777777" w:rsidR="003734F7" w:rsidRPr="00DA36E3" w:rsidRDefault="004662F1">
      <w:pPr>
        <w:pStyle w:val="LineBottom"/>
      </w:pPr>
      <w:r w:rsidRPr="00DA36E3">
        <w:t xml:space="preserve"> </w:t>
      </w:r>
    </w:p>
    <w:p w14:paraId="56B3847D" w14:textId="77777777" w:rsidR="003734F7" w:rsidRPr="00DA36E3" w:rsidRDefault="004662F1">
      <w:pPr>
        <w:pStyle w:val="CoverReference"/>
      </w:pPr>
      <w:r w:rsidRPr="00DA36E3">
        <w:rPr>
          <w:rStyle w:val="HideTWBExt"/>
          <w:color w:val="auto"/>
        </w:rPr>
        <w:t>&lt;RefProc&gt;</w:t>
      </w:r>
      <w:r w:rsidRPr="00DA36E3">
        <w:t>2024/2084</w:t>
      </w:r>
      <w:r w:rsidRPr="00DA36E3">
        <w:rPr>
          <w:rStyle w:val="HideTWBExt"/>
          <w:color w:val="auto"/>
        </w:rPr>
        <w:t>&lt;/RefProc&gt;&lt;RefTypeProc&gt;</w:t>
      </w:r>
      <w:r w:rsidRPr="00DA36E3">
        <w:t>(INI)</w:t>
      </w:r>
      <w:r w:rsidRPr="00DA36E3">
        <w:rPr>
          <w:rStyle w:val="HideTWBExt"/>
          <w:color w:val="auto"/>
        </w:rPr>
        <w:t>&lt;/RefTypeProc&gt;</w:t>
      </w:r>
    </w:p>
    <w:p w14:paraId="3FEE9E3B" w14:textId="77777777" w:rsidR="003734F7" w:rsidRPr="00DA36E3" w:rsidRDefault="004662F1">
      <w:pPr>
        <w:pStyle w:val="CoverDate"/>
      </w:pPr>
      <w:r w:rsidRPr="00DA36E3">
        <w:rPr>
          <w:rStyle w:val="HideTWBExt"/>
          <w:color w:val="auto"/>
        </w:rPr>
        <w:t>&lt;Date&gt;</w:t>
      </w:r>
      <w:r w:rsidRPr="00DA36E3">
        <w:rPr>
          <w:rStyle w:val="HideTWBInt"/>
          <w:color w:val="auto"/>
        </w:rPr>
        <w:t>{10/01/2025}</w:t>
      </w:r>
      <w:r w:rsidRPr="00DA36E3">
        <w:t>10.1.2025</w:t>
      </w:r>
      <w:r w:rsidRPr="00DA36E3">
        <w:rPr>
          <w:rStyle w:val="HideTWBExt"/>
          <w:color w:val="auto"/>
        </w:rPr>
        <w:t>&lt;/Date&gt;</w:t>
      </w:r>
    </w:p>
    <w:p w14:paraId="403909B6" w14:textId="18A6FA59" w:rsidR="003734F7" w:rsidRPr="00DA36E3" w:rsidRDefault="004662F1">
      <w:pPr>
        <w:pStyle w:val="CoverDocType"/>
      </w:pPr>
      <w:r w:rsidRPr="00DA36E3">
        <w:rPr>
          <w:rStyle w:val="HideTWBExt"/>
          <w:color w:val="auto"/>
        </w:rPr>
        <w:t>&lt;TypeAM&gt;</w:t>
      </w:r>
      <w:r w:rsidRPr="00DA36E3">
        <w:t>MÓDOSÍTÁ</w:t>
      </w:r>
      <w:r w:rsidR="000315B8">
        <w:t>SOK:</w:t>
      </w:r>
      <w:r w:rsidRPr="00DA36E3">
        <w:rPr>
          <w:rStyle w:val="HideTWBExt"/>
          <w:color w:val="auto"/>
        </w:rPr>
        <w:t>&lt;/TypeAM&gt;</w:t>
      </w:r>
    </w:p>
    <w:p w14:paraId="67366182" w14:textId="77777777" w:rsidR="003734F7" w:rsidRPr="00DA36E3" w:rsidRDefault="004662F1">
      <w:pPr>
        <w:pStyle w:val="CoverDocType24a"/>
      </w:pPr>
      <w:r w:rsidRPr="00DA36E3">
        <w:rPr>
          <w:rStyle w:val="HideTWBExt"/>
          <w:color w:val="auto"/>
        </w:rPr>
        <w:t>&lt;RangeAM&gt;</w:t>
      </w:r>
      <w:r w:rsidRPr="00DA36E3">
        <w:t>1 - 271</w:t>
      </w:r>
      <w:r w:rsidRPr="00DA36E3">
        <w:rPr>
          <w:rStyle w:val="HideTWBExt"/>
          <w:color w:val="auto"/>
        </w:rPr>
        <w:t>&lt;/RangeAM&gt;</w:t>
      </w:r>
    </w:p>
    <w:p w14:paraId="2C47A2A0" w14:textId="77777777" w:rsidR="003734F7" w:rsidRPr="00DA36E3" w:rsidRDefault="004662F1">
      <w:pPr>
        <w:pStyle w:val="CoverBold"/>
      </w:pPr>
      <w:r w:rsidRPr="00DA36E3">
        <w:rPr>
          <w:rStyle w:val="HideTWBExt"/>
          <w:color w:val="auto"/>
        </w:rPr>
        <w:t>&lt;TitreType&gt;</w:t>
      </w:r>
      <w:r w:rsidRPr="00DA36E3">
        <w:t>Jelentéstervezet</w:t>
      </w:r>
      <w:r w:rsidRPr="00DA36E3">
        <w:rPr>
          <w:rStyle w:val="HideTWBExt"/>
          <w:color w:val="auto"/>
        </w:rPr>
        <w:t>&lt;/TitreType&gt;</w:t>
      </w:r>
    </w:p>
    <w:p w14:paraId="5336AB44" w14:textId="77777777" w:rsidR="003734F7" w:rsidRPr="00DA36E3" w:rsidRDefault="004662F1">
      <w:pPr>
        <w:pStyle w:val="CoverBold"/>
      </w:pPr>
      <w:r w:rsidRPr="00DA36E3">
        <w:rPr>
          <w:rStyle w:val="HideTWBExt"/>
          <w:color w:val="auto"/>
        </w:rPr>
        <w:t>&lt;Rapporteur&gt;</w:t>
      </w:r>
      <w:r w:rsidRPr="00DA36E3">
        <w:t>Maravillas Abadía Jover</w:t>
      </w:r>
      <w:r w:rsidRPr="00DA36E3">
        <w:rPr>
          <w:rStyle w:val="HideTWBExt"/>
          <w:color w:val="auto"/>
        </w:rPr>
        <w:t>&lt;/Rapporteur&gt;</w:t>
      </w:r>
    </w:p>
    <w:p w14:paraId="7355330E" w14:textId="77777777" w:rsidR="003734F7" w:rsidRPr="00DA36E3" w:rsidRDefault="004662F1">
      <w:pPr>
        <w:pStyle w:val="CoverNormal24a"/>
      </w:pPr>
      <w:r w:rsidRPr="00DA36E3">
        <w:rPr>
          <w:rStyle w:val="HideTWBExt"/>
          <w:color w:val="auto"/>
        </w:rPr>
        <w:t>&lt;DocRefPE&gt;</w:t>
      </w:r>
      <w:r w:rsidRPr="00DA36E3">
        <w:t>(PE766.649v02-00)</w:t>
      </w:r>
      <w:r w:rsidRPr="00DA36E3">
        <w:rPr>
          <w:rStyle w:val="HideTWBExt"/>
          <w:color w:val="auto"/>
        </w:rPr>
        <w:t>&lt;/DocRefPE&gt;</w:t>
      </w:r>
    </w:p>
    <w:p w14:paraId="26949ABF" w14:textId="77777777" w:rsidR="003734F7" w:rsidRPr="00DA36E3" w:rsidRDefault="004662F1">
      <w:pPr>
        <w:pStyle w:val="CoverNormal"/>
      </w:pPr>
      <w:r w:rsidRPr="00DA36E3">
        <w:rPr>
          <w:rStyle w:val="HideTWBExt"/>
          <w:color w:val="auto"/>
        </w:rPr>
        <w:t>&lt;Titre&gt;</w:t>
      </w:r>
      <w:r w:rsidRPr="00DA36E3">
        <w:t>A gazdaságpolitikai koordináció európai szemesztere: 2025. évi foglalkoztatási és szociális prioritások</w:t>
      </w:r>
      <w:r w:rsidRPr="00DA36E3">
        <w:rPr>
          <w:rStyle w:val="HideTWBExt"/>
          <w:color w:val="auto"/>
        </w:rPr>
        <w:t>&lt;/Titre&gt;</w:t>
      </w:r>
    </w:p>
    <w:p w14:paraId="2E015233" w14:textId="77777777" w:rsidR="003734F7" w:rsidRPr="00DA36E3" w:rsidRDefault="004662F1">
      <w:pPr>
        <w:pStyle w:val="CoverNormal24a"/>
      </w:pPr>
      <w:r w:rsidRPr="00DA36E3">
        <w:rPr>
          <w:rStyle w:val="HideTWBExt"/>
          <w:color w:val="auto"/>
        </w:rPr>
        <w:t>&lt;DocRef&gt;</w:t>
      </w:r>
      <w:r w:rsidRPr="00DA36E3">
        <w:t>(2024/2084(INI))</w:t>
      </w:r>
      <w:r w:rsidRPr="00DA36E3">
        <w:rPr>
          <w:rStyle w:val="HideTWBExt"/>
          <w:color w:val="auto"/>
        </w:rPr>
        <w:t>&lt;/DocRef&gt;</w:t>
      </w:r>
    </w:p>
    <w:p w14:paraId="03BB4CF1" w14:textId="77777777" w:rsidR="003734F7" w:rsidRPr="00DA36E3" w:rsidRDefault="004662F1">
      <w:r w:rsidRPr="00DA36E3">
        <w:br w:type="page"/>
        <w:t>AM_Com_NonLegReport</w:t>
      </w:r>
    </w:p>
    <w:p w14:paraId="595808BA" w14:textId="1E173E6D" w:rsidR="00A96433" w:rsidRPr="00DA36E3" w:rsidRDefault="004662F1" w:rsidP="00A96433">
      <w:pPr>
        <w:pStyle w:val="AmNumberTabs"/>
      </w:pPr>
      <w:r w:rsidRPr="00DA36E3">
        <w:br w:type="page"/>
      </w:r>
      <w:r w:rsidR="00A96433" w:rsidRPr="00DA36E3">
        <w:rPr>
          <w:rStyle w:val="HideTWBExt"/>
          <w:b w:val="0"/>
          <w:color w:val="auto"/>
        </w:rPr>
        <w:lastRenderedPageBreak/>
        <w:t>&lt;RepeatBlock-Amend&gt;</w:t>
      </w:r>
      <w:r w:rsidR="00A96433" w:rsidRPr="00DA36E3">
        <w:rPr>
          <w:rStyle w:val="HideTWBExt"/>
          <w:color w:val="auto"/>
        </w:rPr>
        <w:t>&lt;Amend&gt;</w:t>
      </w:r>
      <w:r w:rsidR="00A96433" w:rsidRPr="00DA36E3">
        <w:t>Módosítás</w:t>
      </w:r>
      <w:r w:rsidR="00A96433" w:rsidRPr="00DA36E3">
        <w:tab/>
      </w:r>
      <w:r w:rsidR="00A96433" w:rsidRPr="00DA36E3">
        <w:tab/>
      </w:r>
      <w:r w:rsidR="00A96433" w:rsidRPr="00DA36E3">
        <w:rPr>
          <w:rStyle w:val="HideTWBExt"/>
          <w:color w:val="auto"/>
        </w:rPr>
        <w:t>&lt;NumAm&gt;</w:t>
      </w:r>
      <w:r w:rsidR="00A96433" w:rsidRPr="00DA36E3">
        <w:t>1</w:t>
      </w:r>
      <w:r w:rsidR="00A96433" w:rsidRPr="00DA36E3">
        <w:rPr>
          <w:rStyle w:val="HideTWBExt"/>
          <w:color w:val="auto"/>
        </w:rPr>
        <w:t>&lt;/NumAm&gt;</w:t>
      </w:r>
    </w:p>
    <w:p w14:paraId="2153A861"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16F5ECB" w14:textId="77777777" w:rsidR="00A96433" w:rsidRPr="00DA36E3" w:rsidRDefault="00A96433" w:rsidP="00A96433">
      <w:pPr>
        <w:pStyle w:val="NormalBold"/>
      </w:pPr>
      <w:r w:rsidRPr="00DA36E3">
        <w:rPr>
          <w:rStyle w:val="HideTWBExt"/>
          <w:b w:val="0"/>
          <w:color w:val="auto"/>
        </w:rPr>
        <w:t>&lt;/RepeatBlock-By&gt;</w:t>
      </w:r>
    </w:p>
    <w:p w14:paraId="4894452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B2D8D81" w14:textId="77777777" w:rsidR="00A96433" w:rsidRPr="00DA36E3" w:rsidRDefault="00A96433" w:rsidP="00A96433">
      <w:pPr>
        <w:pStyle w:val="NormalBold"/>
      </w:pPr>
      <w:r w:rsidRPr="00DA36E3">
        <w:rPr>
          <w:rStyle w:val="HideTWBExt"/>
          <w:color w:val="auto"/>
        </w:rPr>
        <w:t>&lt;Article&gt;</w:t>
      </w:r>
      <w:r w:rsidRPr="00DA36E3">
        <w:t>2 a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DD5CD83" w14:textId="77777777" w:rsidTr="000315B8">
        <w:trPr>
          <w:trHeight w:hRule="exact" w:val="240"/>
          <w:jc w:val="center"/>
        </w:trPr>
        <w:tc>
          <w:tcPr>
            <w:tcW w:w="9752" w:type="dxa"/>
            <w:gridSpan w:val="2"/>
            <w:tcBorders>
              <w:top w:val="nil"/>
              <w:left w:val="nil"/>
              <w:bottom w:val="nil"/>
              <w:right w:val="nil"/>
            </w:tcBorders>
          </w:tcPr>
          <w:p w14:paraId="1D9A91BD" w14:textId="77777777" w:rsidR="00A96433" w:rsidRPr="00DA36E3" w:rsidRDefault="00A96433" w:rsidP="000315B8"/>
        </w:tc>
      </w:tr>
      <w:tr w:rsidR="004662F1" w:rsidRPr="00DA36E3" w14:paraId="22145AA9" w14:textId="77777777" w:rsidTr="000315B8">
        <w:trPr>
          <w:trHeight w:val="240"/>
          <w:jc w:val="center"/>
        </w:trPr>
        <w:tc>
          <w:tcPr>
            <w:tcW w:w="4876" w:type="dxa"/>
            <w:tcBorders>
              <w:top w:val="nil"/>
              <w:left w:val="nil"/>
              <w:bottom w:val="nil"/>
              <w:right w:val="nil"/>
            </w:tcBorders>
          </w:tcPr>
          <w:p w14:paraId="1E39E9D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ECDA3DE" w14:textId="77777777" w:rsidR="00A96433" w:rsidRPr="00DA36E3" w:rsidRDefault="00A96433" w:rsidP="000315B8">
            <w:pPr>
              <w:pStyle w:val="AmColumnHeading"/>
            </w:pPr>
            <w:r w:rsidRPr="00DA36E3">
              <w:t>Módosítás</w:t>
            </w:r>
          </w:p>
        </w:tc>
      </w:tr>
      <w:tr w:rsidR="004662F1" w:rsidRPr="00DA36E3" w14:paraId="18F52D0A" w14:textId="77777777" w:rsidTr="000315B8">
        <w:trPr>
          <w:jc w:val="center"/>
        </w:trPr>
        <w:tc>
          <w:tcPr>
            <w:tcW w:w="4876" w:type="dxa"/>
            <w:tcBorders>
              <w:top w:val="nil"/>
              <w:left w:val="nil"/>
              <w:bottom w:val="nil"/>
              <w:right w:val="nil"/>
            </w:tcBorders>
          </w:tcPr>
          <w:p w14:paraId="01E6C52A" w14:textId="77777777" w:rsidR="00A96433" w:rsidRPr="00DA36E3" w:rsidRDefault="00A96433" w:rsidP="000315B8">
            <w:pPr>
              <w:pStyle w:val="Normal6a"/>
            </w:pPr>
          </w:p>
        </w:tc>
        <w:tc>
          <w:tcPr>
            <w:tcW w:w="4876" w:type="dxa"/>
            <w:tcBorders>
              <w:top w:val="nil"/>
              <w:left w:val="nil"/>
              <w:bottom w:val="nil"/>
              <w:right w:val="nil"/>
            </w:tcBorders>
          </w:tcPr>
          <w:p w14:paraId="0D267F7A" w14:textId="77777777" w:rsidR="00A96433" w:rsidRPr="00DA36E3" w:rsidRDefault="00A96433" w:rsidP="000315B8">
            <w:pPr>
              <w:pStyle w:val="Normal6a"/>
            </w:pPr>
            <w:r w:rsidRPr="00DA36E3">
              <w:rPr>
                <w:b/>
                <w:i/>
              </w:rPr>
              <w:t>–</w:t>
            </w:r>
            <w:r w:rsidRPr="00DA36E3">
              <w:tab/>
            </w:r>
            <w:r w:rsidRPr="00DA36E3">
              <w:rPr>
                <w:b/>
                <w:i/>
              </w:rPr>
              <w:t>tekintettel a szociális jogok európai pillérére, amelyet a Tanács, a Parlament és a Bizottság 2017. november 17-én hirdetett ki és írt alá,</w:t>
            </w:r>
          </w:p>
        </w:tc>
      </w:tr>
    </w:tbl>
    <w:p w14:paraId="10CD883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7EF0A98" w14:textId="77777777" w:rsidR="00A96433" w:rsidRPr="00DA36E3" w:rsidRDefault="00A96433" w:rsidP="00A96433">
      <w:r w:rsidRPr="00DA36E3">
        <w:rPr>
          <w:rStyle w:val="HideTWBExt"/>
          <w:color w:val="auto"/>
        </w:rPr>
        <w:t>&lt;/Amend&gt;</w:t>
      </w:r>
    </w:p>
    <w:p w14:paraId="78CBB7E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w:t>
      </w:r>
      <w:r w:rsidRPr="00DA36E3">
        <w:rPr>
          <w:rStyle w:val="HideTWBExt"/>
          <w:color w:val="auto"/>
        </w:rPr>
        <w:t>&lt;/NumAm&gt;</w:t>
      </w:r>
    </w:p>
    <w:p w14:paraId="3A5A0815" w14:textId="77777777" w:rsidR="00A96433" w:rsidRPr="00DA36E3" w:rsidRDefault="00A96433" w:rsidP="00A96433">
      <w:pPr>
        <w:pStyle w:val="NormalBold"/>
      </w:pPr>
      <w:r w:rsidRPr="00DA36E3">
        <w:rPr>
          <w:rStyle w:val="HideTWBExt"/>
          <w:b w:val="0"/>
          <w:color w:val="auto"/>
        </w:rPr>
        <w:t>&lt;RepeatBlock-By&gt;&lt;Members&gt;</w:t>
      </w:r>
      <w:r w:rsidRPr="00DA36E3">
        <w:t>Niels Geuking</w:t>
      </w:r>
      <w:r w:rsidRPr="00DA36E3">
        <w:rPr>
          <w:rStyle w:val="HideTWBExt"/>
          <w:b w:val="0"/>
          <w:color w:val="auto"/>
        </w:rPr>
        <w:t>&lt;/Members&gt;</w:t>
      </w:r>
    </w:p>
    <w:p w14:paraId="2AF4E346" w14:textId="77777777" w:rsidR="00A96433" w:rsidRPr="00DA36E3" w:rsidRDefault="00A96433" w:rsidP="00A96433">
      <w:pPr>
        <w:pStyle w:val="NormalBold"/>
      </w:pPr>
      <w:r w:rsidRPr="00DA36E3">
        <w:rPr>
          <w:rStyle w:val="HideTWBExt"/>
          <w:b w:val="0"/>
          <w:color w:val="auto"/>
        </w:rPr>
        <w:t>&lt;/RepeatBlock-By&gt;</w:t>
      </w:r>
    </w:p>
    <w:p w14:paraId="0FBFBF8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A22B837" w14:textId="77777777" w:rsidR="00A96433" w:rsidRPr="00DA36E3" w:rsidRDefault="00A96433" w:rsidP="00A96433">
      <w:pPr>
        <w:pStyle w:val="NormalBold"/>
      </w:pPr>
      <w:r w:rsidRPr="00DA36E3">
        <w:rPr>
          <w:rStyle w:val="HideTWBExt"/>
          <w:color w:val="auto"/>
        </w:rPr>
        <w:t>&lt;Article&gt;</w:t>
      </w:r>
      <w:r w:rsidRPr="00DA36E3">
        <w:t>2 a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3377301" w14:textId="77777777" w:rsidTr="000315B8">
        <w:trPr>
          <w:trHeight w:hRule="exact" w:val="240"/>
          <w:jc w:val="center"/>
        </w:trPr>
        <w:tc>
          <w:tcPr>
            <w:tcW w:w="9752" w:type="dxa"/>
            <w:gridSpan w:val="2"/>
            <w:tcBorders>
              <w:top w:val="nil"/>
              <w:left w:val="nil"/>
              <w:bottom w:val="nil"/>
              <w:right w:val="nil"/>
            </w:tcBorders>
          </w:tcPr>
          <w:p w14:paraId="3101F597" w14:textId="77777777" w:rsidR="00A96433" w:rsidRPr="00DA36E3" w:rsidRDefault="00A96433" w:rsidP="000315B8"/>
        </w:tc>
      </w:tr>
      <w:tr w:rsidR="004662F1" w:rsidRPr="00DA36E3" w14:paraId="7C075EA1" w14:textId="77777777" w:rsidTr="000315B8">
        <w:trPr>
          <w:trHeight w:val="240"/>
          <w:jc w:val="center"/>
        </w:trPr>
        <w:tc>
          <w:tcPr>
            <w:tcW w:w="4876" w:type="dxa"/>
            <w:tcBorders>
              <w:top w:val="nil"/>
              <w:left w:val="nil"/>
              <w:bottom w:val="nil"/>
              <w:right w:val="nil"/>
            </w:tcBorders>
          </w:tcPr>
          <w:p w14:paraId="7143BC5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E9D1A50" w14:textId="77777777" w:rsidR="00A96433" w:rsidRPr="00DA36E3" w:rsidRDefault="00A96433" w:rsidP="000315B8">
            <w:pPr>
              <w:pStyle w:val="AmColumnHeading"/>
            </w:pPr>
            <w:r w:rsidRPr="00DA36E3">
              <w:t>Módosítás</w:t>
            </w:r>
          </w:p>
        </w:tc>
      </w:tr>
      <w:tr w:rsidR="004662F1" w:rsidRPr="00DA36E3" w14:paraId="1A1DFAEB" w14:textId="77777777" w:rsidTr="000315B8">
        <w:trPr>
          <w:jc w:val="center"/>
        </w:trPr>
        <w:tc>
          <w:tcPr>
            <w:tcW w:w="4876" w:type="dxa"/>
            <w:tcBorders>
              <w:top w:val="nil"/>
              <w:left w:val="nil"/>
              <w:bottom w:val="nil"/>
              <w:right w:val="nil"/>
            </w:tcBorders>
          </w:tcPr>
          <w:p w14:paraId="41C63216" w14:textId="77777777" w:rsidR="00A96433" w:rsidRPr="00DA36E3" w:rsidRDefault="00A96433" w:rsidP="000315B8">
            <w:pPr>
              <w:pStyle w:val="Normal6a"/>
            </w:pPr>
          </w:p>
        </w:tc>
        <w:tc>
          <w:tcPr>
            <w:tcW w:w="4876" w:type="dxa"/>
            <w:tcBorders>
              <w:top w:val="nil"/>
              <w:left w:val="nil"/>
              <w:bottom w:val="nil"/>
              <w:right w:val="nil"/>
            </w:tcBorders>
          </w:tcPr>
          <w:p w14:paraId="6B7C4989" w14:textId="77777777" w:rsidR="00A96433" w:rsidRPr="00DA36E3" w:rsidRDefault="00A96433" w:rsidP="000315B8">
            <w:pPr>
              <w:pStyle w:val="Normal6a"/>
            </w:pPr>
            <w:r w:rsidRPr="00DA36E3">
              <w:rPr>
                <w:b/>
                <w:i/>
              </w:rPr>
              <w:t>–</w:t>
            </w:r>
            <w:r w:rsidRPr="00DA36E3">
              <w:tab/>
            </w:r>
            <w:r w:rsidRPr="00DA36E3">
              <w:rPr>
                <w:b/>
                <w:i/>
              </w:rPr>
              <w:t>tekintettel az Európai Unió működéséről szóló szerződés (EUMSZ) 121. és 148. cikkére,</w:t>
            </w:r>
          </w:p>
        </w:tc>
      </w:tr>
    </w:tbl>
    <w:p w14:paraId="0B2FBD7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{DE}</w:t>
      </w:r>
      <w:r w:rsidRPr="00DA36E3">
        <w:t>de</w:t>
      </w:r>
      <w:r w:rsidRPr="00DA36E3">
        <w:rPr>
          <w:rStyle w:val="HideTWBExt"/>
          <w:color w:val="auto"/>
        </w:rPr>
        <w:t>&lt;/Original&gt;</w:t>
      </w:r>
    </w:p>
    <w:p w14:paraId="4183A178" w14:textId="77777777" w:rsidR="00A96433" w:rsidRPr="00DA36E3" w:rsidRDefault="00A96433" w:rsidP="00A96433">
      <w:r w:rsidRPr="00DA36E3">
        <w:rPr>
          <w:rStyle w:val="HideTWBExt"/>
          <w:color w:val="auto"/>
        </w:rPr>
        <w:t>&lt;/Amend&gt;</w:t>
      </w:r>
    </w:p>
    <w:p w14:paraId="7CD1502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w:t>
      </w:r>
      <w:r w:rsidRPr="00DA36E3">
        <w:rPr>
          <w:rStyle w:val="HideTWBExt"/>
          <w:color w:val="auto"/>
        </w:rPr>
        <w:t>&lt;/NumAm&gt;</w:t>
      </w:r>
    </w:p>
    <w:p w14:paraId="04FD66DA" w14:textId="77777777" w:rsidR="00A96433" w:rsidRPr="00DA36E3" w:rsidRDefault="00A96433" w:rsidP="00A96433">
      <w:pPr>
        <w:pStyle w:val="NormalBold"/>
      </w:pPr>
      <w:r w:rsidRPr="00DA36E3">
        <w:rPr>
          <w:rStyle w:val="HideTWBExt"/>
          <w:b w:val="0"/>
          <w:color w:val="auto"/>
        </w:rPr>
        <w:t>&lt;RepeatBlock-By&gt;&lt;Members&gt;</w:t>
      </w:r>
      <w:r w:rsidRPr="00DA36E3">
        <w:t>Niels Geuking</w:t>
      </w:r>
      <w:r w:rsidRPr="00DA36E3">
        <w:rPr>
          <w:rStyle w:val="HideTWBExt"/>
          <w:b w:val="0"/>
          <w:color w:val="auto"/>
        </w:rPr>
        <w:t>&lt;/Members&gt;</w:t>
      </w:r>
    </w:p>
    <w:p w14:paraId="085F7BF6" w14:textId="77777777" w:rsidR="00A96433" w:rsidRPr="00DA36E3" w:rsidRDefault="00A96433" w:rsidP="00A96433">
      <w:pPr>
        <w:pStyle w:val="NormalBold"/>
      </w:pPr>
      <w:r w:rsidRPr="00DA36E3">
        <w:rPr>
          <w:rStyle w:val="HideTWBExt"/>
          <w:b w:val="0"/>
          <w:color w:val="auto"/>
        </w:rPr>
        <w:t>&lt;/RepeatBlock-By&gt;</w:t>
      </w:r>
    </w:p>
    <w:p w14:paraId="522339C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C6C3D9E" w14:textId="77777777" w:rsidR="00A96433" w:rsidRPr="00DA36E3" w:rsidRDefault="00A96433" w:rsidP="00A96433">
      <w:pPr>
        <w:pStyle w:val="NormalBold"/>
      </w:pPr>
      <w:r w:rsidRPr="00DA36E3">
        <w:rPr>
          <w:rStyle w:val="HideTWBExt"/>
          <w:color w:val="auto"/>
        </w:rPr>
        <w:t>&lt;Article&gt;</w:t>
      </w:r>
      <w:r w:rsidRPr="00DA36E3">
        <w:t>2 b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EA0DA65" w14:textId="77777777" w:rsidTr="000315B8">
        <w:trPr>
          <w:trHeight w:hRule="exact" w:val="240"/>
          <w:jc w:val="center"/>
        </w:trPr>
        <w:tc>
          <w:tcPr>
            <w:tcW w:w="9752" w:type="dxa"/>
            <w:gridSpan w:val="2"/>
            <w:tcBorders>
              <w:top w:val="nil"/>
              <w:left w:val="nil"/>
              <w:bottom w:val="nil"/>
              <w:right w:val="nil"/>
            </w:tcBorders>
          </w:tcPr>
          <w:p w14:paraId="4F84A453" w14:textId="77777777" w:rsidR="00A96433" w:rsidRPr="00DA36E3" w:rsidRDefault="00A96433" w:rsidP="000315B8"/>
        </w:tc>
      </w:tr>
      <w:tr w:rsidR="004662F1" w:rsidRPr="00DA36E3" w14:paraId="2ECAF7E8" w14:textId="77777777" w:rsidTr="000315B8">
        <w:trPr>
          <w:trHeight w:val="240"/>
          <w:jc w:val="center"/>
        </w:trPr>
        <w:tc>
          <w:tcPr>
            <w:tcW w:w="4876" w:type="dxa"/>
            <w:tcBorders>
              <w:top w:val="nil"/>
              <w:left w:val="nil"/>
              <w:bottom w:val="nil"/>
              <w:right w:val="nil"/>
            </w:tcBorders>
          </w:tcPr>
          <w:p w14:paraId="6BE7312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F55848E" w14:textId="77777777" w:rsidR="00A96433" w:rsidRPr="00DA36E3" w:rsidRDefault="00A96433" w:rsidP="000315B8">
            <w:pPr>
              <w:pStyle w:val="AmColumnHeading"/>
            </w:pPr>
            <w:r w:rsidRPr="00DA36E3">
              <w:t>Módosítás</w:t>
            </w:r>
          </w:p>
        </w:tc>
      </w:tr>
      <w:tr w:rsidR="004662F1" w:rsidRPr="00DA36E3" w14:paraId="1A455ED7" w14:textId="77777777" w:rsidTr="000315B8">
        <w:trPr>
          <w:jc w:val="center"/>
        </w:trPr>
        <w:tc>
          <w:tcPr>
            <w:tcW w:w="4876" w:type="dxa"/>
            <w:tcBorders>
              <w:top w:val="nil"/>
              <w:left w:val="nil"/>
              <w:bottom w:val="nil"/>
              <w:right w:val="nil"/>
            </w:tcBorders>
          </w:tcPr>
          <w:p w14:paraId="3B953B39" w14:textId="77777777" w:rsidR="00A96433" w:rsidRPr="00DA36E3" w:rsidRDefault="00A96433" w:rsidP="000315B8">
            <w:pPr>
              <w:pStyle w:val="Normal6a"/>
            </w:pPr>
          </w:p>
        </w:tc>
        <w:tc>
          <w:tcPr>
            <w:tcW w:w="4876" w:type="dxa"/>
            <w:tcBorders>
              <w:top w:val="nil"/>
              <w:left w:val="nil"/>
              <w:bottom w:val="nil"/>
              <w:right w:val="nil"/>
            </w:tcBorders>
          </w:tcPr>
          <w:p w14:paraId="670DDF88" w14:textId="77777777" w:rsidR="00A96433" w:rsidRPr="00DA36E3" w:rsidRDefault="00A96433" w:rsidP="000315B8">
            <w:pPr>
              <w:pStyle w:val="Normal6a"/>
            </w:pPr>
            <w:r w:rsidRPr="00DA36E3">
              <w:rPr>
                <w:b/>
                <w:i/>
              </w:rPr>
              <w:t>–</w:t>
            </w:r>
            <w:r w:rsidRPr="00DA36E3">
              <w:tab/>
            </w:r>
            <w:r w:rsidRPr="00DA36E3">
              <w:rPr>
                <w:b/>
                <w:i/>
              </w:rPr>
              <w:t>tekintettel a szociális jogok európai pillérének elveire, különösen annak a gyermekgondozásról és a gyermekek támogatásáról szóló 11. elvére,</w:t>
            </w:r>
          </w:p>
        </w:tc>
      </w:tr>
    </w:tbl>
    <w:p w14:paraId="7254304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{DE}</w:t>
      </w:r>
      <w:r w:rsidRPr="00DA36E3">
        <w:t>de</w:t>
      </w:r>
      <w:r w:rsidRPr="00DA36E3">
        <w:rPr>
          <w:rStyle w:val="HideTWBExt"/>
          <w:color w:val="auto"/>
        </w:rPr>
        <w:t>&lt;/Original&gt;</w:t>
      </w:r>
    </w:p>
    <w:p w14:paraId="22CDDDC7" w14:textId="77777777" w:rsidR="00A96433" w:rsidRPr="00DA36E3" w:rsidRDefault="00A96433" w:rsidP="00A96433">
      <w:r w:rsidRPr="00DA36E3">
        <w:rPr>
          <w:rStyle w:val="HideTWBExt"/>
          <w:color w:val="auto"/>
        </w:rPr>
        <w:t>&lt;/Amend&gt;</w:t>
      </w:r>
    </w:p>
    <w:p w14:paraId="14CC379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w:t>
      </w:r>
      <w:r w:rsidRPr="00DA36E3">
        <w:rPr>
          <w:rStyle w:val="HideTWBExt"/>
          <w:color w:val="auto"/>
        </w:rPr>
        <w:t>&lt;/NumAm&gt;</w:t>
      </w:r>
    </w:p>
    <w:p w14:paraId="797CBAD2"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411801E0" w14:textId="77777777" w:rsidR="00A96433" w:rsidRPr="00DA36E3" w:rsidRDefault="00A96433" w:rsidP="00A96433">
      <w:pPr>
        <w:pStyle w:val="NormalBold"/>
      </w:pPr>
      <w:r w:rsidRPr="00DA36E3">
        <w:rPr>
          <w:rStyle w:val="HideTWBExt"/>
          <w:b w:val="0"/>
          <w:color w:val="auto"/>
        </w:rPr>
        <w:t>&lt;/RepeatBlock-By&gt;</w:t>
      </w:r>
    </w:p>
    <w:p w14:paraId="510CC45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1D43E60" w14:textId="77777777" w:rsidR="00A96433" w:rsidRPr="00DA36E3" w:rsidRDefault="00A96433" w:rsidP="00A96433">
      <w:pPr>
        <w:pStyle w:val="NormalBold"/>
      </w:pPr>
      <w:r w:rsidRPr="00DA36E3">
        <w:rPr>
          <w:rStyle w:val="HideTWBExt"/>
          <w:color w:val="auto"/>
        </w:rPr>
        <w:t>&lt;Article&gt;</w:t>
      </w:r>
      <w:r w:rsidRPr="00DA36E3">
        <w:t>2 b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5ACD234" w14:textId="77777777" w:rsidTr="000315B8">
        <w:trPr>
          <w:trHeight w:hRule="exact" w:val="240"/>
          <w:jc w:val="center"/>
        </w:trPr>
        <w:tc>
          <w:tcPr>
            <w:tcW w:w="9752" w:type="dxa"/>
            <w:gridSpan w:val="2"/>
            <w:tcBorders>
              <w:top w:val="nil"/>
              <w:left w:val="nil"/>
              <w:bottom w:val="nil"/>
              <w:right w:val="nil"/>
            </w:tcBorders>
          </w:tcPr>
          <w:p w14:paraId="7669D8BD" w14:textId="77777777" w:rsidR="00A96433" w:rsidRPr="00DA36E3" w:rsidRDefault="00A96433" w:rsidP="000315B8"/>
        </w:tc>
      </w:tr>
      <w:tr w:rsidR="004662F1" w:rsidRPr="00DA36E3" w14:paraId="42ADF7AE" w14:textId="77777777" w:rsidTr="000315B8">
        <w:trPr>
          <w:trHeight w:val="240"/>
          <w:jc w:val="center"/>
        </w:trPr>
        <w:tc>
          <w:tcPr>
            <w:tcW w:w="4876" w:type="dxa"/>
            <w:tcBorders>
              <w:top w:val="nil"/>
              <w:left w:val="nil"/>
              <w:bottom w:val="nil"/>
              <w:right w:val="nil"/>
            </w:tcBorders>
          </w:tcPr>
          <w:p w14:paraId="6209055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F1F668D" w14:textId="77777777" w:rsidR="00A96433" w:rsidRPr="00DA36E3" w:rsidRDefault="00A96433" w:rsidP="000315B8">
            <w:pPr>
              <w:pStyle w:val="AmColumnHeading"/>
            </w:pPr>
            <w:r w:rsidRPr="00DA36E3">
              <w:t>Módosítás</w:t>
            </w:r>
          </w:p>
        </w:tc>
      </w:tr>
      <w:tr w:rsidR="004662F1" w:rsidRPr="00DA36E3" w14:paraId="55AF39DF" w14:textId="77777777" w:rsidTr="000315B8">
        <w:trPr>
          <w:jc w:val="center"/>
        </w:trPr>
        <w:tc>
          <w:tcPr>
            <w:tcW w:w="4876" w:type="dxa"/>
            <w:tcBorders>
              <w:top w:val="nil"/>
              <w:left w:val="nil"/>
              <w:bottom w:val="nil"/>
              <w:right w:val="nil"/>
            </w:tcBorders>
          </w:tcPr>
          <w:p w14:paraId="27039A7D" w14:textId="77777777" w:rsidR="00A96433" w:rsidRPr="00DA36E3" w:rsidRDefault="00A96433" w:rsidP="000315B8">
            <w:pPr>
              <w:pStyle w:val="Normal6a"/>
            </w:pPr>
          </w:p>
        </w:tc>
        <w:tc>
          <w:tcPr>
            <w:tcW w:w="4876" w:type="dxa"/>
            <w:tcBorders>
              <w:top w:val="nil"/>
              <w:left w:val="nil"/>
              <w:bottom w:val="nil"/>
              <w:right w:val="nil"/>
            </w:tcBorders>
          </w:tcPr>
          <w:p w14:paraId="504A83CD" w14:textId="77777777" w:rsidR="00A96433" w:rsidRPr="00DA36E3" w:rsidRDefault="00A96433" w:rsidP="000315B8">
            <w:pPr>
              <w:pStyle w:val="Normal6a"/>
            </w:pPr>
            <w:r w:rsidRPr="00DA36E3">
              <w:rPr>
                <w:b/>
                <w:i/>
              </w:rPr>
              <w:t>–</w:t>
            </w:r>
            <w:r w:rsidRPr="00DA36E3">
              <w:tab/>
            </w:r>
            <w:r w:rsidRPr="00DA36E3">
              <w:rPr>
                <w:b/>
                <w:i/>
              </w:rPr>
              <w:t>tekintettel az EU szociális eredménytáblájára, valamint annak elsődleges és másodlagos mutatóira,</w:t>
            </w:r>
          </w:p>
        </w:tc>
      </w:tr>
    </w:tbl>
    <w:p w14:paraId="3E4BF72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3557687" w14:textId="77777777" w:rsidR="00A96433" w:rsidRPr="00DA36E3" w:rsidRDefault="00A96433" w:rsidP="00A96433">
      <w:r w:rsidRPr="00DA36E3">
        <w:rPr>
          <w:rStyle w:val="HideTWBExt"/>
          <w:color w:val="auto"/>
        </w:rPr>
        <w:t>&lt;/Amend&gt;</w:t>
      </w:r>
    </w:p>
    <w:p w14:paraId="72F2997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w:t>
      </w:r>
      <w:r w:rsidRPr="00DA36E3">
        <w:rPr>
          <w:rStyle w:val="HideTWBExt"/>
          <w:color w:val="auto"/>
        </w:rPr>
        <w:t>&lt;/NumAm&gt;</w:t>
      </w:r>
    </w:p>
    <w:p w14:paraId="5FF646C4"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605B3A2" w14:textId="77777777" w:rsidR="00A96433" w:rsidRPr="00DA36E3" w:rsidRDefault="00A96433" w:rsidP="00A96433">
      <w:pPr>
        <w:pStyle w:val="NormalBold"/>
      </w:pPr>
      <w:r w:rsidRPr="00DA36E3">
        <w:rPr>
          <w:rStyle w:val="HideTWBExt"/>
          <w:b w:val="0"/>
          <w:color w:val="auto"/>
        </w:rPr>
        <w:t>&lt;/RepeatBlock-By&gt;</w:t>
      </w:r>
    </w:p>
    <w:p w14:paraId="23C90CF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3025124" w14:textId="77777777" w:rsidR="00A96433" w:rsidRPr="00DA36E3" w:rsidRDefault="00A96433" w:rsidP="00A96433">
      <w:pPr>
        <w:pStyle w:val="NormalBold"/>
      </w:pPr>
      <w:r w:rsidRPr="00DA36E3">
        <w:rPr>
          <w:rStyle w:val="HideTWBExt"/>
          <w:color w:val="auto"/>
        </w:rPr>
        <w:t>&lt;Article&gt;</w:t>
      </w:r>
      <w:r w:rsidRPr="00DA36E3">
        <w:t>2 c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99471AC" w14:textId="77777777" w:rsidTr="000315B8">
        <w:trPr>
          <w:trHeight w:hRule="exact" w:val="240"/>
          <w:jc w:val="center"/>
        </w:trPr>
        <w:tc>
          <w:tcPr>
            <w:tcW w:w="9752" w:type="dxa"/>
            <w:gridSpan w:val="2"/>
            <w:tcBorders>
              <w:top w:val="nil"/>
              <w:left w:val="nil"/>
              <w:bottom w:val="nil"/>
              <w:right w:val="nil"/>
            </w:tcBorders>
          </w:tcPr>
          <w:p w14:paraId="3AEFB8E1" w14:textId="77777777" w:rsidR="00A96433" w:rsidRPr="00DA36E3" w:rsidRDefault="00A96433" w:rsidP="000315B8"/>
        </w:tc>
      </w:tr>
      <w:tr w:rsidR="004662F1" w:rsidRPr="00DA36E3" w14:paraId="21BCC177" w14:textId="77777777" w:rsidTr="000315B8">
        <w:trPr>
          <w:trHeight w:val="240"/>
          <w:jc w:val="center"/>
        </w:trPr>
        <w:tc>
          <w:tcPr>
            <w:tcW w:w="4876" w:type="dxa"/>
            <w:tcBorders>
              <w:top w:val="nil"/>
              <w:left w:val="nil"/>
              <w:bottom w:val="nil"/>
              <w:right w:val="nil"/>
            </w:tcBorders>
          </w:tcPr>
          <w:p w14:paraId="6ED9967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C6E6245" w14:textId="77777777" w:rsidR="00A96433" w:rsidRPr="00DA36E3" w:rsidRDefault="00A96433" w:rsidP="000315B8">
            <w:pPr>
              <w:pStyle w:val="AmColumnHeading"/>
            </w:pPr>
            <w:r w:rsidRPr="00DA36E3">
              <w:t>Módosítás</w:t>
            </w:r>
          </w:p>
        </w:tc>
      </w:tr>
      <w:tr w:rsidR="004662F1" w:rsidRPr="00DA36E3" w14:paraId="7B0AF894" w14:textId="77777777" w:rsidTr="000315B8">
        <w:trPr>
          <w:jc w:val="center"/>
        </w:trPr>
        <w:tc>
          <w:tcPr>
            <w:tcW w:w="4876" w:type="dxa"/>
            <w:tcBorders>
              <w:top w:val="nil"/>
              <w:left w:val="nil"/>
              <w:bottom w:val="nil"/>
              <w:right w:val="nil"/>
            </w:tcBorders>
          </w:tcPr>
          <w:p w14:paraId="6156C83F" w14:textId="77777777" w:rsidR="00A96433" w:rsidRPr="00DA36E3" w:rsidRDefault="00A96433" w:rsidP="000315B8">
            <w:pPr>
              <w:pStyle w:val="Normal6a"/>
            </w:pPr>
          </w:p>
        </w:tc>
        <w:tc>
          <w:tcPr>
            <w:tcW w:w="4876" w:type="dxa"/>
            <w:tcBorders>
              <w:top w:val="nil"/>
              <w:left w:val="nil"/>
              <w:bottom w:val="nil"/>
              <w:right w:val="nil"/>
            </w:tcBorders>
          </w:tcPr>
          <w:p w14:paraId="594D06CE" w14:textId="77777777" w:rsidR="00A96433" w:rsidRPr="00DA36E3" w:rsidRDefault="00A96433" w:rsidP="000315B8">
            <w:pPr>
              <w:pStyle w:val="Normal6a"/>
            </w:pPr>
            <w:r w:rsidRPr="00DA36E3">
              <w:rPr>
                <w:b/>
                <w:i/>
              </w:rPr>
              <w:t>–</w:t>
            </w:r>
            <w:r w:rsidRPr="00DA36E3">
              <w:tab/>
            </w:r>
            <w:r w:rsidRPr="00DA36E3">
              <w:rPr>
                <w:b/>
                <w:i/>
              </w:rPr>
              <w:t>tekintettel a Bizottság „Cselekvési terv a szociális jogok európai pillérének megvalósítására” című, 2021. március 4-i közleményére (COM(2021)0102) és a foglalkoztatásra, a készségekre és a szegénység csökkentésére vonatkozóan 2030-ra javasolt kiemelt céljaira,</w:t>
            </w:r>
          </w:p>
        </w:tc>
      </w:tr>
    </w:tbl>
    <w:p w14:paraId="6EEF4D9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D813FA6" w14:textId="77777777" w:rsidR="00A96433" w:rsidRPr="00DA36E3" w:rsidRDefault="00A96433" w:rsidP="00A96433">
      <w:r w:rsidRPr="00DA36E3">
        <w:rPr>
          <w:rStyle w:val="HideTWBExt"/>
          <w:color w:val="auto"/>
        </w:rPr>
        <w:t>&lt;/Amend&gt;</w:t>
      </w:r>
    </w:p>
    <w:p w14:paraId="2796209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w:t>
      </w:r>
      <w:r w:rsidRPr="00DA36E3">
        <w:rPr>
          <w:rStyle w:val="HideTWBExt"/>
          <w:color w:val="auto"/>
        </w:rPr>
        <w:t>&lt;/NumAm&gt;</w:t>
      </w:r>
    </w:p>
    <w:p w14:paraId="456DACE1" w14:textId="77777777" w:rsidR="00A96433" w:rsidRPr="00DA36E3" w:rsidRDefault="00A96433" w:rsidP="00A96433">
      <w:pPr>
        <w:pStyle w:val="NormalBold"/>
      </w:pPr>
      <w:r w:rsidRPr="00DA36E3">
        <w:rPr>
          <w:rStyle w:val="HideTWBExt"/>
          <w:b w:val="0"/>
          <w:color w:val="auto"/>
        </w:rPr>
        <w:t>&lt;RepeatBlock-By&gt;&lt;Members&gt;</w:t>
      </w:r>
      <w:r w:rsidRPr="00DA36E3">
        <w:t>Niels Geuking</w:t>
      </w:r>
      <w:r w:rsidRPr="00DA36E3">
        <w:rPr>
          <w:rStyle w:val="HideTWBExt"/>
          <w:b w:val="0"/>
          <w:color w:val="auto"/>
        </w:rPr>
        <w:t>&lt;/Members&gt;</w:t>
      </w:r>
    </w:p>
    <w:p w14:paraId="1B8E1406" w14:textId="77777777" w:rsidR="00A96433" w:rsidRPr="00DA36E3" w:rsidRDefault="00A96433" w:rsidP="00A96433">
      <w:pPr>
        <w:pStyle w:val="NormalBold"/>
      </w:pPr>
      <w:r w:rsidRPr="00DA36E3">
        <w:rPr>
          <w:rStyle w:val="HideTWBExt"/>
          <w:b w:val="0"/>
          <w:color w:val="auto"/>
        </w:rPr>
        <w:t>&lt;/RepeatBlock-By&gt;</w:t>
      </w:r>
    </w:p>
    <w:p w14:paraId="34A2ED5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9770CAC" w14:textId="77777777" w:rsidR="00A96433" w:rsidRPr="00DA36E3" w:rsidRDefault="00A96433" w:rsidP="00A96433">
      <w:pPr>
        <w:pStyle w:val="NormalBold"/>
      </w:pPr>
      <w:r w:rsidRPr="00DA36E3">
        <w:rPr>
          <w:rStyle w:val="HideTWBExt"/>
          <w:color w:val="auto"/>
        </w:rPr>
        <w:t>&lt;Article&gt;</w:t>
      </w:r>
      <w:r w:rsidRPr="00DA36E3">
        <w:t>2 c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D4C4A42" w14:textId="77777777" w:rsidTr="000315B8">
        <w:trPr>
          <w:trHeight w:hRule="exact" w:val="240"/>
          <w:jc w:val="center"/>
        </w:trPr>
        <w:tc>
          <w:tcPr>
            <w:tcW w:w="9752" w:type="dxa"/>
            <w:gridSpan w:val="2"/>
            <w:tcBorders>
              <w:top w:val="nil"/>
              <w:left w:val="nil"/>
              <w:bottom w:val="nil"/>
              <w:right w:val="nil"/>
            </w:tcBorders>
          </w:tcPr>
          <w:p w14:paraId="172E10EE" w14:textId="77777777" w:rsidR="00A96433" w:rsidRPr="00DA36E3" w:rsidRDefault="00A96433" w:rsidP="000315B8"/>
        </w:tc>
      </w:tr>
      <w:tr w:rsidR="004662F1" w:rsidRPr="00DA36E3" w14:paraId="280C0DEF" w14:textId="77777777" w:rsidTr="000315B8">
        <w:trPr>
          <w:trHeight w:val="240"/>
          <w:jc w:val="center"/>
        </w:trPr>
        <w:tc>
          <w:tcPr>
            <w:tcW w:w="4876" w:type="dxa"/>
            <w:tcBorders>
              <w:top w:val="nil"/>
              <w:left w:val="nil"/>
              <w:bottom w:val="nil"/>
              <w:right w:val="nil"/>
            </w:tcBorders>
          </w:tcPr>
          <w:p w14:paraId="52C9B0F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E9728FC" w14:textId="77777777" w:rsidR="00A96433" w:rsidRPr="00DA36E3" w:rsidRDefault="00A96433" w:rsidP="000315B8">
            <w:pPr>
              <w:pStyle w:val="AmColumnHeading"/>
            </w:pPr>
            <w:r w:rsidRPr="00DA36E3">
              <w:t>Módosítás</w:t>
            </w:r>
          </w:p>
        </w:tc>
      </w:tr>
      <w:tr w:rsidR="004662F1" w:rsidRPr="00DA36E3" w14:paraId="07EA3F12" w14:textId="77777777" w:rsidTr="000315B8">
        <w:trPr>
          <w:jc w:val="center"/>
        </w:trPr>
        <w:tc>
          <w:tcPr>
            <w:tcW w:w="4876" w:type="dxa"/>
            <w:tcBorders>
              <w:top w:val="nil"/>
              <w:left w:val="nil"/>
              <w:bottom w:val="nil"/>
              <w:right w:val="nil"/>
            </w:tcBorders>
          </w:tcPr>
          <w:p w14:paraId="717F611D" w14:textId="77777777" w:rsidR="00A96433" w:rsidRPr="00DA36E3" w:rsidRDefault="00A96433" w:rsidP="000315B8">
            <w:pPr>
              <w:pStyle w:val="Normal6a"/>
            </w:pPr>
          </w:p>
        </w:tc>
        <w:tc>
          <w:tcPr>
            <w:tcW w:w="4876" w:type="dxa"/>
            <w:tcBorders>
              <w:top w:val="nil"/>
              <w:left w:val="nil"/>
              <w:bottom w:val="nil"/>
              <w:right w:val="nil"/>
            </w:tcBorders>
          </w:tcPr>
          <w:p w14:paraId="3EBD86D4" w14:textId="77777777" w:rsidR="00A96433" w:rsidRPr="00DA36E3" w:rsidRDefault="00A96433" w:rsidP="000315B8">
            <w:pPr>
              <w:pStyle w:val="Normal6a"/>
            </w:pPr>
            <w:r w:rsidRPr="00DA36E3">
              <w:rPr>
                <w:b/>
                <w:i/>
              </w:rPr>
              <w:t>–</w:t>
            </w:r>
            <w:r w:rsidRPr="00DA36E3">
              <w:tab/>
            </w:r>
            <w:r w:rsidRPr="00DA36E3">
              <w:rPr>
                <w:b/>
                <w:i/>
              </w:rPr>
              <w:t>tekintettel a felfelé irányuló társadalmi konvergencia 2030-ig történő előmozdítását célzó, a szociális jogok európai pillérének megvalósítására vonatkozó 2021. évi cselekvési tervre, és különösen annak 3. kiemelt céljára,</w:t>
            </w:r>
          </w:p>
        </w:tc>
      </w:tr>
    </w:tbl>
    <w:p w14:paraId="4082570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{DE}</w:t>
      </w:r>
      <w:r w:rsidRPr="00DA36E3">
        <w:t>de</w:t>
      </w:r>
      <w:r w:rsidRPr="00DA36E3">
        <w:rPr>
          <w:rStyle w:val="HideTWBExt"/>
          <w:color w:val="auto"/>
        </w:rPr>
        <w:t>&lt;/Original&gt;</w:t>
      </w:r>
    </w:p>
    <w:p w14:paraId="635177F0" w14:textId="77777777" w:rsidR="00A96433" w:rsidRPr="00DA36E3" w:rsidRDefault="00A96433" w:rsidP="00A96433">
      <w:r w:rsidRPr="00DA36E3">
        <w:rPr>
          <w:rStyle w:val="HideTWBExt"/>
          <w:color w:val="auto"/>
        </w:rPr>
        <w:t>&lt;/Amend&gt;</w:t>
      </w:r>
    </w:p>
    <w:p w14:paraId="5D18CAD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w:t>
      </w:r>
      <w:r w:rsidRPr="00DA36E3">
        <w:rPr>
          <w:rStyle w:val="HideTWBExt"/>
          <w:color w:val="auto"/>
        </w:rPr>
        <w:t>&lt;/NumAm&gt;</w:t>
      </w:r>
    </w:p>
    <w:p w14:paraId="1B2B7D31"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6E6E92C5" w14:textId="77777777" w:rsidR="00A96433" w:rsidRPr="00DA36E3" w:rsidRDefault="00A96433" w:rsidP="00A96433">
      <w:pPr>
        <w:pStyle w:val="NormalBold"/>
      </w:pPr>
      <w:r w:rsidRPr="00DA36E3">
        <w:rPr>
          <w:rStyle w:val="HideTWBExt"/>
          <w:b w:val="0"/>
          <w:color w:val="auto"/>
        </w:rPr>
        <w:t>&lt;/RepeatBlock-By&gt;</w:t>
      </w:r>
    </w:p>
    <w:p w14:paraId="230184D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C519D33" w14:textId="77777777" w:rsidR="00A96433" w:rsidRPr="00DA36E3" w:rsidRDefault="00A96433" w:rsidP="00A96433">
      <w:pPr>
        <w:pStyle w:val="NormalBold"/>
      </w:pPr>
      <w:r w:rsidRPr="00DA36E3">
        <w:rPr>
          <w:rStyle w:val="HideTWBExt"/>
          <w:color w:val="auto"/>
        </w:rPr>
        <w:t>&lt;Article&gt;</w:t>
      </w:r>
      <w:r w:rsidRPr="00DA36E3">
        <w:t>2 d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5A69EBD" w14:textId="77777777" w:rsidTr="000315B8">
        <w:trPr>
          <w:trHeight w:hRule="exact" w:val="240"/>
          <w:jc w:val="center"/>
        </w:trPr>
        <w:tc>
          <w:tcPr>
            <w:tcW w:w="9752" w:type="dxa"/>
            <w:gridSpan w:val="2"/>
            <w:tcBorders>
              <w:top w:val="nil"/>
              <w:left w:val="nil"/>
              <w:bottom w:val="nil"/>
              <w:right w:val="nil"/>
            </w:tcBorders>
          </w:tcPr>
          <w:p w14:paraId="32085B62" w14:textId="77777777" w:rsidR="00A96433" w:rsidRPr="00DA36E3" w:rsidRDefault="00A96433" w:rsidP="000315B8"/>
        </w:tc>
      </w:tr>
      <w:tr w:rsidR="004662F1" w:rsidRPr="00DA36E3" w14:paraId="1FB3CED8" w14:textId="77777777" w:rsidTr="000315B8">
        <w:trPr>
          <w:trHeight w:val="240"/>
          <w:jc w:val="center"/>
        </w:trPr>
        <w:tc>
          <w:tcPr>
            <w:tcW w:w="4876" w:type="dxa"/>
            <w:tcBorders>
              <w:top w:val="nil"/>
              <w:left w:val="nil"/>
              <w:bottom w:val="nil"/>
              <w:right w:val="nil"/>
            </w:tcBorders>
          </w:tcPr>
          <w:p w14:paraId="64246DD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4976969" w14:textId="77777777" w:rsidR="00A96433" w:rsidRPr="00DA36E3" w:rsidRDefault="00A96433" w:rsidP="000315B8">
            <w:pPr>
              <w:pStyle w:val="AmColumnHeading"/>
            </w:pPr>
            <w:r w:rsidRPr="00DA36E3">
              <w:t>Módosítás</w:t>
            </w:r>
          </w:p>
        </w:tc>
      </w:tr>
      <w:tr w:rsidR="004662F1" w:rsidRPr="00DA36E3" w14:paraId="3677C842" w14:textId="77777777" w:rsidTr="000315B8">
        <w:trPr>
          <w:jc w:val="center"/>
        </w:trPr>
        <w:tc>
          <w:tcPr>
            <w:tcW w:w="4876" w:type="dxa"/>
            <w:tcBorders>
              <w:top w:val="nil"/>
              <w:left w:val="nil"/>
              <w:bottom w:val="nil"/>
              <w:right w:val="nil"/>
            </w:tcBorders>
          </w:tcPr>
          <w:p w14:paraId="5012E4F2" w14:textId="77777777" w:rsidR="00A96433" w:rsidRPr="00DA36E3" w:rsidRDefault="00A96433" w:rsidP="000315B8">
            <w:pPr>
              <w:pStyle w:val="Normal6a"/>
            </w:pPr>
          </w:p>
        </w:tc>
        <w:tc>
          <w:tcPr>
            <w:tcW w:w="4876" w:type="dxa"/>
            <w:tcBorders>
              <w:top w:val="nil"/>
              <w:left w:val="nil"/>
              <w:bottom w:val="nil"/>
              <w:right w:val="nil"/>
            </w:tcBorders>
          </w:tcPr>
          <w:p w14:paraId="7FE605C1" w14:textId="77777777" w:rsidR="00A96433" w:rsidRPr="00DA36E3" w:rsidRDefault="00A96433" w:rsidP="000315B8">
            <w:pPr>
              <w:pStyle w:val="Normal6a"/>
            </w:pPr>
            <w:r w:rsidRPr="00DA36E3">
              <w:rPr>
                <w:b/>
                <w:i/>
              </w:rPr>
              <w:t>–</w:t>
            </w:r>
            <w:r w:rsidRPr="00DA36E3">
              <w:tab/>
            </w:r>
            <w:r w:rsidRPr="00DA36E3">
              <w:rPr>
                <w:b/>
                <w:i/>
              </w:rPr>
              <w:t>tekintettel a Parlament, a Bizottság, az Európai Gazdasági és Szociális Bizottság és a Tanács által 2024. április 16-án aláírt, a szociális jogok európai pillérének jövőjéről szóló La Hulpe-i nyilatkozatra,</w:t>
            </w:r>
          </w:p>
        </w:tc>
      </w:tr>
    </w:tbl>
    <w:p w14:paraId="2C4A4B4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9374261" w14:textId="77777777" w:rsidR="00A96433" w:rsidRPr="00DA36E3" w:rsidRDefault="00A96433" w:rsidP="00A96433">
      <w:r w:rsidRPr="00DA36E3">
        <w:rPr>
          <w:rStyle w:val="HideTWBExt"/>
          <w:color w:val="auto"/>
        </w:rPr>
        <w:t>&lt;/Amend&gt;</w:t>
      </w:r>
    </w:p>
    <w:p w14:paraId="21FEB93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w:t>
      </w:r>
      <w:r w:rsidRPr="00DA36E3">
        <w:rPr>
          <w:rStyle w:val="HideTWBExt"/>
          <w:color w:val="auto"/>
        </w:rPr>
        <w:t>&lt;/NumAm&gt;</w:t>
      </w:r>
    </w:p>
    <w:p w14:paraId="44149DBE"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65F45A49" w14:textId="77777777" w:rsidR="00A96433" w:rsidRPr="00DA36E3" w:rsidRDefault="00A96433" w:rsidP="00A96433">
      <w:pPr>
        <w:pStyle w:val="NormalBold"/>
      </w:pPr>
      <w:r w:rsidRPr="00DA36E3">
        <w:rPr>
          <w:rStyle w:val="HideTWBExt"/>
          <w:b w:val="0"/>
          <w:color w:val="auto"/>
        </w:rPr>
        <w:t>&lt;/RepeatBlock-By&gt;</w:t>
      </w:r>
    </w:p>
    <w:p w14:paraId="6A38A1A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99F26B1" w14:textId="77777777" w:rsidR="00A96433" w:rsidRPr="00DA36E3" w:rsidRDefault="00A96433" w:rsidP="00A96433">
      <w:pPr>
        <w:pStyle w:val="NormalBold"/>
      </w:pPr>
      <w:r w:rsidRPr="00DA36E3">
        <w:rPr>
          <w:rStyle w:val="HideTWBExt"/>
          <w:color w:val="auto"/>
        </w:rPr>
        <w:t>&lt;Article&gt;</w:t>
      </w:r>
      <w:r w:rsidRPr="00DA36E3">
        <w:t>2 e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4B78E60" w14:textId="77777777" w:rsidTr="000315B8">
        <w:trPr>
          <w:trHeight w:hRule="exact" w:val="240"/>
          <w:jc w:val="center"/>
        </w:trPr>
        <w:tc>
          <w:tcPr>
            <w:tcW w:w="9752" w:type="dxa"/>
            <w:gridSpan w:val="2"/>
            <w:tcBorders>
              <w:top w:val="nil"/>
              <w:left w:val="nil"/>
              <w:bottom w:val="nil"/>
              <w:right w:val="nil"/>
            </w:tcBorders>
          </w:tcPr>
          <w:p w14:paraId="099C1AA9" w14:textId="77777777" w:rsidR="00A96433" w:rsidRPr="00DA36E3" w:rsidRDefault="00A96433" w:rsidP="000315B8"/>
        </w:tc>
      </w:tr>
      <w:tr w:rsidR="004662F1" w:rsidRPr="00DA36E3" w14:paraId="4A8BBA26" w14:textId="77777777" w:rsidTr="000315B8">
        <w:trPr>
          <w:trHeight w:val="240"/>
          <w:jc w:val="center"/>
        </w:trPr>
        <w:tc>
          <w:tcPr>
            <w:tcW w:w="4876" w:type="dxa"/>
            <w:tcBorders>
              <w:top w:val="nil"/>
              <w:left w:val="nil"/>
              <w:bottom w:val="nil"/>
              <w:right w:val="nil"/>
            </w:tcBorders>
          </w:tcPr>
          <w:p w14:paraId="50DDCF9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870CD95" w14:textId="77777777" w:rsidR="00A96433" w:rsidRPr="00DA36E3" w:rsidRDefault="00A96433" w:rsidP="000315B8">
            <w:pPr>
              <w:pStyle w:val="AmColumnHeading"/>
            </w:pPr>
            <w:r w:rsidRPr="00DA36E3">
              <w:t>Módosítás</w:t>
            </w:r>
          </w:p>
        </w:tc>
      </w:tr>
      <w:tr w:rsidR="004662F1" w:rsidRPr="00DA36E3" w14:paraId="7011726D" w14:textId="77777777" w:rsidTr="000315B8">
        <w:trPr>
          <w:jc w:val="center"/>
        </w:trPr>
        <w:tc>
          <w:tcPr>
            <w:tcW w:w="4876" w:type="dxa"/>
            <w:tcBorders>
              <w:top w:val="nil"/>
              <w:left w:val="nil"/>
              <w:bottom w:val="nil"/>
              <w:right w:val="nil"/>
            </w:tcBorders>
          </w:tcPr>
          <w:p w14:paraId="6D7128A8" w14:textId="77777777" w:rsidR="00A96433" w:rsidRPr="00DA36E3" w:rsidRDefault="00A96433" w:rsidP="000315B8">
            <w:pPr>
              <w:pStyle w:val="Normal6a"/>
            </w:pPr>
          </w:p>
        </w:tc>
        <w:tc>
          <w:tcPr>
            <w:tcW w:w="4876" w:type="dxa"/>
            <w:tcBorders>
              <w:top w:val="nil"/>
              <w:left w:val="nil"/>
              <w:bottom w:val="nil"/>
              <w:right w:val="nil"/>
            </w:tcBorders>
          </w:tcPr>
          <w:p w14:paraId="2931A19B" w14:textId="77777777" w:rsidR="00A96433" w:rsidRPr="00DA36E3" w:rsidRDefault="00A96433" w:rsidP="000315B8">
            <w:pPr>
              <w:pStyle w:val="Normal6a"/>
            </w:pPr>
            <w:r w:rsidRPr="00DA36E3">
              <w:rPr>
                <w:b/>
                <w:i/>
              </w:rPr>
              <w:t>–</w:t>
            </w:r>
            <w:r w:rsidRPr="00DA36E3">
              <w:tab/>
            </w:r>
            <w:r w:rsidRPr="00DA36E3">
              <w:rPr>
                <w:b/>
                <w:i/>
              </w:rPr>
              <w:t>tekintettel a Szociális Klímaalap létrehozásáról és az (EU) 2021/1060 rendelet módosításáról szóló, 2021. május 10-i (EU) 2023/955 európai parlamenti és tanácsi rendeletre</w:t>
            </w:r>
            <w:r w:rsidRPr="00DA36E3">
              <w:rPr>
                <w:b/>
                <w:i/>
                <w:vertAlign w:val="superscript"/>
              </w:rPr>
              <w:t>1a</w:t>
            </w:r>
            <w:r w:rsidRPr="00DA36E3">
              <w:rPr>
                <w:b/>
                <w:i/>
              </w:rPr>
              <w:t>,</w:t>
            </w:r>
          </w:p>
        </w:tc>
      </w:tr>
      <w:tr w:rsidR="004662F1" w:rsidRPr="00DA36E3" w14:paraId="62044E35" w14:textId="77777777" w:rsidTr="000315B8">
        <w:trPr>
          <w:jc w:val="center"/>
        </w:trPr>
        <w:tc>
          <w:tcPr>
            <w:tcW w:w="4876" w:type="dxa"/>
            <w:tcBorders>
              <w:top w:val="nil"/>
              <w:left w:val="nil"/>
              <w:bottom w:val="nil"/>
              <w:right w:val="nil"/>
            </w:tcBorders>
          </w:tcPr>
          <w:p w14:paraId="685FA57F" w14:textId="77777777" w:rsidR="00A96433" w:rsidRPr="00DA36E3" w:rsidRDefault="00A96433" w:rsidP="000315B8"/>
        </w:tc>
        <w:tc>
          <w:tcPr>
            <w:tcW w:w="4876" w:type="dxa"/>
            <w:tcBorders>
              <w:top w:val="nil"/>
              <w:left w:val="nil"/>
              <w:bottom w:val="nil"/>
              <w:right w:val="nil"/>
            </w:tcBorders>
          </w:tcPr>
          <w:p w14:paraId="385CFA8A" w14:textId="77777777" w:rsidR="00A96433" w:rsidRPr="00DA36E3" w:rsidRDefault="00A96433" w:rsidP="000315B8">
            <w:pPr>
              <w:pStyle w:val="Normal6a"/>
            </w:pPr>
            <w:r w:rsidRPr="00DA36E3">
              <w:rPr>
                <w:b/>
                <w:i/>
              </w:rPr>
              <w:t>_________________</w:t>
            </w:r>
          </w:p>
        </w:tc>
      </w:tr>
      <w:tr w:rsidR="004662F1" w:rsidRPr="00DA36E3" w14:paraId="74FB55A0" w14:textId="77777777" w:rsidTr="000315B8">
        <w:trPr>
          <w:jc w:val="center"/>
        </w:trPr>
        <w:tc>
          <w:tcPr>
            <w:tcW w:w="4876" w:type="dxa"/>
            <w:tcBorders>
              <w:top w:val="nil"/>
              <w:left w:val="nil"/>
              <w:bottom w:val="nil"/>
              <w:right w:val="nil"/>
            </w:tcBorders>
          </w:tcPr>
          <w:p w14:paraId="5A392B6F" w14:textId="77777777" w:rsidR="00A96433" w:rsidRPr="00DA36E3" w:rsidRDefault="00A96433" w:rsidP="000315B8"/>
        </w:tc>
        <w:tc>
          <w:tcPr>
            <w:tcW w:w="4876" w:type="dxa"/>
            <w:tcBorders>
              <w:top w:val="nil"/>
              <w:left w:val="nil"/>
              <w:bottom w:val="nil"/>
              <w:right w:val="nil"/>
            </w:tcBorders>
          </w:tcPr>
          <w:p w14:paraId="5E44158B" w14:textId="5BCE21C4" w:rsidR="00A96433" w:rsidRPr="00DA36E3" w:rsidRDefault="00A96433" w:rsidP="000315B8">
            <w:pPr>
              <w:pStyle w:val="Normal6a"/>
            </w:pPr>
            <w:r w:rsidRPr="00DA36E3">
              <w:rPr>
                <w:b/>
                <w:i/>
                <w:vertAlign w:val="superscript"/>
              </w:rPr>
              <w:t>1a</w:t>
            </w:r>
            <w:r w:rsidRPr="00DA36E3">
              <w:t xml:space="preserve"> </w:t>
            </w:r>
            <w:r w:rsidRPr="00DA36E3">
              <w:rPr>
                <w:b/>
                <w:i/>
              </w:rPr>
              <w:t>HL L 130., 2023.5.16., 1. o.</w:t>
            </w:r>
          </w:p>
        </w:tc>
      </w:tr>
    </w:tbl>
    <w:p w14:paraId="6910DD0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6FD145D" w14:textId="77777777" w:rsidR="00A96433" w:rsidRPr="00DA36E3" w:rsidRDefault="00A96433" w:rsidP="00A96433">
      <w:r w:rsidRPr="00DA36E3">
        <w:rPr>
          <w:rStyle w:val="HideTWBExt"/>
          <w:color w:val="auto"/>
        </w:rPr>
        <w:t>&lt;/Amend&gt;</w:t>
      </w:r>
    </w:p>
    <w:p w14:paraId="32345D1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w:t>
      </w:r>
      <w:r w:rsidRPr="00DA36E3">
        <w:rPr>
          <w:rStyle w:val="HideTWBExt"/>
          <w:color w:val="auto"/>
        </w:rPr>
        <w:t>&lt;/NumAm&gt;</w:t>
      </w:r>
    </w:p>
    <w:p w14:paraId="1DE37E4B"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3B70B54C" w14:textId="77777777" w:rsidR="00A96433" w:rsidRPr="00DA36E3" w:rsidRDefault="00A96433" w:rsidP="00A96433">
      <w:pPr>
        <w:pStyle w:val="NormalBold"/>
      </w:pPr>
      <w:r w:rsidRPr="00DA36E3">
        <w:rPr>
          <w:rStyle w:val="HideTWBExt"/>
          <w:b w:val="0"/>
          <w:color w:val="auto"/>
        </w:rPr>
        <w:t>&lt;/RepeatBlock-By&gt;</w:t>
      </w:r>
    </w:p>
    <w:p w14:paraId="6DE80B5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A07BD34" w14:textId="77777777" w:rsidR="00A96433" w:rsidRPr="00DA36E3" w:rsidRDefault="00A96433" w:rsidP="00A96433">
      <w:pPr>
        <w:pStyle w:val="NormalBold"/>
      </w:pPr>
      <w:r w:rsidRPr="00DA36E3">
        <w:rPr>
          <w:rStyle w:val="HideTWBExt"/>
          <w:color w:val="auto"/>
        </w:rPr>
        <w:t>&lt;Article&gt;</w:t>
      </w:r>
      <w:r w:rsidRPr="00DA36E3">
        <w:t>2 f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E93AE8B" w14:textId="77777777" w:rsidTr="000315B8">
        <w:trPr>
          <w:trHeight w:hRule="exact" w:val="240"/>
          <w:jc w:val="center"/>
        </w:trPr>
        <w:tc>
          <w:tcPr>
            <w:tcW w:w="9752" w:type="dxa"/>
            <w:gridSpan w:val="2"/>
            <w:tcBorders>
              <w:top w:val="nil"/>
              <w:left w:val="nil"/>
              <w:bottom w:val="nil"/>
              <w:right w:val="nil"/>
            </w:tcBorders>
          </w:tcPr>
          <w:p w14:paraId="15F26183" w14:textId="77777777" w:rsidR="00A96433" w:rsidRPr="00DA36E3" w:rsidRDefault="00A96433" w:rsidP="000315B8"/>
        </w:tc>
      </w:tr>
      <w:tr w:rsidR="004662F1" w:rsidRPr="00DA36E3" w14:paraId="7E766AFB" w14:textId="77777777" w:rsidTr="000315B8">
        <w:trPr>
          <w:trHeight w:val="240"/>
          <w:jc w:val="center"/>
        </w:trPr>
        <w:tc>
          <w:tcPr>
            <w:tcW w:w="4876" w:type="dxa"/>
            <w:tcBorders>
              <w:top w:val="nil"/>
              <w:left w:val="nil"/>
              <w:bottom w:val="nil"/>
              <w:right w:val="nil"/>
            </w:tcBorders>
          </w:tcPr>
          <w:p w14:paraId="529BB6B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ABCF7AD" w14:textId="77777777" w:rsidR="00A96433" w:rsidRPr="00DA36E3" w:rsidRDefault="00A96433" w:rsidP="000315B8">
            <w:pPr>
              <w:pStyle w:val="AmColumnHeading"/>
            </w:pPr>
            <w:r w:rsidRPr="00DA36E3">
              <w:t>Módosítás</w:t>
            </w:r>
          </w:p>
        </w:tc>
      </w:tr>
      <w:tr w:rsidR="004662F1" w:rsidRPr="00DA36E3" w14:paraId="208F3679" w14:textId="77777777" w:rsidTr="000315B8">
        <w:trPr>
          <w:jc w:val="center"/>
        </w:trPr>
        <w:tc>
          <w:tcPr>
            <w:tcW w:w="4876" w:type="dxa"/>
            <w:tcBorders>
              <w:top w:val="nil"/>
              <w:left w:val="nil"/>
              <w:bottom w:val="nil"/>
              <w:right w:val="nil"/>
            </w:tcBorders>
          </w:tcPr>
          <w:p w14:paraId="1FF315CC" w14:textId="77777777" w:rsidR="00A96433" w:rsidRPr="00DA36E3" w:rsidRDefault="00A96433" w:rsidP="000315B8">
            <w:pPr>
              <w:pStyle w:val="Normal6a"/>
            </w:pPr>
          </w:p>
        </w:tc>
        <w:tc>
          <w:tcPr>
            <w:tcW w:w="4876" w:type="dxa"/>
            <w:tcBorders>
              <w:top w:val="nil"/>
              <w:left w:val="nil"/>
              <w:bottom w:val="nil"/>
              <w:right w:val="nil"/>
            </w:tcBorders>
          </w:tcPr>
          <w:p w14:paraId="4B97FB44" w14:textId="77777777" w:rsidR="00A96433" w:rsidRPr="00DA36E3" w:rsidRDefault="00A96433" w:rsidP="000315B8">
            <w:pPr>
              <w:pStyle w:val="Normal6a"/>
            </w:pPr>
            <w:r w:rsidRPr="00DA36E3">
              <w:rPr>
                <w:b/>
                <w:i/>
              </w:rPr>
              <w:t>–</w:t>
            </w:r>
            <w:r w:rsidRPr="00DA36E3">
              <w:tab/>
            </w:r>
            <w:r w:rsidRPr="00DA36E3">
              <w:rPr>
                <w:b/>
                <w:i/>
              </w:rPr>
              <w:t>tekintettel a gazdaságpolitikák hatékony összehangolásáról és a többoldalú költségvetési felügyeletről, valamint az 1466/97/EK tanácsi rendelet hatályon kívül helyezéséről szóló, 2024. április 29-i (EU) 2024/1263 európai parlamenti és tanácsi rendeletre és különösen annak 3., 4., 13. és 27. cikkére</w:t>
            </w:r>
            <w:r w:rsidRPr="00DA36E3">
              <w:rPr>
                <w:b/>
                <w:i/>
                <w:vertAlign w:val="superscript"/>
              </w:rPr>
              <w:t>2a</w:t>
            </w:r>
            <w:r w:rsidRPr="00DA36E3">
              <w:rPr>
                <w:b/>
                <w:i/>
              </w:rPr>
              <w:t>,</w:t>
            </w:r>
          </w:p>
        </w:tc>
      </w:tr>
      <w:tr w:rsidR="004662F1" w:rsidRPr="00DA36E3" w14:paraId="48461B00" w14:textId="77777777" w:rsidTr="000315B8">
        <w:trPr>
          <w:jc w:val="center"/>
        </w:trPr>
        <w:tc>
          <w:tcPr>
            <w:tcW w:w="4876" w:type="dxa"/>
            <w:tcBorders>
              <w:top w:val="nil"/>
              <w:left w:val="nil"/>
              <w:bottom w:val="nil"/>
              <w:right w:val="nil"/>
            </w:tcBorders>
          </w:tcPr>
          <w:p w14:paraId="31298079" w14:textId="77777777" w:rsidR="00A96433" w:rsidRPr="00DA36E3" w:rsidRDefault="00A96433" w:rsidP="000315B8"/>
        </w:tc>
        <w:tc>
          <w:tcPr>
            <w:tcW w:w="4876" w:type="dxa"/>
            <w:tcBorders>
              <w:top w:val="nil"/>
              <w:left w:val="nil"/>
              <w:bottom w:val="nil"/>
              <w:right w:val="nil"/>
            </w:tcBorders>
          </w:tcPr>
          <w:p w14:paraId="2032647F" w14:textId="77777777" w:rsidR="00A96433" w:rsidRPr="00DA36E3" w:rsidRDefault="00A96433" w:rsidP="000315B8">
            <w:pPr>
              <w:pStyle w:val="Normal6a"/>
            </w:pPr>
            <w:r w:rsidRPr="00DA36E3">
              <w:rPr>
                <w:b/>
                <w:i/>
              </w:rPr>
              <w:t>_________________</w:t>
            </w:r>
          </w:p>
        </w:tc>
      </w:tr>
      <w:tr w:rsidR="004662F1" w:rsidRPr="00DA36E3" w14:paraId="2B74D07D" w14:textId="77777777" w:rsidTr="000315B8">
        <w:trPr>
          <w:jc w:val="center"/>
        </w:trPr>
        <w:tc>
          <w:tcPr>
            <w:tcW w:w="4876" w:type="dxa"/>
            <w:tcBorders>
              <w:top w:val="nil"/>
              <w:left w:val="nil"/>
              <w:bottom w:val="nil"/>
              <w:right w:val="nil"/>
            </w:tcBorders>
          </w:tcPr>
          <w:p w14:paraId="4486B80D" w14:textId="77777777" w:rsidR="00A96433" w:rsidRPr="00DA36E3" w:rsidRDefault="00A96433" w:rsidP="000315B8"/>
        </w:tc>
        <w:tc>
          <w:tcPr>
            <w:tcW w:w="4876" w:type="dxa"/>
            <w:tcBorders>
              <w:top w:val="nil"/>
              <w:left w:val="nil"/>
              <w:bottom w:val="nil"/>
              <w:right w:val="nil"/>
            </w:tcBorders>
          </w:tcPr>
          <w:p w14:paraId="7F4F9785" w14:textId="77777777" w:rsidR="00A96433" w:rsidRPr="00DA36E3" w:rsidRDefault="00A96433" w:rsidP="000315B8">
            <w:pPr>
              <w:pStyle w:val="Normal6a"/>
            </w:pPr>
            <w:r w:rsidRPr="00DA36E3">
              <w:rPr>
                <w:b/>
                <w:i/>
                <w:vertAlign w:val="superscript"/>
              </w:rPr>
              <w:t>2a</w:t>
            </w:r>
            <w:r w:rsidRPr="00DA36E3">
              <w:t xml:space="preserve"> </w:t>
            </w:r>
            <w:r w:rsidRPr="00DA36E3">
              <w:rPr>
                <w:b/>
                <w:i/>
              </w:rPr>
              <w:t>HL L 2024/1263, 2024.4.30.</w:t>
            </w:r>
          </w:p>
        </w:tc>
      </w:tr>
    </w:tbl>
    <w:p w14:paraId="3B6F18F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01D6F22" w14:textId="77777777" w:rsidR="00A96433" w:rsidRPr="00DA36E3" w:rsidRDefault="00A96433" w:rsidP="00A96433">
      <w:r w:rsidRPr="00DA36E3">
        <w:rPr>
          <w:rStyle w:val="HideTWBExt"/>
          <w:color w:val="auto"/>
        </w:rPr>
        <w:t>&lt;/Amend&gt;</w:t>
      </w:r>
    </w:p>
    <w:p w14:paraId="6FDB916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w:t>
      </w:r>
      <w:r w:rsidRPr="00DA36E3">
        <w:rPr>
          <w:rStyle w:val="HideTWBExt"/>
          <w:color w:val="auto"/>
        </w:rPr>
        <w:t>&lt;/NumAm&gt;</w:t>
      </w:r>
    </w:p>
    <w:p w14:paraId="55674F87"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7762BFC9" w14:textId="77777777" w:rsidR="00A96433" w:rsidRPr="00DA36E3" w:rsidRDefault="00A96433" w:rsidP="00A96433">
      <w:pPr>
        <w:pStyle w:val="NormalBold"/>
      </w:pPr>
      <w:r w:rsidRPr="00DA36E3">
        <w:rPr>
          <w:rStyle w:val="HideTWBExt"/>
          <w:b w:val="0"/>
          <w:color w:val="auto"/>
        </w:rPr>
        <w:t>&lt;/RepeatBlock-By&gt;</w:t>
      </w:r>
    </w:p>
    <w:p w14:paraId="226488B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5DEAB48" w14:textId="77777777" w:rsidR="00A96433" w:rsidRPr="00DA36E3" w:rsidRDefault="00A96433" w:rsidP="00A96433">
      <w:pPr>
        <w:pStyle w:val="NormalBold"/>
      </w:pPr>
      <w:r w:rsidRPr="00DA36E3">
        <w:rPr>
          <w:rStyle w:val="HideTWBExt"/>
          <w:color w:val="auto"/>
        </w:rPr>
        <w:t>&lt;Article&gt;</w:t>
      </w:r>
      <w:r w:rsidRPr="00DA36E3">
        <w:t>2 g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4576424" w14:textId="77777777" w:rsidTr="000315B8">
        <w:trPr>
          <w:trHeight w:hRule="exact" w:val="240"/>
          <w:jc w:val="center"/>
        </w:trPr>
        <w:tc>
          <w:tcPr>
            <w:tcW w:w="9752" w:type="dxa"/>
            <w:gridSpan w:val="2"/>
            <w:tcBorders>
              <w:top w:val="nil"/>
              <w:left w:val="nil"/>
              <w:bottom w:val="nil"/>
              <w:right w:val="nil"/>
            </w:tcBorders>
          </w:tcPr>
          <w:p w14:paraId="4A5D9CDB" w14:textId="77777777" w:rsidR="00A96433" w:rsidRPr="00DA36E3" w:rsidRDefault="00A96433" w:rsidP="000315B8"/>
        </w:tc>
      </w:tr>
      <w:tr w:rsidR="004662F1" w:rsidRPr="00DA36E3" w14:paraId="29E8E310" w14:textId="77777777" w:rsidTr="000315B8">
        <w:trPr>
          <w:trHeight w:val="240"/>
          <w:jc w:val="center"/>
        </w:trPr>
        <w:tc>
          <w:tcPr>
            <w:tcW w:w="4876" w:type="dxa"/>
            <w:tcBorders>
              <w:top w:val="nil"/>
              <w:left w:val="nil"/>
              <w:bottom w:val="nil"/>
              <w:right w:val="nil"/>
            </w:tcBorders>
          </w:tcPr>
          <w:p w14:paraId="27A95FB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7CACB60" w14:textId="77777777" w:rsidR="00A96433" w:rsidRPr="00DA36E3" w:rsidRDefault="00A96433" w:rsidP="000315B8">
            <w:pPr>
              <w:pStyle w:val="AmColumnHeading"/>
            </w:pPr>
            <w:r w:rsidRPr="00DA36E3">
              <w:t>Módosítás</w:t>
            </w:r>
          </w:p>
        </w:tc>
      </w:tr>
      <w:tr w:rsidR="004662F1" w:rsidRPr="00DA36E3" w14:paraId="7B230B76" w14:textId="77777777" w:rsidTr="000315B8">
        <w:trPr>
          <w:jc w:val="center"/>
        </w:trPr>
        <w:tc>
          <w:tcPr>
            <w:tcW w:w="4876" w:type="dxa"/>
            <w:tcBorders>
              <w:top w:val="nil"/>
              <w:left w:val="nil"/>
              <w:bottom w:val="nil"/>
              <w:right w:val="nil"/>
            </w:tcBorders>
          </w:tcPr>
          <w:p w14:paraId="665BB7B3" w14:textId="77777777" w:rsidR="00A96433" w:rsidRPr="00DA36E3" w:rsidRDefault="00A96433" w:rsidP="000315B8">
            <w:pPr>
              <w:pStyle w:val="Normal6a"/>
            </w:pPr>
          </w:p>
        </w:tc>
        <w:tc>
          <w:tcPr>
            <w:tcW w:w="4876" w:type="dxa"/>
            <w:tcBorders>
              <w:top w:val="nil"/>
              <w:left w:val="nil"/>
              <w:bottom w:val="nil"/>
              <w:right w:val="nil"/>
            </w:tcBorders>
          </w:tcPr>
          <w:p w14:paraId="67A33487" w14:textId="77777777" w:rsidR="00A96433" w:rsidRPr="00DA36E3" w:rsidRDefault="00A96433" w:rsidP="000315B8">
            <w:pPr>
              <w:pStyle w:val="Normal6a"/>
            </w:pPr>
            <w:r w:rsidRPr="00DA36E3">
              <w:rPr>
                <w:b/>
                <w:i/>
              </w:rPr>
              <w:t>–</w:t>
            </w:r>
            <w:r w:rsidRPr="00DA36E3">
              <w:tab/>
            </w:r>
            <w:r w:rsidRPr="00DA36E3">
              <w:rPr>
                <w:b/>
                <w:i/>
              </w:rPr>
              <w:t>tekintettel az „Egyenlőségközpontú Unió: a romák egyenlőségének, társadalmi befogadásának és részvételének előmozdítását célzó uniós stratégiai keretrendszer (2020–2030)” című, 2020. október 7-i bizottsági közleményre (COM(2020) 620 final),</w:t>
            </w:r>
          </w:p>
        </w:tc>
      </w:tr>
    </w:tbl>
    <w:p w14:paraId="0A7BA7B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4DD655A" w14:textId="77777777" w:rsidR="00A96433" w:rsidRPr="00DA36E3" w:rsidRDefault="00A96433" w:rsidP="00A96433">
      <w:r w:rsidRPr="00DA36E3">
        <w:rPr>
          <w:rStyle w:val="HideTWBExt"/>
          <w:color w:val="auto"/>
        </w:rPr>
        <w:t>&lt;/Amend&gt;</w:t>
      </w:r>
    </w:p>
    <w:p w14:paraId="76BE0B4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w:t>
      </w:r>
      <w:r w:rsidRPr="00DA36E3">
        <w:rPr>
          <w:rStyle w:val="HideTWBExt"/>
          <w:color w:val="auto"/>
        </w:rPr>
        <w:t>&lt;/NumAm&gt;</w:t>
      </w:r>
    </w:p>
    <w:p w14:paraId="73C3DF89"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3C6379E4" w14:textId="77777777" w:rsidR="00A96433" w:rsidRPr="00DA36E3" w:rsidRDefault="00A96433" w:rsidP="00A96433">
      <w:pPr>
        <w:pStyle w:val="NormalBold"/>
      </w:pPr>
      <w:r w:rsidRPr="00DA36E3">
        <w:rPr>
          <w:rStyle w:val="HideTWBExt"/>
          <w:b w:val="0"/>
          <w:color w:val="auto"/>
        </w:rPr>
        <w:t>&lt;/RepeatBlock-By&gt;</w:t>
      </w:r>
    </w:p>
    <w:p w14:paraId="4F47E1B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3AA102E" w14:textId="77777777" w:rsidR="00A96433" w:rsidRPr="00DA36E3" w:rsidRDefault="00A96433" w:rsidP="00A96433">
      <w:pPr>
        <w:pStyle w:val="NormalBold"/>
      </w:pPr>
      <w:r w:rsidRPr="00DA36E3">
        <w:rPr>
          <w:rStyle w:val="HideTWBExt"/>
          <w:color w:val="auto"/>
        </w:rPr>
        <w:t>&lt;Article&gt;</w:t>
      </w:r>
      <w:r w:rsidRPr="00DA36E3">
        <w:t>2 h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A2F730E" w14:textId="77777777" w:rsidTr="000315B8">
        <w:trPr>
          <w:trHeight w:hRule="exact" w:val="240"/>
          <w:jc w:val="center"/>
        </w:trPr>
        <w:tc>
          <w:tcPr>
            <w:tcW w:w="9752" w:type="dxa"/>
            <w:gridSpan w:val="2"/>
            <w:tcBorders>
              <w:top w:val="nil"/>
              <w:left w:val="nil"/>
              <w:bottom w:val="nil"/>
              <w:right w:val="nil"/>
            </w:tcBorders>
          </w:tcPr>
          <w:p w14:paraId="7E3B761F" w14:textId="77777777" w:rsidR="00A96433" w:rsidRPr="00DA36E3" w:rsidRDefault="00A96433" w:rsidP="000315B8"/>
        </w:tc>
      </w:tr>
      <w:tr w:rsidR="004662F1" w:rsidRPr="00DA36E3" w14:paraId="049C2886" w14:textId="77777777" w:rsidTr="000315B8">
        <w:trPr>
          <w:trHeight w:val="240"/>
          <w:jc w:val="center"/>
        </w:trPr>
        <w:tc>
          <w:tcPr>
            <w:tcW w:w="4876" w:type="dxa"/>
            <w:tcBorders>
              <w:top w:val="nil"/>
              <w:left w:val="nil"/>
              <w:bottom w:val="nil"/>
              <w:right w:val="nil"/>
            </w:tcBorders>
          </w:tcPr>
          <w:p w14:paraId="195DBA3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BBE0A41" w14:textId="77777777" w:rsidR="00A96433" w:rsidRPr="00DA36E3" w:rsidRDefault="00A96433" w:rsidP="000315B8">
            <w:pPr>
              <w:pStyle w:val="AmColumnHeading"/>
            </w:pPr>
            <w:r w:rsidRPr="00DA36E3">
              <w:t>Módosítás</w:t>
            </w:r>
          </w:p>
        </w:tc>
      </w:tr>
      <w:tr w:rsidR="004662F1" w:rsidRPr="00DA36E3" w14:paraId="5B5A2D1D" w14:textId="77777777" w:rsidTr="000315B8">
        <w:trPr>
          <w:jc w:val="center"/>
        </w:trPr>
        <w:tc>
          <w:tcPr>
            <w:tcW w:w="4876" w:type="dxa"/>
            <w:tcBorders>
              <w:top w:val="nil"/>
              <w:left w:val="nil"/>
              <w:bottom w:val="nil"/>
              <w:right w:val="nil"/>
            </w:tcBorders>
          </w:tcPr>
          <w:p w14:paraId="75CB460A" w14:textId="77777777" w:rsidR="00A96433" w:rsidRPr="00DA36E3" w:rsidRDefault="00A96433" w:rsidP="000315B8">
            <w:pPr>
              <w:pStyle w:val="Normal6a"/>
            </w:pPr>
          </w:p>
        </w:tc>
        <w:tc>
          <w:tcPr>
            <w:tcW w:w="4876" w:type="dxa"/>
            <w:tcBorders>
              <w:top w:val="nil"/>
              <w:left w:val="nil"/>
              <w:bottom w:val="nil"/>
              <w:right w:val="nil"/>
            </w:tcBorders>
          </w:tcPr>
          <w:p w14:paraId="124AD1AA" w14:textId="77777777" w:rsidR="00A96433" w:rsidRPr="00DA36E3" w:rsidRDefault="00A96433" w:rsidP="000315B8">
            <w:pPr>
              <w:pStyle w:val="Normal6a"/>
            </w:pPr>
            <w:r w:rsidRPr="00DA36E3">
              <w:rPr>
                <w:b/>
                <w:i/>
              </w:rPr>
              <w:t>–</w:t>
            </w:r>
            <w:r w:rsidRPr="00DA36E3">
              <w:tab/>
            </w:r>
            <w:r w:rsidRPr="00DA36E3">
              <w:rPr>
                <w:b/>
                <w:i/>
              </w:rPr>
              <w:t>tekintettel a Bizottság „Egyenlőségközpontú Unió: Stratégia a fogyatékossággal élő személyek jogainak érvényre juttatásáért (2021–2030)” című, 2021. március 3-i közleményére (COM(2021) 101 final),</w:t>
            </w:r>
          </w:p>
        </w:tc>
      </w:tr>
    </w:tbl>
    <w:p w14:paraId="2D81A0E1"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105AE6E" w14:textId="77777777" w:rsidR="00A96433" w:rsidRPr="00DA36E3" w:rsidRDefault="00A96433" w:rsidP="00A96433">
      <w:r w:rsidRPr="00DA36E3">
        <w:rPr>
          <w:rStyle w:val="HideTWBExt"/>
          <w:color w:val="auto"/>
        </w:rPr>
        <w:t>&lt;/Amend&gt;</w:t>
      </w:r>
    </w:p>
    <w:p w14:paraId="7FBDCD3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w:t>
      </w:r>
      <w:r w:rsidRPr="00DA36E3">
        <w:rPr>
          <w:rStyle w:val="HideTWBExt"/>
          <w:color w:val="auto"/>
        </w:rPr>
        <w:t>&lt;/NumAm&gt;</w:t>
      </w:r>
    </w:p>
    <w:p w14:paraId="2F768D00"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720C008E" w14:textId="77777777" w:rsidR="00A96433" w:rsidRPr="00DA36E3" w:rsidRDefault="00A96433" w:rsidP="00A96433">
      <w:pPr>
        <w:pStyle w:val="NormalBold"/>
      </w:pPr>
      <w:r w:rsidRPr="00DA36E3">
        <w:rPr>
          <w:rStyle w:val="HideTWBExt"/>
          <w:b w:val="0"/>
          <w:color w:val="auto"/>
        </w:rPr>
        <w:t>&lt;/RepeatBlock-By&gt;</w:t>
      </w:r>
    </w:p>
    <w:p w14:paraId="517E335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1842582" w14:textId="77777777" w:rsidR="00A96433" w:rsidRPr="00DA36E3" w:rsidRDefault="00A96433" w:rsidP="00A96433">
      <w:pPr>
        <w:pStyle w:val="NormalBold"/>
      </w:pPr>
      <w:r w:rsidRPr="00DA36E3">
        <w:rPr>
          <w:rStyle w:val="HideTWBExt"/>
          <w:color w:val="auto"/>
        </w:rPr>
        <w:t>&lt;Article&gt;</w:t>
      </w:r>
      <w:r w:rsidRPr="00DA36E3">
        <w:t>2 i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163BF20" w14:textId="77777777" w:rsidTr="000315B8">
        <w:trPr>
          <w:trHeight w:hRule="exact" w:val="240"/>
          <w:jc w:val="center"/>
        </w:trPr>
        <w:tc>
          <w:tcPr>
            <w:tcW w:w="9752" w:type="dxa"/>
            <w:gridSpan w:val="2"/>
            <w:tcBorders>
              <w:top w:val="nil"/>
              <w:left w:val="nil"/>
              <w:bottom w:val="nil"/>
              <w:right w:val="nil"/>
            </w:tcBorders>
          </w:tcPr>
          <w:p w14:paraId="759FE010" w14:textId="77777777" w:rsidR="00A96433" w:rsidRPr="00DA36E3" w:rsidRDefault="00A96433" w:rsidP="000315B8"/>
        </w:tc>
      </w:tr>
      <w:tr w:rsidR="004662F1" w:rsidRPr="00DA36E3" w14:paraId="43F8D0EA" w14:textId="77777777" w:rsidTr="000315B8">
        <w:trPr>
          <w:trHeight w:val="240"/>
          <w:jc w:val="center"/>
        </w:trPr>
        <w:tc>
          <w:tcPr>
            <w:tcW w:w="4876" w:type="dxa"/>
            <w:tcBorders>
              <w:top w:val="nil"/>
              <w:left w:val="nil"/>
              <w:bottom w:val="nil"/>
              <w:right w:val="nil"/>
            </w:tcBorders>
          </w:tcPr>
          <w:p w14:paraId="3AA7E51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60CCBF1" w14:textId="77777777" w:rsidR="00A96433" w:rsidRPr="00DA36E3" w:rsidRDefault="00A96433" w:rsidP="000315B8">
            <w:pPr>
              <w:pStyle w:val="AmColumnHeading"/>
            </w:pPr>
            <w:r w:rsidRPr="00DA36E3">
              <w:t>Módosítás</w:t>
            </w:r>
          </w:p>
        </w:tc>
      </w:tr>
      <w:tr w:rsidR="004662F1" w:rsidRPr="00DA36E3" w14:paraId="0C79D356" w14:textId="77777777" w:rsidTr="000315B8">
        <w:trPr>
          <w:jc w:val="center"/>
        </w:trPr>
        <w:tc>
          <w:tcPr>
            <w:tcW w:w="4876" w:type="dxa"/>
            <w:tcBorders>
              <w:top w:val="nil"/>
              <w:left w:val="nil"/>
              <w:bottom w:val="nil"/>
              <w:right w:val="nil"/>
            </w:tcBorders>
          </w:tcPr>
          <w:p w14:paraId="3B737E38" w14:textId="77777777" w:rsidR="00A96433" w:rsidRPr="00DA36E3" w:rsidRDefault="00A96433" w:rsidP="000315B8">
            <w:pPr>
              <w:pStyle w:val="Normal6a"/>
            </w:pPr>
          </w:p>
        </w:tc>
        <w:tc>
          <w:tcPr>
            <w:tcW w:w="4876" w:type="dxa"/>
            <w:tcBorders>
              <w:top w:val="nil"/>
              <w:left w:val="nil"/>
              <w:bottom w:val="nil"/>
              <w:right w:val="nil"/>
            </w:tcBorders>
          </w:tcPr>
          <w:p w14:paraId="58BE02AF" w14:textId="77777777" w:rsidR="00A96433" w:rsidRPr="00DA36E3" w:rsidRDefault="00A96433" w:rsidP="000315B8">
            <w:pPr>
              <w:pStyle w:val="Normal6a"/>
            </w:pPr>
            <w:r w:rsidRPr="00DA36E3">
              <w:rPr>
                <w:b/>
                <w:i/>
              </w:rPr>
              <w:t>–</w:t>
            </w:r>
            <w:r w:rsidRPr="00DA36E3">
              <w:tab/>
            </w:r>
            <w:r w:rsidRPr="00DA36E3">
              <w:rPr>
                <w:b/>
                <w:i/>
              </w:rPr>
              <w:t>tekintettel a Bizottságnak „Az európai régiók tehetségpotenciáljának kiaknázása” című, 2023. január 17-i közleményére (COM(2023)0032),</w:t>
            </w:r>
          </w:p>
        </w:tc>
      </w:tr>
    </w:tbl>
    <w:p w14:paraId="38AD42F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9EEC476" w14:textId="77777777" w:rsidR="00A96433" w:rsidRPr="00DA36E3" w:rsidRDefault="00A96433" w:rsidP="00A96433">
      <w:r w:rsidRPr="00DA36E3">
        <w:rPr>
          <w:rStyle w:val="HideTWBExt"/>
          <w:color w:val="auto"/>
        </w:rPr>
        <w:t>&lt;/Amend&gt;</w:t>
      </w:r>
    </w:p>
    <w:p w14:paraId="48607C8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w:t>
      </w:r>
      <w:r w:rsidRPr="00DA36E3">
        <w:rPr>
          <w:rStyle w:val="HideTWBExt"/>
          <w:color w:val="auto"/>
        </w:rPr>
        <w:t>&lt;/NumAm&gt;</w:t>
      </w:r>
    </w:p>
    <w:p w14:paraId="389605E9"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6E6D7E54" w14:textId="77777777" w:rsidR="00A96433" w:rsidRPr="00DA36E3" w:rsidRDefault="00A96433" w:rsidP="00A96433">
      <w:pPr>
        <w:pStyle w:val="NormalBold"/>
      </w:pPr>
      <w:r w:rsidRPr="00DA36E3">
        <w:rPr>
          <w:rStyle w:val="HideTWBExt"/>
          <w:b w:val="0"/>
          <w:color w:val="auto"/>
        </w:rPr>
        <w:t>&lt;/RepeatBlock-By&gt;</w:t>
      </w:r>
    </w:p>
    <w:p w14:paraId="79944FA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9C1A718" w14:textId="77777777" w:rsidR="00A96433" w:rsidRPr="00DA36E3" w:rsidRDefault="00A96433" w:rsidP="00A96433">
      <w:pPr>
        <w:pStyle w:val="NormalBold"/>
      </w:pPr>
      <w:r w:rsidRPr="00DA36E3">
        <w:rPr>
          <w:rStyle w:val="HideTWBExt"/>
          <w:color w:val="auto"/>
        </w:rPr>
        <w:t>&lt;Article&gt;</w:t>
      </w:r>
      <w:r w:rsidRPr="00DA36E3">
        <w:t>2 j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A9591AC" w14:textId="77777777" w:rsidTr="000315B8">
        <w:trPr>
          <w:trHeight w:hRule="exact" w:val="240"/>
          <w:jc w:val="center"/>
        </w:trPr>
        <w:tc>
          <w:tcPr>
            <w:tcW w:w="9752" w:type="dxa"/>
            <w:gridSpan w:val="2"/>
            <w:tcBorders>
              <w:top w:val="nil"/>
              <w:left w:val="nil"/>
              <w:bottom w:val="nil"/>
              <w:right w:val="nil"/>
            </w:tcBorders>
          </w:tcPr>
          <w:p w14:paraId="25341851" w14:textId="77777777" w:rsidR="00A96433" w:rsidRPr="00DA36E3" w:rsidRDefault="00A96433" w:rsidP="000315B8"/>
        </w:tc>
      </w:tr>
      <w:tr w:rsidR="004662F1" w:rsidRPr="00DA36E3" w14:paraId="092A159E" w14:textId="77777777" w:rsidTr="000315B8">
        <w:trPr>
          <w:trHeight w:val="240"/>
          <w:jc w:val="center"/>
        </w:trPr>
        <w:tc>
          <w:tcPr>
            <w:tcW w:w="4876" w:type="dxa"/>
            <w:tcBorders>
              <w:top w:val="nil"/>
              <w:left w:val="nil"/>
              <w:bottom w:val="nil"/>
              <w:right w:val="nil"/>
            </w:tcBorders>
          </w:tcPr>
          <w:p w14:paraId="370260C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1489932" w14:textId="77777777" w:rsidR="00A96433" w:rsidRPr="00DA36E3" w:rsidRDefault="00A96433" w:rsidP="000315B8">
            <w:pPr>
              <w:pStyle w:val="AmColumnHeading"/>
            </w:pPr>
            <w:r w:rsidRPr="00DA36E3">
              <w:t>Módosítás</w:t>
            </w:r>
          </w:p>
        </w:tc>
      </w:tr>
      <w:tr w:rsidR="004662F1" w:rsidRPr="00DA36E3" w14:paraId="12D2DC6A" w14:textId="77777777" w:rsidTr="000315B8">
        <w:trPr>
          <w:jc w:val="center"/>
        </w:trPr>
        <w:tc>
          <w:tcPr>
            <w:tcW w:w="4876" w:type="dxa"/>
            <w:tcBorders>
              <w:top w:val="nil"/>
              <w:left w:val="nil"/>
              <w:bottom w:val="nil"/>
              <w:right w:val="nil"/>
            </w:tcBorders>
          </w:tcPr>
          <w:p w14:paraId="2E8C0B04" w14:textId="77777777" w:rsidR="00A96433" w:rsidRPr="00DA36E3" w:rsidRDefault="00A96433" w:rsidP="000315B8">
            <w:pPr>
              <w:pStyle w:val="Normal6a"/>
            </w:pPr>
          </w:p>
        </w:tc>
        <w:tc>
          <w:tcPr>
            <w:tcW w:w="4876" w:type="dxa"/>
            <w:tcBorders>
              <w:top w:val="nil"/>
              <w:left w:val="nil"/>
              <w:bottom w:val="nil"/>
              <w:right w:val="nil"/>
            </w:tcBorders>
          </w:tcPr>
          <w:p w14:paraId="4D8F7045" w14:textId="77777777" w:rsidR="00A96433" w:rsidRPr="00DA36E3" w:rsidRDefault="00A96433" w:rsidP="000315B8">
            <w:pPr>
              <w:pStyle w:val="Normal6a"/>
            </w:pPr>
            <w:r w:rsidRPr="00DA36E3">
              <w:rPr>
                <w:b/>
                <w:i/>
              </w:rPr>
              <w:t>–</w:t>
            </w:r>
            <w:r w:rsidRPr="00DA36E3">
              <w:tab/>
            </w:r>
            <w:r w:rsidRPr="00DA36E3">
              <w:rPr>
                <w:b/>
                <w:i/>
              </w:rPr>
              <w:t>tekintettel a „Munkaerő- és szakemberhiány az EU-ban: cselekvési terv” című, 2023. március 20-i bizottsági közleményre (COM(2020) 131 final),</w:t>
            </w:r>
          </w:p>
        </w:tc>
      </w:tr>
    </w:tbl>
    <w:p w14:paraId="3E5E7DB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A099997" w14:textId="77777777" w:rsidR="00A96433" w:rsidRPr="00DA36E3" w:rsidRDefault="00A96433" w:rsidP="00A96433">
      <w:r w:rsidRPr="00DA36E3">
        <w:rPr>
          <w:rStyle w:val="HideTWBExt"/>
          <w:color w:val="auto"/>
        </w:rPr>
        <w:t>&lt;/Amend&gt;</w:t>
      </w:r>
    </w:p>
    <w:p w14:paraId="13BEB9C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w:t>
      </w:r>
      <w:r w:rsidRPr="00DA36E3">
        <w:rPr>
          <w:rStyle w:val="HideTWBExt"/>
          <w:color w:val="auto"/>
        </w:rPr>
        <w:t>&lt;/NumAm&gt;</w:t>
      </w:r>
    </w:p>
    <w:p w14:paraId="16E9407D"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D5BBC4D" w14:textId="77777777" w:rsidR="00A96433" w:rsidRPr="00DA36E3" w:rsidRDefault="00A96433" w:rsidP="00A96433">
      <w:pPr>
        <w:pStyle w:val="NormalBold"/>
      </w:pPr>
      <w:r w:rsidRPr="00DA36E3">
        <w:rPr>
          <w:rStyle w:val="HideTWBExt"/>
          <w:b w:val="0"/>
          <w:color w:val="auto"/>
        </w:rPr>
        <w:t>&lt;/RepeatBlock-By&gt;</w:t>
      </w:r>
    </w:p>
    <w:p w14:paraId="135394F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8877E89" w14:textId="77777777" w:rsidR="00A96433" w:rsidRPr="00DA36E3" w:rsidRDefault="00A96433" w:rsidP="00A96433">
      <w:pPr>
        <w:pStyle w:val="NormalBold"/>
      </w:pPr>
      <w:r w:rsidRPr="00DA36E3">
        <w:rPr>
          <w:rStyle w:val="HideTWBExt"/>
          <w:color w:val="auto"/>
        </w:rPr>
        <w:t>&lt;Article&gt;</w:t>
      </w:r>
      <w:r w:rsidRPr="00DA36E3">
        <w:t>2 k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3E20213" w14:textId="77777777" w:rsidTr="000315B8">
        <w:trPr>
          <w:trHeight w:hRule="exact" w:val="240"/>
          <w:jc w:val="center"/>
        </w:trPr>
        <w:tc>
          <w:tcPr>
            <w:tcW w:w="9752" w:type="dxa"/>
            <w:gridSpan w:val="2"/>
            <w:tcBorders>
              <w:top w:val="nil"/>
              <w:left w:val="nil"/>
              <w:bottom w:val="nil"/>
              <w:right w:val="nil"/>
            </w:tcBorders>
          </w:tcPr>
          <w:p w14:paraId="510E1254" w14:textId="77777777" w:rsidR="00A96433" w:rsidRPr="00DA36E3" w:rsidRDefault="00A96433" w:rsidP="000315B8"/>
        </w:tc>
      </w:tr>
      <w:tr w:rsidR="004662F1" w:rsidRPr="00DA36E3" w14:paraId="05E37C44" w14:textId="77777777" w:rsidTr="000315B8">
        <w:trPr>
          <w:trHeight w:val="240"/>
          <w:jc w:val="center"/>
        </w:trPr>
        <w:tc>
          <w:tcPr>
            <w:tcW w:w="4876" w:type="dxa"/>
            <w:tcBorders>
              <w:top w:val="nil"/>
              <w:left w:val="nil"/>
              <w:bottom w:val="nil"/>
              <w:right w:val="nil"/>
            </w:tcBorders>
          </w:tcPr>
          <w:p w14:paraId="3076596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750E810" w14:textId="77777777" w:rsidR="00A96433" w:rsidRPr="00DA36E3" w:rsidRDefault="00A96433" w:rsidP="000315B8">
            <w:pPr>
              <w:pStyle w:val="AmColumnHeading"/>
            </w:pPr>
            <w:r w:rsidRPr="00DA36E3">
              <w:t>Módosítás</w:t>
            </w:r>
          </w:p>
        </w:tc>
      </w:tr>
      <w:tr w:rsidR="004662F1" w:rsidRPr="00DA36E3" w14:paraId="62EEBB0B" w14:textId="77777777" w:rsidTr="000315B8">
        <w:trPr>
          <w:jc w:val="center"/>
        </w:trPr>
        <w:tc>
          <w:tcPr>
            <w:tcW w:w="4876" w:type="dxa"/>
            <w:tcBorders>
              <w:top w:val="nil"/>
              <w:left w:val="nil"/>
              <w:bottom w:val="nil"/>
              <w:right w:val="nil"/>
            </w:tcBorders>
          </w:tcPr>
          <w:p w14:paraId="0322F700" w14:textId="77777777" w:rsidR="00A96433" w:rsidRPr="00DA36E3" w:rsidRDefault="00A96433" w:rsidP="000315B8">
            <w:pPr>
              <w:pStyle w:val="Normal6a"/>
            </w:pPr>
          </w:p>
        </w:tc>
        <w:tc>
          <w:tcPr>
            <w:tcW w:w="4876" w:type="dxa"/>
            <w:tcBorders>
              <w:top w:val="nil"/>
              <w:left w:val="nil"/>
              <w:bottom w:val="nil"/>
              <w:right w:val="nil"/>
            </w:tcBorders>
          </w:tcPr>
          <w:p w14:paraId="6F6A7A9D" w14:textId="77777777" w:rsidR="00A96433" w:rsidRPr="00DA36E3" w:rsidRDefault="00A96433" w:rsidP="000315B8">
            <w:pPr>
              <w:pStyle w:val="Normal6a"/>
            </w:pPr>
            <w:r w:rsidRPr="00DA36E3">
              <w:rPr>
                <w:b/>
                <w:i/>
              </w:rPr>
              <w:t>–</w:t>
            </w:r>
            <w:r w:rsidRPr="00DA36E3">
              <w:tab/>
            </w:r>
            <w:r w:rsidRPr="00DA36E3">
              <w:rPr>
                <w:b/>
                <w:i/>
              </w:rPr>
              <w:t>tekintettel a Bizottság „Foglalkoztatás és szociális fejlemények Európában – Felfelé irányuló társadalmi konvergencia az EU-ban és a szociális beruházások szerepe” című, 2024. szeptember 24-i jelentésére,</w:t>
            </w:r>
          </w:p>
        </w:tc>
      </w:tr>
    </w:tbl>
    <w:p w14:paraId="7B8A760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9DECD01" w14:textId="77777777" w:rsidR="00A96433" w:rsidRPr="00DA36E3" w:rsidRDefault="00A96433" w:rsidP="00A96433">
      <w:r w:rsidRPr="00DA36E3">
        <w:rPr>
          <w:rStyle w:val="HideTWBExt"/>
          <w:color w:val="auto"/>
        </w:rPr>
        <w:t>&lt;/Amend&gt;</w:t>
      </w:r>
    </w:p>
    <w:p w14:paraId="1F00BC1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w:t>
      </w:r>
      <w:r w:rsidRPr="00DA36E3">
        <w:rPr>
          <w:rStyle w:val="HideTWBExt"/>
          <w:color w:val="auto"/>
        </w:rPr>
        <w:t>&lt;/NumAm&gt;</w:t>
      </w:r>
    </w:p>
    <w:p w14:paraId="7A3DBD50"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D948DEA" w14:textId="77777777" w:rsidR="00A96433" w:rsidRPr="00DA36E3" w:rsidRDefault="00A96433" w:rsidP="00A96433">
      <w:pPr>
        <w:pStyle w:val="NormalBold"/>
      </w:pPr>
      <w:r w:rsidRPr="00DA36E3">
        <w:rPr>
          <w:rStyle w:val="HideTWBExt"/>
          <w:b w:val="0"/>
          <w:color w:val="auto"/>
        </w:rPr>
        <w:t>&lt;/RepeatBlock-By&gt;</w:t>
      </w:r>
    </w:p>
    <w:p w14:paraId="37151A8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FA89D8A" w14:textId="77777777" w:rsidR="00A96433" w:rsidRPr="00DA36E3" w:rsidRDefault="00A96433" w:rsidP="00A96433">
      <w:pPr>
        <w:pStyle w:val="NormalBold"/>
      </w:pPr>
      <w:r w:rsidRPr="00DA36E3">
        <w:rPr>
          <w:rStyle w:val="HideTWBExt"/>
          <w:color w:val="auto"/>
        </w:rPr>
        <w:t>&lt;Article&gt;</w:t>
      </w:r>
      <w:r w:rsidRPr="00DA36E3">
        <w:t>3 a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C7C9DB3" w14:textId="77777777" w:rsidTr="000315B8">
        <w:trPr>
          <w:trHeight w:hRule="exact" w:val="240"/>
          <w:jc w:val="center"/>
        </w:trPr>
        <w:tc>
          <w:tcPr>
            <w:tcW w:w="9752" w:type="dxa"/>
            <w:gridSpan w:val="2"/>
            <w:tcBorders>
              <w:top w:val="nil"/>
              <w:left w:val="nil"/>
              <w:bottom w:val="nil"/>
              <w:right w:val="nil"/>
            </w:tcBorders>
          </w:tcPr>
          <w:p w14:paraId="42B09CD0" w14:textId="77777777" w:rsidR="00A96433" w:rsidRPr="00DA36E3" w:rsidRDefault="00A96433" w:rsidP="000315B8"/>
        </w:tc>
      </w:tr>
      <w:tr w:rsidR="004662F1" w:rsidRPr="00DA36E3" w14:paraId="27B3C549" w14:textId="77777777" w:rsidTr="000315B8">
        <w:trPr>
          <w:trHeight w:val="240"/>
          <w:jc w:val="center"/>
        </w:trPr>
        <w:tc>
          <w:tcPr>
            <w:tcW w:w="4876" w:type="dxa"/>
            <w:tcBorders>
              <w:top w:val="nil"/>
              <w:left w:val="nil"/>
              <w:bottom w:val="nil"/>
              <w:right w:val="nil"/>
            </w:tcBorders>
          </w:tcPr>
          <w:p w14:paraId="23BA901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7371880" w14:textId="77777777" w:rsidR="00A96433" w:rsidRPr="00DA36E3" w:rsidRDefault="00A96433" w:rsidP="000315B8">
            <w:pPr>
              <w:pStyle w:val="AmColumnHeading"/>
            </w:pPr>
            <w:r w:rsidRPr="00DA36E3">
              <w:t>Módosítás</w:t>
            </w:r>
          </w:p>
        </w:tc>
      </w:tr>
      <w:tr w:rsidR="004662F1" w:rsidRPr="00DA36E3" w14:paraId="0055A2B0" w14:textId="77777777" w:rsidTr="000315B8">
        <w:trPr>
          <w:jc w:val="center"/>
        </w:trPr>
        <w:tc>
          <w:tcPr>
            <w:tcW w:w="4876" w:type="dxa"/>
            <w:tcBorders>
              <w:top w:val="nil"/>
              <w:left w:val="nil"/>
              <w:bottom w:val="nil"/>
              <w:right w:val="nil"/>
            </w:tcBorders>
          </w:tcPr>
          <w:p w14:paraId="36A452BE" w14:textId="77777777" w:rsidR="00A96433" w:rsidRPr="00DA36E3" w:rsidRDefault="00A96433" w:rsidP="000315B8">
            <w:pPr>
              <w:pStyle w:val="Normal6a"/>
            </w:pPr>
          </w:p>
        </w:tc>
        <w:tc>
          <w:tcPr>
            <w:tcW w:w="4876" w:type="dxa"/>
            <w:tcBorders>
              <w:top w:val="nil"/>
              <w:left w:val="nil"/>
              <w:bottom w:val="nil"/>
              <w:right w:val="nil"/>
            </w:tcBorders>
          </w:tcPr>
          <w:p w14:paraId="590718F7" w14:textId="77777777" w:rsidR="00A96433" w:rsidRPr="00DA36E3" w:rsidRDefault="00A96433" w:rsidP="000315B8">
            <w:pPr>
              <w:pStyle w:val="Normal6a"/>
            </w:pPr>
            <w:r w:rsidRPr="00DA36E3">
              <w:rPr>
                <w:b/>
                <w:i/>
              </w:rPr>
              <w:t>–</w:t>
            </w:r>
            <w:r w:rsidRPr="00DA36E3">
              <w:tab/>
            </w:r>
            <w:r w:rsidRPr="00DA36E3">
              <w:rPr>
                <w:b/>
                <w:i/>
              </w:rPr>
              <w:t>tekintettel a Bizottság „2025. évi európai szemeszter: működésbe lép az új gazdasági kormányzási keret” című, 2024. november 26-i közleményére (COM(2024) 705 final),</w:t>
            </w:r>
          </w:p>
        </w:tc>
      </w:tr>
    </w:tbl>
    <w:p w14:paraId="704EDD1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C842960" w14:textId="77777777" w:rsidR="00A96433" w:rsidRPr="00DA36E3" w:rsidRDefault="00A96433" w:rsidP="00A96433">
      <w:r w:rsidRPr="00DA36E3">
        <w:rPr>
          <w:rStyle w:val="HideTWBExt"/>
          <w:color w:val="auto"/>
        </w:rPr>
        <w:t>&lt;/Amend&gt;</w:t>
      </w:r>
    </w:p>
    <w:p w14:paraId="218FA48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w:t>
      </w:r>
      <w:r w:rsidRPr="00DA36E3">
        <w:rPr>
          <w:rStyle w:val="HideTWBExt"/>
          <w:color w:val="auto"/>
        </w:rPr>
        <w:t>&lt;/NumAm&gt;</w:t>
      </w:r>
    </w:p>
    <w:p w14:paraId="1EA78F1C"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1D29E444" w14:textId="77777777" w:rsidR="00A96433" w:rsidRPr="00DA36E3" w:rsidRDefault="00A96433" w:rsidP="00A96433">
      <w:pPr>
        <w:pStyle w:val="NormalBold"/>
      </w:pPr>
      <w:r w:rsidRPr="00DA36E3">
        <w:rPr>
          <w:rStyle w:val="HideTWBExt"/>
          <w:b w:val="0"/>
          <w:color w:val="auto"/>
        </w:rPr>
        <w:t>&lt;/RepeatBlock-By&gt;</w:t>
      </w:r>
    </w:p>
    <w:p w14:paraId="6B26B5E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71E5243" w14:textId="77777777" w:rsidR="00A96433" w:rsidRPr="00DA36E3" w:rsidRDefault="00A96433" w:rsidP="00A96433">
      <w:pPr>
        <w:pStyle w:val="NormalBold"/>
      </w:pPr>
      <w:r w:rsidRPr="00DA36E3">
        <w:rPr>
          <w:rStyle w:val="HideTWBExt"/>
          <w:color w:val="auto"/>
        </w:rPr>
        <w:t>&lt;Article&gt;</w:t>
      </w:r>
      <w:r w:rsidRPr="00DA36E3">
        <w:t>3 b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0CB5E6A" w14:textId="77777777" w:rsidTr="000315B8">
        <w:trPr>
          <w:trHeight w:hRule="exact" w:val="240"/>
          <w:jc w:val="center"/>
        </w:trPr>
        <w:tc>
          <w:tcPr>
            <w:tcW w:w="9752" w:type="dxa"/>
            <w:gridSpan w:val="2"/>
            <w:tcBorders>
              <w:top w:val="nil"/>
              <w:left w:val="nil"/>
              <w:bottom w:val="nil"/>
              <w:right w:val="nil"/>
            </w:tcBorders>
          </w:tcPr>
          <w:p w14:paraId="7146B645" w14:textId="77777777" w:rsidR="00A96433" w:rsidRPr="00DA36E3" w:rsidRDefault="00A96433" w:rsidP="000315B8"/>
        </w:tc>
      </w:tr>
      <w:tr w:rsidR="004662F1" w:rsidRPr="00DA36E3" w14:paraId="6044B3E2" w14:textId="77777777" w:rsidTr="000315B8">
        <w:trPr>
          <w:trHeight w:val="240"/>
          <w:jc w:val="center"/>
        </w:trPr>
        <w:tc>
          <w:tcPr>
            <w:tcW w:w="4876" w:type="dxa"/>
            <w:tcBorders>
              <w:top w:val="nil"/>
              <w:left w:val="nil"/>
              <w:bottom w:val="nil"/>
              <w:right w:val="nil"/>
            </w:tcBorders>
          </w:tcPr>
          <w:p w14:paraId="54F1F15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0C42823" w14:textId="77777777" w:rsidR="00A96433" w:rsidRPr="00DA36E3" w:rsidRDefault="00A96433" w:rsidP="000315B8">
            <w:pPr>
              <w:pStyle w:val="AmColumnHeading"/>
            </w:pPr>
            <w:r w:rsidRPr="00DA36E3">
              <w:t>Módosítás</w:t>
            </w:r>
          </w:p>
        </w:tc>
      </w:tr>
      <w:tr w:rsidR="004662F1" w:rsidRPr="00DA36E3" w14:paraId="24E622B0" w14:textId="77777777" w:rsidTr="000315B8">
        <w:trPr>
          <w:jc w:val="center"/>
        </w:trPr>
        <w:tc>
          <w:tcPr>
            <w:tcW w:w="4876" w:type="dxa"/>
            <w:tcBorders>
              <w:top w:val="nil"/>
              <w:left w:val="nil"/>
              <w:bottom w:val="nil"/>
              <w:right w:val="nil"/>
            </w:tcBorders>
          </w:tcPr>
          <w:p w14:paraId="46B5D7E4" w14:textId="77777777" w:rsidR="00A96433" w:rsidRPr="00DA36E3" w:rsidRDefault="00A96433" w:rsidP="000315B8">
            <w:pPr>
              <w:pStyle w:val="Normal6a"/>
            </w:pPr>
          </w:p>
        </w:tc>
        <w:tc>
          <w:tcPr>
            <w:tcW w:w="4876" w:type="dxa"/>
            <w:tcBorders>
              <w:top w:val="nil"/>
              <w:left w:val="nil"/>
              <w:bottom w:val="nil"/>
              <w:right w:val="nil"/>
            </w:tcBorders>
          </w:tcPr>
          <w:p w14:paraId="49282A28" w14:textId="77777777" w:rsidR="00A96433" w:rsidRPr="00DA36E3" w:rsidRDefault="00A96433" w:rsidP="000315B8">
            <w:pPr>
              <w:pStyle w:val="Normal6a"/>
            </w:pPr>
            <w:r w:rsidRPr="00DA36E3">
              <w:rPr>
                <w:b/>
                <w:i/>
              </w:rPr>
              <w:t>–</w:t>
            </w:r>
            <w:r w:rsidRPr="00DA36E3">
              <w:tab/>
            </w:r>
            <w:r w:rsidRPr="00DA36E3">
              <w:rPr>
                <w:b/>
                <w:i/>
              </w:rPr>
              <w:t>tekintettel a „2025. évi európai szemeszter – őszi csomag” című, 2024. december 17-i bizottsági közleményre (COM(2024) 700 final),</w:t>
            </w:r>
          </w:p>
        </w:tc>
      </w:tr>
    </w:tbl>
    <w:p w14:paraId="2BCD91D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8604E55" w14:textId="77777777" w:rsidR="00A96433" w:rsidRPr="00DA36E3" w:rsidRDefault="00A96433" w:rsidP="00A96433">
      <w:r w:rsidRPr="00DA36E3">
        <w:rPr>
          <w:rStyle w:val="HideTWBExt"/>
          <w:color w:val="auto"/>
        </w:rPr>
        <w:t>&lt;/Amend&gt;</w:t>
      </w:r>
    </w:p>
    <w:p w14:paraId="0AD2317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w:t>
      </w:r>
      <w:r w:rsidRPr="00DA36E3">
        <w:rPr>
          <w:rStyle w:val="HideTWBExt"/>
          <w:color w:val="auto"/>
        </w:rPr>
        <w:t>&lt;/NumAm&gt;</w:t>
      </w:r>
    </w:p>
    <w:p w14:paraId="3CBF98AA"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1D5078B8" w14:textId="77777777" w:rsidR="00A96433" w:rsidRPr="00DA36E3" w:rsidRDefault="00A96433" w:rsidP="00A96433">
      <w:pPr>
        <w:pStyle w:val="NormalBold"/>
      </w:pPr>
      <w:r w:rsidRPr="00DA36E3">
        <w:rPr>
          <w:rStyle w:val="HideTWBExt"/>
          <w:b w:val="0"/>
          <w:color w:val="auto"/>
        </w:rPr>
        <w:t>&lt;/RepeatBlock-By&gt;</w:t>
      </w:r>
    </w:p>
    <w:p w14:paraId="3333DED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7F8E08E" w14:textId="77777777" w:rsidR="00A96433" w:rsidRPr="00DA36E3" w:rsidRDefault="00A96433" w:rsidP="00A96433">
      <w:pPr>
        <w:pStyle w:val="NormalBold"/>
      </w:pPr>
      <w:r w:rsidRPr="00DA36E3">
        <w:rPr>
          <w:rStyle w:val="HideTWBExt"/>
          <w:color w:val="auto"/>
        </w:rPr>
        <w:t>&lt;Article&gt;</w:t>
      </w:r>
      <w:r w:rsidRPr="00DA36E3">
        <w:t>4 bevezető hivatkozás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88CD4A0" w14:textId="77777777" w:rsidTr="000315B8">
        <w:trPr>
          <w:trHeight w:hRule="exact" w:val="240"/>
          <w:jc w:val="center"/>
        </w:trPr>
        <w:tc>
          <w:tcPr>
            <w:tcW w:w="9752" w:type="dxa"/>
            <w:gridSpan w:val="2"/>
            <w:tcBorders>
              <w:top w:val="nil"/>
              <w:left w:val="nil"/>
              <w:bottom w:val="nil"/>
              <w:right w:val="nil"/>
            </w:tcBorders>
          </w:tcPr>
          <w:p w14:paraId="51CB8A7E" w14:textId="77777777" w:rsidR="00A96433" w:rsidRPr="00DA36E3" w:rsidRDefault="00A96433" w:rsidP="000315B8"/>
        </w:tc>
      </w:tr>
      <w:tr w:rsidR="004662F1" w:rsidRPr="00DA36E3" w14:paraId="06B19F57" w14:textId="77777777" w:rsidTr="000315B8">
        <w:trPr>
          <w:trHeight w:val="240"/>
          <w:jc w:val="center"/>
        </w:trPr>
        <w:tc>
          <w:tcPr>
            <w:tcW w:w="4876" w:type="dxa"/>
            <w:tcBorders>
              <w:top w:val="nil"/>
              <w:left w:val="nil"/>
              <w:bottom w:val="nil"/>
              <w:right w:val="nil"/>
            </w:tcBorders>
          </w:tcPr>
          <w:p w14:paraId="1DC5B13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42CD344" w14:textId="77777777" w:rsidR="00A96433" w:rsidRPr="00DA36E3" w:rsidRDefault="00A96433" w:rsidP="000315B8">
            <w:pPr>
              <w:pStyle w:val="AmColumnHeading"/>
            </w:pPr>
            <w:r w:rsidRPr="00DA36E3">
              <w:t>Módosítás</w:t>
            </w:r>
          </w:p>
        </w:tc>
      </w:tr>
      <w:tr w:rsidR="004662F1" w:rsidRPr="00DA36E3" w14:paraId="027B2A0C" w14:textId="77777777" w:rsidTr="000315B8">
        <w:trPr>
          <w:jc w:val="center"/>
        </w:trPr>
        <w:tc>
          <w:tcPr>
            <w:tcW w:w="4876" w:type="dxa"/>
            <w:tcBorders>
              <w:top w:val="nil"/>
              <w:left w:val="nil"/>
              <w:bottom w:val="nil"/>
              <w:right w:val="nil"/>
            </w:tcBorders>
          </w:tcPr>
          <w:p w14:paraId="673A7298" w14:textId="77777777" w:rsidR="00A96433" w:rsidRPr="00DA36E3" w:rsidRDefault="00A96433" w:rsidP="000315B8">
            <w:pPr>
              <w:pStyle w:val="Normal6a"/>
            </w:pPr>
            <w:r w:rsidRPr="00DA36E3">
              <w:t>–</w:t>
            </w:r>
            <w:r w:rsidRPr="00DA36E3">
              <w:tab/>
              <w:t xml:space="preserve">tekintettel a Bizottság és a Tanács együttes foglalkoztatási jelentésére irányuló, 2024. </w:t>
            </w:r>
            <w:r w:rsidRPr="00DA36E3">
              <w:rPr>
                <w:b/>
                <w:i/>
              </w:rPr>
              <w:t>XXX</w:t>
            </w:r>
            <w:r w:rsidRPr="00DA36E3">
              <w:t>-i bizottsági javaslatra (COM(2024)</w:t>
            </w:r>
            <w:r w:rsidRPr="00DA36E3">
              <w:rPr>
                <w:b/>
                <w:i/>
              </w:rPr>
              <w:t>XXX</w:t>
            </w:r>
            <w:r w:rsidRPr="00DA36E3">
              <w:t>),</w:t>
            </w:r>
          </w:p>
        </w:tc>
        <w:tc>
          <w:tcPr>
            <w:tcW w:w="4876" w:type="dxa"/>
            <w:tcBorders>
              <w:top w:val="nil"/>
              <w:left w:val="nil"/>
              <w:bottom w:val="nil"/>
              <w:right w:val="nil"/>
            </w:tcBorders>
          </w:tcPr>
          <w:p w14:paraId="484B0E94" w14:textId="77777777" w:rsidR="00A96433" w:rsidRPr="00DA36E3" w:rsidRDefault="00A96433" w:rsidP="000315B8">
            <w:pPr>
              <w:pStyle w:val="Normal6a"/>
            </w:pPr>
            <w:r w:rsidRPr="00DA36E3">
              <w:t>–</w:t>
            </w:r>
            <w:r w:rsidRPr="00DA36E3">
              <w:tab/>
              <w:t xml:space="preserve">tekintettel a Bizottság és a Tanács együttes foglalkoztatási jelentésére irányuló, 2024. </w:t>
            </w:r>
            <w:r w:rsidRPr="00DA36E3">
              <w:rPr>
                <w:b/>
                <w:bCs/>
                <w:i/>
                <w:iCs/>
              </w:rPr>
              <w:t>december 17</w:t>
            </w:r>
            <w:r w:rsidRPr="00DA36E3">
              <w:t>-i bizottsági javaslatra (COM(2024)</w:t>
            </w:r>
            <w:r w:rsidRPr="00DA36E3">
              <w:rPr>
                <w:b/>
                <w:bCs/>
                <w:i/>
                <w:iCs/>
              </w:rPr>
              <w:t xml:space="preserve"> 701 final</w:t>
            </w:r>
            <w:r w:rsidRPr="00DA36E3">
              <w:t>),</w:t>
            </w:r>
          </w:p>
        </w:tc>
      </w:tr>
    </w:tbl>
    <w:p w14:paraId="4A08BF8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CA7E46D" w14:textId="77777777" w:rsidR="00A96433" w:rsidRPr="00DA36E3" w:rsidRDefault="00A96433" w:rsidP="00A96433">
      <w:r w:rsidRPr="00DA36E3">
        <w:rPr>
          <w:rStyle w:val="HideTWBExt"/>
          <w:color w:val="auto"/>
        </w:rPr>
        <w:t>&lt;/Amend&gt;</w:t>
      </w:r>
    </w:p>
    <w:p w14:paraId="2F65828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w:t>
      </w:r>
      <w:r w:rsidRPr="00DA36E3">
        <w:rPr>
          <w:rStyle w:val="HideTWBExt"/>
          <w:color w:val="auto"/>
        </w:rPr>
        <w:t>&lt;/NumAm&gt;</w:t>
      </w:r>
    </w:p>
    <w:p w14:paraId="644E3E80"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8C0A831" w14:textId="77777777" w:rsidR="00A96433" w:rsidRPr="00DA36E3" w:rsidRDefault="00A96433" w:rsidP="00A96433">
      <w:pPr>
        <w:pStyle w:val="NormalBold"/>
      </w:pPr>
      <w:r w:rsidRPr="00DA36E3">
        <w:rPr>
          <w:rStyle w:val="HideTWBExt"/>
          <w:b w:val="0"/>
          <w:color w:val="auto"/>
        </w:rPr>
        <w:t>&lt;/RepeatBlock-By&gt;</w:t>
      </w:r>
    </w:p>
    <w:p w14:paraId="020124A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0E83E77" w14:textId="77777777" w:rsidR="00A96433" w:rsidRPr="00DA36E3" w:rsidRDefault="00A96433" w:rsidP="00A96433">
      <w:pPr>
        <w:pStyle w:val="NormalBold"/>
      </w:pPr>
      <w:r w:rsidRPr="00DA36E3">
        <w:rPr>
          <w:rStyle w:val="HideTWBExt"/>
          <w:color w:val="auto"/>
        </w:rPr>
        <w:t>&lt;Article&gt;</w:t>
      </w:r>
      <w:r w:rsidRPr="00DA36E3">
        <w:t>5 bevezető hivatkozás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BEFDA06" w14:textId="77777777" w:rsidTr="000315B8">
        <w:trPr>
          <w:trHeight w:hRule="exact" w:val="240"/>
          <w:jc w:val="center"/>
        </w:trPr>
        <w:tc>
          <w:tcPr>
            <w:tcW w:w="9752" w:type="dxa"/>
            <w:gridSpan w:val="2"/>
            <w:tcBorders>
              <w:top w:val="nil"/>
              <w:left w:val="nil"/>
              <w:bottom w:val="nil"/>
              <w:right w:val="nil"/>
            </w:tcBorders>
          </w:tcPr>
          <w:p w14:paraId="68B11141" w14:textId="77777777" w:rsidR="00A96433" w:rsidRPr="00DA36E3" w:rsidRDefault="00A96433" w:rsidP="000315B8"/>
        </w:tc>
      </w:tr>
      <w:tr w:rsidR="004662F1" w:rsidRPr="00DA36E3" w14:paraId="6FD88A11" w14:textId="77777777" w:rsidTr="000315B8">
        <w:trPr>
          <w:trHeight w:val="240"/>
          <w:jc w:val="center"/>
        </w:trPr>
        <w:tc>
          <w:tcPr>
            <w:tcW w:w="4876" w:type="dxa"/>
            <w:tcBorders>
              <w:top w:val="nil"/>
              <w:left w:val="nil"/>
              <w:bottom w:val="nil"/>
              <w:right w:val="nil"/>
            </w:tcBorders>
          </w:tcPr>
          <w:p w14:paraId="6B8C091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645D3BA" w14:textId="77777777" w:rsidR="00A96433" w:rsidRPr="00DA36E3" w:rsidRDefault="00A96433" w:rsidP="000315B8">
            <w:pPr>
              <w:pStyle w:val="AmColumnHeading"/>
            </w:pPr>
            <w:r w:rsidRPr="00DA36E3">
              <w:t>Módosítás</w:t>
            </w:r>
          </w:p>
        </w:tc>
      </w:tr>
      <w:tr w:rsidR="004662F1" w:rsidRPr="00DA36E3" w14:paraId="0B4BA027" w14:textId="77777777" w:rsidTr="000315B8">
        <w:trPr>
          <w:jc w:val="center"/>
        </w:trPr>
        <w:tc>
          <w:tcPr>
            <w:tcW w:w="4876" w:type="dxa"/>
            <w:tcBorders>
              <w:top w:val="nil"/>
              <w:left w:val="nil"/>
              <w:bottom w:val="nil"/>
              <w:right w:val="nil"/>
            </w:tcBorders>
          </w:tcPr>
          <w:p w14:paraId="6135A5FC" w14:textId="77777777" w:rsidR="00A96433" w:rsidRPr="00DA36E3" w:rsidRDefault="00A96433" w:rsidP="000315B8">
            <w:pPr>
              <w:pStyle w:val="Normal6a"/>
            </w:pPr>
            <w:r w:rsidRPr="00DA36E3">
              <w:t>–</w:t>
            </w:r>
            <w:r w:rsidRPr="00DA36E3">
              <w:tab/>
              <w:t xml:space="preserve">tekintettel az euróövezet gazdaságpolitikájáról szóló tanácsi ajánlásra vonatkozó, 2024. </w:t>
            </w:r>
            <w:r w:rsidRPr="00DA36E3">
              <w:rPr>
                <w:b/>
                <w:i/>
              </w:rPr>
              <w:t>XXX</w:t>
            </w:r>
            <w:r w:rsidRPr="00DA36E3">
              <w:t>-i európai bizottsági ajánlásra (COM(2024)</w:t>
            </w:r>
            <w:r w:rsidRPr="00DA36E3">
              <w:rPr>
                <w:b/>
                <w:i/>
              </w:rPr>
              <w:t>XXX</w:t>
            </w:r>
            <w:r w:rsidRPr="00DA36E3">
              <w:t>),</w:t>
            </w:r>
          </w:p>
        </w:tc>
        <w:tc>
          <w:tcPr>
            <w:tcW w:w="4876" w:type="dxa"/>
            <w:tcBorders>
              <w:top w:val="nil"/>
              <w:left w:val="nil"/>
              <w:bottom w:val="nil"/>
              <w:right w:val="nil"/>
            </w:tcBorders>
          </w:tcPr>
          <w:p w14:paraId="622D9F78" w14:textId="77777777" w:rsidR="00A96433" w:rsidRPr="00DA36E3" w:rsidRDefault="00A96433" w:rsidP="000315B8">
            <w:pPr>
              <w:pStyle w:val="Normal6a"/>
            </w:pPr>
            <w:r w:rsidRPr="00DA36E3">
              <w:t>–</w:t>
            </w:r>
            <w:r w:rsidRPr="00DA36E3">
              <w:tab/>
              <w:t xml:space="preserve">tekintettel az euróövezet gazdaságpolitikájáról szóló tanácsi ajánlásra vonatkozó, 2024. </w:t>
            </w:r>
            <w:r w:rsidRPr="00DA36E3">
              <w:rPr>
                <w:b/>
                <w:bCs/>
                <w:i/>
                <w:iCs/>
              </w:rPr>
              <w:t>december 17</w:t>
            </w:r>
            <w:r w:rsidRPr="00DA36E3">
              <w:t>-i európai bizottsági ajánlásra (COM(2024)</w:t>
            </w:r>
            <w:r w:rsidRPr="00DA36E3">
              <w:rPr>
                <w:b/>
                <w:bCs/>
                <w:i/>
                <w:iCs/>
              </w:rPr>
              <w:t xml:space="preserve"> 704 final</w:t>
            </w:r>
            <w:r w:rsidRPr="00DA36E3">
              <w:t>),</w:t>
            </w:r>
          </w:p>
        </w:tc>
      </w:tr>
    </w:tbl>
    <w:p w14:paraId="6F4BBEA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7DEC9C4" w14:textId="77777777" w:rsidR="00A96433" w:rsidRPr="00DA36E3" w:rsidRDefault="00A96433" w:rsidP="00A96433">
      <w:r w:rsidRPr="00DA36E3">
        <w:rPr>
          <w:rStyle w:val="HideTWBExt"/>
          <w:color w:val="auto"/>
        </w:rPr>
        <w:t>&lt;/Amend&gt;</w:t>
      </w:r>
    </w:p>
    <w:p w14:paraId="6254237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w:t>
      </w:r>
      <w:r w:rsidRPr="00DA36E3">
        <w:rPr>
          <w:rStyle w:val="HideTWBExt"/>
          <w:color w:val="auto"/>
        </w:rPr>
        <w:t>&lt;/NumAm&gt;</w:t>
      </w:r>
    </w:p>
    <w:p w14:paraId="50E1A5E8"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7BA6A406" w14:textId="77777777" w:rsidR="00A96433" w:rsidRPr="00DA36E3" w:rsidRDefault="00A96433" w:rsidP="00A96433">
      <w:pPr>
        <w:pStyle w:val="NormalBold"/>
      </w:pPr>
      <w:r w:rsidRPr="00DA36E3">
        <w:rPr>
          <w:rStyle w:val="HideTWBExt"/>
          <w:b w:val="0"/>
          <w:color w:val="auto"/>
        </w:rPr>
        <w:t>&lt;/RepeatBlock-By&gt;</w:t>
      </w:r>
    </w:p>
    <w:p w14:paraId="42EF65D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52336C8" w14:textId="77777777" w:rsidR="00A96433" w:rsidRPr="00DA36E3" w:rsidRDefault="00A96433" w:rsidP="00A96433">
      <w:pPr>
        <w:pStyle w:val="NormalBold"/>
      </w:pPr>
      <w:r w:rsidRPr="00DA36E3">
        <w:rPr>
          <w:rStyle w:val="HideTWBExt"/>
          <w:color w:val="auto"/>
        </w:rPr>
        <w:t>&lt;Article&gt;</w:t>
      </w:r>
      <w:r w:rsidRPr="00DA36E3">
        <w:t>6 bevezető hivatkozás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9D5C1D9" w14:textId="77777777" w:rsidTr="000315B8">
        <w:trPr>
          <w:trHeight w:hRule="exact" w:val="240"/>
          <w:jc w:val="center"/>
        </w:trPr>
        <w:tc>
          <w:tcPr>
            <w:tcW w:w="9752" w:type="dxa"/>
            <w:gridSpan w:val="2"/>
            <w:tcBorders>
              <w:top w:val="nil"/>
              <w:left w:val="nil"/>
              <w:bottom w:val="nil"/>
              <w:right w:val="nil"/>
            </w:tcBorders>
          </w:tcPr>
          <w:p w14:paraId="62F987A5" w14:textId="77777777" w:rsidR="00A96433" w:rsidRPr="00DA36E3" w:rsidRDefault="00A96433" w:rsidP="000315B8"/>
        </w:tc>
      </w:tr>
      <w:tr w:rsidR="004662F1" w:rsidRPr="00DA36E3" w14:paraId="01C03468" w14:textId="77777777" w:rsidTr="000315B8">
        <w:trPr>
          <w:trHeight w:val="240"/>
          <w:jc w:val="center"/>
        </w:trPr>
        <w:tc>
          <w:tcPr>
            <w:tcW w:w="4876" w:type="dxa"/>
            <w:tcBorders>
              <w:top w:val="nil"/>
              <w:left w:val="nil"/>
              <w:bottom w:val="nil"/>
              <w:right w:val="nil"/>
            </w:tcBorders>
          </w:tcPr>
          <w:p w14:paraId="387A73C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CB974BC" w14:textId="77777777" w:rsidR="00A96433" w:rsidRPr="00DA36E3" w:rsidRDefault="00A96433" w:rsidP="000315B8">
            <w:pPr>
              <w:pStyle w:val="AmColumnHeading"/>
            </w:pPr>
            <w:r w:rsidRPr="00DA36E3">
              <w:t>Módosítás</w:t>
            </w:r>
          </w:p>
        </w:tc>
      </w:tr>
      <w:tr w:rsidR="004662F1" w:rsidRPr="00DA36E3" w14:paraId="22896911" w14:textId="77777777" w:rsidTr="000315B8">
        <w:trPr>
          <w:jc w:val="center"/>
        </w:trPr>
        <w:tc>
          <w:tcPr>
            <w:tcW w:w="4876" w:type="dxa"/>
            <w:tcBorders>
              <w:top w:val="nil"/>
              <w:left w:val="nil"/>
              <w:bottom w:val="nil"/>
              <w:right w:val="nil"/>
            </w:tcBorders>
          </w:tcPr>
          <w:p w14:paraId="45A720AB" w14:textId="77777777" w:rsidR="00A96433" w:rsidRPr="00DA36E3" w:rsidRDefault="00A96433" w:rsidP="000315B8">
            <w:pPr>
              <w:pStyle w:val="Normal6a"/>
            </w:pPr>
            <w:r w:rsidRPr="00DA36E3">
              <w:t>–</w:t>
            </w:r>
            <w:r w:rsidRPr="00DA36E3">
              <w:tab/>
              <w:t xml:space="preserve">tekintettel a Bizottság 2024. </w:t>
            </w:r>
            <w:r w:rsidRPr="00DA36E3">
              <w:rPr>
                <w:b/>
                <w:i/>
              </w:rPr>
              <w:t>XXX</w:t>
            </w:r>
            <w:r w:rsidRPr="00DA36E3">
              <w:t>-i, „A riasztási mechanizmus keretében készült 2025. évi jelentés” című jelentésére,</w:t>
            </w:r>
          </w:p>
        </w:tc>
        <w:tc>
          <w:tcPr>
            <w:tcW w:w="4876" w:type="dxa"/>
            <w:tcBorders>
              <w:top w:val="nil"/>
              <w:left w:val="nil"/>
              <w:bottom w:val="nil"/>
              <w:right w:val="nil"/>
            </w:tcBorders>
          </w:tcPr>
          <w:p w14:paraId="379D2461" w14:textId="77777777" w:rsidR="00A96433" w:rsidRPr="00DA36E3" w:rsidRDefault="00A96433" w:rsidP="000315B8">
            <w:pPr>
              <w:pStyle w:val="Normal6a"/>
            </w:pPr>
            <w:r w:rsidRPr="00DA36E3">
              <w:t>–</w:t>
            </w:r>
            <w:r w:rsidRPr="00DA36E3">
              <w:tab/>
              <w:t xml:space="preserve">tekintettel a Bizottság 2024. </w:t>
            </w:r>
            <w:r w:rsidRPr="00DA36E3">
              <w:rPr>
                <w:b/>
                <w:bCs/>
                <w:i/>
                <w:iCs/>
              </w:rPr>
              <w:t>december 17</w:t>
            </w:r>
            <w:r w:rsidRPr="00DA36E3">
              <w:t xml:space="preserve">-i, „A riasztási mechanizmus keretében készült 2025. évi jelentés” című jelentésére </w:t>
            </w:r>
            <w:r w:rsidRPr="00DA36E3">
              <w:rPr>
                <w:b/>
                <w:i/>
              </w:rPr>
              <w:t>(COM(2022)702)</w:t>
            </w:r>
            <w:r w:rsidRPr="00DA36E3">
              <w:t>,</w:t>
            </w:r>
          </w:p>
        </w:tc>
      </w:tr>
    </w:tbl>
    <w:p w14:paraId="0C90842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F297606" w14:textId="77777777" w:rsidR="00A96433" w:rsidRPr="00DA36E3" w:rsidRDefault="00A96433" w:rsidP="00A96433">
      <w:r w:rsidRPr="00DA36E3">
        <w:rPr>
          <w:rStyle w:val="HideTWBExt"/>
          <w:color w:val="auto"/>
        </w:rPr>
        <w:t>&lt;/Amend&gt;</w:t>
      </w:r>
    </w:p>
    <w:p w14:paraId="4396BF7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w:t>
      </w:r>
      <w:r w:rsidRPr="00DA36E3">
        <w:rPr>
          <w:rStyle w:val="HideTWBExt"/>
          <w:color w:val="auto"/>
        </w:rPr>
        <w:t>&lt;/NumAm&gt;</w:t>
      </w:r>
    </w:p>
    <w:p w14:paraId="093C9EF0"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75AA1B13" w14:textId="77777777" w:rsidR="00A96433" w:rsidRPr="00DA36E3" w:rsidRDefault="00A96433" w:rsidP="00A96433">
      <w:pPr>
        <w:pStyle w:val="NormalBold"/>
      </w:pPr>
      <w:r w:rsidRPr="00DA36E3">
        <w:rPr>
          <w:rStyle w:val="HideTWBExt"/>
          <w:b w:val="0"/>
          <w:color w:val="auto"/>
        </w:rPr>
        <w:t>&lt;/RepeatBlock-By&gt;</w:t>
      </w:r>
    </w:p>
    <w:p w14:paraId="19DDA97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7BAA33A" w14:textId="77777777" w:rsidR="00A96433" w:rsidRPr="00DA36E3" w:rsidRDefault="00A96433" w:rsidP="00A96433">
      <w:pPr>
        <w:pStyle w:val="NormalBold"/>
      </w:pPr>
      <w:r w:rsidRPr="00DA36E3">
        <w:rPr>
          <w:rStyle w:val="HideTWBExt"/>
          <w:color w:val="auto"/>
        </w:rPr>
        <w:t>&lt;Article&gt;</w:t>
      </w:r>
      <w:r w:rsidRPr="00DA36E3">
        <w:t>8 bevezető hivatkozás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EBBA9AA" w14:textId="77777777" w:rsidTr="000315B8">
        <w:trPr>
          <w:trHeight w:hRule="exact" w:val="240"/>
          <w:jc w:val="center"/>
        </w:trPr>
        <w:tc>
          <w:tcPr>
            <w:tcW w:w="9752" w:type="dxa"/>
            <w:gridSpan w:val="2"/>
            <w:tcBorders>
              <w:top w:val="nil"/>
              <w:left w:val="nil"/>
              <w:bottom w:val="nil"/>
              <w:right w:val="nil"/>
            </w:tcBorders>
          </w:tcPr>
          <w:p w14:paraId="7E14CAF9" w14:textId="77777777" w:rsidR="00A96433" w:rsidRPr="00DA36E3" w:rsidRDefault="00A96433" w:rsidP="000315B8"/>
        </w:tc>
      </w:tr>
      <w:tr w:rsidR="004662F1" w:rsidRPr="00DA36E3" w14:paraId="033A7256" w14:textId="77777777" w:rsidTr="000315B8">
        <w:trPr>
          <w:trHeight w:val="240"/>
          <w:jc w:val="center"/>
        </w:trPr>
        <w:tc>
          <w:tcPr>
            <w:tcW w:w="4876" w:type="dxa"/>
            <w:tcBorders>
              <w:top w:val="nil"/>
              <w:left w:val="nil"/>
              <w:bottom w:val="nil"/>
              <w:right w:val="nil"/>
            </w:tcBorders>
          </w:tcPr>
          <w:p w14:paraId="0068DEA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232D5A1" w14:textId="77777777" w:rsidR="00A96433" w:rsidRPr="00DA36E3" w:rsidRDefault="00A96433" w:rsidP="000315B8">
            <w:pPr>
              <w:pStyle w:val="AmColumnHeading"/>
            </w:pPr>
            <w:r w:rsidRPr="00DA36E3">
              <w:t>Módosítás</w:t>
            </w:r>
          </w:p>
        </w:tc>
      </w:tr>
      <w:tr w:rsidR="004662F1" w:rsidRPr="00DA36E3" w14:paraId="5D3A5493" w14:textId="77777777" w:rsidTr="000315B8">
        <w:trPr>
          <w:jc w:val="center"/>
        </w:trPr>
        <w:tc>
          <w:tcPr>
            <w:tcW w:w="4876" w:type="dxa"/>
            <w:tcBorders>
              <w:top w:val="nil"/>
              <w:left w:val="nil"/>
              <w:bottom w:val="nil"/>
              <w:right w:val="nil"/>
            </w:tcBorders>
          </w:tcPr>
          <w:p w14:paraId="7440FDDE" w14:textId="77777777" w:rsidR="00A96433" w:rsidRPr="00DA36E3" w:rsidRDefault="00A96433" w:rsidP="000315B8">
            <w:pPr>
              <w:pStyle w:val="Normal6a"/>
            </w:pPr>
            <w:r w:rsidRPr="00DA36E3">
              <w:t>–</w:t>
            </w:r>
            <w:r w:rsidRPr="00DA36E3">
              <w:tab/>
              <w:t xml:space="preserve">tekintettel a makrogazdasági egyensúlyhiány kezelésére szolgáló eljárás eredménytáblájának </w:t>
            </w:r>
            <w:r w:rsidRPr="00DA36E3">
              <w:rPr>
                <w:b/>
                <w:i/>
              </w:rPr>
              <w:t>a rendszeres felülvizsgálati folyamat keretében tervezett felülvizsgálatáról</w:t>
            </w:r>
            <w:r w:rsidRPr="00DA36E3">
              <w:t xml:space="preserve"> szóló bizottsági szolgálati munkadokumentum tervezetére (SWD(2024)</w:t>
            </w:r>
            <w:r w:rsidRPr="00DA36E3">
              <w:rPr>
                <w:b/>
                <w:i/>
              </w:rPr>
              <w:t>XXX</w:t>
            </w:r>
            <w:r w:rsidRPr="00DA36E3">
              <w:t>),</w:t>
            </w:r>
          </w:p>
        </w:tc>
        <w:tc>
          <w:tcPr>
            <w:tcW w:w="4876" w:type="dxa"/>
            <w:tcBorders>
              <w:top w:val="nil"/>
              <w:left w:val="nil"/>
              <w:bottom w:val="nil"/>
              <w:right w:val="nil"/>
            </w:tcBorders>
          </w:tcPr>
          <w:p w14:paraId="7C58296E" w14:textId="77777777" w:rsidR="00A96433" w:rsidRPr="00DA36E3" w:rsidRDefault="00A96433" w:rsidP="000315B8">
            <w:pPr>
              <w:pStyle w:val="Normal6a"/>
            </w:pPr>
            <w:r w:rsidRPr="00DA36E3">
              <w:t>–</w:t>
            </w:r>
            <w:r w:rsidRPr="00DA36E3">
              <w:tab/>
              <w:t xml:space="preserve">tekintettel a makrogazdasági egyensúlyhiány kezelésére szolgáló eljárás eredménytáblájának </w:t>
            </w:r>
            <w:r w:rsidRPr="00DA36E3">
              <w:rPr>
                <w:b/>
                <w:i/>
              </w:rPr>
              <w:t>módosításairól</w:t>
            </w:r>
            <w:r w:rsidRPr="00DA36E3">
              <w:t xml:space="preserve"> szóló bizottsági szolgálati munkadokumentum tervezetére (SWD(2024) </w:t>
            </w:r>
            <w:r w:rsidRPr="00DA36E3">
              <w:rPr>
                <w:b/>
                <w:i/>
              </w:rPr>
              <w:t>702 final</w:t>
            </w:r>
            <w:r w:rsidRPr="00DA36E3">
              <w:t>),</w:t>
            </w:r>
          </w:p>
        </w:tc>
      </w:tr>
    </w:tbl>
    <w:p w14:paraId="21CB6FB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48A3B18" w14:textId="77777777" w:rsidR="00A96433" w:rsidRPr="00DA36E3" w:rsidRDefault="00A96433" w:rsidP="00A96433">
      <w:r w:rsidRPr="00DA36E3">
        <w:rPr>
          <w:rStyle w:val="HideTWBExt"/>
          <w:color w:val="auto"/>
        </w:rPr>
        <w:t>&lt;/Amend&gt;</w:t>
      </w:r>
    </w:p>
    <w:p w14:paraId="60DE464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w:t>
      </w:r>
      <w:r w:rsidRPr="00DA36E3">
        <w:rPr>
          <w:rStyle w:val="HideTWBExt"/>
          <w:color w:val="auto"/>
        </w:rPr>
        <w:t>&lt;/NumAm&gt;</w:t>
      </w:r>
    </w:p>
    <w:p w14:paraId="4A3A0F31"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3065B400" w14:textId="77777777" w:rsidR="00A96433" w:rsidRPr="00DA36E3" w:rsidRDefault="00A96433" w:rsidP="00A96433">
      <w:pPr>
        <w:pStyle w:val="NormalBold"/>
      </w:pPr>
      <w:r w:rsidRPr="00DA36E3">
        <w:rPr>
          <w:rStyle w:val="HideTWBExt"/>
          <w:b w:val="0"/>
          <w:color w:val="auto"/>
        </w:rPr>
        <w:t>&lt;/RepeatBlock-By&gt;</w:t>
      </w:r>
    </w:p>
    <w:p w14:paraId="48B73EB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8EEB13A" w14:textId="77777777" w:rsidR="00A96433" w:rsidRPr="00DA36E3" w:rsidRDefault="00A96433" w:rsidP="00A96433">
      <w:pPr>
        <w:pStyle w:val="NormalBold"/>
      </w:pPr>
      <w:r w:rsidRPr="00DA36E3">
        <w:rPr>
          <w:rStyle w:val="HideTWBExt"/>
          <w:color w:val="auto"/>
        </w:rPr>
        <w:t>&lt;Article&gt;</w:t>
      </w:r>
      <w:r w:rsidRPr="00DA36E3">
        <w:t>11 a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DDA2B3C" w14:textId="77777777" w:rsidTr="000315B8">
        <w:trPr>
          <w:trHeight w:hRule="exact" w:val="240"/>
          <w:jc w:val="center"/>
        </w:trPr>
        <w:tc>
          <w:tcPr>
            <w:tcW w:w="9752" w:type="dxa"/>
            <w:gridSpan w:val="2"/>
            <w:tcBorders>
              <w:top w:val="nil"/>
              <w:left w:val="nil"/>
              <w:bottom w:val="nil"/>
              <w:right w:val="nil"/>
            </w:tcBorders>
          </w:tcPr>
          <w:p w14:paraId="3811CC5F" w14:textId="77777777" w:rsidR="00A96433" w:rsidRPr="00DA36E3" w:rsidRDefault="00A96433" w:rsidP="000315B8"/>
        </w:tc>
      </w:tr>
      <w:tr w:rsidR="004662F1" w:rsidRPr="00DA36E3" w14:paraId="61A2C418" w14:textId="77777777" w:rsidTr="000315B8">
        <w:trPr>
          <w:trHeight w:val="240"/>
          <w:jc w:val="center"/>
        </w:trPr>
        <w:tc>
          <w:tcPr>
            <w:tcW w:w="4876" w:type="dxa"/>
            <w:tcBorders>
              <w:top w:val="nil"/>
              <w:left w:val="nil"/>
              <w:bottom w:val="nil"/>
              <w:right w:val="nil"/>
            </w:tcBorders>
          </w:tcPr>
          <w:p w14:paraId="55B964A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4573BED" w14:textId="77777777" w:rsidR="00A96433" w:rsidRPr="00DA36E3" w:rsidRDefault="00A96433" w:rsidP="000315B8">
            <w:pPr>
              <w:pStyle w:val="AmColumnHeading"/>
            </w:pPr>
            <w:r w:rsidRPr="00DA36E3">
              <w:t>Módosítás</w:t>
            </w:r>
          </w:p>
        </w:tc>
      </w:tr>
      <w:tr w:rsidR="004662F1" w:rsidRPr="00DA36E3" w14:paraId="1319C45D" w14:textId="77777777" w:rsidTr="000315B8">
        <w:trPr>
          <w:jc w:val="center"/>
        </w:trPr>
        <w:tc>
          <w:tcPr>
            <w:tcW w:w="4876" w:type="dxa"/>
            <w:tcBorders>
              <w:top w:val="nil"/>
              <w:left w:val="nil"/>
              <w:bottom w:val="nil"/>
              <w:right w:val="nil"/>
            </w:tcBorders>
          </w:tcPr>
          <w:p w14:paraId="3C49B41F" w14:textId="77777777" w:rsidR="00A96433" w:rsidRPr="00DA36E3" w:rsidRDefault="00A96433" w:rsidP="000315B8">
            <w:pPr>
              <w:pStyle w:val="Normal6a"/>
            </w:pPr>
          </w:p>
        </w:tc>
        <w:tc>
          <w:tcPr>
            <w:tcW w:w="4876" w:type="dxa"/>
            <w:tcBorders>
              <w:top w:val="nil"/>
              <w:left w:val="nil"/>
              <w:bottom w:val="nil"/>
              <w:right w:val="nil"/>
            </w:tcBorders>
          </w:tcPr>
          <w:p w14:paraId="728FD636" w14:textId="77777777" w:rsidR="00A96433" w:rsidRPr="00DA36E3" w:rsidRDefault="00A96433" w:rsidP="000315B8">
            <w:pPr>
              <w:pStyle w:val="Normal6a"/>
            </w:pPr>
            <w:r w:rsidRPr="00DA36E3">
              <w:rPr>
                <w:b/>
                <w:i/>
              </w:rPr>
              <w:t>–</w:t>
            </w:r>
            <w:r w:rsidRPr="00DA36E3">
              <w:tab/>
            </w:r>
            <w:r w:rsidRPr="00DA36E3">
              <w:rPr>
                <w:b/>
                <w:i/>
              </w:rPr>
              <w:t>tekintettel a szociális jogok európai pillérének jövőjéről szóló La Hulpe-i intézményközi nyilatkozatra, amelyet az uniós intézmények, a szociális partnerek és a civil társadalmi szereplők 2024-ben írtak alá,</w:t>
            </w:r>
          </w:p>
        </w:tc>
      </w:tr>
    </w:tbl>
    <w:p w14:paraId="5E8EE93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B96D7FA" w14:textId="77777777" w:rsidR="00A96433" w:rsidRPr="00DA36E3" w:rsidRDefault="00A96433" w:rsidP="00A96433">
      <w:r w:rsidRPr="00DA36E3">
        <w:rPr>
          <w:rStyle w:val="HideTWBExt"/>
          <w:color w:val="auto"/>
        </w:rPr>
        <w:t>&lt;/Amend&gt;</w:t>
      </w:r>
    </w:p>
    <w:p w14:paraId="348A385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w:t>
      </w:r>
      <w:r w:rsidRPr="00DA36E3">
        <w:rPr>
          <w:rStyle w:val="HideTWBExt"/>
          <w:color w:val="auto"/>
        </w:rPr>
        <w:t>&lt;/NumAm&gt;</w:t>
      </w:r>
    </w:p>
    <w:p w14:paraId="359F16C7"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33398F3C" w14:textId="77777777" w:rsidR="00A96433" w:rsidRPr="00DA36E3" w:rsidRDefault="00A96433" w:rsidP="00A96433">
      <w:pPr>
        <w:pStyle w:val="NormalBold"/>
      </w:pPr>
      <w:r w:rsidRPr="00DA36E3">
        <w:rPr>
          <w:rStyle w:val="HideTWBExt"/>
          <w:b w:val="0"/>
          <w:color w:val="auto"/>
        </w:rPr>
        <w:t>&lt;/RepeatBlock-By&gt;</w:t>
      </w:r>
    </w:p>
    <w:p w14:paraId="4238BA7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555BCD3" w14:textId="77777777" w:rsidR="00A96433" w:rsidRPr="00DA36E3" w:rsidRDefault="00A96433" w:rsidP="00A96433">
      <w:pPr>
        <w:pStyle w:val="NormalBold"/>
      </w:pPr>
      <w:r w:rsidRPr="00DA36E3">
        <w:rPr>
          <w:rStyle w:val="HideTWBExt"/>
          <w:color w:val="auto"/>
        </w:rPr>
        <w:t>&lt;Article&gt;</w:t>
      </w:r>
      <w:r w:rsidRPr="00DA36E3">
        <w:t>13 a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F8DDCFC" w14:textId="77777777" w:rsidTr="000315B8">
        <w:trPr>
          <w:trHeight w:hRule="exact" w:val="240"/>
          <w:jc w:val="center"/>
        </w:trPr>
        <w:tc>
          <w:tcPr>
            <w:tcW w:w="9752" w:type="dxa"/>
            <w:gridSpan w:val="2"/>
            <w:tcBorders>
              <w:top w:val="nil"/>
              <w:left w:val="nil"/>
              <w:bottom w:val="nil"/>
              <w:right w:val="nil"/>
            </w:tcBorders>
          </w:tcPr>
          <w:p w14:paraId="1539A579" w14:textId="77777777" w:rsidR="00A96433" w:rsidRPr="00DA36E3" w:rsidRDefault="00A96433" w:rsidP="000315B8"/>
        </w:tc>
      </w:tr>
      <w:tr w:rsidR="004662F1" w:rsidRPr="00DA36E3" w14:paraId="193020CE" w14:textId="77777777" w:rsidTr="000315B8">
        <w:trPr>
          <w:trHeight w:val="240"/>
          <w:jc w:val="center"/>
        </w:trPr>
        <w:tc>
          <w:tcPr>
            <w:tcW w:w="4876" w:type="dxa"/>
            <w:tcBorders>
              <w:top w:val="nil"/>
              <w:left w:val="nil"/>
              <w:bottom w:val="nil"/>
              <w:right w:val="nil"/>
            </w:tcBorders>
          </w:tcPr>
          <w:p w14:paraId="60639B1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840CE1D" w14:textId="77777777" w:rsidR="00A96433" w:rsidRPr="00DA36E3" w:rsidRDefault="00A96433" w:rsidP="000315B8">
            <w:pPr>
              <w:pStyle w:val="AmColumnHeading"/>
            </w:pPr>
            <w:r w:rsidRPr="00DA36E3">
              <w:t>Módosítás</w:t>
            </w:r>
          </w:p>
        </w:tc>
      </w:tr>
      <w:tr w:rsidR="004662F1" w:rsidRPr="00DA36E3" w14:paraId="74F68793" w14:textId="77777777" w:rsidTr="000315B8">
        <w:trPr>
          <w:jc w:val="center"/>
        </w:trPr>
        <w:tc>
          <w:tcPr>
            <w:tcW w:w="4876" w:type="dxa"/>
            <w:tcBorders>
              <w:top w:val="nil"/>
              <w:left w:val="nil"/>
              <w:bottom w:val="nil"/>
              <w:right w:val="nil"/>
            </w:tcBorders>
          </w:tcPr>
          <w:p w14:paraId="66673262" w14:textId="77777777" w:rsidR="00A96433" w:rsidRPr="00DA36E3" w:rsidRDefault="00A96433" w:rsidP="000315B8">
            <w:pPr>
              <w:pStyle w:val="Normal6a"/>
            </w:pPr>
          </w:p>
        </w:tc>
        <w:tc>
          <w:tcPr>
            <w:tcW w:w="4876" w:type="dxa"/>
            <w:tcBorders>
              <w:top w:val="nil"/>
              <w:left w:val="nil"/>
              <w:bottom w:val="nil"/>
              <w:right w:val="nil"/>
            </w:tcBorders>
          </w:tcPr>
          <w:p w14:paraId="2004D89B" w14:textId="77777777" w:rsidR="00A96433" w:rsidRPr="00DA36E3" w:rsidRDefault="00A96433" w:rsidP="000315B8">
            <w:pPr>
              <w:pStyle w:val="Normal6a"/>
            </w:pPr>
            <w:r w:rsidRPr="00DA36E3">
              <w:rPr>
                <w:b/>
                <w:i/>
              </w:rPr>
              <w:t>–</w:t>
            </w:r>
            <w:r w:rsidRPr="00DA36E3">
              <w:tab/>
            </w:r>
            <w:r w:rsidRPr="00DA36E3">
              <w:rPr>
                <w:b/>
                <w:i/>
              </w:rPr>
              <w:t>tekintettel a gazdaságpolitikák hatékony összehangolásáról és a többoldalú költségvetési felügyeletről, valamint az 1466/97/EK tanácsi rendelet hatályon kívül helyezéséről szóló, 2024. április 29-i (EU) 2024/1263 európai parlamenti és tanácsi rendeletre,</w:t>
            </w:r>
          </w:p>
        </w:tc>
      </w:tr>
    </w:tbl>
    <w:p w14:paraId="30BC075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8736974" w14:textId="77777777" w:rsidR="00A96433" w:rsidRPr="00DA36E3" w:rsidRDefault="00A96433" w:rsidP="00A96433">
      <w:r w:rsidRPr="00DA36E3">
        <w:rPr>
          <w:rStyle w:val="HideTWBExt"/>
          <w:color w:val="auto"/>
        </w:rPr>
        <w:t>&lt;/Amend&gt;</w:t>
      </w:r>
    </w:p>
    <w:p w14:paraId="1CDA7FE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w:t>
      </w:r>
      <w:r w:rsidRPr="00DA36E3">
        <w:rPr>
          <w:rStyle w:val="HideTWBExt"/>
          <w:color w:val="auto"/>
        </w:rPr>
        <w:t>&lt;/NumAm&gt;</w:t>
      </w:r>
    </w:p>
    <w:p w14:paraId="05699DD6"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3FD8BC59" w14:textId="77777777" w:rsidR="00A96433" w:rsidRPr="00DA36E3" w:rsidRDefault="00A96433" w:rsidP="00A96433">
      <w:pPr>
        <w:pStyle w:val="NormalBold"/>
      </w:pPr>
      <w:r w:rsidRPr="00DA36E3">
        <w:rPr>
          <w:rStyle w:val="HideTWBExt"/>
          <w:b w:val="0"/>
          <w:color w:val="auto"/>
        </w:rPr>
        <w:t>&lt;/RepeatBlock-By&gt;</w:t>
      </w:r>
    </w:p>
    <w:p w14:paraId="78BE7AD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E7C27E2" w14:textId="77777777" w:rsidR="00A96433" w:rsidRPr="00DA36E3" w:rsidRDefault="00A96433" w:rsidP="00A96433">
      <w:pPr>
        <w:pStyle w:val="NormalBold"/>
      </w:pPr>
      <w:r w:rsidRPr="00DA36E3">
        <w:rPr>
          <w:rStyle w:val="HideTWBExt"/>
          <w:color w:val="auto"/>
        </w:rPr>
        <w:t>&lt;Article&gt;</w:t>
      </w:r>
      <w:r w:rsidRPr="00DA36E3">
        <w:t>13 a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A5717B5" w14:textId="77777777" w:rsidTr="000315B8">
        <w:trPr>
          <w:trHeight w:hRule="exact" w:val="240"/>
          <w:jc w:val="center"/>
        </w:trPr>
        <w:tc>
          <w:tcPr>
            <w:tcW w:w="9752" w:type="dxa"/>
            <w:gridSpan w:val="2"/>
            <w:tcBorders>
              <w:top w:val="nil"/>
              <w:left w:val="nil"/>
              <w:bottom w:val="nil"/>
              <w:right w:val="nil"/>
            </w:tcBorders>
          </w:tcPr>
          <w:p w14:paraId="3C12DA8D" w14:textId="77777777" w:rsidR="00A96433" w:rsidRPr="00DA36E3" w:rsidRDefault="00A96433" w:rsidP="000315B8"/>
        </w:tc>
      </w:tr>
      <w:tr w:rsidR="004662F1" w:rsidRPr="00DA36E3" w14:paraId="4D505320" w14:textId="77777777" w:rsidTr="000315B8">
        <w:trPr>
          <w:trHeight w:val="240"/>
          <w:jc w:val="center"/>
        </w:trPr>
        <w:tc>
          <w:tcPr>
            <w:tcW w:w="4876" w:type="dxa"/>
            <w:tcBorders>
              <w:top w:val="nil"/>
              <w:left w:val="nil"/>
              <w:bottom w:val="nil"/>
              <w:right w:val="nil"/>
            </w:tcBorders>
          </w:tcPr>
          <w:p w14:paraId="3A35555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B17DB99" w14:textId="77777777" w:rsidR="00A96433" w:rsidRPr="00DA36E3" w:rsidRDefault="00A96433" w:rsidP="000315B8">
            <w:pPr>
              <w:pStyle w:val="AmColumnHeading"/>
            </w:pPr>
            <w:r w:rsidRPr="00DA36E3">
              <w:t>Módosítás</w:t>
            </w:r>
          </w:p>
        </w:tc>
      </w:tr>
      <w:tr w:rsidR="004662F1" w:rsidRPr="00DA36E3" w14:paraId="562982C9" w14:textId="77777777" w:rsidTr="000315B8">
        <w:trPr>
          <w:jc w:val="center"/>
        </w:trPr>
        <w:tc>
          <w:tcPr>
            <w:tcW w:w="4876" w:type="dxa"/>
            <w:tcBorders>
              <w:top w:val="nil"/>
              <w:left w:val="nil"/>
              <w:bottom w:val="nil"/>
              <w:right w:val="nil"/>
            </w:tcBorders>
          </w:tcPr>
          <w:p w14:paraId="1D91C499" w14:textId="77777777" w:rsidR="00A96433" w:rsidRPr="00DA36E3" w:rsidRDefault="00A96433" w:rsidP="000315B8">
            <w:pPr>
              <w:pStyle w:val="Normal6a"/>
            </w:pPr>
          </w:p>
        </w:tc>
        <w:tc>
          <w:tcPr>
            <w:tcW w:w="4876" w:type="dxa"/>
            <w:tcBorders>
              <w:top w:val="nil"/>
              <w:left w:val="nil"/>
              <w:bottom w:val="nil"/>
              <w:right w:val="nil"/>
            </w:tcBorders>
          </w:tcPr>
          <w:p w14:paraId="7C2FF07A" w14:textId="77777777" w:rsidR="00A96433" w:rsidRPr="00DA36E3" w:rsidRDefault="00A96433" w:rsidP="000315B8">
            <w:pPr>
              <w:pStyle w:val="Normal6a"/>
            </w:pPr>
            <w:r w:rsidRPr="00DA36E3">
              <w:rPr>
                <w:b/>
                <w:i/>
              </w:rPr>
              <w:t>–</w:t>
            </w:r>
            <w:r w:rsidRPr="00DA36E3">
              <w:tab/>
            </w:r>
            <w:r w:rsidRPr="00DA36E3">
              <w:rPr>
                <w:b/>
                <w:i/>
              </w:rPr>
              <w:t>tekintettel az új európai versenyképességi megállapodásról szóló, 2024. december 8-i Budapesti Nyilatkozatra,</w:t>
            </w:r>
          </w:p>
        </w:tc>
      </w:tr>
    </w:tbl>
    <w:p w14:paraId="118B4CA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807C71B" w14:textId="77777777" w:rsidR="00A96433" w:rsidRPr="00DA36E3" w:rsidRDefault="00A96433" w:rsidP="00A96433">
      <w:r w:rsidRPr="00DA36E3">
        <w:rPr>
          <w:rStyle w:val="HideTWBExt"/>
          <w:color w:val="auto"/>
        </w:rPr>
        <w:t>&lt;/Amend&gt;</w:t>
      </w:r>
    </w:p>
    <w:p w14:paraId="5726A4D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w:t>
      </w:r>
      <w:r w:rsidRPr="00DA36E3">
        <w:rPr>
          <w:rStyle w:val="HideTWBExt"/>
          <w:color w:val="auto"/>
        </w:rPr>
        <w:t>&lt;/NumAm&gt;</w:t>
      </w:r>
    </w:p>
    <w:p w14:paraId="008F8071"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C3F0D79" w14:textId="77777777" w:rsidR="00A96433" w:rsidRPr="00DA36E3" w:rsidRDefault="00A96433" w:rsidP="00A96433">
      <w:pPr>
        <w:pStyle w:val="NormalBold"/>
      </w:pPr>
      <w:r w:rsidRPr="00DA36E3">
        <w:rPr>
          <w:rStyle w:val="HideTWBExt"/>
          <w:b w:val="0"/>
          <w:color w:val="auto"/>
        </w:rPr>
        <w:t>&lt;/RepeatBlock-By&gt;</w:t>
      </w:r>
    </w:p>
    <w:p w14:paraId="39F4AB0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A532418" w14:textId="77777777" w:rsidR="00A96433" w:rsidRPr="00DA36E3" w:rsidRDefault="00A96433" w:rsidP="00A96433">
      <w:pPr>
        <w:pStyle w:val="NormalBold"/>
      </w:pPr>
      <w:r w:rsidRPr="00DA36E3">
        <w:rPr>
          <w:rStyle w:val="HideTWBExt"/>
          <w:color w:val="auto"/>
        </w:rPr>
        <w:t>&lt;Article&gt;</w:t>
      </w:r>
      <w:r w:rsidRPr="00DA36E3">
        <w:t>13 b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BCE77A8" w14:textId="77777777" w:rsidTr="000315B8">
        <w:trPr>
          <w:trHeight w:hRule="exact" w:val="240"/>
          <w:jc w:val="center"/>
        </w:trPr>
        <w:tc>
          <w:tcPr>
            <w:tcW w:w="9752" w:type="dxa"/>
            <w:gridSpan w:val="2"/>
            <w:tcBorders>
              <w:top w:val="nil"/>
              <w:left w:val="nil"/>
              <w:bottom w:val="nil"/>
              <w:right w:val="nil"/>
            </w:tcBorders>
          </w:tcPr>
          <w:p w14:paraId="629C935E" w14:textId="77777777" w:rsidR="00A96433" w:rsidRPr="00DA36E3" w:rsidRDefault="00A96433" w:rsidP="000315B8"/>
        </w:tc>
      </w:tr>
      <w:tr w:rsidR="004662F1" w:rsidRPr="00DA36E3" w14:paraId="11AA2EF3" w14:textId="77777777" w:rsidTr="000315B8">
        <w:trPr>
          <w:trHeight w:val="240"/>
          <w:jc w:val="center"/>
        </w:trPr>
        <w:tc>
          <w:tcPr>
            <w:tcW w:w="4876" w:type="dxa"/>
            <w:tcBorders>
              <w:top w:val="nil"/>
              <w:left w:val="nil"/>
              <w:bottom w:val="nil"/>
              <w:right w:val="nil"/>
            </w:tcBorders>
          </w:tcPr>
          <w:p w14:paraId="2AD1413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8BEFAD9" w14:textId="77777777" w:rsidR="00A96433" w:rsidRPr="00DA36E3" w:rsidRDefault="00A96433" w:rsidP="000315B8">
            <w:pPr>
              <w:pStyle w:val="AmColumnHeading"/>
            </w:pPr>
            <w:r w:rsidRPr="00DA36E3">
              <w:t>Módosítás</w:t>
            </w:r>
          </w:p>
        </w:tc>
      </w:tr>
      <w:tr w:rsidR="004662F1" w:rsidRPr="00DA36E3" w14:paraId="066F5A4D" w14:textId="77777777" w:rsidTr="000315B8">
        <w:trPr>
          <w:jc w:val="center"/>
        </w:trPr>
        <w:tc>
          <w:tcPr>
            <w:tcW w:w="4876" w:type="dxa"/>
            <w:tcBorders>
              <w:top w:val="nil"/>
              <w:left w:val="nil"/>
              <w:bottom w:val="nil"/>
              <w:right w:val="nil"/>
            </w:tcBorders>
          </w:tcPr>
          <w:p w14:paraId="48D7EB21" w14:textId="77777777" w:rsidR="00A96433" w:rsidRPr="00DA36E3" w:rsidRDefault="00A96433" w:rsidP="000315B8">
            <w:pPr>
              <w:pStyle w:val="Normal6a"/>
            </w:pPr>
          </w:p>
        </w:tc>
        <w:tc>
          <w:tcPr>
            <w:tcW w:w="4876" w:type="dxa"/>
            <w:tcBorders>
              <w:top w:val="nil"/>
              <w:left w:val="nil"/>
              <w:bottom w:val="nil"/>
              <w:right w:val="nil"/>
            </w:tcBorders>
          </w:tcPr>
          <w:p w14:paraId="1E643C70" w14:textId="77777777" w:rsidR="00A96433" w:rsidRPr="00DA36E3" w:rsidRDefault="00A96433" w:rsidP="000315B8">
            <w:pPr>
              <w:pStyle w:val="Normal6a"/>
            </w:pPr>
            <w:r w:rsidRPr="00DA36E3">
              <w:rPr>
                <w:b/>
                <w:i/>
              </w:rPr>
              <w:t>–</w:t>
            </w:r>
            <w:r w:rsidRPr="00DA36E3">
              <w:tab/>
            </w:r>
            <w:r w:rsidRPr="00DA36E3">
              <w:rPr>
                <w:b/>
                <w:i/>
              </w:rPr>
              <w:t>tekintettel a foglalkoztatási iránymutatásokról szóló tanácsi határozatra, amelyet az EPSCO Tanács 2024. december 2-án fogadott el a szociális jogok európai pillérének elveihez igazodó foglalkoztatási és szociális prioritások megállapításáról,</w:t>
            </w:r>
          </w:p>
        </w:tc>
      </w:tr>
    </w:tbl>
    <w:p w14:paraId="78E7E5A1"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3615163" w14:textId="77777777" w:rsidR="00A96433" w:rsidRPr="00DA36E3" w:rsidRDefault="00A96433" w:rsidP="00A96433">
      <w:r w:rsidRPr="00DA36E3">
        <w:rPr>
          <w:rStyle w:val="HideTWBExt"/>
          <w:color w:val="auto"/>
        </w:rPr>
        <w:t>&lt;/Amend&gt;</w:t>
      </w:r>
    </w:p>
    <w:p w14:paraId="294C442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w:t>
      </w:r>
      <w:r w:rsidRPr="00DA36E3">
        <w:rPr>
          <w:rStyle w:val="HideTWBExt"/>
          <w:color w:val="auto"/>
        </w:rPr>
        <w:t>&lt;/NumAm&gt;</w:t>
      </w:r>
    </w:p>
    <w:p w14:paraId="6DDF8733"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3352931C" w14:textId="77777777" w:rsidR="00A96433" w:rsidRPr="00DA36E3" w:rsidRDefault="00A96433" w:rsidP="00A96433">
      <w:pPr>
        <w:pStyle w:val="NormalBold"/>
      </w:pPr>
      <w:r w:rsidRPr="00DA36E3">
        <w:rPr>
          <w:rStyle w:val="HideTWBExt"/>
          <w:b w:val="0"/>
          <w:color w:val="auto"/>
        </w:rPr>
        <w:t>&lt;/RepeatBlock-By&gt;</w:t>
      </w:r>
    </w:p>
    <w:p w14:paraId="01E25C1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3F37355" w14:textId="77777777" w:rsidR="00A96433" w:rsidRPr="00DA36E3" w:rsidRDefault="00A96433" w:rsidP="00A96433">
      <w:pPr>
        <w:pStyle w:val="NormalBold"/>
      </w:pPr>
      <w:r w:rsidRPr="00DA36E3">
        <w:rPr>
          <w:rStyle w:val="HideTWBExt"/>
          <w:color w:val="auto"/>
        </w:rPr>
        <w:t>&lt;Article&gt;</w:t>
      </w:r>
      <w:r w:rsidRPr="00DA36E3">
        <w:t>13 b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7B50B9D" w14:textId="77777777" w:rsidTr="000315B8">
        <w:trPr>
          <w:trHeight w:hRule="exact" w:val="240"/>
          <w:jc w:val="center"/>
        </w:trPr>
        <w:tc>
          <w:tcPr>
            <w:tcW w:w="9752" w:type="dxa"/>
            <w:gridSpan w:val="2"/>
            <w:tcBorders>
              <w:top w:val="nil"/>
              <w:left w:val="nil"/>
              <w:bottom w:val="nil"/>
              <w:right w:val="nil"/>
            </w:tcBorders>
          </w:tcPr>
          <w:p w14:paraId="0D9C7EB1" w14:textId="77777777" w:rsidR="00A96433" w:rsidRPr="00DA36E3" w:rsidRDefault="00A96433" w:rsidP="000315B8"/>
        </w:tc>
      </w:tr>
      <w:tr w:rsidR="004662F1" w:rsidRPr="00DA36E3" w14:paraId="52A83286" w14:textId="77777777" w:rsidTr="000315B8">
        <w:trPr>
          <w:trHeight w:val="240"/>
          <w:jc w:val="center"/>
        </w:trPr>
        <w:tc>
          <w:tcPr>
            <w:tcW w:w="4876" w:type="dxa"/>
            <w:tcBorders>
              <w:top w:val="nil"/>
              <w:left w:val="nil"/>
              <w:bottom w:val="nil"/>
              <w:right w:val="nil"/>
            </w:tcBorders>
          </w:tcPr>
          <w:p w14:paraId="078B728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BB5A5D9" w14:textId="77777777" w:rsidR="00A96433" w:rsidRPr="00DA36E3" w:rsidRDefault="00A96433" w:rsidP="000315B8">
            <w:pPr>
              <w:pStyle w:val="AmColumnHeading"/>
            </w:pPr>
            <w:r w:rsidRPr="00DA36E3">
              <w:t>Módosítás</w:t>
            </w:r>
          </w:p>
        </w:tc>
      </w:tr>
      <w:tr w:rsidR="004662F1" w:rsidRPr="00DA36E3" w14:paraId="29834B16" w14:textId="77777777" w:rsidTr="000315B8">
        <w:trPr>
          <w:jc w:val="center"/>
        </w:trPr>
        <w:tc>
          <w:tcPr>
            <w:tcW w:w="4876" w:type="dxa"/>
            <w:tcBorders>
              <w:top w:val="nil"/>
              <w:left w:val="nil"/>
              <w:bottom w:val="nil"/>
              <w:right w:val="nil"/>
            </w:tcBorders>
          </w:tcPr>
          <w:p w14:paraId="19A71D77" w14:textId="77777777" w:rsidR="00A96433" w:rsidRPr="00DA36E3" w:rsidRDefault="00A96433" w:rsidP="000315B8">
            <w:pPr>
              <w:pStyle w:val="Normal6a"/>
            </w:pPr>
          </w:p>
        </w:tc>
        <w:tc>
          <w:tcPr>
            <w:tcW w:w="4876" w:type="dxa"/>
            <w:tcBorders>
              <w:top w:val="nil"/>
              <w:left w:val="nil"/>
              <w:bottom w:val="nil"/>
              <w:right w:val="nil"/>
            </w:tcBorders>
          </w:tcPr>
          <w:p w14:paraId="3B222F74" w14:textId="77777777" w:rsidR="00A96433" w:rsidRPr="00DA36E3" w:rsidRDefault="00A96433" w:rsidP="000315B8">
            <w:pPr>
              <w:pStyle w:val="Normal6a"/>
            </w:pPr>
            <w:r w:rsidRPr="00DA36E3">
              <w:rPr>
                <w:b/>
                <w:i/>
              </w:rPr>
              <w:t>–</w:t>
            </w:r>
            <w:r w:rsidRPr="00DA36E3">
              <w:tab/>
            </w:r>
            <w:r w:rsidRPr="00DA36E3">
              <w:rPr>
                <w:b/>
                <w:i/>
              </w:rPr>
              <w:t>tekintettel a Bizottság „Foglalkoztatási és szociális fejlemények Európában” című, 2024 decemberében közzétett jelentésére,</w:t>
            </w:r>
          </w:p>
        </w:tc>
      </w:tr>
    </w:tbl>
    <w:p w14:paraId="2CE44B9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D345CA2" w14:textId="77777777" w:rsidR="00A96433" w:rsidRPr="00DA36E3" w:rsidRDefault="00A96433" w:rsidP="00A96433">
      <w:r w:rsidRPr="00DA36E3">
        <w:rPr>
          <w:rStyle w:val="HideTWBExt"/>
          <w:color w:val="auto"/>
        </w:rPr>
        <w:t>&lt;/Amend&gt;</w:t>
      </w:r>
    </w:p>
    <w:p w14:paraId="09B27F9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w:t>
      </w:r>
      <w:r w:rsidRPr="00DA36E3">
        <w:rPr>
          <w:rStyle w:val="HideTWBExt"/>
          <w:color w:val="auto"/>
        </w:rPr>
        <w:t>&lt;/NumAm&gt;</w:t>
      </w:r>
    </w:p>
    <w:p w14:paraId="1FD50764"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A894AC3" w14:textId="77777777" w:rsidR="00A96433" w:rsidRPr="00DA36E3" w:rsidRDefault="00A96433" w:rsidP="00A96433">
      <w:pPr>
        <w:pStyle w:val="NormalBold"/>
      </w:pPr>
      <w:r w:rsidRPr="00DA36E3">
        <w:rPr>
          <w:rStyle w:val="HideTWBExt"/>
          <w:b w:val="0"/>
          <w:color w:val="auto"/>
        </w:rPr>
        <w:t>&lt;/RepeatBlock-By&gt;</w:t>
      </w:r>
    </w:p>
    <w:p w14:paraId="100606F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245E954" w14:textId="77777777" w:rsidR="00A96433" w:rsidRPr="00DA36E3" w:rsidRDefault="00A96433" w:rsidP="00A96433">
      <w:pPr>
        <w:pStyle w:val="NormalBold"/>
      </w:pPr>
      <w:r w:rsidRPr="00DA36E3">
        <w:rPr>
          <w:rStyle w:val="HideTWBExt"/>
          <w:color w:val="auto"/>
        </w:rPr>
        <w:t>&lt;Article&gt;</w:t>
      </w:r>
      <w:r w:rsidRPr="00DA36E3">
        <w:t>13 c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5996479" w14:textId="77777777" w:rsidTr="000315B8">
        <w:trPr>
          <w:trHeight w:hRule="exact" w:val="240"/>
          <w:jc w:val="center"/>
        </w:trPr>
        <w:tc>
          <w:tcPr>
            <w:tcW w:w="9752" w:type="dxa"/>
            <w:gridSpan w:val="2"/>
            <w:tcBorders>
              <w:top w:val="nil"/>
              <w:left w:val="nil"/>
              <w:bottom w:val="nil"/>
              <w:right w:val="nil"/>
            </w:tcBorders>
          </w:tcPr>
          <w:p w14:paraId="5F150CD0" w14:textId="77777777" w:rsidR="00A96433" w:rsidRPr="00DA36E3" w:rsidRDefault="00A96433" w:rsidP="000315B8"/>
        </w:tc>
      </w:tr>
      <w:tr w:rsidR="004662F1" w:rsidRPr="00DA36E3" w14:paraId="296272ED" w14:textId="77777777" w:rsidTr="000315B8">
        <w:trPr>
          <w:trHeight w:val="240"/>
          <w:jc w:val="center"/>
        </w:trPr>
        <w:tc>
          <w:tcPr>
            <w:tcW w:w="4876" w:type="dxa"/>
            <w:tcBorders>
              <w:top w:val="nil"/>
              <w:left w:val="nil"/>
              <w:bottom w:val="nil"/>
              <w:right w:val="nil"/>
            </w:tcBorders>
          </w:tcPr>
          <w:p w14:paraId="28B058C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04B0744" w14:textId="77777777" w:rsidR="00A96433" w:rsidRPr="00DA36E3" w:rsidRDefault="00A96433" w:rsidP="000315B8">
            <w:pPr>
              <w:pStyle w:val="AmColumnHeading"/>
            </w:pPr>
            <w:r w:rsidRPr="00DA36E3">
              <w:t>Módosítás</w:t>
            </w:r>
          </w:p>
        </w:tc>
      </w:tr>
      <w:tr w:rsidR="004662F1" w:rsidRPr="00DA36E3" w14:paraId="7BC701A2" w14:textId="77777777" w:rsidTr="000315B8">
        <w:trPr>
          <w:jc w:val="center"/>
        </w:trPr>
        <w:tc>
          <w:tcPr>
            <w:tcW w:w="4876" w:type="dxa"/>
            <w:tcBorders>
              <w:top w:val="nil"/>
              <w:left w:val="nil"/>
              <w:bottom w:val="nil"/>
              <w:right w:val="nil"/>
            </w:tcBorders>
          </w:tcPr>
          <w:p w14:paraId="40DFC2EB" w14:textId="77777777" w:rsidR="00A96433" w:rsidRPr="00DA36E3" w:rsidRDefault="00A96433" w:rsidP="000315B8">
            <w:pPr>
              <w:pStyle w:val="Normal6a"/>
            </w:pPr>
          </w:p>
        </w:tc>
        <w:tc>
          <w:tcPr>
            <w:tcW w:w="4876" w:type="dxa"/>
            <w:tcBorders>
              <w:top w:val="nil"/>
              <w:left w:val="nil"/>
              <w:bottom w:val="nil"/>
              <w:right w:val="nil"/>
            </w:tcBorders>
          </w:tcPr>
          <w:p w14:paraId="63457C86" w14:textId="77777777" w:rsidR="00A96433" w:rsidRPr="00DA36E3" w:rsidRDefault="00A96433" w:rsidP="000315B8">
            <w:pPr>
              <w:pStyle w:val="Normal6a"/>
            </w:pPr>
            <w:r w:rsidRPr="00DA36E3">
              <w:rPr>
                <w:b/>
                <w:i/>
              </w:rPr>
              <w:t>–</w:t>
            </w:r>
            <w:r w:rsidRPr="00DA36E3">
              <w:tab/>
            </w:r>
            <w:r w:rsidRPr="00DA36E3">
              <w:rPr>
                <w:b/>
                <w:i/>
              </w:rPr>
              <w:t>tekintettel a szociális jogok európai pillérének jövőjéről szóló La Hulpe-i nyilatkozatra</w:t>
            </w:r>
            <w:r w:rsidRPr="00DA36E3">
              <w:rPr>
                <w:b/>
                <w:i/>
                <w:vertAlign w:val="superscript"/>
              </w:rPr>
              <w:t>2a</w:t>
            </w:r>
            <w:r w:rsidRPr="00DA36E3">
              <w:rPr>
                <w:b/>
                <w:i/>
              </w:rPr>
              <w:t>,</w:t>
            </w:r>
          </w:p>
        </w:tc>
      </w:tr>
      <w:tr w:rsidR="004662F1" w:rsidRPr="00DA36E3" w14:paraId="25BBAB55" w14:textId="77777777" w:rsidTr="000315B8">
        <w:trPr>
          <w:jc w:val="center"/>
        </w:trPr>
        <w:tc>
          <w:tcPr>
            <w:tcW w:w="4876" w:type="dxa"/>
            <w:tcBorders>
              <w:top w:val="nil"/>
              <w:left w:val="nil"/>
              <w:bottom w:val="nil"/>
              <w:right w:val="nil"/>
            </w:tcBorders>
          </w:tcPr>
          <w:p w14:paraId="1C96A5B4" w14:textId="77777777" w:rsidR="00A96433" w:rsidRPr="00DA36E3" w:rsidRDefault="00A96433" w:rsidP="000315B8"/>
        </w:tc>
        <w:tc>
          <w:tcPr>
            <w:tcW w:w="4876" w:type="dxa"/>
            <w:tcBorders>
              <w:top w:val="nil"/>
              <w:left w:val="nil"/>
              <w:bottom w:val="nil"/>
              <w:right w:val="nil"/>
            </w:tcBorders>
          </w:tcPr>
          <w:p w14:paraId="5A5FBBFC" w14:textId="77777777" w:rsidR="00A96433" w:rsidRPr="00DA36E3" w:rsidRDefault="00A96433" w:rsidP="000315B8">
            <w:pPr>
              <w:pStyle w:val="Normal6a"/>
            </w:pPr>
            <w:r w:rsidRPr="00DA36E3">
              <w:rPr>
                <w:b/>
                <w:i/>
              </w:rPr>
              <w:t>_________________</w:t>
            </w:r>
          </w:p>
        </w:tc>
      </w:tr>
      <w:tr w:rsidR="004662F1" w:rsidRPr="00DA36E3" w14:paraId="443AB547" w14:textId="77777777" w:rsidTr="000315B8">
        <w:trPr>
          <w:jc w:val="center"/>
        </w:trPr>
        <w:tc>
          <w:tcPr>
            <w:tcW w:w="4876" w:type="dxa"/>
            <w:tcBorders>
              <w:top w:val="nil"/>
              <w:left w:val="nil"/>
              <w:bottom w:val="nil"/>
              <w:right w:val="nil"/>
            </w:tcBorders>
          </w:tcPr>
          <w:p w14:paraId="2BA8AE3A" w14:textId="77777777" w:rsidR="00A96433" w:rsidRPr="00DA36E3" w:rsidRDefault="00A96433" w:rsidP="000315B8"/>
        </w:tc>
        <w:tc>
          <w:tcPr>
            <w:tcW w:w="4876" w:type="dxa"/>
            <w:tcBorders>
              <w:top w:val="nil"/>
              <w:left w:val="nil"/>
              <w:bottom w:val="nil"/>
              <w:right w:val="nil"/>
            </w:tcBorders>
          </w:tcPr>
          <w:p w14:paraId="0130B274" w14:textId="77777777" w:rsidR="00A96433" w:rsidRPr="00DA36E3" w:rsidRDefault="00A96433" w:rsidP="000315B8">
            <w:pPr>
              <w:pStyle w:val="Normal6a"/>
            </w:pPr>
            <w:r w:rsidRPr="00DA36E3">
              <w:rPr>
                <w:b/>
                <w:i/>
                <w:vertAlign w:val="superscript"/>
              </w:rPr>
              <w:t>2a</w:t>
            </w:r>
            <w:r w:rsidRPr="00DA36E3">
              <w:t xml:space="preserve"> </w:t>
            </w:r>
            <w:r w:rsidRPr="00DA36E3">
              <w:rPr>
                <w:b/>
                <w:i/>
              </w:rPr>
              <w:t>https://wayback.archive-it.org/12710/20240718201828/https://belgian-presidency.consilium.europa.eu/media/bj0adazv/declaration-finale.pdf</w:t>
            </w:r>
          </w:p>
        </w:tc>
      </w:tr>
    </w:tbl>
    <w:p w14:paraId="1B4933E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2599C7B" w14:textId="77777777" w:rsidR="00A96433" w:rsidRPr="00DA36E3" w:rsidRDefault="00A96433" w:rsidP="00A96433">
      <w:r w:rsidRPr="00DA36E3">
        <w:rPr>
          <w:rStyle w:val="HideTWBExt"/>
          <w:color w:val="auto"/>
        </w:rPr>
        <w:t>&lt;/Amend&gt;</w:t>
      </w:r>
    </w:p>
    <w:p w14:paraId="4CF8B07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27</w:t>
      </w:r>
      <w:r w:rsidRPr="00DA36E3">
        <w:rPr>
          <w:rStyle w:val="HideTWBExt"/>
          <w:color w:val="auto"/>
        </w:rPr>
        <w:t>&lt;/NumAm&gt;</w:t>
      </w:r>
    </w:p>
    <w:p w14:paraId="7B96416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E5828DE" w14:textId="77777777" w:rsidR="00A96433" w:rsidRPr="00DA36E3" w:rsidRDefault="00A96433" w:rsidP="00A96433">
      <w:pPr>
        <w:pStyle w:val="NormalBold"/>
      </w:pPr>
      <w:r w:rsidRPr="00DA36E3">
        <w:rPr>
          <w:rStyle w:val="HideTWBExt"/>
          <w:b w:val="0"/>
          <w:color w:val="auto"/>
        </w:rPr>
        <w:t>&lt;/RepeatBlock-By&gt;</w:t>
      </w:r>
    </w:p>
    <w:p w14:paraId="2724B0A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59AC97E" w14:textId="77777777" w:rsidR="00A96433" w:rsidRPr="00DA36E3" w:rsidRDefault="00A96433" w:rsidP="00A96433">
      <w:pPr>
        <w:pStyle w:val="NormalBold"/>
      </w:pPr>
      <w:r w:rsidRPr="00DA36E3">
        <w:rPr>
          <w:rStyle w:val="HideTWBExt"/>
          <w:color w:val="auto"/>
        </w:rPr>
        <w:t>&lt;Article&gt;</w:t>
      </w:r>
      <w:r w:rsidRPr="00DA36E3">
        <w:t>13 d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187BF9F" w14:textId="77777777" w:rsidTr="000315B8">
        <w:trPr>
          <w:trHeight w:hRule="exact" w:val="240"/>
          <w:jc w:val="center"/>
        </w:trPr>
        <w:tc>
          <w:tcPr>
            <w:tcW w:w="9752" w:type="dxa"/>
            <w:gridSpan w:val="2"/>
            <w:tcBorders>
              <w:top w:val="nil"/>
              <w:left w:val="nil"/>
              <w:bottom w:val="nil"/>
              <w:right w:val="nil"/>
            </w:tcBorders>
          </w:tcPr>
          <w:p w14:paraId="5E30CF26" w14:textId="77777777" w:rsidR="00A96433" w:rsidRPr="00DA36E3" w:rsidRDefault="00A96433" w:rsidP="000315B8"/>
        </w:tc>
      </w:tr>
      <w:tr w:rsidR="004662F1" w:rsidRPr="00DA36E3" w14:paraId="43A3EF75" w14:textId="77777777" w:rsidTr="000315B8">
        <w:trPr>
          <w:trHeight w:val="240"/>
          <w:jc w:val="center"/>
        </w:trPr>
        <w:tc>
          <w:tcPr>
            <w:tcW w:w="4876" w:type="dxa"/>
            <w:tcBorders>
              <w:top w:val="nil"/>
              <w:left w:val="nil"/>
              <w:bottom w:val="nil"/>
              <w:right w:val="nil"/>
            </w:tcBorders>
          </w:tcPr>
          <w:p w14:paraId="1FCEEFE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0D76E00" w14:textId="77777777" w:rsidR="00A96433" w:rsidRPr="00DA36E3" w:rsidRDefault="00A96433" w:rsidP="000315B8">
            <w:pPr>
              <w:pStyle w:val="AmColumnHeading"/>
            </w:pPr>
            <w:r w:rsidRPr="00DA36E3">
              <w:t>Módosítás</w:t>
            </w:r>
          </w:p>
        </w:tc>
      </w:tr>
      <w:tr w:rsidR="004662F1" w:rsidRPr="00DA36E3" w14:paraId="74C1785E" w14:textId="77777777" w:rsidTr="000315B8">
        <w:trPr>
          <w:jc w:val="center"/>
        </w:trPr>
        <w:tc>
          <w:tcPr>
            <w:tcW w:w="4876" w:type="dxa"/>
            <w:tcBorders>
              <w:top w:val="nil"/>
              <w:left w:val="nil"/>
              <w:bottom w:val="nil"/>
              <w:right w:val="nil"/>
            </w:tcBorders>
          </w:tcPr>
          <w:p w14:paraId="03264635" w14:textId="77777777" w:rsidR="00A96433" w:rsidRPr="00DA36E3" w:rsidRDefault="00A96433" w:rsidP="000315B8">
            <w:pPr>
              <w:pStyle w:val="Normal6a"/>
            </w:pPr>
          </w:p>
        </w:tc>
        <w:tc>
          <w:tcPr>
            <w:tcW w:w="4876" w:type="dxa"/>
            <w:tcBorders>
              <w:top w:val="nil"/>
              <w:left w:val="nil"/>
              <w:bottom w:val="nil"/>
              <w:right w:val="nil"/>
            </w:tcBorders>
          </w:tcPr>
          <w:p w14:paraId="6E60058A" w14:textId="77777777" w:rsidR="00A96433" w:rsidRPr="00DA36E3" w:rsidRDefault="00A96433" w:rsidP="000315B8">
            <w:pPr>
              <w:pStyle w:val="Normal6a"/>
            </w:pPr>
            <w:r w:rsidRPr="00DA36E3">
              <w:rPr>
                <w:b/>
                <w:i/>
              </w:rPr>
              <w:t>–</w:t>
            </w:r>
            <w:r w:rsidRPr="00DA36E3">
              <w:tab/>
            </w:r>
            <w:r w:rsidRPr="00DA36E3">
              <w:rPr>
                <w:b/>
                <w:i/>
              </w:rPr>
              <w:t>tekintettel a virágzó európai szociális párbeszédről szóló háromoldalú nyilatkozatra és a szociális párbeszédről szóló jövőbeli paktumra,</w:t>
            </w:r>
          </w:p>
        </w:tc>
      </w:tr>
    </w:tbl>
    <w:p w14:paraId="3D339B0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FCEE5CE" w14:textId="77777777" w:rsidR="00A96433" w:rsidRPr="00DA36E3" w:rsidRDefault="00A96433" w:rsidP="00A96433">
      <w:r w:rsidRPr="00DA36E3">
        <w:rPr>
          <w:rStyle w:val="HideTWBExt"/>
          <w:color w:val="auto"/>
        </w:rPr>
        <w:t>&lt;/Amend&gt;</w:t>
      </w:r>
    </w:p>
    <w:p w14:paraId="7DE2DB8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28</w:t>
      </w:r>
      <w:r w:rsidRPr="00DA36E3">
        <w:rPr>
          <w:rStyle w:val="HideTWBExt"/>
          <w:color w:val="auto"/>
        </w:rPr>
        <w:t>&lt;/NumAm&gt;</w:t>
      </w:r>
    </w:p>
    <w:p w14:paraId="030D1AB9"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28C6D9BD" w14:textId="77777777" w:rsidR="00A96433" w:rsidRPr="00DA36E3" w:rsidRDefault="00A96433" w:rsidP="00A96433">
      <w:pPr>
        <w:pStyle w:val="NormalBold"/>
      </w:pPr>
      <w:r w:rsidRPr="00DA36E3">
        <w:rPr>
          <w:rStyle w:val="HideTWBExt"/>
          <w:b w:val="0"/>
          <w:color w:val="auto"/>
        </w:rPr>
        <w:t>&lt;/RepeatBlock-By&gt;</w:t>
      </w:r>
    </w:p>
    <w:p w14:paraId="6F9BF9C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DCA617F" w14:textId="77777777" w:rsidR="00A96433" w:rsidRPr="00DA36E3" w:rsidRDefault="00A96433" w:rsidP="00A96433">
      <w:pPr>
        <w:pStyle w:val="NormalBold"/>
      </w:pPr>
      <w:r w:rsidRPr="00DA36E3">
        <w:rPr>
          <w:rStyle w:val="HideTWBExt"/>
          <w:color w:val="auto"/>
        </w:rPr>
        <w:t>&lt;Article&gt;</w:t>
      </w:r>
      <w:r w:rsidRPr="00DA36E3">
        <w:t>13 e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CA7BA65" w14:textId="77777777" w:rsidTr="000315B8">
        <w:trPr>
          <w:trHeight w:hRule="exact" w:val="240"/>
          <w:jc w:val="center"/>
        </w:trPr>
        <w:tc>
          <w:tcPr>
            <w:tcW w:w="9752" w:type="dxa"/>
            <w:gridSpan w:val="2"/>
            <w:tcBorders>
              <w:top w:val="nil"/>
              <w:left w:val="nil"/>
              <w:bottom w:val="nil"/>
              <w:right w:val="nil"/>
            </w:tcBorders>
          </w:tcPr>
          <w:p w14:paraId="680B1815" w14:textId="77777777" w:rsidR="00A96433" w:rsidRPr="00DA36E3" w:rsidRDefault="00A96433" w:rsidP="000315B8"/>
        </w:tc>
      </w:tr>
      <w:tr w:rsidR="004662F1" w:rsidRPr="00DA36E3" w14:paraId="7551C8D9" w14:textId="77777777" w:rsidTr="000315B8">
        <w:trPr>
          <w:trHeight w:val="240"/>
          <w:jc w:val="center"/>
        </w:trPr>
        <w:tc>
          <w:tcPr>
            <w:tcW w:w="4876" w:type="dxa"/>
            <w:tcBorders>
              <w:top w:val="nil"/>
              <w:left w:val="nil"/>
              <w:bottom w:val="nil"/>
              <w:right w:val="nil"/>
            </w:tcBorders>
          </w:tcPr>
          <w:p w14:paraId="19A6633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F3953D5" w14:textId="77777777" w:rsidR="00A96433" w:rsidRPr="00DA36E3" w:rsidRDefault="00A96433" w:rsidP="000315B8">
            <w:pPr>
              <w:pStyle w:val="AmColumnHeading"/>
            </w:pPr>
            <w:r w:rsidRPr="00DA36E3">
              <w:t>Módosítás</w:t>
            </w:r>
          </w:p>
        </w:tc>
      </w:tr>
      <w:tr w:rsidR="004662F1" w:rsidRPr="00DA36E3" w14:paraId="5ECC78BA" w14:textId="77777777" w:rsidTr="000315B8">
        <w:trPr>
          <w:jc w:val="center"/>
        </w:trPr>
        <w:tc>
          <w:tcPr>
            <w:tcW w:w="4876" w:type="dxa"/>
            <w:tcBorders>
              <w:top w:val="nil"/>
              <w:left w:val="nil"/>
              <w:bottom w:val="nil"/>
              <w:right w:val="nil"/>
            </w:tcBorders>
          </w:tcPr>
          <w:p w14:paraId="5D932F0E" w14:textId="77777777" w:rsidR="00A96433" w:rsidRPr="00DA36E3" w:rsidRDefault="00A96433" w:rsidP="000315B8">
            <w:pPr>
              <w:pStyle w:val="Normal6a"/>
            </w:pPr>
          </w:p>
        </w:tc>
        <w:tc>
          <w:tcPr>
            <w:tcW w:w="4876" w:type="dxa"/>
            <w:tcBorders>
              <w:top w:val="nil"/>
              <w:left w:val="nil"/>
              <w:bottom w:val="nil"/>
              <w:right w:val="nil"/>
            </w:tcBorders>
          </w:tcPr>
          <w:p w14:paraId="72812099" w14:textId="77777777" w:rsidR="00A96433" w:rsidRPr="00DA36E3" w:rsidRDefault="00A96433" w:rsidP="000315B8">
            <w:pPr>
              <w:pStyle w:val="Normal6a"/>
            </w:pPr>
            <w:r w:rsidRPr="00DA36E3">
              <w:rPr>
                <w:b/>
                <w:i/>
              </w:rPr>
              <w:t>–</w:t>
            </w:r>
            <w:r w:rsidRPr="00DA36E3">
              <w:tab/>
            </w:r>
            <w:r w:rsidRPr="00DA36E3">
              <w:rPr>
                <w:b/>
                <w:i/>
              </w:rPr>
              <w:t>tekintettel a 2020. évi európai készségfejlesztési programra,</w:t>
            </w:r>
          </w:p>
        </w:tc>
      </w:tr>
    </w:tbl>
    <w:p w14:paraId="65406E2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3CFC927" w14:textId="77777777" w:rsidR="00A96433" w:rsidRPr="00DA36E3" w:rsidRDefault="00A96433" w:rsidP="00A96433">
      <w:r w:rsidRPr="00DA36E3">
        <w:rPr>
          <w:rStyle w:val="HideTWBExt"/>
          <w:color w:val="auto"/>
        </w:rPr>
        <w:t>&lt;/Amend&gt;</w:t>
      </w:r>
    </w:p>
    <w:p w14:paraId="38A7792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29</w:t>
      </w:r>
      <w:r w:rsidRPr="00DA36E3">
        <w:rPr>
          <w:rStyle w:val="HideTWBExt"/>
          <w:color w:val="auto"/>
        </w:rPr>
        <w:t>&lt;/NumAm&gt;</w:t>
      </w:r>
    </w:p>
    <w:p w14:paraId="0BDFACA1"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EEE5FB4" w14:textId="77777777" w:rsidR="00A96433" w:rsidRPr="00DA36E3" w:rsidRDefault="00A96433" w:rsidP="00A96433">
      <w:pPr>
        <w:pStyle w:val="NormalBold"/>
      </w:pPr>
      <w:r w:rsidRPr="00DA36E3">
        <w:rPr>
          <w:rStyle w:val="HideTWBExt"/>
          <w:b w:val="0"/>
          <w:color w:val="auto"/>
        </w:rPr>
        <w:t>&lt;/RepeatBlock-By&gt;</w:t>
      </w:r>
    </w:p>
    <w:p w14:paraId="39DA2D3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2068DDA" w14:textId="77777777" w:rsidR="00A96433" w:rsidRPr="00DA36E3" w:rsidRDefault="00A96433" w:rsidP="00A96433">
      <w:pPr>
        <w:pStyle w:val="NormalBold"/>
      </w:pPr>
      <w:r w:rsidRPr="00DA36E3">
        <w:rPr>
          <w:rStyle w:val="HideTWBExt"/>
          <w:color w:val="auto"/>
        </w:rPr>
        <w:t>&lt;Article&gt;</w:t>
      </w:r>
      <w:r w:rsidRPr="00DA36E3">
        <w:t>13 f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560A3D7" w14:textId="77777777" w:rsidTr="000315B8">
        <w:trPr>
          <w:trHeight w:hRule="exact" w:val="240"/>
          <w:jc w:val="center"/>
        </w:trPr>
        <w:tc>
          <w:tcPr>
            <w:tcW w:w="9752" w:type="dxa"/>
            <w:gridSpan w:val="2"/>
            <w:tcBorders>
              <w:top w:val="nil"/>
              <w:left w:val="nil"/>
              <w:bottom w:val="nil"/>
              <w:right w:val="nil"/>
            </w:tcBorders>
          </w:tcPr>
          <w:p w14:paraId="507C8E01" w14:textId="77777777" w:rsidR="00A96433" w:rsidRPr="00DA36E3" w:rsidRDefault="00A96433" w:rsidP="000315B8"/>
        </w:tc>
      </w:tr>
      <w:tr w:rsidR="004662F1" w:rsidRPr="00DA36E3" w14:paraId="49F6CC1A" w14:textId="77777777" w:rsidTr="000315B8">
        <w:trPr>
          <w:trHeight w:val="240"/>
          <w:jc w:val="center"/>
        </w:trPr>
        <w:tc>
          <w:tcPr>
            <w:tcW w:w="4876" w:type="dxa"/>
            <w:tcBorders>
              <w:top w:val="nil"/>
              <w:left w:val="nil"/>
              <w:bottom w:val="nil"/>
              <w:right w:val="nil"/>
            </w:tcBorders>
          </w:tcPr>
          <w:p w14:paraId="777A5A0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BDCA01A" w14:textId="77777777" w:rsidR="00A96433" w:rsidRPr="00DA36E3" w:rsidRDefault="00A96433" w:rsidP="000315B8">
            <w:pPr>
              <w:pStyle w:val="AmColumnHeading"/>
            </w:pPr>
            <w:r w:rsidRPr="00DA36E3">
              <w:t>Módosítás</w:t>
            </w:r>
          </w:p>
        </w:tc>
      </w:tr>
      <w:tr w:rsidR="004662F1" w:rsidRPr="00DA36E3" w14:paraId="4F4B6C1E" w14:textId="77777777" w:rsidTr="000315B8">
        <w:trPr>
          <w:jc w:val="center"/>
        </w:trPr>
        <w:tc>
          <w:tcPr>
            <w:tcW w:w="4876" w:type="dxa"/>
            <w:tcBorders>
              <w:top w:val="nil"/>
              <w:left w:val="nil"/>
              <w:bottom w:val="nil"/>
              <w:right w:val="nil"/>
            </w:tcBorders>
          </w:tcPr>
          <w:p w14:paraId="1C00E64D" w14:textId="77777777" w:rsidR="00A96433" w:rsidRPr="00DA36E3" w:rsidRDefault="00A96433" w:rsidP="000315B8">
            <w:pPr>
              <w:pStyle w:val="Normal6a"/>
            </w:pPr>
          </w:p>
        </w:tc>
        <w:tc>
          <w:tcPr>
            <w:tcW w:w="4876" w:type="dxa"/>
            <w:tcBorders>
              <w:top w:val="nil"/>
              <w:left w:val="nil"/>
              <w:bottom w:val="nil"/>
              <w:right w:val="nil"/>
            </w:tcBorders>
          </w:tcPr>
          <w:p w14:paraId="698FDE2E" w14:textId="77777777" w:rsidR="00A96433" w:rsidRPr="00DA36E3" w:rsidRDefault="00A96433" w:rsidP="000315B8">
            <w:pPr>
              <w:pStyle w:val="Normal6a"/>
            </w:pPr>
            <w:r w:rsidRPr="00DA36E3">
              <w:rPr>
                <w:b/>
                <w:i/>
              </w:rPr>
              <w:t>–</w:t>
            </w:r>
            <w:r w:rsidRPr="00DA36E3">
              <w:tab/>
            </w:r>
            <w:r w:rsidRPr="00DA36E3">
              <w:rPr>
                <w:b/>
                <w:i/>
              </w:rPr>
              <w:t>tekintettel az európai gondozási stratégiáról szóló, 2022. szeptember 7-i bizottsági közleményre (COM(2022) 440 final),</w:t>
            </w:r>
          </w:p>
        </w:tc>
      </w:tr>
    </w:tbl>
    <w:p w14:paraId="1B7F99D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93D5F8B" w14:textId="77777777" w:rsidR="00A96433" w:rsidRPr="00DA36E3" w:rsidRDefault="00A96433" w:rsidP="00A96433">
      <w:r w:rsidRPr="00DA36E3">
        <w:rPr>
          <w:rStyle w:val="HideTWBExt"/>
          <w:color w:val="auto"/>
        </w:rPr>
        <w:t>&lt;/Amend&gt;</w:t>
      </w:r>
    </w:p>
    <w:p w14:paraId="55A1D09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30</w:t>
      </w:r>
      <w:r w:rsidRPr="00DA36E3">
        <w:rPr>
          <w:rStyle w:val="HideTWBExt"/>
          <w:color w:val="auto"/>
        </w:rPr>
        <w:t>&lt;/NumAm&gt;</w:t>
      </w:r>
    </w:p>
    <w:p w14:paraId="3BCC5A92"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29BB567A" w14:textId="77777777" w:rsidR="00A96433" w:rsidRPr="00DA36E3" w:rsidRDefault="00A96433" w:rsidP="00A96433">
      <w:pPr>
        <w:pStyle w:val="NormalBold"/>
      </w:pPr>
      <w:r w:rsidRPr="00DA36E3">
        <w:rPr>
          <w:rStyle w:val="HideTWBExt"/>
          <w:b w:val="0"/>
          <w:color w:val="auto"/>
        </w:rPr>
        <w:t>&lt;/RepeatBlock-By&gt;</w:t>
      </w:r>
    </w:p>
    <w:p w14:paraId="12F14C1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E00793A" w14:textId="77777777" w:rsidR="00A96433" w:rsidRPr="00DA36E3" w:rsidRDefault="00A96433" w:rsidP="00A96433">
      <w:pPr>
        <w:pStyle w:val="NormalBold"/>
      </w:pPr>
      <w:r w:rsidRPr="00DA36E3">
        <w:rPr>
          <w:rStyle w:val="HideTWBExt"/>
          <w:color w:val="auto"/>
        </w:rPr>
        <w:t>&lt;Article&gt;</w:t>
      </w:r>
      <w:r w:rsidRPr="00DA36E3">
        <w:t>13 g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1EB2E10" w14:textId="77777777" w:rsidTr="000315B8">
        <w:trPr>
          <w:trHeight w:hRule="exact" w:val="240"/>
          <w:jc w:val="center"/>
        </w:trPr>
        <w:tc>
          <w:tcPr>
            <w:tcW w:w="9752" w:type="dxa"/>
            <w:gridSpan w:val="2"/>
            <w:tcBorders>
              <w:top w:val="nil"/>
              <w:left w:val="nil"/>
              <w:bottom w:val="nil"/>
              <w:right w:val="nil"/>
            </w:tcBorders>
          </w:tcPr>
          <w:p w14:paraId="0337775F" w14:textId="77777777" w:rsidR="00A96433" w:rsidRPr="00DA36E3" w:rsidRDefault="00A96433" w:rsidP="000315B8"/>
        </w:tc>
      </w:tr>
      <w:tr w:rsidR="004662F1" w:rsidRPr="00DA36E3" w14:paraId="6E8CDD25" w14:textId="77777777" w:rsidTr="000315B8">
        <w:trPr>
          <w:trHeight w:val="240"/>
          <w:jc w:val="center"/>
        </w:trPr>
        <w:tc>
          <w:tcPr>
            <w:tcW w:w="4876" w:type="dxa"/>
            <w:tcBorders>
              <w:top w:val="nil"/>
              <w:left w:val="nil"/>
              <w:bottom w:val="nil"/>
              <w:right w:val="nil"/>
            </w:tcBorders>
          </w:tcPr>
          <w:p w14:paraId="3652D84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3402309" w14:textId="77777777" w:rsidR="00A96433" w:rsidRPr="00DA36E3" w:rsidRDefault="00A96433" w:rsidP="000315B8">
            <w:pPr>
              <w:pStyle w:val="AmColumnHeading"/>
            </w:pPr>
            <w:r w:rsidRPr="00DA36E3">
              <w:t>Módosítás</w:t>
            </w:r>
          </w:p>
        </w:tc>
      </w:tr>
      <w:tr w:rsidR="004662F1" w:rsidRPr="00DA36E3" w14:paraId="20585AF1" w14:textId="77777777" w:rsidTr="000315B8">
        <w:trPr>
          <w:jc w:val="center"/>
        </w:trPr>
        <w:tc>
          <w:tcPr>
            <w:tcW w:w="4876" w:type="dxa"/>
            <w:tcBorders>
              <w:top w:val="nil"/>
              <w:left w:val="nil"/>
              <w:bottom w:val="nil"/>
              <w:right w:val="nil"/>
            </w:tcBorders>
          </w:tcPr>
          <w:p w14:paraId="2D0CBC38" w14:textId="77777777" w:rsidR="00A96433" w:rsidRPr="00DA36E3" w:rsidRDefault="00A96433" w:rsidP="000315B8">
            <w:pPr>
              <w:pStyle w:val="Normal6a"/>
            </w:pPr>
          </w:p>
        </w:tc>
        <w:tc>
          <w:tcPr>
            <w:tcW w:w="4876" w:type="dxa"/>
            <w:tcBorders>
              <w:top w:val="nil"/>
              <w:left w:val="nil"/>
              <w:bottom w:val="nil"/>
              <w:right w:val="nil"/>
            </w:tcBorders>
          </w:tcPr>
          <w:p w14:paraId="5C9D79D9" w14:textId="77777777" w:rsidR="00A96433" w:rsidRPr="00DA36E3" w:rsidRDefault="00A96433" w:rsidP="000315B8">
            <w:pPr>
              <w:pStyle w:val="Normal6a"/>
            </w:pPr>
            <w:r w:rsidRPr="00DA36E3">
              <w:rPr>
                <w:b/>
                <w:i/>
              </w:rPr>
              <w:t>–</w:t>
            </w:r>
            <w:r w:rsidRPr="00DA36E3">
              <w:tab/>
            </w:r>
            <w:r w:rsidRPr="00DA36E3">
              <w:rPr>
                <w:b/>
                <w:i/>
              </w:rPr>
              <w:t>tekintettel a szociális jogok európai pillérére, amelyet a Tanács, a Parlament és a Bizottság 2017 novemberében hirdetett ki, valamint az ehhez tartozó, 2021-ben elfogadott cselekvési tervre,</w:t>
            </w:r>
          </w:p>
        </w:tc>
      </w:tr>
    </w:tbl>
    <w:p w14:paraId="78A5929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2F65A52" w14:textId="77777777" w:rsidR="00A96433" w:rsidRPr="00DA36E3" w:rsidRDefault="00A96433" w:rsidP="00A96433">
      <w:r w:rsidRPr="00DA36E3">
        <w:rPr>
          <w:rStyle w:val="HideTWBExt"/>
          <w:color w:val="auto"/>
        </w:rPr>
        <w:t>&lt;/Amend&gt;</w:t>
      </w:r>
    </w:p>
    <w:p w14:paraId="75D5BEE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31</w:t>
      </w:r>
      <w:r w:rsidRPr="00DA36E3">
        <w:rPr>
          <w:rStyle w:val="HideTWBExt"/>
          <w:color w:val="auto"/>
        </w:rPr>
        <w:t>&lt;/NumAm&gt;</w:t>
      </w:r>
    </w:p>
    <w:p w14:paraId="2409802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B864916" w14:textId="77777777" w:rsidR="00A96433" w:rsidRPr="00DA36E3" w:rsidRDefault="00A96433" w:rsidP="00A96433">
      <w:pPr>
        <w:pStyle w:val="NormalBold"/>
      </w:pPr>
      <w:r w:rsidRPr="00DA36E3">
        <w:rPr>
          <w:rStyle w:val="HideTWBExt"/>
          <w:b w:val="0"/>
          <w:color w:val="auto"/>
        </w:rPr>
        <w:t>&lt;/RepeatBlock-By&gt;</w:t>
      </w:r>
    </w:p>
    <w:p w14:paraId="09AEA09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B52B0C6" w14:textId="77777777" w:rsidR="00A96433" w:rsidRPr="00DA36E3" w:rsidRDefault="00A96433" w:rsidP="00A96433">
      <w:pPr>
        <w:pStyle w:val="NormalBold"/>
      </w:pPr>
      <w:r w:rsidRPr="00DA36E3">
        <w:rPr>
          <w:rStyle w:val="HideTWBExt"/>
          <w:color w:val="auto"/>
        </w:rPr>
        <w:t>&lt;Article&gt;</w:t>
      </w:r>
      <w:r w:rsidRPr="00DA36E3">
        <w:t>13 h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1C50DFC" w14:textId="77777777" w:rsidTr="000315B8">
        <w:trPr>
          <w:trHeight w:hRule="exact" w:val="240"/>
          <w:jc w:val="center"/>
        </w:trPr>
        <w:tc>
          <w:tcPr>
            <w:tcW w:w="9752" w:type="dxa"/>
            <w:gridSpan w:val="2"/>
            <w:tcBorders>
              <w:top w:val="nil"/>
              <w:left w:val="nil"/>
              <w:bottom w:val="nil"/>
              <w:right w:val="nil"/>
            </w:tcBorders>
          </w:tcPr>
          <w:p w14:paraId="7E544416" w14:textId="77777777" w:rsidR="00A96433" w:rsidRPr="00DA36E3" w:rsidRDefault="00A96433" w:rsidP="000315B8"/>
        </w:tc>
      </w:tr>
      <w:tr w:rsidR="004662F1" w:rsidRPr="00DA36E3" w14:paraId="158372DB" w14:textId="77777777" w:rsidTr="000315B8">
        <w:trPr>
          <w:trHeight w:val="240"/>
          <w:jc w:val="center"/>
        </w:trPr>
        <w:tc>
          <w:tcPr>
            <w:tcW w:w="4876" w:type="dxa"/>
            <w:tcBorders>
              <w:top w:val="nil"/>
              <w:left w:val="nil"/>
              <w:bottom w:val="nil"/>
              <w:right w:val="nil"/>
            </w:tcBorders>
          </w:tcPr>
          <w:p w14:paraId="7FB6381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C9399E4" w14:textId="77777777" w:rsidR="00A96433" w:rsidRPr="00DA36E3" w:rsidRDefault="00A96433" w:rsidP="000315B8">
            <w:pPr>
              <w:pStyle w:val="AmColumnHeading"/>
            </w:pPr>
            <w:r w:rsidRPr="00DA36E3">
              <w:t>Módosítás</w:t>
            </w:r>
          </w:p>
        </w:tc>
      </w:tr>
      <w:tr w:rsidR="004662F1" w:rsidRPr="00DA36E3" w14:paraId="11538AFC" w14:textId="77777777" w:rsidTr="000315B8">
        <w:trPr>
          <w:jc w:val="center"/>
        </w:trPr>
        <w:tc>
          <w:tcPr>
            <w:tcW w:w="4876" w:type="dxa"/>
            <w:tcBorders>
              <w:top w:val="nil"/>
              <w:left w:val="nil"/>
              <w:bottom w:val="nil"/>
              <w:right w:val="nil"/>
            </w:tcBorders>
          </w:tcPr>
          <w:p w14:paraId="6EDA09C8" w14:textId="77777777" w:rsidR="00A96433" w:rsidRPr="00DA36E3" w:rsidRDefault="00A96433" w:rsidP="000315B8">
            <w:pPr>
              <w:pStyle w:val="Normal6a"/>
            </w:pPr>
          </w:p>
        </w:tc>
        <w:tc>
          <w:tcPr>
            <w:tcW w:w="4876" w:type="dxa"/>
            <w:tcBorders>
              <w:top w:val="nil"/>
              <w:left w:val="nil"/>
              <w:bottom w:val="nil"/>
              <w:right w:val="nil"/>
            </w:tcBorders>
          </w:tcPr>
          <w:p w14:paraId="3DB62FC6" w14:textId="77777777" w:rsidR="00A96433" w:rsidRPr="00DA36E3" w:rsidRDefault="00A96433" w:rsidP="000315B8">
            <w:pPr>
              <w:pStyle w:val="Normal6a"/>
            </w:pPr>
            <w:r w:rsidRPr="00DA36E3">
              <w:rPr>
                <w:b/>
                <w:i/>
              </w:rPr>
              <w:t>–</w:t>
            </w:r>
            <w:r w:rsidRPr="00DA36E3">
              <w:tab/>
            </w:r>
            <w:r w:rsidRPr="00DA36E3">
              <w:rPr>
                <w:b/>
                <w:i/>
              </w:rPr>
              <w:t>tekintettel a „2025. évi európai szemeszter – őszi csomag” című, 2024. december 17-i bizottsági közleményre (COM(2024) 700),</w:t>
            </w:r>
          </w:p>
        </w:tc>
      </w:tr>
    </w:tbl>
    <w:p w14:paraId="4D07A70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99FD4AB" w14:textId="77777777" w:rsidR="00A96433" w:rsidRPr="00DA36E3" w:rsidRDefault="00A96433" w:rsidP="00A96433">
      <w:r w:rsidRPr="00DA36E3">
        <w:rPr>
          <w:rStyle w:val="HideTWBExt"/>
          <w:color w:val="auto"/>
        </w:rPr>
        <w:t>&lt;/Amend&gt;</w:t>
      </w:r>
    </w:p>
    <w:p w14:paraId="6F5F1D1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32</w:t>
      </w:r>
      <w:r w:rsidRPr="00DA36E3">
        <w:rPr>
          <w:rStyle w:val="HideTWBExt"/>
          <w:color w:val="auto"/>
        </w:rPr>
        <w:t>&lt;/NumAm&gt;</w:t>
      </w:r>
    </w:p>
    <w:p w14:paraId="2EEC3CE6"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37E8FDED" w14:textId="77777777" w:rsidR="00A96433" w:rsidRPr="00DA36E3" w:rsidRDefault="00A96433" w:rsidP="00A96433">
      <w:pPr>
        <w:pStyle w:val="NormalBold"/>
      </w:pPr>
      <w:r w:rsidRPr="00DA36E3">
        <w:rPr>
          <w:rStyle w:val="HideTWBExt"/>
          <w:b w:val="0"/>
          <w:color w:val="auto"/>
        </w:rPr>
        <w:t>&lt;/RepeatBlock-By&gt;</w:t>
      </w:r>
    </w:p>
    <w:p w14:paraId="006233A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2657818" w14:textId="77777777" w:rsidR="00A96433" w:rsidRPr="00DA36E3" w:rsidRDefault="00A96433" w:rsidP="00A96433">
      <w:pPr>
        <w:pStyle w:val="NormalBold"/>
      </w:pPr>
      <w:r w:rsidRPr="00DA36E3">
        <w:rPr>
          <w:rStyle w:val="HideTWBExt"/>
          <w:color w:val="auto"/>
        </w:rPr>
        <w:t>&lt;Article&gt;</w:t>
      </w:r>
      <w:r w:rsidRPr="00DA36E3">
        <w:t>13 i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7B7A891" w14:textId="77777777" w:rsidTr="000315B8">
        <w:trPr>
          <w:trHeight w:hRule="exact" w:val="240"/>
          <w:jc w:val="center"/>
        </w:trPr>
        <w:tc>
          <w:tcPr>
            <w:tcW w:w="9752" w:type="dxa"/>
            <w:gridSpan w:val="2"/>
            <w:tcBorders>
              <w:top w:val="nil"/>
              <w:left w:val="nil"/>
              <w:bottom w:val="nil"/>
              <w:right w:val="nil"/>
            </w:tcBorders>
          </w:tcPr>
          <w:p w14:paraId="19BD216A" w14:textId="77777777" w:rsidR="00A96433" w:rsidRPr="00DA36E3" w:rsidRDefault="00A96433" w:rsidP="000315B8"/>
        </w:tc>
      </w:tr>
      <w:tr w:rsidR="004662F1" w:rsidRPr="00DA36E3" w14:paraId="132634EC" w14:textId="77777777" w:rsidTr="000315B8">
        <w:trPr>
          <w:trHeight w:val="240"/>
          <w:jc w:val="center"/>
        </w:trPr>
        <w:tc>
          <w:tcPr>
            <w:tcW w:w="4876" w:type="dxa"/>
            <w:tcBorders>
              <w:top w:val="nil"/>
              <w:left w:val="nil"/>
              <w:bottom w:val="nil"/>
              <w:right w:val="nil"/>
            </w:tcBorders>
          </w:tcPr>
          <w:p w14:paraId="2BCA79F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1B6213F" w14:textId="77777777" w:rsidR="00A96433" w:rsidRPr="00DA36E3" w:rsidRDefault="00A96433" w:rsidP="000315B8">
            <w:pPr>
              <w:pStyle w:val="AmColumnHeading"/>
            </w:pPr>
            <w:r w:rsidRPr="00DA36E3">
              <w:t>Módosítás</w:t>
            </w:r>
          </w:p>
        </w:tc>
      </w:tr>
      <w:tr w:rsidR="004662F1" w:rsidRPr="00DA36E3" w14:paraId="38714F57" w14:textId="77777777" w:rsidTr="000315B8">
        <w:trPr>
          <w:jc w:val="center"/>
        </w:trPr>
        <w:tc>
          <w:tcPr>
            <w:tcW w:w="4876" w:type="dxa"/>
            <w:tcBorders>
              <w:top w:val="nil"/>
              <w:left w:val="nil"/>
              <w:bottom w:val="nil"/>
              <w:right w:val="nil"/>
            </w:tcBorders>
          </w:tcPr>
          <w:p w14:paraId="3BC8FCB4" w14:textId="77777777" w:rsidR="00A96433" w:rsidRPr="00DA36E3" w:rsidRDefault="00A96433" w:rsidP="000315B8">
            <w:pPr>
              <w:pStyle w:val="Normal6a"/>
            </w:pPr>
          </w:p>
        </w:tc>
        <w:tc>
          <w:tcPr>
            <w:tcW w:w="4876" w:type="dxa"/>
            <w:tcBorders>
              <w:top w:val="nil"/>
              <w:left w:val="nil"/>
              <w:bottom w:val="nil"/>
              <w:right w:val="nil"/>
            </w:tcBorders>
          </w:tcPr>
          <w:p w14:paraId="28935D5C" w14:textId="77777777" w:rsidR="00A96433" w:rsidRPr="00DA36E3" w:rsidRDefault="00A96433" w:rsidP="000315B8">
            <w:pPr>
              <w:pStyle w:val="Normal6a"/>
            </w:pPr>
            <w:r w:rsidRPr="00DA36E3">
              <w:rPr>
                <w:b/>
                <w:i/>
              </w:rPr>
              <w:t>–</w:t>
            </w:r>
            <w:r w:rsidRPr="00DA36E3">
              <w:tab/>
            </w:r>
            <w:r w:rsidRPr="00DA36E3">
              <w:rPr>
                <w:b/>
                <w:i/>
              </w:rPr>
              <w:t>tekintettel az együttes foglalkoztatási jelentésre irányuló, 2019. december 17-i bizottsági javaslatra (COM(2022) 701),</w:t>
            </w:r>
          </w:p>
        </w:tc>
      </w:tr>
    </w:tbl>
    <w:p w14:paraId="6DFD89E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2A15AAF" w14:textId="77777777" w:rsidR="00A96433" w:rsidRPr="00DA36E3" w:rsidRDefault="00A96433" w:rsidP="00A96433">
      <w:r w:rsidRPr="00DA36E3">
        <w:rPr>
          <w:rStyle w:val="HideTWBExt"/>
          <w:color w:val="auto"/>
        </w:rPr>
        <w:t>&lt;/Amend&gt;</w:t>
      </w:r>
    </w:p>
    <w:p w14:paraId="4256ADB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33</w:t>
      </w:r>
      <w:r w:rsidRPr="00DA36E3">
        <w:rPr>
          <w:rStyle w:val="HideTWBExt"/>
          <w:color w:val="auto"/>
        </w:rPr>
        <w:t>&lt;/NumAm&gt;</w:t>
      </w:r>
    </w:p>
    <w:p w14:paraId="12527563"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006E03C7" w14:textId="77777777" w:rsidR="00A96433" w:rsidRPr="00DA36E3" w:rsidRDefault="00A96433" w:rsidP="00A96433">
      <w:pPr>
        <w:pStyle w:val="NormalBold"/>
      </w:pPr>
      <w:r w:rsidRPr="00DA36E3">
        <w:rPr>
          <w:rStyle w:val="HideTWBExt"/>
          <w:b w:val="0"/>
          <w:color w:val="auto"/>
        </w:rPr>
        <w:t>&lt;/RepeatBlock-By&gt;</w:t>
      </w:r>
    </w:p>
    <w:p w14:paraId="17938E3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2C45C55" w14:textId="77777777" w:rsidR="00A96433" w:rsidRPr="00DA36E3" w:rsidRDefault="00A96433" w:rsidP="00A96433">
      <w:pPr>
        <w:pStyle w:val="NormalBold"/>
      </w:pPr>
      <w:r w:rsidRPr="00DA36E3">
        <w:rPr>
          <w:rStyle w:val="HideTWBExt"/>
          <w:color w:val="auto"/>
        </w:rPr>
        <w:t>&lt;Article&gt;</w:t>
      </w:r>
      <w:r w:rsidRPr="00DA36E3">
        <w:t>13 j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2CCA843" w14:textId="77777777" w:rsidTr="000315B8">
        <w:trPr>
          <w:trHeight w:hRule="exact" w:val="240"/>
          <w:jc w:val="center"/>
        </w:trPr>
        <w:tc>
          <w:tcPr>
            <w:tcW w:w="9752" w:type="dxa"/>
            <w:gridSpan w:val="2"/>
            <w:tcBorders>
              <w:top w:val="nil"/>
              <w:left w:val="nil"/>
              <w:bottom w:val="nil"/>
              <w:right w:val="nil"/>
            </w:tcBorders>
          </w:tcPr>
          <w:p w14:paraId="1216E144" w14:textId="77777777" w:rsidR="00A96433" w:rsidRPr="00DA36E3" w:rsidRDefault="00A96433" w:rsidP="000315B8"/>
        </w:tc>
      </w:tr>
      <w:tr w:rsidR="004662F1" w:rsidRPr="00DA36E3" w14:paraId="0AADECA0" w14:textId="77777777" w:rsidTr="000315B8">
        <w:trPr>
          <w:trHeight w:val="240"/>
          <w:jc w:val="center"/>
        </w:trPr>
        <w:tc>
          <w:tcPr>
            <w:tcW w:w="4876" w:type="dxa"/>
            <w:tcBorders>
              <w:top w:val="nil"/>
              <w:left w:val="nil"/>
              <w:bottom w:val="nil"/>
              <w:right w:val="nil"/>
            </w:tcBorders>
          </w:tcPr>
          <w:p w14:paraId="505FD72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7CE26AA" w14:textId="77777777" w:rsidR="00A96433" w:rsidRPr="00DA36E3" w:rsidRDefault="00A96433" w:rsidP="000315B8">
            <w:pPr>
              <w:pStyle w:val="AmColumnHeading"/>
            </w:pPr>
            <w:r w:rsidRPr="00DA36E3">
              <w:t>Módosítás</w:t>
            </w:r>
          </w:p>
        </w:tc>
      </w:tr>
      <w:tr w:rsidR="004662F1" w:rsidRPr="00DA36E3" w14:paraId="572CEC3B" w14:textId="77777777" w:rsidTr="000315B8">
        <w:trPr>
          <w:jc w:val="center"/>
        </w:trPr>
        <w:tc>
          <w:tcPr>
            <w:tcW w:w="4876" w:type="dxa"/>
            <w:tcBorders>
              <w:top w:val="nil"/>
              <w:left w:val="nil"/>
              <w:bottom w:val="nil"/>
              <w:right w:val="nil"/>
            </w:tcBorders>
          </w:tcPr>
          <w:p w14:paraId="4D5B77B0" w14:textId="77777777" w:rsidR="00A96433" w:rsidRPr="00DA36E3" w:rsidRDefault="00A96433" w:rsidP="000315B8">
            <w:pPr>
              <w:pStyle w:val="Normal6a"/>
            </w:pPr>
          </w:p>
        </w:tc>
        <w:tc>
          <w:tcPr>
            <w:tcW w:w="4876" w:type="dxa"/>
            <w:tcBorders>
              <w:top w:val="nil"/>
              <w:left w:val="nil"/>
              <w:bottom w:val="nil"/>
              <w:right w:val="nil"/>
            </w:tcBorders>
          </w:tcPr>
          <w:p w14:paraId="490B724E" w14:textId="77777777" w:rsidR="00A96433" w:rsidRPr="00DA36E3" w:rsidRDefault="00A96433" w:rsidP="000315B8">
            <w:pPr>
              <w:pStyle w:val="Normal6a"/>
            </w:pPr>
            <w:r w:rsidRPr="00DA36E3">
              <w:rPr>
                <w:b/>
                <w:i/>
              </w:rPr>
              <w:t>–</w:t>
            </w:r>
            <w:r w:rsidRPr="00DA36E3">
              <w:tab/>
            </w:r>
            <w:r w:rsidRPr="00DA36E3">
              <w:rPr>
                <w:b/>
                <w:i/>
              </w:rPr>
              <w:t>tekintettel az Európai Unióban biztosítandó megfelelő minimálbérekről szóló, 2022. október 19-i (EU) 2022/2041 európai parlamenti és tanácsi irányelvre,</w:t>
            </w:r>
          </w:p>
        </w:tc>
      </w:tr>
    </w:tbl>
    <w:p w14:paraId="716F81B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DD0A4CB" w14:textId="77777777" w:rsidR="00A96433" w:rsidRPr="00DA36E3" w:rsidRDefault="00A96433" w:rsidP="00A96433">
      <w:r w:rsidRPr="00DA36E3">
        <w:rPr>
          <w:rStyle w:val="HideTWBExt"/>
          <w:color w:val="auto"/>
        </w:rPr>
        <w:t>&lt;/Amend&gt;</w:t>
      </w:r>
    </w:p>
    <w:p w14:paraId="5D44D56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34</w:t>
      </w:r>
      <w:r w:rsidRPr="00DA36E3">
        <w:rPr>
          <w:rStyle w:val="HideTWBExt"/>
          <w:color w:val="auto"/>
        </w:rPr>
        <w:t>&lt;/NumAm&gt;</w:t>
      </w:r>
    </w:p>
    <w:p w14:paraId="34BAD324"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7E42CAF1" w14:textId="77777777" w:rsidR="00A96433" w:rsidRPr="00DA36E3" w:rsidRDefault="00A96433" w:rsidP="00A96433">
      <w:pPr>
        <w:pStyle w:val="NormalBold"/>
      </w:pPr>
      <w:r w:rsidRPr="00DA36E3">
        <w:rPr>
          <w:rStyle w:val="HideTWBExt"/>
          <w:b w:val="0"/>
          <w:color w:val="auto"/>
        </w:rPr>
        <w:t>&lt;/RepeatBlock-By&gt;</w:t>
      </w:r>
    </w:p>
    <w:p w14:paraId="6370689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A69A8E5" w14:textId="77777777" w:rsidR="00A96433" w:rsidRPr="00DA36E3" w:rsidRDefault="00A96433" w:rsidP="00A96433">
      <w:pPr>
        <w:pStyle w:val="NormalBold"/>
      </w:pPr>
      <w:r w:rsidRPr="00DA36E3">
        <w:rPr>
          <w:rStyle w:val="HideTWBExt"/>
          <w:color w:val="auto"/>
        </w:rPr>
        <w:t>&lt;Article&gt;</w:t>
      </w:r>
      <w:r w:rsidRPr="00DA36E3">
        <w:t>13 k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4B1877F" w14:textId="77777777" w:rsidTr="000315B8">
        <w:trPr>
          <w:trHeight w:hRule="exact" w:val="240"/>
          <w:jc w:val="center"/>
        </w:trPr>
        <w:tc>
          <w:tcPr>
            <w:tcW w:w="9752" w:type="dxa"/>
            <w:gridSpan w:val="2"/>
            <w:tcBorders>
              <w:top w:val="nil"/>
              <w:left w:val="nil"/>
              <w:bottom w:val="nil"/>
              <w:right w:val="nil"/>
            </w:tcBorders>
          </w:tcPr>
          <w:p w14:paraId="728147EF" w14:textId="77777777" w:rsidR="00A96433" w:rsidRPr="00DA36E3" w:rsidRDefault="00A96433" w:rsidP="000315B8"/>
        </w:tc>
      </w:tr>
      <w:tr w:rsidR="004662F1" w:rsidRPr="00DA36E3" w14:paraId="63E85211" w14:textId="77777777" w:rsidTr="000315B8">
        <w:trPr>
          <w:trHeight w:val="240"/>
          <w:jc w:val="center"/>
        </w:trPr>
        <w:tc>
          <w:tcPr>
            <w:tcW w:w="4876" w:type="dxa"/>
            <w:tcBorders>
              <w:top w:val="nil"/>
              <w:left w:val="nil"/>
              <w:bottom w:val="nil"/>
              <w:right w:val="nil"/>
            </w:tcBorders>
          </w:tcPr>
          <w:p w14:paraId="09A7EDB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A57C334" w14:textId="77777777" w:rsidR="00A96433" w:rsidRPr="00DA36E3" w:rsidRDefault="00A96433" w:rsidP="000315B8">
            <w:pPr>
              <w:pStyle w:val="AmColumnHeading"/>
            </w:pPr>
            <w:r w:rsidRPr="00DA36E3">
              <w:t>Módosítás</w:t>
            </w:r>
          </w:p>
        </w:tc>
      </w:tr>
      <w:tr w:rsidR="004662F1" w:rsidRPr="00DA36E3" w14:paraId="7FC48D83" w14:textId="77777777" w:rsidTr="000315B8">
        <w:trPr>
          <w:jc w:val="center"/>
        </w:trPr>
        <w:tc>
          <w:tcPr>
            <w:tcW w:w="4876" w:type="dxa"/>
            <w:tcBorders>
              <w:top w:val="nil"/>
              <w:left w:val="nil"/>
              <w:bottom w:val="nil"/>
              <w:right w:val="nil"/>
            </w:tcBorders>
          </w:tcPr>
          <w:p w14:paraId="62A14E82" w14:textId="77777777" w:rsidR="00A96433" w:rsidRPr="00DA36E3" w:rsidRDefault="00A96433" w:rsidP="000315B8">
            <w:pPr>
              <w:pStyle w:val="Normal6a"/>
            </w:pPr>
          </w:p>
        </w:tc>
        <w:tc>
          <w:tcPr>
            <w:tcW w:w="4876" w:type="dxa"/>
            <w:tcBorders>
              <w:top w:val="nil"/>
              <w:left w:val="nil"/>
              <w:bottom w:val="nil"/>
              <w:right w:val="nil"/>
            </w:tcBorders>
          </w:tcPr>
          <w:p w14:paraId="614DC67D" w14:textId="77777777" w:rsidR="00A96433" w:rsidRPr="00DA36E3" w:rsidRDefault="00A96433" w:rsidP="000315B8">
            <w:pPr>
              <w:pStyle w:val="Normal6a"/>
            </w:pPr>
            <w:r w:rsidRPr="00DA36E3">
              <w:rPr>
                <w:b/>
                <w:i/>
              </w:rPr>
              <w:t>–</w:t>
            </w:r>
            <w:r w:rsidRPr="00DA36E3">
              <w:tab/>
            </w:r>
            <w:r w:rsidRPr="00DA36E3">
              <w:rPr>
                <w:b/>
                <w:i/>
              </w:rPr>
              <w:t>tekintettel a szociális jogok európai pillérérének preambulumbekezdésében említett Európai Szociális Chartára,</w:t>
            </w:r>
          </w:p>
        </w:tc>
      </w:tr>
    </w:tbl>
    <w:p w14:paraId="3275CE3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C748538" w14:textId="77777777" w:rsidR="00A96433" w:rsidRPr="00DA36E3" w:rsidRDefault="00A96433" w:rsidP="00A96433">
      <w:r w:rsidRPr="00DA36E3">
        <w:rPr>
          <w:rStyle w:val="HideTWBExt"/>
          <w:color w:val="auto"/>
        </w:rPr>
        <w:t>&lt;/Amend&gt;</w:t>
      </w:r>
    </w:p>
    <w:p w14:paraId="34DBAF3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35</w:t>
      </w:r>
      <w:r w:rsidRPr="00DA36E3">
        <w:rPr>
          <w:rStyle w:val="HideTWBExt"/>
          <w:color w:val="auto"/>
        </w:rPr>
        <w:t>&lt;/NumAm&gt;</w:t>
      </w:r>
    </w:p>
    <w:p w14:paraId="6ADCEDB3"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3897D261" w14:textId="77777777" w:rsidR="00A96433" w:rsidRPr="00DA36E3" w:rsidRDefault="00A96433" w:rsidP="00A96433">
      <w:pPr>
        <w:pStyle w:val="NormalBold"/>
      </w:pPr>
      <w:r w:rsidRPr="00DA36E3">
        <w:rPr>
          <w:rStyle w:val="HideTWBExt"/>
          <w:b w:val="0"/>
          <w:color w:val="auto"/>
        </w:rPr>
        <w:t>&lt;/RepeatBlock-By&gt;</w:t>
      </w:r>
    </w:p>
    <w:p w14:paraId="336EB1E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8AAA1A9" w14:textId="77777777" w:rsidR="00A96433" w:rsidRPr="00DA36E3" w:rsidRDefault="00A96433" w:rsidP="00A96433">
      <w:pPr>
        <w:pStyle w:val="NormalBold"/>
      </w:pPr>
      <w:r w:rsidRPr="00DA36E3">
        <w:rPr>
          <w:rStyle w:val="HideTWBExt"/>
          <w:color w:val="auto"/>
        </w:rPr>
        <w:t>&lt;Article&gt;</w:t>
      </w:r>
      <w:r w:rsidRPr="00DA36E3">
        <w:t>13 l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91E49F8" w14:textId="77777777" w:rsidTr="000315B8">
        <w:trPr>
          <w:trHeight w:hRule="exact" w:val="240"/>
          <w:jc w:val="center"/>
        </w:trPr>
        <w:tc>
          <w:tcPr>
            <w:tcW w:w="9752" w:type="dxa"/>
            <w:gridSpan w:val="2"/>
            <w:tcBorders>
              <w:top w:val="nil"/>
              <w:left w:val="nil"/>
              <w:bottom w:val="nil"/>
              <w:right w:val="nil"/>
            </w:tcBorders>
          </w:tcPr>
          <w:p w14:paraId="0508AE95" w14:textId="77777777" w:rsidR="00A96433" w:rsidRPr="00DA36E3" w:rsidRDefault="00A96433" w:rsidP="000315B8"/>
        </w:tc>
      </w:tr>
      <w:tr w:rsidR="004662F1" w:rsidRPr="00DA36E3" w14:paraId="3ED63916" w14:textId="77777777" w:rsidTr="000315B8">
        <w:trPr>
          <w:trHeight w:val="240"/>
          <w:jc w:val="center"/>
        </w:trPr>
        <w:tc>
          <w:tcPr>
            <w:tcW w:w="4876" w:type="dxa"/>
            <w:tcBorders>
              <w:top w:val="nil"/>
              <w:left w:val="nil"/>
              <w:bottom w:val="nil"/>
              <w:right w:val="nil"/>
            </w:tcBorders>
          </w:tcPr>
          <w:p w14:paraId="5A087FA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3159A89" w14:textId="77777777" w:rsidR="00A96433" w:rsidRPr="00DA36E3" w:rsidRDefault="00A96433" w:rsidP="000315B8">
            <w:pPr>
              <w:pStyle w:val="AmColumnHeading"/>
            </w:pPr>
            <w:r w:rsidRPr="00DA36E3">
              <w:t>Módosítás</w:t>
            </w:r>
          </w:p>
        </w:tc>
      </w:tr>
      <w:tr w:rsidR="004662F1" w:rsidRPr="00DA36E3" w14:paraId="2BBBD5DF" w14:textId="77777777" w:rsidTr="000315B8">
        <w:trPr>
          <w:jc w:val="center"/>
        </w:trPr>
        <w:tc>
          <w:tcPr>
            <w:tcW w:w="4876" w:type="dxa"/>
            <w:tcBorders>
              <w:top w:val="nil"/>
              <w:left w:val="nil"/>
              <w:bottom w:val="nil"/>
              <w:right w:val="nil"/>
            </w:tcBorders>
          </w:tcPr>
          <w:p w14:paraId="3B58C720" w14:textId="77777777" w:rsidR="00A96433" w:rsidRPr="00DA36E3" w:rsidRDefault="00A96433" w:rsidP="000315B8">
            <w:pPr>
              <w:pStyle w:val="Normal6a"/>
            </w:pPr>
          </w:p>
        </w:tc>
        <w:tc>
          <w:tcPr>
            <w:tcW w:w="4876" w:type="dxa"/>
            <w:tcBorders>
              <w:top w:val="nil"/>
              <w:left w:val="nil"/>
              <w:bottom w:val="nil"/>
              <w:right w:val="nil"/>
            </w:tcBorders>
          </w:tcPr>
          <w:p w14:paraId="57DBF110" w14:textId="77777777" w:rsidR="00A96433" w:rsidRPr="00DA36E3" w:rsidRDefault="00A96433" w:rsidP="000315B8">
            <w:pPr>
              <w:pStyle w:val="Normal6a"/>
            </w:pPr>
            <w:r w:rsidRPr="00DA36E3">
              <w:rPr>
                <w:b/>
                <w:i/>
              </w:rPr>
              <w:t>–</w:t>
            </w:r>
            <w:r w:rsidRPr="00DA36E3">
              <w:tab/>
            </w:r>
            <w:r w:rsidRPr="00DA36E3">
              <w:rPr>
                <w:b/>
                <w:i/>
              </w:rPr>
              <w:t>tekintettel a megfizethető magas színvonalú tartós ápoláshoz-gondozáshoz való hozzáférésről szóló tanácsi ajánlásra,</w:t>
            </w:r>
          </w:p>
        </w:tc>
      </w:tr>
    </w:tbl>
    <w:p w14:paraId="6008846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1CD678C" w14:textId="77777777" w:rsidR="00A96433" w:rsidRPr="00DA36E3" w:rsidRDefault="00A96433" w:rsidP="00A96433">
      <w:r w:rsidRPr="00DA36E3">
        <w:rPr>
          <w:rStyle w:val="HideTWBExt"/>
          <w:color w:val="auto"/>
        </w:rPr>
        <w:t>&lt;/Amend&gt;</w:t>
      </w:r>
    </w:p>
    <w:p w14:paraId="44B935D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36</w:t>
      </w:r>
      <w:r w:rsidRPr="00DA36E3">
        <w:rPr>
          <w:rStyle w:val="HideTWBExt"/>
          <w:color w:val="auto"/>
        </w:rPr>
        <w:t>&lt;/NumAm&gt;</w:t>
      </w:r>
    </w:p>
    <w:p w14:paraId="10529F5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CB7B594" w14:textId="77777777" w:rsidR="00A96433" w:rsidRPr="00DA36E3" w:rsidRDefault="00A96433" w:rsidP="00A96433">
      <w:pPr>
        <w:pStyle w:val="NormalBold"/>
      </w:pPr>
      <w:r w:rsidRPr="00DA36E3">
        <w:rPr>
          <w:rStyle w:val="HideTWBExt"/>
          <w:b w:val="0"/>
          <w:color w:val="auto"/>
        </w:rPr>
        <w:t>&lt;/RepeatBlock-By&gt;</w:t>
      </w:r>
    </w:p>
    <w:p w14:paraId="3EBDDAF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485F44C" w14:textId="77777777" w:rsidR="00A96433" w:rsidRPr="00DA36E3" w:rsidRDefault="00A96433" w:rsidP="00A96433">
      <w:pPr>
        <w:pStyle w:val="NormalBold"/>
      </w:pPr>
      <w:r w:rsidRPr="00DA36E3">
        <w:rPr>
          <w:rStyle w:val="HideTWBExt"/>
          <w:color w:val="auto"/>
        </w:rPr>
        <w:t>&lt;Article&gt;</w:t>
      </w:r>
      <w:r w:rsidRPr="00DA36E3">
        <w:t>13 m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865004F" w14:textId="77777777" w:rsidTr="000315B8">
        <w:trPr>
          <w:trHeight w:hRule="exact" w:val="240"/>
          <w:jc w:val="center"/>
        </w:trPr>
        <w:tc>
          <w:tcPr>
            <w:tcW w:w="9752" w:type="dxa"/>
            <w:gridSpan w:val="2"/>
            <w:tcBorders>
              <w:top w:val="nil"/>
              <w:left w:val="nil"/>
              <w:bottom w:val="nil"/>
              <w:right w:val="nil"/>
            </w:tcBorders>
          </w:tcPr>
          <w:p w14:paraId="71F9D4C8" w14:textId="77777777" w:rsidR="00A96433" w:rsidRPr="00DA36E3" w:rsidRDefault="00A96433" w:rsidP="000315B8"/>
        </w:tc>
      </w:tr>
      <w:tr w:rsidR="004662F1" w:rsidRPr="00DA36E3" w14:paraId="7502DF1D" w14:textId="77777777" w:rsidTr="000315B8">
        <w:trPr>
          <w:trHeight w:val="240"/>
          <w:jc w:val="center"/>
        </w:trPr>
        <w:tc>
          <w:tcPr>
            <w:tcW w:w="4876" w:type="dxa"/>
            <w:tcBorders>
              <w:top w:val="nil"/>
              <w:left w:val="nil"/>
              <w:bottom w:val="nil"/>
              <w:right w:val="nil"/>
            </w:tcBorders>
          </w:tcPr>
          <w:p w14:paraId="75C98FB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09B6873" w14:textId="77777777" w:rsidR="00A96433" w:rsidRPr="00DA36E3" w:rsidRDefault="00A96433" w:rsidP="000315B8">
            <w:pPr>
              <w:pStyle w:val="AmColumnHeading"/>
            </w:pPr>
            <w:r w:rsidRPr="00DA36E3">
              <w:t>Módosítás</w:t>
            </w:r>
          </w:p>
        </w:tc>
      </w:tr>
      <w:tr w:rsidR="004662F1" w:rsidRPr="00DA36E3" w14:paraId="2F95037C" w14:textId="77777777" w:rsidTr="000315B8">
        <w:trPr>
          <w:jc w:val="center"/>
        </w:trPr>
        <w:tc>
          <w:tcPr>
            <w:tcW w:w="4876" w:type="dxa"/>
            <w:tcBorders>
              <w:top w:val="nil"/>
              <w:left w:val="nil"/>
              <w:bottom w:val="nil"/>
              <w:right w:val="nil"/>
            </w:tcBorders>
          </w:tcPr>
          <w:p w14:paraId="0A36457D" w14:textId="77777777" w:rsidR="00A96433" w:rsidRPr="00DA36E3" w:rsidRDefault="00A96433" w:rsidP="000315B8">
            <w:pPr>
              <w:pStyle w:val="Normal6a"/>
            </w:pPr>
          </w:p>
        </w:tc>
        <w:tc>
          <w:tcPr>
            <w:tcW w:w="4876" w:type="dxa"/>
            <w:tcBorders>
              <w:top w:val="nil"/>
              <w:left w:val="nil"/>
              <w:bottom w:val="nil"/>
              <w:right w:val="nil"/>
            </w:tcBorders>
          </w:tcPr>
          <w:p w14:paraId="5F1479E4" w14:textId="77777777" w:rsidR="00A96433" w:rsidRPr="00DA36E3" w:rsidRDefault="00A96433" w:rsidP="000315B8">
            <w:pPr>
              <w:pStyle w:val="Normal6a"/>
            </w:pPr>
            <w:r w:rsidRPr="00DA36E3">
              <w:rPr>
                <w:b/>
                <w:i/>
              </w:rPr>
              <w:t>–</w:t>
            </w:r>
            <w:r w:rsidRPr="00DA36E3">
              <w:tab/>
            </w:r>
            <w:r w:rsidRPr="00DA36E3">
              <w:rPr>
                <w:b/>
                <w:i/>
              </w:rPr>
              <w:t>tekintettel az ENSZ fenntartható fejlődési céljaira,</w:t>
            </w:r>
          </w:p>
        </w:tc>
      </w:tr>
    </w:tbl>
    <w:p w14:paraId="02B375D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9BD02D0" w14:textId="77777777" w:rsidR="00A96433" w:rsidRPr="00DA36E3" w:rsidRDefault="00A96433" w:rsidP="00A96433">
      <w:r w:rsidRPr="00DA36E3">
        <w:rPr>
          <w:rStyle w:val="HideTWBExt"/>
          <w:color w:val="auto"/>
        </w:rPr>
        <w:t>&lt;/Amend&gt;</w:t>
      </w:r>
    </w:p>
    <w:p w14:paraId="54839A0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37</w:t>
      </w:r>
      <w:r w:rsidRPr="00DA36E3">
        <w:rPr>
          <w:rStyle w:val="HideTWBExt"/>
          <w:color w:val="auto"/>
        </w:rPr>
        <w:t>&lt;/NumAm&gt;</w:t>
      </w:r>
    </w:p>
    <w:p w14:paraId="57B8AD72"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2E2E360" w14:textId="77777777" w:rsidR="00A96433" w:rsidRPr="00DA36E3" w:rsidRDefault="00A96433" w:rsidP="00A96433">
      <w:pPr>
        <w:pStyle w:val="NormalBold"/>
      </w:pPr>
      <w:r w:rsidRPr="00DA36E3">
        <w:rPr>
          <w:rStyle w:val="HideTWBExt"/>
          <w:b w:val="0"/>
          <w:color w:val="auto"/>
        </w:rPr>
        <w:t>&lt;/RepeatBlock-By&gt;</w:t>
      </w:r>
    </w:p>
    <w:p w14:paraId="3539C87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4CC8155" w14:textId="77777777" w:rsidR="00A96433" w:rsidRPr="00DA36E3" w:rsidRDefault="00A96433" w:rsidP="00A96433">
      <w:pPr>
        <w:pStyle w:val="NormalBold"/>
      </w:pPr>
      <w:r w:rsidRPr="00DA36E3">
        <w:rPr>
          <w:rStyle w:val="HideTWBExt"/>
          <w:color w:val="auto"/>
        </w:rPr>
        <w:t>&lt;Article&gt;</w:t>
      </w:r>
      <w:r w:rsidRPr="00DA36E3">
        <w:t>13 n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A1C7E57" w14:textId="77777777" w:rsidTr="000315B8">
        <w:trPr>
          <w:trHeight w:hRule="exact" w:val="240"/>
          <w:jc w:val="center"/>
        </w:trPr>
        <w:tc>
          <w:tcPr>
            <w:tcW w:w="9752" w:type="dxa"/>
            <w:gridSpan w:val="2"/>
            <w:tcBorders>
              <w:top w:val="nil"/>
              <w:left w:val="nil"/>
              <w:bottom w:val="nil"/>
              <w:right w:val="nil"/>
            </w:tcBorders>
          </w:tcPr>
          <w:p w14:paraId="348A5646" w14:textId="77777777" w:rsidR="00A96433" w:rsidRPr="00DA36E3" w:rsidRDefault="00A96433" w:rsidP="000315B8"/>
        </w:tc>
      </w:tr>
      <w:tr w:rsidR="004662F1" w:rsidRPr="00DA36E3" w14:paraId="20012FFA" w14:textId="77777777" w:rsidTr="000315B8">
        <w:trPr>
          <w:trHeight w:val="240"/>
          <w:jc w:val="center"/>
        </w:trPr>
        <w:tc>
          <w:tcPr>
            <w:tcW w:w="4876" w:type="dxa"/>
            <w:tcBorders>
              <w:top w:val="nil"/>
              <w:left w:val="nil"/>
              <w:bottom w:val="nil"/>
              <w:right w:val="nil"/>
            </w:tcBorders>
          </w:tcPr>
          <w:p w14:paraId="7227B14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7CA1E81" w14:textId="77777777" w:rsidR="00A96433" w:rsidRPr="00DA36E3" w:rsidRDefault="00A96433" w:rsidP="000315B8">
            <w:pPr>
              <w:pStyle w:val="AmColumnHeading"/>
            </w:pPr>
            <w:r w:rsidRPr="00DA36E3">
              <w:t>Módosítás</w:t>
            </w:r>
          </w:p>
        </w:tc>
      </w:tr>
      <w:tr w:rsidR="004662F1" w:rsidRPr="00DA36E3" w14:paraId="6D83B6D0" w14:textId="77777777" w:rsidTr="000315B8">
        <w:trPr>
          <w:jc w:val="center"/>
        </w:trPr>
        <w:tc>
          <w:tcPr>
            <w:tcW w:w="4876" w:type="dxa"/>
            <w:tcBorders>
              <w:top w:val="nil"/>
              <w:left w:val="nil"/>
              <w:bottom w:val="nil"/>
              <w:right w:val="nil"/>
            </w:tcBorders>
          </w:tcPr>
          <w:p w14:paraId="689A6010" w14:textId="77777777" w:rsidR="00A96433" w:rsidRPr="00DA36E3" w:rsidRDefault="00A96433" w:rsidP="000315B8">
            <w:pPr>
              <w:pStyle w:val="Normal6a"/>
            </w:pPr>
          </w:p>
        </w:tc>
        <w:tc>
          <w:tcPr>
            <w:tcW w:w="4876" w:type="dxa"/>
            <w:tcBorders>
              <w:top w:val="nil"/>
              <w:left w:val="nil"/>
              <w:bottom w:val="nil"/>
              <w:right w:val="nil"/>
            </w:tcBorders>
          </w:tcPr>
          <w:p w14:paraId="05642247" w14:textId="77777777" w:rsidR="00A96433" w:rsidRPr="00DA36E3" w:rsidRDefault="00A96433" w:rsidP="000315B8">
            <w:pPr>
              <w:pStyle w:val="Normal6a"/>
            </w:pPr>
            <w:r w:rsidRPr="00DA36E3">
              <w:rPr>
                <w:b/>
                <w:i/>
              </w:rPr>
              <w:t>–</w:t>
            </w:r>
            <w:r w:rsidRPr="00DA36E3">
              <w:tab/>
            </w:r>
            <w:r w:rsidRPr="00DA36E3">
              <w:rPr>
                <w:b/>
                <w:i/>
              </w:rPr>
              <w:t>tekintettel a 2020-2025 közötti időszakra vonatkozó, nemek közötti esélyegyenlőségi stratégiára,</w:t>
            </w:r>
          </w:p>
        </w:tc>
      </w:tr>
    </w:tbl>
    <w:p w14:paraId="71092C2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7F048F6" w14:textId="77777777" w:rsidR="00A96433" w:rsidRPr="00DA36E3" w:rsidRDefault="00A96433" w:rsidP="00A96433">
      <w:r w:rsidRPr="00DA36E3">
        <w:rPr>
          <w:rStyle w:val="HideTWBExt"/>
          <w:color w:val="auto"/>
        </w:rPr>
        <w:t>&lt;/Amend&gt;</w:t>
      </w:r>
    </w:p>
    <w:p w14:paraId="4CDDBB2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38</w:t>
      </w:r>
      <w:r w:rsidRPr="00DA36E3">
        <w:rPr>
          <w:rStyle w:val="HideTWBExt"/>
          <w:color w:val="auto"/>
        </w:rPr>
        <w:t>&lt;/NumAm&gt;</w:t>
      </w:r>
    </w:p>
    <w:p w14:paraId="7161D95A"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51DC3A25" w14:textId="77777777" w:rsidR="00A96433" w:rsidRPr="00DA36E3" w:rsidRDefault="00A96433" w:rsidP="00A96433">
      <w:pPr>
        <w:pStyle w:val="NormalBold"/>
      </w:pPr>
      <w:r w:rsidRPr="00DA36E3">
        <w:rPr>
          <w:rStyle w:val="HideTWBExt"/>
          <w:b w:val="0"/>
          <w:color w:val="auto"/>
        </w:rPr>
        <w:t>&lt;/RepeatBlock-By&gt;</w:t>
      </w:r>
    </w:p>
    <w:p w14:paraId="08AF7F6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FB648DC" w14:textId="77777777" w:rsidR="00A96433" w:rsidRPr="00DA36E3" w:rsidRDefault="00A96433" w:rsidP="00A96433">
      <w:pPr>
        <w:pStyle w:val="NormalBold"/>
      </w:pPr>
      <w:r w:rsidRPr="00DA36E3">
        <w:rPr>
          <w:rStyle w:val="HideTWBExt"/>
          <w:color w:val="auto"/>
        </w:rPr>
        <w:t>&lt;Article&gt;</w:t>
      </w:r>
      <w:r w:rsidRPr="00DA36E3">
        <w:t>13 o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B54A5E8" w14:textId="77777777" w:rsidTr="000315B8">
        <w:trPr>
          <w:trHeight w:hRule="exact" w:val="240"/>
          <w:jc w:val="center"/>
        </w:trPr>
        <w:tc>
          <w:tcPr>
            <w:tcW w:w="9752" w:type="dxa"/>
            <w:gridSpan w:val="2"/>
            <w:tcBorders>
              <w:top w:val="nil"/>
              <w:left w:val="nil"/>
              <w:bottom w:val="nil"/>
              <w:right w:val="nil"/>
            </w:tcBorders>
          </w:tcPr>
          <w:p w14:paraId="1F160899" w14:textId="77777777" w:rsidR="00A96433" w:rsidRPr="00DA36E3" w:rsidRDefault="00A96433" w:rsidP="000315B8"/>
        </w:tc>
      </w:tr>
      <w:tr w:rsidR="004662F1" w:rsidRPr="00DA36E3" w14:paraId="5B093EF5" w14:textId="77777777" w:rsidTr="000315B8">
        <w:trPr>
          <w:trHeight w:val="240"/>
          <w:jc w:val="center"/>
        </w:trPr>
        <w:tc>
          <w:tcPr>
            <w:tcW w:w="4876" w:type="dxa"/>
            <w:tcBorders>
              <w:top w:val="nil"/>
              <w:left w:val="nil"/>
              <w:bottom w:val="nil"/>
              <w:right w:val="nil"/>
            </w:tcBorders>
          </w:tcPr>
          <w:p w14:paraId="696D845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97A7C8F" w14:textId="77777777" w:rsidR="00A96433" w:rsidRPr="00DA36E3" w:rsidRDefault="00A96433" w:rsidP="000315B8">
            <w:pPr>
              <w:pStyle w:val="AmColumnHeading"/>
            </w:pPr>
            <w:r w:rsidRPr="00DA36E3">
              <w:t>Módosítás</w:t>
            </w:r>
          </w:p>
        </w:tc>
      </w:tr>
      <w:tr w:rsidR="004662F1" w:rsidRPr="00DA36E3" w14:paraId="5970962D" w14:textId="77777777" w:rsidTr="000315B8">
        <w:trPr>
          <w:jc w:val="center"/>
        </w:trPr>
        <w:tc>
          <w:tcPr>
            <w:tcW w:w="4876" w:type="dxa"/>
            <w:tcBorders>
              <w:top w:val="nil"/>
              <w:left w:val="nil"/>
              <w:bottom w:val="nil"/>
              <w:right w:val="nil"/>
            </w:tcBorders>
          </w:tcPr>
          <w:p w14:paraId="0CC12203" w14:textId="77777777" w:rsidR="00A96433" w:rsidRPr="00DA36E3" w:rsidRDefault="00A96433" w:rsidP="000315B8">
            <w:pPr>
              <w:pStyle w:val="Normal6a"/>
            </w:pPr>
          </w:p>
        </w:tc>
        <w:tc>
          <w:tcPr>
            <w:tcW w:w="4876" w:type="dxa"/>
            <w:tcBorders>
              <w:top w:val="nil"/>
              <w:left w:val="nil"/>
              <w:bottom w:val="nil"/>
              <w:right w:val="nil"/>
            </w:tcBorders>
          </w:tcPr>
          <w:p w14:paraId="68427ADE" w14:textId="77777777" w:rsidR="00A96433" w:rsidRPr="00DA36E3" w:rsidRDefault="00A96433" w:rsidP="000315B8">
            <w:pPr>
              <w:pStyle w:val="Normal6a"/>
            </w:pPr>
            <w:r w:rsidRPr="00DA36E3">
              <w:rPr>
                <w:b/>
                <w:i/>
              </w:rPr>
              <w:t>–</w:t>
            </w:r>
            <w:r w:rsidRPr="00DA36E3">
              <w:tab/>
            </w:r>
            <w:r w:rsidRPr="00DA36E3">
              <w:rPr>
                <w:b/>
                <w:i/>
              </w:rPr>
              <w:t>tekintettel a 2020-2025-ös időszakra vonatkozó, rasszizmus elleni uniós cselekvési tervre,</w:t>
            </w:r>
          </w:p>
        </w:tc>
      </w:tr>
    </w:tbl>
    <w:p w14:paraId="4F3E1C0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CC63706" w14:textId="77777777" w:rsidR="00A96433" w:rsidRPr="00DA36E3" w:rsidRDefault="00A96433" w:rsidP="00A96433">
      <w:r w:rsidRPr="00DA36E3">
        <w:rPr>
          <w:rStyle w:val="HideTWBExt"/>
          <w:color w:val="auto"/>
        </w:rPr>
        <w:t>&lt;/Amend&gt;</w:t>
      </w:r>
    </w:p>
    <w:p w14:paraId="1C52440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39</w:t>
      </w:r>
      <w:r w:rsidRPr="00DA36E3">
        <w:rPr>
          <w:rStyle w:val="HideTWBExt"/>
          <w:color w:val="auto"/>
        </w:rPr>
        <w:t>&lt;/NumAm&gt;</w:t>
      </w:r>
    </w:p>
    <w:p w14:paraId="1B080EF1"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F3203F3" w14:textId="77777777" w:rsidR="00A96433" w:rsidRPr="00DA36E3" w:rsidRDefault="00A96433" w:rsidP="00A96433">
      <w:pPr>
        <w:pStyle w:val="NormalBold"/>
      </w:pPr>
      <w:r w:rsidRPr="00DA36E3">
        <w:rPr>
          <w:rStyle w:val="HideTWBExt"/>
          <w:b w:val="0"/>
          <w:color w:val="auto"/>
        </w:rPr>
        <w:t>&lt;/RepeatBlock-By&gt;</w:t>
      </w:r>
    </w:p>
    <w:p w14:paraId="5CCE574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2F7C62A" w14:textId="77777777" w:rsidR="00A96433" w:rsidRPr="00DA36E3" w:rsidRDefault="00A96433" w:rsidP="00A96433">
      <w:pPr>
        <w:pStyle w:val="NormalBold"/>
      </w:pPr>
      <w:r w:rsidRPr="00DA36E3">
        <w:rPr>
          <w:rStyle w:val="HideTWBExt"/>
          <w:color w:val="auto"/>
        </w:rPr>
        <w:t>&lt;Article&gt;</w:t>
      </w:r>
      <w:r w:rsidRPr="00DA36E3">
        <w:t>13 p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6EA78FF" w14:textId="77777777" w:rsidTr="000315B8">
        <w:trPr>
          <w:trHeight w:hRule="exact" w:val="240"/>
          <w:jc w:val="center"/>
        </w:trPr>
        <w:tc>
          <w:tcPr>
            <w:tcW w:w="9752" w:type="dxa"/>
            <w:gridSpan w:val="2"/>
            <w:tcBorders>
              <w:top w:val="nil"/>
              <w:left w:val="nil"/>
              <w:bottom w:val="nil"/>
              <w:right w:val="nil"/>
            </w:tcBorders>
          </w:tcPr>
          <w:p w14:paraId="267A2502" w14:textId="77777777" w:rsidR="00A96433" w:rsidRPr="00DA36E3" w:rsidRDefault="00A96433" w:rsidP="000315B8"/>
        </w:tc>
      </w:tr>
      <w:tr w:rsidR="004662F1" w:rsidRPr="00DA36E3" w14:paraId="260EA6B5" w14:textId="77777777" w:rsidTr="000315B8">
        <w:trPr>
          <w:trHeight w:val="240"/>
          <w:jc w:val="center"/>
        </w:trPr>
        <w:tc>
          <w:tcPr>
            <w:tcW w:w="4876" w:type="dxa"/>
            <w:tcBorders>
              <w:top w:val="nil"/>
              <w:left w:val="nil"/>
              <w:bottom w:val="nil"/>
              <w:right w:val="nil"/>
            </w:tcBorders>
          </w:tcPr>
          <w:p w14:paraId="5C309C1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FE1D755" w14:textId="77777777" w:rsidR="00A96433" w:rsidRPr="00DA36E3" w:rsidRDefault="00A96433" w:rsidP="000315B8">
            <w:pPr>
              <w:pStyle w:val="AmColumnHeading"/>
            </w:pPr>
            <w:r w:rsidRPr="00DA36E3">
              <w:t>Módosítás</w:t>
            </w:r>
          </w:p>
        </w:tc>
      </w:tr>
      <w:tr w:rsidR="004662F1" w:rsidRPr="00DA36E3" w14:paraId="45246663" w14:textId="77777777" w:rsidTr="000315B8">
        <w:trPr>
          <w:jc w:val="center"/>
        </w:trPr>
        <w:tc>
          <w:tcPr>
            <w:tcW w:w="4876" w:type="dxa"/>
            <w:tcBorders>
              <w:top w:val="nil"/>
              <w:left w:val="nil"/>
              <w:bottom w:val="nil"/>
              <w:right w:val="nil"/>
            </w:tcBorders>
          </w:tcPr>
          <w:p w14:paraId="1B1E2487" w14:textId="77777777" w:rsidR="00A96433" w:rsidRPr="00DA36E3" w:rsidRDefault="00A96433" w:rsidP="000315B8">
            <w:pPr>
              <w:pStyle w:val="Normal6a"/>
            </w:pPr>
          </w:p>
        </w:tc>
        <w:tc>
          <w:tcPr>
            <w:tcW w:w="4876" w:type="dxa"/>
            <w:tcBorders>
              <w:top w:val="nil"/>
              <w:left w:val="nil"/>
              <w:bottom w:val="nil"/>
              <w:right w:val="nil"/>
            </w:tcBorders>
          </w:tcPr>
          <w:p w14:paraId="6E6C206A" w14:textId="77777777" w:rsidR="00A96433" w:rsidRPr="00DA36E3" w:rsidRDefault="00A96433" w:rsidP="000315B8">
            <w:pPr>
              <w:pStyle w:val="Normal6a"/>
            </w:pPr>
            <w:r w:rsidRPr="00DA36E3">
              <w:rPr>
                <w:b/>
                <w:i/>
              </w:rPr>
              <w:t>–</w:t>
            </w:r>
            <w:r w:rsidRPr="00DA36E3">
              <w:tab/>
            </w:r>
            <w:r w:rsidRPr="00DA36E3">
              <w:rPr>
                <w:b/>
                <w:i/>
              </w:rPr>
              <w:t>tekintettel a romák egyenlőségének, társadalmi befogadásának és részvételének előmozdítását célzó, 2020–2030-as időszakra vonatkozó uniós stratégiai keretrendszerre,</w:t>
            </w:r>
          </w:p>
        </w:tc>
      </w:tr>
    </w:tbl>
    <w:p w14:paraId="2078C2C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3D410F9" w14:textId="77777777" w:rsidR="00A96433" w:rsidRPr="00DA36E3" w:rsidRDefault="00A96433" w:rsidP="00A96433">
      <w:r w:rsidRPr="00DA36E3">
        <w:rPr>
          <w:rStyle w:val="HideTWBExt"/>
          <w:color w:val="auto"/>
        </w:rPr>
        <w:t>&lt;/Amend&gt;</w:t>
      </w:r>
    </w:p>
    <w:p w14:paraId="0D8DD68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40</w:t>
      </w:r>
      <w:r w:rsidRPr="00DA36E3">
        <w:rPr>
          <w:rStyle w:val="HideTWBExt"/>
          <w:color w:val="auto"/>
        </w:rPr>
        <w:t>&lt;/NumAm&gt;</w:t>
      </w:r>
    </w:p>
    <w:p w14:paraId="156B048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5999DF0" w14:textId="77777777" w:rsidR="00A96433" w:rsidRPr="00DA36E3" w:rsidRDefault="00A96433" w:rsidP="00A96433">
      <w:pPr>
        <w:pStyle w:val="NormalBold"/>
      </w:pPr>
      <w:r w:rsidRPr="00DA36E3">
        <w:rPr>
          <w:rStyle w:val="HideTWBExt"/>
          <w:b w:val="0"/>
          <w:color w:val="auto"/>
        </w:rPr>
        <w:t>&lt;/RepeatBlock-By&gt;</w:t>
      </w:r>
    </w:p>
    <w:p w14:paraId="314CD36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B581B98" w14:textId="77777777" w:rsidR="00A96433" w:rsidRPr="00DA36E3" w:rsidRDefault="00A96433" w:rsidP="00A96433">
      <w:pPr>
        <w:pStyle w:val="NormalBold"/>
      </w:pPr>
      <w:r w:rsidRPr="00DA36E3">
        <w:rPr>
          <w:rStyle w:val="HideTWBExt"/>
          <w:color w:val="auto"/>
        </w:rPr>
        <w:t>&lt;Article&gt;</w:t>
      </w:r>
      <w:r w:rsidRPr="00DA36E3">
        <w:t>13 q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C8C63F8" w14:textId="77777777" w:rsidTr="000315B8">
        <w:trPr>
          <w:trHeight w:hRule="exact" w:val="240"/>
          <w:jc w:val="center"/>
        </w:trPr>
        <w:tc>
          <w:tcPr>
            <w:tcW w:w="9752" w:type="dxa"/>
            <w:gridSpan w:val="2"/>
            <w:tcBorders>
              <w:top w:val="nil"/>
              <w:left w:val="nil"/>
              <w:bottom w:val="nil"/>
              <w:right w:val="nil"/>
            </w:tcBorders>
          </w:tcPr>
          <w:p w14:paraId="2E2780FE" w14:textId="77777777" w:rsidR="00A96433" w:rsidRPr="00DA36E3" w:rsidRDefault="00A96433" w:rsidP="000315B8"/>
        </w:tc>
      </w:tr>
      <w:tr w:rsidR="004662F1" w:rsidRPr="00DA36E3" w14:paraId="7B47459D" w14:textId="77777777" w:rsidTr="000315B8">
        <w:trPr>
          <w:trHeight w:val="240"/>
          <w:jc w:val="center"/>
        </w:trPr>
        <w:tc>
          <w:tcPr>
            <w:tcW w:w="4876" w:type="dxa"/>
            <w:tcBorders>
              <w:top w:val="nil"/>
              <w:left w:val="nil"/>
              <w:bottom w:val="nil"/>
              <w:right w:val="nil"/>
            </w:tcBorders>
          </w:tcPr>
          <w:p w14:paraId="70E3F6C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4805B9B" w14:textId="77777777" w:rsidR="00A96433" w:rsidRPr="00DA36E3" w:rsidRDefault="00A96433" w:rsidP="000315B8">
            <w:pPr>
              <w:pStyle w:val="AmColumnHeading"/>
            </w:pPr>
            <w:r w:rsidRPr="00DA36E3">
              <w:t>Módosítás</w:t>
            </w:r>
          </w:p>
        </w:tc>
      </w:tr>
      <w:tr w:rsidR="004662F1" w:rsidRPr="00DA36E3" w14:paraId="6DC20273" w14:textId="77777777" w:rsidTr="000315B8">
        <w:trPr>
          <w:jc w:val="center"/>
        </w:trPr>
        <w:tc>
          <w:tcPr>
            <w:tcW w:w="4876" w:type="dxa"/>
            <w:tcBorders>
              <w:top w:val="nil"/>
              <w:left w:val="nil"/>
              <w:bottom w:val="nil"/>
              <w:right w:val="nil"/>
            </w:tcBorders>
          </w:tcPr>
          <w:p w14:paraId="78467F0F" w14:textId="77777777" w:rsidR="00A96433" w:rsidRPr="00DA36E3" w:rsidRDefault="00A96433" w:rsidP="000315B8">
            <w:pPr>
              <w:pStyle w:val="Normal6a"/>
            </w:pPr>
          </w:p>
        </w:tc>
        <w:tc>
          <w:tcPr>
            <w:tcW w:w="4876" w:type="dxa"/>
            <w:tcBorders>
              <w:top w:val="nil"/>
              <w:left w:val="nil"/>
              <w:bottom w:val="nil"/>
              <w:right w:val="nil"/>
            </w:tcBorders>
          </w:tcPr>
          <w:p w14:paraId="4385595C" w14:textId="77777777" w:rsidR="00A96433" w:rsidRPr="00DA36E3" w:rsidRDefault="00A96433" w:rsidP="000315B8">
            <w:pPr>
              <w:pStyle w:val="Normal6a"/>
            </w:pPr>
            <w:r w:rsidRPr="00DA36E3">
              <w:rPr>
                <w:b/>
                <w:i/>
              </w:rPr>
              <w:t>–</w:t>
            </w:r>
            <w:r w:rsidRPr="00DA36E3">
              <w:tab/>
            </w:r>
            <w:r w:rsidRPr="00DA36E3">
              <w:rPr>
                <w:b/>
                <w:i/>
              </w:rPr>
              <w:t>tekintettel a 2020 és 2025 közötti időszakra vonatkozó, az LMBTIQ-személyek egyenlőségéről szóló stratégiára,</w:t>
            </w:r>
          </w:p>
        </w:tc>
      </w:tr>
    </w:tbl>
    <w:p w14:paraId="46E4E26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5CF31C2" w14:textId="77777777" w:rsidR="00A96433" w:rsidRPr="00DA36E3" w:rsidRDefault="00A96433" w:rsidP="00A96433">
      <w:r w:rsidRPr="00DA36E3">
        <w:rPr>
          <w:rStyle w:val="HideTWBExt"/>
          <w:color w:val="auto"/>
        </w:rPr>
        <w:t>&lt;/Amend&gt;</w:t>
      </w:r>
    </w:p>
    <w:p w14:paraId="3803FE7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41</w:t>
      </w:r>
      <w:r w:rsidRPr="00DA36E3">
        <w:rPr>
          <w:rStyle w:val="HideTWBExt"/>
          <w:color w:val="auto"/>
        </w:rPr>
        <w:t>&lt;/NumAm&gt;</w:t>
      </w:r>
    </w:p>
    <w:p w14:paraId="0C46F8C6"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9C284F8" w14:textId="77777777" w:rsidR="00A96433" w:rsidRPr="00DA36E3" w:rsidRDefault="00A96433" w:rsidP="00A96433">
      <w:pPr>
        <w:pStyle w:val="NormalBold"/>
      </w:pPr>
      <w:r w:rsidRPr="00DA36E3">
        <w:rPr>
          <w:rStyle w:val="HideTWBExt"/>
          <w:b w:val="0"/>
          <w:color w:val="auto"/>
        </w:rPr>
        <w:t>&lt;/RepeatBlock-By&gt;</w:t>
      </w:r>
    </w:p>
    <w:p w14:paraId="5673EB0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80CF3BE" w14:textId="77777777" w:rsidR="00A96433" w:rsidRPr="00DA36E3" w:rsidRDefault="00A96433" w:rsidP="00A96433">
      <w:pPr>
        <w:pStyle w:val="NormalBold"/>
      </w:pPr>
      <w:r w:rsidRPr="00DA36E3">
        <w:rPr>
          <w:rStyle w:val="HideTWBExt"/>
          <w:color w:val="auto"/>
        </w:rPr>
        <w:t>&lt;Article&gt;</w:t>
      </w:r>
      <w:r w:rsidRPr="00DA36E3">
        <w:t>13 r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6DAE864" w14:textId="77777777" w:rsidTr="000315B8">
        <w:trPr>
          <w:trHeight w:hRule="exact" w:val="240"/>
          <w:jc w:val="center"/>
        </w:trPr>
        <w:tc>
          <w:tcPr>
            <w:tcW w:w="9752" w:type="dxa"/>
            <w:gridSpan w:val="2"/>
            <w:tcBorders>
              <w:top w:val="nil"/>
              <w:left w:val="nil"/>
              <w:bottom w:val="nil"/>
              <w:right w:val="nil"/>
            </w:tcBorders>
          </w:tcPr>
          <w:p w14:paraId="63EF8555" w14:textId="77777777" w:rsidR="00A96433" w:rsidRPr="00DA36E3" w:rsidRDefault="00A96433" w:rsidP="000315B8"/>
        </w:tc>
      </w:tr>
      <w:tr w:rsidR="004662F1" w:rsidRPr="00DA36E3" w14:paraId="67D533E3" w14:textId="77777777" w:rsidTr="000315B8">
        <w:trPr>
          <w:trHeight w:val="240"/>
          <w:jc w:val="center"/>
        </w:trPr>
        <w:tc>
          <w:tcPr>
            <w:tcW w:w="4876" w:type="dxa"/>
            <w:tcBorders>
              <w:top w:val="nil"/>
              <w:left w:val="nil"/>
              <w:bottom w:val="nil"/>
              <w:right w:val="nil"/>
            </w:tcBorders>
          </w:tcPr>
          <w:p w14:paraId="47122E5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F890D70" w14:textId="77777777" w:rsidR="00A96433" w:rsidRPr="00DA36E3" w:rsidRDefault="00A96433" w:rsidP="000315B8">
            <w:pPr>
              <w:pStyle w:val="AmColumnHeading"/>
            </w:pPr>
            <w:r w:rsidRPr="00DA36E3">
              <w:t>Módosítás</w:t>
            </w:r>
          </w:p>
        </w:tc>
      </w:tr>
      <w:tr w:rsidR="004662F1" w:rsidRPr="00DA36E3" w14:paraId="006CC1FA" w14:textId="77777777" w:rsidTr="000315B8">
        <w:trPr>
          <w:jc w:val="center"/>
        </w:trPr>
        <w:tc>
          <w:tcPr>
            <w:tcW w:w="4876" w:type="dxa"/>
            <w:tcBorders>
              <w:top w:val="nil"/>
              <w:left w:val="nil"/>
              <w:bottom w:val="nil"/>
              <w:right w:val="nil"/>
            </w:tcBorders>
          </w:tcPr>
          <w:p w14:paraId="79348020" w14:textId="77777777" w:rsidR="00A96433" w:rsidRPr="00DA36E3" w:rsidRDefault="00A96433" w:rsidP="000315B8">
            <w:pPr>
              <w:pStyle w:val="Normal6a"/>
            </w:pPr>
          </w:p>
        </w:tc>
        <w:tc>
          <w:tcPr>
            <w:tcW w:w="4876" w:type="dxa"/>
            <w:tcBorders>
              <w:top w:val="nil"/>
              <w:left w:val="nil"/>
              <w:bottom w:val="nil"/>
              <w:right w:val="nil"/>
            </w:tcBorders>
          </w:tcPr>
          <w:p w14:paraId="6E2444B5" w14:textId="77777777" w:rsidR="00A96433" w:rsidRPr="00DA36E3" w:rsidRDefault="00A96433" w:rsidP="000315B8">
            <w:pPr>
              <w:pStyle w:val="Normal6a"/>
            </w:pPr>
            <w:r w:rsidRPr="00DA36E3">
              <w:rPr>
                <w:b/>
                <w:i/>
              </w:rPr>
              <w:t>–</w:t>
            </w:r>
            <w:r w:rsidRPr="00DA36E3">
              <w:tab/>
            </w:r>
            <w:r w:rsidRPr="00DA36E3">
              <w:rPr>
                <w:b/>
                <w:i/>
              </w:rPr>
              <w:t>tekintettel a fogyatékossággal élő személyek jogairól szóló, a 2021–2030-as időszakra vonatkozó stratégiára,</w:t>
            </w:r>
          </w:p>
        </w:tc>
      </w:tr>
    </w:tbl>
    <w:p w14:paraId="675A4EC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E8D735A" w14:textId="77777777" w:rsidR="00A96433" w:rsidRPr="00DA36E3" w:rsidRDefault="00A96433" w:rsidP="00A96433">
      <w:r w:rsidRPr="00DA36E3">
        <w:rPr>
          <w:rStyle w:val="HideTWBExt"/>
          <w:color w:val="auto"/>
        </w:rPr>
        <w:t>&lt;/Amend&gt;</w:t>
      </w:r>
    </w:p>
    <w:p w14:paraId="13345F0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42</w:t>
      </w:r>
      <w:r w:rsidRPr="00DA36E3">
        <w:rPr>
          <w:rStyle w:val="HideTWBExt"/>
          <w:color w:val="auto"/>
        </w:rPr>
        <w:t>&lt;/NumAm&gt;</w:t>
      </w:r>
    </w:p>
    <w:p w14:paraId="5B2F5B40"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42CC84CF" w14:textId="77777777" w:rsidR="00A96433" w:rsidRPr="00DA36E3" w:rsidRDefault="00A96433" w:rsidP="00A96433">
      <w:pPr>
        <w:pStyle w:val="NormalBold"/>
      </w:pPr>
      <w:r w:rsidRPr="00DA36E3">
        <w:rPr>
          <w:rStyle w:val="HideTWBExt"/>
          <w:b w:val="0"/>
          <w:color w:val="auto"/>
        </w:rPr>
        <w:t>&lt;/RepeatBlock-By&gt;</w:t>
      </w:r>
    </w:p>
    <w:p w14:paraId="3B0FDBE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A73290B" w14:textId="77777777" w:rsidR="00A96433" w:rsidRPr="00DA36E3" w:rsidRDefault="00A96433" w:rsidP="00A96433">
      <w:pPr>
        <w:pStyle w:val="NormalBold"/>
      </w:pPr>
      <w:r w:rsidRPr="00DA36E3">
        <w:rPr>
          <w:rStyle w:val="HideTWBExt"/>
          <w:color w:val="auto"/>
        </w:rPr>
        <w:t>&lt;Article&gt;</w:t>
      </w:r>
      <w:r w:rsidRPr="00DA36E3">
        <w:t>13 s bevezető hivatkozás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8C722B9" w14:textId="77777777" w:rsidTr="000315B8">
        <w:trPr>
          <w:trHeight w:hRule="exact" w:val="240"/>
          <w:jc w:val="center"/>
        </w:trPr>
        <w:tc>
          <w:tcPr>
            <w:tcW w:w="9752" w:type="dxa"/>
            <w:gridSpan w:val="2"/>
            <w:tcBorders>
              <w:top w:val="nil"/>
              <w:left w:val="nil"/>
              <w:bottom w:val="nil"/>
              <w:right w:val="nil"/>
            </w:tcBorders>
          </w:tcPr>
          <w:p w14:paraId="5EFA70D2" w14:textId="77777777" w:rsidR="00A96433" w:rsidRPr="00DA36E3" w:rsidRDefault="00A96433" w:rsidP="000315B8"/>
        </w:tc>
      </w:tr>
      <w:tr w:rsidR="004662F1" w:rsidRPr="00DA36E3" w14:paraId="23995673" w14:textId="77777777" w:rsidTr="000315B8">
        <w:trPr>
          <w:trHeight w:val="240"/>
          <w:jc w:val="center"/>
        </w:trPr>
        <w:tc>
          <w:tcPr>
            <w:tcW w:w="4876" w:type="dxa"/>
            <w:tcBorders>
              <w:top w:val="nil"/>
              <w:left w:val="nil"/>
              <w:bottom w:val="nil"/>
              <w:right w:val="nil"/>
            </w:tcBorders>
          </w:tcPr>
          <w:p w14:paraId="1A8BE56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3EC843A" w14:textId="77777777" w:rsidR="00A96433" w:rsidRPr="00DA36E3" w:rsidRDefault="00A96433" w:rsidP="000315B8">
            <w:pPr>
              <w:pStyle w:val="AmColumnHeading"/>
            </w:pPr>
            <w:r w:rsidRPr="00DA36E3">
              <w:t>Módosítás</w:t>
            </w:r>
          </w:p>
        </w:tc>
      </w:tr>
      <w:tr w:rsidR="004662F1" w:rsidRPr="00DA36E3" w14:paraId="046490A9" w14:textId="77777777" w:rsidTr="000315B8">
        <w:trPr>
          <w:jc w:val="center"/>
        </w:trPr>
        <w:tc>
          <w:tcPr>
            <w:tcW w:w="4876" w:type="dxa"/>
            <w:tcBorders>
              <w:top w:val="nil"/>
              <w:left w:val="nil"/>
              <w:bottom w:val="nil"/>
              <w:right w:val="nil"/>
            </w:tcBorders>
          </w:tcPr>
          <w:p w14:paraId="4C964827" w14:textId="77777777" w:rsidR="00A96433" w:rsidRPr="00DA36E3" w:rsidRDefault="00A96433" w:rsidP="000315B8">
            <w:pPr>
              <w:pStyle w:val="Normal6a"/>
            </w:pPr>
          </w:p>
        </w:tc>
        <w:tc>
          <w:tcPr>
            <w:tcW w:w="4876" w:type="dxa"/>
            <w:tcBorders>
              <w:top w:val="nil"/>
              <w:left w:val="nil"/>
              <w:bottom w:val="nil"/>
              <w:right w:val="nil"/>
            </w:tcBorders>
          </w:tcPr>
          <w:p w14:paraId="3C5AD9DC" w14:textId="77777777" w:rsidR="00A96433" w:rsidRPr="00DA36E3" w:rsidRDefault="00A96433" w:rsidP="000315B8">
            <w:pPr>
              <w:pStyle w:val="Normal6a"/>
            </w:pPr>
            <w:r w:rsidRPr="00DA36E3">
              <w:rPr>
                <w:b/>
                <w:i/>
              </w:rPr>
              <w:t>–</w:t>
            </w:r>
            <w:r w:rsidRPr="00DA36E3">
              <w:tab/>
            </w:r>
            <w:r w:rsidRPr="00DA36E3">
              <w:rPr>
                <w:b/>
                <w:i/>
              </w:rPr>
              <w:t>tekintettel a gazdaságpolitikák hatékony összehangolásáról és a többoldalú költségvetési felügyeletről, valamint az 1466/97/EK tanácsi rendelet hatályon kívül helyezéséről szóló, 2024. április 29-i (EU) 2024/1263 európai parlamenti és tanácsi rendeletre,</w:t>
            </w:r>
          </w:p>
        </w:tc>
      </w:tr>
    </w:tbl>
    <w:p w14:paraId="210E5EA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F526D3C" w14:textId="77777777" w:rsidR="00A96433" w:rsidRPr="00DA36E3" w:rsidRDefault="00A96433" w:rsidP="00A96433">
      <w:r w:rsidRPr="00DA36E3">
        <w:rPr>
          <w:rStyle w:val="HideTWBExt"/>
          <w:color w:val="auto"/>
        </w:rPr>
        <w:t>&lt;/Amend&gt;</w:t>
      </w:r>
    </w:p>
    <w:p w14:paraId="7A00127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43</w:t>
      </w:r>
      <w:r w:rsidRPr="00DA36E3">
        <w:rPr>
          <w:rStyle w:val="HideTWBExt"/>
          <w:color w:val="auto"/>
        </w:rPr>
        <w:t>&lt;/NumAm&gt;</w:t>
      </w:r>
    </w:p>
    <w:p w14:paraId="6FD0AB4D"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3348ADF9" w14:textId="77777777" w:rsidR="00A96433" w:rsidRPr="00DA36E3" w:rsidRDefault="00A96433" w:rsidP="00A96433">
      <w:pPr>
        <w:pStyle w:val="NormalBold"/>
      </w:pPr>
      <w:r w:rsidRPr="00DA36E3">
        <w:rPr>
          <w:rStyle w:val="HideTWBExt"/>
          <w:b w:val="0"/>
          <w:color w:val="auto"/>
        </w:rPr>
        <w:t>&lt;/RepeatBlock-By&gt;</w:t>
      </w:r>
    </w:p>
    <w:p w14:paraId="0646ECD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9F7F314" w14:textId="77777777" w:rsidR="00A96433" w:rsidRPr="00DA36E3" w:rsidRDefault="00A96433" w:rsidP="00A96433">
      <w:pPr>
        <w:pStyle w:val="NormalBold"/>
      </w:pPr>
      <w:r w:rsidRPr="00DA36E3">
        <w:rPr>
          <w:rStyle w:val="HideTWBExt"/>
          <w:color w:val="auto"/>
        </w:rPr>
        <w:t>&lt;Article&gt;</w:t>
      </w:r>
      <w:r w:rsidRPr="00DA36E3">
        <w:t>A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A59AF41" w14:textId="77777777" w:rsidTr="000315B8">
        <w:trPr>
          <w:trHeight w:hRule="exact" w:val="240"/>
          <w:jc w:val="center"/>
        </w:trPr>
        <w:tc>
          <w:tcPr>
            <w:tcW w:w="9752" w:type="dxa"/>
            <w:gridSpan w:val="2"/>
            <w:tcBorders>
              <w:top w:val="nil"/>
              <w:left w:val="nil"/>
              <w:bottom w:val="nil"/>
              <w:right w:val="nil"/>
            </w:tcBorders>
          </w:tcPr>
          <w:p w14:paraId="68352858" w14:textId="77777777" w:rsidR="00A96433" w:rsidRPr="00DA36E3" w:rsidRDefault="00A96433" w:rsidP="000315B8"/>
        </w:tc>
      </w:tr>
      <w:tr w:rsidR="004662F1" w:rsidRPr="00DA36E3" w14:paraId="059AEC56" w14:textId="77777777" w:rsidTr="000315B8">
        <w:trPr>
          <w:trHeight w:val="240"/>
          <w:jc w:val="center"/>
        </w:trPr>
        <w:tc>
          <w:tcPr>
            <w:tcW w:w="4876" w:type="dxa"/>
            <w:tcBorders>
              <w:top w:val="nil"/>
              <w:left w:val="nil"/>
              <w:bottom w:val="nil"/>
              <w:right w:val="nil"/>
            </w:tcBorders>
          </w:tcPr>
          <w:p w14:paraId="3DA5310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5576A70" w14:textId="77777777" w:rsidR="00A96433" w:rsidRPr="00DA36E3" w:rsidRDefault="00A96433" w:rsidP="000315B8">
            <w:pPr>
              <w:pStyle w:val="AmColumnHeading"/>
            </w:pPr>
            <w:r w:rsidRPr="00DA36E3">
              <w:t>Módosítás</w:t>
            </w:r>
          </w:p>
        </w:tc>
      </w:tr>
      <w:tr w:rsidR="004662F1" w:rsidRPr="00DA36E3" w14:paraId="6C707229" w14:textId="77777777" w:rsidTr="000315B8">
        <w:trPr>
          <w:jc w:val="center"/>
        </w:trPr>
        <w:tc>
          <w:tcPr>
            <w:tcW w:w="4876" w:type="dxa"/>
            <w:tcBorders>
              <w:top w:val="nil"/>
              <w:left w:val="nil"/>
              <w:bottom w:val="nil"/>
              <w:right w:val="nil"/>
            </w:tcBorders>
          </w:tcPr>
          <w:p w14:paraId="236941B6" w14:textId="77777777" w:rsidR="00A96433" w:rsidRPr="00DA36E3" w:rsidRDefault="00A96433" w:rsidP="000315B8">
            <w:pPr>
              <w:pStyle w:val="Normal6a"/>
            </w:pPr>
            <w:r w:rsidRPr="00DA36E3">
              <w:t>A.</w:t>
            </w:r>
            <w:r w:rsidRPr="00DA36E3">
              <w:tab/>
              <w:t xml:space="preserve">mivel az Oroszország Ukrajna elleni agresszív háborúja és a magas infláció hatása által előidézett bizonytalanság </w:t>
            </w:r>
            <w:r w:rsidRPr="00DA36E3">
              <w:rPr>
                <w:b/>
                <w:i/>
              </w:rPr>
              <w:t>és</w:t>
            </w:r>
            <w:r w:rsidRPr="00DA36E3">
              <w:t xml:space="preserve"> ellenére </w:t>
            </w:r>
            <w:r w:rsidRPr="00DA36E3">
              <w:rPr>
                <w:b/>
                <w:i/>
              </w:rPr>
              <w:t>előrelépés történt az uniós foglalkoztatási célok elérése terén, és mivel a foglalkoztatás növekedése 2023-ban is erőteljes maradt az EU-ban, noha egyes tagállamokban továbbra is magas a munkanélküliségi ráta (különösen az ifjúsági munkanélküliségi), ahogyan az ágazatok és régiók közötti jelentős egyenlőtlenségek is negatívan befolyásolhatják továbbra is, hosszú távon,</w:t>
            </w:r>
            <w:r w:rsidRPr="00DA36E3">
              <w:t xml:space="preserve"> a társadalmi kohéziót és az európai polgárok jólétét;</w:t>
            </w:r>
          </w:p>
        </w:tc>
        <w:tc>
          <w:tcPr>
            <w:tcW w:w="4876" w:type="dxa"/>
            <w:tcBorders>
              <w:top w:val="nil"/>
              <w:left w:val="nil"/>
              <w:bottom w:val="nil"/>
              <w:right w:val="nil"/>
            </w:tcBorders>
          </w:tcPr>
          <w:p w14:paraId="180AABE0" w14:textId="559E2F6D" w:rsidR="00A96433" w:rsidRPr="00DA36E3" w:rsidRDefault="00A96433" w:rsidP="000315B8">
            <w:pPr>
              <w:pStyle w:val="Normal6a"/>
            </w:pPr>
            <w:r w:rsidRPr="00DA36E3">
              <w:t>A.</w:t>
            </w:r>
            <w:r w:rsidRPr="00DA36E3">
              <w:tab/>
            </w:r>
            <w:r w:rsidRPr="00DA36E3">
              <w:rPr>
                <w:b/>
                <w:i/>
              </w:rPr>
              <w:t xml:space="preserve">mivel a Bizottság 2025. őszi gazdasági előrejelzése szerint az uniós foglalkoztatási ráta elérte a 75,3%-ot; mivel értéket kell teremteni a szociális jóléti beruházások gazdasági megtérülésében, amelyek nemcsak az életszínvonalat javítják, hanem gazdasági növekedést és magasabb foglalkoztatási rátákat eredményeznek; </w:t>
            </w:r>
            <w:r w:rsidRPr="00DA36E3">
              <w:t xml:space="preserve">mivel az Oroszország Ukrajna elleni agresszív háborúja és a magas infláció hatása által előidézett bizonytalanság ellenére </w:t>
            </w:r>
            <w:r w:rsidRPr="00DA36E3">
              <w:rPr>
                <w:b/>
                <w:i/>
              </w:rPr>
              <w:t>egyes tagállamok minden eddiginél magasabb foglalkoztatási szintet érnek el, és a foglalkoz</w:t>
            </w:r>
            <w:r w:rsidR="000315B8">
              <w:rPr>
                <w:b/>
                <w:i/>
              </w:rPr>
              <w:t>tatási rátáik növekednek; az EU</w:t>
            </w:r>
            <w:r w:rsidR="000315B8">
              <w:rPr>
                <w:b/>
                <w:i/>
              </w:rPr>
              <w:noBreakHyphen/>
            </w:r>
            <w:r w:rsidRPr="00DA36E3">
              <w:rPr>
                <w:b/>
                <w:i/>
              </w:rPr>
              <w:t>ban azonban továbbra is jelentős kihívások állnak fenn, ideértve a fiatalok, a nők, az idősek, az alacsony és közepes képzettségűek, a migránsok és a fogyatékossággal élő személyek magas munkanélküliségi rátáját, valamint a bizonytalan munkakörülményeket, a strukturális egyenlőtlenségeket és a szociális védelem terén az ágazatok, régiók és társadalmi csoportok közötti egyenlőtlenségeket, amelyek hosszú távon továbbra is negatívan befolyásolhatják</w:t>
            </w:r>
            <w:r w:rsidRPr="00DA36E3">
              <w:t xml:space="preserve"> a társadalmi kohéziót és az európai polgárok </w:t>
            </w:r>
            <w:r w:rsidRPr="00DA36E3">
              <w:rPr>
                <w:b/>
                <w:i/>
              </w:rPr>
              <w:t>jóllétét</w:t>
            </w:r>
            <w:r w:rsidRPr="00DA36E3">
              <w:t>;</w:t>
            </w:r>
          </w:p>
        </w:tc>
      </w:tr>
    </w:tbl>
    <w:p w14:paraId="30D87B2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BF9E63A" w14:textId="77777777" w:rsidR="00A96433" w:rsidRPr="00DA36E3" w:rsidRDefault="00A96433" w:rsidP="00A96433">
      <w:r w:rsidRPr="00DA36E3">
        <w:rPr>
          <w:rStyle w:val="HideTWBExt"/>
          <w:color w:val="auto"/>
        </w:rPr>
        <w:t>&lt;/Amend&gt;</w:t>
      </w:r>
    </w:p>
    <w:p w14:paraId="46C6325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44</w:t>
      </w:r>
      <w:r w:rsidRPr="00DA36E3">
        <w:rPr>
          <w:rStyle w:val="HideTWBExt"/>
          <w:color w:val="auto"/>
        </w:rPr>
        <w:t>&lt;/NumAm&gt;</w:t>
      </w:r>
    </w:p>
    <w:p w14:paraId="3C864F4F"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79D4E6A" w14:textId="77777777" w:rsidR="00A96433" w:rsidRPr="00DA36E3" w:rsidRDefault="00A96433" w:rsidP="00A96433">
      <w:pPr>
        <w:pStyle w:val="NormalBold"/>
      </w:pPr>
      <w:r w:rsidRPr="00DA36E3">
        <w:rPr>
          <w:rStyle w:val="HideTWBExt"/>
          <w:b w:val="0"/>
          <w:color w:val="auto"/>
        </w:rPr>
        <w:t>&lt;/RepeatBlock-By&gt;</w:t>
      </w:r>
    </w:p>
    <w:p w14:paraId="38D5DB4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F49F10E" w14:textId="77777777" w:rsidR="00A96433" w:rsidRPr="00DA36E3" w:rsidRDefault="00A96433" w:rsidP="00A96433">
      <w:pPr>
        <w:pStyle w:val="NormalBold"/>
      </w:pPr>
      <w:r w:rsidRPr="00DA36E3">
        <w:rPr>
          <w:rStyle w:val="HideTWBExt"/>
          <w:color w:val="auto"/>
        </w:rPr>
        <w:t>&lt;Article&gt;</w:t>
      </w:r>
      <w:r w:rsidRPr="00DA36E3">
        <w:t>A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3F1DA75" w14:textId="77777777" w:rsidTr="000315B8">
        <w:trPr>
          <w:trHeight w:hRule="exact" w:val="240"/>
          <w:jc w:val="center"/>
        </w:trPr>
        <w:tc>
          <w:tcPr>
            <w:tcW w:w="9752" w:type="dxa"/>
            <w:gridSpan w:val="2"/>
            <w:tcBorders>
              <w:top w:val="nil"/>
              <w:left w:val="nil"/>
              <w:bottom w:val="nil"/>
              <w:right w:val="nil"/>
            </w:tcBorders>
          </w:tcPr>
          <w:p w14:paraId="52B1A41D" w14:textId="77777777" w:rsidR="00A96433" w:rsidRPr="00DA36E3" w:rsidRDefault="00A96433" w:rsidP="000315B8"/>
        </w:tc>
      </w:tr>
      <w:tr w:rsidR="004662F1" w:rsidRPr="00DA36E3" w14:paraId="41E511E4" w14:textId="77777777" w:rsidTr="000315B8">
        <w:trPr>
          <w:trHeight w:val="240"/>
          <w:jc w:val="center"/>
        </w:trPr>
        <w:tc>
          <w:tcPr>
            <w:tcW w:w="4876" w:type="dxa"/>
            <w:tcBorders>
              <w:top w:val="nil"/>
              <w:left w:val="nil"/>
              <w:bottom w:val="nil"/>
              <w:right w:val="nil"/>
            </w:tcBorders>
          </w:tcPr>
          <w:p w14:paraId="70567FE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17508F2" w14:textId="77777777" w:rsidR="00A96433" w:rsidRPr="00DA36E3" w:rsidRDefault="00A96433" w:rsidP="000315B8">
            <w:pPr>
              <w:pStyle w:val="AmColumnHeading"/>
            </w:pPr>
            <w:r w:rsidRPr="00DA36E3">
              <w:t>Módosítás</w:t>
            </w:r>
          </w:p>
        </w:tc>
      </w:tr>
      <w:tr w:rsidR="004662F1" w:rsidRPr="00DA36E3" w14:paraId="6C82E137" w14:textId="77777777" w:rsidTr="000315B8">
        <w:trPr>
          <w:jc w:val="center"/>
        </w:trPr>
        <w:tc>
          <w:tcPr>
            <w:tcW w:w="4876" w:type="dxa"/>
            <w:tcBorders>
              <w:top w:val="nil"/>
              <w:left w:val="nil"/>
              <w:bottom w:val="nil"/>
              <w:right w:val="nil"/>
            </w:tcBorders>
          </w:tcPr>
          <w:p w14:paraId="0BEC39D6" w14:textId="77777777" w:rsidR="00A96433" w:rsidRPr="00DA36E3" w:rsidRDefault="00A96433" w:rsidP="000315B8">
            <w:pPr>
              <w:pStyle w:val="Normal6a"/>
            </w:pPr>
            <w:r w:rsidRPr="00DA36E3">
              <w:t>A.</w:t>
            </w:r>
            <w:r w:rsidRPr="00DA36E3">
              <w:tab/>
              <w:t xml:space="preserve">mivel az Oroszország Ukrajna elleni agresszív háborúja és a magas infláció hatása által előidézett bizonytalanság </w:t>
            </w:r>
            <w:r w:rsidRPr="00DA36E3">
              <w:rPr>
                <w:b/>
                <w:i/>
              </w:rPr>
              <w:t>és</w:t>
            </w:r>
            <w:r w:rsidRPr="00DA36E3">
              <w:t xml:space="preserve"> ellenére előrelépés történt az uniós foglalkoztatási célok elérése terén, és mivel a foglalkoztatás </w:t>
            </w:r>
            <w:r w:rsidRPr="00DA36E3">
              <w:rPr>
                <w:b/>
                <w:i/>
              </w:rPr>
              <w:t>növekedése 2023-ban is erőteljes maradt az EU-ban</w:t>
            </w:r>
            <w:r w:rsidRPr="00DA36E3">
              <w:t xml:space="preserve">, </w:t>
            </w:r>
            <w:r w:rsidRPr="00DA36E3">
              <w:rPr>
                <w:b/>
                <w:i/>
              </w:rPr>
              <w:t>noha</w:t>
            </w:r>
            <w:r w:rsidRPr="00DA36E3">
              <w:t xml:space="preserve"> egyes tagállamokban továbbra is magas a munkanélküliségi ráta </w:t>
            </w:r>
            <w:r w:rsidRPr="00DA36E3">
              <w:rPr>
                <w:b/>
                <w:i/>
              </w:rPr>
              <w:t>(különösen az ifjúsági munkanélküliségi), ahogyan</w:t>
            </w:r>
            <w:r w:rsidRPr="00DA36E3">
              <w:t xml:space="preserve"> az ágazatok és régiók közötti jelentős </w:t>
            </w:r>
            <w:r w:rsidRPr="00DA36E3">
              <w:rPr>
                <w:b/>
                <w:i/>
              </w:rPr>
              <w:t>egyenlőtlenségek is</w:t>
            </w:r>
            <w:r w:rsidRPr="00DA36E3">
              <w:t xml:space="preserve"> negatívan befolyásolhatják </w:t>
            </w:r>
            <w:r w:rsidRPr="00DA36E3">
              <w:rPr>
                <w:b/>
                <w:i/>
              </w:rPr>
              <w:t>továbbra is, hosszú távon,</w:t>
            </w:r>
            <w:r w:rsidRPr="00DA36E3">
              <w:t xml:space="preserve"> a társadalmi kohéziót és az európai polgárok </w:t>
            </w:r>
            <w:r w:rsidRPr="00DA36E3">
              <w:rPr>
                <w:b/>
                <w:i/>
              </w:rPr>
              <w:t>jólétét</w:t>
            </w:r>
            <w:r w:rsidRPr="00DA36E3">
              <w:t>;</w:t>
            </w:r>
          </w:p>
        </w:tc>
        <w:tc>
          <w:tcPr>
            <w:tcW w:w="4876" w:type="dxa"/>
            <w:tcBorders>
              <w:top w:val="nil"/>
              <w:left w:val="nil"/>
              <w:bottom w:val="nil"/>
              <w:right w:val="nil"/>
            </w:tcBorders>
          </w:tcPr>
          <w:p w14:paraId="007390B3" w14:textId="77777777" w:rsidR="00A96433" w:rsidRPr="00DA36E3" w:rsidRDefault="00A96433" w:rsidP="000315B8">
            <w:pPr>
              <w:pStyle w:val="Normal6a"/>
            </w:pPr>
            <w:r w:rsidRPr="00DA36E3">
              <w:t>A.</w:t>
            </w:r>
            <w:r w:rsidRPr="00DA36E3">
              <w:tab/>
              <w:t xml:space="preserve">mivel az Oroszország Ukrajna elleni agresszív háborúja és a magas infláció hatása által előidézett bizonytalanság és ellenére előrelépés történt az uniós foglalkoztatási célok </w:t>
            </w:r>
            <w:r w:rsidRPr="00DA36E3">
              <w:rPr>
                <w:b/>
                <w:i/>
              </w:rPr>
              <w:t>– nevezetesen hogy 2030-ra a 20–64 évesek legalább 78%-ának foglalkoztatottnak kell lennie –</w:t>
            </w:r>
            <w:r w:rsidRPr="00DA36E3">
              <w:t xml:space="preserve"> elérése terén, és mivel </w:t>
            </w:r>
            <w:r w:rsidRPr="00DA36E3">
              <w:rPr>
                <w:b/>
                <w:i/>
              </w:rPr>
              <w:t>az EU-ban</w:t>
            </w:r>
            <w:r w:rsidRPr="00DA36E3">
              <w:t xml:space="preserve"> a foglalkoztatás </w:t>
            </w:r>
            <w:r w:rsidRPr="00DA36E3">
              <w:rPr>
                <w:b/>
                <w:i/>
              </w:rPr>
              <w:t>2023-ban is erőteljesen növekedett, és 75,3%-os rekordszintet ért el</w:t>
            </w:r>
            <w:r w:rsidRPr="00DA36E3">
              <w:t>;</w:t>
            </w:r>
            <w:r w:rsidRPr="00DA36E3">
              <w:rPr>
                <w:b/>
                <w:i/>
              </w:rPr>
              <w:t xml:space="preserve"> mivel a tagállamok elkötelezték magukat nemzeti célok mellett e kiemelt cél elérése érdekében, és mivel a tagállamok kétharmadában a foglalkoztatás növekedése 2023-ban jó úton haladt a 2030-as nemzeti cél elérése felé; mivel azonban</w:t>
            </w:r>
            <w:r w:rsidRPr="00DA36E3">
              <w:t xml:space="preserve"> egyes tagállamokban továbbra is magas a munkanélküliségi ráta</w:t>
            </w:r>
            <w:r w:rsidRPr="00DA36E3">
              <w:rPr>
                <w:b/>
                <w:i/>
              </w:rPr>
              <w:t>, különösen a fiatalok, a fogyatékossággal élő személyek, az idősebb munkavállalók és a nők körében, csakúgy, mint</w:t>
            </w:r>
            <w:r w:rsidRPr="00DA36E3">
              <w:t xml:space="preserve"> az ágazatok és régiók közötti jelentős </w:t>
            </w:r>
            <w:r w:rsidRPr="00DA36E3">
              <w:rPr>
                <w:b/>
                <w:i/>
              </w:rPr>
              <w:t>különbségek, amelyek hosszú távon</w:t>
            </w:r>
            <w:r w:rsidRPr="00DA36E3">
              <w:t xml:space="preserve"> negatívan befolyásolhatják a társadalmi kohéziót és az európai polgárok </w:t>
            </w:r>
            <w:r w:rsidRPr="00DA36E3">
              <w:rPr>
                <w:b/>
                <w:i/>
              </w:rPr>
              <w:t>jóllétét</w:t>
            </w:r>
            <w:r w:rsidRPr="00DA36E3">
              <w:t>;</w:t>
            </w:r>
          </w:p>
        </w:tc>
      </w:tr>
    </w:tbl>
    <w:p w14:paraId="7406F20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9806723" w14:textId="77777777" w:rsidR="00A96433" w:rsidRPr="00DA36E3" w:rsidRDefault="00A96433" w:rsidP="00A96433">
      <w:r w:rsidRPr="00DA36E3">
        <w:rPr>
          <w:rStyle w:val="HideTWBExt"/>
          <w:color w:val="auto"/>
        </w:rPr>
        <w:t>&lt;/Amend&gt;</w:t>
      </w:r>
    </w:p>
    <w:p w14:paraId="4F44613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45</w:t>
      </w:r>
      <w:r w:rsidRPr="00DA36E3">
        <w:rPr>
          <w:rStyle w:val="HideTWBExt"/>
          <w:color w:val="auto"/>
        </w:rPr>
        <w:t>&lt;/NumAm&gt;</w:t>
      </w:r>
    </w:p>
    <w:p w14:paraId="0D51F776"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1C8F2F1A" w14:textId="77777777" w:rsidR="00A96433" w:rsidRPr="00DA36E3" w:rsidRDefault="00A96433" w:rsidP="00A96433">
      <w:pPr>
        <w:pStyle w:val="NormalBold"/>
      </w:pPr>
      <w:r w:rsidRPr="00DA36E3">
        <w:rPr>
          <w:rStyle w:val="HideTWBExt"/>
          <w:b w:val="0"/>
          <w:color w:val="auto"/>
        </w:rPr>
        <w:t>&lt;/RepeatBlock-By&gt;</w:t>
      </w:r>
    </w:p>
    <w:p w14:paraId="3C0ECBF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EB4970F" w14:textId="77777777" w:rsidR="00A96433" w:rsidRPr="00DA36E3" w:rsidRDefault="00A96433" w:rsidP="00A96433">
      <w:pPr>
        <w:pStyle w:val="NormalBold"/>
      </w:pPr>
      <w:r w:rsidRPr="00DA36E3">
        <w:rPr>
          <w:rStyle w:val="HideTWBExt"/>
          <w:color w:val="auto"/>
        </w:rPr>
        <w:t>&lt;Article&gt;</w:t>
      </w:r>
      <w:r w:rsidRPr="00DA36E3">
        <w:t>A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FE10DFE" w14:textId="77777777" w:rsidTr="000315B8">
        <w:trPr>
          <w:trHeight w:hRule="exact" w:val="240"/>
          <w:jc w:val="center"/>
        </w:trPr>
        <w:tc>
          <w:tcPr>
            <w:tcW w:w="9752" w:type="dxa"/>
            <w:gridSpan w:val="2"/>
            <w:tcBorders>
              <w:top w:val="nil"/>
              <w:left w:val="nil"/>
              <w:bottom w:val="nil"/>
              <w:right w:val="nil"/>
            </w:tcBorders>
          </w:tcPr>
          <w:p w14:paraId="1113CE61" w14:textId="77777777" w:rsidR="00A96433" w:rsidRPr="00DA36E3" w:rsidRDefault="00A96433" w:rsidP="000315B8"/>
        </w:tc>
      </w:tr>
      <w:tr w:rsidR="004662F1" w:rsidRPr="00DA36E3" w14:paraId="1D3ED467" w14:textId="77777777" w:rsidTr="000315B8">
        <w:trPr>
          <w:trHeight w:val="240"/>
          <w:jc w:val="center"/>
        </w:trPr>
        <w:tc>
          <w:tcPr>
            <w:tcW w:w="4876" w:type="dxa"/>
            <w:tcBorders>
              <w:top w:val="nil"/>
              <w:left w:val="nil"/>
              <w:bottom w:val="nil"/>
              <w:right w:val="nil"/>
            </w:tcBorders>
          </w:tcPr>
          <w:p w14:paraId="37E2B04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E924A73" w14:textId="77777777" w:rsidR="00A96433" w:rsidRPr="00DA36E3" w:rsidRDefault="00A96433" w:rsidP="000315B8">
            <w:pPr>
              <w:pStyle w:val="AmColumnHeading"/>
            </w:pPr>
            <w:r w:rsidRPr="00DA36E3">
              <w:t>Módosítás</w:t>
            </w:r>
          </w:p>
        </w:tc>
      </w:tr>
      <w:tr w:rsidR="004662F1" w:rsidRPr="00DA36E3" w14:paraId="0AFA4264" w14:textId="77777777" w:rsidTr="000315B8">
        <w:trPr>
          <w:jc w:val="center"/>
        </w:trPr>
        <w:tc>
          <w:tcPr>
            <w:tcW w:w="4876" w:type="dxa"/>
            <w:tcBorders>
              <w:top w:val="nil"/>
              <w:left w:val="nil"/>
              <w:bottom w:val="nil"/>
              <w:right w:val="nil"/>
            </w:tcBorders>
          </w:tcPr>
          <w:p w14:paraId="0E6736DB" w14:textId="77777777" w:rsidR="00A96433" w:rsidRPr="00DA36E3" w:rsidRDefault="00A96433" w:rsidP="000315B8">
            <w:pPr>
              <w:pStyle w:val="Normal6a"/>
            </w:pPr>
            <w:r w:rsidRPr="00DA36E3">
              <w:t>A.</w:t>
            </w:r>
            <w:r w:rsidRPr="00DA36E3">
              <w:tab/>
              <w:t xml:space="preserve">mivel az Oroszország Ukrajna elleni agresszív háborúja és a magas infláció hatása által előidézett bizonytalanság és ellenére előrelépés történt az uniós foglalkoztatási célok elérése terén, és mivel a foglalkoztatás növekedése 2023-ban is erőteljes maradt az EU-ban, </w:t>
            </w:r>
            <w:r w:rsidRPr="00DA36E3">
              <w:rPr>
                <w:b/>
                <w:i/>
              </w:rPr>
              <w:t>noha egyes tagállamokban továbbra is magas a munkanélküliségi ráta (különösen az ifjúsági munkanélküliségi), ahogyan az ágazatok és régiók közötti jelentős egyenlőtlenségek is</w:t>
            </w:r>
            <w:r w:rsidRPr="00DA36E3">
              <w:t xml:space="preserve"> negatívan befolyásolhatják </w:t>
            </w:r>
            <w:r w:rsidRPr="00DA36E3">
              <w:rPr>
                <w:b/>
                <w:i/>
              </w:rPr>
              <w:t>továbbra is, hosszú távon</w:t>
            </w:r>
            <w:r w:rsidRPr="00DA36E3">
              <w:rPr>
                <w:b/>
                <w:bCs/>
                <w:i/>
                <w:iCs/>
              </w:rPr>
              <w:t>,</w:t>
            </w:r>
            <w:r w:rsidRPr="00DA36E3">
              <w:t xml:space="preserve"> a társadalmi kohéziót és az európai polgárok </w:t>
            </w:r>
            <w:r w:rsidRPr="00DA36E3">
              <w:rPr>
                <w:b/>
                <w:i/>
              </w:rPr>
              <w:t>jólétét</w:t>
            </w:r>
            <w:r w:rsidRPr="00DA36E3">
              <w:t>;</w:t>
            </w:r>
          </w:p>
        </w:tc>
        <w:tc>
          <w:tcPr>
            <w:tcW w:w="4876" w:type="dxa"/>
            <w:tcBorders>
              <w:top w:val="nil"/>
              <w:left w:val="nil"/>
              <w:bottom w:val="nil"/>
              <w:right w:val="nil"/>
            </w:tcBorders>
          </w:tcPr>
          <w:p w14:paraId="28B03552" w14:textId="504694E4" w:rsidR="00A96433" w:rsidRPr="00DA36E3" w:rsidRDefault="00A96433" w:rsidP="000315B8">
            <w:pPr>
              <w:pStyle w:val="Normal6a"/>
            </w:pPr>
            <w:r w:rsidRPr="00DA36E3">
              <w:t>A.</w:t>
            </w:r>
            <w:r w:rsidRPr="00DA36E3">
              <w:tab/>
              <w:t xml:space="preserve">mivel az Oroszország Ukrajna elleni agressziós háborúja és a magas infláció hatása által előidézett bizonytalanság ellenére előrelépés történt az EU foglalkoztatási céljainak elérése terén, és mivel a foglalkoztatás növekedése 2023-ban is erőteljes maradt az EU-ban, </w:t>
            </w:r>
            <w:r w:rsidRPr="00DA36E3">
              <w:rPr>
                <w:b/>
                <w:bCs/>
                <w:i/>
                <w:iCs/>
              </w:rPr>
              <w:t>és az Euro</w:t>
            </w:r>
            <w:r w:rsidR="000315B8">
              <w:rPr>
                <w:b/>
                <w:bCs/>
                <w:i/>
                <w:iCs/>
              </w:rPr>
              <w:t>stat szerint meghaladta a 75,3%</w:t>
            </w:r>
            <w:r w:rsidR="000315B8">
              <w:rPr>
                <w:b/>
                <w:bCs/>
                <w:i/>
                <w:iCs/>
              </w:rPr>
              <w:noBreakHyphen/>
            </w:r>
            <w:r w:rsidRPr="00DA36E3">
              <w:rPr>
                <w:b/>
                <w:bCs/>
                <w:i/>
                <w:iCs/>
              </w:rPr>
              <w:t>ot;</w:t>
            </w:r>
            <w:r w:rsidRPr="00DA36E3">
              <w:rPr>
                <w:b/>
                <w:i/>
              </w:rPr>
              <w:t xml:space="preserve"> mivel az EU tartós munkanélküliségi rátája 2023-ban a 2009 óta mért alacsonyabb, 2,1% volt, az ifjúsági munkanélküliségi ráta pedig az EU-ban 6,3% volt, ami a mérések kezdete óta a legalacsonyabb érték; mivel a munkaerőpiacok továbbra is figyelemreméltóan reziliensek voltak, és a társadalmi eredmények javulásra utaló jeleket mutattak, az EU-ban a 2024-es gazdasági növekedés elmaradt más fejlett gazdaságokétól, és továbbra is jelentős egyenlőtlenségek állnak fenn az ágazatok és régiók között, amelyek hosszú távon</w:t>
            </w:r>
            <w:r w:rsidRPr="00DA36E3">
              <w:t xml:space="preserve"> negatívan befolyásolhatják a társadalmi kohéziót és az európai polgárok </w:t>
            </w:r>
            <w:r w:rsidRPr="00DA36E3">
              <w:rPr>
                <w:b/>
                <w:bCs/>
                <w:i/>
                <w:iCs/>
              </w:rPr>
              <w:t>jóllétét</w:t>
            </w:r>
            <w:r w:rsidRPr="00DA36E3">
              <w:t>;</w:t>
            </w:r>
          </w:p>
        </w:tc>
      </w:tr>
    </w:tbl>
    <w:p w14:paraId="3DD1A14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E246441" w14:textId="77777777" w:rsidR="00A96433" w:rsidRPr="00DA36E3" w:rsidRDefault="00A96433" w:rsidP="00A96433">
      <w:r w:rsidRPr="00DA36E3">
        <w:rPr>
          <w:rStyle w:val="HideTWBExt"/>
          <w:color w:val="auto"/>
        </w:rPr>
        <w:t>&lt;/Amend&gt;</w:t>
      </w:r>
    </w:p>
    <w:p w14:paraId="2C3F214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46</w:t>
      </w:r>
      <w:r w:rsidRPr="00DA36E3">
        <w:rPr>
          <w:rStyle w:val="HideTWBExt"/>
          <w:color w:val="auto"/>
        </w:rPr>
        <w:t>&lt;/NumAm&gt;</w:t>
      </w:r>
    </w:p>
    <w:p w14:paraId="0CED543A" w14:textId="77777777" w:rsidR="00A96433" w:rsidRPr="00DA36E3" w:rsidRDefault="00A96433" w:rsidP="00A96433">
      <w:pPr>
        <w:pStyle w:val="NormalBold"/>
      </w:pPr>
      <w:r w:rsidRPr="00DA36E3">
        <w:rPr>
          <w:rStyle w:val="HideTWBExt"/>
          <w:b w:val="0"/>
          <w:color w:val="auto"/>
        </w:rPr>
        <w:t>&lt;RepeatBlock-By&gt;&lt;Members&gt;</w:t>
      </w:r>
      <w:r w:rsidRPr="00DA36E3">
        <w:t>Miriam Lexmann</w:t>
      </w:r>
      <w:r w:rsidRPr="00DA36E3">
        <w:rPr>
          <w:rStyle w:val="HideTWBExt"/>
          <w:b w:val="0"/>
          <w:color w:val="auto"/>
        </w:rPr>
        <w:t>&lt;/Members&gt;</w:t>
      </w:r>
    </w:p>
    <w:p w14:paraId="07C4F2F7" w14:textId="77777777" w:rsidR="00A96433" w:rsidRPr="00DA36E3" w:rsidRDefault="00A96433" w:rsidP="00A96433">
      <w:pPr>
        <w:pStyle w:val="NormalBold"/>
      </w:pPr>
      <w:r w:rsidRPr="00DA36E3">
        <w:rPr>
          <w:rStyle w:val="HideTWBExt"/>
          <w:b w:val="0"/>
          <w:color w:val="auto"/>
        </w:rPr>
        <w:t>&lt;/RepeatBlock-By&gt;</w:t>
      </w:r>
    </w:p>
    <w:p w14:paraId="29A9A28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BCDFD98" w14:textId="77777777" w:rsidR="00A96433" w:rsidRPr="00DA36E3" w:rsidRDefault="00A96433" w:rsidP="00A96433">
      <w:pPr>
        <w:pStyle w:val="NormalBold"/>
      </w:pPr>
      <w:r w:rsidRPr="00DA36E3">
        <w:rPr>
          <w:rStyle w:val="HideTWBExt"/>
          <w:color w:val="auto"/>
        </w:rPr>
        <w:t>&lt;Article&gt;</w:t>
      </w:r>
      <w:r w:rsidRPr="00DA36E3">
        <w:t>A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27B6D5C" w14:textId="77777777" w:rsidTr="000315B8">
        <w:trPr>
          <w:trHeight w:hRule="exact" w:val="240"/>
          <w:jc w:val="center"/>
        </w:trPr>
        <w:tc>
          <w:tcPr>
            <w:tcW w:w="9752" w:type="dxa"/>
            <w:gridSpan w:val="2"/>
            <w:tcBorders>
              <w:top w:val="nil"/>
              <w:left w:val="nil"/>
              <w:bottom w:val="nil"/>
              <w:right w:val="nil"/>
            </w:tcBorders>
          </w:tcPr>
          <w:p w14:paraId="5886B285" w14:textId="77777777" w:rsidR="00A96433" w:rsidRPr="00DA36E3" w:rsidRDefault="00A96433" w:rsidP="000315B8"/>
        </w:tc>
      </w:tr>
      <w:tr w:rsidR="004662F1" w:rsidRPr="00DA36E3" w14:paraId="37A9A968" w14:textId="77777777" w:rsidTr="000315B8">
        <w:trPr>
          <w:trHeight w:val="240"/>
          <w:jc w:val="center"/>
        </w:trPr>
        <w:tc>
          <w:tcPr>
            <w:tcW w:w="4876" w:type="dxa"/>
            <w:tcBorders>
              <w:top w:val="nil"/>
              <w:left w:val="nil"/>
              <w:bottom w:val="nil"/>
              <w:right w:val="nil"/>
            </w:tcBorders>
          </w:tcPr>
          <w:p w14:paraId="141F427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E463D48" w14:textId="77777777" w:rsidR="00A96433" w:rsidRPr="00DA36E3" w:rsidRDefault="00A96433" w:rsidP="000315B8">
            <w:pPr>
              <w:pStyle w:val="AmColumnHeading"/>
            </w:pPr>
            <w:r w:rsidRPr="00DA36E3">
              <w:t>Módosítás</w:t>
            </w:r>
          </w:p>
        </w:tc>
      </w:tr>
      <w:tr w:rsidR="004662F1" w:rsidRPr="00DA36E3" w14:paraId="6039A444" w14:textId="77777777" w:rsidTr="000315B8">
        <w:trPr>
          <w:jc w:val="center"/>
        </w:trPr>
        <w:tc>
          <w:tcPr>
            <w:tcW w:w="4876" w:type="dxa"/>
            <w:tcBorders>
              <w:top w:val="nil"/>
              <w:left w:val="nil"/>
              <w:bottom w:val="nil"/>
              <w:right w:val="nil"/>
            </w:tcBorders>
          </w:tcPr>
          <w:p w14:paraId="02D4C1BE" w14:textId="77777777" w:rsidR="00A96433" w:rsidRPr="00DA36E3" w:rsidRDefault="00A96433" w:rsidP="000315B8">
            <w:pPr>
              <w:pStyle w:val="Normal6a"/>
            </w:pPr>
            <w:r w:rsidRPr="00DA36E3">
              <w:t>A.</w:t>
            </w:r>
            <w:r w:rsidRPr="00DA36E3">
              <w:tab/>
              <w:t>mivel az Oroszország Ukrajna elleni agresszív háborúja és a magas infláció hatása által előidézett bizonytalanság és ellenére előrelépés történt az uniós foglalkoztatási célok elérése terén, és mivel a foglalkoztatás növekedése 2023-ban is erőteljes maradt az EU-ban, noha egyes tagállamokban továbbra is magas a munkanélküliségi ráta (különösen az ifjúsági munkanélküliségi), ahogyan az ágazatok és régiók közötti jelentős egyenlőtlenségek is negatívan befolyásolhatják továbbra is, hosszú távon, a társadalmi kohéziót és az európai polgárok jólétét;</w:t>
            </w:r>
          </w:p>
        </w:tc>
        <w:tc>
          <w:tcPr>
            <w:tcW w:w="4876" w:type="dxa"/>
            <w:tcBorders>
              <w:top w:val="nil"/>
              <w:left w:val="nil"/>
              <w:bottom w:val="nil"/>
              <w:right w:val="nil"/>
            </w:tcBorders>
          </w:tcPr>
          <w:p w14:paraId="37194A06" w14:textId="54324BDE" w:rsidR="00A96433" w:rsidRPr="00DA36E3" w:rsidRDefault="00A96433" w:rsidP="000315B8">
            <w:pPr>
              <w:pStyle w:val="Normal6a"/>
            </w:pPr>
            <w:r w:rsidRPr="00DA36E3">
              <w:t>A.</w:t>
            </w:r>
            <w:r w:rsidRPr="00DA36E3">
              <w:tab/>
              <w:t>mivel az Oroszország Ukrajna elleni agresszív háborúja és a magas infláció hatása által előidézett bizonytalanság ellenére előrelépés történt az uniós foglalkoztatási célok elérése terén, és mivel a</w:t>
            </w:r>
            <w:r w:rsidR="000315B8">
              <w:t xml:space="preserve"> foglalkoztatás növekedése 2023</w:t>
            </w:r>
            <w:r w:rsidR="000315B8">
              <w:noBreakHyphen/>
            </w:r>
            <w:r w:rsidRPr="00DA36E3">
              <w:t xml:space="preserve">ban is erőteljes maradt az EU-ban, noha egyes tagállamokban továbbra is magas a munkanélküliségi ráta (különösen </w:t>
            </w:r>
            <w:r w:rsidRPr="00DA36E3">
              <w:rPr>
                <w:b/>
                <w:i/>
              </w:rPr>
              <w:t>a fiataloké, valamint a fogyatékossággal élőké</w:t>
            </w:r>
            <w:r w:rsidRPr="00DA36E3">
              <w:t xml:space="preserve">), ahogyan az ágazatok és régiók közötti jelentős egyenlőtlenségek is negatívan befolyásolhatják továbbra is, hosszú távon, a társadalmi kohéziót és az európai polgárok </w:t>
            </w:r>
            <w:r w:rsidRPr="00DA36E3">
              <w:rPr>
                <w:b/>
                <w:i/>
              </w:rPr>
              <w:t>jóllétét</w:t>
            </w:r>
            <w:r w:rsidRPr="00DA36E3">
              <w:t>;</w:t>
            </w:r>
          </w:p>
        </w:tc>
      </w:tr>
    </w:tbl>
    <w:p w14:paraId="1E5FBE9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A2054D1" w14:textId="77777777" w:rsidR="00A96433" w:rsidRPr="00DA36E3" w:rsidRDefault="00A96433" w:rsidP="00A96433">
      <w:r w:rsidRPr="00DA36E3">
        <w:rPr>
          <w:rStyle w:val="HideTWBExt"/>
          <w:color w:val="auto"/>
        </w:rPr>
        <w:t>&lt;/Amend&gt;</w:t>
      </w:r>
    </w:p>
    <w:p w14:paraId="7585F2E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47</w:t>
      </w:r>
      <w:r w:rsidRPr="00DA36E3">
        <w:rPr>
          <w:rStyle w:val="HideTWBExt"/>
          <w:color w:val="auto"/>
        </w:rPr>
        <w:t>&lt;/NumAm&gt;</w:t>
      </w:r>
    </w:p>
    <w:p w14:paraId="2EC51330"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597DEEFA" w14:textId="77777777" w:rsidR="00A96433" w:rsidRPr="00DA36E3" w:rsidRDefault="00A96433" w:rsidP="00A96433">
      <w:pPr>
        <w:pStyle w:val="NormalBold"/>
      </w:pPr>
      <w:r w:rsidRPr="00DA36E3">
        <w:rPr>
          <w:rStyle w:val="HideTWBExt"/>
          <w:b w:val="0"/>
          <w:color w:val="auto"/>
        </w:rPr>
        <w:t>&lt;/RepeatBlock-By&gt;</w:t>
      </w:r>
    </w:p>
    <w:p w14:paraId="4F45E52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774FE6E" w14:textId="77777777" w:rsidR="00A96433" w:rsidRPr="00DA36E3" w:rsidRDefault="00A96433" w:rsidP="00A96433">
      <w:pPr>
        <w:pStyle w:val="NormalBold"/>
      </w:pPr>
      <w:r w:rsidRPr="00DA36E3">
        <w:rPr>
          <w:rStyle w:val="HideTWBExt"/>
          <w:color w:val="auto"/>
        </w:rPr>
        <w:t>&lt;Article&gt;</w:t>
      </w:r>
      <w:r w:rsidRPr="00DA36E3">
        <w:t>A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D5CA76D" w14:textId="77777777" w:rsidTr="000315B8">
        <w:trPr>
          <w:trHeight w:hRule="exact" w:val="240"/>
          <w:jc w:val="center"/>
        </w:trPr>
        <w:tc>
          <w:tcPr>
            <w:tcW w:w="9752" w:type="dxa"/>
            <w:gridSpan w:val="2"/>
            <w:tcBorders>
              <w:top w:val="nil"/>
              <w:left w:val="nil"/>
              <w:bottom w:val="nil"/>
              <w:right w:val="nil"/>
            </w:tcBorders>
          </w:tcPr>
          <w:p w14:paraId="6E51A610" w14:textId="77777777" w:rsidR="00A96433" w:rsidRPr="00DA36E3" w:rsidRDefault="00A96433" w:rsidP="000315B8"/>
        </w:tc>
      </w:tr>
      <w:tr w:rsidR="004662F1" w:rsidRPr="00DA36E3" w14:paraId="191DA7A8" w14:textId="77777777" w:rsidTr="000315B8">
        <w:trPr>
          <w:trHeight w:val="240"/>
          <w:jc w:val="center"/>
        </w:trPr>
        <w:tc>
          <w:tcPr>
            <w:tcW w:w="4876" w:type="dxa"/>
            <w:tcBorders>
              <w:top w:val="nil"/>
              <w:left w:val="nil"/>
              <w:bottom w:val="nil"/>
              <w:right w:val="nil"/>
            </w:tcBorders>
          </w:tcPr>
          <w:p w14:paraId="768FE4E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94E3A42" w14:textId="77777777" w:rsidR="00A96433" w:rsidRPr="00DA36E3" w:rsidRDefault="00A96433" w:rsidP="000315B8">
            <w:pPr>
              <w:pStyle w:val="AmColumnHeading"/>
            </w:pPr>
            <w:r w:rsidRPr="00DA36E3">
              <w:t>Módosítás</w:t>
            </w:r>
          </w:p>
        </w:tc>
      </w:tr>
      <w:tr w:rsidR="004662F1" w:rsidRPr="00DA36E3" w14:paraId="4B98A600" w14:textId="77777777" w:rsidTr="000315B8">
        <w:trPr>
          <w:jc w:val="center"/>
        </w:trPr>
        <w:tc>
          <w:tcPr>
            <w:tcW w:w="4876" w:type="dxa"/>
            <w:tcBorders>
              <w:top w:val="nil"/>
              <w:left w:val="nil"/>
              <w:bottom w:val="nil"/>
              <w:right w:val="nil"/>
            </w:tcBorders>
          </w:tcPr>
          <w:p w14:paraId="21B59BEB" w14:textId="77777777" w:rsidR="00A96433" w:rsidRPr="00DA36E3" w:rsidRDefault="00A96433" w:rsidP="000315B8">
            <w:pPr>
              <w:pStyle w:val="Normal6a"/>
            </w:pPr>
            <w:r w:rsidRPr="00DA36E3">
              <w:t>A.</w:t>
            </w:r>
            <w:r w:rsidRPr="00DA36E3">
              <w:tab/>
              <w:t>mivel az Oroszország Ukrajna elleni agresszív háborúja és a magas infláció hatása által előidézett bizonytalanság és ellenére előrelépés történt az uniós foglalkoztatási célok elérése terén, és mivel a foglalkoztatás növekedése 2023-ban is erőteljes maradt az EU-ban, noha egyes tagállamokban továbbra is magas a munkanélküliségi ráta (különösen az ifjúsági munkanélküliségi), ahogyan az ágazatok és régiók közötti jelentős egyenlőtlenségek is negatívan befolyásolhatják továbbra is, hosszú távon, a társadalmi kohéziót és az európai polgárok jólétét;</w:t>
            </w:r>
          </w:p>
        </w:tc>
        <w:tc>
          <w:tcPr>
            <w:tcW w:w="4876" w:type="dxa"/>
            <w:tcBorders>
              <w:top w:val="nil"/>
              <w:left w:val="nil"/>
              <w:bottom w:val="nil"/>
              <w:right w:val="nil"/>
            </w:tcBorders>
          </w:tcPr>
          <w:p w14:paraId="4F2B4F93" w14:textId="77777777" w:rsidR="00A96433" w:rsidRPr="00DA36E3" w:rsidRDefault="00A96433" w:rsidP="000315B8">
            <w:pPr>
              <w:pStyle w:val="Normal6a"/>
            </w:pPr>
            <w:r w:rsidRPr="00DA36E3">
              <w:t>A.</w:t>
            </w:r>
            <w:r w:rsidRPr="00DA36E3">
              <w:tab/>
              <w:t xml:space="preserve">mivel az Oroszország Ukrajna elleni agresszív háborúja és a magas infláció hatása által előidézett bizonytalanság ellenére </w:t>
            </w:r>
            <w:r w:rsidRPr="00DA36E3">
              <w:rPr>
                <w:b/>
                <w:i/>
              </w:rPr>
              <w:t>bizonyos mértékű</w:t>
            </w:r>
            <w:r w:rsidRPr="00DA36E3">
              <w:t xml:space="preserve"> előrelépés történt az uniós foglalkoztatási célok elérése terén, és mivel a foglalkoztatás növekedése 2023-ban is erőteljes maradt az EU-ban, noha egyes tagállamokban továbbra is magas a munkanélküliségi ráta (különösen az ifjúsági munkanélküliségi), ahogyan az ágazatok és régiók közötti jelentős egyenlőtlenségek is negatívan befolyásolhatják továbbra is, hosszú távon, a társadalmi kohéziót és az európai polgárok </w:t>
            </w:r>
            <w:r w:rsidRPr="00DA36E3">
              <w:rPr>
                <w:b/>
                <w:i/>
              </w:rPr>
              <w:t>jóllétét</w:t>
            </w:r>
            <w:r w:rsidRPr="00DA36E3">
              <w:t>;</w:t>
            </w:r>
          </w:p>
        </w:tc>
      </w:tr>
    </w:tbl>
    <w:p w14:paraId="3A25218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D84BFA4" w14:textId="77777777" w:rsidR="00A96433" w:rsidRPr="00DA36E3" w:rsidRDefault="00A96433" w:rsidP="00A96433">
      <w:r w:rsidRPr="00DA36E3">
        <w:rPr>
          <w:rStyle w:val="HideTWBExt"/>
          <w:color w:val="auto"/>
        </w:rPr>
        <w:t>&lt;/Amend&gt;</w:t>
      </w:r>
    </w:p>
    <w:p w14:paraId="7228D6A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48</w:t>
      </w:r>
      <w:r w:rsidRPr="00DA36E3">
        <w:rPr>
          <w:rStyle w:val="HideTWBExt"/>
          <w:color w:val="auto"/>
        </w:rPr>
        <w:t>&lt;/NumAm&gt;</w:t>
      </w:r>
    </w:p>
    <w:p w14:paraId="23C0A7AE"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30ED895E" w14:textId="77777777" w:rsidR="00A96433" w:rsidRPr="00DA36E3" w:rsidRDefault="00A96433" w:rsidP="00A96433">
      <w:pPr>
        <w:pStyle w:val="NormalBold"/>
      </w:pPr>
      <w:r w:rsidRPr="00DA36E3">
        <w:rPr>
          <w:rStyle w:val="HideTWBExt"/>
          <w:b w:val="0"/>
          <w:color w:val="auto"/>
        </w:rPr>
        <w:t>&lt;/RepeatBlock-By&gt;</w:t>
      </w:r>
    </w:p>
    <w:p w14:paraId="23BB95B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E6C7582" w14:textId="77777777" w:rsidR="00A96433" w:rsidRPr="00DA36E3" w:rsidRDefault="00A96433" w:rsidP="00A96433">
      <w:pPr>
        <w:pStyle w:val="NormalBold"/>
      </w:pPr>
      <w:r w:rsidRPr="00DA36E3">
        <w:rPr>
          <w:rStyle w:val="HideTWBExt"/>
          <w:color w:val="auto"/>
        </w:rPr>
        <w:t>&lt;Article&gt;</w:t>
      </w:r>
      <w:r w:rsidRPr="00DA36E3">
        <w:t>A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775C7FD" w14:textId="77777777" w:rsidTr="000315B8">
        <w:trPr>
          <w:trHeight w:hRule="exact" w:val="240"/>
          <w:jc w:val="center"/>
        </w:trPr>
        <w:tc>
          <w:tcPr>
            <w:tcW w:w="9752" w:type="dxa"/>
            <w:gridSpan w:val="2"/>
            <w:tcBorders>
              <w:top w:val="nil"/>
              <w:left w:val="nil"/>
              <w:bottom w:val="nil"/>
              <w:right w:val="nil"/>
            </w:tcBorders>
          </w:tcPr>
          <w:p w14:paraId="51E4F41C" w14:textId="77777777" w:rsidR="00A96433" w:rsidRPr="00DA36E3" w:rsidRDefault="00A96433" w:rsidP="000315B8"/>
        </w:tc>
      </w:tr>
      <w:tr w:rsidR="004662F1" w:rsidRPr="00DA36E3" w14:paraId="52D9448B" w14:textId="77777777" w:rsidTr="000315B8">
        <w:trPr>
          <w:trHeight w:val="240"/>
          <w:jc w:val="center"/>
        </w:trPr>
        <w:tc>
          <w:tcPr>
            <w:tcW w:w="4876" w:type="dxa"/>
            <w:tcBorders>
              <w:top w:val="nil"/>
              <w:left w:val="nil"/>
              <w:bottom w:val="nil"/>
              <w:right w:val="nil"/>
            </w:tcBorders>
          </w:tcPr>
          <w:p w14:paraId="5C860B6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D6F533E" w14:textId="77777777" w:rsidR="00A96433" w:rsidRPr="00DA36E3" w:rsidRDefault="00A96433" w:rsidP="000315B8">
            <w:pPr>
              <w:pStyle w:val="AmColumnHeading"/>
            </w:pPr>
            <w:r w:rsidRPr="00DA36E3">
              <w:t>Módosítás</w:t>
            </w:r>
          </w:p>
        </w:tc>
      </w:tr>
      <w:tr w:rsidR="004662F1" w:rsidRPr="00DA36E3" w14:paraId="04D2DA1E" w14:textId="77777777" w:rsidTr="000315B8">
        <w:trPr>
          <w:jc w:val="center"/>
        </w:trPr>
        <w:tc>
          <w:tcPr>
            <w:tcW w:w="4876" w:type="dxa"/>
            <w:tcBorders>
              <w:top w:val="nil"/>
              <w:left w:val="nil"/>
              <w:bottom w:val="nil"/>
              <w:right w:val="nil"/>
            </w:tcBorders>
          </w:tcPr>
          <w:p w14:paraId="74276C39" w14:textId="77777777" w:rsidR="00A96433" w:rsidRPr="00DA36E3" w:rsidRDefault="00A96433" w:rsidP="000315B8">
            <w:pPr>
              <w:pStyle w:val="Normal6a"/>
            </w:pPr>
            <w:r w:rsidRPr="00DA36E3">
              <w:t>A.</w:t>
            </w:r>
            <w:r w:rsidRPr="00DA36E3">
              <w:tab/>
              <w:t xml:space="preserve">mivel az Oroszország Ukrajna elleni agresszív háborúja </w:t>
            </w:r>
            <w:r w:rsidRPr="00DA36E3">
              <w:rPr>
                <w:b/>
                <w:bCs/>
                <w:i/>
                <w:iCs/>
              </w:rPr>
              <w:t>és a magas infláció hatása</w:t>
            </w:r>
            <w:r w:rsidRPr="00DA36E3">
              <w:t xml:space="preserve"> által előidézett </w:t>
            </w:r>
            <w:r w:rsidRPr="00DA36E3">
              <w:rPr>
                <w:b/>
                <w:bCs/>
                <w:i/>
                <w:iCs/>
              </w:rPr>
              <w:t>bizonytalanság</w:t>
            </w:r>
            <w:r w:rsidRPr="00DA36E3">
              <w:t xml:space="preserve"> </w:t>
            </w:r>
            <w:r w:rsidRPr="00DA36E3">
              <w:rPr>
                <w:b/>
                <w:bCs/>
                <w:i/>
                <w:iCs/>
              </w:rPr>
              <w:t>és</w:t>
            </w:r>
            <w:r w:rsidRPr="00DA36E3">
              <w:t xml:space="preserve"> ellenére előrelépés történt az uniós foglalkoztatási célok elérése terén, és mivel a foglalkoztatás növekedése 2023-ban is erőteljes maradt az EU-ban, noha egyes tagállamokban továbbra is magas a munkanélküliségi ráta (különösen az ifjúsági munkanélküliségi), ahogyan az ágazatok és régiók közötti jelentős egyenlőtlenségek is negatívan befolyásolhatják továbbra is, hosszú távon, a társadalmi kohéziót és az európai polgárok jólétét;</w:t>
            </w:r>
          </w:p>
        </w:tc>
        <w:tc>
          <w:tcPr>
            <w:tcW w:w="4876" w:type="dxa"/>
            <w:tcBorders>
              <w:top w:val="nil"/>
              <w:left w:val="nil"/>
              <w:bottom w:val="nil"/>
              <w:right w:val="nil"/>
            </w:tcBorders>
          </w:tcPr>
          <w:p w14:paraId="276FBDD8" w14:textId="77777777" w:rsidR="00A96433" w:rsidRPr="00DA36E3" w:rsidRDefault="00A96433" w:rsidP="000315B8">
            <w:pPr>
              <w:pStyle w:val="Normal6a"/>
            </w:pPr>
            <w:r w:rsidRPr="00DA36E3">
              <w:t>A.</w:t>
            </w:r>
            <w:r w:rsidRPr="00DA36E3">
              <w:tab/>
              <w:t>mivel</w:t>
            </w:r>
            <w:r w:rsidRPr="00DA36E3">
              <w:rPr>
                <w:b/>
                <w:bCs/>
                <w:i/>
                <w:iCs/>
              </w:rPr>
              <w:t xml:space="preserve"> a többek között</w:t>
            </w:r>
            <w:r w:rsidRPr="00DA36E3">
              <w:t xml:space="preserve"> az Oroszország Ukrajna elleni agresszív háborúja által előidézett</w:t>
            </w:r>
            <w:r w:rsidRPr="00DA36E3">
              <w:rPr>
                <w:b/>
                <w:bCs/>
                <w:i/>
                <w:iCs/>
              </w:rPr>
              <w:t xml:space="preserve"> súlyos inflációs válság</w:t>
            </w:r>
            <w:r w:rsidRPr="00DA36E3">
              <w:t xml:space="preserve"> ellenére előrelépés történt az uniós foglalkoztatási célok elérése terén, és mivel a foglalkoztatás növekedése 2023-ban is erőteljes maradt az EU-ban, noha egyes tagállamokban továbbra is magas a munkanélküliségi ráta (különösen az ifjúsági munkanélküliségi), ahogyan az ágazatok és régiók közötti jelentős egyenlőtlenségek is negatívan befolyásolhatják továbbra is, hosszú távon, a társadalmi kohéziót és az európai polgárok jólétét;</w:t>
            </w:r>
          </w:p>
        </w:tc>
      </w:tr>
    </w:tbl>
    <w:p w14:paraId="280671C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1A481166" w14:textId="77777777" w:rsidR="00A96433" w:rsidRPr="00DA36E3" w:rsidRDefault="00A96433" w:rsidP="00A96433">
      <w:r w:rsidRPr="00DA36E3">
        <w:rPr>
          <w:rStyle w:val="HideTWBExt"/>
          <w:color w:val="auto"/>
        </w:rPr>
        <w:t>&lt;/Amend&gt;</w:t>
      </w:r>
    </w:p>
    <w:p w14:paraId="53FBB96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49</w:t>
      </w:r>
      <w:r w:rsidRPr="00DA36E3">
        <w:rPr>
          <w:rStyle w:val="HideTWBExt"/>
          <w:color w:val="auto"/>
        </w:rPr>
        <w:t>&lt;/NumAm&gt;</w:t>
      </w:r>
    </w:p>
    <w:p w14:paraId="7B03AC61"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56F905E4" w14:textId="77777777" w:rsidR="00A96433" w:rsidRPr="00DA36E3" w:rsidRDefault="00A96433" w:rsidP="00A96433">
      <w:pPr>
        <w:pStyle w:val="NormalBold"/>
      </w:pPr>
      <w:r w:rsidRPr="00DA36E3">
        <w:rPr>
          <w:rStyle w:val="HideTWBExt"/>
          <w:b w:val="0"/>
          <w:color w:val="auto"/>
        </w:rPr>
        <w:t>&lt;/RepeatBlock-By&gt;</w:t>
      </w:r>
    </w:p>
    <w:p w14:paraId="2A63D10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2569ACF" w14:textId="77777777" w:rsidR="00A96433" w:rsidRPr="00DA36E3" w:rsidRDefault="00A96433" w:rsidP="00A96433">
      <w:pPr>
        <w:pStyle w:val="NormalBold"/>
      </w:pPr>
      <w:r w:rsidRPr="00DA36E3">
        <w:rPr>
          <w:rStyle w:val="HideTWBExt"/>
          <w:color w:val="auto"/>
        </w:rPr>
        <w:t>&lt;Article&gt;</w:t>
      </w:r>
      <w:r w:rsidRPr="00DA36E3">
        <w:t>A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C83935D" w14:textId="77777777" w:rsidTr="000315B8">
        <w:trPr>
          <w:trHeight w:hRule="exact" w:val="240"/>
          <w:jc w:val="center"/>
        </w:trPr>
        <w:tc>
          <w:tcPr>
            <w:tcW w:w="9752" w:type="dxa"/>
            <w:gridSpan w:val="2"/>
            <w:tcBorders>
              <w:top w:val="nil"/>
              <w:left w:val="nil"/>
              <w:bottom w:val="nil"/>
              <w:right w:val="nil"/>
            </w:tcBorders>
          </w:tcPr>
          <w:p w14:paraId="5F7DE9EA" w14:textId="77777777" w:rsidR="00A96433" w:rsidRPr="00DA36E3" w:rsidRDefault="00A96433" w:rsidP="000315B8"/>
        </w:tc>
      </w:tr>
      <w:tr w:rsidR="004662F1" w:rsidRPr="00DA36E3" w14:paraId="64012C3D" w14:textId="77777777" w:rsidTr="000315B8">
        <w:trPr>
          <w:trHeight w:val="240"/>
          <w:jc w:val="center"/>
        </w:trPr>
        <w:tc>
          <w:tcPr>
            <w:tcW w:w="4876" w:type="dxa"/>
            <w:tcBorders>
              <w:top w:val="nil"/>
              <w:left w:val="nil"/>
              <w:bottom w:val="nil"/>
              <w:right w:val="nil"/>
            </w:tcBorders>
          </w:tcPr>
          <w:p w14:paraId="5EB9636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9282431" w14:textId="77777777" w:rsidR="00A96433" w:rsidRPr="00DA36E3" w:rsidRDefault="00A96433" w:rsidP="000315B8">
            <w:pPr>
              <w:pStyle w:val="AmColumnHeading"/>
            </w:pPr>
            <w:r w:rsidRPr="00DA36E3">
              <w:t>Módosítás</w:t>
            </w:r>
          </w:p>
        </w:tc>
      </w:tr>
      <w:tr w:rsidR="004662F1" w:rsidRPr="00DA36E3" w14:paraId="00B98312" w14:textId="77777777" w:rsidTr="000315B8">
        <w:trPr>
          <w:jc w:val="center"/>
        </w:trPr>
        <w:tc>
          <w:tcPr>
            <w:tcW w:w="4876" w:type="dxa"/>
            <w:tcBorders>
              <w:top w:val="nil"/>
              <w:left w:val="nil"/>
              <w:bottom w:val="nil"/>
              <w:right w:val="nil"/>
            </w:tcBorders>
          </w:tcPr>
          <w:p w14:paraId="1C0B0218" w14:textId="77777777" w:rsidR="00A96433" w:rsidRPr="00DA36E3" w:rsidRDefault="00A96433" w:rsidP="000315B8">
            <w:pPr>
              <w:pStyle w:val="Normal6a"/>
            </w:pPr>
          </w:p>
        </w:tc>
        <w:tc>
          <w:tcPr>
            <w:tcW w:w="4876" w:type="dxa"/>
            <w:tcBorders>
              <w:top w:val="nil"/>
              <w:left w:val="nil"/>
              <w:bottom w:val="nil"/>
              <w:right w:val="nil"/>
            </w:tcBorders>
          </w:tcPr>
          <w:p w14:paraId="6D5C15B4" w14:textId="12298016" w:rsidR="00A96433" w:rsidRPr="00DA36E3" w:rsidRDefault="00A96433" w:rsidP="000315B8">
            <w:pPr>
              <w:pStyle w:val="Normal6a"/>
            </w:pPr>
            <w:r w:rsidRPr="00DA36E3">
              <w:rPr>
                <w:b/>
                <w:i/>
              </w:rPr>
              <w:t>Aa.</w:t>
            </w:r>
            <w:r w:rsidRPr="00DA36E3">
              <w:tab/>
            </w:r>
            <w:r w:rsidRPr="00DA36E3">
              <w:rPr>
                <w:b/>
                <w:i/>
              </w:rPr>
              <w:t>mi</w:t>
            </w:r>
            <w:r w:rsidR="000315B8">
              <w:rPr>
                <w:b/>
                <w:i/>
              </w:rPr>
              <w:t>vel az európai szemeszter az EU</w:t>
            </w:r>
            <w:r w:rsidR="000315B8">
              <w:rPr>
                <w:b/>
                <w:i/>
              </w:rPr>
              <w:noBreakHyphen/>
            </w:r>
            <w:r w:rsidRPr="00DA36E3">
              <w:rPr>
                <w:b/>
                <w:i/>
              </w:rPr>
              <w:t>n belüli gazdasági, foglalkoztatási, szociális és környezetvédelmi politikák többoldalú koordinációjának és felügyeletének integrált keretében különböző eszközöket ötvöz, és kulcsfontosságú eszközzé kell válnia a felfelé irányuló társadalmi konvergencia előmozdításában, biztosítva, hogy a gazdasági és költségvetési politikák ne csak a növekedést ösztönözzék, hanem támogassák a szociális és fenntartható EU-t is; mivel – a foglalkoztatási és szociális fejleményeknek az európai szemeszter keretében végzett, integrált elemzése részeként – értékelni kell a felfelé irányuló társadalmi konvergencia előtt álló tagállambeli kockázatokat, továbbá – a szociális eredménytábla és a társadalmi konvergenciával kapcsolatos keret elvei alapján – nyomon kell követni a szociális jogok európai pillére elveinek végrehajtása terén elért eredményeket;</w:t>
            </w:r>
          </w:p>
        </w:tc>
      </w:tr>
    </w:tbl>
    <w:p w14:paraId="67E5F39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BBE246B" w14:textId="77777777" w:rsidR="00A96433" w:rsidRPr="00DA36E3" w:rsidRDefault="00A96433" w:rsidP="00A96433">
      <w:r w:rsidRPr="00DA36E3">
        <w:rPr>
          <w:rStyle w:val="HideTWBExt"/>
          <w:color w:val="auto"/>
        </w:rPr>
        <w:t>&lt;/Amend&gt;</w:t>
      </w:r>
    </w:p>
    <w:p w14:paraId="606C74E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50</w:t>
      </w:r>
      <w:r w:rsidRPr="00DA36E3">
        <w:rPr>
          <w:rStyle w:val="HideTWBExt"/>
          <w:color w:val="auto"/>
        </w:rPr>
        <w:t>&lt;/NumAm&gt;</w:t>
      </w:r>
    </w:p>
    <w:p w14:paraId="3BCD624A"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51407657" w14:textId="77777777" w:rsidR="00A96433" w:rsidRPr="00DA36E3" w:rsidRDefault="00A96433" w:rsidP="00A96433">
      <w:pPr>
        <w:pStyle w:val="NormalBold"/>
      </w:pPr>
      <w:r w:rsidRPr="00DA36E3">
        <w:rPr>
          <w:rStyle w:val="HideTWBExt"/>
          <w:b w:val="0"/>
          <w:color w:val="auto"/>
        </w:rPr>
        <w:t>&lt;/RepeatBlock-By&gt;</w:t>
      </w:r>
    </w:p>
    <w:p w14:paraId="3108D00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A228ADE" w14:textId="77777777" w:rsidR="00A96433" w:rsidRPr="00DA36E3" w:rsidRDefault="00A96433" w:rsidP="00A96433">
      <w:pPr>
        <w:pStyle w:val="NormalBold"/>
      </w:pPr>
      <w:r w:rsidRPr="00DA36E3">
        <w:rPr>
          <w:rStyle w:val="HideTWBExt"/>
          <w:color w:val="auto"/>
        </w:rPr>
        <w:t>&lt;Article&gt;</w:t>
      </w:r>
      <w:r w:rsidRPr="00DA36E3">
        <w:t>A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E912A5D" w14:textId="77777777" w:rsidTr="000315B8">
        <w:trPr>
          <w:trHeight w:hRule="exact" w:val="240"/>
          <w:jc w:val="center"/>
        </w:trPr>
        <w:tc>
          <w:tcPr>
            <w:tcW w:w="9752" w:type="dxa"/>
            <w:gridSpan w:val="2"/>
            <w:tcBorders>
              <w:top w:val="nil"/>
              <w:left w:val="nil"/>
              <w:bottom w:val="nil"/>
              <w:right w:val="nil"/>
            </w:tcBorders>
          </w:tcPr>
          <w:p w14:paraId="5A36420F" w14:textId="77777777" w:rsidR="00A96433" w:rsidRPr="00DA36E3" w:rsidRDefault="00A96433" w:rsidP="000315B8"/>
        </w:tc>
      </w:tr>
      <w:tr w:rsidR="004662F1" w:rsidRPr="00DA36E3" w14:paraId="2BE8AA3E" w14:textId="77777777" w:rsidTr="000315B8">
        <w:trPr>
          <w:trHeight w:val="240"/>
          <w:jc w:val="center"/>
        </w:trPr>
        <w:tc>
          <w:tcPr>
            <w:tcW w:w="4876" w:type="dxa"/>
            <w:tcBorders>
              <w:top w:val="nil"/>
              <w:left w:val="nil"/>
              <w:bottom w:val="nil"/>
              <w:right w:val="nil"/>
            </w:tcBorders>
          </w:tcPr>
          <w:p w14:paraId="521327B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3E7BA73" w14:textId="77777777" w:rsidR="00A96433" w:rsidRPr="00DA36E3" w:rsidRDefault="00A96433" w:rsidP="000315B8">
            <w:pPr>
              <w:pStyle w:val="AmColumnHeading"/>
            </w:pPr>
            <w:r w:rsidRPr="00DA36E3">
              <w:t>Módosítás</w:t>
            </w:r>
          </w:p>
        </w:tc>
      </w:tr>
      <w:tr w:rsidR="004662F1" w:rsidRPr="00DA36E3" w14:paraId="7754E8C8" w14:textId="77777777" w:rsidTr="000315B8">
        <w:trPr>
          <w:jc w:val="center"/>
        </w:trPr>
        <w:tc>
          <w:tcPr>
            <w:tcW w:w="4876" w:type="dxa"/>
            <w:tcBorders>
              <w:top w:val="nil"/>
              <w:left w:val="nil"/>
              <w:bottom w:val="nil"/>
              <w:right w:val="nil"/>
            </w:tcBorders>
          </w:tcPr>
          <w:p w14:paraId="17D7C58C" w14:textId="77777777" w:rsidR="00A96433" w:rsidRPr="00DA36E3" w:rsidRDefault="00A96433" w:rsidP="000315B8">
            <w:pPr>
              <w:pStyle w:val="Normal6a"/>
            </w:pPr>
          </w:p>
        </w:tc>
        <w:tc>
          <w:tcPr>
            <w:tcW w:w="4876" w:type="dxa"/>
            <w:tcBorders>
              <w:top w:val="nil"/>
              <w:left w:val="nil"/>
              <w:bottom w:val="nil"/>
              <w:right w:val="nil"/>
            </w:tcBorders>
          </w:tcPr>
          <w:p w14:paraId="4BC2481A" w14:textId="77777777" w:rsidR="00A96433" w:rsidRPr="00DA36E3" w:rsidRDefault="00A96433" w:rsidP="000315B8">
            <w:pPr>
              <w:pStyle w:val="Normal6a"/>
            </w:pPr>
            <w:r w:rsidRPr="00DA36E3">
              <w:rPr>
                <w:b/>
                <w:i/>
              </w:rPr>
              <w:t>Aa.</w:t>
            </w:r>
            <w:r w:rsidRPr="00DA36E3">
              <w:tab/>
            </w:r>
            <w:r w:rsidRPr="00DA36E3">
              <w:rPr>
                <w:b/>
                <w:i/>
              </w:rPr>
              <w:t>mivel az Európai Unió elfogadta azt a célt, hogy 2030-ra a felnőttek legalább 60%-ának évente képzésben kell részesülnie; mivel a tagállamok elkötelezték magukat nemzeti célok mellett e kiemelt cél elérése érdekében, és mivel a tagállamok többségében visszaszorult e nemzeti célok elérése; mivel 2022-ben a felnőttek tanulásban való részvételének aránya 39,5% volt, ami még mindig jóval elmarad a 2030-ra kitűzött uniós céltól; mivel további jelentős erőfeszítésekre van szükség az egész életen át tartó tanulást előmozdító és az uniós munkaerő versenyképességét, rezilienciáját és inkluzivitását megerősítő minőségi képzési politikák biztosítása és az azokhoz való hozzáférés biztosítása érdekében;</w:t>
            </w:r>
          </w:p>
        </w:tc>
      </w:tr>
    </w:tbl>
    <w:p w14:paraId="0F732A9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0365027" w14:textId="77777777" w:rsidR="00A96433" w:rsidRPr="00DA36E3" w:rsidRDefault="00A96433" w:rsidP="00A96433">
      <w:r w:rsidRPr="00DA36E3">
        <w:rPr>
          <w:rStyle w:val="HideTWBExt"/>
          <w:color w:val="auto"/>
        </w:rPr>
        <w:t>&lt;/Amend&gt;</w:t>
      </w:r>
    </w:p>
    <w:p w14:paraId="447D7BC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51</w:t>
      </w:r>
      <w:r w:rsidRPr="00DA36E3">
        <w:rPr>
          <w:rStyle w:val="HideTWBExt"/>
          <w:color w:val="auto"/>
        </w:rPr>
        <w:t>&lt;/NumAm&gt;</w:t>
      </w:r>
    </w:p>
    <w:p w14:paraId="1D0232AC"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785EBEDB" w14:textId="77777777" w:rsidR="00A96433" w:rsidRPr="00DA36E3" w:rsidRDefault="00A96433" w:rsidP="00A96433">
      <w:pPr>
        <w:pStyle w:val="NormalBold"/>
      </w:pPr>
      <w:r w:rsidRPr="00DA36E3">
        <w:rPr>
          <w:rStyle w:val="HideTWBExt"/>
          <w:b w:val="0"/>
          <w:color w:val="auto"/>
        </w:rPr>
        <w:t>&lt;/RepeatBlock-By&gt;</w:t>
      </w:r>
    </w:p>
    <w:p w14:paraId="65CCD79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E7865D7" w14:textId="77777777" w:rsidR="00A96433" w:rsidRPr="00DA36E3" w:rsidRDefault="00A96433" w:rsidP="00A96433">
      <w:pPr>
        <w:pStyle w:val="NormalBold"/>
      </w:pPr>
      <w:r w:rsidRPr="00DA36E3">
        <w:rPr>
          <w:rStyle w:val="HideTWBExt"/>
          <w:color w:val="auto"/>
        </w:rPr>
        <w:t>&lt;Article&gt;</w:t>
      </w:r>
      <w:r w:rsidRPr="00DA36E3">
        <w:t>A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D2493E5" w14:textId="77777777" w:rsidTr="000315B8">
        <w:trPr>
          <w:trHeight w:hRule="exact" w:val="240"/>
          <w:jc w:val="center"/>
        </w:trPr>
        <w:tc>
          <w:tcPr>
            <w:tcW w:w="9752" w:type="dxa"/>
            <w:gridSpan w:val="2"/>
            <w:tcBorders>
              <w:top w:val="nil"/>
              <w:left w:val="nil"/>
              <w:bottom w:val="nil"/>
              <w:right w:val="nil"/>
            </w:tcBorders>
          </w:tcPr>
          <w:p w14:paraId="6BE7F811" w14:textId="77777777" w:rsidR="00A96433" w:rsidRPr="00DA36E3" w:rsidRDefault="00A96433" w:rsidP="000315B8"/>
        </w:tc>
      </w:tr>
      <w:tr w:rsidR="004662F1" w:rsidRPr="00DA36E3" w14:paraId="48F4B6C7" w14:textId="77777777" w:rsidTr="000315B8">
        <w:trPr>
          <w:trHeight w:val="240"/>
          <w:jc w:val="center"/>
        </w:trPr>
        <w:tc>
          <w:tcPr>
            <w:tcW w:w="4876" w:type="dxa"/>
            <w:tcBorders>
              <w:top w:val="nil"/>
              <w:left w:val="nil"/>
              <w:bottom w:val="nil"/>
              <w:right w:val="nil"/>
            </w:tcBorders>
          </w:tcPr>
          <w:p w14:paraId="3F4A8B7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9D419F6" w14:textId="77777777" w:rsidR="00A96433" w:rsidRPr="00DA36E3" w:rsidRDefault="00A96433" w:rsidP="000315B8">
            <w:pPr>
              <w:pStyle w:val="AmColumnHeading"/>
            </w:pPr>
            <w:r w:rsidRPr="00DA36E3">
              <w:t>Módosítás</w:t>
            </w:r>
          </w:p>
        </w:tc>
      </w:tr>
      <w:tr w:rsidR="004662F1" w:rsidRPr="00DA36E3" w14:paraId="1EEC06B9" w14:textId="77777777" w:rsidTr="000315B8">
        <w:trPr>
          <w:jc w:val="center"/>
        </w:trPr>
        <w:tc>
          <w:tcPr>
            <w:tcW w:w="4876" w:type="dxa"/>
            <w:tcBorders>
              <w:top w:val="nil"/>
              <w:left w:val="nil"/>
              <w:bottom w:val="nil"/>
              <w:right w:val="nil"/>
            </w:tcBorders>
          </w:tcPr>
          <w:p w14:paraId="6F14C3E9" w14:textId="77777777" w:rsidR="00A96433" w:rsidRPr="00DA36E3" w:rsidRDefault="00A96433" w:rsidP="000315B8">
            <w:pPr>
              <w:pStyle w:val="Normal6a"/>
            </w:pPr>
          </w:p>
        </w:tc>
        <w:tc>
          <w:tcPr>
            <w:tcW w:w="4876" w:type="dxa"/>
            <w:tcBorders>
              <w:top w:val="nil"/>
              <w:left w:val="nil"/>
              <w:bottom w:val="nil"/>
              <w:right w:val="nil"/>
            </w:tcBorders>
          </w:tcPr>
          <w:p w14:paraId="0AACB6C3" w14:textId="008408DE" w:rsidR="00A96433" w:rsidRPr="00DA36E3" w:rsidRDefault="00A96433" w:rsidP="000315B8">
            <w:pPr>
              <w:pStyle w:val="Normal6a"/>
            </w:pPr>
            <w:r w:rsidRPr="00DA36E3">
              <w:rPr>
                <w:b/>
                <w:i/>
              </w:rPr>
              <w:t>Ab.</w:t>
            </w:r>
            <w:r w:rsidRPr="00DA36E3">
              <w:tab/>
            </w:r>
            <w:r w:rsidRPr="00DA36E3">
              <w:rPr>
                <w:b/>
                <w:i/>
              </w:rPr>
              <w:t>mivel az Európai Unió célkitűzést fogadott el arra vonatkozóan, hogy 2019-hez képest 2030-ig legalább 15 millióval csökkenjen a szegénység és a társadalmi kirekesztődés kockázatának kitett személyek – és ezen belül 5 millióval az ilyen kockázatnak kitett gyermekek – száma; mivel a tagállamok elkötelezték magukat nemzeti célok mellett e kiemelt cél elérése érdekében, és mivel a tendencia a tagállamok közel fele esetében az elle</w:t>
            </w:r>
            <w:r w:rsidR="000315B8">
              <w:rPr>
                <w:b/>
                <w:i/>
              </w:rPr>
              <w:t>nkező irányba mutat; mivel 2023</w:t>
            </w:r>
            <w:r w:rsidR="000315B8">
              <w:rPr>
                <w:b/>
                <w:i/>
              </w:rPr>
              <w:noBreakHyphen/>
            </w:r>
            <w:r w:rsidRPr="00DA36E3">
              <w:rPr>
                <w:b/>
                <w:i/>
              </w:rPr>
              <w:t>ban az EU-ban 94,6 millió ember (a lakosság 21,4%-a)</w:t>
            </w:r>
            <w:r w:rsidRPr="00DA36E3">
              <w:rPr>
                <w:b/>
                <w:i/>
                <w:vertAlign w:val="superscript"/>
              </w:rPr>
              <w:t>3a</w:t>
            </w:r>
            <w:r w:rsidRPr="00DA36E3">
              <w:rPr>
                <w:b/>
                <w:i/>
              </w:rPr>
              <w:t xml:space="preserve"> volt kitéve a szegénység vagy a társadalmi kirekesztés kockázatának, ami nem sokkal marad el a 2019-es szinttől; mivel a szegénység európai szintű kezelésére vonatkozó megközelítés megváltoztatása nélkül nem lehet megfordítani a tendenciát, és biztosítani, hogy minden polgár egyenlő esélyekkel rendelkezzen a társadalomban való részvételre;</w:t>
            </w:r>
          </w:p>
        </w:tc>
      </w:tr>
      <w:tr w:rsidR="004662F1" w:rsidRPr="00DA36E3" w14:paraId="074CAD74" w14:textId="77777777" w:rsidTr="000315B8">
        <w:trPr>
          <w:jc w:val="center"/>
        </w:trPr>
        <w:tc>
          <w:tcPr>
            <w:tcW w:w="4876" w:type="dxa"/>
            <w:tcBorders>
              <w:top w:val="nil"/>
              <w:left w:val="nil"/>
              <w:bottom w:val="nil"/>
              <w:right w:val="nil"/>
            </w:tcBorders>
          </w:tcPr>
          <w:p w14:paraId="5FCA9D4E" w14:textId="77777777" w:rsidR="00A96433" w:rsidRPr="00DA36E3" w:rsidRDefault="00A96433" w:rsidP="000315B8"/>
        </w:tc>
        <w:tc>
          <w:tcPr>
            <w:tcW w:w="4876" w:type="dxa"/>
            <w:tcBorders>
              <w:top w:val="nil"/>
              <w:left w:val="nil"/>
              <w:bottom w:val="nil"/>
              <w:right w:val="nil"/>
            </w:tcBorders>
          </w:tcPr>
          <w:p w14:paraId="7B0198B7" w14:textId="77777777" w:rsidR="00A96433" w:rsidRPr="00DA36E3" w:rsidRDefault="00A96433" w:rsidP="000315B8">
            <w:pPr>
              <w:pStyle w:val="Normal6a"/>
            </w:pPr>
            <w:r w:rsidRPr="00DA36E3">
              <w:rPr>
                <w:b/>
                <w:i/>
              </w:rPr>
              <w:t>_________________</w:t>
            </w:r>
          </w:p>
        </w:tc>
      </w:tr>
      <w:tr w:rsidR="004662F1" w:rsidRPr="00DA36E3" w14:paraId="4D72D2BE" w14:textId="77777777" w:rsidTr="000315B8">
        <w:trPr>
          <w:jc w:val="center"/>
        </w:trPr>
        <w:tc>
          <w:tcPr>
            <w:tcW w:w="4876" w:type="dxa"/>
            <w:tcBorders>
              <w:top w:val="nil"/>
              <w:left w:val="nil"/>
              <w:bottom w:val="nil"/>
              <w:right w:val="nil"/>
            </w:tcBorders>
          </w:tcPr>
          <w:p w14:paraId="23A6F01E" w14:textId="77777777" w:rsidR="00A96433" w:rsidRPr="00DA36E3" w:rsidRDefault="00A96433" w:rsidP="000315B8"/>
        </w:tc>
        <w:tc>
          <w:tcPr>
            <w:tcW w:w="4876" w:type="dxa"/>
            <w:tcBorders>
              <w:top w:val="nil"/>
              <w:left w:val="nil"/>
              <w:bottom w:val="nil"/>
              <w:right w:val="nil"/>
            </w:tcBorders>
          </w:tcPr>
          <w:p w14:paraId="5656727C" w14:textId="77777777" w:rsidR="00A96433" w:rsidRPr="00DA36E3" w:rsidRDefault="00A96433" w:rsidP="000315B8">
            <w:pPr>
              <w:pStyle w:val="Normal6a"/>
            </w:pPr>
            <w:r w:rsidRPr="00DA36E3">
              <w:rPr>
                <w:b/>
                <w:i/>
                <w:vertAlign w:val="superscript"/>
              </w:rPr>
              <w:t>3a</w:t>
            </w:r>
            <w:r w:rsidRPr="00DA36E3">
              <w:t xml:space="preserve"> </w:t>
            </w:r>
            <w:r w:rsidRPr="00DA36E3">
              <w:rPr>
                <w:b/>
                <w:i/>
              </w:rPr>
              <w:t>People at risk of poverty or social exclusion in 2023, Eurostat, https://ec.europa.eu/eurostat/web/products-eurostat-news/w/ddn-20240612-1#:~:text=In%202023%2C%2094.6%20million%20people,household%20with%20very%20low%20work.</w:t>
            </w:r>
          </w:p>
        </w:tc>
      </w:tr>
    </w:tbl>
    <w:p w14:paraId="490B98B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CEF8312" w14:textId="77777777" w:rsidR="00A96433" w:rsidRPr="00DA36E3" w:rsidRDefault="00A96433" w:rsidP="00A96433">
      <w:r w:rsidRPr="00DA36E3">
        <w:rPr>
          <w:rStyle w:val="HideTWBExt"/>
          <w:color w:val="auto"/>
        </w:rPr>
        <w:t>&lt;/Amend&gt;</w:t>
      </w:r>
    </w:p>
    <w:p w14:paraId="3E8E7A4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52</w:t>
      </w:r>
      <w:r w:rsidRPr="00DA36E3">
        <w:rPr>
          <w:rStyle w:val="HideTWBExt"/>
          <w:color w:val="auto"/>
        </w:rPr>
        <w:t>&lt;/NumAm&gt;</w:t>
      </w:r>
    </w:p>
    <w:p w14:paraId="7AF6F79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F858CAF" w14:textId="77777777" w:rsidR="00A96433" w:rsidRPr="00DA36E3" w:rsidRDefault="00A96433" w:rsidP="00A96433">
      <w:pPr>
        <w:pStyle w:val="NormalBold"/>
      </w:pPr>
      <w:r w:rsidRPr="00DA36E3">
        <w:rPr>
          <w:rStyle w:val="HideTWBExt"/>
          <w:b w:val="0"/>
          <w:color w:val="auto"/>
        </w:rPr>
        <w:t>&lt;/RepeatBlock-By&gt;</w:t>
      </w:r>
    </w:p>
    <w:p w14:paraId="7173093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5345AC4" w14:textId="77777777" w:rsidR="00A96433" w:rsidRPr="00DA36E3" w:rsidRDefault="00A96433" w:rsidP="00A96433">
      <w:pPr>
        <w:pStyle w:val="NormalBold"/>
      </w:pPr>
      <w:r w:rsidRPr="00DA36E3">
        <w:rPr>
          <w:rStyle w:val="HideTWBExt"/>
          <w:color w:val="auto"/>
        </w:rPr>
        <w:t>&lt;Article&gt;</w:t>
      </w:r>
      <w:r w:rsidRPr="00DA36E3">
        <w:t>A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1A9C830" w14:textId="77777777" w:rsidTr="000315B8">
        <w:trPr>
          <w:trHeight w:hRule="exact" w:val="240"/>
          <w:jc w:val="center"/>
        </w:trPr>
        <w:tc>
          <w:tcPr>
            <w:tcW w:w="9752" w:type="dxa"/>
            <w:gridSpan w:val="2"/>
            <w:tcBorders>
              <w:top w:val="nil"/>
              <w:left w:val="nil"/>
              <w:bottom w:val="nil"/>
              <w:right w:val="nil"/>
            </w:tcBorders>
          </w:tcPr>
          <w:p w14:paraId="248AF370" w14:textId="77777777" w:rsidR="00A96433" w:rsidRPr="00DA36E3" w:rsidRDefault="00A96433" w:rsidP="000315B8"/>
        </w:tc>
      </w:tr>
      <w:tr w:rsidR="004662F1" w:rsidRPr="00DA36E3" w14:paraId="2F8DE479" w14:textId="77777777" w:rsidTr="000315B8">
        <w:trPr>
          <w:trHeight w:val="240"/>
          <w:jc w:val="center"/>
        </w:trPr>
        <w:tc>
          <w:tcPr>
            <w:tcW w:w="4876" w:type="dxa"/>
            <w:tcBorders>
              <w:top w:val="nil"/>
              <w:left w:val="nil"/>
              <w:bottom w:val="nil"/>
              <w:right w:val="nil"/>
            </w:tcBorders>
          </w:tcPr>
          <w:p w14:paraId="69718B4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3F88187" w14:textId="77777777" w:rsidR="00A96433" w:rsidRPr="00DA36E3" w:rsidRDefault="00A96433" w:rsidP="000315B8">
            <w:pPr>
              <w:pStyle w:val="AmColumnHeading"/>
            </w:pPr>
            <w:r w:rsidRPr="00DA36E3">
              <w:t>Módosítás</w:t>
            </w:r>
          </w:p>
        </w:tc>
      </w:tr>
      <w:tr w:rsidR="004662F1" w:rsidRPr="00DA36E3" w14:paraId="4FD570DE" w14:textId="77777777" w:rsidTr="000315B8">
        <w:trPr>
          <w:jc w:val="center"/>
        </w:trPr>
        <w:tc>
          <w:tcPr>
            <w:tcW w:w="4876" w:type="dxa"/>
            <w:tcBorders>
              <w:top w:val="nil"/>
              <w:left w:val="nil"/>
              <w:bottom w:val="nil"/>
              <w:right w:val="nil"/>
            </w:tcBorders>
          </w:tcPr>
          <w:p w14:paraId="7182B3EC" w14:textId="77777777" w:rsidR="00A96433" w:rsidRPr="00DA36E3" w:rsidRDefault="00A96433" w:rsidP="000315B8">
            <w:pPr>
              <w:pStyle w:val="Normal6a"/>
            </w:pPr>
          </w:p>
        </w:tc>
        <w:tc>
          <w:tcPr>
            <w:tcW w:w="4876" w:type="dxa"/>
            <w:tcBorders>
              <w:top w:val="nil"/>
              <w:left w:val="nil"/>
              <w:bottom w:val="nil"/>
              <w:right w:val="nil"/>
            </w:tcBorders>
          </w:tcPr>
          <w:p w14:paraId="3E3D46E4" w14:textId="77777777" w:rsidR="00A96433" w:rsidRPr="00DA36E3" w:rsidRDefault="00A96433" w:rsidP="000315B8">
            <w:pPr>
              <w:pStyle w:val="Normal6a"/>
            </w:pPr>
            <w:r w:rsidRPr="00DA36E3">
              <w:rPr>
                <w:b/>
                <w:i/>
              </w:rPr>
              <w:t>Ab.</w:t>
            </w:r>
            <w:r w:rsidRPr="00DA36E3">
              <w:tab/>
            </w:r>
            <w:r w:rsidRPr="00DA36E3">
              <w:rPr>
                <w:b/>
                <w:i/>
              </w:rPr>
              <w:t>mivel a szociális jogok európai pillérének iránytűként kell szolgálnia az EU vezető szociális és gazdaságpolitikái számára, biztosítva, hogy az Unió vezető szerepet vállaljon a társadalmi fejlődés előmozdításában; mivel az Európai Bizottságnak fel kell mérnie a felfelé irányuló társadalmi konvergenciát fenyegető kockázatokat a tagállamokban, és nyomon kell követnie a szociális jogok európai pillére végrehajtása terén elért eredményeket a szociális eredménytábla és a társadalmi konvergenciával kapcsolatos keret felhasználásával;</w:t>
            </w:r>
          </w:p>
        </w:tc>
      </w:tr>
    </w:tbl>
    <w:p w14:paraId="4A57DEE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80EE6C3" w14:textId="77777777" w:rsidR="00A96433" w:rsidRPr="00DA36E3" w:rsidRDefault="00A96433" w:rsidP="00A96433">
      <w:r w:rsidRPr="00DA36E3">
        <w:rPr>
          <w:rStyle w:val="HideTWBExt"/>
          <w:color w:val="auto"/>
        </w:rPr>
        <w:t>&lt;/Amend&gt;</w:t>
      </w:r>
    </w:p>
    <w:p w14:paraId="4DAF6FC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53</w:t>
      </w:r>
      <w:r w:rsidRPr="00DA36E3">
        <w:rPr>
          <w:rStyle w:val="HideTWBExt"/>
          <w:color w:val="auto"/>
        </w:rPr>
        <w:t>&lt;/NumAm&gt;</w:t>
      </w:r>
    </w:p>
    <w:p w14:paraId="5E600EB7"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6217220" w14:textId="77777777" w:rsidR="00A96433" w:rsidRPr="00DA36E3" w:rsidRDefault="00A96433" w:rsidP="00A96433">
      <w:pPr>
        <w:pStyle w:val="NormalBold"/>
      </w:pPr>
      <w:r w:rsidRPr="00DA36E3">
        <w:rPr>
          <w:rStyle w:val="HideTWBExt"/>
          <w:b w:val="0"/>
          <w:color w:val="auto"/>
        </w:rPr>
        <w:t>&lt;/RepeatBlock-By&gt;</w:t>
      </w:r>
    </w:p>
    <w:p w14:paraId="6C2401D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C66F171" w14:textId="77777777" w:rsidR="00A96433" w:rsidRPr="00DA36E3" w:rsidRDefault="00A96433" w:rsidP="00A96433">
      <w:pPr>
        <w:pStyle w:val="NormalBold"/>
      </w:pPr>
      <w:r w:rsidRPr="00DA36E3">
        <w:rPr>
          <w:rStyle w:val="HideTWBExt"/>
          <w:color w:val="auto"/>
        </w:rPr>
        <w:t>&lt;Article&gt;</w:t>
      </w:r>
      <w:r w:rsidRPr="00DA36E3">
        <w:t>A c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9CA7C06" w14:textId="77777777" w:rsidTr="000315B8">
        <w:trPr>
          <w:trHeight w:hRule="exact" w:val="240"/>
          <w:jc w:val="center"/>
        </w:trPr>
        <w:tc>
          <w:tcPr>
            <w:tcW w:w="9752" w:type="dxa"/>
            <w:gridSpan w:val="2"/>
            <w:tcBorders>
              <w:top w:val="nil"/>
              <w:left w:val="nil"/>
              <w:bottom w:val="nil"/>
              <w:right w:val="nil"/>
            </w:tcBorders>
          </w:tcPr>
          <w:p w14:paraId="54494435" w14:textId="77777777" w:rsidR="00A96433" w:rsidRPr="00DA36E3" w:rsidRDefault="00A96433" w:rsidP="000315B8"/>
        </w:tc>
      </w:tr>
      <w:tr w:rsidR="004662F1" w:rsidRPr="00DA36E3" w14:paraId="63FB9EC1" w14:textId="77777777" w:rsidTr="000315B8">
        <w:trPr>
          <w:trHeight w:val="240"/>
          <w:jc w:val="center"/>
        </w:trPr>
        <w:tc>
          <w:tcPr>
            <w:tcW w:w="4876" w:type="dxa"/>
            <w:tcBorders>
              <w:top w:val="nil"/>
              <w:left w:val="nil"/>
              <w:bottom w:val="nil"/>
              <w:right w:val="nil"/>
            </w:tcBorders>
          </w:tcPr>
          <w:p w14:paraId="0804B2B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7481934" w14:textId="77777777" w:rsidR="00A96433" w:rsidRPr="00DA36E3" w:rsidRDefault="00A96433" w:rsidP="000315B8">
            <w:pPr>
              <w:pStyle w:val="AmColumnHeading"/>
            </w:pPr>
            <w:r w:rsidRPr="00DA36E3">
              <w:t>Módosítás</w:t>
            </w:r>
          </w:p>
        </w:tc>
      </w:tr>
      <w:tr w:rsidR="004662F1" w:rsidRPr="00DA36E3" w14:paraId="29022B42" w14:textId="77777777" w:rsidTr="000315B8">
        <w:trPr>
          <w:jc w:val="center"/>
        </w:trPr>
        <w:tc>
          <w:tcPr>
            <w:tcW w:w="4876" w:type="dxa"/>
            <w:tcBorders>
              <w:top w:val="nil"/>
              <w:left w:val="nil"/>
              <w:bottom w:val="nil"/>
              <w:right w:val="nil"/>
            </w:tcBorders>
          </w:tcPr>
          <w:p w14:paraId="47063B2A" w14:textId="77777777" w:rsidR="00A96433" w:rsidRPr="00DA36E3" w:rsidRDefault="00A96433" w:rsidP="000315B8">
            <w:pPr>
              <w:pStyle w:val="Normal6a"/>
            </w:pPr>
          </w:p>
        </w:tc>
        <w:tc>
          <w:tcPr>
            <w:tcW w:w="4876" w:type="dxa"/>
            <w:tcBorders>
              <w:top w:val="nil"/>
              <w:left w:val="nil"/>
              <w:bottom w:val="nil"/>
              <w:right w:val="nil"/>
            </w:tcBorders>
          </w:tcPr>
          <w:p w14:paraId="5518870F" w14:textId="77777777" w:rsidR="00A96433" w:rsidRPr="00DA36E3" w:rsidRDefault="00A96433" w:rsidP="000315B8">
            <w:pPr>
              <w:pStyle w:val="Normal6a"/>
            </w:pPr>
            <w:r w:rsidRPr="00DA36E3">
              <w:rPr>
                <w:b/>
                <w:i/>
              </w:rPr>
              <w:t>Ac.</w:t>
            </w:r>
            <w:r w:rsidRPr="00DA36E3">
              <w:tab/>
            </w:r>
            <w:r w:rsidRPr="00DA36E3">
              <w:rPr>
                <w:b/>
                <w:i/>
              </w:rPr>
              <w:t>mivel az Európai Unióban minden negyedik gyermek továbbra is ki van téve a szegénység és a társadalmi kirekesztés kockázatának, és mivel a jelenlegi tendencia mellett nem fog teljesülni az a cél, hogy 2030-ig legalább 5 millióval csökkenjen a szegénységben élő gyermekek száma; mivel jelentős különbségek figyelhetők meg az etnikai vagy migráns hátterű gyermekek és a fogyatékossággal élő gyermekek között; mivel a roma gyermekek 83%-a élt a szegénység kockázatának kitett háztartásban; mivel a jelenleg felhasznált uniós és nemzeti források semmiképpen sem elegendőek az EU-ban tapasztalható gyermekszegénység jelentette kihívás kezeléséhez, és ezért mind a jelenlegi, mind a következő többéves pénzügyi keretben rendkívül fontos szerep jut az európai gyermekgarancia célzott finanszírozási eszközének, valamint a más európai és nemzeti alapokkal való szinergiáknak;</w:t>
            </w:r>
          </w:p>
        </w:tc>
      </w:tr>
    </w:tbl>
    <w:p w14:paraId="5342508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21824CF" w14:textId="77777777" w:rsidR="00A96433" w:rsidRPr="00DA36E3" w:rsidRDefault="00A96433" w:rsidP="00A96433">
      <w:r w:rsidRPr="00DA36E3">
        <w:rPr>
          <w:rStyle w:val="HideTWBExt"/>
          <w:color w:val="auto"/>
        </w:rPr>
        <w:t>&lt;/Amend&gt;</w:t>
      </w:r>
    </w:p>
    <w:p w14:paraId="6831ACC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54</w:t>
      </w:r>
      <w:r w:rsidRPr="00DA36E3">
        <w:rPr>
          <w:rStyle w:val="HideTWBExt"/>
          <w:color w:val="auto"/>
        </w:rPr>
        <w:t>&lt;/NumAm&gt;</w:t>
      </w:r>
    </w:p>
    <w:p w14:paraId="54BE4281"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220A4481" w14:textId="77777777" w:rsidR="00A96433" w:rsidRPr="00DA36E3" w:rsidRDefault="00A96433" w:rsidP="00A96433">
      <w:pPr>
        <w:pStyle w:val="NormalBold"/>
      </w:pPr>
      <w:r w:rsidRPr="00DA36E3">
        <w:rPr>
          <w:rStyle w:val="HideTWBExt"/>
          <w:b w:val="0"/>
          <w:color w:val="auto"/>
        </w:rPr>
        <w:t>&lt;/RepeatBlock-By&gt;</w:t>
      </w:r>
    </w:p>
    <w:p w14:paraId="7EF2C31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232DBA3" w14:textId="77777777" w:rsidR="00A96433" w:rsidRPr="00DA36E3" w:rsidRDefault="00A96433" w:rsidP="00A96433">
      <w:pPr>
        <w:pStyle w:val="NormalBold"/>
      </w:pPr>
      <w:r w:rsidRPr="00DA36E3">
        <w:rPr>
          <w:rStyle w:val="HideTWBExt"/>
          <w:color w:val="auto"/>
        </w:rPr>
        <w:t>&lt;Article&gt;</w:t>
      </w:r>
      <w:r w:rsidRPr="00DA36E3">
        <w:t>A c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C98138C" w14:textId="77777777" w:rsidTr="000315B8">
        <w:trPr>
          <w:trHeight w:hRule="exact" w:val="240"/>
          <w:jc w:val="center"/>
        </w:trPr>
        <w:tc>
          <w:tcPr>
            <w:tcW w:w="9752" w:type="dxa"/>
            <w:gridSpan w:val="2"/>
            <w:tcBorders>
              <w:top w:val="nil"/>
              <w:left w:val="nil"/>
              <w:bottom w:val="nil"/>
              <w:right w:val="nil"/>
            </w:tcBorders>
          </w:tcPr>
          <w:p w14:paraId="3420E258" w14:textId="77777777" w:rsidR="00A96433" w:rsidRPr="00DA36E3" w:rsidRDefault="00A96433" w:rsidP="000315B8"/>
        </w:tc>
      </w:tr>
      <w:tr w:rsidR="004662F1" w:rsidRPr="00DA36E3" w14:paraId="3D0F8A84" w14:textId="77777777" w:rsidTr="000315B8">
        <w:trPr>
          <w:trHeight w:val="240"/>
          <w:jc w:val="center"/>
        </w:trPr>
        <w:tc>
          <w:tcPr>
            <w:tcW w:w="4876" w:type="dxa"/>
            <w:tcBorders>
              <w:top w:val="nil"/>
              <w:left w:val="nil"/>
              <w:bottom w:val="nil"/>
              <w:right w:val="nil"/>
            </w:tcBorders>
          </w:tcPr>
          <w:p w14:paraId="2132C9F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479BB34" w14:textId="77777777" w:rsidR="00A96433" w:rsidRPr="00DA36E3" w:rsidRDefault="00A96433" w:rsidP="000315B8">
            <w:pPr>
              <w:pStyle w:val="AmColumnHeading"/>
            </w:pPr>
            <w:r w:rsidRPr="00DA36E3">
              <w:t>Módosítás</w:t>
            </w:r>
          </w:p>
        </w:tc>
      </w:tr>
      <w:tr w:rsidR="004662F1" w:rsidRPr="00DA36E3" w14:paraId="245BAD50" w14:textId="77777777" w:rsidTr="000315B8">
        <w:trPr>
          <w:jc w:val="center"/>
        </w:trPr>
        <w:tc>
          <w:tcPr>
            <w:tcW w:w="4876" w:type="dxa"/>
            <w:tcBorders>
              <w:top w:val="nil"/>
              <w:left w:val="nil"/>
              <w:bottom w:val="nil"/>
              <w:right w:val="nil"/>
            </w:tcBorders>
          </w:tcPr>
          <w:p w14:paraId="1841AE84" w14:textId="77777777" w:rsidR="00A96433" w:rsidRPr="00DA36E3" w:rsidRDefault="00A96433" w:rsidP="000315B8">
            <w:pPr>
              <w:pStyle w:val="Normal6a"/>
            </w:pPr>
          </w:p>
        </w:tc>
        <w:tc>
          <w:tcPr>
            <w:tcW w:w="4876" w:type="dxa"/>
            <w:tcBorders>
              <w:top w:val="nil"/>
              <w:left w:val="nil"/>
              <w:bottom w:val="nil"/>
              <w:right w:val="nil"/>
            </w:tcBorders>
          </w:tcPr>
          <w:p w14:paraId="2AD0B926" w14:textId="77777777" w:rsidR="00A96433" w:rsidRPr="00DA36E3" w:rsidRDefault="00A96433" w:rsidP="000315B8">
            <w:pPr>
              <w:pStyle w:val="Normal6a"/>
            </w:pPr>
            <w:r w:rsidRPr="00DA36E3">
              <w:rPr>
                <w:b/>
                <w:i/>
              </w:rPr>
              <w:t>Ac.</w:t>
            </w:r>
            <w:r w:rsidRPr="00DA36E3">
              <w:tab/>
            </w:r>
            <w:r w:rsidRPr="00DA36E3">
              <w:rPr>
                <w:b/>
                <w:i/>
              </w:rPr>
              <w:t>mivel a társadalmi konvergenciával kapcsolatos keret kulcsfontosságú eszközt kínál a társadalmi kihívások és a felfelé irányuló konvergencia európai szemeszteren belüli értékeléséhez, valamint a tagállamok közötti társadalmi egyenlőtlenségek nyomon követéséhez;</w:t>
            </w:r>
          </w:p>
        </w:tc>
      </w:tr>
    </w:tbl>
    <w:p w14:paraId="6C14ACF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03CE7A2" w14:textId="77777777" w:rsidR="00A96433" w:rsidRPr="00DA36E3" w:rsidRDefault="00A96433" w:rsidP="00A96433">
      <w:r w:rsidRPr="00DA36E3">
        <w:rPr>
          <w:rStyle w:val="HideTWBExt"/>
          <w:color w:val="auto"/>
        </w:rPr>
        <w:t>&lt;/Amend&gt;</w:t>
      </w:r>
    </w:p>
    <w:p w14:paraId="36A5394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55</w:t>
      </w:r>
      <w:r w:rsidRPr="00DA36E3">
        <w:rPr>
          <w:rStyle w:val="HideTWBExt"/>
          <w:color w:val="auto"/>
        </w:rPr>
        <w:t>&lt;/NumAm&gt;</w:t>
      </w:r>
    </w:p>
    <w:p w14:paraId="7B946E0A"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84E722B" w14:textId="77777777" w:rsidR="00A96433" w:rsidRPr="00DA36E3" w:rsidRDefault="00A96433" w:rsidP="00A96433">
      <w:pPr>
        <w:pStyle w:val="NormalBold"/>
      </w:pPr>
      <w:r w:rsidRPr="00DA36E3">
        <w:rPr>
          <w:rStyle w:val="HideTWBExt"/>
          <w:b w:val="0"/>
          <w:color w:val="auto"/>
        </w:rPr>
        <w:t>&lt;/RepeatBlock-By&gt;</w:t>
      </w:r>
    </w:p>
    <w:p w14:paraId="447E8AE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5A38AFF" w14:textId="77777777" w:rsidR="00A96433" w:rsidRPr="00DA36E3" w:rsidRDefault="00A96433" w:rsidP="00A96433">
      <w:pPr>
        <w:pStyle w:val="NormalBold"/>
      </w:pPr>
      <w:r w:rsidRPr="00DA36E3">
        <w:rPr>
          <w:rStyle w:val="HideTWBExt"/>
          <w:color w:val="auto"/>
        </w:rPr>
        <w:t>&lt;Article&gt;</w:t>
      </w:r>
      <w:r w:rsidRPr="00DA36E3">
        <w:t>A d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15B03BB" w14:textId="77777777" w:rsidTr="000315B8">
        <w:trPr>
          <w:trHeight w:hRule="exact" w:val="240"/>
          <w:jc w:val="center"/>
        </w:trPr>
        <w:tc>
          <w:tcPr>
            <w:tcW w:w="9752" w:type="dxa"/>
            <w:gridSpan w:val="2"/>
            <w:tcBorders>
              <w:top w:val="nil"/>
              <w:left w:val="nil"/>
              <w:bottom w:val="nil"/>
              <w:right w:val="nil"/>
            </w:tcBorders>
          </w:tcPr>
          <w:p w14:paraId="2E1832A1" w14:textId="77777777" w:rsidR="00A96433" w:rsidRPr="00DA36E3" w:rsidRDefault="00A96433" w:rsidP="000315B8"/>
        </w:tc>
      </w:tr>
      <w:tr w:rsidR="004662F1" w:rsidRPr="00DA36E3" w14:paraId="07E928E9" w14:textId="77777777" w:rsidTr="000315B8">
        <w:trPr>
          <w:trHeight w:val="240"/>
          <w:jc w:val="center"/>
        </w:trPr>
        <w:tc>
          <w:tcPr>
            <w:tcW w:w="4876" w:type="dxa"/>
            <w:tcBorders>
              <w:top w:val="nil"/>
              <w:left w:val="nil"/>
              <w:bottom w:val="nil"/>
              <w:right w:val="nil"/>
            </w:tcBorders>
          </w:tcPr>
          <w:p w14:paraId="4BAB147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D3C2876" w14:textId="77777777" w:rsidR="00A96433" w:rsidRPr="00DA36E3" w:rsidRDefault="00A96433" w:rsidP="000315B8">
            <w:pPr>
              <w:pStyle w:val="AmColumnHeading"/>
            </w:pPr>
            <w:r w:rsidRPr="00DA36E3">
              <w:t>Módosítás</w:t>
            </w:r>
          </w:p>
        </w:tc>
      </w:tr>
      <w:tr w:rsidR="004662F1" w:rsidRPr="00DA36E3" w14:paraId="59CCFC69" w14:textId="77777777" w:rsidTr="000315B8">
        <w:trPr>
          <w:jc w:val="center"/>
        </w:trPr>
        <w:tc>
          <w:tcPr>
            <w:tcW w:w="4876" w:type="dxa"/>
            <w:tcBorders>
              <w:top w:val="nil"/>
              <w:left w:val="nil"/>
              <w:bottom w:val="nil"/>
              <w:right w:val="nil"/>
            </w:tcBorders>
          </w:tcPr>
          <w:p w14:paraId="16D337CE" w14:textId="77777777" w:rsidR="00A96433" w:rsidRPr="00DA36E3" w:rsidRDefault="00A96433" w:rsidP="000315B8">
            <w:pPr>
              <w:pStyle w:val="Normal6a"/>
            </w:pPr>
          </w:p>
        </w:tc>
        <w:tc>
          <w:tcPr>
            <w:tcW w:w="4876" w:type="dxa"/>
            <w:tcBorders>
              <w:top w:val="nil"/>
              <w:left w:val="nil"/>
              <w:bottom w:val="nil"/>
              <w:right w:val="nil"/>
            </w:tcBorders>
          </w:tcPr>
          <w:p w14:paraId="4010A66A" w14:textId="77777777" w:rsidR="00A96433" w:rsidRPr="00DA36E3" w:rsidRDefault="00A96433" w:rsidP="000315B8">
            <w:pPr>
              <w:pStyle w:val="Normal6a"/>
            </w:pPr>
            <w:r w:rsidRPr="00DA36E3">
              <w:rPr>
                <w:b/>
                <w:i/>
              </w:rPr>
              <w:t>Ad.</w:t>
            </w:r>
            <w:r w:rsidRPr="00DA36E3">
              <w:tab/>
            </w:r>
            <w:r w:rsidRPr="00DA36E3">
              <w:rPr>
                <w:b/>
                <w:i/>
              </w:rPr>
              <w:t>mivel a gyermekekre és fiatalokra fordított közkiadásokat nem csupán szociális kiadásnak, hanem a jövőbe való befektetésnek is kell tekinteni; mivel a gyermekek esetében a szociális beruházások jobb oktatási és foglalkoztatási kilátásokat eredményeznek, ami viszont fellendíti a gazdasági mutatókat; mivel azok a gyermekek, akik a leginkább profitálhatnak a kisgyermekkori nevelésben és gondozásban való részvételből, például a hátrányos helyzetű gyermekek, jellemzően legkevésbé vesznek részt a programban, és továbbra is akadályokba ütköznek a hozzáférés terén; mivel a koragyermekkori nevelésre és gondozásra vonatkozó 2030-as barcelonai célok elérése érdekében az EU-nak évente további 11 milliárd eurót kell beruháznia</w:t>
            </w:r>
            <w:r w:rsidRPr="00DA36E3">
              <w:rPr>
                <w:b/>
                <w:i/>
                <w:vertAlign w:val="superscript"/>
              </w:rPr>
              <w:t>4a</w:t>
            </w:r>
            <w:r w:rsidRPr="00DA36E3">
              <w:rPr>
                <w:b/>
                <w:i/>
              </w:rPr>
              <w:t>;</w:t>
            </w:r>
          </w:p>
        </w:tc>
      </w:tr>
      <w:tr w:rsidR="004662F1" w:rsidRPr="00DA36E3" w14:paraId="152CB1A0" w14:textId="77777777" w:rsidTr="000315B8">
        <w:trPr>
          <w:jc w:val="center"/>
        </w:trPr>
        <w:tc>
          <w:tcPr>
            <w:tcW w:w="4876" w:type="dxa"/>
            <w:tcBorders>
              <w:top w:val="nil"/>
              <w:left w:val="nil"/>
              <w:bottom w:val="nil"/>
              <w:right w:val="nil"/>
            </w:tcBorders>
          </w:tcPr>
          <w:p w14:paraId="27FC220F" w14:textId="77777777" w:rsidR="00A96433" w:rsidRPr="00DA36E3" w:rsidRDefault="00A96433" w:rsidP="000315B8"/>
        </w:tc>
        <w:tc>
          <w:tcPr>
            <w:tcW w:w="4876" w:type="dxa"/>
            <w:tcBorders>
              <w:top w:val="nil"/>
              <w:left w:val="nil"/>
              <w:bottom w:val="nil"/>
              <w:right w:val="nil"/>
            </w:tcBorders>
          </w:tcPr>
          <w:p w14:paraId="0EB37218" w14:textId="77777777" w:rsidR="00A96433" w:rsidRPr="00DA36E3" w:rsidRDefault="00A96433" w:rsidP="000315B8">
            <w:pPr>
              <w:pStyle w:val="Normal6a"/>
            </w:pPr>
            <w:r w:rsidRPr="00DA36E3">
              <w:rPr>
                <w:b/>
                <w:i/>
              </w:rPr>
              <w:t>_________________</w:t>
            </w:r>
          </w:p>
        </w:tc>
      </w:tr>
      <w:tr w:rsidR="004662F1" w:rsidRPr="00DA36E3" w14:paraId="686ABE35" w14:textId="77777777" w:rsidTr="000315B8">
        <w:trPr>
          <w:jc w:val="center"/>
        </w:trPr>
        <w:tc>
          <w:tcPr>
            <w:tcW w:w="4876" w:type="dxa"/>
            <w:tcBorders>
              <w:top w:val="nil"/>
              <w:left w:val="nil"/>
              <w:bottom w:val="nil"/>
              <w:right w:val="nil"/>
            </w:tcBorders>
          </w:tcPr>
          <w:p w14:paraId="6EA715B9" w14:textId="77777777" w:rsidR="00A96433" w:rsidRPr="00DA36E3" w:rsidRDefault="00A96433" w:rsidP="000315B8"/>
        </w:tc>
        <w:tc>
          <w:tcPr>
            <w:tcW w:w="4876" w:type="dxa"/>
            <w:tcBorders>
              <w:top w:val="nil"/>
              <w:left w:val="nil"/>
              <w:bottom w:val="nil"/>
              <w:right w:val="nil"/>
            </w:tcBorders>
          </w:tcPr>
          <w:p w14:paraId="1AF948CE" w14:textId="77777777" w:rsidR="00A96433" w:rsidRPr="00DA36E3" w:rsidRDefault="00A96433" w:rsidP="000315B8">
            <w:pPr>
              <w:pStyle w:val="Normal6a"/>
            </w:pPr>
            <w:r w:rsidRPr="00DA36E3">
              <w:rPr>
                <w:b/>
                <w:i/>
                <w:vertAlign w:val="superscript"/>
              </w:rPr>
              <w:t>4a</w:t>
            </w:r>
            <w:r w:rsidRPr="00DA36E3">
              <w:t xml:space="preserve"> </w:t>
            </w:r>
            <w:r w:rsidRPr="00DA36E3">
              <w:rPr>
                <w:b/>
                <w:i/>
              </w:rPr>
              <w:t>Employment and Social Developments in Europe (ESDE) 2024 (Foglalkoztatási és szociális fejlemények Európában, 2024), Európai Bizottság (2024. szeptember).</w:t>
            </w:r>
          </w:p>
        </w:tc>
      </w:tr>
    </w:tbl>
    <w:p w14:paraId="620FDA0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52B6801" w14:textId="77777777" w:rsidR="00A96433" w:rsidRPr="00DA36E3" w:rsidRDefault="00A96433" w:rsidP="00A96433">
      <w:r w:rsidRPr="00DA36E3">
        <w:rPr>
          <w:rStyle w:val="HideTWBExt"/>
          <w:color w:val="auto"/>
        </w:rPr>
        <w:t>&lt;/Amend&gt;</w:t>
      </w:r>
    </w:p>
    <w:p w14:paraId="4A33FF5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56</w:t>
      </w:r>
      <w:r w:rsidRPr="00DA36E3">
        <w:rPr>
          <w:rStyle w:val="HideTWBExt"/>
          <w:color w:val="auto"/>
        </w:rPr>
        <w:t>&lt;/NumAm&gt;</w:t>
      </w:r>
    </w:p>
    <w:p w14:paraId="47D7846C"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31FFF894" w14:textId="77777777" w:rsidR="00A96433" w:rsidRPr="00DA36E3" w:rsidRDefault="00A96433" w:rsidP="00A96433">
      <w:pPr>
        <w:pStyle w:val="NormalBold"/>
      </w:pPr>
      <w:r w:rsidRPr="00DA36E3">
        <w:rPr>
          <w:rStyle w:val="HideTWBExt"/>
          <w:b w:val="0"/>
          <w:color w:val="auto"/>
        </w:rPr>
        <w:t>&lt;/RepeatBlock-By&gt;</w:t>
      </w:r>
    </w:p>
    <w:p w14:paraId="43F01B5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D557659" w14:textId="77777777" w:rsidR="00A96433" w:rsidRPr="00DA36E3" w:rsidRDefault="00A96433" w:rsidP="00A96433">
      <w:pPr>
        <w:pStyle w:val="NormalBold"/>
      </w:pPr>
      <w:r w:rsidRPr="00DA36E3">
        <w:rPr>
          <w:rStyle w:val="HideTWBExt"/>
          <w:color w:val="auto"/>
        </w:rPr>
        <w:t>&lt;Article&gt;</w:t>
      </w:r>
      <w:r w:rsidRPr="00DA36E3">
        <w:t>A d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7521612" w14:textId="77777777" w:rsidTr="000315B8">
        <w:trPr>
          <w:trHeight w:hRule="exact" w:val="240"/>
          <w:jc w:val="center"/>
        </w:trPr>
        <w:tc>
          <w:tcPr>
            <w:tcW w:w="9752" w:type="dxa"/>
            <w:gridSpan w:val="2"/>
            <w:tcBorders>
              <w:top w:val="nil"/>
              <w:left w:val="nil"/>
              <w:bottom w:val="nil"/>
              <w:right w:val="nil"/>
            </w:tcBorders>
          </w:tcPr>
          <w:p w14:paraId="02AA38CF" w14:textId="77777777" w:rsidR="00A96433" w:rsidRPr="00DA36E3" w:rsidRDefault="00A96433" w:rsidP="000315B8"/>
        </w:tc>
      </w:tr>
      <w:tr w:rsidR="004662F1" w:rsidRPr="00DA36E3" w14:paraId="734EBDE0" w14:textId="77777777" w:rsidTr="000315B8">
        <w:trPr>
          <w:trHeight w:val="240"/>
          <w:jc w:val="center"/>
        </w:trPr>
        <w:tc>
          <w:tcPr>
            <w:tcW w:w="4876" w:type="dxa"/>
            <w:tcBorders>
              <w:top w:val="nil"/>
              <w:left w:val="nil"/>
              <w:bottom w:val="nil"/>
              <w:right w:val="nil"/>
            </w:tcBorders>
          </w:tcPr>
          <w:p w14:paraId="0325853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1743CD6" w14:textId="77777777" w:rsidR="00A96433" w:rsidRPr="00DA36E3" w:rsidRDefault="00A96433" w:rsidP="000315B8">
            <w:pPr>
              <w:pStyle w:val="AmColumnHeading"/>
            </w:pPr>
            <w:r w:rsidRPr="00DA36E3">
              <w:t>Módosítás</w:t>
            </w:r>
          </w:p>
        </w:tc>
      </w:tr>
      <w:tr w:rsidR="004662F1" w:rsidRPr="00DA36E3" w14:paraId="357066D9" w14:textId="77777777" w:rsidTr="000315B8">
        <w:trPr>
          <w:jc w:val="center"/>
        </w:trPr>
        <w:tc>
          <w:tcPr>
            <w:tcW w:w="4876" w:type="dxa"/>
            <w:tcBorders>
              <w:top w:val="nil"/>
              <w:left w:val="nil"/>
              <w:bottom w:val="nil"/>
              <w:right w:val="nil"/>
            </w:tcBorders>
          </w:tcPr>
          <w:p w14:paraId="2ED72CF1" w14:textId="77777777" w:rsidR="00A96433" w:rsidRPr="00DA36E3" w:rsidRDefault="00A96433" w:rsidP="000315B8">
            <w:pPr>
              <w:pStyle w:val="Normal6a"/>
            </w:pPr>
          </w:p>
        </w:tc>
        <w:tc>
          <w:tcPr>
            <w:tcW w:w="4876" w:type="dxa"/>
            <w:tcBorders>
              <w:top w:val="nil"/>
              <w:left w:val="nil"/>
              <w:bottom w:val="nil"/>
              <w:right w:val="nil"/>
            </w:tcBorders>
          </w:tcPr>
          <w:p w14:paraId="0FE3E90E" w14:textId="77777777" w:rsidR="00A96433" w:rsidRPr="00DA36E3" w:rsidRDefault="00A96433" w:rsidP="000315B8">
            <w:pPr>
              <w:pStyle w:val="Normal6a"/>
            </w:pPr>
            <w:r w:rsidRPr="00DA36E3">
              <w:rPr>
                <w:b/>
                <w:i/>
              </w:rPr>
              <w:t>Ad.</w:t>
            </w:r>
            <w:r w:rsidRPr="00DA36E3">
              <w:tab/>
            </w:r>
            <w:r w:rsidRPr="00DA36E3">
              <w:rPr>
                <w:b/>
                <w:i/>
              </w:rPr>
              <w:t>mivel az együttes foglalkoztatási jelentésben azonosított kihívások kezelése hozzá fog járulni a felfelé irányuló társadalmi konvergencia eléréséhez, a méltányos zöld és digitális átállás támogatásához, a demográfiai változások kezeléséhez és a fenntartható fejlődési célok eléréséhez;</w:t>
            </w:r>
          </w:p>
        </w:tc>
      </w:tr>
    </w:tbl>
    <w:p w14:paraId="3426657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00FE092" w14:textId="77777777" w:rsidR="00A96433" w:rsidRPr="00DA36E3" w:rsidRDefault="00A96433" w:rsidP="00A96433">
      <w:r w:rsidRPr="00DA36E3">
        <w:rPr>
          <w:rStyle w:val="HideTWBExt"/>
          <w:color w:val="auto"/>
        </w:rPr>
        <w:t>&lt;/Amend&gt;</w:t>
      </w:r>
    </w:p>
    <w:p w14:paraId="580C6D2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57</w:t>
      </w:r>
      <w:r w:rsidRPr="00DA36E3">
        <w:rPr>
          <w:rStyle w:val="HideTWBExt"/>
          <w:color w:val="auto"/>
        </w:rPr>
        <w:t>&lt;/NumAm&gt;</w:t>
      </w:r>
    </w:p>
    <w:p w14:paraId="6FC45472"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59E88D1A" w14:textId="77777777" w:rsidR="00A96433" w:rsidRPr="00DA36E3" w:rsidRDefault="00A96433" w:rsidP="00A96433">
      <w:pPr>
        <w:pStyle w:val="NormalBold"/>
      </w:pPr>
      <w:r w:rsidRPr="00DA36E3">
        <w:rPr>
          <w:rStyle w:val="HideTWBExt"/>
          <w:b w:val="0"/>
          <w:color w:val="auto"/>
        </w:rPr>
        <w:t>&lt;/RepeatBlock-By&gt;</w:t>
      </w:r>
    </w:p>
    <w:p w14:paraId="497A09A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9D1BC2F" w14:textId="77777777" w:rsidR="00A96433" w:rsidRPr="00DA36E3" w:rsidRDefault="00A96433" w:rsidP="00A96433">
      <w:pPr>
        <w:pStyle w:val="NormalBold"/>
      </w:pPr>
      <w:r w:rsidRPr="00DA36E3">
        <w:rPr>
          <w:rStyle w:val="HideTWBExt"/>
          <w:color w:val="auto"/>
        </w:rPr>
        <w:t>&lt;Article&gt;</w:t>
      </w:r>
      <w:r w:rsidRPr="00DA36E3">
        <w:t>A e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CDBCC12" w14:textId="77777777" w:rsidTr="000315B8">
        <w:trPr>
          <w:trHeight w:hRule="exact" w:val="240"/>
          <w:jc w:val="center"/>
        </w:trPr>
        <w:tc>
          <w:tcPr>
            <w:tcW w:w="9752" w:type="dxa"/>
            <w:gridSpan w:val="2"/>
            <w:tcBorders>
              <w:top w:val="nil"/>
              <w:left w:val="nil"/>
              <w:bottom w:val="nil"/>
              <w:right w:val="nil"/>
            </w:tcBorders>
          </w:tcPr>
          <w:p w14:paraId="2E2D59D3" w14:textId="77777777" w:rsidR="00A96433" w:rsidRPr="00DA36E3" w:rsidRDefault="00A96433" w:rsidP="000315B8"/>
        </w:tc>
      </w:tr>
      <w:tr w:rsidR="004662F1" w:rsidRPr="00DA36E3" w14:paraId="2732BB36" w14:textId="77777777" w:rsidTr="000315B8">
        <w:trPr>
          <w:trHeight w:val="240"/>
          <w:jc w:val="center"/>
        </w:trPr>
        <w:tc>
          <w:tcPr>
            <w:tcW w:w="4876" w:type="dxa"/>
            <w:tcBorders>
              <w:top w:val="nil"/>
              <w:left w:val="nil"/>
              <w:bottom w:val="nil"/>
              <w:right w:val="nil"/>
            </w:tcBorders>
          </w:tcPr>
          <w:p w14:paraId="37308EE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CE70EE1" w14:textId="77777777" w:rsidR="00A96433" w:rsidRPr="00DA36E3" w:rsidRDefault="00A96433" w:rsidP="000315B8">
            <w:pPr>
              <w:pStyle w:val="AmColumnHeading"/>
            </w:pPr>
            <w:r w:rsidRPr="00DA36E3">
              <w:t>Módosítás</w:t>
            </w:r>
          </w:p>
        </w:tc>
      </w:tr>
      <w:tr w:rsidR="004662F1" w:rsidRPr="00DA36E3" w14:paraId="1C2C369E" w14:textId="77777777" w:rsidTr="000315B8">
        <w:trPr>
          <w:jc w:val="center"/>
        </w:trPr>
        <w:tc>
          <w:tcPr>
            <w:tcW w:w="4876" w:type="dxa"/>
            <w:tcBorders>
              <w:top w:val="nil"/>
              <w:left w:val="nil"/>
              <w:bottom w:val="nil"/>
              <w:right w:val="nil"/>
            </w:tcBorders>
          </w:tcPr>
          <w:p w14:paraId="6044C88D" w14:textId="77777777" w:rsidR="00A96433" w:rsidRPr="00DA36E3" w:rsidRDefault="00A96433" w:rsidP="000315B8">
            <w:pPr>
              <w:pStyle w:val="Normal6a"/>
            </w:pPr>
          </w:p>
        </w:tc>
        <w:tc>
          <w:tcPr>
            <w:tcW w:w="4876" w:type="dxa"/>
            <w:tcBorders>
              <w:top w:val="nil"/>
              <w:left w:val="nil"/>
              <w:bottom w:val="nil"/>
              <w:right w:val="nil"/>
            </w:tcBorders>
          </w:tcPr>
          <w:p w14:paraId="49CEC36E" w14:textId="77777777" w:rsidR="00A96433" w:rsidRPr="00DA36E3" w:rsidRDefault="00A96433" w:rsidP="000315B8">
            <w:pPr>
              <w:pStyle w:val="Normal6a"/>
            </w:pPr>
            <w:r w:rsidRPr="00DA36E3">
              <w:rPr>
                <w:b/>
                <w:i/>
              </w:rPr>
              <w:t>Ae.</w:t>
            </w:r>
            <w:r w:rsidRPr="00DA36E3">
              <w:tab/>
            </w:r>
            <w:r w:rsidRPr="00DA36E3">
              <w:rPr>
                <w:b/>
                <w:i/>
              </w:rPr>
              <w:t>mivel az uniós intézményekben még mindig 1,4 millió ember él; mivel az intézmények lakói elszigeteltek a tágabb közösségtől, és nem rendelkeznek megfelelő irányítással saját életük és az őket érintő döntések felett; mivel annak ellenére, hogy az Európai Unió régóta elkötelezett az intézményi kitagolás folyamata mellett, mind európai, mind nemzeti szinten további erőfeszítésekre van szükség annak érdekében, hogy a kiszolgáltatott csoportok önállóan élhessenek közösségi környezetben;</w:t>
            </w:r>
          </w:p>
        </w:tc>
      </w:tr>
    </w:tbl>
    <w:p w14:paraId="6738153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D924281" w14:textId="77777777" w:rsidR="00A96433" w:rsidRPr="00DA36E3" w:rsidRDefault="00A96433" w:rsidP="00A96433">
      <w:r w:rsidRPr="00DA36E3">
        <w:rPr>
          <w:rStyle w:val="HideTWBExt"/>
          <w:color w:val="auto"/>
        </w:rPr>
        <w:t>&lt;/Amend&gt;</w:t>
      </w:r>
    </w:p>
    <w:p w14:paraId="4B26D03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58</w:t>
      </w:r>
      <w:r w:rsidRPr="00DA36E3">
        <w:rPr>
          <w:rStyle w:val="HideTWBExt"/>
          <w:color w:val="auto"/>
        </w:rPr>
        <w:t>&lt;/NumAm&gt;</w:t>
      </w:r>
    </w:p>
    <w:p w14:paraId="2B0E9D7B"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6ABC46CE" w14:textId="77777777" w:rsidR="00A96433" w:rsidRPr="00DA36E3" w:rsidRDefault="00A96433" w:rsidP="00A96433">
      <w:pPr>
        <w:pStyle w:val="NormalBold"/>
      </w:pPr>
      <w:r w:rsidRPr="00DA36E3">
        <w:rPr>
          <w:rStyle w:val="HideTWBExt"/>
          <w:b w:val="0"/>
          <w:color w:val="auto"/>
        </w:rPr>
        <w:t>&lt;/RepeatBlock-By&gt;</w:t>
      </w:r>
    </w:p>
    <w:p w14:paraId="53F545D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38556B9" w14:textId="77777777" w:rsidR="00A96433" w:rsidRPr="00DA36E3" w:rsidRDefault="00A96433" w:rsidP="00A96433">
      <w:pPr>
        <w:pStyle w:val="NormalBold"/>
      </w:pPr>
      <w:r w:rsidRPr="00DA36E3">
        <w:rPr>
          <w:rStyle w:val="HideTWBExt"/>
          <w:color w:val="auto"/>
        </w:rPr>
        <w:t>&lt;Article&gt;</w:t>
      </w:r>
      <w:r w:rsidRPr="00DA36E3">
        <w:t>A e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8C77954" w14:textId="77777777" w:rsidTr="000315B8">
        <w:trPr>
          <w:trHeight w:hRule="exact" w:val="240"/>
          <w:jc w:val="center"/>
        </w:trPr>
        <w:tc>
          <w:tcPr>
            <w:tcW w:w="9752" w:type="dxa"/>
            <w:gridSpan w:val="2"/>
            <w:tcBorders>
              <w:top w:val="nil"/>
              <w:left w:val="nil"/>
              <w:bottom w:val="nil"/>
              <w:right w:val="nil"/>
            </w:tcBorders>
          </w:tcPr>
          <w:p w14:paraId="2D5CB639" w14:textId="77777777" w:rsidR="00A96433" w:rsidRPr="00DA36E3" w:rsidRDefault="00A96433" w:rsidP="000315B8"/>
        </w:tc>
      </w:tr>
      <w:tr w:rsidR="004662F1" w:rsidRPr="00DA36E3" w14:paraId="03C99F8C" w14:textId="77777777" w:rsidTr="000315B8">
        <w:trPr>
          <w:trHeight w:val="240"/>
          <w:jc w:val="center"/>
        </w:trPr>
        <w:tc>
          <w:tcPr>
            <w:tcW w:w="4876" w:type="dxa"/>
            <w:tcBorders>
              <w:top w:val="nil"/>
              <w:left w:val="nil"/>
              <w:bottom w:val="nil"/>
              <w:right w:val="nil"/>
            </w:tcBorders>
          </w:tcPr>
          <w:p w14:paraId="7786766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C7A883E" w14:textId="77777777" w:rsidR="00A96433" w:rsidRPr="00DA36E3" w:rsidRDefault="00A96433" w:rsidP="000315B8">
            <w:pPr>
              <w:pStyle w:val="AmColumnHeading"/>
            </w:pPr>
            <w:r w:rsidRPr="00DA36E3">
              <w:t>Módosítás</w:t>
            </w:r>
          </w:p>
        </w:tc>
      </w:tr>
      <w:tr w:rsidR="004662F1" w:rsidRPr="00DA36E3" w14:paraId="26033F38" w14:textId="77777777" w:rsidTr="000315B8">
        <w:trPr>
          <w:jc w:val="center"/>
        </w:trPr>
        <w:tc>
          <w:tcPr>
            <w:tcW w:w="4876" w:type="dxa"/>
            <w:tcBorders>
              <w:top w:val="nil"/>
              <w:left w:val="nil"/>
              <w:bottom w:val="nil"/>
              <w:right w:val="nil"/>
            </w:tcBorders>
          </w:tcPr>
          <w:p w14:paraId="68FA7C6C" w14:textId="77777777" w:rsidR="00A96433" w:rsidRPr="00DA36E3" w:rsidRDefault="00A96433" w:rsidP="000315B8">
            <w:pPr>
              <w:pStyle w:val="Normal6a"/>
            </w:pPr>
          </w:p>
        </w:tc>
        <w:tc>
          <w:tcPr>
            <w:tcW w:w="4876" w:type="dxa"/>
            <w:tcBorders>
              <w:top w:val="nil"/>
              <w:left w:val="nil"/>
              <w:bottom w:val="nil"/>
              <w:right w:val="nil"/>
            </w:tcBorders>
          </w:tcPr>
          <w:p w14:paraId="6C842EC5" w14:textId="77777777" w:rsidR="00A96433" w:rsidRPr="00DA36E3" w:rsidRDefault="00A96433" w:rsidP="000315B8">
            <w:pPr>
              <w:pStyle w:val="Normal6a"/>
            </w:pPr>
            <w:r w:rsidRPr="00DA36E3">
              <w:rPr>
                <w:b/>
                <w:i/>
              </w:rPr>
              <w:t>Ae.</w:t>
            </w:r>
            <w:r w:rsidRPr="00DA36E3">
              <w:tab/>
            </w:r>
            <w:r w:rsidRPr="00DA36E3">
              <w:rPr>
                <w:b/>
                <w:i/>
              </w:rPr>
              <w:t>mivel az önfoglalkoztatás aránya csökken, többek között a fiatalok körében is, és az önfoglalkoztatók körében a rossz minőségű munkahelyek aránytalanul széles körben elterjedtek;</w:t>
            </w:r>
          </w:p>
        </w:tc>
      </w:tr>
    </w:tbl>
    <w:p w14:paraId="659D005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323D264" w14:textId="77777777" w:rsidR="00A96433" w:rsidRPr="00DA36E3" w:rsidRDefault="00A96433" w:rsidP="00A96433">
      <w:r w:rsidRPr="00DA36E3">
        <w:rPr>
          <w:rStyle w:val="HideTWBExt"/>
          <w:color w:val="auto"/>
        </w:rPr>
        <w:t>&lt;/Amend&gt;</w:t>
      </w:r>
    </w:p>
    <w:p w14:paraId="68EB5BB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59</w:t>
      </w:r>
      <w:r w:rsidRPr="00DA36E3">
        <w:rPr>
          <w:rStyle w:val="HideTWBExt"/>
          <w:color w:val="auto"/>
        </w:rPr>
        <w:t>&lt;/NumAm&gt;</w:t>
      </w:r>
    </w:p>
    <w:p w14:paraId="282B7F16"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7B73A86" w14:textId="77777777" w:rsidR="00A96433" w:rsidRPr="00DA36E3" w:rsidRDefault="00A96433" w:rsidP="00A96433">
      <w:pPr>
        <w:pStyle w:val="NormalBold"/>
      </w:pPr>
      <w:r w:rsidRPr="00DA36E3">
        <w:rPr>
          <w:rStyle w:val="HideTWBExt"/>
          <w:b w:val="0"/>
          <w:color w:val="auto"/>
        </w:rPr>
        <w:t>&lt;/RepeatBlock-By&gt;</w:t>
      </w:r>
    </w:p>
    <w:p w14:paraId="3B4CDDC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EE3FC00" w14:textId="77777777" w:rsidR="00A96433" w:rsidRPr="00DA36E3" w:rsidRDefault="00A96433" w:rsidP="00A96433">
      <w:pPr>
        <w:pStyle w:val="NormalBold"/>
      </w:pPr>
      <w:r w:rsidRPr="00DA36E3">
        <w:rPr>
          <w:rStyle w:val="HideTWBExt"/>
          <w:color w:val="auto"/>
        </w:rPr>
        <w:t>&lt;Article&gt;</w:t>
      </w:r>
      <w:r w:rsidRPr="00DA36E3">
        <w:t>B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663C81D" w14:textId="77777777" w:rsidTr="000315B8">
        <w:trPr>
          <w:trHeight w:hRule="exact" w:val="240"/>
          <w:jc w:val="center"/>
        </w:trPr>
        <w:tc>
          <w:tcPr>
            <w:tcW w:w="9752" w:type="dxa"/>
            <w:gridSpan w:val="2"/>
            <w:tcBorders>
              <w:top w:val="nil"/>
              <w:left w:val="nil"/>
              <w:bottom w:val="nil"/>
              <w:right w:val="nil"/>
            </w:tcBorders>
          </w:tcPr>
          <w:p w14:paraId="5B473908" w14:textId="77777777" w:rsidR="00A96433" w:rsidRPr="00DA36E3" w:rsidRDefault="00A96433" w:rsidP="000315B8"/>
        </w:tc>
      </w:tr>
      <w:tr w:rsidR="004662F1" w:rsidRPr="00DA36E3" w14:paraId="3240DD91" w14:textId="77777777" w:rsidTr="000315B8">
        <w:trPr>
          <w:trHeight w:val="240"/>
          <w:jc w:val="center"/>
        </w:trPr>
        <w:tc>
          <w:tcPr>
            <w:tcW w:w="4876" w:type="dxa"/>
            <w:tcBorders>
              <w:top w:val="nil"/>
              <w:left w:val="nil"/>
              <w:bottom w:val="nil"/>
              <w:right w:val="nil"/>
            </w:tcBorders>
          </w:tcPr>
          <w:p w14:paraId="4D00E31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613D78C" w14:textId="77777777" w:rsidR="00A96433" w:rsidRPr="00DA36E3" w:rsidRDefault="00A96433" w:rsidP="000315B8">
            <w:pPr>
              <w:pStyle w:val="AmColumnHeading"/>
            </w:pPr>
            <w:r w:rsidRPr="00DA36E3">
              <w:t>Módosítás</w:t>
            </w:r>
          </w:p>
        </w:tc>
      </w:tr>
      <w:tr w:rsidR="004662F1" w:rsidRPr="00DA36E3" w14:paraId="631AF11A" w14:textId="77777777" w:rsidTr="000315B8">
        <w:trPr>
          <w:jc w:val="center"/>
        </w:trPr>
        <w:tc>
          <w:tcPr>
            <w:tcW w:w="4876" w:type="dxa"/>
            <w:tcBorders>
              <w:top w:val="nil"/>
              <w:left w:val="nil"/>
              <w:bottom w:val="nil"/>
              <w:right w:val="nil"/>
            </w:tcBorders>
          </w:tcPr>
          <w:p w14:paraId="7D80D6FE" w14:textId="77777777" w:rsidR="00A96433" w:rsidRPr="00DA36E3" w:rsidRDefault="00A96433" w:rsidP="000315B8">
            <w:pPr>
              <w:pStyle w:val="Normal6a"/>
            </w:pPr>
            <w:r w:rsidRPr="00DA36E3">
              <w:t>B.</w:t>
            </w:r>
            <w:r w:rsidRPr="00DA36E3">
              <w:tab/>
              <w:t xml:space="preserve">mivel a demográfiai kihívások, beleértve az idősödő népességet, az alacsony születési rátát és a vidék elnéptelenedését, alapvetően befolyásolják a jóléti rendszerek fenntarthatóságát, </w:t>
            </w:r>
            <w:r w:rsidRPr="00DA36E3">
              <w:rPr>
                <w:b/>
                <w:i/>
              </w:rPr>
              <w:t>és ezért</w:t>
            </w:r>
            <w:r w:rsidRPr="00DA36E3">
              <w:t xml:space="preserve"> strukturális kihívást </w:t>
            </w:r>
            <w:r w:rsidRPr="00DA36E3">
              <w:rPr>
                <w:b/>
                <w:i/>
              </w:rPr>
              <w:t>jelentenek</w:t>
            </w:r>
            <w:r w:rsidRPr="00DA36E3">
              <w:t xml:space="preserve"> az uniós gazdaság számára</w:t>
            </w:r>
            <w:r w:rsidRPr="00DA36E3">
              <w:rPr>
                <w:b/>
                <w:i/>
              </w:rPr>
              <w:t>, és</w:t>
            </w:r>
            <w:r w:rsidRPr="00DA36E3">
              <w:t xml:space="preserve"> mivel – amint azt a Draghi-jelentés is hangsúlyozza – a fenntartható európai növekedés nagymértékben függ az aktív népesség munkaerőpiaci integrációjától </w:t>
            </w:r>
            <w:r w:rsidRPr="00DA36E3">
              <w:rPr>
                <w:b/>
                <w:i/>
              </w:rPr>
              <w:t>és egy</w:t>
            </w:r>
            <w:r w:rsidRPr="00DA36E3">
              <w:t xml:space="preserve"> szilárd jóléti rendszertől;</w:t>
            </w:r>
          </w:p>
        </w:tc>
        <w:tc>
          <w:tcPr>
            <w:tcW w:w="4876" w:type="dxa"/>
            <w:tcBorders>
              <w:top w:val="nil"/>
              <w:left w:val="nil"/>
              <w:bottom w:val="nil"/>
              <w:right w:val="nil"/>
            </w:tcBorders>
          </w:tcPr>
          <w:p w14:paraId="52C4CDE0" w14:textId="77777777" w:rsidR="00A96433" w:rsidRPr="00DA36E3" w:rsidRDefault="00A96433" w:rsidP="000315B8">
            <w:pPr>
              <w:pStyle w:val="Normal6a"/>
            </w:pPr>
            <w:r w:rsidRPr="00DA36E3">
              <w:t>B.</w:t>
            </w:r>
            <w:r w:rsidRPr="00DA36E3">
              <w:tab/>
              <w:t xml:space="preserve">mivel a demográfiai kihívások, beleértve az idősödő népességet, az alacsony születési rátát és a vidék elnéptelenedését, alapvetően befolyásolják a </w:t>
            </w:r>
            <w:r w:rsidRPr="00DA36E3">
              <w:rPr>
                <w:b/>
                <w:i/>
              </w:rPr>
              <w:t>gazdaságilag aktív népesség méretét, az EU termelékenységét, a munkaerőpiacokat, ahol a munkaerő- és szakemberhiány szintje továbbra is a történelmi csúcson jár, valamint</w:t>
            </w:r>
            <w:r w:rsidRPr="00DA36E3">
              <w:t xml:space="preserve"> a jóléti rendszerek </w:t>
            </w:r>
            <w:r w:rsidRPr="00DA36E3">
              <w:rPr>
                <w:b/>
                <w:i/>
              </w:rPr>
              <w:t>ebből következő</w:t>
            </w:r>
            <w:r w:rsidRPr="00DA36E3">
              <w:t xml:space="preserve"> fenntarthatóságát, </w:t>
            </w:r>
            <w:r w:rsidRPr="00DA36E3">
              <w:rPr>
                <w:b/>
                <w:i/>
              </w:rPr>
              <w:t>ami</w:t>
            </w:r>
            <w:r w:rsidRPr="00DA36E3">
              <w:t xml:space="preserve"> strukturális kihívást </w:t>
            </w:r>
            <w:r w:rsidRPr="00DA36E3">
              <w:rPr>
                <w:b/>
                <w:i/>
              </w:rPr>
              <w:t>jelent</w:t>
            </w:r>
            <w:r w:rsidRPr="00DA36E3">
              <w:t xml:space="preserve"> az uniós gazdaság számára</w:t>
            </w:r>
            <w:r w:rsidRPr="00DA36E3">
              <w:rPr>
                <w:b/>
                <w:i/>
              </w:rPr>
              <w:t>;</w:t>
            </w:r>
            <w:r w:rsidRPr="00DA36E3">
              <w:t xml:space="preserve"> mivel – amint azt a Draghi-jelentés is hangsúlyozza – a fenntartható európai növekedés </w:t>
            </w:r>
            <w:r w:rsidRPr="00DA36E3">
              <w:rPr>
                <w:b/>
                <w:i/>
              </w:rPr>
              <w:t>és versenyképesség</w:t>
            </w:r>
            <w:r w:rsidRPr="00DA36E3">
              <w:t xml:space="preserve"> nagymértékben függ </w:t>
            </w:r>
            <w:r w:rsidRPr="00DA36E3">
              <w:rPr>
                <w:b/>
                <w:i/>
              </w:rPr>
              <w:t>a változó készségigényekhez igazodó oktatási és képzési rendszerektől, amelyekben prioritás a felnőttkori tanulás és a szakképzés,</w:t>
            </w:r>
            <w:r w:rsidRPr="00DA36E3">
              <w:t xml:space="preserve"> az aktív népesség munkaerőpiaci integrációjától</w:t>
            </w:r>
            <w:r w:rsidRPr="00DA36E3">
              <w:rPr>
                <w:b/>
                <w:i/>
              </w:rPr>
              <w:t>, valamint az erős közszolgáltatásokat nyújtó</w:t>
            </w:r>
            <w:r w:rsidRPr="00DA36E3">
              <w:t xml:space="preserve"> szilárd jóléti rendszertől; </w:t>
            </w:r>
            <w:r w:rsidRPr="00DA36E3">
              <w:rPr>
                <w:b/>
                <w:i/>
              </w:rPr>
              <w:t>mivel az ESZA+ aktív munkaerőpiaci szakpolitikákba történő beruházásai az előrejelzések szerint a beruházási időszakon túl is növelik a foglalkoztatást, különösen az alacsonyabb jövedelmű csoportok esetében</w:t>
            </w:r>
            <w:r w:rsidRPr="00DA36E3">
              <w:rPr>
                <w:b/>
                <w:i/>
                <w:vertAlign w:val="superscript"/>
              </w:rPr>
              <w:t>5a</w:t>
            </w:r>
            <w:r w:rsidRPr="00DA36E3">
              <w:rPr>
                <w:b/>
                <w:i/>
              </w:rPr>
              <w:t>; mivel 2030-ra az EU aktív népessége várhatóan 7 millió munkavállalóval fog csökkenni</w:t>
            </w:r>
            <w:r w:rsidRPr="00DA36E3">
              <w:rPr>
                <w:b/>
                <w:i/>
                <w:vertAlign w:val="superscript"/>
              </w:rPr>
              <w:t>6a</w:t>
            </w:r>
            <w:r w:rsidRPr="00DA36E3">
              <w:rPr>
                <w:b/>
                <w:i/>
              </w:rPr>
              <w:t>, és mivel ez a szám 2050-re várhatóan eléri a további 35 millió főt</w:t>
            </w:r>
            <w:r w:rsidRPr="00DA36E3">
              <w:rPr>
                <w:b/>
                <w:i/>
                <w:vertAlign w:val="superscript"/>
              </w:rPr>
              <w:t>7a</w:t>
            </w:r>
            <w:r w:rsidRPr="00DA36E3">
              <w:rPr>
                <w:b/>
                <w:i/>
              </w:rPr>
              <w:t>, ami azt jelzi, hogy az európai munkaerő kiegészítése érdekében legális munkaerő-migrációra lesz szükség;</w:t>
            </w:r>
          </w:p>
        </w:tc>
      </w:tr>
      <w:tr w:rsidR="004662F1" w:rsidRPr="00DA36E3" w14:paraId="2C998B8D" w14:textId="77777777" w:rsidTr="000315B8">
        <w:trPr>
          <w:jc w:val="center"/>
        </w:trPr>
        <w:tc>
          <w:tcPr>
            <w:tcW w:w="4876" w:type="dxa"/>
            <w:tcBorders>
              <w:top w:val="nil"/>
              <w:left w:val="nil"/>
              <w:bottom w:val="nil"/>
              <w:right w:val="nil"/>
            </w:tcBorders>
          </w:tcPr>
          <w:p w14:paraId="1BA04D69" w14:textId="77777777" w:rsidR="00A96433" w:rsidRPr="00DA36E3" w:rsidRDefault="00A96433" w:rsidP="000315B8"/>
        </w:tc>
        <w:tc>
          <w:tcPr>
            <w:tcW w:w="4876" w:type="dxa"/>
            <w:tcBorders>
              <w:top w:val="nil"/>
              <w:left w:val="nil"/>
              <w:bottom w:val="nil"/>
              <w:right w:val="nil"/>
            </w:tcBorders>
          </w:tcPr>
          <w:p w14:paraId="6FC67C40" w14:textId="77777777" w:rsidR="00A96433" w:rsidRPr="00DA36E3" w:rsidRDefault="00A96433" w:rsidP="000315B8">
            <w:pPr>
              <w:pStyle w:val="Normal6a"/>
            </w:pPr>
            <w:r w:rsidRPr="00DA36E3">
              <w:rPr>
                <w:b/>
                <w:i/>
              </w:rPr>
              <w:t>_________________</w:t>
            </w:r>
          </w:p>
        </w:tc>
      </w:tr>
      <w:tr w:rsidR="004662F1" w:rsidRPr="00DA36E3" w14:paraId="49641C2F" w14:textId="77777777" w:rsidTr="000315B8">
        <w:trPr>
          <w:jc w:val="center"/>
        </w:trPr>
        <w:tc>
          <w:tcPr>
            <w:tcW w:w="4876" w:type="dxa"/>
            <w:tcBorders>
              <w:top w:val="nil"/>
              <w:left w:val="nil"/>
              <w:bottom w:val="nil"/>
              <w:right w:val="nil"/>
            </w:tcBorders>
          </w:tcPr>
          <w:p w14:paraId="198B7412" w14:textId="77777777" w:rsidR="00A96433" w:rsidRPr="00DA36E3" w:rsidRDefault="00A96433" w:rsidP="000315B8"/>
        </w:tc>
        <w:tc>
          <w:tcPr>
            <w:tcW w:w="4876" w:type="dxa"/>
            <w:tcBorders>
              <w:top w:val="nil"/>
              <w:left w:val="nil"/>
              <w:bottom w:val="nil"/>
              <w:right w:val="nil"/>
            </w:tcBorders>
          </w:tcPr>
          <w:p w14:paraId="15F093D5" w14:textId="77777777" w:rsidR="00A96433" w:rsidRPr="00DA36E3" w:rsidRDefault="00A96433" w:rsidP="000315B8">
            <w:pPr>
              <w:pStyle w:val="Normal6a"/>
            </w:pPr>
            <w:r w:rsidRPr="00DA36E3">
              <w:rPr>
                <w:b/>
                <w:i/>
                <w:vertAlign w:val="superscript"/>
              </w:rPr>
              <w:t>5a</w:t>
            </w:r>
            <w:r w:rsidRPr="00DA36E3">
              <w:t xml:space="preserve"> </w:t>
            </w:r>
            <w:r w:rsidRPr="00DA36E3">
              <w:rPr>
                <w:b/>
                <w:i/>
              </w:rPr>
              <w:t>Employment and Social Developments in Europe (ESDE) 2024 (Foglalkoztatási és szociális fejlemények Európában, 2024), Európai Bizottság (2024. szeptember).</w:t>
            </w:r>
          </w:p>
        </w:tc>
      </w:tr>
      <w:tr w:rsidR="004662F1" w:rsidRPr="00DA36E3" w14:paraId="580ACD4D" w14:textId="77777777" w:rsidTr="000315B8">
        <w:trPr>
          <w:jc w:val="center"/>
        </w:trPr>
        <w:tc>
          <w:tcPr>
            <w:tcW w:w="4876" w:type="dxa"/>
            <w:tcBorders>
              <w:top w:val="nil"/>
              <w:left w:val="nil"/>
              <w:bottom w:val="nil"/>
              <w:right w:val="nil"/>
            </w:tcBorders>
          </w:tcPr>
          <w:p w14:paraId="209A0DB2" w14:textId="77777777" w:rsidR="00A96433" w:rsidRPr="00DA36E3" w:rsidRDefault="00A96433" w:rsidP="000315B8"/>
        </w:tc>
        <w:tc>
          <w:tcPr>
            <w:tcW w:w="4876" w:type="dxa"/>
            <w:tcBorders>
              <w:top w:val="nil"/>
              <w:left w:val="nil"/>
              <w:bottom w:val="nil"/>
              <w:right w:val="nil"/>
            </w:tcBorders>
          </w:tcPr>
          <w:p w14:paraId="510C183D" w14:textId="77777777" w:rsidR="00A96433" w:rsidRPr="00DA36E3" w:rsidRDefault="00A96433" w:rsidP="000315B8">
            <w:pPr>
              <w:pStyle w:val="Normal6a"/>
            </w:pPr>
            <w:r w:rsidRPr="00DA36E3">
              <w:rPr>
                <w:b/>
                <w:i/>
                <w:vertAlign w:val="superscript"/>
              </w:rPr>
              <w:t>6a</w:t>
            </w:r>
            <w:r w:rsidRPr="00DA36E3">
              <w:t xml:space="preserve"> </w:t>
            </w:r>
            <w:r w:rsidRPr="00DA36E3">
              <w:rPr>
                <w:b/>
                <w:i/>
              </w:rPr>
              <w:t>Employment and Social Developments in Europe (ESDE) 2023 (Foglalkoztatási és szociális fejlemények Európában, 2023), Európai Bizottság (2023. július).</w:t>
            </w:r>
          </w:p>
        </w:tc>
      </w:tr>
      <w:tr w:rsidR="004662F1" w:rsidRPr="00DA36E3" w14:paraId="704838A8" w14:textId="77777777" w:rsidTr="000315B8">
        <w:trPr>
          <w:jc w:val="center"/>
        </w:trPr>
        <w:tc>
          <w:tcPr>
            <w:tcW w:w="4876" w:type="dxa"/>
            <w:tcBorders>
              <w:top w:val="nil"/>
              <w:left w:val="nil"/>
              <w:bottom w:val="nil"/>
              <w:right w:val="nil"/>
            </w:tcBorders>
          </w:tcPr>
          <w:p w14:paraId="3172E774" w14:textId="77777777" w:rsidR="00A96433" w:rsidRPr="00DA36E3" w:rsidRDefault="00A96433" w:rsidP="000315B8"/>
        </w:tc>
        <w:tc>
          <w:tcPr>
            <w:tcW w:w="4876" w:type="dxa"/>
            <w:tcBorders>
              <w:top w:val="nil"/>
              <w:left w:val="nil"/>
              <w:bottom w:val="nil"/>
              <w:right w:val="nil"/>
            </w:tcBorders>
          </w:tcPr>
          <w:p w14:paraId="202616DF" w14:textId="77777777" w:rsidR="00A96433" w:rsidRPr="00DA36E3" w:rsidRDefault="00A96433" w:rsidP="000315B8">
            <w:pPr>
              <w:pStyle w:val="Normal6a"/>
            </w:pPr>
            <w:r w:rsidRPr="00DA36E3">
              <w:rPr>
                <w:b/>
                <w:i/>
                <w:vertAlign w:val="superscript"/>
              </w:rPr>
              <w:t>7a</w:t>
            </w:r>
            <w:r w:rsidRPr="00DA36E3">
              <w:t xml:space="preserve"> </w:t>
            </w:r>
            <w:r w:rsidRPr="00DA36E3">
              <w:rPr>
                <w:b/>
                <w:i/>
              </w:rPr>
              <w:t>A Bizottság „Az európai régiók tehetségpotenciáljának kiaknázása” című közleménye (COM(2023) 32 final).</w:t>
            </w:r>
          </w:p>
        </w:tc>
      </w:tr>
    </w:tbl>
    <w:p w14:paraId="1DB2887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529BB0E" w14:textId="77777777" w:rsidR="00A96433" w:rsidRPr="00DA36E3" w:rsidRDefault="00A96433" w:rsidP="00A96433">
      <w:r w:rsidRPr="00DA36E3">
        <w:rPr>
          <w:rStyle w:val="HideTWBExt"/>
          <w:color w:val="auto"/>
        </w:rPr>
        <w:t>&lt;/Amend&gt;</w:t>
      </w:r>
    </w:p>
    <w:p w14:paraId="7E6752B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60</w:t>
      </w:r>
      <w:r w:rsidRPr="00DA36E3">
        <w:rPr>
          <w:rStyle w:val="HideTWBExt"/>
          <w:color w:val="auto"/>
        </w:rPr>
        <w:t>&lt;/NumAm&gt;</w:t>
      </w:r>
    </w:p>
    <w:p w14:paraId="5CDC96A2"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158BBD90"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2CF408B1" w14:textId="77777777" w:rsidR="00A96433" w:rsidRPr="00DA36E3" w:rsidRDefault="00A96433" w:rsidP="00A96433">
      <w:pPr>
        <w:pStyle w:val="NormalBold"/>
      </w:pPr>
      <w:r w:rsidRPr="00DA36E3">
        <w:rPr>
          <w:rStyle w:val="HideTWBExt"/>
          <w:b w:val="0"/>
          <w:color w:val="auto"/>
        </w:rPr>
        <w:t>&lt;/RepeatBlock-By&gt;</w:t>
      </w:r>
    </w:p>
    <w:p w14:paraId="28FE3DC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C95B099" w14:textId="77777777" w:rsidR="00A96433" w:rsidRPr="00DA36E3" w:rsidRDefault="00A96433" w:rsidP="00A96433">
      <w:pPr>
        <w:pStyle w:val="NormalBold"/>
      </w:pPr>
      <w:r w:rsidRPr="00DA36E3">
        <w:rPr>
          <w:rStyle w:val="HideTWBExt"/>
          <w:color w:val="auto"/>
        </w:rPr>
        <w:t>&lt;Article&gt;</w:t>
      </w:r>
      <w:r w:rsidRPr="00DA36E3">
        <w:t>B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A098853" w14:textId="77777777" w:rsidTr="000315B8">
        <w:trPr>
          <w:trHeight w:hRule="exact" w:val="240"/>
          <w:jc w:val="center"/>
        </w:trPr>
        <w:tc>
          <w:tcPr>
            <w:tcW w:w="9752" w:type="dxa"/>
            <w:gridSpan w:val="2"/>
            <w:tcBorders>
              <w:top w:val="nil"/>
              <w:left w:val="nil"/>
              <w:bottom w:val="nil"/>
              <w:right w:val="nil"/>
            </w:tcBorders>
          </w:tcPr>
          <w:p w14:paraId="55A4B03A" w14:textId="77777777" w:rsidR="00A96433" w:rsidRPr="00DA36E3" w:rsidRDefault="00A96433" w:rsidP="000315B8"/>
        </w:tc>
      </w:tr>
      <w:tr w:rsidR="004662F1" w:rsidRPr="00DA36E3" w14:paraId="18C9BE73" w14:textId="77777777" w:rsidTr="000315B8">
        <w:trPr>
          <w:trHeight w:val="240"/>
          <w:jc w:val="center"/>
        </w:trPr>
        <w:tc>
          <w:tcPr>
            <w:tcW w:w="4876" w:type="dxa"/>
            <w:tcBorders>
              <w:top w:val="nil"/>
              <w:left w:val="nil"/>
              <w:bottom w:val="nil"/>
              <w:right w:val="nil"/>
            </w:tcBorders>
          </w:tcPr>
          <w:p w14:paraId="4ABF972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3171D3F" w14:textId="77777777" w:rsidR="00A96433" w:rsidRPr="00DA36E3" w:rsidRDefault="00A96433" w:rsidP="000315B8">
            <w:pPr>
              <w:pStyle w:val="AmColumnHeading"/>
            </w:pPr>
            <w:r w:rsidRPr="00DA36E3">
              <w:t>Módosítás</w:t>
            </w:r>
          </w:p>
        </w:tc>
      </w:tr>
      <w:tr w:rsidR="004662F1" w:rsidRPr="00DA36E3" w14:paraId="112CB4A7" w14:textId="77777777" w:rsidTr="000315B8">
        <w:trPr>
          <w:jc w:val="center"/>
        </w:trPr>
        <w:tc>
          <w:tcPr>
            <w:tcW w:w="4876" w:type="dxa"/>
            <w:tcBorders>
              <w:top w:val="nil"/>
              <w:left w:val="nil"/>
              <w:bottom w:val="nil"/>
              <w:right w:val="nil"/>
            </w:tcBorders>
          </w:tcPr>
          <w:p w14:paraId="0E9BFCF9" w14:textId="77777777" w:rsidR="00A96433" w:rsidRPr="00DA36E3" w:rsidRDefault="00A96433" w:rsidP="000315B8">
            <w:pPr>
              <w:pStyle w:val="Normal6a"/>
            </w:pPr>
            <w:r w:rsidRPr="00DA36E3">
              <w:t>B.</w:t>
            </w:r>
            <w:r w:rsidRPr="00DA36E3">
              <w:tab/>
              <w:t xml:space="preserve">mivel a demográfiai kihívások, beleértve az idősödő népességet, az alacsony születési rátát és a vidék elnéptelenedését, alapvetően befolyásolják </w:t>
            </w:r>
            <w:r w:rsidRPr="00DA36E3">
              <w:rPr>
                <w:b/>
                <w:i/>
              </w:rPr>
              <w:t>a jóléti rendszerek fenntarthatóságát</w:t>
            </w:r>
            <w:r w:rsidRPr="00DA36E3">
              <w:t xml:space="preserve">, és ezért strukturális kihívást jelentenek az uniós gazdaság számára, és mivel – amint azt a Draghi-jelentés is hangsúlyozza – a fenntartható európai növekedés </w:t>
            </w:r>
            <w:r w:rsidRPr="00DA36E3">
              <w:rPr>
                <w:b/>
                <w:i/>
              </w:rPr>
              <w:t>nagymértékben</w:t>
            </w:r>
            <w:r w:rsidRPr="00DA36E3">
              <w:t xml:space="preserve"> függ az aktív népesség munkaerőpiaci integrációjától és egy szilárd jóléti rendszertől;</w:t>
            </w:r>
          </w:p>
        </w:tc>
        <w:tc>
          <w:tcPr>
            <w:tcW w:w="4876" w:type="dxa"/>
            <w:tcBorders>
              <w:top w:val="nil"/>
              <w:left w:val="nil"/>
              <w:bottom w:val="nil"/>
              <w:right w:val="nil"/>
            </w:tcBorders>
          </w:tcPr>
          <w:p w14:paraId="1144A2F8" w14:textId="77777777" w:rsidR="00A96433" w:rsidRPr="00DA36E3" w:rsidRDefault="00A96433" w:rsidP="000315B8">
            <w:pPr>
              <w:pStyle w:val="Normal6a"/>
            </w:pPr>
            <w:r w:rsidRPr="00DA36E3">
              <w:t>B.</w:t>
            </w:r>
            <w:r w:rsidRPr="00DA36E3">
              <w:tab/>
              <w:t xml:space="preserve">mivel a demográfiai kihívások, beleértve az idősödő népességet, az alacsony születési rátát és </w:t>
            </w:r>
            <w:r w:rsidRPr="00DA36E3">
              <w:rPr>
                <w:b/>
                <w:i/>
              </w:rPr>
              <w:t>– különösen a fiatalok körében a városi térségek javára –</w:t>
            </w:r>
            <w:r w:rsidRPr="00DA36E3">
              <w:t xml:space="preserve"> a vidék elnéptelenedését, alapvetően befolyásolják </w:t>
            </w:r>
            <w:r w:rsidRPr="00DA36E3">
              <w:rPr>
                <w:b/>
                <w:i/>
              </w:rPr>
              <w:t>az uniós területek gazdasági életképességét és vonzerejét</w:t>
            </w:r>
            <w:r w:rsidRPr="00DA36E3">
              <w:t xml:space="preserve">, és ezért strukturális kihívást jelentenek az uniós gazdaság számára, és mivel – amint azt a Draghi-jelentés is hangsúlyozza – a fenntartható európai növekedés függ az </w:t>
            </w:r>
            <w:r w:rsidRPr="00DA36E3">
              <w:rPr>
                <w:b/>
                <w:i/>
              </w:rPr>
              <w:t>erős szociális védelmi rendszer megőrzésétől, a közszolgáltatások hozzáférhetőségétől, az</w:t>
            </w:r>
            <w:r w:rsidRPr="00DA36E3">
              <w:t xml:space="preserve"> aktív népesség munkaerőpiaci integrációjától és egy szilárd jóléti rendszertől;</w:t>
            </w:r>
          </w:p>
        </w:tc>
      </w:tr>
    </w:tbl>
    <w:p w14:paraId="7B1B12C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8AB56C5" w14:textId="77777777" w:rsidR="00A96433" w:rsidRPr="00DA36E3" w:rsidRDefault="00A96433" w:rsidP="00A96433">
      <w:r w:rsidRPr="00DA36E3">
        <w:rPr>
          <w:rStyle w:val="HideTWBExt"/>
          <w:color w:val="auto"/>
        </w:rPr>
        <w:t>&lt;/Amend&gt;</w:t>
      </w:r>
    </w:p>
    <w:p w14:paraId="3FFE6EB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61</w:t>
      </w:r>
      <w:r w:rsidRPr="00DA36E3">
        <w:rPr>
          <w:rStyle w:val="HideTWBExt"/>
          <w:color w:val="auto"/>
        </w:rPr>
        <w:t>&lt;/NumAm&gt;</w:t>
      </w:r>
    </w:p>
    <w:p w14:paraId="1EE99A54"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02D23F11" w14:textId="77777777" w:rsidR="00A96433" w:rsidRPr="00DA36E3" w:rsidRDefault="00A96433" w:rsidP="00A96433">
      <w:pPr>
        <w:pStyle w:val="NormalBold"/>
      </w:pPr>
      <w:r w:rsidRPr="00DA36E3">
        <w:rPr>
          <w:rStyle w:val="HideTWBExt"/>
          <w:b w:val="0"/>
          <w:color w:val="auto"/>
        </w:rPr>
        <w:t>&lt;/RepeatBlock-By&gt;</w:t>
      </w:r>
    </w:p>
    <w:p w14:paraId="56CA2BA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4F922D3" w14:textId="77777777" w:rsidR="00A96433" w:rsidRPr="00DA36E3" w:rsidRDefault="00A96433" w:rsidP="00A96433">
      <w:pPr>
        <w:pStyle w:val="NormalBold"/>
      </w:pPr>
      <w:r w:rsidRPr="00DA36E3">
        <w:rPr>
          <w:rStyle w:val="HideTWBExt"/>
          <w:color w:val="auto"/>
        </w:rPr>
        <w:t>&lt;Article&gt;</w:t>
      </w:r>
      <w:r w:rsidRPr="00DA36E3">
        <w:t>B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60F717D" w14:textId="77777777" w:rsidTr="000315B8">
        <w:trPr>
          <w:trHeight w:hRule="exact" w:val="240"/>
          <w:jc w:val="center"/>
        </w:trPr>
        <w:tc>
          <w:tcPr>
            <w:tcW w:w="9752" w:type="dxa"/>
            <w:gridSpan w:val="2"/>
            <w:tcBorders>
              <w:top w:val="nil"/>
              <w:left w:val="nil"/>
              <w:bottom w:val="nil"/>
              <w:right w:val="nil"/>
            </w:tcBorders>
          </w:tcPr>
          <w:p w14:paraId="04B9C6E2" w14:textId="77777777" w:rsidR="00A96433" w:rsidRPr="00DA36E3" w:rsidRDefault="00A96433" w:rsidP="000315B8"/>
        </w:tc>
      </w:tr>
      <w:tr w:rsidR="004662F1" w:rsidRPr="00DA36E3" w14:paraId="1B177373" w14:textId="77777777" w:rsidTr="000315B8">
        <w:trPr>
          <w:trHeight w:val="240"/>
          <w:jc w:val="center"/>
        </w:trPr>
        <w:tc>
          <w:tcPr>
            <w:tcW w:w="4876" w:type="dxa"/>
            <w:tcBorders>
              <w:top w:val="nil"/>
              <w:left w:val="nil"/>
              <w:bottom w:val="nil"/>
              <w:right w:val="nil"/>
            </w:tcBorders>
          </w:tcPr>
          <w:p w14:paraId="7981BAB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0E638A3" w14:textId="77777777" w:rsidR="00A96433" w:rsidRPr="00DA36E3" w:rsidRDefault="00A96433" w:rsidP="000315B8">
            <w:pPr>
              <w:pStyle w:val="AmColumnHeading"/>
            </w:pPr>
            <w:r w:rsidRPr="00DA36E3">
              <w:t>Módosítás</w:t>
            </w:r>
          </w:p>
        </w:tc>
      </w:tr>
      <w:tr w:rsidR="004662F1" w:rsidRPr="00DA36E3" w14:paraId="14AB2D21" w14:textId="77777777" w:rsidTr="000315B8">
        <w:trPr>
          <w:jc w:val="center"/>
        </w:trPr>
        <w:tc>
          <w:tcPr>
            <w:tcW w:w="4876" w:type="dxa"/>
            <w:tcBorders>
              <w:top w:val="nil"/>
              <w:left w:val="nil"/>
              <w:bottom w:val="nil"/>
              <w:right w:val="nil"/>
            </w:tcBorders>
          </w:tcPr>
          <w:p w14:paraId="6DB4B906" w14:textId="77777777" w:rsidR="00A96433" w:rsidRPr="00DA36E3" w:rsidRDefault="00A96433" w:rsidP="000315B8">
            <w:pPr>
              <w:pStyle w:val="Normal6a"/>
            </w:pPr>
            <w:r w:rsidRPr="00DA36E3">
              <w:t>B.</w:t>
            </w:r>
            <w:r w:rsidRPr="00DA36E3">
              <w:tab/>
              <w:t>mivel a demográfiai kihívások, beleértve az idősödő népességet, az alacsony születési rátát és a vidék elnéptelenedését, alapvetően befolyásolják a jóléti rendszerek fenntarthatóságát, és ezért strukturális kihívást jelentenek az uniós gazdaság számára, és mivel – amint azt a Draghi-jelentés is hangsúlyozza – a fenntartható európai növekedés nagymértékben függ az aktív népesség munkaerőpiaci integrációjától és egy szilárd jóléti rendszertől;</w:t>
            </w:r>
          </w:p>
        </w:tc>
        <w:tc>
          <w:tcPr>
            <w:tcW w:w="4876" w:type="dxa"/>
            <w:tcBorders>
              <w:top w:val="nil"/>
              <w:left w:val="nil"/>
              <w:bottom w:val="nil"/>
              <w:right w:val="nil"/>
            </w:tcBorders>
          </w:tcPr>
          <w:p w14:paraId="492B1400" w14:textId="77777777" w:rsidR="00A96433" w:rsidRPr="00DA36E3" w:rsidRDefault="00A96433" w:rsidP="000315B8">
            <w:pPr>
              <w:pStyle w:val="Normal6a"/>
            </w:pPr>
            <w:r w:rsidRPr="00DA36E3">
              <w:t>B.</w:t>
            </w:r>
            <w:r w:rsidRPr="00DA36E3">
              <w:tab/>
              <w:t xml:space="preserve">mivel a demográfiai kihívások, beleértve az idősödő népességet, az alacsony születési rátát és a vidék elnéptelenedését, alapvetően befolyásolják a jóléti rendszerek fenntarthatóságát, és ezért strukturális kihívást jelentenek az uniós gazdaság számára, és mivel – amint azt a Draghi-jelentés is hangsúlyozza – a fenntartható európai növekedés nagymértékben függ az aktív népesség munkaerőpiaci integrációjától és egy szilárd jóléti rendszertől; </w:t>
            </w:r>
            <w:r w:rsidRPr="00DA36E3">
              <w:rPr>
                <w:b/>
                <w:i/>
              </w:rPr>
              <w:t>mivel egyes ágazatok esetében gyorsabb automatizálásra és robotizációra van szükség annak érdekében, hogy elkerülhető legyen a termelékenységnek a munkavállalók hiánya miatti drasztikus visszaesése;</w:t>
            </w:r>
          </w:p>
        </w:tc>
      </w:tr>
    </w:tbl>
    <w:p w14:paraId="05EEF86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BBC1761" w14:textId="77777777" w:rsidR="00A96433" w:rsidRPr="00DA36E3" w:rsidRDefault="00A96433" w:rsidP="00A96433">
      <w:r w:rsidRPr="00DA36E3">
        <w:rPr>
          <w:rStyle w:val="HideTWBExt"/>
          <w:color w:val="auto"/>
        </w:rPr>
        <w:t>&lt;/Amend&gt;</w:t>
      </w:r>
    </w:p>
    <w:p w14:paraId="07480BC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62</w:t>
      </w:r>
      <w:r w:rsidRPr="00DA36E3">
        <w:rPr>
          <w:rStyle w:val="HideTWBExt"/>
          <w:color w:val="auto"/>
        </w:rPr>
        <w:t>&lt;/NumAm&gt;</w:t>
      </w:r>
    </w:p>
    <w:p w14:paraId="71F861C6"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60CBE7A2" w14:textId="77777777" w:rsidR="00A96433" w:rsidRPr="00DA36E3" w:rsidRDefault="00A96433" w:rsidP="00A96433">
      <w:pPr>
        <w:pStyle w:val="NormalBold"/>
      </w:pPr>
      <w:r w:rsidRPr="00DA36E3">
        <w:rPr>
          <w:rStyle w:val="HideTWBExt"/>
          <w:b w:val="0"/>
          <w:color w:val="auto"/>
        </w:rPr>
        <w:t>&lt;/RepeatBlock-By&gt;</w:t>
      </w:r>
    </w:p>
    <w:p w14:paraId="098211B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DED4CA0" w14:textId="77777777" w:rsidR="00A96433" w:rsidRPr="00DA36E3" w:rsidRDefault="00A96433" w:rsidP="00A96433">
      <w:pPr>
        <w:pStyle w:val="NormalBold"/>
      </w:pPr>
      <w:r w:rsidRPr="00DA36E3">
        <w:rPr>
          <w:rStyle w:val="HideTWBExt"/>
          <w:color w:val="auto"/>
        </w:rPr>
        <w:t>&lt;Article&gt;</w:t>
      </w:r>
      <w:r w:rsidRPr="00DA36E3">
        <w:t>B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595CE48" w14:textId="77777777" w:rsidTr="000315B8">
        <w:trPr>
          <w:trHeight w:hRule="exact" w:val="240"/>
          <w:jc w:val="center"/>
        </w:trPr>
        <w:tc>
          <w:tcPr>
            <w:tcW w:w="9752" w:type="dxa"/>
            <w:gridSpan w:val="2"/>
            <w:tcBorders>
              <w:top w:val="nil"/>
              <w:left w:val="nil"/>
              <w:bottom w:val="nil"/>
              <w:right w:val="nil"/>
            </w:tcBorders>
          </w:tcPr>
          <w:p w14:paraId="73A17F19" w14:textId="77777777" w:rsidR="00A96433" w:rsidRPr="00DA36E3" w:rsidRDefault="00A96433" w:rsidP="000315B8"/>
        </w:tc>
      </w:tr>
      <w:tr w:rsidR="004662F1" w:rsidRPr="00DA36E3" w14:paraId="587708E3" w14:textId="77777777" w:rsidTr="000315B8">
        <w:trPr>
          <w:trHeight w:val="240"/>
          <w:jc w:val="center"/>
        </w:trPr>
        <w:tc>
          <w:tcPr>
            <w:tcW w:w="4876" w:type="dxa"/>
            <w:tcBorders>
              <w:top w:val="nil"/>
              <w:left w:val="nil"/>
              <w:bottom w:val="nil"/>
              <w:right w:val="nil"/>
            </w:tcBorders>
          </w:tcPr>
          <w:p w14:paraId="2F175EB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E99AC62" w14:textId="77777777" w:rsidR="00A96433" w:rsidRPr="00DA36E3" w:rsidRDefault="00A96433" w:rsidP="000315B8">
            <w:pPr>
              <w:pStyle w:val="AmColumnHeading"/>
            </w:pPr>
            <w:r w:rsidRPr="00DA36E3">
              <w:t>Módosítás</w:t>
            </w:r>
          </w:p>
        </w:tc>
      </w:tr>
      <w:tr w:rsidR="004662F1" w:rsidRPr="00DA36E3" w14:paraId="6C9A0822" w14:textId="77777777" w:rsidTr="000315B8">
        <w:trPr>
          <w:jc w:val="center"/>
        </w:trPr>
        <w:tc>
          <w:tcPr>
            <w:tcW w:w="4876" w:type="dxa"/>
            <w:tcBorders>
              <w:top w:val="nil"/>
              <w:left w:val="nil"/>
              <w:bottom w:val="nil"/>
              <w:right w:val="nil"/>
            </w:tcBorders>
          </w:tcPr>
          <w:p w14:paraId="699CCBC5" w14:textId="77777777" w:rsidR="00A96433" w:rsidRPr="00DA36E3" w:rsidRDefault="00A96433" w:rsidP="000315B8">
            <w:pPr>
              <w:pStyle w:val="Normal6a"/>
            </w:pPr>
            <w:r w:rsidRPr="00DA36E3">
              <w:t>B.</w:t>
            </w:r>
            <w:r w:rsidRPr="00DA36E3">
              <w:tab/>
              <w:t>mivel a demográfiai kihívások, beleértve az idősödő népességet, az alacsony születési rátát és a vidék elnéptelenedését, alapvetően befolyásolják a jóléti rendszerek fenntarthatóságát, és ezért strukturális kihívást jelentenek az uniós gazdaság számára, és mivel – amint azt a Draghi-jelentés is hangsúlyozza – a fenntartható európai növekedés nagymértékben függ az aktív népesség munkaerőpiaci integrációjától és egy szilárd jóléti rendszertől;</w:t>
            </w:r>
          </w:p>
        </w:tc>
        <w:tc>
          <w:tcPr>
            <w:tcW w:w="4876" w:type="dxa"/>
            <w:tcBorders>
              <w:top w:val="nil"/>
              <w:left w:val="nil"/>
              <w:bottom w:val="nil"/>
              <w:right w:val="nil"/>
            </w:tcBorders>
          </w:tcPr>
          <w:p w14:paraId="3F424691" w14:textId="77777777" w:rsidR="00A96433" w:rsidRPr="00DA36E3" w:rsidRDefault="00A96433" w:rsidP="000315B8">
            <w:pPr>
              <w:pStyle w:val="Normal6a"/>
            </w:pPr>
            <w:r w:rsidRPr="00DA36E3">
              <w:t>B.</w:t>
            </w:r>
            <w:r w:rsidRPr="00DA36E3">
              <w:tab/>
              <w:t xml:space="preserve">mivel a demográfiai kihívások, beleértve az idősödő népességet, az alacsony születési rátát és a vidék elnéptelenedését, alapvetően befolyásolják a jóléti rendszerek fenntarthatóságát, és ezért strukturális kihívást jelentenek az uniós gazdaság számára, és mivel – amint azt a Draghi-jelentés is hangsúlyozza – a fenntartható európai növekedés nagymértékben függ </w:t>
            </w:r>
            <w:r w:rsidRPr="00DA36E3">
              <w:rPr>
                <w:b/>
                <w:bCs/>
                <w:i/>
                <w:iCs/>
              </w:rPr>
              <w:t>először is a nemzeti, másodszor</w:t>
            </w:r>
            <w:r w:rsidRPr="00DA36E3">
              <w:t xml:space="preserve"> az </w:t>
            </w:r>
            <w:r w:rsidRPr="00DA36E3">
              <w:rPr>
                <w:b/>
                <w:bCs/>
                <w:i/>
                <w:iCs/>
              </w:rPr>
              <w:t>európai</w:t>
            </w:r>
            <w:r w:rsidRPr="00DA36E3">
              <w:t xml:space="preserve"> aktív népesség munkaerőpiaci integrációjától és egy szilárd jóléti rendszertől</w:t>
            </w:r>
            <w:r w:rsidRPr="00DA36E3">
              <w:rPr>
                <w:b/>
                <w:bCs/>
                <w:i/>
                <w:iCs/>
              </w:rPr>
              <w:t>, amely semmiképp nem lépne a nemzeti sajátosságok helyébe</w:t>
            </w:r>
            <w:r w:rsidRPr="00DA36E3">
              <w:t>;</w:t>
            </w:r>
          </w:p>
        </w:tc>
      </w:tr>
    </w:tbl>
    <w:p w14:paraId="6C36E9E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11B90064" w14:textId="77777777" w:rsidR="00A96433" w:rsidRPr="00DA36E3" w:rsidRDefault="00A96433" w:rsidP="00A96433">
      <w:r w:rsidRPr="00DA36E3">
        <w:rPr>
          <w:rStyle w:val="HideTWBExt"/>
          <w:color w:val="auto"/>
        </w:rPr>
        <w:t>&lt;/Amend&gt;</w:t>
      </w:r>
    </w:p>
    <w:p w14:paraId="5CD9377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63</w:t>
      </w:r>
      <w:r w:rsidRPr="00DA36E3">
        <w:rPr>
          <w:rStyle w:val="HideTWBExt"/>
          <w:color w:val="auto"/>
        </w:rPr>
        <w:t>&lt;/NumAm&gt;</w:t>
      </w:r>
    </w:p>
    <w:p w14:paraId="143190E6" w14:textId="77777777" w:rsidR="00A96433" w:rsidRPr="00DA36E3" w:rsidRDefault="00A96433" w:rsidP="00A96433">
      <w:pPr>
        <w:pStyle w:val="NormalBold"/>
      </w:pPr>
      <w:r w:rsidRPr="00DA36E3">
        <w:rPr>
          <w:rStyle w:val="HideTWBExt"/>
          <w:b w:val="0"/>
          <w:color w:val="auto"/>
        </w:rPr>
        <w:t>&lt;RepeatBlock-By&gt;&lt;Members&gt;</w:t>
      </w:r>
      <w:r w:rsidRPr="00DA36E3">
        <w:t>Marlena Maląg, Georgiana Teodorescu, Elena Donazzan</w:t>
      </w:r>
      <w:r w:rsidRPr="00DA36E3">
        <w:rPr>
          <w:rStyle w:val="HideTWBExt"/>
          <w:b w:val="0"/>
          <w:color w:val="auto"/>
        </w:rPr>
        <w:t>&lt;/Members&gt;</w:t>
      </w:r>
    </w:p>
    <w:p w14:paraId="4C9071AA" w14:textId="77777777" w:rsidR="00A96433" w:rsidRPr="00DA36E3" w:rsidRDefault="00A96433" w:rsidP="00A96433">
      <w:pPr>
        <w:pStyle w:val="NormalBold"/>
      </w:pPr>
      <w:r w:rsidRPr="00DA36E3">
        <w:rPr>
          <w:rStyle w:val="HideTWBExt"/>
          <w:b w:val="0"/>
          <w:color w:val="auto"/>
        </w:rPr>
        <w:t>&lt;/RepeatBlock-By&gt;</w:t>
      </w:r>
    </w:p>
    <w:p w14:paraId="5C6563B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8B059D3" w14:textId="77777777" w:rsidR="00A96433" w:rsidRPr="00DA36E3" w:rsidRDefault="00A96433" w:rsidP="00A96433">
      <w:pPr>
        <w:pStyle w:val="NormalBold"/>
      </w:pPr>
      <w:r w:rsidRPr="00DA36E3">
        <w:rPr>
          <w:rStyle w:val="HideTWBExt"/>
          <w:color w:val="auto"/>
        </w:rPr>
        <w:t>&lt;Article&gt;</w:t>
      </w:r>
      <w:r w:rsidRPr="00DA36E3">
        <w:t>B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C3FCF1B" w14:textId="77777777" w:rsidTr="000315B8">
        <w:trPr>
          <w:trHeight w:hRule="exact" w:val="240"/>
          <w:jc w:val="center"/>
        </w:trPr>
        <w:tc>
          <w:tcPr>
            <w:tcW w:w="9752" w:type="dxa"/>
            <w:gridSpan w:val="2"/>
            <w:tcBorders>
              <w:top w:val="nil"/>
              <w:left w:val="nil"/>
              <w:bottom w:val="nil"/>
              <w:right w:val="nil"/>
            </w:tcBorders>
          </w:tcPr>
          <w:p w14:paraId="6072B969" w14:textId="77777777" w:rsidR="00A96433" w:rsidRPr="00DA36E3" w:rsidRDefault="00A96433" w:rsidP="000315B8"/>
        </w:tc>
      </w:tr>
      <w:tr w:rsidR="004662F1" w:rsidRPr="00DA36E3" w14:paraId="5D1A4DAC" w14:textId="77777777" w:rsidTr="000315B8">
        <w:trPr>
          <w:trHeight w:val="240"/>
          <w:jc w:val="center"/>
        </w:trPr>
        <w:tc>
          <w:tcPr>
            <w:tcW w:w="4876" w:type="dxa"/>
            <w:tcBorders>
              <w:top w:val="nil"/>
              <w:left w:val="nil"/>
              <w:bottom w:val="nil"/>
              <w:right w:val="nil"/>
            </w:tcBorders>
          </w:tcPr>
          <w:p w14:paraId="26F9101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BEBB8B8" w14:textId="77777777" w:rsidR="00A96433" w:rsidRPr="00DA36E3" w:rsidRDefault="00A96433" w:rsidP="000315B8">
            <w:pPr>
              <w:pStyle w:val="AmColumnHeading"/>
            </w:pPr>
            <w:r w:rsidRPr="00DA36E3">
              <w:t>Módosítás</w:t>
            </w:r>
          </w:p>
        </w:tc>
      </w:tr>
      <w:tr w:rsidR="004662F1" w:rsidRPr="00DA36E3" w14:paraId="095BE35B" w14:textId="77777777" w:rsidTr="000315B8">
        <w:trPr>
          <w:jc w:val="center"/>
        </w:trPr>
        <w:tc>
          <w:tcPr>
            <w:tcW w:w="4876" w:type="dxa"/>
            <w:tcBorders>
              <w:top w:val="nil"/>
              <w:left w:val="nil"/>
              <w:bottom w:val="nil"/>
              <w:right w:val="nil"/>
            </w:tcBorders>
          </w:tcPr>
          <w:p w14:paraId="5522AFBA" w14:textId="77777777" w:rsidR="00A96433" w:rsidRPr="00DA36E3" w:rsidRDefault="00A96433" w:rsidP="000315B8">
            <w:pPr>
              <w:pStyle w:val="Normal6a"/>
            </w:pPr>
            <w:r w:rsidRPr="00DA36E3">
              <w:t>B.</w:t>
            </w:r>
            <w:r w:rsidRPr="00DA36E3">
              <w:tab/>
              <w:t>mivel a demográfiai kihívások, beleértve az idősödő népességet, az alacsony születési rátát és a vidék elnéptelenedését, alapvetően befolyásolják a jóléti rendszerek fenntarthatóságát, és ezért strukturális kihívást jelentenek az uniós gazdaság számára, és mivel – amint azt a Draghi-jelentés is hangsúlyozza – a fenntartható európai növekedés nagymértékben függ az aktív népesség munkaerőpiaci integrációjától és egy szilárd jóléti rendszertől;</w:t>
            </w:r>
          </w:p>
        </w:tc>
        <w:tc>
          <w:tcPr>
            <w:tcW w:w="4876" w:type="dxa"/>
            <w:tcBorders>
              <w:top w:val="nil"/>
              <w:left w:val="nil"/>
              <w:bottom w:val="nil"/>
              <w:right w:val="nil"/>
            </w:tcBorders>
          </w:tcPr>
          <w:p w14:paraId="2EBC5028" w14:textId="77777777" w:rsidR="00A96433" w:rsidRPr="00DA36E3" w:rsidRDefault="00A96433" w:rsidP="000315B8">
            <w:pPr>
              <w:pStyle w:val="Normal6a"/>
            </w:pPr>
            <w:r w:rsidRPr="00DA36E3">
              <w:t>B.</w:t>
            </w:r>
            <w:r w:rsidRPr="00DA36E3">
              <w:tab/>
              <w:t xml:space="preserve">mivel a demográfiai kihívások, beleértve az idősödő népességet, az alacsony születési rátát és a vidék elnéptelenedését, alapvetően befolyásolják a jóléti rendszerek fenntarthatóságát </w:t>
            </w:r>
            <w:r w:rsidRPr="00DA36E3">
              <w:rPr>
                <w:b/>
                <w:i/>
              </w:rPr>
              <w:t>és súlyosbítják az Unión belüli regionális különbségeket</w:t>
            </w:r>
            <w:r w:rsidRPr="00DA36E3">
              <w:t>, és ezért strukturális kihívást jelentenek az uniós gazdaság számára, és mivel – amint azt a Draghi-jelentés is hangsúlyozza – a fenntartható európai növekedés nagymértékben függ az aktív népesség munkaerőpiaci integrációjától és egy szilárd jóléti rendszertől;</w:t>
            </w:r>
          </w:p>
        </w:tc>
      </w:tr>
    </w:tbl>
    <w:p w14:paraId="252DBED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6FF6BCA" w14:textId="77777777" w:rsidR="00A96433" w:rsidRPr="00DA36E3" w:rsidRDefault="00A96433" w:rsidP="00A96433">
      <w:r w:rsidRPr="00DA36E3">
        <w:rPr>
          <w:rStyle w:val="HideTWBExt"/>
          <w:color w:val="auto"/>
        </w:rPr>
        <w:t>&lt;/Amend&gt;</w:t>
      </w:r>
    </w:p>
    <w:p w14:paraId="1C08409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64</w:t>
      </w:r>
      <w:r w:rsidRPr="00DA36E3">
        <w:rPr>
          <w:rStyle w:val="HideTWBExt"/>
          <w:color w:val="auto"/>
        </w:rPr>
        <w:t>&lt;/NumAm&gt;</w:t>
      </w:r>
    </w:p>
    <w:p w14:paraId="03A1F7CF"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77AC80B6" w14:textId="77777777" w:rsidR="00A96433" w:rsidRPr="00DA36E3" w:rsidRDefault="00A96433" w:rsidP="00A96433">
      <w:pPr>
        <w:pStyle w:val="NormalBold"/>
      </w:pPr>
      <w:r w:rsidRPr="00DA36E3">
        <w:rPr>
          <w:rStyle w:val="HideTWBExt"/>
          <w:b w:val="0"/>
          <w:color w:val="auto"/>
        </w:rPr>
        <w:t>&lt;/RepeatBlock-By&gt;</w:t>
      </w:r>
    </w:p>
    <w:p w14:paraId="2FD2AF0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09111AE" w14:textId="77777777" w:rsidR="00A96433" w:rsidRPr="00DA36E3" w:rsidRDefault="00A96433" w:rsidP="00A96433">
      <w:pPr>
        <w:pStyle w:val="NormalBold"/>
      </w:pPr>
      <w:r w:rsidRPr="00DA36E3">
        <w:rPr>
          <w:rStyle w:val="HideTWBExt"/>
          <w:color w:val="auto"/>
        </w:rPr>
        <w:t>&lt;Article&gt;</w:t>
      </w:r>
      <w:r w:rsidRPr="00DA36E3">
        <w:t>B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C1BBC24" w14:textId="77777777" w:rsidTr="000315B8">
        <w:trPr>
          <w:trHeight w:hRule="exact" w:val="240"/>
          <w:jc w:val="center"/>
        </w:trPr>
        <w:tc>
          <w:tcPr>
            <w:tcW w:w="9752" w:type="dxa"/>
            <w:gridSpan w:val="2"/>
            <w:tcBorders>
              <w:top w:val="nil"/>
              <w:left w:val="nil"/>
              <w:bottom w:val="nil"/>
              <w:right w:val="nil"/>
            </w:tcBorders>
          </w:tcPr>
          <w:p w14:paraId="18602943" w14:textId="77777777" w:rsidR="00A96433" w:rsidRPr="00DA36E3" w:rsidRDefault="00A96433" w:rsidP="000315B8"/>
        </w:tc>
      </w:tr>
      <w:tr w:rsidR="004662F1" w:rsidRPr="00DA36E3" w14:paraId="72EF9637" w14:textId="77777777" w:rsidTr="000315B8">
        <w:trPr>
          <w:trHeight w:val="240"/>
          <w:jc w:val="center"/>
        </w:trPr>
        <w:tc>
          <w:tcPr>
            <w:tcW w:w="4876" w:type="dxa"/>
            <w:tcBorders>
              <w:top w:val="nil"/>
              <w:left w:val="nil"/>
              <w:bottom w:val="nil"/>
              <w:right w:val="nil"/>
            </w:tcBorders>
          </w:tcPr>
          <w:p w14:paraId="0F0D91E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6A27F05" w14:textId="77777777" w:rsidR="00A96433" w:rsidRPr="00DA36E3" w:rsidRDefault="00A96433" w:rsidP="000315B8">
            <w:pPr>
              <w:pStyle w:val="AmColumnHeading"/>
            </w:pPr>
            <w:r w:rsidRPr="00DA36E3">
              <w:t>Módosítás</w:t>
            </w:r>
          </w:p>
        </w:tc>
      </w:tr>
      <w:tr w:rsidR="004662F1" w:rsidRPr="00DA36E3" w14:paraId="22CD52CF" w14:textId="77777777" w:rsidTr="000315B8">
        <w:trPr>
          <w:jc w:val="center"/>
        </w:trPr>
        <w:tc>
          <w:tcPr>
            <w:tcW w:w="4876" w:type="dxa"/>
            <w:tcBorders>
              <w:top w:val="nil"/>
              <w:left w:val="nil"/>
              <w:bottom w:val="nil"/>
              <w:right w:val="nil"/>
            </w:tcBorders>
          </w:tcPr>
          <w:p w14:paraId="6C62AD0B" w14:textId="77777777" w:rsidR="00A96433" w:rsidRPr="00DA36E3" w:rsidRDefault="00A96433" w:rsidP="000315B8">
            <w:pPr>
              <w:pStyle w:val="Normal6a"/>
            </w:pPr>
            <w:r w:rsidRPr="00DA36E3">
              <w:t>B.</w:t>
            </w:r>
            <w:r w:rsidRPr="00DA36E3">
              <w:tab/>
              <w:t xml:space="preserve">mivel a demográfiai </w:t>
            </w:r>
            <w:r w:rsidRPr="00DA36E3">
              <w:rPr>
                <w:b/>
                <w:i/>
              </w:rPr>
              <w:t>kihívások, beleértve az idősödő népességet, az alacsony születési rátát és a vidék elnéptelenedését, alapvetően befolyásolják a jóléti rendszerek fenntarthatóságát, és ezért</w:t>
            </w:r>
            <w:r w:rsidRPr="00DA36E3">
              <w:t xml:space="preserve"> strukturális kihívást </w:t>
            </w:r>
            <w:r w:rsidRPr="00DA36E3">
              <w:rPr>
                <w:b/>
                <w:i/>
              </w:rPr>
              <w:t>jelentenek az uniós gazdaság</w:t>
            </w:r>
            <w:r w:rsidRPr="00DA36E3">
              <w:t xml:space="preserve"> számára, és mivel – amint azt a Draghi-jelentés is hangsúlyozza – a fenntartható európai növekedés nagymértékben függ </w:t>
            </w:r>
            <w:r w:rsidRPr="00DA36E3">
              <w:rPr>
                <w:b/>
                <w:i/>
              </w:rPr>
              <w:t>az aktív népesség</w:t>
            </w:r>
            <w:r w:rsidRPr="00DA36E3">
              <w:t xml:space="preserve"> munkaerőpiaci </w:t>
            </w:r>
            <w:r w:rsidRPr="00DA36E3">
              <w:rPr>
                <w:b/>
                <w:i/>
              </w:rPr>
              <w:t>integrációjától és egy</w:t>
            </w:r>
            <w:r w:rsidRPr="00DA36E3">
              <w:t xml:space="preserve"> szilárd jóléti rendszertől;</w:t>
            </w:r>
          </w:p>
        </w:tc>
        <w:tc>
          <w:tcPr>
            <w:tcW w:w="4876" w:type="dxa"/>
            <w:tcBorders>
              <w:top w:val="nil"/>
              <w:left w:val="nil"/>
              <w:bottom w:val="nil"/>
              <w:right w:val="nil"/>
            </w:tcBorders>
          </w:tcPr>
          <w:p w14:paraId="209582F2" w14:textId="77777777" w:rsidR="00A96433" w:rsidRPr="00DA36E3" w:rsidRDefault="00A96433" w:rsidP="000315B8">
            <w:pPr>
              <w:pStyle w:val="Normal6a"/>
            </w:pPr>
            <w:r w:rsidRPr="00DA36E3">
              <w:t>B.</w:t>
            </w:r>
            <w:r w:rsidRPr="00DA36E3">
              <w:tab/>
              <w:t xml:space="preserve">mivel a demográfiai </w:t>
            </w:r>
            <w:r w:rsidRPr="00DA36E3">
              <w:rPr>
                <w:b/>
                <w:i/>
              </w:rPr>
              <w:t>fejlemények, a hosszabb élettartam és a vidék elnéptelenedése hatással van a szociális védelmi és szociális szolgáltatási rendszerek fenntarthatóságára, és ezért gazdasági szempontból</w:t>
            </w:r>
            <w:r w:rsidRPr="00DA36E3">
              <w:t xml:space="preserve"> strukturális kihívást </w:t>
            </w:r>
            <w:r w:rsidRPr="00DA36E3">
              <w:rPr>
                <w:b/>
                <w:i/>
              </w:rPr>
              <w:t>jelent az EU</w:t>
            </w:r>
            <w:r w:rsidRPr="00DA36E3">
              <w:t xml:space="preserve"> számára, és mivel – amint azt a Draghi-jelentés is hangsúlyozza – a fenntartható európai növekedés nagymértékben függ </w:t>
            </w:r>
            <w:r w:rsidRPr="00DA36E3">
              <w:rPr>
                <w:b/>
                <w:i/>
              </w:rPr>
              <w:t>a hatékony és méltányos</w:t>
            </w:r>
            <w:r w:rsidRPr="00DA36E3">
              <w:t xml:space="preserve"> munkaerőpiaci </w:t>
            </w:r>
            <w:r w:rsidRPr="00DA36E3">
              <w:rPr>
                <w:b/>
                <w:i/>
              </w:rPr>
              <w:t>integrációtól, valamint a</w:t>
            </w:r>
            <w:r w:rsidRPr="00DA36E3">
              <w:t xml:space="preserve"> szilárd jóléti rendszertől;</w:t>
            </w:r>
          </w:p>
        </w:tc>
      </w:tr>
    </w:tbl>
    <w:p w14:paraId="39EEA15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2AFA3A1" w14:textId="77777777" w:rsidR="00A96433" w:rsidRPr="00DA36E3" w:rsidRDefault="00A96433" w:rsidP="00A96433">
      <w:r w:rsidRPr="00DA36E3">
        <w:rPr>
          <w:rStyle w:val="HideTWBExt"/>
          <w:color w:val="auto"/>
        </w:rPr>
        <w:t>&lt;/Amend&gt;</w:t>
      </w:r>
    </w:p>
    <w:p w14:paraId="37F93BE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65</w:t>
      </w:r>
      <w:r w:rsidRPr="00DA36E3">
        <w:rPr>
          <w:rStyle w:val="HideTWBExt"/>
          <w:color w:val="auto"/>
        </w:rPr>
        <w:t>&lt;/NumAm&gt;</w:t>
      </w:r>
    </w:p>
    <w:p w14:paraId="6F7CA586"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1BE6E8E3" w14:textId="77777777" w:rsidR="00A96433" w:rsidRPr="00DA36E3" w:rsidRDefault="00A96433" w:rsidP="00A96433">
      <w:pPr>
        <w:pStyle w:val="NormalBold"/>
      </w:pPr>
      <w:r w:rsidRPr="00DA36E3">
        <w:rPr>
          <w:rStyle w:val="HideTWBExt"/>
          <w:b w:val="0"/>
          <w:color w:val="auto"/>
        </w:rPr>
        <w:t>&lt;/RepeatBlock-By&gt;</w:t>
      </w:r>
    </w:p>
    <w:p w14:paraId="048112D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6BBF1A1" w14:textId="77777777" w:rsidR="00A96433" w:rsidRPr="00DA36E3" w:rsidRDefault="00A96433" w:rsidP="00A96433">
      <w:pPr>
        <w:pStyle w:val="NormalBold"/>
      </w:pPr>
      <w:r w:rsidRPr="00DA36E3">
        <w:rPr>
          <w:rStyle w:val="HideTWBExt"/>
          <w:color w:val="auto"/>
        </w:rPr>
        <w:t>&lt;Article&gt;</w:t>
      </w:r>
      <w:r w:rsidRPr="00DA36E3">
        <w:t>B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3687668" w14:textId="77777777" w:rsidTr="000315B8">
        <w:trPr>
          <w:trHeight w:hRule="exact" w:val="240"/>
          <w:jc w:val="center"/>
        </w:trPr>
        <w:tc>
          <w:tcPr>
            <w:tcW w:w="9752" w:type="dxa"/>
            <w:gridSpan w:val="2"/>
            <w:tcBorders>
              <w:top w:val="nil"/>
              <w:left w:val="nil"/>
              <w:bottom w:val="nil"/>
              <w:right w:val="nil"/>
            </w:tcBorders>
          </w:tcPr>
          <w:p w14:paraId="5331AA8B" w14:textId="77777777" w:rsidR="00A96433" w:rsidRPr="00DA36E3" w:rsidRDefault="00A96433" w:rsidP="000315B8"/>
        </w:tc>
      </w:tr>
      <w:tr w:rsidR="004662F1" w:rsidRPr="00DA36E3" w14:paraId="1901FDB5" w14:textId="77777777" w:rsidTr="000315B8">
        <w:trPr>
          <w:trHeight w:val="240"/>
          <w:jc w:val="center"/>
        </w:trPr>
        <w:tc>
          <w:tcPr>
            <w:tcW w:w="4876" w:type="dxa"/>
            <w:tcBorders>
              <w:top w:val="nil"/>
              <w:left w:val="nil"/>
              <w:bottom w:val="nil"/>
              <w:right w:val="nil"/>
            </w:tcBorders>
          </w:tcPr>
          <w:p w14:paraId="49933A7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035BF8B" w14:textId="77777777" w:rsidR="00A96433" w:rsidRPr="00DA36E3" w:rsidRDefault="00A96433" w:rsidP="000315B8">
            <w:pPr>
              <w:pStyle w:val="AmColumnHeading"/>
            </w:pPr>
            <w:r w:rsidRPr="00DA36E3">
              <w:t>Módosítás</w:t>
            </w:r>
          </w:p>
        </w:tc>
      </w:tr>
      <w:tr w:rsidR="004662F1" w:rsidRPr="00DA36E3" w14:paraId="628AAD3A" w14:textId="77777777" w:rsidTr="000315B8">
        <w:trPr>
          <w:jc w:val="center"/>
        </w:trPr>
        <w:tc>
          <w:tcPr>
            <w:tcW w:w="4876" w:type="dxa"/>
            <w:tcBorders>
              <w:top w:val="nil"/>
              <w:left w:val="nil"/>
              <w:bottom w:val="nil"/>
              <w:right w:val="nil"/>
            </w:tcBorders>
          </w:tcPr>
          <w:p w14:paraId="7C6EC3CB" w14:textId="77777777" w:rsidR="00A96433" w:rsidRPr="00DA36E3" w:rsidRDefault="00A96433" w:rsidP="000315B8">
            <w:pPr>
              <w:pStyle w:val="Normal6a"/>
            </w:pPr>
          </w:p>
        </w:tc>
        <w:tc>
          <w:tcPr>
            <w:tcW w:w="4876" w:type="dxa"/>
            <w:tcBorders>
              <w:top w:val="nil"/>
              <w:left w:val="nil"/>
              <w:bottom w:val="nil"/>
              <w:right w:val="nil"/>
            </w:tcBorders>
          </w:tcPr>
          <w:p w14:paraId="405A480B" w14:textId="77777777" w:rsidR="00A96433" w:rsidRPr="00DA36E3" w:rsidRDefault="00A96433" w:rsidP="000315B8">
            <w:pPr>
              <w:pStyle w:val="Normal6a"/>
            </w:pPr>
            <w:r w:rsidRPr="00DA36E3">
              <w:rPr>
                <w:b/>
                <w:i/>
              </w:rPr>
              <w:t>Ba.</w:t>
            </w:r>
            <w:r w:rsidRPr="00DA36E3">
              <w:tab/>
            </w:r>
            <w:r w:rsidRPr="00DA36E3">
              <w:rPr>
                <w:b/>
                <w:i/>
              </w:rPr>
              <w:t>mivel – amint azt a Draghi-jelentés is kiemeli – a migráns munkavállalók fontos szerepet játszottak a munkaerőhiány csökkentésében, és nagyobb valószínűséggel dolgoznak tartós munkaerőhiánnyal küzdő szakmákban, mint az EU-ban született munkavállalók;</w:t>
            </w:r>
          </w:p>
        </w:tc>
      </w:tr>
    </w:tbl>
    <w:p w14:paraId="7D24851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D131A06" w14:textId="77777777" w:rsidR="00A96433" w:rsidRPr="00DA36E3" w:rsidRDefault="00A96433" w:rsidP="00A96433">
      <w:r w:rsidRPr="00DA36E3">
        <w:rPr>
          <w:rStyle w:val="HideTWBExt"/>
          <w:color w:val="auto"/>
        </w:rPr>
        <w:t>&lt;/Amend&gt;</w:t>
      </w:r>
    </w:p>
    <w:p w14:paraId="1BD1634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66</w:t>
      </w:r>
      <w:r w:rsidRPr="00DA36E3">
        <w:rPr>
          <w:rStyle w:val="HideTWBExt"/>
          <w:color w:val="auto"/>
        </w:rPr>
        <w:t>&lt;/NumAm&gt;</w:t>
      </w:r>
    </w:p>
    <w:p w14:paraId="4AD9F734"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26ED5504" w14:textId="77777777" w:rsidR="00A96433" w:rsidRPr="00DA36E3" w:rsidRDefault="00A96433" w:rsidP="00A96433">
      <w:pPr>
        <w:pStyle w:val="NormalBold"/>
      </w:pPr>
      <w:r w:rsidRPr="00DA36E3">
        <w:rPr>
          <w:rStyle w:val="HideTWBExt"/>
          <w:b w:val="0"/>
          <w:color w:val="auto"/>
        </w:rPr>
        <w:t>&lt;/RepeatBlock-By&gt;</w:t>
      </w:r>
    </w:p>
    <w:p w14:paraId="79E34D1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0119F56" w14:textId="77777777" w:rsidR="00A96433" w:rsidRPr="00DA36E3" w:rsidRDefault="00A96433" w:rsidP="00A96433">
      <w:pPr>
        <w:pStyle w:val="NormalBold"/>
      </w:pPr>
      <w:r w:rsidRPr="00DA36E3">
        <w:rPr>
          <w:rStyle w:val="HideTWBExt"/>
          <w:color w:val="auto"/>
        </w:rPr>
        <w:t>&lt;Article&gt;</w:t>
      </w:r>
      <w:r w:rsidRPr="00DA36E3">
        <w:t>B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2B12558" w14:textId="77777777" w:rsidTr="000315B8">
        <w:trPr>
          <w:trHeight w:hRule="exact" w:val="240"/>
          <w:jc w:val="center"/>
        </w:trPr>
        <w:tc>
          <w:tcPr>
            <w:tcW w:w="9752" w:type="dxa"/>
            <w:gridSpan w:val="2"/>
            <w:tcBorders>
              <w:top w:val="nil"/>
              <w:left w:val="nil"/>
              <w:bottom w:val="nil"/>
              <w:right w:val="nil"/>
            </w:tcBorders>
          </w:tcPr>
          <w:p w14:paraId="5F1A6568" w14:textId="77777777" w:rsidR="00A96433" w:rsidRPr="00DA36E3" w:rsidRDefault="00A96433" w:rsidP="000315B8"/>
        </w:tc>
      </w:tr>
      <w:tr w:rsidR="004662F1" w:rsidRPr="00DA36E3" w14:paraId="3BF3D37B" w14:textId="77777777" w:rsidTr="000315B8">
        <w:trPr>
          <w:trHeight w:val="240"/>
          <w:jc w:val="center"/>
        </w:trPr>
        <w:tc>
          <w:tcPr>
            <w:tcW w:w="4876" w:type="dxa"/>
            <w:tcBorders>
              <w:top w:val="nil"/>
              <w:left w:val="nil"/>
              <w:bottom w:val="nil"/>
              <w:right w:val="nil"/>
            </w:tcBorders>
          </w:tcPr>
          <w:p w14:paraId="30F25D4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CF19BD3" w14:textId="77777777" w:rsidR="00A96433" w:rsidRPr="00DA36E3" w:rsidRDefault="00A96433" w:rsidP="000315B8">
            <w:pPr>
              <w:pStyle w:val="AmColumnHeading"/>
            </w:pPr>
            <w:r w:rsidRPr="00DA36E3">
              <w:t>Módosítás</w:t>
            </w:r>
          </w:p>
        </w:tc>
      </w:tr>
      <w:tr w:rsidR="004662F1" w:rsidRPr="00DA36E3" w14:paraId="5A56B181" w14:textId="77777777" w:rsidTr="000315B8">
        <w:trPr>
          <w:jc w:val="center"/>
        </w:trPr>
        <w:tc>
          <w:tcPr>
            <w:tcW w:w="4876" w:type="dxa"/>
            <w:tcBorders>
              <w:top w:val="nil"/>
              <w:left w:val="nil"/>
              <w:bottom w:val="nil"/>
              <w:right w:val="nil"/>
            </w:tcBorders>
          </w:tcPr>
          <w:p w14:paraId="1404E9C2" w14:textId="77777777" w:rsidR="00A96433" w:rsidRPr="00DA36E3" w:rsidRDefault="00A96433" w:rsidP="000315B8">
            <w:pPr>
              <w:pStyle w:val="Normal6a"/>
            </w:pPr>
          </w:p>
        </w:tc>
        <w:tc>
          <w:tcPr>
            <w:tcW w:w="4876" w:type="dxa"/>
            <w:tcBorders>
              <w:top w:val="nil"/>
              <w:left w:val="nil"/>
              <w:bottom w:val="nil"/>
              <w:right w:val="nil"/>
            </w:tcBorders>
          </w:tcPr>
          <w:p w14:paraId="1B886350" w14:textId="59646D36" w:rsidR="00A96433" w:rsidRPr="00DA36E3" w:rsidRDefault="00A96433" w:rsidP="000315B8">
            <w:pPr>
              <w:pStyle w:val="Normal6a"/>
            </w:pPr>
            <w:r w:rsidRPr="00DA36E3">
              <w:rPr>
                <w:b/>
                <w:i/>
              </w:rPr>
              <w:t>Bb.</w:t>
            </w:r>
            <w:r w:rsidRPr="00DA36E3">
              <w:tab/>
            </w:r>
            <w:r w:rsidR="000315B8">
              <w:rPr>
                <w:b/>
                <w:i/>
              </w:rPr>
              <w:t>Európában a munkavállalók 70%</w:t>
            </w:r>
            <w:r w:rsidR="000315B8">
              <w:rPr>
                <w:b/>
                <w:i/>
              </w:rPr>
              <w:noBreakHyphen/>
            </w:r>
            <w:r w:rsidRPr="00DA36E3">
              <w:rPr>
                <w:b/>
                <w:i/>
              </w:rPr>
              <w:t>a jó minőségű munkahelyeken dolgozik, 30%-uk viszont olyan megterhelt munkahelyeken, ahol a kereslet meghaladja a rendelkezésre álló erőforrásokat, ami összességében rossz minőségű munkahelyeket eredményez. Számos, tartósan munkaerőhiánnyal küzdő foglalkozás esetében a rossz minőségű munkahelyek aránya meghaladja a 30%-ot;</w:t>
            </w:r>
          </w:p>
        </w:tc>
      </w:tr>
    </w:tbl>
    <w:p w14:paraId="4AE4799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A19FDAF" w14:textId="77777777" w:rsidR="00A96433" w:rsidRPr="00DA36E3" w:rsidRDefault="00A96433" w:rsidP="00A96433">
      <w:r w:rsidRPr="00DA36E3">
        <w:rPr>
          <w:rStyle w:val="HideTWBExt"/>
          <w:color w:val="auto"/>
        </w:rPr>
        <w:t>&lt;/Amend&gt;</w:t>
      </w:r>
    </w:p>
    <w:p w14:paraId="65E18D5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67</w:t>
      </w:r>
      <w:r w:rsidRPr="00DA36E3">
        <w:rPr>
          <w:rStyle w:val="HideTWBExt"/>
          <w:color w:val="auto"/>
        </w:rPr>
        <w:t>&lt;/NumAm&gt;</w:t>
      </w:r>
    </w:p>
    <w:p w14:paraId="18F76912"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68688B1" w14:textId="77777777" w:rsidR="00A96433" w:rsidRPr="00DA36E3" w:rsidRDefault="00A96433" w:rsidP="00A96433">
      <w:pPr>
        <w:pStyle w:val="NormalBold"/>
      </w:pPr>
      <w:r w:rsidRPr="00DA36E3">
        <w:rPr>
          <w:rStyle w:val="HideTWBExt"/>
          <w:b w:val="0"/>
          <w:color w:val="auto"/>
        </w:rPr>
        <w:t>&lt;/RepeatBlock-By&gt;</w:t>
      </w:r>
    </w:p>
    <w:p w14:paraId="5236CE2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B8ED468" w14:textId="77777777" w:rsidR="00A96433" w:rsidRPr="00DA36E3" w:rsidRDefault="00A96433" w:rsidP="00A96433">
      <w:pPr>
        <w:pStyle w:val="NormalBold"/>
      </w:pPr>
      <w:r w:rsidRPr="00DA36E3">
        <w:rPr>
          <w:rStyle w:val="HideTWBExt"/>
          <w:color w:val="auto"/>
        </w:rPr>
        <w:t>&lt;Article&gt;</w:t>
      </w:r>
      <w:r w:rsidRPr="00DA36E3">
        <w:t>C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B205486" w14:textId="77777777" w:rsidTr="000315B8">
        <w:trPr>
          <w:trHeight w:hRule="exact" w:val="240"/>
          <w:jc w:val="center"/>
        </w:trPr>
        <w:tc>
          <w:tcPr>
            <w:tcW w:w="9752" w:type="dxa"/>
            <w:gridSpan w:val="2"/>
            <w:tcBorders>
              <w:top w:val="nil"/>
              <w:left w:val="nil"/>
              <w:bottom w:val="nil"/>
              <w:right w:val="nil"/>
            </w:tcBorders>
          </w:tcPr>
          <w:p w14:paraId="51775C64" w14:textId="77777777" w:rsidR="00A96433" w:rsidRPr="00DA36E3" w:rsidRDefault="00A96433" w:rsidP="000315B8"/>
        </w:tc>
      </w:tr>
      <w:tr w:rsidR="004662F1" w:rsidRPr="00DA36E3" w14:paraId="56FCBFFD" w14:textId="77777777" w:rsidTr="000315B8">
        <w:trPr>
          <w:trHeight w:val="240"/>
          <w:jc w:val="center"/>
        </w:trPr>
        <w:tc>
          <w:tcPr>
            <w:tcW w:w="4876" w:type="dxa"/>
            <w:tcBorders>
              <w:top w:val="nil"/>
              <w:left w:val="nil"/>
              <w:bottom w:val="nil"/>
              <w:right w:val="nil"/>
            </w:tcBorders>
          </w:tcPr>
          <w:p w14:paraId="52577D9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17A96ED" w14:textId="77777777" w:rsidR="00A96433" w:rsidRPr="00DA36E3" w:rsidRDefault="00A96433" w:rsidP="000315B8">
            <w:pPr>
              <w:pStyle w:val="AmColumnHeading"/>
            </w:pPr>
            <w:r w:rsidRPr="00DA36E3">
              <w:t>Módosítás</w:t>
            </w:r>
          </w:p>
        </w:tc>
      </w:tr>
      <w:tr w:rsidR="004662F1" w:rsidRPr="00DA36E3" w14:paraId="4F47F7DE" w14:textId="77777777" w:rsidTr="000315B8">
        <w:trPr>
          <w:jc w:val="center"/>
        </w:trPr>
        <w:tc>
          <w:tcPr>
            <w:tcW w:w="4876" w:type="dxa"/>
            <w:tcBorders>
              <w:top w:val="nil"/>
              <w:left w:val="nil"/>
              <w:bottom w:val="nil"/>
              <w:right w:val="nil"/>
            </w:tcBorders>
          </w:tcPr>
          <w:p w14:paraId="395E281A" w14:textId="77777777" w:rsidR="00A96433" w:rsidRPr="00DA36E3" w:rsidRDefault="00A96433" w:rsidP="000315B8">
            <w:pPr>
              <w:pStyle w:val="Normal6a"/>
            </w:pPr>
            <w:r w:rsidRPr="00DA36E3">
              <w:t>C.</w:t>
            </w:r>
            <w:r w:rsidRPr="00DA36E3">
              <w:tab/>
              <w:t xml:space="preserve">mivel a Letta-jelentés sajnálatát fejezi ki a születési arányszám csökkenése miatt, megjegyezve annak fontosságát, hogy az inkluzív növekedési stratégia részeként valamennyi </w:t>
            </w:r>
            <w:r w:rsidRPr="00DA36E3">
              <w:rPr>
                <w:b/>
                <w:i/>
              </w:rPr>
              <w:t>család</w:t>
            </w:r>
            <w:r w:rsidRPr="00DA36E3">
              <w:t xml:space="preserve"> támogatására szolgáló keretet hozzanak létre, és hangsúlyozza, hogy elő kell mozdítani a családpolitikákat, valamint a munka és a magánélet közötti egyensúlyra irányuló politikákat;</w:t>
            </w:r>
          </w:p>
        </w:tc>
        <w:tc>
          <w:tcPr>
            <w:tcW w:w="4876" w:type="dxa"/>
            <w:tcBorders>
              <w:top w:val="nil"/>
              <w:left w:val="nil"/>
              <w:bottom w:val="nil"/>
              <w:right w:val="nil"/>
            </w:tcBorders>
          </w:tcPr>
          <w:p w14:paraId="6C352E8E" w14:textId="77777777" w:rsidR="00A96433" w:rsidRPr="00DA36E3" w:rsidRDefault="00A96433" w:rsidP="000315B8">
            <w:pPr>
              <w:pStyle w:val="Normal6a"/>
            </w:pPr>
            <w:r w:rsidRPr="00DA36E3">
              <w:t>C.</w:t>
            </w:r>
            <w:r w:rsidRPr="00DA36E3">
              <w:tab/>
              <w:t xml:space="preserve">mivel a Letta-jelentés sajnálatát fejezi ki a születési arányszám csökkenése miatt, megjegyezve annak fontosságát, hogy az inkluzív növekedési stratégia részeként </w:t>
            </w:r>
            <w:r w:rsidRPr="00DA36E3">
              <w:rPr>
                <w:b/>
                <w:i/>
              </w:rPr>
              <w:t>a nemek közötti egyenlőség javítására, továbbá az egyedülálló szülőket is beleértve a családok és egyének</w:t>
            </w:r>
            <w:r w:rsidRPr="00DA36E3">
              <w:t xml:space="preserve"> valamennyi </w:t>
            </w:r>
            <w:r w:rsidRPr="00DA36E3">
              <w:rPr>
                <w:b/>
                <w:i/>
              </w:rPr>
              <w:t>típusának</w:t>
            </w:r>
            <w:r w:rsidRPr="00DA36E3">
              <w:t xml:space="preserve"> támogatására szolgáló keretet hozzanak létre, és hangsúlyozza, hogy elő kell mozdítani a munka és a magánélet közötti egyensúlyra irányuló politikákat</w:t>
            </w:r>
            <w:r w:rsidRPr="00DA36E3">
              <w:rPr>
                <w:b/>
                <w:i/>
              </w:rPr>
              <w:t>, amelyek biztosítják a hozzáférhető és professzionális gondozási rendszereket, valamint a minőségi közoktatást, a családdal kapcsolatos szabadságot és a rugalmas munkafeltételeket az európai gondozási stratégiával összhangban</w:t>
            </w:r>
            <w:r w:rsidRPr="00DA36E3">
              <w:t xml:space="preserve">; </w:t>
            </w:r>
            <w:r w:rsidRPr="00DA36E3">
              <w:rPr>
                <w:b/>
                <w:i/>
              </w:rPr>
              <w:t>mivel az Eurostat hangsúlyozza az EU népességének a migráció miatti növekedését, valamint azt, hogy több erőfeszítést kell fordítani integrációjukra;</w:t>
            </w:r>
          </w:p>
        </w:tc>
      </w:tr>
    </w:tbl>
    <w:p w14:paraId="16FCEA4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FB4451C" w14:textId="77777777" w:rsidR="00A96433" w:rsidRPr="00DA36E3" w:rsidRDefault="00A96433" w:rsidP="00A96433">
      <w:r w:rsidRPr="00DA36E3">
        <w:rPr>
          <w:rStyle w:val="HideTWBExt"/>
          <w:color w:val="auto"/>
        </w:rPr>
        <w:t>&lt;/Amend&gt;</w:t>
      </w:r>
    </w:p>
    <w:p w14:paraId="00853B9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68</w:t>
      </w:r>
      <w:r w:rsidRPr="00DA36E3">
        <w:rPr>
          <w:rStyle w:val="HideTWBExt"/>
          <w:color w:val="auto"/>
        </w:rPr>
        <w:t>&lt;/NumAm&gt;</w:t>
      </w:r>
    </w:p>
    <w:p w14:paraId="124AA46F"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5492F4BD" w14:textId="77777777" w:rsidR="00A96433" w:rsidRPr="00DA36E3" w:rsidRDefault="00A96433" w:rsidP="00A96433">
      <w:pPr>
        <w:pStyle w:val="NormalBold"/>
      </w:pPr>
      <w:r w:rsidRPr="00DA36E3">
        <w:rPr>
          <w:rStyle w:val="HideTWBExt"/>
          <w:b w:val="0"/>
          <w:color w:val="auto"/>
        </w:rPr>
        <w:t>&lt;/RepeatBlock-By&gt;</w:t>
      </w:r>
    </w:p>
    <w:p w14:paraId="24C3E7C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A9F17FB" w14:textId="77777777" w:rsidR="00A96433" w:rsidRPr="00DA36E3" w:rsidRDefault="00A96433" w:rsidP="00A96433">
      <w:pPr>
        <w:pStyle w:val="NormalBold"/>
      </w:pPr>
      <w:r w:rsidRPr="00DA36E3">
        <w:rPr>
          <w:rStyle w:val="HideTWBExt"/>
          <w:color w:val="auto"/>
        </w:rPr>
        <w:t>&lt;Article&gt;</w:t>
      </w:r>
      <w:r w:rsidRPr="00DA36E3">
        <w:t>C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B50601D" w14:textId="77777777" w:rsidTr="000315B8">
        <w:trPr>
          <w:trHeight w:hRule="exact" w:val="240"/>
          <w:jc w:val="center"/>
        </w:trPr>
        <w:tc>
          <w:tcPr>
            <w:tcW w:w="9752" w:type="dxa"/>
            <w:gridSpan w:val="2"/>
            <w:tcBorders>
              <w:top w:val="nil"/>
              <w:left w:val="nil"/>
              <w:bottom w:val="nil"/>
              <w:right w:val="nil"/>
            </w:tcBorders>
          </w:tcPr>
          <w:p w14:paraId="1467C07E" w14:textId="77777777" w:rsidR="00A96433" w:rsidRPr="00DA36E3" w:rsidRDefault="00A96433" w:rsidP="000315B8"/>
        </w:tc>
      </w:tr>
      <w:tr w:rsidR="004662F1" w:rsidRPr="00DA36E3" w14:paraId="5355331F" w14:textId="77777777" w:rsidTr="000315B8">
        <w:trPr>
          <w:trHeight w:val="240"/>
          <w:jc w:val="center"/>
        </w:trPr>
        <w:tc>
          <w:tcPr>
            <w:tcW w:w="4876" w:type="dxa"/>
            <w:tcBorders>
              <w:top w:val="nil"/>
              <w:left w:val="nil"/>
              <w:bottom w:val="nil"/>
              <w:right w:val="nil"/>
            </w:tcBorders>
          </w:tcPr>
          <w:p w14:paraId="0584172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779B659" w14:textId="77777777" w:rsidR="00A96433" w:rsidRPr="00DA36E3" w:rsidRDefault="00A96433" w:rsidP="000315B8">
            <w:pPr>
              <w:pStyle w:val="AmColumnHeading"/>
            </w:pPr>
            <w:r w:rsidRPr="00DA36E3">
              <w:t>Módosítás</w:t>
            </w:r>
          </w:p>
        </w:tc>
      </w:tr>
      <w:tr w:rsidR="004662F1" w:rsidRPr="00DA36E3" w14:paraId="73910942" w14:textId="77777777" w:rsidTr="000315B8">
        <w:trPr>
          <w:jc w:val="center"/>
        </w:trPr>
        <w:tc>
          <w:tcPr>
            <w:tcW w:w="4876" w:type="dxa"/>
            <w:tcBorders>
              <w:top w:val="nil"/>
              <w:left w:val="nil"/>
              <w:bottom w:val="nil"/>
              <w:right w:val="nil"/>
            </w:tcBorders>
          </w:tcPr>
          <w:p w14:paraId="06970E59" w14:textId="77777777" w:rsidR="00A96433" w:rsidRPr="00DA36E3" w:rsidRDefault="00A96433" w:rsidP="000315B8">
            <w:pPr>
              <w:pStyle w:val="Normal6a"/>
            </w:pPr>
            <w:r w:rsidRPr="00DA36E3">
              <w:t>C.</w:t>
            </w:r>
            <w:r w:rsidRPr="00DA36E3">
              <w:tab/>
              <w:t xml:space="preserve">mivel a Letta-jelentés </w:t>
            </w:r>
            <w:r w:rsidRPr="00DA36E3">
              <w:rPr>
                <w:b/>
                <w:i/>
              </w:rPr>
              <w:t>sajnálatát fejezi ki a születési arányszám csökkenése miatt, megjegyezve annak fontosságát, hogy az</w:t>
            </w:r>
            <w:r w:rsidRPr="00DA36E3">
              <w:t xml:space="preserve"> inkluzív </w:t>
            </w:r>
            <w:r w:rsidRPr="00DA36E3">
              <w:rPr>
                <w:b/>
                <w:i/>
              </w:rPr>
              <w:t>növekedési stratégia részeként valamennyi család támogatására szolgáló keretet hozzanak létre, és hangsúlyozza, hogy elő kell mozdítani a családpolitikákat, valamint a munka és a magánélet közötti egyensúlyra irányuló politikákat</w:t>
            </w:r>
            <w:r w:rsidRPr="00DA36E3">
              <w:t>;</w:t>
            </w:r>
          </w:p>
        </w:tc>
        <w:tc>
          <w:tcPr>
            <w:tcW w:w="4876" w:type="dxa"/>
            <w:tcBorders>
              <w:top w:val="nil"/>
              <w:left w:val="nil"/>
              <w:bottom w:val="nil"/>
              <w:right w:val="nil"/>
            </w:tcBorders>
          </w:tcPr>
          <w:p w14:paraId="6C0E16E4" w14:textId="77777777" w:rsidR="00A96433" w:rsidRPr="00DA36E3" w:rsidRDefault="00A96433" w:rsidP="000315B8">
            <w:pPr>
              <w:pStyle w:val="Normal6a"/>
            </w:pPr>
            <w:r w:rsidRPr="00DA36E3">
              <w:t>C.</w:t>
            </w:r>
            <w:r w:rsidRPr="00DA36E3">
              <w:tab/>
              <w:t xml:space="preserve">mivel a Letta-jelentés </w:t>
            </w:r>
            <w:r w:rsidRPr="00DA36E3">
              <w:rPr>
                <w:b/>
                <w:i/>
              </w:rPr>
              <w:t>kiemeli, hogy az uniós egységes piacnak erős szociális dimenzióra van szüksége a jelentős gazdasági és társadalmi egyenlőtlenségek megelőzése, a jólét előmozdítása, a tisztességes lehetőségek, a munkavállalói jogok és a szociális védelem mindenki számára történő biztosítása érdekében, ugyanakkor e dimenzió a szociális jogok pillérével összhangban hozzájárul az</w:t>
            </w:r>
            <w:r w:rsidRPr="00DA36E3">
              <w:t xml:space="preserve"> inkluzív </w:t>
            </w:r>
            <w:r w:rsidRPr="00DA36E3">
              <w:rPr>
                <w:b/>
                <w:i/>
              </w:rPr>
              <w:t>növekedéshez és a versenyképességhez is</w:t>
            </w:r>
            <w:r w:rsidRPr="00DA36E3">
              <w:t>;</w:t>
            </w:r>
            <w:r w:rsidRPr="00DA36E3">
              <w:rPr>
                <w:b/>
                <w:i/>
              </w:rPr>
              <w:t xml:space="preserve"> mivel a jelentés megállapítja, hogy a négy szabadság közül továbbra is a személyek szabad mozgása a legkevésbé fejlett, és amellett érvel, hogy csökkentsék az EU-n belüli foglalkozási mobilitás akadályait</w:t>
            </w:r>
            <w:r w:rsidRPr="00DA36E3">
              <w:t>;</w:t>
            </w:r>
          </w:p>
        </w:tc>
      </w:tr>
    </w:tbl>
    <w:p w14:paraId="1E1D207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E742A75" w14:textId="77777777" w:rsidR="00A96433" w:rsidRPr="00DA36E3" w:rsidRDefault="00A96433" w:rsidP="00A96433">
      <w:r w:rsidRPr="00DA36E3">
        <w:rPr>
          <w:rStyle w:val="HideTWBExt"/>
          <w:color w:val="auto"/>
        </w:rPr>
        <w:t>&lt;/Amend&gt;</w:t>
      </w:r>
    </w:p>
    <w:p w14:paraId="70C3BFF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69</w:t>
      </w:r>
      <w:r w:rsidRPr="00DA36E3">
        <w:rPr>
          <w:rStyle w:val="HideTWBExt"/>
          <w:color w:val="auto"/>
        </w:rPr>
        <w:t>&lt;/NumAm&gt;</w:t>
      </w:r>
    </w:p>
    <w:p w14:paraId="20A8CB0A"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068203CC"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44D84F53" w14:textId="77777777" w:rsidR="00A96433" w:rsidRPr="00DA36E3" w:rsidRDefault="00A96433" w:rsidP="00A96433">
      <w:pPr>
        <w:pStyle w:val="NormalBold"/>
      </w:pPr>
      <w:r w:rsidRPr="00DA36E3">
        <w:rPr>
          <w:rStyle w:val="HideTWBExt"/>
          <w:b w:val="0"/>
          <w:color w:val="auto"/>
        </w:rPr>
        <w:t>&lt;/RepeatBlock-By&gt;</w:t>
      </w:r>
    </w:p>
    <w:p w14:paraId="3967EF0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34AC600" w14:textId="77777777" w:rsidR="00A96433" w:rsidRPr="00DA36E3" w:rsidRDefault="00A96433" w:rsidP="00A96433">
      <w:pPr>
        <w:pStyle w:val="NormalBold"/>
      </w:pPr>
      <w:r w:rsidRPr="00DA36E3">
        <w:rPr>
          <w:rStyle w:val="HideTWBExt"/>
          <w:color w:val="auto"/>
        </w:rPr>
        <w:t>&lt;Article&gt;</w:t>
      </w:r>
      <w:r w:rsidRPr="00DA36E3">
        <w:t>C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AC356D9" w14:textId="77777777" w:rsidTr="000315B8">
        <w:trPr>
          <w:trHeight w:hRule="exact" w:val="240"/>
          <w:jc w:val="center"/>
        </w:trPr>
        <w:tc>
          <w:tcPr>
            <w:tcW w:w="9752" w:type="dxa"/>
            <w:gridSpan w:val="2"/>
            <w:tcBorders>
              <w:top w:val="nil"/>
              <w:left w:val="nil"/>
              <w:bottom w:val="nil"/>
              <w:right w:val="nil"/>
            </w:tcBorders>
          </w:tcPr>
          <w:p w14:paraId="469AC6A4" w14:textId="77777777" w:rsidR="00A96433" w:rsidRPr="00DA36E3" w:rsidRDefault="00A96433" w:rsidP="000315B8"/>
        </w:tc>
      </w:tr>
      <w:tr w:rsidR="004662F1" w:rsidRPr="00DA36E3" w14:paraId="2F6B8053" w14:textId="77777777" w:rsidTr="000315B8">
        <w:trPr>
          <w:trHeight w:val="240"/>
          <w:jc w:val="center"/>
        </w:trPr>
        <w:tc>
          <w:tcPr>
            <w:tcW w:w="4876" w:type="dxa"/>
            <w:tcBorders>
              <w:top w:val="nil"/>
              <w:left w:val="nil"/>
              <w:bottom w:val="nil"/>
              <w:right w:val="nil"/>
            </w:tcBorders>
          </w:tcPr>
          <w:p w14:paraId="72E7916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8C3178E" w14:textId="77777777" w:rsidR="00A96433" w:rsidRPr="00DA36E3" w:rsidRDefault="00A96433" w:rsidP="000315B8">
            <w:pPr>
              <w:pStyle w:val="AmColumnHeading"/>
            </w:pPr>
            <w:r w:rsidRPr="00DA36E3">
              <w:t>Módosítás</w:t>
            </w:r>
          </w:p>
        </w:tc>
      </w:tr>
      <w:tr w:rsidR="004662F1" w:rsidRPr="00DA36E3" w14:paraId="11D31C47" w14:textId="77777777" w:rsidTr="000315B8">
        <w:trPr>
          <w:jc w:val="center"/>
        </w:trPr>
        <w:tc>
          <w:tcPr>
            <w:tcW w:w="4876" w:type="dxa"/>
            <w:tcBorders>
              <w:top w:val="nil"/>
              <w:left w:val="nil"/>
              <w:bottom w:val="nil"/>
              <w:right w:val="nil"/>
            </w:tcBorders>
          </w:tcPr>
          <w:p w14:paraId="4A26AC8B" w14:textId="77777777" w:rsidR="00A96433" w:rsidRPr="00DA36E3" w:rsidRDefault="00A96433" w:rsidP="000315B8">
            <w:pPr>
              <w:pStyle w:val="Normal6a"/>
            </w:pPr>
            <w:r w:rsidRPr="00DA36E3">
              <w:t>C.</w:t>
            </w:r>
            <w:r w:rsidRPr="00DA36E3">
              <w:tab/>
              <w:t xml:space="preserve">mivel a Letta-jelentés </w:t>
            </w:r>
            <w:r w:rsidRPr="00DA36E3">
              <w:rPr>
                <w:b/>
                <w:i/>
              </w:rPr>
              <w:t>sajnálatát fejezi ki</w:t>
            </w:r>
            <w:r w:rsidRPr="00DA36E3">
              <w:t xml:space="preserve"> a születési arányszám </w:t>
            </w:r>
            <w:r w:rsidRPr="00DA36E3">
              <w:rPr>
                <w:b/>
                <w:i/>
              </w:rPr>
              <w:t>csökkenése miatt</w:t>
            </w:r>
            <w:r w:rsidRPr="00DA36E3">
              <w:t xml:space="preserve">, </w:t>
            </w:r>
            <w:r w:rsidRPr="00DA36E3">
              <w:rPr>
                <w:b/>
                <w:i/>
              </w:rPr>
              <w:t>megjegyezve</w:t>
            </w:r>
            <w:r w:rsidRPr="00DA36E3">
              <w:t xml:space="preserve"> annak fontosságát, hogy az inkluzív növekedési stratégia részeként </w:t>
            </w:r>
            <w:r w:rsidRPr="00DA36E3">
              <w:rPr>
                <w:b/>
                <w:i/>
              </w:rPr>
              <w:t>valamennyi család</w:t>
            </w:r>
            <w:r w:rsidRPr="00DA36E3">
              <w:t xml:space="preserve"> támogatására szolgáló keretet hozzanak létre, és hangsúlyozza, hogy elő kell mozdítani </w:t>
            </w:r>
            <w:r w:rsidRPr="00DA36E3">
              <w:rPr>
                <w:b/>
                <w:i/>
              </w:rPr>
              <w:t>a családpolitikákat, valamint</w:t>
            </w:r>
            <w:r w:rsidRPr="00DA36E3">
              <w:t xml:space="preserve"> a munka és a magánélet közötti egyensúlyra irányuló politikákat;</w:t>
            </w:r>
          </w:p>
        </w:tc>
        <w:tc>
          <w:tcPr>
            <w:tcW w:w="4876" w:type="dxa"/>
            <w:tcBorders>
              <w:top w:val="nil"/>
              <w:left w:val="nil"/>
              <w:bottom w:val="nil"/>
              <w:right w:val="nil"/>
            </w:tcBorders>
          </w:tcPr>
          <w:p w14:paraId="48B639C5" w14:textId="77777777" w:rsidR="00A96433" w:rsidRPr="00DA36E3" w:rsidRDefault="00A96433" w:rsidP="000315B8">
            <w:pPr>
              <w:pStyle w:val="Normal6a"/>
            </w:pPr>
            <w:r w:rsidRPr="00DA36E3">
              <w:t>C.</w:t>
            </w:r>
            <w:r w:rsidRPr="00DA36E3">
              <w:tab/>
              <w:t xml:space="preserve">mivel a Letta-jelentés </w:t>
            </w:r>
            <w:r w:rsidRPr="00DA36E3">
              <w:rPr>
                <w:b/>
                <w:i/>
              </w:rPr>
              <w:t>megállapítja</w:t>
            </w:r>
            <w:r w:rsidRPr="00DA36E3">
              <w:t xml:space="preserve"> a születési arányszám </w:t>
            </w:r>
            <w:r w:rsidRPr="00DA36E3">
              <w:rPr>
                <w:b/>
                <w:i/>
              </w:rPr>
              <w:t>csökkenését</w:t>
            </w:r>
            <w:r w:rsidRPr="00DA36E3">
              <w:t xml:space="preserve">, </w:t>
            </w:r>
            <w:r w:rsidRPr="00DA36E3">
              <w:rPr>
                <w:b/>
                <w:i/>
              </w:rPr>
              <w:t>kiemelve</w:t>
            </w:r>
            <w:r w:rsidRPr="00DA36E3">
              <w:t xml:space="preserve"> annak fontosságát, hogy az inkluzív növekedési stratégia részeként </w:t>
            </w:r>
            <w:r w:rsidRPr="00DA36E3">
              <w:rPr>
                <w:b/>
                <w:i/>
              </w:rPr>
              <w:t>a megélhetési költségekkel kapcsolatban jelenleg tapasztalt, minden eddiginél súlyosabb válságban társadalmaink valamennyi tagja</w:t>
            </w:r>
            <w:r w:rsidRPr="00DA36E3">
              <w:t xml:space="preserve"> támogatására szolgáló keretet hozzanak létre, és hangsúlyozza, hogy elő kell mozdítani a munka és a magánélet közötti egyensúlyra irányuló</w:t>
            </w:r>
            <w:r w:rsidRPr="00DA36E3">
              <w:rPr>
                <w:b/>
                <w:i/>
              </w:rPr>
              <w:t>, mindenkire kiterjedő</w:t>
            </w:r>
            <w:r w:rsidRPr="00DA36E3">
              <w:t xml:space="preserve"> politikákat;</w:t>
            </w:r>
          </w:p>
        </w:tc>
      </w:tr>
    </w:tbl>
    <w:p w14:paraId="6AF07DD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719C90D" w14:textId="77777777" w:rsidR="00A96433" w:rsidRPr="00DA36E3" w:rsidRDefault="00A96433" w:rsidP="00A96433">
      <w:r w:rsidRPr="00DA36E3">
        <w:rPr>
          <w:rStyle w:val="HideTWBExt"/>
          <w:color w:val="auto"/>
        </w:rPr>
        <w:t>&lt;/Amend&gt;</w:t>
      </w:r>
    </w:p>
    <w:p w14:paraId="0ADA479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70</w:t>
      </w:r>
      <w:r w:rsidRPr="00DA36E3">
        <w:rPr>
          <w:rStyle w:val="HideTWBExt"/>
          <w:color w:val="auto"/>
        </w:rPr>
        <w:t>&lt;/NumAm&gt;</w:t>
      </w:r>
    </w:p>
    <w:p w14:paraId="72FA5023"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07E14375" w14:textId="77777777" w:rsidR="00A96433" w:rsidRPr="00DA36E3" w:rsidRDefault="00A96433" w:rsidP="00A96433">
      <w:pPr>
        <w:pStyle w:val="NormalBold"/>
      </w:pPr>
      <w:r w:rsidRPr="00DA36E3">
        <w:rPr>
          <w:rStyle w:val="HideTWBExt"/>
          <w:b w:val="0"/>
          <w:color w:val="auto"/>
        </w:rPr>
        <w:t>&lt;/RepeatBlock-By&gt;</w:t>
      </w:r>
    </w:p>
    <w:p w14:paraId="67E592F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D4478DA" w14:textId="77777777" w:rsidR="00A96433" w:rsidRPr="00DA36E3" w:rsidRDefault="00A96433" w:rsidP="00A96433">
      <w:pPr>
        <w:pStyle w:val="NormalBold"/>
      </w:pPr>
      <w:r w:rsidRPr="00DA36E3">
        <w:rPr>
          <w:rStyle w:val="HideTWBExt"/>
          <w:color w:val="auto"/>
        </w:rPr>
        <w:t>&lt;Article&gt;</w:t>
      </w:r>
      <w:r w:rsidRPr="00DA36E3">
        <w:t>C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15E3294" w14:textId="77777777" w:rsidTr="000315B8">
        <w:trPr>
          <w:trHeight w:hRule="exact" w:val="240"/>
          <w:jc w:val="center"/>
        </w:trPr>
        <w:tc>
          <w:tcPr>
            <w:tcW w:w="9752" w:type="dxa"/>
            <w:gridSpan w:val="2"/>
            <w:tcBorders>
              <w:top w:val="nil"/>
              <w:left w:val="nil"/>
              <w:bottom w:val="nil"/>
              <w:right w:val="nil"/>
            </w:tcBorders>
          </w:tcPr>
          <w:p w14:paraId="76DD42F2" w14:textId="77777777" w:rsidR="00A96433" w:rsidRPr="00DA36E3" w:rsidRDefault="00A96433" w:rsidP="000315B8"/>
        </w:tc>
      </w:tr>
      <w:tr w:rsidR="004662F1" w:rsidRPr="00DA36E3" w14:paraId="2AA40CDA" w14:textId="77777777" w:rsidTr="000315B8">
        <w:trPr>
          <w:trHeight w:val="240"/>
          <w:jc w:val="center"/>
        </w:trPr>
        <w:tc>
          <w:tcPr>
            <w:tcW w:w="4876" w:type="dxa"/>
            <w:tcBorders>
              <w:top w:val="nil"/>
              <w:left w:val="nil"/>
              <w:bottom w:val="nil"/>
              <w:right w:val="nil"/>
            </w:tcBorders>
          </w:tcPr>
          <w:p w14:paraId="35C72A9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4B8A523" w14:textId="77777777" w:rsidR="00A96433" w:rsidRPr="00DA36E3" w:rsidRDefault="00A96433" w:rsidP="000315B8">
            <w:pPr>
              <w:pStyle w:val="AmColumnHeading"/>
            </w:pPr>
            <w:r w:rsidRPr="00DA36E3">
              <w:t>Módosítás</w:t>
            </w:r>
          </w:p>
        </w:tc>
      </w:tr>
      <w:tr w:rsidR="004662F1" w:rsidRPr="00DA36E3" w14:paraId="6C00245E" w14:textId="77777777" w:rsidTr="000315B8">
        <w:trPr>
          <w:jc w:val="center"/>
        </w:trPr>
        <w:tc>
          <w:tcPr>
            <w:tcW w:w="4876" w:type="dxa"/>
            <w:tcBorders>
              <w:top w:val="nil"/>
              <w:left w:val="nil"/>
              <w:bottom w:val="nil"/>
              <w:right w:val="nil"/>
            </w:tcBorders>
          </w:tcPr>
          <w:p w14:paraId="728DD891" w14:textId="77777777" w:rsidR="00A96433" w:rsidRPr="00DA36E3" w:rsidRDefault="00A96433" w:rsidP="000315B8">
            <w:pPr>
              <w:pStyle w:val="Normal6a"/>
            </w:pPr>
            <w:r w:rsidRPr="00DA36E3">
              <w:t>C.</w:t>
            </w:r>
            <w:r w:rsidRPr="00DA36E3">
              <w:tab/>
              <w:t>mivel a Letta-jelentés sajnálatát fejezi ki a születési arányszám csökkenése miatt, megjegyezve annak fontosságát, hogy az inkluzív növekedési stratégia részeként valamennyi család támogatására szolgáló keretet hozzanak létre, és hangsúlyozza, hogy elő kell mozdítani a családpolitikákat, valamint a munka és a magánélet közötti egyensúlyra irányuló politikákat;</w:t>
            </w:r>
          </w:p>
        </w:tc>
        <w:tc>
          <w:tcPr>
            <w:tcW w:w="4876" w:type="dxa"/>
            <w:tcBorders>
              <w:top w:val="nil"/>
              <w:left w:val="nil"/>
              <w:bottom w:val="nil"/>
              <w:right w:val="nil"/>
            </w:tcBorders>
          </w:tcPr>
          <w:p w14:paraId="46BA168E" w14:textId="77777777" w:rsidR="00A96433" w:rsidRPr="00DA36E3" w:rsidRDefault="00A96433" w:rsidP="000315B8">
            <w:pPr>
              <w:pStyle w:val="Normal6a"/>
            </w:pPr>
            <w:r w:rsidRPr="00DA36E3">
              <w:t>C.</w:t>
            </w:r>
            <w:r w:rsidRPr="00DA36E3">
              <w:tab/>
              <w:t xml:space="preserve">mivel a Letta-jelentés sajnálatát fejezi ki a születési arányszám csökkenése miatt, megjegyezve annak fontosságát, hogy az inkluzív növekedési stratégia részeként valamennyi család támogatására szolgáló </w:t>
            </w:r>
            <w:r w:rsidRPr="00DA36E3">
              <w:rPr>
                <w:b/>
                <w:i/>
              </w:rPr>
              <w:t>átfogó</w:t>
            </w:r>
            <w:r w:rsidRPr="00DA36E3">
              <w:t xml:space="preserve"> keretet hozzanak létre, és hangsúlyozza, hogy elő kell mozdítani a családpolitikákat, valamint a munka és a magánélet közötti egyensúlyra irányuló politikákat;</w:t>
            </w:r>
          </w:p>
        </w:tc>
      </w:tr>
    </w:tbl>
    <w:p w14:paraId="5C8021B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A9AFF3E" w14:textId="77777777" w:rsidR="00A96433" w:rsidRPr="00DA36E3" w:rsidRDefault="00A96433" w:rsidP="00A96433">
      <w:r w:rsidRPr="00DA36E3">
        <w:rPr>
          <w:rStyle w:val="HideTWBExt"/>
          <w:color w:val="auto"/>
        </w:rPr>
        <w:t>&lt;/Amend&gt;</w:t>
      </w:r>
    </w:p>
    <w:p w14:paraId="0D6E688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71</w:t>
      </w:r>
      <w:r w:rsidRPr="00DA36E3">
        <w:rPr>
          <w:rStyle w:val="HideTWBExt"/>
          <w:color w:val="auto"/>
        </w:rPr>
        <w:t>&lt;/NumAm&gt;</w:t>
      </w:r>
    </w:p>
    <w:p w14:paraId="5FAC637F"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7371ED47" w14:textId="77777777" w:rsidR="00A96433" w:rsidRPr="00DA36E3" w:rsidRDefault="00A96433" w:rsidP="00A96433">
      <w:pPr>
        <w:pStyle w:val="NormalBold"/>
      </w:pPr>
      <w:r w:rsidRPr="00DA36E3">
        <w:rPr>
          <w:rStyle w:val="HideTWBExt"/>
          <w:b w:val="0"/>
          <w:color w:val="auto"/>
        </w:rPr>
        <w:t>&lt;/RepeatBlock-By&gt;</w:t>
      </w:r>
    </w:p>
    <w:p w14:paraId="74A8BD7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878939C" w14:textId="77777777" w:rsidR="00A96433" w:rsidRPr="00DA36E3" w:rsidRDefault="00A96433" w:rsidP="00A96433">
      <w:pPr>
        <w:pStyle w:val="NormalBold"/>
      </w:pPr>
      <w:r w:rsidRPr="00DA36E3">
        <w:rPr>
          <w:rStyle w:val="HideTWBExt"/>
          <w:color w:val="auto"/>
        </w:rPr>
        <w:t>&lt;Article&gt;</w:t>
      </w:r>
      <w:r w:rsidRPr="00DA36E3">
        <w:t>C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D604F8F" w14:textId="77777777" w:rsidTr="000315B8">
        <w:trPr>
          <w:trHeight w:hRule="exact" w:val="240"/>
          <w:jc w:val="center"/>
        </w:trPr>
        <w:tc>
          <w:tcPr>
            <w:tcW w:w="9752" w:type="dxa"/>
            <w:gridSpan w:val="2"/>
            <w:tcBorders>
              <w:top w:val="nil"/>
              <w:left w:val="nil"/>
              <w:bottom w:val="nil"/>
              <w:right w:val="nil"/>
            </w:tcBorders>
          </w:tcPr>
          <w:p w14:paraId="14C38F62" w14:textId="77777777" w:rsidR="00A96433" w:rsidRPr="00DA36E3" w:rsidRDefault="00A96433" w:rsidP="000315B8"/>
        </w:tc>
      </w:tr>
      <w:tr w:rsidR="004662F1" w:rsidRPr="00DA36E3" w14:paraId="3FDB485A" w14:textId="77777777" w:rsidTr="000315B8">
        <w:trPr>
          <w:trHeight w:val="240"/>
          <w:jc w:val="center"/>
        </w:trPr>
        <w:tc>
          <w:tcPr>
            <w:tcW w:w="4876" w:type="dxa"/>
            <w:tcBorders>
              <w:top w:val="nil"/>
              <w:left w:val="nil"/>
              <w:bottom w:val="nil"/>
              <w:right w:val="nil"/>
            </w:tcBorders>
          </w:tcPr>
          <w:p w14:paraId="62D8FA3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902EA17" w14:textId="77777777" w:rsidR="00A96433" w:rsidRPr="00DA36E3" w:rsidRDefault="00A96433" w:rsidP="000315B8">
            <w:pPr>
              <w:pStyle w:val="AmColumnHeading"/>
            </w:pPr>
            <w:r w:rsidRPr="00DA36E3">
              <w:t>Módosítás</w:t>
            </w:r>
          </w:p>
        </w:tc>
      </w:tr>
      <w:tr w:rsidR="004662F1" w:rsidRPr="00DA36E3" w14:paraId="348262C3" w14:textId="77777777" w:rsidTr="000315B8">
        <w:trPr>
          <w:jc w:val="center"/>
        </w:trPr>
        <w:tc>
          <w:tcPr>
            <w:tcW w:w="4876" w:type="dxa"/>
            <w:tcBorders>
              <w:top w:val="nil"/>
              <w:left w:val="nil"/>
              <w:bottom w:val="nil"/>
              <w:right w:val="nil"/>
            </w:tcBorders>
          </w:tcPr>
          <w:p w14:paraId="5A736FEC" w14:textId="77777777" w:rsidR="00A96433" w:rsidRPr="00DA36E3" w:rsidRDefault="00A96433" w:rsidP="000315B8">
            <w:pPr>
              <w:pStyle w:val="Normal6a"/>
            </w:pPr>
            <w:r w:rsidRPr="00DA36E3">
              <w:t>C.</w:t>
            </w:r>
            <w:r w:rsidRPr="00DA36E3">
              <w:tab/>
              <w:t xml:space="preserve">mivel a Letta-jelentés sajnálatát fejezi ki a születési arányszám csökkenése miatt, megjegyezve annak fontosságát, hogy az inkluzív növekedési stratégia részeként valamennyi család támogatására szolgáló keretet hozzanak létre, és hangsúlyozza, hogy elő kell mozdítani a családpolitikákat, </w:t>
            </w:r>
            <w:r w:rsidRPr="00DA36E3">
              <w:rPr>
                <w:b/>
                <w:i/>
              </w:rPr>
              <w:t>valamint a munka és a magánélet közötti egyensúlyra irányuló politikákat</w:t>
            </w:r>
            <w:r w:rsidRPr="00DA36E3">
              <w:t>;</w:t>
            </w:r>
          </w:p>
        </w:tc>
        <w:tc>
          <w:tcPr>
            <w:tcW w:w="4876" w:type="dxa"/>
            <w:tcBorders>
              <w:top w:val="nil"/>
              <w:left w:val="nil"/>
              <w:bottom w:val="nil"/>
              <w:right w:val="nil"/>
            </w:tcBorders>
          </w:tcPr>
          <w:p w14:paraId="199998AA" w14:textId="77777777" w:rsidR="00A96433" w:rsidRPr="00DA36E3" w:rsidRDefault="00A96433" w:rsidP="000315B8">
            <w:pPr>
              <w:pStyle w:val="Normal6a"/>
            </w:pPr>
            <w:r w:rsidRPr="00DA36E3">
              <w:t>C.</w:t>
            </w:r>
            <w:r w:rsidRPr="00DA36E3">
              <w:tab/>
              <w:t>mivel a Letta-jelentés sajnálatát fejezi ki a születési arányszám csökkenése miatt, megjegyezve annak fontosságát, hogy az inkluzív növekedési stratégia részeként valamennyi</w:t>
            </w:r>
            <w:r w:rsidRPr="00DA36E3">
              <w:rPr>
                <w:b/>
                <w:bCs/>
                <w:i/>
                <w:iCs/>
              </w:rPr>
              <w:t xml:space="preserve">, európai polgárokból álló </w:t>
            </w:r>
            <w:r w:rsidRPr="00DA36E3">
              <w:t>család támogatására szolgáló keretet hozzanak létre, és hangsúlyozza, hogy elő kell mozdítani a családpolitikákat;</w:t>
            </w:r>
          </w:p>
        </w:tc>
      </w:tr>
    </w:tbl>
    <w:p w14:paraId="0913A4B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51A3AE97" w14:textId="77777777" w:rsidR="00A96433" w:rsidRPr="00DA36E3" w:rsidRDefault="00A96433" w:rsidP="00A96433">
      <w:r w:rsidRPr="00DA36E3">
        <w:rPr>
          <w:rStyle w:val="HideTWBExt"/>
          <w:color w:val="auto"/>
        </w:rPr>
        <w:t>&lt;/Amend&gt;</w:t>
      </w:r>
    </w:p>
    <w:p w14:paraId="04A58AF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72</w:t>
      </w:r>
      <w:r w:rsidRPr="00DA36E3">
        <w:rPr>
          <w:rStyle w:val="HideTWBExt"/>
          <w:color w:val="auto"/>
        </w:rPr>
        <w:t>&lt;/NumAm&gt;</w:t>
      </w:r>
    </w:p>
    <w:p w14:paraId="5DD1C095" w14:textId="77777777" w:rsidR="00A96433" w:rsidRPr="00DA36E3" w:rsidRDefault="00A96433" w:rsidP="00A96433">
      <w:pPr>
        <w:pStyle w:val="NormalBold"/>
      </w:pPr>
      <w:r w:rsidRPr="00DA36E3">
        <w:rPr>
          <w:rStyle w:val="HideTWBExt"/>
          <w:b w:val="0"/>
          <w:color w:val="auto"/>
        </w:rPr>
        <w:t>&lt;RepeatBlock-By&gt;&lt;Members&gt;</w:t>
      </w:r>
      <w:r w:rsidRPr="00DA36E3">
        <w:t>Niels Geuking</w:t>
      </w:r>
      <w:r w:rsidRPr="00DA36E3">
        <w:rPr>
          <w:rStyle w:val="HideTWBExt"/>
          <w:b w:val="0"/>
          <w:color w:val="auto"/>
        </w:rPr>
        <w:t>&lt;/Members&gt;</w:t>
      </w:r>
    </w:p>
    <w:p w14:paraId="52D60891" w14:textId="77777777" w:rsidR="00A96433" w:rsidRPr="00DA36E3" w:rsidRDefault="00A96433" w:rsidP="00A96433">
      <w:pPr>
        <w:pStyle w:val="NormalBold"/>
      </w:pPr>
      <w:r w:rsidRPr="00DA36E3">
        <w:rPr>
          <w:rStyle w:val="HideTWBExt"/>
          <w:b w:val="0"/>
          <w:color w:val="auto"/>
        </w:rPr>
        <w:t>&lt;/RepeatBlock-By&gt;</w:t>
      </w:r>
    </w:p>
    <w:p w14:paraId="781386D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02953C8" w14:textId="77777777" w:rsidR="00A96433" w:rsidRPr="00DA36E3" w:rsidRDefault="00A96433" w:rsidP="00A96433">
      <w:pPr>
        <w:pStyle w:val="NormalBold"/>
      </w:pPr>
      <w:r w:rsidRPr="00DA36E3">
        <w:rPr>
          <w:rStyle w:val="HideTWBExt"/>
          <w:color w:val="auto"/>
        </w:rPr>
        <w:t>&lt;Article&gt;</w:t>
      </w:r>
      <w:r w:rsidRPr="00DA36E3">
        <w:t>C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FC50628" w14:textId="77777777" w:rsidTr="000315B8">
        <w:trPr>
          <w:trHeight w:hRule="exact" w:val="240"/>
          <w:jc w:val="center"/>
        </w:trPr>
        <w:tc>
          <w:tcPr>
            <w:tcW w:w="9752" w:type="dxa"/>
            <w:gridSpan w:val="2"/>
            <w:tcBorders>
              <w:top w:val="nil"/>
              <w:left w:val="nil"/>
              <w:bottom w:val="nil"/>
              <w:right w:val="nil"/>
            </w:tcBorders>
          </w:tcPr>
          <w:p w14:paraId="6C7FD96C" w14:textId="77777777" w:rsidR="00A96433" w:rsidRPr="00DA36E3" w:rsidRDefault="00A96433" w:rsidP="000315B8"/>
        </w:tc>
      </w:tr>
      <w:tr w:rsidR="004662F1" w:rsidRPr="00DA36E3" w14:paraId="5138BA1A" w14:textId="77777777" w:rsidTr="000315B8">
        <w:trPr>
          <w:trHeight w:val="240"/>
          <w:jc w:val="center"/>
        </w:trPr>
        <w:tc>
          <w:tcPr>
            <w:tcW w:w="4876" w:type="dxa"/>
            <w:tcBorders>
              <w:top w:val="nil"/>
              <w:left w:val="nil"/>
              <w:bottom w:val="nil"/>
              <w:right w:val="nil"/>
            </w:tcBorders>
          </w:tcPr>
          <w:p w14:paraId="448A2B8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3B4FC1E" w14:textId="77777777" w:rsidR="00A96433" w:rsidRPr="00DA36E3" w:rsidRDefault="00A96433" w:rsidP="000315B8">
            <w:pPr>
              <w:pStyle w:val="AmColumnHeading"/>
            </w:pPr>
            <w:r w:rsidRPr="00DA36E3">
              <w:t>Módosítás</w:t>
            </w:r>
          </w:p>
        </w:tc>
      </w:tr>
      <w:tr w:rsidR="004662F1" w:rsidRPr="00DA36E3" w14:paraId="6E2617EA" w14:textId="77777777" w:rsidTr="000315B8">
        <w:trPr>
          <w:jc w:val="center"/>
        </w:trPr>
        <w:tc>
          <w:tcPr>
            <w:tcW w:w="4876" w:type="dxa"/>
            <w:tcBorders>
              <w:top w:val="nil"/>
              <w:left w:val="nil"/>
              <w:bottom w:val="nil"/>
              <w:right w:val="nil"/>
            </w:tcBorders>
          </w:tcPr>
          <w:p w14:paraId="084861EC" w14:textId="77777777" w:rsidR="00A96433" w:rsidRPr="00DA36E3" w:rsidRDefault="00A96433" w:rsidP="000315B8">
            <w:pPr>
              <w:pStyle w:val="Normal6a"/>
            </w:pPr>
          </w:p>
        </w:tc>
        <w:tc>
          <w:tcPr>
            <w:tcW w:w="4876" w:type="dxa"/>
            <w:tcBorders>
              <w:top w:val="nil"/>
              <w:left w:val="nil"/>
              <w:bottom w:val="nil"/>
              <w:right w:val="nil"/>
            </w:tcBorders>
          </w:tcPr>
          <w:p w14:paraId="5BE1527B" w14:textId="77777777" w:rsidR="00A96433" w:rsidRPr="00DA36E3" w:rsidRDefault="00A96433" w:rsidP="000315B8">
            <w:pPr>
              <w:pStyle w:val="Normal6a"/>
            </w:pPr>
            <w:r w:rsidRPr="00DA36E3">
              <w:rPr>
                <w:b/>
                <w:i/>
              </w:rPr>
              <w:t>Ca.</w:t>
            </w:r>
            <w:r w:rsidRPr="00DA36E3">
              <w:tab/>
            </w:r>
            <w:r w:rsidRPr="00DA36E3">
              <w:rPr>
                <w:b/>
                <w:i/>
              </w:rPr>
              <w:t>mivel az európai szemeszter ajánlásai szerint szükséges, munkahelyteremtéssel járó erős, fenntartható és inkluzív gazdasági növekedés előmozdítása csak akkor lehet sikeres, ha a gyermekek önrendelkezésükkel élve fejlődhetnek és teljes mértékben kiaknázhatják (oktatási) potenciáljukat annak érdekében, hogy felkészülten léphessenek a szakképzett munkaerő jövőbeli piacára, ugyanakkor előmozdítják az esélyegyenlőséget és a társadalmi kohéziót, egyúttal pedig csökkentik az egészségügyi és társadalmi egyenlőtlenségeket, valamint megerősítik a társadalmi befogadást és a gyermekek jóllétét;</w:t>
            </w:r>
          </w:p>
        </w:tc>
      </w:tr>
    </w:tbl>
    <w:p w14:paraId="4670670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{DE}</w:t>
      </w:r>
      <w:r w:rsidRPr="00DA36E3">
        <w:t>de</w:t>
      </w:r>
      <w:r w:rsidRPr="00DA36E3">
        <w:rPr>
          <w:rStyle w:val="HideTWBExt"/>
          <w:color w:val="auto"/>
        </w:rPr>
        <w:t>&lt;/Original&gt;</w:t>
      </w:r>
    </w:p>
    <w:p w14:paraId="612DCE5C" w14:textId="77777777" w:rsidR="00A96433" w:rsidRPr="00DA36E3" w:rsidRDefault="00A96433" w:rsidP="00A96433">
      <w:r w:rsidRPr="00DA36E3">
        <w:rPr>
          <w:rStyle w:val="HideTWBExt"/>
          <w:color w:val="auto"/>
        </w:rPr>
        <w:t>&lt;/Amend&gt;</w:t>
      </w:r>
    </w:p>
    <w:p w14:paraId="048FB4E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73</w:t>
      </w:r>
      <w:r w:rsidRPr="00DA36E3">
        <w:rPr>
          <w:rStyle w:val="HideTWBExt"/>
          <w:color w:val="auto"/>
        </w:rPr>
        <w:t>&lt;/NumAm&gt;</w:t>
      </w:r>
    </w:p>
    <w:p w14:paraId="181C22CB" w14:textId="77777777" w:rsidR="00A96433" w:rsidRPr="00DA36E3" w:rsidRDefault="00A96433" w:rsidP="00A96433">
      <w:pPr>
        <w:pStyle w:val="NormalBold"/>
      </w:pPr>
      <w:r w:rsidRPr="00DA36E3">
        <w:rPr>
          <w:rStyle w:val="HideTWBExt"/>
          <w:b w:val="0"/>
          <w:color w:val="auto"/>
        </w:rPr>
        <w:t>&lt;RepeatBlock-By&gt;&lt;Members&gt;</w:t>
      </w:r>
      <w:r w:rsidRPr="00DA36E3">
        <w:t>Niels Geuking</w:t>
      </w:r>
      <w:r w:rsidRPr="00DA36E3">
        <w:rPr>
          <w:rStyle w:val="HideTWBExt"/>
          <w:b w:val="0"/>
          <w:color w:val="auto"/>
        </w:rPr>
        <w:t>&lt;/Members&gt;</w:t>
      </w:r>
    </w:p>
    <w:p w14:paraId="0A6F788D" w14:textId="77777777" w:rsidR="00A96433" w:rsidRPr="00DA36E3" w:rsidRDefault="00A96433" w:rsidP="00A96433">
      <w:pPr>
        <w:pStyle w:val="NormalBold"/>
      </w:pPr>
      <w:r w:rsidRPr="00DA36E3">
        <w:rPr>
          <w:rStyle w:val="HideTWBExt"/>
          <w:b w:val="0"/>
          <w:color w:val="auto"/>
        </w:rPr>
        <w:t>&lt;/RepeatBlock-By&gt;</w:t>
      </w:r>
    </w:p>
    <w:p w14:paraId="7170728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1E7169E" w14:textId="77777777" w:rsidR="00A96433" w:rsidRPr="00DA36E3" w:rsidRDefault="00A96433" w:rsidP="00A96433">
      <w:pPr>
        <w:pStyle w:val="NormalBold"/>
      </w:pPr>
      <w:r w:rsidRPr="00DA36E3">
        <w:rPr>
          <w:rStyle w:val="HideTWBExt"/>
          <w:color w:val="auto"/>
        </w:rPr>
        <w:t>&lt;Article&gt;</w:t>
      </w:r>
      <w:r w:rsidRPr="00DA36E3">
        <w:t>C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F14A2EA" w14:textId="77777777" w:rsidTr="000315B8">
        <w:trPr>
          <w:trHeight w:hRule="exact" w:val="240"/>
          <w:jc w:val="center"/>
        </w:trPr>
        <w:tc>
          <w:tcPr>
            <w:tcW w:w="9752" w:type="dxa"/>
            <w:gridSpan w:val="2"/>
            <w:tcBorders>
              <w:top w:val="nil"/>
              <w:left w:val="nil"/>
              <w:bottom w:val="nil"/>
              <w:right w:val="nil"/>
            </w:tcBorders>
          </w:tcPr>
          <w:p w14:paraId="195B4FE4" w14:textId="77777777" w:rsidR="00A96433" w:rsidRPr="00DA36E3" w:rsidRDefault="00A96433" w:rsidP="000315B8"/>
        </w:tc>
      </w:tr>
      <w:tr w:rsidR="004662F1" w:rsidRPr="00DA36E3" w14:paraId="73E19E34" w14:textId="77777777" w:rsidTr="000315B8">
        <w:trPr>
          <w:trHeight w:val="240"/>
          <w:jc w:val="center"/>
        </w:trPr>
        <w:tc>
          <w:tcPr>
            <w:tcW w:w="4876" w:type="dxa"/>
            <w:tcBorders>
              <w:top w:val="nil"/>
              <w:left w:val="nil"/>
              <w:bottom w:val="nil"/>
              <w:right w:val="nil"/>
            </w:tcBorders>
          </w:tcPr>
          <w:p w14:paraId="35BAC79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988E5B8" w14:textId="77777777" w:rsidR="00A96433" w:rsidRPr="00DA36E3" w:rsidRDefault="00A96433" w:rsidP="000315B8">
            <w:pPr>
              <w:pStyle w:val="AmColumnHeading"/>
            </w:pPr>
            <w:r w:rsidRPr="00DA36E3">
              <w:t>Módosítás</w:t>
            </w:r>
          </w:p>
        </w:tc>
      </w:tr>
      <w:tr w:rsidR="004662F1" w:rsidRPr="00DA36E3" w14:paraId="1F1C194F" w14:textId="77777777" w:rsidTr="000315B8">
        <w:trPr>
          <w:jc w:val="center"/>
        </w:trPr>
        <w:tc>
          <w:tcPr>
            <w:tcW w:w="4876" w:type="dxa"/>
            <w:tcBorders>
              <w:top w:val="nil"/>
              <w:left w:val="nil"/>
              <w:bottom w:val="nil"/>
              <w:right w:val="nil"/>
            </w:tcBorders>
          </w:tcPr>
          <w:p w14:paraId="317F3358" w14:textId="77777777" w:rsidR="00A96433" w:rsidRPr="00DA36E3" w:rsidRDefault="00A96433" w:rsidP="000315B8">
            <w:pPr>
              <w:pStyle w:val="Normal6a"/>
            </w:pPr>
          </w:p>
        </w:tc>
        <w:tc>
          <w:tcPr>
            <w:tcW w:w="4876" w:type="dxa"/>
            <w:tcBorders>
              <w:top w:val="nil"/>
              <w:left w:val="nil"/>
              <w:bottom w:val="nil"/>
              <w:right w:val="nil"/>
            </w:tcBorders>
          </w:tcPr>
          <w:p w14:paraId="77E17395" w14:textId="77777777" w:rsidR="00A96433" w:rsidRPr="00DA36E3" w:rsidRDefault="00A96433" w:rsidP="000315B8">
            <w:pPr>
              <w:pStyle w:val="Normal6a"/>
            </w:pPr>
            <w:r w:rsidRPr="00DA36E3">
              <w:rPr>
                <w:b/>
                <w:i/>
              </w:rPr>
              <w:t>Cb.</w:t>
            </w:r>
            <w:r w:rsidRPr="00DA36E3">
              <w:tab/>
            </w:r>
            <w:r w:rsidRPr="00DA36E3">
              <w:rPr>
                <w:b/>
                <w:i/>
              </w:rPr>
              <w:t>mivel e célból biztosítani kell, hogy a gyermekek ténylegesen hozzáférjenek az alapvető gondozási szolgáltatásokhoz, például a koragyermekkori neveléshez és gondozáshoz, az oktatási és iskolai tevékenységekhez és különösen az alapvető egészségügyi ellátáshoz, ehhez a rezilienciájuk kiépítése érdekében tényleges hozzáférést kell biztosítani számukra az egészséges táplálkozáshoz, ideértve a minden iskolai napon biztosított legalább egyszeri egészséges étkezést is;</w:t>
            </w:r>
          </w:p>
        </w:tc>
      </w:tr>
    </w:tbl>
    <w:p w14:paraId="1403C10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{DE}</w:t>
      </w:r>
      <w:r w:rsidRPr="00DA36E3">
        <w:t>de</w:t>
      </w:r>
      <w:r w:rsidRPr="00DA36E3">
        <w:rPr>
          <w:rStyle w:val="HideTWBExt"/>
          <w:color w:val="auto"/>
        </w:rPr>
        <w:t>&lt;/Original&gt;</w:t>
      </w:r>
    </w:p>
    <w:p w14:paraId="6F119890" w14:textId="77777777" w:rsidR="00A96433" w:rsidRPr="00DA36E3" w:rsidRDefault="00A96433" w:rsidP="00A96433">
      <w:r w:rsidRPr="00DA36E3">
        <w:rPr>
          <w:rStyle w:val="HideTWBExt"/>
          <w:color w:val="auto"/>
        </w:rPr>
        <w:t>&lt;/Amend&gt;</w:t>
      </w:r>
    </w:p>
    <w:p w14:paraId="7D71C50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74</w:t>
      </w:r>
      <w:r w:rsidRPr="00DA36E3">
        <w:rPr>
          <w:rStyle w:val="HideTWBExt"/>
          <w:color w:val="auto"/>
        </w:rPr>
        <w:t>&lt;/NumAm&gt;</w:t>
      </w:r>
    </w:p>
    <w:p w14:paraId="10A0536B" w14:textId="77777777" w:rsidR="00A96433" w:rsidRPr="00DA36E3" w:rsidRDefault="00A96433" w:rsidP="00A96433">
      <w:pPr>
        <w:pStyle w:val="NormalBold"/>
      </w:pPr>
      <w:r w:rsidRPr="00DA36E3">
        <w:rPr>
          <w:rStyle w:val="HideTWBExt"/>
          <w:b w:val="0"/>
          <w:color w:val="auto"/>
        </w:rPr>
        <w:t>&lt;RepeatBlock-By&gt;&lt;Members&gt;</w:t>
      </w:r>
      <w:r w:rsidRPr="00DA36E3">
        <w:t>Niels Geuking</w:t>
      </w:r>
      <w:r w:rsidRPr="00DA36E3">
        <w:rPr>
          <w:rStyle w:val="HideTWBExt"/>
          <w:b w:val="0"/>
          <w:color w:val="auto"/>
        </w:rPr>
        <w:t>&lt;/Members&gt;</w:t>
      </w:r>
    </w:p>
    <w:p w14:paraId="71ACFA6C" w14:textId="77777777" w:rsidR="00A96433" w:rsidRPr="00DA36E3" w:rsidRDefault="00A96433" w:rsidP="00A96433">
      <w:pPr>
        <w:pStyle w:val="NormalBold"/>
      </w:pPr>
      <w:r w:rsidRPr="00DA36E3">
        <w:rPr>
          <w:rStyle w:val="HideTWBExt"/>
          <w:b w:val="0"/>
          <w:color w:val="auto"/>
        </w:rPr>
        <w:t>&lt;/RepeatBlock-By&gt;</w:t>
      </w:r>
    </w:p>
    <w:p w14:paraId="140FF72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38A293A" w14:textId="77777777" w:rsidR="00A96433" w:rsidRPr="00DA36E3" w:rsidRDefault="00A96433" w:rsidP="00A96433">
      <w:pPr>
        <w:pStyle w:val="NormalBold"/>
      </w:pPr>
      <w:r w:rsidRPr="00DA36E3">
        <w:rPr>
          <w:rStyle w:val="HideTWBExt"/>
          <w:color w:val="auto"/>
        </w:rPr>
        <w:t>&lt;Article&gt;</w:t>
      </w:r>
      <w:r w:rsidRPr="00DA36E3">
        <w:t>C c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3A2AACA" w14:textId="77777777" w:rsidTr="000315B8">
        <w:trPr>
          <w:trHeight w:hRule="exact" w:val="240"/>
          <w:jc w:val="center"/>
        </w:trPr>
        <w:tc>
          <w:tcPr>
            <w:tcW w:w="9752" w:type="dxa"/>
            <w:gridSpan w:val="2"/>
            <w:tcBorders>
              <w:top w:val="nil"/>
              <w:left w:val="nil"/>
              <w:bottom w:val="nil"/>
              <w:right w:val="nil"/>
            </w:tcBorders>
          </w:tcPr>
          <w:p w14:paraId="265C7289" w14:textId="77777777" w:rsidR="00A96433" w:rsidRPr="00DA36E3" w:rsidRDefault="00A96433" w:rsidP="000315B8"/>
        </w:tc>
      </w:tr>
      <w:tr w:rsidR="004662F1" w:rsidRPr="00DA36E3" w14:paraId="546FDCD6" w14:textId="77777777" w:rsidTr="000315B8">
        <w:trPr>
          <w:trHeight w:val="240"/>
          <w:jc w:val="center"/>
        </w:trPr>
        <w:tc>
          <w:tcPr>
            <w:tcW w:w="4876" w:type="dxa"/>
            <w:tcBorders>
              <w:top w:val="nil"/>
              <w:left w:val="nil"/>
              <w:bottom w:val="nil"/>
              <w:right w:val="nil"/>
            </w:tcBorders>
          </w:tcPr>
          <w:p w14:paraId="527EE9F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9E36A3F" w14:textId="77777777" w:rsidR="00A96433" w:rsidRPr="00DA36E3" w:rsidRDefault="00A96433" w:rsidP="000315B8">
            <w:pPr>
              <w:pStyle w:val="AmColumnHeading"/>
            </w:pPr>
            <w:r w:rsidRPr="00DA36E3">
              <w:t>Módosítás</w:t>
            </w:r>
          </w:p>
        </w:tc>
      </w:tr>
      <w:tr w:rsidR="004662F1" w:rsidRPr="00DA36E3" w14:paraId="0EB2E6D5" w14:textId="77777777" w:rsidTr="000315B8">
        <w:trPr>
          <w:jc w:val="center"/>
        </w:trPr>
        <w:tc>
          <w:tcPr>
            <w:tcW w:w="4876" w:type="dxa"/>
            <w:tcBorders>
              <w:top w:val="nil"/>
              <w:left w:val="nil"/>
              <w:bottom w:val="nil"/>
              <w:right w:val="nil"/>
            </w:tcBorders>
          </w:tcPr>
          <w:p w14:paraId="6277D16F" w14:textId="77777777" w:rsidR="00A96433" w:rsidRPr="00DA36E3" w:rsidRDefault="00A96433" w:rsidP="000315B8">
            <w:pPr>
              <w:pStyle w:val="Normal6a"/>
            </w:pPr>
          </w:p>
        </w:tc>
        <w:tc>
          <w:tcPr>
            <w:tcW w:w="4876" w:type="dxa"/>
            <w:tcBorders>
              <w:top w:val="nil"/>
              <w:left w:val="nil"/>
              <w:bottom w:val="nil"/>
              <w:right w:val="nil"/>
            </w:tcBorders>
          </w:tcPr>
          <w:p w14:paraId="29AA8B68" w14:textId="77777777" w:rsidR="00A96433" w:rsidRPr="00DA36E3" w:rsidRDefault="00A96433" w:rsidP="000315B8">
            <w:pPr>
              <w:pStyle w:val="Normal6a"/>
            </w:pPr>
            <w:r w:rsidRPr="00DA36E3">
              <w:rPr>
                <w:b/>
                <w:i/>
              </w:rPr>
              <w:t>Cc.</w:t>
            </w:r>
            <w:r w:rsidRPr="00DA36E3">
              <w:tab/>
            </w:r>
            <w:r w:rsidRPr="00DA36E3">
              <w:rPr>
                <w:b/>
                <w:i/>
              </w:rPr>
              <w:t>mivel a jövő nemzedékek jobb fejlődésének biztosítása érdekében a családok célzott megerősítésére van szükség;</w:t>
            </w:r>
          </w:p>
        </w:tc>
      </w:tr>
    </w:tbl>
    <w:p w14:paraId="004E28E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{DE}</w:t>
      </w:r>
      <w:r w:rsidRPr="00DA36E3">
        <w:t>de</w:t>
      </w:r>
      <w:r w:rsidRPr="00DA36E3">
        <w:rPr>
          <w:rStyle w:val="HideTWBExt"/>
          <w:color w:val="auto"/>
        </w:rPr>
        <w:t>&lt;/Original&gt;</w:t>
      </w:r>
    </w:p>
    <w:p w14:paraId="51834615" w14:textId="77777777" w:rsidR="00A96433" w:rsidRPr="00DA36E3" w:rsidRDefault="00A96433" w:rsidP="00A96433">
      <w:r w:rsidRPr="00DA36E3">
        <w:rPr>
          <w:rStyle w:val="HideTWBExt"/>
          <w:color w:val="auto"/>
        </w:rPr>
        <w:t>&lt;/Amend&gt;</w:t>
      </w:r>
    </w:p>
    <w:p w14:paraId="57676DA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75</w:t>
      </w:r>
      <w:r w:rsidRPr="00DA36E3">
        <w:rPr>
          <w:rStyle w:val="HideTWBExt"/>
          <w:color w:val="auto"/>
        </w:rPr>
        <w:t>&lt;/NumAm&gt;</w:t>
      </w:r>
    </w:p>
    <w:p w14:paraId="35E6042C" w14:textId="77777777" w:rsidR="00A96433" w:rsidRPr="00DA36E3" w:rsidRDefault="00A96433" w:rsidP="00A96433">
      <w:pPr>
        <w:pStyle w:val="NormalBold"/>
      </w:pPr>
      <w:r w:rsidRPr="00DA36E3">
        <w:rPr>
          <w:rStyle w:val="HideTWBExt"/>
          <w:b w:val="0"/>
          <w:color w:val="auto"/>
        </w:rPr>
        <w:t>&lt;RepeatBlock-By&gt;&lt;Members&gt;</w:t>
      </w:r>
      <w:r w:rsidRPr="00DA36E3">
        <w:t>Niels Geuking</w:t>
      </w:r>
      <w:r w:rsidRPr="00DA36E3">
        <w:rPr>
          <w:rStyle w:val="HideTWBExt"/>
          <w:b w:val="0"/>
          <w:color w:val="auto"/>
        </w:rPr>
        <w:t>&lt;/Members&gt;</w:t>
      </w:r>
    </w:p>
    <w:p w14:paraId="543ACC6C" w14:textId="77777777" w:rsidR="00A96433" w:rsidRPr="00DA36E3" w:rsidRDefault="00A96433" w:rsidP="00A96433">
      <w:pPr>
        <w:pStyle w:val="NormalBold"/>
      </w:pPr>
      <w:r w:rsidRPr="00DA36E3">
        <w:rPr>
          <w:rStyle w:val="HideTWBExt"/>
          <w:b w:val="0"/>
          <w:color w:val="auto"/>
        </w:rPr>
        <w:t>&lt;/RepeatBlock-By&gt;</w:t>
      </w:r>
    </w:p>
    <w:p w14:paraId="6EC12D2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3EE8D9C" w14:textId="77777777" w:rsidR="00A96433" w:rsidRPr="00DA36E3" w:rsidRDefault="00A96433" w:rsidP="00A96433">
      <w:pPr>
        <w:pStyle w:val="NormalBold"/>
      </w:pPr>
      <w:r w:rsidRPr="00DA36E3">
        <w:rPr>
          <w:rStyle w:val="HideTWBExt"/>
          <w:color w:val="auto"/>
        </w:rPr>
        <w:t>&lt;Article&gt;</w:t>
      </w:r>
      <w:r w:rsidRPr="00DA36E3">
        <w:t>C d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BCA629D" w14:textId="77777777" w:rsidTr="000315B8">
        <w:trPr>
          <w:trHeight w:hRule="exact" w:val="240"/>
          <w:jc w:val="center"/>
        </w:trPr>
        <w:tc>
          <w:tcPr>
            <w:tcW w:w="9752" w:type="dxa"/>
            <w:gridSpan w:val="2"/>
            <w:tcBorders>
              <w:top w:val="nil"/>
              <w:left w:val="nil"/>
              <w:bottom w:val="nil"/>
              <w:right w:val="nil"/>
            </w:tcBorders>
          </w:tcPr>
          <w:p w14:paraId="71BB5C21" w14:textId="77777777" w:rsidR="00A96433" w:rsidRPr="00DA36E3" w:rsidRDefault="00A96433" w:rsidP="000315B8"/>
        </w:tc>
      </w:tr>
      <w:tr w:rsidR="004662F1" w:rsidRPr="00DA36E3" w14:paraId="283DAA4E" w14:textId="77777777" w:rsidTr="000315B8">
        <w:trPr>
          <w:trHeight w:val="240"/>
          <w:jc w:val="center"/>
        </w:trPr>
        <w:tc>
          <w:tcPr>
            <w:tcW w:w="4876" w:type="dxa"/>
            <w:tcBorders>
              <w:top w:val="nil"/>
              <w:left w:val="nil"/>
              <w:bottom w:val="nil"/>
              <w:right w:val="nil"/>
            </w:tcBorders>
          </w:tcPr>
          <w:p w14:paraId="5E35E7F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511D5A3" w14:textId="77777777" w:rsidR="00A96433" w:rsidRPr="00DA36E3" w:rsidRDefault="00A96433" w:rsidP="000315B8">
            <w:pPr>
              <w:pStyle w:val="AmColumnHeading"/>
            </w:pPr>
            <w:r w:rsidRPr="00DA36E3">
              <w:t>Módosítás</w:t>
            </w:r>
          </w:p>
        </w:tc>
      </w:tr>
      <w:tr w:rsidR="004662F1" w:rsidRPr="00DA36E3" w14:paraId="5927D9F5" w14:textId="77777777" w:rsidTr="000315B8">
        <w:trPr>
          <w:jc w:val="center"/>
        </w:trPr>
        <w:tc>
          <w:tcPr>
            <w:tcW w:w="4876" w:type="dxa"/>
            <w:tcBorders>
              <w:top w:val="nil"/>
              <w:left w:val="nil"/>
              <w:bottom w:val="nil"/>
              <w:right w:val="nil"/>
            </w:tcBorders>
          </w:tcPr>
          <w:p w14:paraId="60BB2EE0" w14:textId="77777777" w:rsidR="00A96433" w:rsidRPr="00DA36E3" w:rsidRDefault="00A96433" w:rsidP="000315B8">
            <w:pPr>
              <w:pStyle w:val="Normal6a"/>
            </w:pPr>
          </w:p>
        </w:tc>
        <w:tc>
          <w:tcPr>
            <w:tcW w:w="4876" w:type="dxa"/>
            <w:tcBorders>
              <w:top w:val="nil"/>
              <w:left w:val="nil"/>
              <w:bottom w:val="nil"/>
              <w:right w:val="nil"/>
            </w:tcBorders>
          </w:tcPr>
          <w:p w14:paraId="08023E97" w14:textId="77777777" w:rsidR="00A96433" w:rsidRPr="00DA36E3" w:rsidRDefault="00A96433" w:rsidP="000315B8">
            <w:pPr>
              <w:pStyle w:val="Normal6a"/>
            </w:pPr>
            <w:r w:rsidRPr="00DA36E3">
              <w:rPr>
                <w:b/>
                <w:i/>
              </w:rPr>
              <w:t>Cd.</w:t>
            </w:r>
            <w:r w:rsidRPr="00DA36E3">
              <w:tab/>
            </w:r>
            <w:r w:rsidRPr="00DA36E3">
              <w:rPr>
                <w:b/>
                <w:i/>
              </w:rPr>
              <w:t>mivel jelentős előrelépésre van szükség a gyermekeket és családjaikat sújtó szegénység elleni küzdelemhez, valamint ahhoz a célhoz való hozzájáruláshoz, hogy 2030-ra legalább 15 millióval csökkentsék a szegénységben élők számát, és ezen belül 5 millióval az uniós tagállamokban szegénységben élő gyermekek számát;</w:t>
            </w:r>
          </w:p>
        </w:tc>
      </w:tr>
    </w:tbl>
    <w:p w14:paraId="68E1613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{DE}</w:t>
      </w:r>
      <w:r w:rsidRPr="00DA36E3">
        <w:t>de</w:t>
      </w:r>
      <w:r w:rsidRPr="00DA36E3">
        <w:rPr>
          <w:rStyle w:val="HideTWBExt"/>
          <w:color w:val="auto"/>
        </w:rPr>
        <w:t>&lt;/Original&gt;</w:t>
      </w:r>
    </w:p>
    <w:p w14:paraId="295AA929" w14:textId="77777777" w:rsidR="00A96433" w:rsidRPr="00DA36E3" w:rsidRDefault="00A96433" w:rsidP="00A96433">
      <w:r w:rsidRPr="00DA36E3">
        <w:rPr>
          <w:rStyle w:val="HideTWBExt"/>
          <w:color w:val="auto"/>
        </w:rPr>
        <w:t>&lt;/Amend&gt;</w:t>
      </w:r>
    </w:p>
    <w:p w14:paraId="5377763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76</w:t>
      </w:r>
      <w:r w:rsidRPr="00DA36E3">
        <w:rPr>
          <w:rStyle w:val="HideTWBExt"/>
          <w:color w:val="auto"/>
        </w:rPr>
        <w:t>&lt;/NumAm&gt;</w:t>
      </w:r>
    </w:p>
    <w:p w14:paraId="28FED693"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537AA0E4" w14:textId="77777777" w:rsidR="00A96433" w:rsidRPr="00DA36E3" w:rsidRDefault="00A96433" w:rsidP="00A96433">
      <w:pPr>
        <w:pStyle w:val="NormalBold"/>
      </w:pPr>
      <w:r w:rsidRPr="00DA36E3">
        <w:rPr>
          <w:rStyle w:val="HideTWBExt"/>
          <w:b w:val="0"/>
          <w:color w:val="auto"/>
        </w:rPr>
        <w:t>&lt;/RepeatBlock-By&gt;</w:t>
      </w:r>
    </w:p>
    <w:p w14:paraId="227B1C5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7FB7425" w14:textId="77777777" w:rsidR="00A96433" w:rsidRPr="00DA36E3" w:rsidRDefault="00A96433" w:rsidP="00A96433">
      <w:pPr>
        <w:pStyle w:val="NormalBold"/>
      </w:pPr>
      <w:r w:rsidRPr="00DA36E3">
        <w:rPr>
          <w:rStyle w:val="HideTWBExt"/>
          <w:color w:val="auto"/>
        </w:rPr>
        <w:t>&lt;Article&gt;</w:t>
      </w:r>
      <w:r w:rsidRPr="00DA36E3">
        <w:t>D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614C470" w14:textId="77777777" w:rsidTr="000315B8">
        <w:trPr>
          <w:trHeight w:hRule="exact" w:val="240"/>
          <w:jc w:val="center"/>
        </w:trPr>
        <w:tc>
          <w:tcPr>
            <w:tcW w:w="9752" w:type="dxa"/>
            <w:gridSpan w:val="2"/>
            <w:tcBorders>
              <w:top w:val="nil"/>
              <w:left w:val="nil"/>
              <w:bottom w:val="nil"/>
              <w:right w:val="nil"/>
            </w:tcBorders>
          </w:tcPr>
          <w:p w14:paraId="34A3AC46" w14:textId="77777777" w:rsidR="00A96433" w:rsidRPr="00DA36E3" w:rsidRDefault="00A96433" w:rsidP="000315B8"/>
        </w:tc>
      </w:tr>
      <w:tr w:rsidR="004662F1" w:rsidRPr="00DA36E3" w14:paraId="0A7C3BCE" w14:textId="77777777" w:rsidTr="000315B8">
        <w:trPr>
          <w:trHeight w:val="240"/>
          <w:jc w:val="center"/>
        </w:trPr>
        <w:tc>
          <w:tcPr>
            <w:tcW w:w="4876" w:type="dxa"/>
            <w:tcBorders>
              <w:top w:val="nil"/>
              <w:left w:val="nil"/>
              <w:bottom w:val="nil"/>
              <w:right w:val="nil"/>
            </w:tcBorders>
          </w:tcPr>
          <w:p w14:paraId="65C0A95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B2D78B3" w14:textId="77777777" w:rsidR="00A96433" w:rsidRPr="00DA36E3" w:rsidRDefault="00A96433" w:rsidP="000315B8">
            <w:pPr>
              <w:pStyle w:val="AmColumnHeading"/>
            </w:pPr>
            <w:r w:rsidRPr="00DA36E3">
              <w:t>Módosítás</w:t>
            </w:r>
          </w:p>
        </w:tc>
      </w:tr>
      <w:tr w:rsidR="004662F1" w:rsidRPr="00DA36E3" w14:paraId="3C501B67" w14:textId="77777777" w:rsidTr="000315B8">
        <w:trPr>
          <w:jc w:val="center"/>
        </w:trPr>
        <w:tc>
          <w:tcPr>
            <w:tcW w:w="4876" w:type="dxa"/>
            <w:tcBorders>
              <w:top w:val="nil"/>
              <w:left w:val="nil"/>
              <w:bottom w:val="nil"/>
              <w:right w:val="nil"/>
            </w:tcBorders>
          </w:tcPr>
          <w:p w14:paraId="5B0EF9F8" w14:textId="77777777" w:rsidR="00A96433" w:rsidRPr="00DA36E3" w:rsidRDefault="00A96433" w:rsidP="000315B8">
            <w:pPr>
              <w:pStyle w:val="Normal6a"/>
            </w:pPr>
            <w:r w:rsidRPr="00DA36E3">
              <w:t>D.</w:t>
            </w:r>
            <w:r w:rsidRPr="00DA36E3">
              <w:tab/>
              <w:t xml:space="preserve">mivel </w:t>
            </w:r>
            <w:r w:rsidRPr="00DA36E3">
              <w:rPr>
                <w:b/>
                <w:i/>
              </w:rPr>
              <w:t>az infláció növelte a háztartásokra nehezedő terheket, és a lakhatási költségek és az energiaszegénység továbbra is komoly problémát jelentenek</w:t>
            </w:r>
            <w:r w:rsidRPr="00DA36E3">
              <w:t>;</w:t>
            </w:r>
          </w:p>
        </w:tc>
        <w:tc>
          <w:tcPr>
            <w:tcW w:w="4876" w:type="dxa"/>
            <w:tcBorders>
              <w:top w:val="nil"/>
              <w:left w:val="nil"/>
              <w:bottom w:val="nil"/>
              <w:right w:val="nil"/>
            </w:tcBorders>
          </w:tcPr>
          <w:p w14:paraId="68987868" w14:textId="77777777" w:rsidR="00A96433" w:rsidRPr="00DA36E3" w:rsidRDefault="00A96433" w:rsidP="000315B8">
            <w:pPr>
              <w:pStyle w:val="Normal6a"/>
            </w:pPr>
            <w:r w:rsidRPr="00DA36E3">
              <w:t>D.</w:t>
            </w:r>
            <w:r w:rsidRPr="00DA36E3">
              <w:tab/>
              <w:t xml:space="preserve">mivel </w:t>
            </w:r>
            <w:r w:rsidRPr="00DA36E3">
              <w:rPr>
                <w:b/>
                <w:i/>
              </w:rPr>
              <w:t>a magas inflációs ráták növelték a megélhetési költségeket, és a háztartásokra nehezedő terhek, a lakhatási költségek, az energiaszegénység és a társadalmi kirekesztés továbbra is kritikus kihívást jelentenek az EU-ban, amelyek különösen a nőket, a fiatalokat, a gyermekeket, a fogyatékossággal élő személyeket, az LMBTI-személyeket, a migráns hátterű személyeket és a romákat érintik, ennek terén viszont jelentős egyenlőtlenségek mutatkoznak a tagállamok és a népességcsoportok között és azokon belül egyaránt</w:t>
            </w:r>
            <w:r w:rsidRPr="00DA36E3">
              <w:t xml:space="preserve">; </w:t>
            </w:r>
            <w:r w:rsidRPr="00DA36E3">
              <w:rPr>
                <w:b/>
                <w:i/>
              </w:rPr>
              <w:t>mivel a lakhatás megfizethetetlenné válik számos európai számára, akik olyan háztartásban élnek, ahol a lakhatási költségek a teljes rendelkezésre álló jövedelmük 40%-át teszik ki; mivel a tisztességes, jó minőségű és megfizethető lakhatás – többek között szociális lakhatás révén – alapvető feltétele az esélyegyenlőség biztosításának, valamint a szegénység és/vagy a társadalmi kirekesztés elleni küzdelemnek;</w:t>
            </w:r>
          </w:p>
        </w:tc>
      </w:tr>
    </w:tbl>
    <w:p w14:paraId="68380E4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9891ED9" w14:textId="77777777" w:rsidR="00A96433" w:rsidRPr="00DA36E3" w:rsidRDefault="00A96433" w:rsidP="00A96433">
      <w:r w:rsidRPr="00DA36E3">
        <w:rPr>
          <w:rStyle w:val="HideTWBExt"/>
          <w:color w:val="auto"/>
        </w:rPr>
        <w:t>&lt;/Amend&gt;</w:t>
      </w:r>
    </w:p>
    <w:p w14:paraId="23F624B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77</w:t>
      </w:r>
      <w:r w:rsidRPr="00DA36E3">
        <w:rPr>
          <w:rStyle w:val="HideTWBExt"/>
          <w:color w:val="auto"/>
        </w:rPr>
        <w:t>&lt;/NumAm&gt;</w:t>
      </w:r>
    </w:p>
    <w:p w14:paraId="34EC171F"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603FCF9C" w14:textId="77777777" w:rsidR="00A96433" w:rsidRPr="00DA36E3" w:rsidRDefault="00A96433" w:rsidP="00A96433">
      <w:pPr>
        <w:pStyle w:val="NormalBold"/>
      </w:pPr>
      <w:r w:rsidRPr="00DA36E3">
        <w:rPr>
          <w:rStyle w:val="HideTWBExt"/>
          <w:b w:val="0"/>
          <w:color w:val="auto"/>
        </w:rPr>
        <w:t>&lt;/RepeatBlock-By&gt;</w:t>
      </w:r>
    </w:p>
    <w:p w14:paraId="0B0C7B3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8E01498" w14:textId="77777777" w:rsidR="00A96433" w:rsidRPr="00DA36E3" w:rsidRDefault="00A96433" w:rsidP="00A96433">
      <w:pPr>
        <w:pStyle w:val="NormalBold"/>
      </w:pPr>
      <w:r w:rsidRPr="00DA36E3">
        <w:rPr>
          <w:rStyle w:val="HideTWBExt"/>
          <w:color w:val="auto"/>
        </w:rPr>
        <w:t>&lt;Article&gt;</w:t>
      </w:r>
      <w:r w:rsidRPr="00DA36E3">
        <w:t>D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5800C45" w14:textId="77777777" w:rsidTr="000315B8">
        <w:trPr>
          <w:trHeight w:hRule="exact" w:val="240"/>
          <w:jc w:val="center"/>
        </w:trPr>
        <w:tc>
          <w:tcPr>
            <w:tcW w:w="9752" w:type="dxa"/>
            <w:gridSpan w:val="2"/>
            <w:tcBorders>
              <w:top w:val="nil"/>
              <w:left w:val="nil"/>
              <w:bottom w:val="nil"/>
              <w:right w:val="nil"/>
            </w:tcBorders>
          </w:tcPr>
          <w:p w14:paraId="4782F1B8" w14:textId="77777777" w:rsidR="00A96433" w:rsidRPr="00DA36E3" w:rsidRDefault="00A96433" w:rsidP="000315B8"/>
        </w:tc>
      </w:tr>
      <w:tr w:rsidR="004662F1" w:rsidRPr="00DA36E3" w14:paraId="1DE8864E" w14:textId="77777777" w:rsidTr="000315B8">
        <w:trPr>
          <w:trHeight w:val="240"/>
          <w:jc w:val="center"/>
        </w:trPr>
        <w:tc>
          <w:tcPr>
            <w:tcW w:w="4876" w:type="dxa"/>
            <w:tcBorders>
              <w:top w:val="nil"/>
              <w:left w:val="nil"/>
              <w:bottom w:val="nil"/>
              <w:right w:val="nil"/>
            </w:tcBorders>
          </w:tcPr>
          <w:p w14:paraId="1C63602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B6D5F2A" w14:textId="77777777" w:rsidR="00A96433" w:rsidRPr="00DA36E3" w:rsidRDefault="00A96433" w:rsidP="000315B8">
            <w:pPr>
              <w:pStyle w:val="AmColumnHeading"/>
            </w:pPr>
            <w:r w:rsidRPr="00DA36E3">
              <w:t>Módosítás</w:t>
            </w:r>
          </w:p>
        </w:tc>
      </w:tr>
      <w:tr w:rsidR="004662F1" w:rsidRPr="00DA36E3" w14:paraId="1835C0CB" w14:textId="77777777" w:rsidTr="000315B8">
        <w:trPr>
          <w:jc w:val="center"/>
        </w:trPr>
        <w:tc>
          <w:tcPr>
            <w:tcW w:w="4876" w:type="dxa"/>
            <w:tcBorders>
              <w:top w:val="nil"/>
              <w:left w:val="nil"/>
              <w:bottom w:val="nil"/>
              <w:right w:val="nil"/>
            </w:tcBorders>
          </w:tcPr>
          <w:p w14:paraId="7C753314" w14:textId="77777777" w:rsidR="00A96433" w:rsidRPr="00DA36E3" w:rsidRDefault="00A96433" w:rsidP="000315B8">
            <w:pPr>
              <w:pStyle w:val="Normal6a"/>
            </w:pPr>
            <w:r w:rsidRPr="00DA36E3">
              <w:t>D.</w:t>
            </w:r>
            <w:r w:rsidRPr="00DA36E3">
              <w:tab/>
              <w:t xml:space="preserve">mivel az infláció növelte a háztartásokra nehezedő terheket, </w:t>
            </w:r>
            <w:r w:rsidRPr="00DA36E3">
              <w:rPr>
                <w:b/>
                <w:i/>
              </w:rPr>
              <w:t>és a lakhatási költségek és az energiaszegénység továbbra is komoly problémát jelentenek;</w:t>
            </w:r>
          </w:p>
        </w:tc>
        <w:tc>
          <w:tcPr>
            <w:tcW w:w="4876" w:type="dxa"/>
            <w:tcBorders>
              <w:top w:val="nil"/>
              <w:left w:val="nil"/>
              <w:bottom w:val="nil"/>
              <w:right w:val="nil"/>
            </w:tcBorders>
          </w:tcPr>
          <w:p w14:paraId="373570D1" w14:textId="77777777" w:rsidR="00A96433" w:rsidRPr="00DA36E3" w:rsidRDefault="00A96433" w:rsidP="000315B8">
            <w:pPr>
              <w:pStyle w:val="Normal6a"/>
            </w:pPr>
            <w:r w:rsidRPr="00DA36E3">
              <w:t>D.</w:t>
            </w:r>
            <w:r w:rsidRPr="00DA36E3">
              <w:tab/>
              <w:t xml:space="preserve">mivel az infláció növelte a háztartásokra </w:t>
            </w:r>
            <w:r w:rsidRPr="00DA36E3">
              <w:rPr>
                <w:b/>
                <w:i/>
              </w:rPr>
              <w:t>és a kkv-kra</w:t>
            </w:r>
            <w:r w:rsidRPr="00DA36E3">
              <w:t xml:space="preserve"> nehezedő terheket, </w:t>
            </w:r>
            <w:r w:rsidRPr="00DA36E3">
              <w:rPr>
                <w:b/>
                <w:i/>
              </w:rPr>
              <w:t>súlyosbítva a szegénység és a társadalmi kirekesztés kockázatát; mivel a megélhetési költségek, a lakhatás elérhetősége és megfizethetősége, valamint az energia- és közlekedési szegénység továbbra is jelentős problémát jelent</w:t>
            </w:r>
            <w:r w:rsidRPr="00DA36E3">
              <w:t xml:space="preserve">; </w:t>
            </w:r>
            <w:r w:rsidRPr="00DA36E3">
              <w:rPr>
                <w:b/>
                <w:i/>
              </w:rPr>
              <w:t>mivel a szociális szolgáltatásokba való beruházás és a lakáskínálat növelése, beleértve a szociális lakhatást, valamint a lakhatási támogatásokat, kulcsszerepet játszik a kiszolgáltatott helyzetben lévő háztartások szegénységének csökkentésében és a megfizethetőség javításában;</w:t>
            </w:r>
          </w:p>
        </w:tc>
      </w:tr>
    </w:tbl>
    <w:p w14:paraId="6131EE6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394E520" w14:textId="77777777" w:rsidR="00A96433" w:rsidRPr="00DA36E3" w:rsidRDefault="00A96433" w:rsidP="00A96433">
      <w:r w:rsidRPr="00DA36E3">
        <w:rPr>
          <w:rStyle w:val="HideTWBExt"/>
          <w:color w:val="auto"/>
        </w:rPr>
        <w:t>&lt;/Amend&gt;</w:t>
      </w:r>
    </w:p>
    <w:p w14:paraId="1627714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78</w:t>
      </w:r>
      <w:r w:rsidRPr="00DA36E3">
        <w:rPr>
          <w:rStyle w:val="HideTWBExt"/>
          <w:color w:val="auto"/>
        </w:rPr>
        <w:t>&lt;/NumAm&gt;</w:t>
      </w:r>
    </w:p>
    <w:p w14:paraId="02310C4F"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2EB1D491" w14:textId="77777777" w:rsidR="00A96433" w:rsidRPr="00DA36E3" w:rsidRDefault="00A96433" w:rsidP="00A96433">
      <w:pPr>
        <w:pStyle w:val="NormalBold"/>
      </w:pPr>
      <w:r w:rsidRPr="00DA36E3">
        <w:rPr>
          <w:rStyle w:val="HideTWBExt"/>
          <w:b w:val="0"/>
          <w:color w:val="auto"/>
        </w:rPr>
        <w:t>&lt;/RepeatBlock-By&gt;</w:t>
      </w:r>
    </w:p>
    <w:p w14:paraId="77349C6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86161E7" w14:textId="77777777" w:rsidR="00A96433" w:rsidRPr="00DA36E3" w:rsidRDefault="00A96433" w:rsidP="00A96433">
      <w:pPr>
        <w:pStyle w:val="NormalBold"/>
      </w:pPr>
      <w:r w:rsidRPr="00DA36E3">
        <w:rPr>
          <w:rStyle w:val="HideTWBExt"/>
          <w:color w:val="auto"/>
        </w:rPr>
        <w:t>&lt;Article&gt;</w:t>
      </w:r>
      <w:r w:rsidRPr="00DA36E3">
        <w:t>D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01B7D08" w14:textId="77777777" w:rsidTr="000315B8">
        <w:trPr>
          <w:trHeight w:hRule="exact" w:val="240"/>
          <w:jc w:val="center"/>
        </w:trPr>
        <w:tc>
          <w:tcPr>
            <w:tcW w:w="9752" w:type="dxa"/>
            <w:gridSpan w:val="2"/>
            <w:tcBorders>
              <w:top w:val="nil"/>
              <w:left w:val="nil"/>
              <w:bottom w:val="nil"/>
              <w:right w:val="nil"/>
            </w:tcBorders>
          </w:tcPr>
          <w:p w14:paraId="0AF5BB34" w14:textId="77777777" w:rsidR="00A96433" w:rsidRPr="00DA36E3" w:rsidRDefault="00A96433" w:rsidP="000315B8"/>
        </w:tc>
      </w:tr>
      <w:tr w:rsidR="004662F1" w:rsidRPr="00DA36E3" w14:paraId="51EF48D0" w14:textId="77777777" w:rsidTr="000315B8">
        <w:trPr>
          <w:trHeight w:val="240"/>
          <w:jc w:val="center"/>
        </w:trPr>
        <w:tc>
          <w:tcPr>
            <w:tcW w:w="4876" w:type="dxa"/>
            <w:tcBorders>
              <w:top w:val="nil"/>
              <w:left w:val="nil"/>
              <w:bottom w:val="nil"/>
              <w:right w:val="nil"/>
            </w:tcBorders>
          </w:tcPr>
          <w:p w14:paraId="099845C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1BA44D4" w14:textId="77777777" w:rsidR="00A96433" w:rsidRPr="00DA36E3" w:rsidRDefault="00A96433" w:rsidP="000315B8">
            <w:pPr>
              <w:pStyle w:val="AmColumnHeading"/>
            </w:pPr>
            <w:r w:rsidRPr="00DA36E3">
              <w:t>Módosítás</w:t>
            </w:r>
          </w:p>
        </w:tc>
      </w:tr>
      <w:tr w:rsidR="004662F1" w:rsidRPr="00DA36E3" w14:paraId="3D23F6B5" w14:textId="77777777" w:rsidTr="000315B8">
        <w:trPr>
          <w:jc w:val="center"/>
        </w:trPr>
        <w:tc>
          <w:tcPr>
            <w:tcW w:w="4876" w:type="dxa"/>
            <w:tcBorders>
              <w:top w:val="nil"/>
              <w:left w:val="nil"/>
              <w:bottom w:val="nil"/>
              <w:right w:val="nil"/>
            </w:tcBorders>
          </w:tcPr>
          <w:p w14:paraId="63C93E8F" w14:textId="77777777" w:rsidR="00A96433" w:rsidRPr="00DA36E3" w:rsidRDefault="00A96433" w:rsidP="000315B8">
            <w:pPr>
              <w:pStyle w:val="Normal6a"/>
            </w:pPr>
            <w:r w:rsidRPr="00DA36E3">
              <w:t>D.</w:t>
            </w:r>
            <w:r w:rsidRPr="00DA36E3">
              <w:tab/>
              <w:t xml:space="preserve">mivel az infláció növelte a háztartásokra nehezedő terheket, és a lakhatási költségek és az energiaszegénység </w:t>
            </w:r>
            <w:r w:rsidRPr="00DA36E3">
              <w:rPr>
                <w:b/>
                <w:bCs/>
                <w:i/>
                <w:iCs/>
              </w:rPr>
              <w:t>továbbra is komoly problémát jelentenek</w:t>
            </w:r>
            <w:r w:rsidRPr="00DA36E3">
              <w:t>;</w:t>
            </w:r>
          </w:p>
        </w:tc>
        <w:tc>
          <w:tcPr>
            <w:tcW w:w="4876" w:type="dxa"/>
            <w:tcBorders>
              <w:top w:val="nil"/>
              <w:left w:val="nil"/>
              <w:bottom w:val="nil"/>
              <w:right w:val="nil"/>
            </w:tcBorders>
          </w:tcPr>
          <w:p w14:paraId="3A71DC7A" w14:textId="77777777" w:rsidR="00A96433" w:rsidRPr="00DA36E3" w:rsidRDefault="00A96433" w:rsidP="000315B8">
            <w:pPr>
              <w:pStyle w:val="Normal6a"/>
            </w:pPr>
            <w:r w:rsidRPr="00DA36E3">
              <w:t>D.</w:t>
            </w:r>
            <w:r w:rsidRPr="00DA36E3">
              <w:tab/>
              <w:t>mivel az infláció növelte a háztartásokra nehezedő terheket, és a lakhatási költségek és az energiaszegénység</w:t>
            </w:r>
            <w:r w:rsidRPr="00DA36E3">
              <w:rPr>
                <w:b/>
                <w:bCs/>
                <w:i/>
                <w:iCs/>
              </w:rPr>
              <w:t xml:space="preserve"> 2023-ban az EU-ban már második éve nőtt, tükrözve a magas energiaköltségek hatását, ami aktív intézkedéseket tesz szükségessé a tagállamok részéről</w:t>
            </w:r>
            <w:r w:rsidRPr="00DA36E3">
              <w:t>;</w:t>
            </w:r>
          </w:p>
        </w:tc>
      </w:tr>
    </w:tbl>
    <w:p w14:paraId="27BC550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F177849" w14:textId="77777777" w:rsidR="00A96433" w:rsidRPr="00DA36E3" w:rsidRDefault="00A96433" w:rsidP="00A96433">
      <w:r w:rsidRPr="00DA36E3">
        <w:rPr>
          <w:rStyle w:val="HideTWBExt"/>
          <w:color w:val="auto"/>
        </w:rPr>
        <w:t>&lt;/Amend&gt;</w:t>
      </w:r>
    </w:p>
    <w:p w14:paraId="40BCB35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79</w:t>
      </w:r>
      <w:r w:rsidRPr="00DA36E3">
        <w:rPr>
          <w:rStyle w:val="HideTWBExt"/>
          <w:color w:val="auto"/>
        </w:rPr>
        <w:t>&lt;/NumAm&gt;</w:t>
      </w:r>
    </w:p>
    <w:p w14:paraId="2238618D" w14:textId="77777777" w:rsidR="00A96433" w:rsidRPr="00DA36E3" w:rsidRDefault="00A96433" w:rsidP="00A96433">
      <w:pPr>
        <w:pStyle w:val="NormalBold"/>
      </w:pPr>
      <w:r w:rsidRPr="00DA36E3">
        <w:rPr>
          <w:rStyle w:val="HideTWBExt"/>
          <w:b w:val="0"/>
          <w:color w:val="auto"/>
        </w:rPr>
        <w:t>&lt;RepeatBlock-By&gt;&lt;Members&gt;</w:t>
      </w:r>
      <w:r w:rsidRPr="00DA36E3">
        <w:t>Miriam Lexmann</w:t>
      </w:r>
      <w:r w:rsidRPr="00DA36E3">
        <w:rPr>
          <w:rStyle w:val="HideTWBExt"/>
          <w:b w:val="0"/>
          <w:color w:val="auto"/>
        </w:rPr>
        <w:t>&lt;/Members&gt;</w:t>
      </w:r>
    </w:p>
    <w:p w14:paraId="6803355D" w14:textId="77777777" w:rsidR="00A96433" w:rsidRPr="00DA36E3" w:rsidRDefault="00A96433" w:rsidP="00A96433">
      <w:pPr>
        <w:pStyle w:val="NormalBold"/>
      </w:pPr>
      <w:r w:rsidRPr="00DA36E3">
        <w:rPr>
          <w:rStyle w:val="HideTWBExt"/>
          <w:b w:val="0"/>
          <w:color w:val="auto"/>
        </w:rPr>
        <w:t>&lt;/RepeatBlock-By&gt;</w:t>
      </w:r>
    </w:p>
    <w:p w14:paraId="5E23142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2C87D60" w14:textId="77777777" w:rsidR="00A96433" w:rsidRPr="00DA36E3" w:rsidRDefault="00A96433" w:rsidP="00A96433">
      <w:pPr>
        <w:pStyle w:val="NormalBold"/>
      </w:pPr>
      <w:r w:rsidRPr="00DA36E3">
        <w:rPr>
          <w:rStyle w:val="HideTWBExt"/>
          <w:color w:val="auto"/>
        </w:rPr>
        <w:t>&lt;Article&gt;</w:t>
      </w:r>
      <w:r w:rsidRPr="00DA36E3">
        <w:t>D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1E53A7A" w14:textId="77777777" w:rsidTr="000315B8">
        <w:trPr>
          <w:trHeight w:hRule="exact" w:val="240"/>
          <w:jc w:val="center"/>
        </w:trPr>
        <w:tc>
          <w:tcPr>
            <w:tcW w:w="9752" w:type="dxa"/>
            <w:gridSpan w:val="2"/>
            <w:tcBorders>
              <w:top w:val="nil"/>
              <w:left w:val="nil"/>
              <w:bottom w:val="nil"/>
              <w:right w:val="nil"/>
            </w:tcBorders>
          </w:tcPr>
          <w:p w14:paraId="607E8C9D" w14:textId="77777777" w:rsidR="00A96433" w:rsidRPr="00DA36E3" w:rsidRDefault="00A96433" w:rsidP="000315B8"/>
        </w:tc>
      </w:tr>
      <w:tr w:rsidR="004662F1" w:rsidRPr="00DA36E3" w14:paraId="28C041CC" w14:textId="77777777" w:rsidTr="000315B8">
        <w:trPr>
          <w:trHeight w:val="240"/>
          <w:jc w:val="center"/>
        </w:trPr>
        <w:tc>
          <w:tcPr>
            <w:tcW w:w="4876" w:type="dxa"/>
            <w:tcBorders>
              <w:top w:val="nil"/>
              <w:left w:val="nil"/>
              <w:bottom w:val="nil"/>
              <w:right w:val="nil"/>
            </w:tcBorders>
          </w:tcPr>
          <w:p w14:paraId="02014A3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687F4A0" w14:textId="77777777" w:rsidR="00A96433" w:rsidRPr="00DA36E3" w:rsidRDefault="00A96433" w:rsidP="000315B8">
            <w:pPr>
              <w:pStyle w:val="AmColumnHeading"/>
            </w:pPr>
            <w:r w:rsidRPr="00DA36E3">
              <w:t>Módosítás</w:t>
            </w:r>
          </w:p>
        </w:tc>
      </w:tr>
      <w:tr w:rsidR="004662F1" w:rsidRPr="00DA36E3" w14:paraId="545F940B" w14:textId="77777777" w:rsidTr="000315B8">
        <w:trPr>
          <w:jc w:val="center"/>
        </w:trPr>
        <w:tc>
          <w:tcPr>
            <w:tcW w:w="4876" w:type="dxa"/>
            <w:tcBorders>
              <w:top w:val="nil"/>
              <w:left w:val="nil"/>
              <w:bottom w:val="nil"/>
              <w:right w:val="nil"/>
            </w:tcBorders>
          </w:tcPr>
          <w:p w14:paraId="72A8E4E5" w14:textId="77777777" w:rsidR="00A96433" w:rsidRPr="00DA36E3" w:rsidRDefault="00A96433" w:rsidP="000315B8">
            <w:pPr>
              <w:pStyle w:val="Normal6a"/>
            </w:pPr>
            <w:r w:rsidRPr="00DA36E3">
              <w:t>D.</w:t>
            </w:r>
            <w:r w:rsidRPr="00DA36E3">
              <w:tab/>
              <w:t>mivel az infláció növelte a háztartásokra nehezedő terheket, és a lakhatási költségek és az energiaszegénység továbbra is komoly problémát jelentenek;</w:t>
            </w:r>
          </w:p>
        </w:tc>
        <w:tc>
          <w:tcPr>
            <w:tcW w:w="4876" w:type="dxa"/>
            <w:tcBorders>
              <w:top w:val="nil"/>
              <w:left w:val="nil"/>
              <w:bottom w:val="nil"/>
              <w:right w:val="nil"/>
            </w:tcBorders>
          </w:tcPr>
          <w:p w14:paraId="5462262E" w14:textId="77777777" w:rsidR="00A96433" w:rsidRPr="00DA36E3" w:rsidRDefault="00A96433" w:rsidP="000315B8">
            <w:pPr>
              <w:pStyle w:val="Normal6a"/>
            </w:pPr>
            <w:r w:rsidRPr="00DA36E3">
              <w:t>D.</w:t>
            </w:r>
            <w:r w:rsidRPr="00DA36E3">
              <w:tab/>
              <w:t>mivel az infláció növelte a háztartásokra nehezedő terheket</w:t>
            </w:r>
            <w:r w:rsidRPr="00DA36E3">
              <w:rPr>
                <w:b/>
                <w:bCs/>
                <w:i/>
                <w:iCs/>
              </w:rPr>
              <w:t>, különösen negatív hatást gyakorolva az egyedülálló szülőkre, a nagycsaládokra, az idősekre vagy a fogyatékossággal élő személyekre</w:t>
            </w:r>
            <w:r w:rsidRPr="00DA36E3">
              <w:t>, és a lakhatási költségek és az energiaszegénység továbbra is komoly problémát jelentenek;</w:t>
            </w:r>
          </w:p>
        </w:tc>
      </w:tr>
    </w:tbl>
    <w:p w14:paraId="71BF41F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1525DA5" w14:textId="77777777" w:rsidR="00A96433" w:rsidRPr="00DA36E3" w:rsidRDefault="00A96433" w:rsidP="00A96433">
      <w:r w:rsidRPr="00DA36E3">
        <w:rPr>
          <w:rStyle w:val="HideTWBExt"/>
          <w:color w:val="auto"/>
        </w:rPr>
        <w:t>&lt;/Amend&gt;</w:t>
      </w:r>
    </w:p>
    <w:p w14:paraId="057F5FB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80</w:t>
      </w:r>
      <w:r w:rsidRPr="00DA36E3">
        <w:rPr>
          <w:rStyle w:val="HideTWBExt"/>
          <w:color w:val="auto"/>
        </w:rPr>
        <w:t>&lt;/NumAm&gt;</w:t>
      </w:r>
    </w:p>
    <w:p w14:paraId="02881155"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390D928D"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58BC0661" w14:textId="77777777" w:rsidR="00A96433" w:rsidRPr="00DA36E3" w:rsidRDefault="00A96433" w:rsidP="00A96433">
      <w:pPr>
        <w:pStyle w:val="NormalBold"/>
      </w:pPr>
      <w:r w:rsidRPr="00DA36E3">
        <w:rPr>
          <w:rStyle w:val="HideTWBExt"/>
          <w:b w:val="0"/>
          <w:color w:val="auto"/>
        </w:rPr>
        <w:t>&lt;/RepeatBlock-By&gt;</w:t>
      </w:r>
    </w:p>
    <w:p w14:paraId="404D9B3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C478C7A" w14:textId="77777777" w:rsidR="00A96433" w:rsidRPr="00DA36E3" w:rsidRDefault="00A96433" w:rsidP="00A96433">
      <w:pPr>
        <w:pStyle w:val="NormalBold"/>
      </w:pPr>
      <w:r w:rsidRPr="00DA36E3">
        <w:rPr>
          <w:rStyle w:val="HideTWBExt"/>
          <w:color w:val="auto"/>
        </w:rPr>
        <w:t>&lt;Article&gt;</w:t>
      </w:r>
      <w:r w:rsidRPr="00DA36E3">
        <w:t>D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1C2FC5D" w14:textId="77777777" w:rsidTr="000315B8">
        <w:trPr>
          <w:trHeight w:hRule="exact" w:val="240"/>
          <w:jc w:val="center"/>
        </w:trPr>
        <w:tc>
          <w:tcPr>
            <w:tcW w:w="9752" w:type="dxa"/>
            <w:gridSpan w:val="2"/>
            <w:tcBorders>
              <w:top w:val="nil"/>
              <w:left w:val="nil"/>
              <w:bottom w:val="nil"/>
              <w:right w:val="nil"/>
            </w:tcBorders>
          </w:tcPr>
          <w:p w14:paraId="5FE510D1" w14:textId="77777777" w:rsidR="00A96433" w:rsidRPr="00DA36E3" w:rsidRDefault="00A96433" w:rsidP="000315B8"/>
        </w:tc>
      </w:tr>
      <w:tr w:rsidR="004662F1" w:rsidRPr="00DA36E3" w14:paraId="30A187CB" w14:textId="77777777" w:rsidTr="000315B8">
        <w:trPr>
          <w:trHeight w:val="240"/>
          <w:jc w:val="center"/>
        </w:trPr>
        <w:tc>
          <w:tcPr>
            <w:tcW w:w="4876" w:type="dxa"/>
            <w:tcBorders>
              <w:top w:val="nil"/>
              <w:left w:val="nil"/>
              <w:bottom w:val="nil"/>
              <w:right w:val="nil"/>
            </w:tcBorders>
          </w:tcPr>
          <w:p w14:paraId="60585ED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93B3D0A" w14:textId="77777777" w:rsidR="00A96433" w:rsidRPr="00DA36E3" w:rsidRDefault="00A96433" w:rsidP="000315B8">
            <w:pPr>
              <w:pStyle w:val="AmColumnHeading"/>
            </w:pPr>
            <w:r w:rsidRPr="00DA36E3">
              <w:t>Módosítás</w:t>
            </w:r>
          </w:p>
        </w:tc>
      </w:tr>
      <w:tr w:rsidR="004662F1" w:rsidRPr="00DA36E3" w14:paraId="17288E5D" w14:textId="77777777" w:rsidTr="000315B8">
        <w:trPr>
          <w:jc w:val="center"/>
        </w:trPr>
        <w:tc>
          <w:tcPr>
            <w:tcW w:w="4876" w:type="dxa"/>
            <w:tcBorders>
              <w:top w:val="nil"/>
              <w:left w:val="nil"/>
              <w:bottom w:val="nil"/>
              <w:right w:val="nil"/>
            </w:tcBorders>
          </w:tcPr>
          <w:p w14:paraId="3FE34472" w14:textId="77777777" w:rsidR="00A96433" w:rsidRPr="00DA36E3" w:rsidRDefault="00A96433" w:rsidP="000315B8">
            <w:pPr>
              <w:pStyle w:val="Normal6a"/>
            </w:pPr>
            <w:r w:rsidRPr="00DA36E3">
              <w:t>D.</w:t>
            </w:r>
            <w:r w:rsidRPr="00DA36E3">
              <w:tab/>
              <w:t>mivel az infláció növelte a háztartásokra nehezedő terheket, és a lakhatási költségek és az energiaszegénység továbbra is komoly problémát jelentenek;</w:t>
            </w:r>
          </w:p>
        </w:tc>
        <w:tc>
          <w:tcPr>
            <w:tcW w:w="4876" w:type="dxa"/>
            <w:tcBorders>
              <w:top w:val="nil"/>
              <w:left w:val="nil"/>
              <w:bottom w:val="nil"/>
              <w:right w:val="nil"/>
            </w:tcBorders>
          </w:tcPr>
          <w:p w14:paraId="0CC5B11E" w14:textId="77777777" w:rsidR="00A96433" w:rsidRPr="00DA36E3" w:rsidRDefault="00A96433" w:rsidP="000315B8">
            <w:pPr>
              <w:pStyle w:val="Normal6a"/>
            </w:pPr>
            <w:r w:rsidRPr="00DA36E3">
              <w:t>D.</w:t>
            </w:r>
            <w:r w:rsidRPr="00DA36E3">
              <w:tab/>
              <w:t>mivel az infláció</w:t>
            </w:r>
            <w:r w:rsidRPr="00DA36E3">
              <w:rPr>
                <w:b/>
                <w:bCs/>
                <w:i/>
                <w:iCs/>
              </w:rPr>
              <w:t xml:space="preserve"> és az újraelosztási politikák hiánya</w:t>
            </w:r>
            <w:r w:rsidRPr="00DA36E3">
              <w:t xml:space="preserve"> növelte a háztartásokra</w:t>
            </w:r>
            <w:r w:rsidRPr="00DA36E3">
              <w:rPr>
                <w:b/>
                <w:bCs/>
                <w:i/>
                <w:iCs/>
              </w:rPr>
              <w:t>, különösen a legkiszolgáltatottabb helyzetben lévőkre</w:t>
            </w:r>
            <w:r w:rsidRPr="00DA36E3">
              <w:t xml:space="preserve"> nehezedő</w:t>
            </w:r>
            <w:r w:rsidRPr="00DA36E3">
              <w:rPr>
                <w:b/>
                <w:bCs/>
                <w:i/>
                <w:iCs/>
              </w:rPr>
              <w:t xml:space="preserve"> gazdasági</w:t>
            </w:r>
            <w:r w:rsidRPr="00DA36E3">
              <w:t xml:space="preserve"> terheket</w:t>
            </w:r>
            <w:r w:rsidRPr="00DA36E3">
              <w:rPr>
                <w:b/>
                <w:bCs/>
                <w:i/>
                <w:iCs/>
              </w:rPr>
              <w:t>;</w:t>
            </w:r>
            <w:r w:rsidRPr="00DA36E3">
              <w:t xml:space="preserve"> és a lakhatási költségek és az energiaszegénység továbbra is komoly problémát jelentenek</w:t>
            </w:r>
            <w:r w:rsidRPr="00DA36E3">
              <w:rPr>
                <w:b/>
                <w:bCs/>
                <w:i/>
                <w:iCs/>
              </w:rPr>
              <w:t xml:space="preserve"> Unió-szerte</w:t>
            </w:r>
            <w:r w:rsidRPr="00DA36E3">
              <w:t>;</w:t>
            </w:r>
          </w:p>
        </w:tc>
      </w:tr>
    </w:tbl>
    <w:p w14:paraId="09EA3DA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A4D2961" w14:textId="77777777" w:rsidR="00A96433" w:rsidRPr="00DA36E3" w:rsidRDefault="00A96433" w:rsidP="00A96433">
      <w:r w:rsidRPr="00DA36E3">
        <w:rPr>
          <w:rStyle w:val="HideTWBExt"/>
          <w:color w:val="auto"/>
        </w:rPr>
        <w:t>&lt;/Amend&gt;</w:t>
      </w:r>
    </w:p>
    <w:p w14:paraId="798CAA4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81</w:t>
      </w:r>
      <w:r w:rsidRPr="00DA36E3">
        <w:rPr>
          <w:rStyle w:val="HideTWBExt"/>
          <w:color w:val="auto"/>
        </w:rPr>
        <w:t>&lt;/NumAm&gt;</w:t>
      </w:r>
    </w:p>
    <w:p w14:paraId="246E0B10"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2CAB3C8E" w14:textId="77777777" w:rsidR="00A96433" w:rsidRPr="00DA36E3" w:rsidRDefault="00A96433" w:rsidP="00A96433">
      <w:pPr>
        <w:pStyle w:val="NormalBold"/>
      </w:pPr>
      <w:r w:rsidRPr="00DA36E3">
        <w:rPr>
          <w:rStyle w:val="HideTWBExt"/>
          <w:b w:val="0"/>
          <w:color w:val="auto"/>
        </w:rPr>
        <w:t>&lt;/RepeatBlock-By&gt;</w:t>
      </w:r>
    </w:p>
    <w:p w14:paraId="403EE1F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76F740E" w14:textId="77777777" w:rsidR="00A96433" w:rsidRPr="00DA36E3" w:rsidRDefault="00A96433" w:rsidP="00A96433">
      <w:pPr>
        <w:pStyle w:val="NormalBold"/>
      </w:pPr>
      <w:r w:rsidRPr="00DA36E3">
        <w:rPr>
          <w:rStyle w:val="HideTWBExt"/>
          <w:color w:val="auto"/>
        </w:rPr>
        <w:t>&lt;Article&gt;</w:t>
      </w:r>
      <w:r w:rsidRPr="00DA36E3">
        <w:t>D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52017B5" w14:textId="77777777" w:rsidTr="000315B8">
        <w:trPr>
          <w:trHeight w:hRule="exact" w:val="240"/>
          <w:jc w:val="center"/>
        </w:trPr>
        <w:tc>
          <w:tcPr>
            <w:tcW w:w="9752" w:type="dxa"/>
            <w:gridSpan w:val="2"/>
            <w:tcBorders>
              <w:top w:val="nil"/>
              <w:left w:val="nil"/>
              <w:bottom w:val="nil"/>
              <w:right w:val="nil"/>
            </w:tcBorders>
          </w:tcPr>
          <w:p w14:paraId="19C42730" w14:textId="77777777" w:rsidR="00A96433" w:rsidRPr="00DA36E3" w:rsidRDefault="00A96433" w:rsidP="000315B8"/>
        </w:tc>
      </w:tr>
      <w:tr w:rsidR="004662F1" w:rsidRPr="00DA36E3" w14:paraId="391AF042" w14:textId="77777777" w:rsidTr="000315B8">
        <w:trPr>
          <w:trHeight w:val="240"/>
          <w:jc w:val="center"/>
        </w:trPr>
        <w:tc>
          <w:tcPr>
            <w:tcW w:w="4876" w:type="dxa"/>
            <w:tcBorders>
              <w:top w:val="nil"/>
              <w:left w:val="nil"/>
              <w:bottom w:val="nil"/>
              <w:right w:val="nil"/>
            </w:tcBorders>
          </w:tcPr>
          <w:p w14:paraId="0B3A483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5F1D23A" w14:textId="77777777" w:rsidR="00A96433" w:rsidRPr="00DA36E3" w:rsidRDefault="00A96433" w:rsidP="000315B8">
            <w:pPr>
              <w:pStyle w:val="AmColumnHeading"/>
            </w:pPr>
            <w:r w:rsidRPr="00DA36E3">
              <w:t>Módosítás</w:t>
            </w:r>
          </w:p>
        </w:tc>
      </w:tr>
      <w:tr w:rsidR="004662F1" w:rsidRPr="00DA36E3" w14:paraId="05E2C62A" w14:textId="77777777" w:rsidTr="000315B8">
        <w:trPr>
          <w:jc w:val="center"/>
        </w:trPr>
        <w:tc>
          <w:tcPr>
            <w:tcW w:w="4876" w:type="dxa"/>
            <w:tcBorders>
              <w:top w:val="nil"/>
              <w:left w:val="nil"/>
              <w:bottom w:val="nil"/>
              <w:right w:val="nil"/>
            </w:tcBorders>
          </w:tcPr>
          <w:p w14:paraId="597FF11C" w14:textId="77777777" w:rsidR="00A96433" w:rsidRPr="00DA36E3" w:rsidRDefault="00A96433" w:rsidP="000315B8">
            <w:pPr>
              <w:pStyle w:val="Normal6a"/>
            </w:pPr>
            <w:r w:rsidRPr="00DA36E3">
              <w:t>D.</w:t>
            </w:r>
            <w:r w:rsidRPr="00DA36E3">
              <w:tab/>
              <w:t>mivel az infláció növelte a háztartásokra nehezedő terheket, és a lakhatási költségek és az energiaszegénység továbbra is komoly problémát jelentenek;</w:t>
            </w:r>
          </w:p>
        </w:tc>
        <w:tc>
          <w:tcPr>
            <w:tcW w:w="4876" w:type="dxa"/>
            <w:tcBorders>
              <w:top w:val="nil"/>
              <w:left w:val="nil"/>
              <w:bottom w:val="nil"/>
              <w:right w:val="nil"/>
            </w:tcBorders>
          </w:tcPr>
          <w:p w14:paraId="1C51B6E9" w14:textId="77777777" w:rsidR="00A96433" w:rsidRPr="00DA36E3" w:rsidRDefault="00A96433" w:rsidP="000315B8">
            <w:pPr>
              <w:pStyle w:val="Normal6a"/>
            </w:pPr>
            <w:r w:rsidRPr="00DA36E3">
              <w:t>D.</w:t>
            </w:r>
            <w:r w:rsidRPr="00DA36E3">
              <w:tab/>
              <w:t>mivel az infláció növelte a háztartásokra nehezedő terheket, és a lakhatási költségek és az energiaszegénység továbbra is komoly problémát jelentenek</w:t>
            </w:r>
            <w:r w:rsidRPr="00DA36E3">
              <w:rPr>
                <w:b/>
                <w:bCs/>
                <w:i/>
                <w:iCs/>
              </w:rPr>
              <w:t>, amennyiben túlzott mértékű lakhatási és energiaügyi normákkal párosulnak</w:t>
            </w:r>
            <w:r w:rsidRPr="00DA36E3">
              <w:t>;</w:t>
            </w:r>
          </w:p>
        </w:tc>
      </w:tr>
    </w:tbl>
    <w:p w14:paraId="67D8F19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08B99191" w14:textId="77777777" w:rsidR="00A96433" w:rsidRPr="00DA36E3" w:rsidRDefault="00A96433" w:rsidP="00A96433">
      <w:r w:rsidRPr="00DA36E3">
        <w:rPr>
          <w:rStyle w:val="HideTWBExt"/>
          <w:color w:val="auto"/>
        </w:rPr>
        <w:t>&lt;/Amend&gt;</w:t>
      </w:r>
    </w:p>
    <w:p w14:paraId="0636BF2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82</w:t>
      </w:r>
      <w:r w:rsidRPr="00DA36E3">
        <w:rPr>
          <w:rStyle w:val="HideTWBExt"/>
          <w:color w:val="auto"/>
        </w:rPr>
        <w:t>&lt;/NumAm&gt;</w:t>
      </w:r>
    </w:p>
    <w:p w14:paraId="7D50B414"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1C194CD8"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11A5AB66" w14:textId="77777777" w:rsidR="00A96433" w:rsidRPr="00DA36E3" w:rsidRDefault="00A96433" w:rsidP="00A96433">
      <w:pPr>
        <w:pStyle w:val="NormalBold"/>
      </w:pPr>
      <w:r w:rsidRPr="00DA36E3">
        <w:rPr>
          <w:rStyle w:val="HideTWBExt"/>
          <w:b w:val="0"/>
          <w:color w:val="auto"/>
        </w:rPr>
        <w:t>&lt;/RepeatBlock-By&gt;</w:t>
      </w:r>
    </w:p>
    <w:p w14:paraId="1BAD32F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E89B999" w14:textId="77777777" w:rsidR="00A96433" w:rsidRPr="00DA36E3" w:rsidRDefault="00A96433" w:rsidP="00A96433">
      <w:pPr>
        <w:pStyle w:val="NormalBold"/>
      </w:pPr>
      <w:r w:rsidRPr="00DA36E3">
        <w:rPr>
          <w:rStyle w:val="HideTWBExt"/>
          <w:color w:val="auto"/>
        </w:rPr>
        <w:t>&lt;Article&gt;</w:t>
      </w:r>
      <w:r w:rsidRPr="00DA36E3">
        <w:t>D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77714B9" w14:textId="77777777" w:rsidTr="000315B8">
        <w:trPr>
          <w:trHeight w:hRule="exact" w:val="240"/>
          <w:jc w:val="center"/>
        </w:trPr>
        <w:tc>
          <w:tcPr>
            <w:tcW w:w="9752" w:type="dxa"/>
            <w:gridSpan w:val="2"/>
            <w:tcBorders>
              <w:top w:val="nil"/>
              <w:left w:val="nil"/>
              <w:bottom w:val="nil"/>
              <w:right w:val="nil"/>
            </w:tcBorders>
          </w:tcPr>
          <w:p w14:paraId="64A20A6E" w14:textId="77777777" w:rsidR="00A96433" w:rsidRPr="00DA36E3" w:rsidRDefault="00A96433" w:rsidP="000315B8"/>
        </w:tc>
      </w:tr>
      <w:tr w:rsidR="004662F1" w:rsidRPr="00DA36E3" w14:paraId="302028F3" w14:textId="77777777" w:rsidTr="000315B8">
        <w:trPr>
          <w:trHeight w:val="240"/>
          <w:jc w:val="center"/>
        </w:trPr>
        <w:tc>
          <w:tcPr>
            <w:tcW w:w="4876" w:type="dxa"/>
            <w:tcBorders>
              <w:top w:val="nil"/>
              <w:left w:val="nil"/>
              <w:bottom w:val="nil"/>
              <w:right w:val="nil"/>
            </w:tcBorders>
          </w:tcPr>
          <w:p w14:paraId="6E62D33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04E1FA0" w14:textId="77777777" w:rsidR="00A96433" w:rsidRPr="00DA36E3" w:rsidRDefault="00A96433" w:rsidP="000315B8">
            <w:pPr>
              <w:pStyle w:val="AmColumnHeading"/>
            </w:pPr>
            <w:r w:rsidRPr="00DA36E3">
              <w:t>Módosítás</w:t>
            </w:r>
          </w:p>
        </w:tc>
      </w:tr>
      <w:tr w:rsidR="004662F1" w:rsidRPr="00DA36E3" w14:paraId="71DED716" w14:textId="77777777" w:rsidTr="000315B8">
        <w:trPr>
          <w:jc w:val="center"/>
        </w:trPr>
        <w:tc>
          <w:tcPr>
            <w:tcW w:w="4876" w:type="dxa"/>
            <w:tcBorders>
              <w:top w:val="nil"/>
              <w:left w:val="nil"/>
              <w:bottom w:val="nil"/>
              <w:right w:val="nil"/>
            </w:tcBorders>
          </w:tcPr>
          <w:p w14:paraId="5CCFB45D" w14:textId="77777777" w:rsidR="00A96433" w:rsidRPr="00DA36E3" w:rsidRDefault="00A96433" w:rsidP="000315B8">
            <w:pPr>
              <w:pStyle w:val="Normal6a"/>
            </w:pPr>
          </w:p>
        </w:tc>
        <w:tc>
          <w:tcPr>
            <w:tcW w:w="4876" w:type="dxa"/>
            <w:tcBorders>
              <w:top w:val="nil"/>
              <w:left w:val="nil"/>
              <w:bottom w:val="nil"/>
              <w:right w:val="nil"/>
            </w:tcBorders>
          </w:tcPr>
          <w:p w14:paraId="27473592" w14:textId="77777777" w:rsidR="00A96433" w:rsidRPr="00DA36E3" w:rsidRDefault="00A96433" w:rsidP="000315B8">
            <w:pPr>
              <w:pStyle w:val="Normal6a"/>
            </w:pPr>
            <w:r w:rsidRPr="00DA36E3">
              <w:rPr>
                <w:b/>
                <w:i/>
              </w:rPr>
              <w:t>Da.</w:t>
            </w:r>
            <w:r w:rsidRPr="00DA36E3">
              <w:tab/>
            </w:r>
            <w:r w:rsidRPr="00DA36E3">
              <w:rPr>
                <w:b/>
                <w:i/>
              </w:rPr>
              <w:t>mivel a középtávú költségvetési-strukturális tervek olyan költségvetési pályákat mutatnak, amelyek megerősítik a beruházások növekedése és a szociális kiadások megfelelő szintje közötti kompromisszum kialakulását; valamint gyenge összehangoltságot mutatnak a reformok és beruházások, valamint az állami beruházások és az államháztartási célkitűzések között;</w:t>
            </w:r>
          </w:p>
        </w:tc>
      </w:tr>
    </w:tbl>
    <w:p w14:paraId="0CEE57E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EAF554B" w14:textId="77777777" w:rsidR="00A96433" w:rsidRPr="00DA36E3" w:rsidRDefault="00A96433" w:rsidP="00A96433">
      <w:r w:rsidRPr="00DA36E3">
        <w:rPr>
          <w:rStyle w:val="HideTWBExt"/>
          <w:color w:val="auto"/>
        </w:rPr>
        <w:t>&lt;/Amend&gt;</w:t>
      </w:r>
    </w:p>
    <w:p w14:paraId="7B09F17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83</w:t>
      </w:r>
      <w:r w:rsidRPr="00DA36E3">
        <w:rPr>
          <w:rStyle w:val="HideTWBExt"/>
          <w:color w:val="auto"/>
        </w:rPr>
        <w:t>&lt;/NumAm&gt;</w:t>
      </w:r>
    </w:p>
    <w:p w14:paraId="4780BD97"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30F62A97" w14:textId="77777777" w:rsidR="00A96433" w:rsidRPr="00DA36E3" w:rsidRDefault="00A96433" w:rsidP="00A96433">
      <w:pPr>
        <w:pStyle w:val="NormalBold"/>
      </w:pPr>
      <w:r w:rsidRPr="00DA36E3">
        <w:rPr>
          <w:rStyle w:val="HideTWBExt"/>
          <w:b w:val="0"/>
          <w:color w:val="auto"/>
        </w:rPr>
        <w:t>&lt;/RepeatBlock-By&gt;</w:t>
      </w:r>
    </w:p>
    <w:p w14:paraId="6ECCA96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C8D0B93" w14:textId="77777777" w:rsidR="00A96433" w:rsidRPr="00DA36E3" w:rsidRDefault="00A96433" w:rsidP="00A96433">
      <w:pPr>
        <w:pStyle w:val="NormalBold"/>
      </w:pPr>
      <w:r w:rsidRPr="00DA36E3">
        <w:rPr>
          <w:rStyle w:val="HideTWBExt"/>
          <w:color w:val="auto"/>
        </w:rPr>
        <w:t>&lt;Article&gt;</w:t>
      </w:r>
      <w:r w:rsidRPr="00DA36E3">
        <w:t>D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2B456D7" w14:textId="77777777" w:rsidTr="000315B8">
        <w:trPr>
          <w:trHeight w:hRule="exact" w:val="240"/>
          <w:jc w:val="center"/>
        </w:trPr>
        <w:tc>
          <w:tcPr>
            <w:tcW w:w="9752" w:type="dxa"/>
            <w:gridSpan w:val="2"/>
            <w:tcBorders>
              <w:top w:val="nil"/>
              <w:left w:val="nil"/>
              <w:bottom w:val="nil"/>
              <w:right w:val="nil"/>
            </w:tcBorders>
          </w:tcPr>
          <w:p w14:paraId="0A01D0CF" w14:textId="77777777" w:rsidR="00A96433" w:rsidRPr="00DA36E3" w:rsidRDefault="00A96433" w:rsidP="000315B8"/>
        </w:tc>
      </w:tr>
      <w:tr w:rsidR="004662F1" w:rsidRPr="00DA36E3" w14:paraId="2E681C4E" w14:textId="77777777" w:rsidTr="000315B8">
        <w:trPr>
          <w:trHeight w:val="240"/>
          <w:jc w:val="center"/>
        </w:trPr>
        <w:tc>
          <w:tcPr>
            <w:tcW w:w="4876" w:type="dxa"/>
            <w:tcBorders>
              <w:top w:val="nil"/>
              <w:left w:val="nil"/>
              <w:bottom w:val="nil"/>
              <w:right w:val="nil"/>
            </w:tcBorders>
          </w:tcPr>
          <w:p w14:paraId="5B742E1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318830C" w14:textId="77777777" w:rsidR="00A96433" w:rsidRPr="00DA36E3" w:rsidRDefault="00A96433" w:rsidP="000315B8">
            <w:pPr>
              <w:pStyle w:val="AmColumnHeading"/>
            </w:pPr>
            <w:r w:rsidRPr="00DA36E3">
              <w:t>Módosítás</w:t>
            </w:r>
          </w:p>
        </w:tc>
      </w:tr>
      <w:tr w:rsidR="004662F1" w:rsidRPr="00DA36E3" w14:paraId="5B31BCBB" w14:textId="77777777" w:rsidTr="000315B8">
        <w:trPr>
          <w:jc w:val="center"/>
        </w:trPr>
        <w:tc>
          <w:tcPr>
            <w:tcW w:w="4876" w:type="dxa"/>
            <w:tcBorders>
              <w:top w:val="nil"/>
              <w:left w:val="nil"/>
              <w:bottom w:val="nil"/>
              <w:right w:val="nil"/>
            </w:tcBorders>
          </w:tcPr>
          <w:p w14:paraId="6B12B7F9" w14:textId="77777777" w:rsidR="00A96433" w:rsidRPr="00DA36E3" w:rsidRDefault="00A96433" w:rsidP="000315B8">
            <w:pPr>
              <w:pStyle w:val="Normal6a"/>
            </w:pPr>
          </w:p>
        </w:tc>
        <w:tc>
          <w:tcPr>
            <w:tcW w:w="4876" w:type="dxa"/>
            <w:tcBorders>
              <w:top w:val="nil"/>
              <w:left w:val="nil"/>
              <w:bottom w:val="nil"/>
              <w:right w:val="nil"/>
            </w:tcBorders>
          </w:tcPr>
          <w:p w14:paraId="4828AAEA" w14:textId="0351B628" w:rsidR="00A96433" w:rsidRPr="00DA36E3" w:rsidRDefault="00A96433" w:rsidP="000315B8">
            <w:pPr>
              <w:pStyle w:val="Normal6a"/>
            </w:pPr>
            <w:r w:rsidRPr="00DA36E3">
              <w:rPr>
                <w:b/>
                <w:i/>
              </w:rPr>
              <w:t>Da.</w:t>
            </w:r>
            <w:r w:rsidRPr="00DA36E3">
              <w:tab/>
            </w:r>
            <w:r w:rsidR="000315B8">
              <w:rPr>
                <w:b/>
                <w:i/>
              </w:rPr>
              <w:t>mivel annak ellenére, hogy 2023</w:t>
            </w:r>
            <w:r w:rsidR="000315B8">
              <w:rPr>
                <w:b/>
                <w:i/>
              </w:rPr>
              <w:noBreakHyphen/>
            </w:r>
            <w:r w:rsidRPr="00DA36E3">
              <w:rPr>
                <w:b/>
                <w:i/>
              </w:rPr>
              <w:t>ban az Unióban minimális volt a szegénység vagy a társadalmi kirekesztődés kockázatának kitettek száma, körülbelül minden ötödik embernek továbbra is szembe kell néznie ezzel a kihívással, jelentős egyenlőtlenségekkel a gyermekek, a fiatalok és az idősek, a fogyatékossággal élő személyek, az LMBTI-személyek, a nem az Unióban született személyek és a roma közösségek tekintetében;</w:t>
            </w:r>
          </w:p>
        </w:tc>
      </w:tr>
    </w:tbl>
    <w:p w14:paraId="1E22371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1A82913" w14:textId="77777777" w:rsidR="00A96433" w:rsidRPr="00DA36E3" w:rsidRDefault="00A96433" w:rsidP="00A96433">
      <w:r w:rsidRPr="00DA36E3">
        <w:rPr>
          <w:rStyle w:val="HideTWBExt"/>
          <w:color w:val="auto"/>
        </w:rPr>
        <w:t>&lt;/Amend&gt;</w:t>
      </w:r>
    </w:p>
    <w:p w14:paraId="2FD1692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84</w:t>
      </w:r>
      <w:r w:rsidRPr="00DA36E3">
        <w:rPr>
          <w:rStyle w:val="HideTWBExt"/>
          <w:color w:val="auto"/>
        </w:rPr>
        <w:t>&lt;/NumAm&gt;</w:t>
      </w:r>
    </w:p>
    <w:p w14:paraId="0FBBB046"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2E661C43"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1E56FDF9" w14:textId="77777777" w:rsidR="00A96433" w:rsidRPr="00DA36E3" w:rsidRDefault="00A96433" w:rsidP="00A96433">
      <w:pPr>
        <w:pStyle w:val="NormalBold"/>
      </w:pPr>
      <w:r w:rsidRPr="00DA36E3">
        <w:rPr>
          <w:rStyle w:val="HideTWBExt"/>
          <w:b w:val="0"/>
          <w:color w:val="auto"/>
        </w:rPr>
        <w:t>&lt;/RepeatBlock-By&gt;</w:t>
      </w:r>
    </w:p>
    <w:p w14:paraId="0A5A05D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A9DB38F" w14:textId="77777777" w:rsidR="00A96433" w:rsidRPr="00DA36E3" w:rsidRDefault="00A96433" w:rsidP="00A96433">
      <w:pPr>
        <w:pStyle w:val="NormalBold"/>
      </w:pPr>
      <w:r w:rsidRPr="00DA36E3">
        <w:rPr>
          <w:rStyle w:val="HideTWBExt"/>
          <w:color w:val="auto"/>
        </w:rPr>
        <w:t>&lt;Article&gt;</w:t>
      </w:r>
      <w:r w:rsidRPr="00DA36E3">
        <w:t>D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EFE9797" w14:textId="77777777" w:rsidTr="000315B8">
        <w:trPr>
          <w:trHeight w:hRule="exact" w:val="240"/>
          <w:jc w:val="center"/>
        </w:trPr>
        <w:tc>
          <w:tcPr>
            <w:tcW w:w="9752" w:type="dxa"/>
            <w:gridSpan w:val="2"/>
            <w:tcBorders>
              <w:top w:val="nil"/>
              <w:left w:val="nil"/>
              <w:bottom w:val="nil"/>
              <w:right w:val="nil"/>
            </w:tcBorders>
          </w:tcPr>
          <w:p w14:paraId="4EFE5B3A" w14:textId="77777777" w:rsidR="00A96433" w:rsidRPr="00DA36E3" w:rsidRDefault="00A96433" w:rsidP="000315B8"/>
        </w:tc>
      </w:tr>
      <w:tr w:rsidR="004662F1" w:rsidRPr="00DA36E3" w14:paraId="6A318EDD" w14:textId="77777777" w:rsidTr="000315B8">
        <w:trPr>
          <w:trHeight w:val="240"/>
          <w:jc w:val="center"/>
        </w:trPr>
        <w:tc>
          <w:tcPr>
            <w:tcW w:w="4876" w:type="dxa"/>
            <w:tcBorders>
              <w:top w:val="nil"/>
              <w:left w:val="nil"/>
              <w:bottom w:val="nil"/>
              <w:right w:val="nil"/>
            </w:tcBorders>
          </w:tcPr>
          <w:p w14:paraId="580A355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AAC9735" w14:textId="77777777" w:rsidR="00A96433" w:rsidRPr="00DA36E3" w:rsidRDefault="00A96433" w:rsidP="000315B8">
            <w:pPr>
              <w:pStyle w:val="AmColumnHeading"/>
            </w:pPr>
            <w:r w:rsidRPr="00DA36E3">
              <w:t>Módosítás</w:t>
            </w:r>
          </w:p>
        </w:tc>
      </w:tr>
      <w:tr w:rsidR="004662F1" w:rsidRPr="00DA36E3" w14:paraId="3A471B36" w14:textId="77777777" w:rsidTr="000315B8">
        <w:trPr>
          <w:jc w:val="center"/>
        </w:trPr>
        <w:tc>
          <w:tcPr>
            <w:tcW w:w="4876" w:type="dxa"/>
            <w:tcBorders>
              <w:top w:val="nil"/>
              <w:left w:val="nil"/>
              <w:bottom w:val="nil"/>
              <w:right w:val="nil"/>
            </w:tcBorders>
          </w:tcPr>
          <w:p w14:paraId="0A42A07C" w14:textId="77777777" w:rsidR="00A96433" w:rsidRPr="00DA36E3" w:rsidRDefault="00A96433" w:rsidP="000315B8">
            <w:pPr>
              <w:pStyle w:val="Normal6a"/>
            </w:pPr>
          </w:p>
        </w:tc>
        <w:tc>
          <w:tcPr>
            <w:tcW w:w="4876" w:type="dxa"/>
            <w:tcBorders>
              <w:top w:val="nil"/>
              <w:left w:val="nil"/>
              <w:bottom w:val="nil"/>
              <w:right w:val="nil"/>
            </w:tcBorders>
          </w:tcPr>
          <w:p w14:paraId="3913739D" w14:textId="77777777" w:rsidR="00A96433" w:rsidRPr="00DA36E3" w:rsidRDefault="00A96433" w:rsidP="000315B8">
            <w:pPr>
              <w:pStyle w:val="Normal6a"/>
            </w:pPr>
            <w:r w:rsidRPr="00DA36E3">
              <w:rPr>
                <w:b/>
                <w:i/>
              </w:rPr>
              <w:t>Db.</w:t>
            </w:r>
            <w:r w:rsidRPr="00DA36E3">
              <w:tab/>
            </w:r>
            <w:r w:rsidRPr="00DA36E3">
              <w:rPr>
                <w:b/>
                <w:i/>
              </w:rPr>
              <w:t>mivel az európai mikro-, kis- és középvállalkozások olyan sajátos kihívásokkal néznek szembe, mint a harmadik országbeli szereplőkkel való versenyképesség fenntartása, a termelési szinteknek az egyre magasabb energiaköltségek melletti fenntartása, valamint a zöld és digitális átálláshoz szükséges készségek megszerzése; mivel pénzügyi és technikai támogatásra van szükségük ahhoz, hogy megfeleljenek a kettős átállás által kínált lehetőségekből eredő szabályozási követelményeknek;</w:t>
            </w:r>
          </w:p>
        </w:tc>
      </w:tr>
    </w:tbl>
    <w:p w14:paraId="54EBC3E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3C75439" w14:textId="77777777" w:rsidR="00A96433" w:rsidRPr="00DA36E3" w:rsidRDefault="00A96433" w:rsidP="00A96433">
      <w:r w:rsidRPr="00DA36E3">
        <w:rPr>
          <w:rStyle w:val="HideTWBExt"/>
          <w:color w:val="auto"/>
        </w:rPr>
        <w:t>&lt;/Amend&gt;</w:t>
      </w:r>
    </w:p>
    <w:p w14:paraId="44D46BD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85</w:t>
      </w:r>
      <w:r w:rsidRPr="00DA36E3">
        <w:rPr>
          <w:rStyle w:val="HideTWBExt"/>
          <w:color w:val="auto"/>
        </w:rPr>
        <w:t>&lt;/NumAm&gt;</w:t>
      </w:r>
    </w:p>
    <w:p w14:paraId="243A889A"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74973FD4" w14:textId="77777777" w:rsidR="00A96433" w:rsidRPr="00DA36E3" w:rsidRDefault="00A96433" w:rsidP="00A96433">
      <w:pPr>
        <w:pStyle w:val="NormalBold"/>
      </w:pPr>
      <w:r w:rsidRPr="00DA36E3">
        <w:rPr>
          <w:rStyle w:val="HideTWBExt"/>
          <w:b w:val="0"/>
          <w:color w:val="auto"/>
        </w:rPr>
        <w:t>&lt;/RepeatBlock-By&gt;</w:t>
      </w:r>
    </w:p>
    <w:p w14:paraId="6978979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25C1ACD" w14:textId="77777777" w:rsidR="00A96433" w:rsidRPr="00DA36E3" w:rsidRDefault="00A96433" w:rsidP="00A96433">
      <w:pPr>
        <w:pStyle w:val="NormalBold"/>
      </w:pPr>
      <w:r w:rsidRPr="00DA36E3">
        <w:rPr>
          <w:rStyle w:val="HideTWBExt"/>
          <w:color w:val="auto"/>
        </w:rPr>
        <w:t>&lt;Article&gt;</w:t>
      </w:r>
      <w:r w:rsidRPr="00DA36E3">
        <w:t>E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1352193" w14:textId="77777777" w:rsidTr="000315B8">
        <w:trPr>
          <w:trHeight w:hRule="exact" w:val="240"/>
          <w:jc w:val="center"/>
        </w:trPr>
        <w:tc>
          <w:tcPr>
            <w:tcW w:w="9752" w:type="dxa"/>
            <w:gridSpan w:val="2"/>
            <w:tcBorders>
              <w:top w:val="nil"/>
              <w:left w:val="nil"/>
              <w:bottom w:val="nil"/>
              <w:right w:val="nil"/>
            </w:tcBorders>
          </w:tcPr>
          <w:p w14:paraId="327D04FD" w14:textId="77777777" w:rsidR="00A96433" w:rsidRPr="00DA36E3" w:rsidRDefault="00A96433" w:rsidP="000315B8"/>
        </w:tc>
      </w:tr>
      <w:tr w:rsidR="004662F1" w:rsidRPr="00DA36E3" w14:paraId="12C8A1F3" w14:textId="77777777" w:rsidTr="000315B8">
        <w:trPr>
          <w:trHeight w:val="240"/>
          <w:jc w:val="center"/>
        </w:trPr>
        <w:tc>
          <w:tcPr>
            <w:tcW w:w="4876" w:type="dxa"/>
            <w:tcBorders>
              <w:top w:val="nil"/>
              <w:left w:val="nil"/>
              <w:bottom w:val="nil"/>
              <w:right w:val="nil"/>
            </w:tcBorders>
          </w:tcPr>
          <w:p w14:paraId="6E55B8B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99BA2FD" w14:textId="77777777" w:rsidR="00A96433" w:rsidRPr="00DA36E3" w:rsidRDefault="00A96433" w:rsidP="000315B8">
            <w:pPr>
              <w:pStyle w:val="AmColumnHeading"/>
            </w:pPr>
            <w:r w:rsidRPr="00DA36E3">
              <w:t>Módosítás</w:t>
            </w:r>
          </w:p>
        </w:tc>
      </w:tr>
      <w:tr w:rsidR="004662F1" w:rsidRPr="00DA36E3" w14:paraId="2D47DBB5" w14:textId="77777777" w:rsidTr="000315B8">
        <w:trPr>
          <w:jc w:val="center"/>
        </w:trPr>
        <w:tc>
          <w:tcPr>
            <w:tcW w:w="4876" w:type="dxa"/>
            <w:tcBorders>
              <w:top w:val="nil"/>
              <w:left w:val="nil"/>
              <w:bottom w:val="nil"/>
              <w:right w:val="nil"/>
            </w:tcBorders>
          </w:tcPr>
          <w:p w14:paraId="35F9992E" w14:textId="77777777" w:rsidR="00A96433" w:rsidRPr="00DA36E3" w:rsidRDefault="00A96433" w:rsidP="000315B8">
            <w:pPr>
              <w:pStyle w:val="Normal6a"/>
            </w:pPr>
            <w:r w:rsidRPr="00DA36E3">
              <w:t>E.</w:t>
            </w:r>
            <w:r w:rsidRPr="00DA36E3">
              <w:tab/>
              <w:t xml:space="preserve">mivel a </w:t>
            </w:r>
            <w:r w:rsidRPr="00DA36E3">
              <w:rPr>
                <w:b/>
                <w:bCs/>
                <w:i/>
                <w:iCs/>
              </w:rPr>
              <w:t>munkaerő- és szakemberhiány</w:t>
            </w:r>
            <w:r w:rsidRPr="00DA36E3">
              <w:t xml:space="preserve"> továbbra is minden szinten problémát </w:t>
            </w:r>
            <w:r w:rsidRPr="00DA36E3">
              <w:rPr>
                <w:b/>
                <w:bCs/>
                <w:i/>
                <w:iCs/>
              </w:rPr>
              <w:t>jelent</w:t>
            </w:r>
            <w:r w:rsidRPr="00DA36E3">
              <w:t>, amit tovább súlyosbít</w:t>
            </w:r>
            <w:r w:rsidRPr="00DA36E3">
              <w:rPr>
                <w:b/>
                <w:bCs/>
                <w:i/>
                <w:iCs/>
              </w:rPr>
              <w:t xml:space="preserve"> az</w:t>
            </w:r>
            <w:r w:rsidRPr="00DA36E3">
              <w:t xml:space="preserve"> olyan</w:t>
            </w:r>
            <w:r w:rsidRPr="00DA36E3">
              <w:rPr>
                <w:b/>
                <w:bCs/>
                <w:i/>
                <w:iCs/>
              </w:rPr>
              <w:t xml:space="preserve"> kulcsfontosságú</w:t>
            </w:r>
            <w:r w:rsidRPr="00DA36E3">
              <w:t xml:space="preserve"> ágazatokban, mint </w:t>
            </w:r>
            <w:r w:rsidRPr="00DA36E3">
              <w:rPr>
                <w:b/>
                <w:bCs/>
                <w:i/>
                <w:iCs/>
              </w:rPr>
              <w:t>az oktatás, az egészségügy és az építőipar</w:t>
            </w:r>
            <w:r w:rsidRPr="00DA36E3">
              <w:t xml:space="preserve"> kritikus pozícióinak betöltésére pályázók hiánya, különösen az elnéptelenedés által érintett területeken;</w:t>
            </w:r>
          </w:p>
        </w:tc>
        <w:tc>
          <w:tcPr>
            <w:tcW w:w="4876" w:type="dxa"/>
            <w:tcBorders>
              <w:top w:val="nil"/>
              <w:left w:val="nil"/>
              <w:bottom w:val="nil"/>
              <w:right w:val="nil"/>
            </w:tcBorders>
          </w:tcPr>
          <w:p w14:paraId="43765280" w14:textId="77777777" w:rsidR="00A96433" w:rsidRPr="00DA36E3" w:rsidRDefault="00A96433" w:rsidP="000315B8">
            <w:pPr>
              <w:pStyle w:val="Normal6a"/>
            </w:pPr>
            <w:r w:rsidRPr="00DA36E3">
              <w:t>E.</w:t>
            </w:r>
            <w:r w:rsidRPr="00DA36E3">
              <w:tab/>
              <w:t xml:space="preserve">mivel a </w:t>
            </w:r>
            <w:r w:rsidRPr="00DA36E3">
              <w:rPr>
                <w:b/>
                <w:bCs/>
                <w:i/>
                <w:iCs/>
              </w:rPr>
              <w:t>vonzerő hiánya és a minőségi közszolgáltatásokba való beruházás hiánya, a rossz munkakörülmények és az alacsony fizetések</w:t>
            </w:r>
            <w:r w:rsidRPr="00DA36E3">
              <w:t xml:space="preserve"> továbbra is minden szinten problémát </w:t>
            </w:r>
            <w:r w:rsidRPr="00DA36E3">
              <w:rPr>
                <w:b/>
                <w:bCs/>
                <w:i/>
                <w:iCs/>
              </w:rPr>
              <w:t>jelentenek</w:t>
            </w:r>
            <w:r w:rsidRPr="00DA36E3">
              <w:t>, amit tovább súlyosbít</w:t>
            </w:r>
            <w:r w:rsidRPr="00DA36E3">
              <w:rPr>
                <w:b/>
                <w:bCs/>
                <w:i/>
                <w:iCs/>
              </w:rPr>
              <w:t xml:space="preserve"> egyes</w:t>
            </w:r>
            <w:r w:rsidRPr="00DA36E3">
              <w:t xml:space="preserve"> olyan ágazatokban, mint </w:t>
            </w:r>
            <w:r w:rsidRPr="00DA36E3">
              <w:rPr>
                <w:b/>
                <w:bCs/>
                <w:i/>
                <w:iCs/>
              </w:rPr>
              <w:t>a tudomány és a technológia</w:t>
            </w:r>
            <w:r w:rsidRPr="00DA36E3">
              <w:t xml:space="preserve"> kritikus pozícióinak betöltésére pályázók hiánya, különösen az elnéptelenedés által érintett területeken; </w:t>
            </w:r>
            <w:r w:rsidRPr="00DA36E3">
              <w:rPr>
                <w:b/>
                <w:i/>
              </w:rPr>
              <w:t>mivel az Unió azon képessége, hogy a demográfiai, digitális és zöld átállás irányítása mellett megbirkózzon a jövőbeli sokkhatásokkal, válságokkal és polikrízisekkel, nagymértékben függ azoktól a feltételektől, amelyek mellett a kritikus munkavállalók képesek lesznek elvégezni munkájukat; mivel a hiányok kezeléséhez és a tehetségek minden típusának megtartásához tisztességes munkakörülményekre, a szociális védelmi rendszerekhez való hozzáférésre és az igényekhez igazított készségfejlesztési lehetőségekre van szükség; valamint mivel a szakemberhiány kezelése elengedhetetlen a digitális és zöld átállás, az inkluzív és fenntartható növekedés megvalósításához, valamint az Unió versenyképességének fokozásához;</w:t>
            </w:r>
          </w:p>
        </w:tc>
      </w:tr>
    </w:tbl>
    <w:p w14:paraId="38C4751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3CDA283" w14:textId="77777777" w:rsidR="00A96433" w:rsidRPr="00DA36E3" w:rsidRDefault="00A96433" w:rsidP="00A96433">
      <w:r w:rsidRPr="00DA36E3">
        <w:rPr>
          <w:rStyle w:val="HideTWBExt"/>
          <w:color w:val="auto"/>
        </w:rPr>
        <w:t>&lt;/Amend&gt;</w:t>
      </w:r>
    </w:p>
    <w:p w14:paraId="74CC786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86</w:t>
      </w:r>
      <w:r w:rsidRPr="00DA36E3">
        <w:rPr>
          <w:rStyle w:val="HideTWBExt"/>
          <w:color w:val="auto"/>
        </w:rPr>
        <w:t>&lt;/NumAm&gt;</w:t>
      </w:r>
    </w:p>
    <w:p w14:paraId="6335222C"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86CE8E6" w14:textId="77777777" w:rsidR="00A96433" w:rsidRPr="00DA36E3" w:rsidRDefault="00A96433" w:rsidP="00A96433">
      <w:pPr>
        <w:pStyle w:val="NormalBold"/>
      </w:pPr>
      <w:r w:rsidRPr="00DA36E3">
        <w:rPr>
          <w:rStyle w:val="HideTWBExt"/>
          <w:b w:val="0"/>
          <w:color w:val="auto"/>
        </w:rPr>
        <w:t>&lt;/RepeatBlock-By&gt;</w:t>
      </w:r>
    </w:p>
    <w:p w14:paraId="552F7D2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9E0DA1F" w14:textId="77777777" w:rsidR="00A96433" w:rsidRPr="00DA36E3" w:rsidRDefault="00A96433" w:rsidP="00A96433">
      <w:pPr>
        <w:pStyle w:val="NormalBold"/>
      </w:pPr>
      <w:r w:rsidRPr="00DA36E3">
        <w:rPr>
          <w:rStyle w:val="HideTWBExt"/>
          <w:color w:val="auto"/>
        </w:rPr>
        <w:t>&lt;Article&gt;</w:t>
      </w:r>
      <w:r w:rsidRPr="00DA36E3">
        <w:t>E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ECF0620" w14:textId="77777777" w:rsidTr="000315B8">
        <w:trPr>
          <w:trHeight w:hRule="exact" w:val="240"/>
          <w:jc w:val="center"/>
        </w:trPr>
        <w:tc>
          <w:tcPr>
            <w:tcW w:w="9752" w:type="dxa"/>
            <w:gridSpan w:val="2"/>
            <w:tcBorders>
              <w:top w:val="nil"/>
              <w:left w:val="nil"/>
              <w:bottom w:val="nil"/>
              <w:right w:val="nil"/>
            </w:tcBorders>
          </w:tcPr>
          <w:p w14:paraId="621C9D65" w14:textId="77777777" w:rsidR="00A96433" w:rsidRPr="00DA36E3" w:rsidRDefault="00A96433" w:rsidP="000315B8"/>
        </w:tc>
      </w:tr>
      <w:tr w:rsidR="004662F1" w:rsidRPr="00DA36E3" w14:paraId="160AD89F" w14:textId="77777777" w:rsidTr="000315B8">
        <w:trPr>
          <w:trHeight w:val="240"/>
          <w:jc w:val="center"/>
        </w:trPr>
        <w:tc>
          <w:tcPr>
            <w:tcW w:w="4876" w:type="dxa"/>
            <w:tcBorders>
              <w:top w:val="nil"/>
              <w:left w:val="nil"/>
              <w:bottom w:val="nil"/>
              <w:right w:val="nil"/>
            </w:tcBorders>
          </w:tcPr>
          <w:p w14:paraId="672B030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8209BED" w14:textId="77777777" w:rsidR="00A96433" w:rsidRPr="00DA36E3" w:rsidRDefault="00A96433" w:rsidP="000315B8">
            <w:pPr>
              <w:pStyle w:val="AmColumnHeading"/>
            </w:pPr>
            <w:r w:rsidRPr="00DA36E3">
              <w:t>Módosítás</w:t>
            </w:r>
          </w:p>
        </w:tc>
      </w:tr>
      <w:tr w:rsidR="004662F1" w:rsidRPr="00DA36E3" w14:paraId="44A59648" w14:textId="77777777" w:rsidTr="000315B8">
        <w:trPr>
          <w:jc w:val="center"/>
        </w:trPr>
        <w:tc>
          <w:tcPr>
            <w:tcW w:w="4876" w:type="dxa"/>
            <w:tcBorders>
              <w:top w:val="nil"/>
              <w:left w:val="nil"/>
              <w:bottom w:val="nil"/>
              <w:right w:val="nil"/>
            </w:tcBorders>
          </w:tcPr>
          <w:p w14:paraId="3925199D" w14:textId="77777777" w:rsidR="00A96433" w:rsidRPr="00DA36E3" w:rsidRDefault="00A96433" w:rsidP="000315B8">
            <w:pPr>
              <w:pStyle w:val="Normal6a"/>
            </w:pPr>
            <w:r w:rsidRPr="00DA36E3">
              <w:t>E.</w:t>
            </w:r>
            <w:r w:rsidRPr="00DA36E3">
              <w:tab/>
              <w:t xml:space="preserve">mivel </w:t>
            </w:r>
            <w:r w:rsidRPr="00DA36E3">
              <w:rPr>
                <w:b/>
                <w:bCs/>
                <w:i/>
                <w:iCs/>
              </w:rPr>
              <w:t>a</w:t>
            </w:r>
            <w:r w:rsidRPr="00DA36E3">
              <w:t xml:space="preserve"> munkaerő- és </w:t>
            </w:r>
            <w:r w:rsidRPr="00DA36E3">
              <w:rPr>
                <w:b/>
                <w:bCs/>
                <w:i/>
                <w:iCs/>
              </w:rPr>
              <w:t>szakemberhiány továbbra is minden szinten problémát jelent</w:t>
            </w:r>
            <w:r w:rsidRPr="00DA36E3">
              <w:t>, amit tovább súlyosbít az olyan kulcsfontosságú ágazatokban, mint az oktatás, az egészségügy</w:t>
            </w:r>
            <w:r w:rsidRPr="00DA36E3">
              <w:rPr>
                <w:b/>
                <w:bCs/>
                <w:i/>
                <w:iCs/>
              </w:rPr>
              <w:t xml:space="preserve"> és</w:t>
            </w:r>
            <w:r w:rsidRPr="00DA36E3">
              <w:t xml:space="preserve"> az építőipar kritikus pozícióinak betöltésére pályázók hiánya, különösen az elnéptelenedés által érintett területeken;</w:t>
            </w:r>
          </w:p>
        </w:tc>
        <w:tc>
          <w:tcPr>
            <w:tcW w:w="4876" w:type="dxa"/>
            <w:tcBorders>
              <w:top w:val="nil"/>
              <w:left w:val="nil"/>
              <w:bottom w:val="nil"/>
              <w:right w:val="nil"/>
            </w:tcBorders>
          </w:tcPr>
          <w:p w14:paraId="5F546B4F" w14:textId="77777777" w:rsidR="00A96433" w:rsidRPr="00DA36E3" w:rsidRDefault="00A96433" w:rsidP="000315B8">
            <w:pPr>
              <w:pStyle w:val="Normal6a"/>
            </w:pPr>
            <w:r w:rsidRPr="00DA36E3">
              <w:t>E.</w:t>
            </w:r>
            <w:r w:rsidRPr="00DA36E3">
              <w:tab/>
              <w:t xml:space="preserve">mivel </w:t>
            </w:r>
            <w:r w:rsidRPr="00DA36E3">
              <w:rPr>
                <w:b/>
                <w:bCs/>
                <w:i/>
                <w:iCs/>
              </w:rPr>
              <w:t>mérettől és ágazattól függetlenül valamennyi vállalat</w:t>
            </w:r>
            <w:r w:rsidRPr="00DA36E3">
              <w:t xml:space="preserve"> munkaerő- és </w:t>
            </w:r>
            <w:r w:rsidRPr="00DA36E3">
              <w:rPr>
                <w:b/>
                <w:bCs/>
                <w:i/>
                <w:iCs/>
              </w:rPr>
              <w:t>szakemberhiányról számol be</w:t>
            </w:r>
            <w:r w:rsidRPr="00DA36E3">
              <w:t>, amit tovább súlyosbít az olyan kulcsfontosságú ágazatokban, mint az oktatás, az egészségügy</w:t>
            </w:r>
            <w:r w:rsidRPr="00DA36E3">
              <w:rPr>
                <w:b/>
                <w:bCs/>
                <w:i/>
                <w:iCs/>
              </w:rPr>
              <w:t>,</w:t>
            </w:r>
            <w:r w:rsidRPr="00DA36E3">
              <w:t xml:space="preserve"> az építőipar</w:t>
            </w:r>
            <w:r w:rsidRPr="00DA36E3">
              <w:rPr>
                <w:b/>
                <w:bCs/>
                <w:i/>
                <w:iCs/>
              </w:rPr>
              <w:t>, a vendéglátás, az ápolás-gondozás, a közlekedés, a természettudományok és a mérnöki tudományok</w:t>
            </w:r>
            <w:r w:rsidRPr="00DA36E3">
              <w:t xml:space="preserve"> kritikus pozícióinak betöltésére pályázók hiánya, különösen az elnéptelenedés által érintett területeken; </w:t>
            </w:r>
            <w:r w:rsidRPr="00DA36E3">
              <w:rPr>
                <w:b/>
                <w:i/>
              </w:rPr>
              <w:t>mivel az Unió számos kezdeményezést indított a szakemberhiány kezelésére, például az európai készségfejlesztési programot, a készségfejlesztési paktumot, az ALMA-t és a nettó zéró ipari akadémiákat;</w:t>
            </w:r>
          </w:p>
        </w:tc>
      </w:tr>
    </w:tbl>
    <w:p w14:paraId="1F83272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5825C64" w14:textId="77777777" w:rsidR="00A96433" w:rsidRPr="00DA36E3" w:rsidRDefault="00A96433" w:rsidP="00A96433">
      <w:r w:rsidRPr="00DA36E3">
        <w:rPr>
          <w:rStyle w:val="HideTWBExt"/>
          <w:color w:val="auto"/>
        </w:rPr>
        <w:t>&lt;/Amend&gt;</w:t>
      </w:r>
    </w:p>
    <w:p w14:paraId="7BB9FF1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87</w:t>
      </w:r>
      <w:r w:rsidRPr="00DA36E3">
        <w:rPr>
          <w:rStyle w:val="HideTWBExt"/>
          <w:color w:val="auto"/>
        </w:rPr>
        <w:t>&lt;/NumAm&gt;</w:t>
      </w:r>
    </w:p>
    <w:p w14:paraId="297CA619"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2DFCC727"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5570F43D" w14:textId="77777777" w:rsidR="00A96433" w:rsidRPr="00DA36E3" w:rsidRDefault="00A96433" w:rsidP="00A96433">
      <w:pPr>
        <w:pStyle w:val="NormalBold"/>
      </w:pPr>
      <w:r w:rsidRPr="00DA36E3">
        <w:rPr>
          <w:rStyle w:val="HideTWBExt"/>
          <w:b w:val="0"/>
          <w:color w:val="auto"/>
        </w:rPr>
        <w:t>&lt;/RepeatBlock-By&gt;</w:t>
      </w:r>
    </w:p>
    <w:p w14:paraId="6956B68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EA5483D" w14:textId="77777777" w:rsidR="00A96433" w:rsidRPr="00DA36E3" w:rsidRDefault="00A96433" w:rsidP="00A96433">
      <w:pPr>
        <w:pStyle w:val="NormalBold"/>
      </w:pPr>
      <w:r w:rsidRPr="00DA36E3">
        <w:rPr>
          <w:rStyle w:val="HideTWBExt"/>
          <w:color w:val="auto"/>
        </w:rPr>
        <w:t>&lt;Article&gt;</w:t>
      </w:r>
      <w:r w:rsidRPr="00DA36E3">
        <w:t>E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11C3D29" w14:textId="77777777" w:rsidTr="000315B8">
        <w:trPr>
          <w:trHeight w:hRule="exact" w:val="240"/>
          <w:jc w:val="center"/>
        </w:trPr>
        <w:tc>
          <w:tcPr>
            <w:tcW w:w="9752" w:type="dxa"/>
            <w:gridSpan w:val="2"/>
            <w:tcBorders>
              <w:top w:val="nil"/>
              <w:left w:val="nil"/>
              <w:bottom w:val="nil"/>
              <w:right w:val="nil"/>
            </w:tcBorders>
          </w:tcPr>
          <w:p w14:paraId="65D114EA" w14:textId="77777777" w:rsidR="00A96433" w:rsidRPr="00DA36E3" w:rsidRDefault="00A96433" w:rsidP="000315B8"/>
        </w:tc>
      </w:tr>
      <w:tr w:rsidR="004662F1" w:rsidRPr="00DA36E3" w14:paraId="3F1E8491" w14:textId="77777777" w:rsidTr="000315B8">
        <w:trPr>
          <w:trHeight w:val="240"/>
          <w:jc w:val="center"/>
        </w:trPr>
        <w:tc>
          <w:tcPr>
            <w:tcW w:w="4876" w:type="dxa"/>
            <w:tcBorders>
              <w:top w:val="nil"/>
              <w:left w:val="nil"/>
              <w:bottom w:val="nil"/>
              <w:right w:val="nil"/>
            </w:tcBorders>
          </w:tcPr>
          <w:p w14:paraId="536313C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AFB8B5F" w14:textId="77777777" w:rsidR="00A96433" w:rsidRPr="00DA36E3" w:rsidRDefault="00A96433" w:rsidP="000315B8">
            <w:pPr>
              <w:pStyle w:val="AmColumnHeading"/>
            </w:pPr>
            <w:r w:rsidRPr="00DA36E3">
              <w:t>Módosítás</w:t>
            </w:r>
          </w:p>
        </w:tc>
      </w:tr>
      <w:tr w:rsidR="004662F1" w:rsidRPr="00DA36E3" w14:paraId="64DC48F0" w14:textId="77777777" w:rsidTr="000315B8">
        <w:trPr>
          <w:jc w:val="center"/>
        </w:trPr>
        <w:tc>
          <w:tcPr>
            <w:tcW w:w="4876" w:type="dxa"/>
            <w:tcBorders>
              <w:top w:val="nil"/>
              <w:left w:val="nil"/>
              <w:bottom w:val="nil"/>
              <w:right w:val="nil"/>
            </w:tcBorders>
          </w:tcPr>
          <w:p w14:paraId="10D08C57" w14:textId="77777777" w:rsidR="00A96433" w:rsidRPr="00DA36E3" w:rsidRDefault="00A96433" w:rsidP="000315B8">
            <w:pPr>
              <w:pStyle w:val="Normal6a"/>
            </w:pPr>
            <w:r w:rsidRPr="00DA36E3">
              <w:t>E.</w:t>
            </w:r>
            <w:r w:rsidRPr="00DA36E3">
              <w:tab/>
              <w:t xml:space="preserve">mivel a munkaerő- és szakemberhiány továbbra is minden szinten problémát jelent, </w:t>
            </w:r>
            <w:r w:rsidRPr="00DA36E3">
              <w:rPr>
                <w:b/>
                <w:bCs/>
                <w:i/>
                <w:iCs/>
              </w:rPr>
              <w:t>amit tovább súlyosbít</w:t>
            </w:r>
            <w:r w:rsidRPr="00DA36E3">
              <w:t xml:space="preserve"> az olyan kulcsfontosságú ágazatokban, mint az oktatás, az egészségügy és az építőipar kritikus pozícióinak betöltésére pályázók </w:t>
            </w:r>
            <w:r w:rsidRPr="00DA36E3">
              <w:rPr>
                <w:b/>
                <w:bCs/>
                <w:i/>
                <w:iCs/>
              </w:rPr>
              <w:t>hiánya</w:t>
            </w:r>
            <w:r w:rsidRPr="00DA36E3">
              <w:t>, különösen az elnéptelenedés által érintett területeken;</w:t>
            </w:r>
          </w:p>
        </w:tc>
        <w:tc>
          <w:tcPr>
            <w:tcW w:w="4876" w:type="dxa"/>
            <w:tcBorders>
              <w:top w:val="nil"/>
              <w:left w:val="nil"/>
              <w:bottom w:val="nil"/>
              <w:right w:val="nil"/>
            </w:tcBorders>
          </w:tcPr>
          <w:p w14:paraId="2BA49B08" w14:textId="77777777" w:rsidR="00A96433" w:rsidRPr="00DA36E3" w:rsidRDefault="00A96433" w:rsidP="000315B8">
            <w:pPr>
              <w:pStyle w:val="Normal6a"/>
            </w:pPr>
            <w:r w:rsidRPr="00DA36E3">
              <w:t>E.</w:t>
            </w:r>
            <w:r w:rsidRPr="00DA36E3">
              <w:tab/>
              <w:t>mivel a</w:t>
            </w:r>
            <w:r w:rsidRPr="00DA36E3">
              <w:rPr>
                <w:b/>
                <w:bCs/>
                <w:i/>
                <w:iCs/>
              </w:rPr>
              <w:t xml:space="preserve"> nehéz munkakörülményekből, a nem vonzó fizetésekből, a képzések hiányából, a közép- és felsőfokú oktatáshoz való hozzáférés akadályaiból, valamint a készségek és az oktatás elismerésének hiányából fakadó</w:t>
            </w:r>
            <w:r w:rsidRPr="00DA36E3">
              <w:t xml:space="preserve"> munkaerő- és szakemberhiány továbbra is minden szinten problémát jelent, </w:t>
            </w:r>
            <w:r w:rsidRPr="00DA36E3">
              <w:rPr>
                <w:b/>
                <w:bCs/>
                <w:i/>
                <w:iCs/>
              </w:rPr>
              <w:t>ami</w:t>
            </w:r>
            <w:r w:rsidRPr="00DA36E3">
              <w:t xml:space="preserve"> az olyan kulcsfontosságú ágazatokban, mint az oktatás, az egészségügy és az építőipar kritikus pozícióinak betöltésére pályázók </w:t>
            </w:r>
            <w:r w:rsidRPr="00DA36E3">
              <w:rPr>
                <w:b/>
                <w:bCs/>
                <w:i/>
                <w:iCs/>
              </w:rPr>
              <w:t>hiányához vezet</w:t>
            </w:r>
            <w:r w:rsidRPr="00DA36E3">
              <w:t>, különösen az elnéptelenedés által érintett területeken;</w:t>
            </w:r>
          </w:p>
        </w:tc>
      </w:tr>
    </w:tbl>
    <w:p w14:paraId="71E7008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60BC648" w14:textId="77777777" w:rsidR="00A96433" w:rsidRPr="00DA36E3" w:rsidRDefault="00A96433" w:rsidP="00A96433">
      <w:r w:rsidRPr="00DA36E3">
        <w:rPr>
          <w:rStyle w:val="HideTWBExt"/>
          <w:color w:val="auto"/>
        </w:rPr>
        <w:t>&lt;/Amend&gt;</w:t>
      </w:r>
    </w:p>
    <w:p w14:paraId="0ECBFB2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88</w:t>
      </w:r>
      <w:r w:rsidRPr="00DA36E3">
        <w:rPr>
          <w:rStyle w:val="HideTWBExt"/>
          <w:color w:val="auto"/>
        </w:rPr>
        <w:t>&lt;/NumAm&gt;</w:t>
      </w:r>
    </w:p>
    <w:p w14:paraId="426DBBF6"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06D0B532" w14:textId="77777777" w:rsidR="00A96433" w:rsidRPr="00DA36E3" w:rsidRDefault="00A96433" w:rsidP="00A96433">
      <w:pPr>
        <w:pStyle w:val="NormalBold"/>
      </w:pPr>
      <w:r w:rsidRPr="00DA36E3">
        <w:rPr>
          <w:rStyle w:val="HideTWBExt"/>
          <w:b w:val="0"/>
          <w:color w:val="auto"/>
        </w:rPr>
        <w:t>&lt;/RepeatBlock-By&gt;</w:t>
      </w:r>
    </w:p>
    <w:p w14:paraId="0FC3F71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BE9E79E" w14:textId="77777777" w:rsidR="00A96433" w:rsidRPr="00DA36E3" w:rsidRDefault="00A96433" w:rsidP="00A96433">
      <w:pPr>
        <w:pStyle w:val="NormalBold"/>
      </w:pPr>
      <w:r w:rsidRPr="00DA36E3">
        <w:rPr>
          <w:rStyle w:val="HideTWBExt"/>
          <w:color w:val="auto"/>
        </w:rPr>
        <w:t>&lt;Article&gt;</w:t>
      </w:r>
      <w:r w:rsidRPr="00DA36E3">
        <w:t>E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A5394C5" w14:textId="77777777" w:rsidTr="000315B8">
        <w:trPr>
          <w:trHeight w:hRule="exact" w:val="240"/>
          <w:jc w:val="center"/>
        </w:trPr>
        <w:tc>
          <w:tcPr>
            <w:tcW w:w="9752" w:type="dxa"/>
            <w:gridSpan w:val="2"/>
            <w:tcBorders>
              <w:top w:val="nil"/>
              <w:left w:val="nil"/>
              <w:bottom w:val="nil"/>
              <w:right w:val="nil"/>
            </w:tcBorders>
          </w:tcPr>
          <w:p w14:paraId="07678B31" w14:textId="77777777" w:rsidR="00A96433" w:rsidRPr="00DA36E3" w:rsidRDefault="00A96433" w:rsidP="000315B8"/>
        </w:tc>
      </w:tr>
      <w:tr w:rsidR="004662F1" w:rsidRPr="00DA36E3" w14:paraId="08174361" w14:textId="77777777" w:rsidTr="000315B8">
        <w:trPr>
          <w:trHeight w:val="240"/>
          <w:jc w:val="center"/>
        </w:trPr>
        <w:tc>
          <w:tcPr>
            <w:tcW w:w="4876" w:type="dxa"/>
            <w:tcBorders>
              <w:top w:val="nil"/>
              <w:left w:val="nil"/>
              <w:bottom w:val="nil"/>
              <w:right w:val="nil"/>
            </w:tcBorders>
          </w:tcPr>
          <w:p w14:paraId="637F055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AFD7251" w14:textId="77777777" w:rsidR="00A96433" w:rsidRPr="00DA36E3" w:rsidRDefault="00A96433" w:rsidP="000315B8">
            <w:pPr>
              <w:pStyle w:val="AmColumnHeading"/>
            </w:pPr>
            <w:r w:rsidRPr="00DA36E3">
              <w:t>Módosítás</w:t>
            </w:r>
          </w:p>
        </w:tc>
      </w:tr>
      <w:tr w:rsidR="004662F1" w:rsidRPr="00DA36E3" w14:paraId="68914EF3" w14:textId="77777777" w:rsidTr="000315B8">
        <w:trPr>
          <w:jc w:val="center"/>
        </w:trPr>
        <w:tc>
          <w:tcPr>
            <w:tcW w:w="4876" w:type="dxa"/>
            <w:tcBorders>
              <w:top w:val="nil"/>
              <w:left w:val="nil"/>
              <w:bottom w:val="nil"/>
              <w:right w:val="nil"/>
            </w:tcBorders>
          </w:tcPr>
          <w:p w14:paraId="7F808B52" w14:textId="77777777" w:rsidR="00A96433" w:rsidRPr="00DA36E3" w:rsidRDefault="00A96433" w:rsidP="000315B8">
            <w:pPr>
              <w:pStyle w:val="Normal6a"/>
            </w:pPr>
            <w:r w:rsidRPr="00DA36E3">
              <w:t>E.</w:t>
            </w:r>
            <w:r w:rsidRPr="00DA36E3">
              <w:tab/>
              <w:t>mivel a munkaerő- és szakemberhiány továbbra is minden szinten problémát jelent,</w:t>
            </w:r>
            <w:r w:rsidRPr="00DA36E3">
              <w:rPr>
                <w:b/>
                <w:bCs/>
                <w:i/>
                <w:iCs/>
              </w:rPr>
              <w:t xml:space="preserve"> amit tovább súlyosbít</w:t>
            </w:r>
            <w:r w:rsidRPr="00DA36E3">
              <w:t xml:space="preserve"> az olyan</w:t>
            </w:r>
            <w:r w:rsidRPr="00DA36E3">
              <w:rPr>
                <w:b/>
                <w:bCs/>
                <w:i/>
                <w:iCs/>
              </w:rPr>
              <w:t xml:space="preserve"> kulcsfontosságú</w:t>
            </w:r>
            <w:r w:rsidRPr="00DA36E3">
              <w:t xml:space="preserve"> ágazatokban, mint az oktatás, az egészségügy és az építőipar kritikus pozícióinak betöltésére pályázók </w:t>
            </w:r>
            <w:r w:rsidRPr="00DA36E3">
              <w:rPr>
                <w:b/>
                <w:bCs/>
                <w:i/>
                <w:iCs/>
              </w:rPr>
              <w:t>hiánya</w:t>
            </w:r>
            <w:r w:rsidRPr="00DA36E3">
              <w:t>, különösen az elnéptelenedés által érintett területeken;</w:t>
            </w:r>
          </w:p>
        </w:tc>
        <w:tc>
          <w:tcPr>
            <w:tcW w:w="4876" w:type="dxa"/>
            <w:tcBorders>
              <w:top w:val="nil"/>
              <w:left w:val="nil"/>
              <w:bottom w:val="nil"/>
              <w:right w:val="nil"/>
            </w:tcBorders>
          </w:tcPr>
          <w:p w14:paraId="016DB3A4" w14:textId="77777777" w:rsidR="00A96433" w:rsidRPr="00DA36E3" w:rsidRDefault="00A96433" w:rsidP="000315B8">
            <w:pPr>
              <w:pStyle w:val="Normal6a"/>
            </w:pPr>
            <w:r w:rsidRPr="00DA36E3">
              <w:t>E.</w:t>
            </w:r>
            <w:r w:rsidRPr="00DA36E3">
              <w:tab/>
              <w:t>mivel a munkaerő- és szakemberhiány továbbra is minden szinten problémát jelent,</w:t>
            </w:r>
            <w:r w:rsidRPr="00DA36E3">
              <w:rPr>
                <w:b/>
                <w:bCs/>
                <w:i/>
                <w:iCs/>
              </w:rPr>
              <w:t xml:space="preserve"> mégis az oktatásban és képzésben való felnőtt részvétel messze az uniós célkitűzés szintje alatt maradt, ami különösen</w:t>
            </w:r>
            <w:r w:rsidRPr="00DA36E3">
              <w:t xml:space="preserve"> az olyan ágazatokban</w:t>
            </w:r>
            <w:r w:rsidRPr="00DA36E3">
              <w:rPr>
                <w:b/>
                <w:bCs/>
                <w:i/>
                <w:iCs/>
              </w:rPr>
              <w:t>, ahol nehéz helyettesíteni az élő munkát</w:t>
            </w:r>
            <w:r w:rsidRPr="00DA36E3">
              <w:t xml:space="preserve">, mint az oktatás, az egészségügy és az építőipar kritikus pozícióinak betöltésére pályázók </w:t>
            </w:r>
            <w:r w:rsidRPr="00DA36E3">
              <w:rPr>
                <w:b/>
                <w:bCs/>
                <w:i/>
                <w:iCs/>
              </w:rPr>
              <w:t>hiányához vezetett</w:t>
            </w:r>
            <w:r w:rsidRPr="00DA36E3">
              <w:t>, különösen az elnéptelenedés által érintett területeken;</w:t>
            </w:r>
          </w:p>
        </w:tc>
      </w:tr>
    </w:tbl>
    <w:p w14:paraId="298EBF3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44A2E04" w14:textId="77777777" w:rsidR="00A96433" w:rsidRPr="00DA36E3" w:rsidRDefault="00A96433" w:rsidP="00A96433">
      <w:r w:rsidRPr="00DA36E3">
        <w:rPr>
          <w:rStyle w:val="HideTWBExt"/>
          <w:color w:val="auto"/>
        </w:rPr>
        <w:t>&lt;/Amend&gt;</w:t>
      </w:r>
    </w:p>
    <w:p w14:paraId="4CDBCD2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89</w:t>
      </w:r>
      <w:r w:rsidRPr="00DA36E3">
        <w:rPr>
          <w:rStyle w:val="HideTWBExt"/>
          <w:color w:val="auto"/>
        </w:rPr>
        <w:t>&lt;/NumAm&gt;</w:t>
      </w:r>
    </w:p>
    <w:p w14:paraId="275B1C5A" w14:textId="77777777" w:rsidR="00A96433" w:rsidRPr="00DA36E3" w:rsidRDefault="00A96433" w:rsidP="00A96433">
      <w:pPr>
        <w:pStyle w:val="NormalBold"/>
      </w:pPr>
      <w:r w:rsidRPr="00DA36E3">
        <w:rPr>
          <w:rStyle w:val="HideTWBExt"/>
          <w:b w:val="0"/>
          <w:color w:val="auto"/>
        </w:rPr>
        <w:t>&lt;RepeatBlock-By&gt;&lt;Members&gt;</w:t>
      </w:r>
      <w:r w:rsidRPr="00DA36E3">
        <w:t>Miriam Lexmann</w:t>
      </w:r>
      <w:r w:rsidRPr="00DA36E3">
        <w:rPr>
          <w:rStyle w:val="HideTWBExt"/>
          <w:b w:val="0"/>
          <w:color w:val="auto"/>
        </w:rPr>
        <w:t>&lt;/Members&gt;</w:t>
      </w:r>
    </w:p>
    <w:p w14:paraId="6D5B7CD6" w14:textId="77777777" w:rsidR="00A96433" w:rsidRPr="00DA36E3" w:rsidRDefault="00A96433" w:rsidP="00A96433">
      <w:pPr>
        <w:pStyle w:val="NormalBold"/>
      </w:pPr>
      <w:r w:rsidRPr="00DA36E3">
        <w:rPr>
          <w:rStyle w:val="HideTWBExt"/>
          <w:b w:val="0"/>
          <w:color w:val="auto"/>
        </w:rPr>
        <w:t>&lt;/RepeatBlock-By&gt;</w:t>
      </w:r>
    </w:p>
    <w:p w14:paraId="69D11D4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65CBFE7" w14:textId="77777777" w:rsidR="00A96433" w:rsidRPr="00DA36E3" w:rsidRDefault="00A96433" w:rsidP="00A96433">
      <w:pPr>
        <w:pStyle w:val="NormalBold"/>
      </w:pPr>
      <w:r w:rsidRPr="00DA36E3">
        <w:rPr>
          <w:rStyle w:val="HideTWBExt"/>
          <w:color w:val="auto"/>
        </w:rPr>
        <w:t>&lt;Article&gt;</w:t>
      </w:r>
      <w:r w:rsidRPr="00DA36E3">
        <w:t>E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BFBE349" w14:textId="77777777" w:rsidTr="000315B8">
        <w:trPr>
          <w:trHeight w:hRule="exact" w:val="240"/>
          <w:jc w:val="center"/>
        </w:trPr>
        <w:tc>
          <w:tcPr>
            <w:tcW w:w="9752" w:type="dxa"/>
            <w:gridSpan w:val="2"/>
            <w:tcBorders>
              <w:top w:val="nil"/>
              <w:left w:val="nil"/>
              <w:bottom w:val="nil"/>
              <w:right w:val="nil"/>
            </w:tcBorders>
          </w:tcPr>
          <w:p w14:paraId="7F3AC09A" w14:textId="77777777" w:rsidR="00A96433" w:rsidRPr="00DA36E3" w:rsidRDefault="00A96433" w:rsidP="000315B8"/>
        </w:tc>
      </w:tr>
      <w:tr w:rsidR="004662F1" w:rsidRPr="00DA36E3" w14:paraId="7BA5C330" w14:textId="77777777" w:rsidTr="000315B8">
        <w:trPr>
          <w:trHeight w:val="240"/>
          <w:jc w:val="center"/>
        </w:trPr>
        <w:tc>
          <w:tcPr>
            <w:tcW w:w="4876" w:type="dxa"/>
            <w:tcBorders>
              <w:top w:val="nil"/>
              <w:left w:val="nil"/>
              <w:bottom w:val="nil"/>
              <w:right w:val="nil"/>
            </w:tcBorders>
          </w:tcPr>
          <w:p w14:paraId="594B2D6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41A9A7F" w14:textId="77777777" w:rsidR="00A96433" w:rsidRPr="00DA36E3" w:rsidRDefault="00A96433" w:rsidP="000315B8">
            <w:pPr>
              <w:pStyle w:val="AmColumnHeading"/>
            </w:pPr>
            <w:r w:rsidRPr="00DA36E3">
              <w:t>Módosítás</w:t>
            </w:r>
          </w:p>
        </w:tc>
      </w:tr>
      <w:tr w:rsidR="004662F1" w:rsidRPr="00DA36E3" w14:paraId="5A5341CE" w14:textId="77777777" w:rsidTr="000315B8">
        <w:trPr>
          <w:jc w:val="center"/>
        </w:trPr>
        <w:tc>
          <w:tcPr>
            <w:tcW w:w="4876" w:type="dxa"/>
            <w:tcBorders>
              <w:top w:val="nil"/>
              <w:left w:val="nil"/>
              <w:bottom w:val="nil"/>
              <w:right w:val="nil"/>
            </w:tcBorders>
          </w:tcPr>
          <w:p w14:paraId="213E0C77" w14:textId="77777777" w:rsidR="00A96433" w:rsidRPr="00DA36E3" w:rsidRDefault="00A96433" w:rsidP="000315B8">
            <w:pPr>
              <w:pStyle w:val="Normal6a"/>
            </w:pPr>
            <w:r w:rsidRPr="00DA36E3">
              <w:t>E.</w:t>
            </w:r>
            <w:r w:rsidRPr="00DA36E3">
              <w:tab/>
              <w:t>mivel a munkaerő- és szakemberhiány továbbra is minden szinten problémát jelent, amit tovább súlyosbít az olyan kulcsfontosságú ágazatokban, mint az oktatás, az egészségügy és az építőipar kritikus pozícióinak betöltésére pályázók hiánya, különösen az elnéptelenedés által érintett területeken;</w:t>
            </w:r>
          </w:p>
        </w:tc>
        <w:tc>
          <w:tcPr>
            <w:tcW w:w="4876" w:type="dxa"/>
            <w:tcBorders>
              <w:top w:val="nil"/>
              <w:left w:val="nil"/>
              <w:bottom w:val="nil"/>
              <w:right w:val="nil"/>
            </w:tcBorders>
          </w:tcPr>
          <w:p w14:paraId="6470E6CD" w14:textId="77777777" w:rsidR="00A96433" w:rsidRPr="00DA36E3" w:rsidRDefault="00A96433" w:rsidP="000315B8">
            <w:pPr>
              <w:pStyle w:val="Normal6a"/>
            </w:pPr>
            <w:r w:rsidRPr="00DA36E3">
              <w:t>E.</w:t>
            </w:r>
            <w:r w:rsidRPr="00DA36E3">
              <w:tab/>
              <w:t>mivel a munkaerő- és szakemberhiány továbbra is minden szinten problémát jelent, amit tovább súlyosbít az olyan kulcsfontosságú ágazatokban, mint az oktatás, az egészségügy és</w:t>
            </w:r>
            <w:r w:rsidRPr="00DA36E3">
              <w:rPr>
                <w:b/>
                <w:bCs/>
                <w:i/>
                <w:iCs/>
              </w:rPr>
              <w:t xml:space="preserve"> az ápolás-gondozás, valamint</w:t>
            </w:r>
            <w:r w:rsidRPr="00DA36E3">
              <w:t xml:space="preserve"> az </w:t>
            </w:r>
            <w:r w:rsidRPr="00DA36E3">
              <w:rPr>
                <w:b/>
                <w:bCs/>
                <w:i/>
                <w:iCs/>
              </w:rPr>
              <w:t>építőipari ágazat</w:t>
            </w:r>
            <w:r w:rsidRPr="00DA36E3">
              <w:t xml:space="preserve"> kritikus pozícióinak betöltésére pályázók hiánya, különösen az elnéptelenedés által érintett területeken;</w:t>
            </w:r>
          </w:p>
        </w:tc>
      </w:tr>
    </w:tbl>
    <w:p w14:paraId="471054E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896E0D0" w14:textId="77777777" w:rsidR="00A96433" w:rsidRPr="00DA36E3" w:rsidRDefault="00A96433" w:rsidP="00A96433">
      <w:r w:rsidRPr="00DA36E3">
        <w:rPr>
          <w:rStyle w:val="HideTWBExt"/>
          <w:color w:val="auto"/>
        </w:rPr>
        <w:t>&lt;/Amend&gt;</w:t>
      </w:r>
    </w:p>
    <w:p w14:paraId="72E8664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90</w:t>
      </w:r>
      <w:r w:rsidRPr="00DA36E3">
        <w:rPr>
          <w:rStyle w:val="HideTWBExt"/>
          <w:color w:val="auto"/>
        </w:rPr>
        <w:t>&lt;/NumAm&gt;</w:t>
      </w:r>
    </w:p>
    <w:p w14:paraId="58A78A41"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2E6FBF4C" w14:textId="77777777" w:rsidR="00A96433" w:rsidRPr="00DA36E3" w:rsidRDefault="00A96433" w:rsidP="00A96433">
      <w:pPr>
        <w:pStyle w:val="NormalBold"/>
      </w:pPr>
      <w:r w:rsidRPr="00DA36E3">
        <w:rPr>
          <w:rStyle w:val="HideTWBExt"/>
          <w:b w:val="0"/>
          <w:color w:val="auto"/>
        </w:rPr>
        <w:t>&lt;/RepeatBlock-By&gt;</w:t>
      </w:r>
    </w:p>
    <w:p w14:paraId="100A9EB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278106E" w14:textId="77777777" w:rsidR="00A96433" w:rsidRPr="00DA36E3" w:rsidRDefault="00A96433" w:rsidP="00A96433">
      <w:pPr>
        <w:pStyle w:val="NormalBold"/>
      </w:pPr>
      <w:r w:rsidRPr="00DA36E3">
        <w:rPr>
          <w:rStyle w:val="HideTWBExt"/>
          <w:color w:val="auto"/>
        </w:rPr>
        <w:t>&lt;Article&gt;</w:t>
      </w:r>
      <w:r w:rsidRPr="00DA36E3">
        <w:t>E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AAA012F" w14:textId="77777777" w:rsidTr="000315B8">
        <w:trPr>
          <w:trHeight w:hRule="exact" w:val="240"/>
          <w:jc w:val="center"/>
        </w:trPr>
        <w:tc>
          <w:tcPr>
            <w:tcW w:w="9752" w:type="dxa"/>
            <w:gridSpan w:val="2"/>
            <w:tcBorders>
              <w:top w:val="nil"/>
              <w:left w:val="nil"/>
              <w:bottom w:val="nil"/>
              <w:right w:val="nil"/>
            </w:tcBorders>
          </w:tcPr>
          <w:p w14:paraId="531AEAAE" w14:textId="77777777" w:rsidR="00A96433" w:rsidRPr="00DA36E3" w:rsidRDefault="00A96433" w:rsidP="000315B8"/>
        </w:tc>
      </w:tr>
      <w:tr w:rsidR="004662F1" w:rsidRPr="00DA36E3" w14:paraId="0E8CDC83" w14:textId="77777777" w:rsidTr="000315B8">
        <w:trPr>
          <w:trHeight w:val="240"/>
          <w:jc w:val="center"/>
        </w:trPr>
        <w:tc>
          <w:tcPr>
            <w:tcW w:w="4876" w:type="dxa"/>
            <w:tcBorders>
              <w:top w:val="nil"/>
              <w:left w:val="nil"/>
              <w:bottom w:val="nil"/>
              <w:right w:val="nil"/>
            </w:tcBorders>
          </w:tcPr>
          <w:p w14:paraId="76FC4F1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87368EB" w14:textId="77777777" w:rsidR="00A96433" w:rsidRPr="00DA36E3" w:rsidRDefault="00A96433" w:rsidP="000315B8">
            <w:pPr>
              <w:pStyle w:val="AmColumnHeading"/>
            </w:pPr>
            <w:r w:rsidRPr="00DA36E3">
              <w:t>Módosítás</w:t>
            </w:r>
          </w:p>
        </w:tc>
      </w:tr>
      <w:tr w:rsidR="004662F1" w:rsidRPr="00DA36E3" w14:paraId="493F7294" w14:textId="77777777" w:rsidTr="000315B8">
        <w:trPr>
          <w:jc w:val="center"/>
        </w:trPr>
        <w:tc>
          <w:tcPr>
            <w:tcW w:w="4876" w:type="dxa"/>
            <w:tcBorders>
              <w:top w:val="nil"/>
              <w:left w:val="nil"/>
              <w:bottom w:val="nil"/>
              <w:right w:val="nil"/>
            </w:tcBorders>
          </w:tcPr>
          <w:p w14:paraId="4CF43899" w14:textId="77777777" w:rsidR="00A96433" w:rsidRPr="00DA36E3" w:rsidRDefault="00A96433" w:rsidP="000315B8">
            <w:pPr>
              <w:pStyle w:val="Normal6a"/>
            </w:pPr>
            <w:r w:rsidRPr="00DA36E3">
              <w:t>E.</w:t>
            </w:r>
            <w:r w:rsidRPr="00DA36E3">
              <w:tab/>
              <w:t>mivel a munkaerő- és szakemberhiány</w:t>
            </w:r>
            <w:r w:rsidRPr="00DA36E3">
              <w:rPr>
                <w:b/>
                <w:bCs/>
                <w:i/>
                <w:iCs/>
              </w:rPr>
              <w:t xml:space="preserve"> továbbra is minden szinten problémát jelent, amit tovább súlyosbít</w:t>
            </w:r>
            <w:r w:rsidRPr="00DA36E3">
              <w:t xml:space="preserve"> az olyan kulcsfontosságú ágazatokban, mint az oktatás, az egészségügy és az építőipar kritikus </w:t>
            </w:r>
            <w:r w:rsidRPr="00DA36E3">
              <w:rPr>
                <w:b/>
                <w:bCs/>
                <w:i/>
                <w:iCs/>
              </w:rPr>
              <w:t>pozícióinak betöltésére pályázók hiánya</w:t>
            </w:r>
            <w:r w:rsidRPr="00DA36E3">
              <w:t>, különösen az elnéptelenedés által érintett területeken;</w:t>
            </w:r>
          </w:p>
        </w:tc>
        <w:tc>
          <w:tcPr>
            <w:tcW w:w="4876" w:type="dxa"/>
            <w:tcBorders>
              <w:top w:val="nil"/>
              <w:left w:val="nil"/>
              <w:bottom w:val="nil"/>
              <w:right w:val="nil"/>
            </w:tcBorders>
          </w:tcPr>
          <w:p w14:paraId="502C2976" w14:textId="77777777" w:rsidR="00A96433" w:rsidRPr="00DA36E3" w:rsidRDefault="00A96433" w:rsidP="000315B8">
            <w:pPr>
              <w:pStyle w:val="Normal6a"/>
            </w:pPr>
            <w:r w:rsidRPr="00DA36E3">
              <w:t>E.</w:t>
            </w:r>
            <w:r w:rsidRPr="00DA36E3">
              <w:tab/>
              <w:t>mivel</w:t>
            </w:r>
            <w:r w:rsidRPr="00DA36E3">
              <w:rPr>
                <w:b/>
                <w:bCs/>
                <w:i/>
                <w:iCs/>
              </w:rPr>
              <w:t xml:space="preserve"> a megfelelő díjazás és a tisztességes munkakörülmények hiánya hozzájárul</w:t>
            </w:r>
            <w:r w:rsidRPr="00DA36E3">
              <w:t xml:space="preserve"> a munkaerő- és </w:t>
            </w:r>
            <w:r w:rsidRPr="00DA36E3">
              <w:rPr>
                <w:b/>
                <w:bCs/>
                <w:i/>
                <w:iCs/>
              </w:rPr>
              <w:t>szakemberhiányhoz</w:t>
            </w:r>
            <w:r w:rsidRPr="00DA36E3">
              <w:t xml:space="preserve"> az olyan kulcsfontosságú ágazatokban, mint az oktatás, az egészségügy és az építőipar kritikus </w:t>
            </w:r>
            <w:r w:rsidRPr="00DA36E3">
              <w:rPr>
                <w:b/>
                <w:bCs/>
                <w:i/>
                <w:iCs/>
              </w:rPr>
              <w:t>pozíciói</w:t>
            </w:r>
            <w:r w:rsidRPr="00DA36E3">
              <w:t>, különösen az elnéptelenedés által érintett területeken;</w:t>
            </w:r>
          </w:p>
        </w:tc>
      </w:tr>
    </w:tbl>
    <w:p w14:paraId="221B620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F8C33E2" w14:textId="77777777" w:rsidR="00A96433" w:rsidRPr="00DA36E3" w:rsidRDefault="00A96433" w:rsidP="00A96433">
      <w:r w:rsidRPr="00DA36E3">
        <w:rPr>
          <w:rStyle w:val="HideTWBExt"/>
          <w:color w:val="auto"/>
        </w:rPr>
        <w:t>&lt;/Amend&gt;</w:t>
      </w:r>
    </w:p>
    <w:p w14:paraId="171943A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91</w:t>
      </w:r>
      <w:r w:rsidRPr="00DA36E3">
        <w:rPr>
          <w:rStyle w:val="HideTWBExt"/>
          <w:color w:val="auto"/>
        </w:rPr>
        <w:t>&lt;/NumAm&gt;</w:t>
      </w:r>
    </w:p>
    <w:p w14:paraId="3F4561FE"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3CD1E92" w14:textId="77777777" w:rsidR="00A96433" w:rsidRPr="00DA36E3" w:rsidRDefault="00A96433" w:rsidP="00A96433">
      <w:pPr>
        <w:pStyle w:val="NormalBold"/>
      </w:pPr>
      <w:r w:rsidRPr="00DA36E3">
        <w:rPr>
          <w:rStyle w:val="HideTWBExt"/>
          <w:b w:val="0"/>
          <w:color w:val="auto"/>
        </w:rPr>
        <w:t>&lt;/RepeatBlock-By&gt;</w:t>
      </w:r>
    </w:p>
    <w:p w14:paraId="4F1AA3F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C10841B" w14:textId="77777777" w:rsidR="00A96433" w:rsidRPr="00DA36E3" w:rsidRDefault="00A96433" w:rsidP="00A96433">
      <w:pPr>
        <w:pStyle w:val="NormalBold"/>
      </w:pPr>
      <w:r w:rsidRPr="00DA36E3">
        <w:rPr>
          <w:rStyle w:val="HideTWBExt"/>
          <w:color w:val="auto"/>
        </w:rPr>
        <w:t>&lt;Article&gt;</w:t>
      </w:r>
      <w:r w:rsidRPr="00DA36E3">
        <w:t>E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C0E004F" w14:textId="77777777" w:rsidTr="000315B8">
        <w:trPr>
          <w:trHeight w:hRule="exact" w:val="240"/>
          <w:jc w:val="center"/>
        </w:trPr>
        <w:tc>
          <w:tcPr>
            <w:tcW w:w="9752" w:type="dxa"/>
            <w:gridSpan w:val="2"/>
            <w:tcBorders>
              <w:top w:val="nil"/>
              <w:left w:val="nil"/>
              <w:bottom w:val="nil"/>
              <w:right w:val="nil"/>
            </w:tcBorders>
          </w:tcPr>
          <w:p w14:paraId="30A8F00D" w14:textId="77777777" w:rsidR="00A96433" w:rsidRPr="00DA36E3" w:rsidRDefault="00A96433" w:rsidP="000315B8"/>
        </w:tc>
      </w:tr>
      <w:tr w:rsidR="004662F1" w:rsidRPr="00DA36E3" w14:paraId="1F5B548E" w14:textId="77777777" w:rsidTr="000315B8">
        <w:trPr>
          <w:trHeight w:val="240"/>
          <w:jc w:val="center"/>
        </w:trPr>
        <w:tc>
          <w:tcPr>
            <w:tcW w:w="4876" w:type="dxa"/>
            <w:tcBorders>
              <w:top w:val="nil"/>
              <w:left w:val="nil"/>
              <w:bottom w:val="nil"/>
              <w:right w:val="nil"/>
            </w:tcBorders>
          </w:tcPr>
          <w:p w14:paraId="202EAB8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976D878" w14:textId="77777777" w:rsidR="00A96433" w:rsidRPr="00DA36E3" w:rsidRDefault="00A96433" w:rsidP="000315B8">
            <w:pPr>
              <w:pStyle w:val="AmColumnHeading"/>
            </w:pPr>
            <w:r w:rsidRPr="00DA36E3">
              <w:t>Módosítás</w:t>
            </w:r>
          </w:p>
        </w:tc>
      </w:tr>
      <w:tr w:rsidR="004662F1" w:rsidRPr="00DA36E3" w14:paraId="07433A09" w14:textId="77777777" w:rsidTr="000315B8">
        <w:trPr>
          <w:jc w:val="center"/>
        </w:trPr>
        <w:tc>
          <w:tcPr>
            <w:tcW w:w="4876" w:type="dxa"/>
            <w:tcBorders>
              <w:top w:val="nil"/>
              <w:left w:val="nil"/>
              <w:bottom w:val="nil"/>
              <w:right w:val="nil"/>
            </w:tcBorders>
          </w:tcPr>
          <w:p w14:paraId="0DC780B7" w14:textId="77777777" w:rsidR="00A96433" w:rsidRPr="00DA36E3" w:rsidRDefault="00A96433" w:rsidP="000315B8">
            <w:pPr>
              <w:pStyle w:val="Normal6a"/>
            </w:pPr>
          </w:p>
        </w:tc>
        <w:tc>
          <w:tcPr>
            <w:tcW w:w="4876" w:type="dxa"/>
            <w:tcBorders>
              <w:top w:val="nil"/>
              <w:left w:val="nil"/>
              <w:bottom w:val="nil"/>
              <w:right w:val="nil"/>
            </w:tcBorders>
          </w:tcPr>
          <w:p w14:paraId="39A197A4" w14:textId="77777777" w:rsidR="00A96433" w:rsidRPr="00DA36E3" w:rsidRDefault="00A96433" w:rsidP="000315B8">
            <w:pPr>
              <w:pStyle w:val="Normal6a"/>
            </w:pPr>
            <w:r w:rsidRPr="00DA36E3">
              <w:rPr>
                <w:b/>
                <w:i/>
              </w:rPr>
              <w:t>Ea.</w:t>
            </w:r>
            <w:r w:rsidRPr="00DA36E3">
              <w:tab/>
            </w:r>
            <w:r w:rsidRPr="00DA36E3">
              <w:rPr>
                <w:b/>
                <w:i/>
              </w:rPr>
              <w:t>mivel az Unión belüli mobilitást elő kell mozdítani, és mérlegelni kell a képzett harmadik országbeli munkavállalók vonzását, valamint biztosítani kell a munkaügyi és szociális jogok tiszteletben tartását és érvényesítését, továbbá az Unióba legális migrációs útvonalakon keresztül belépő harmadik országbeli állampolgárokat a munkaerőhiánnyal küzdő foglalkozások felé kell irányítani, hatékony integrációs politikával megtámogatva, teljes mértékben kiegészítve az Unión belüli tehetségek kiaknázását;</w:t>
            </w:r>
          </w:p>
        </w:tc>
      </w:tr>
    </w:tbl>
    <w:p w14:paraId="39161B6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024FCE1" w14:textId="77777777" w:rsidR="00A96433" w:rsidRPr="00DA36E3" w:rsidRDefault="00A96433" w:rsidP="00A96433">
      <w:r w:rsidRPr="00DA36E3">
        <w:rPr>
          <w:rStyle w:val="HideTWBExt"/>
          <w:color w:val="auto"/>
        </w:rPr>
        <w:t>&lt;/Amend&gt;</w:t>
      </w:r>
    </w:p>
    <w:p w14:paraId="52C75A2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92</w:t>
      </w:r>
      <w:r w:rsidRPr="00DA36E3">
        <w:rPr>
          <w:rStyle w:val="HideTWBExt"/>
          <w:color w:val="auto"/>
        </w:rPr>
        <w:t>&lt;/NumAm&gt;</w:t>
      </w:r>
    </w:p>
    <w:p w14:paraId="44DA7C0F"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CD628E3" w14:textId="77777777" w:rsidR="00A96433" w:rsidRPr="00DA36E3" w:rsidRDefault="00A96433" w:rsidP="00A96433">
      <w:pPr>
        <w:pStyle w:val="NormalBold"/>
      </w:pPr>
      <w:r w:rsidRPr="00DA36E3">
        <w:rPr>
          <w:rStyle w:val="HideTWBExt"/>
          <w:b w:val="0"/>
          <w:color w:val="auto"/>
        </w:rPr>
        <w:t>&lt;/RepeatBlock-By&gt;</w:t>
      </w:r>
    </w:p>
    <w:p w14:paraId="0EEB535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4E950B9" w14:textId="77777777" w:rsidR="00A96433" w:rsidRPr="00DA36E3" w:rsidRDefault="00A96433" w:rsidP="00A96433">
      <w:pPr>
        <w:pStyle w:val="NormalBold"/>
      </w:pPr>
      <w:r w:rsidRPr="00DA36E3">
        <w:rPr>
          <w:rStyle w:val="HideTWBExt"/>
          <w:color w:val="auto"/>
        </w:rPr>
        <w:t>&lt;Article&gt;</w:t>
      </w:r>
      <w:r w:rsidRPr="00DA36E3">
        <w:t>E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091E7D3" w14:textId="77777777" w:rsidTr="000315B8">
        <w:trPr>
          <w:trHeight w:hRule="exact" w:val="240"/>
          <w:jc w:val="center"/>
        </w:trPr>
        <w:tc>
          <w:tcPr>
            <w:tcW w:w="9752" w:type="dxa"/>
            <w:gridSpan w:val="2"/>
            <w:tcBorders>
              <w:top w:val="nil"/>
              <w:left w:val="nil"/>
              <w:bottom w:val="nil"/>
              <w:right w:val="nil"/>
            </w:tcBorders>
          </w:tcPr>
          <w:p w14:paraId="35CACFC7" w14:textId="77777777" w:rsidR="00A96433" w:rsidRPr="00DA36E3" w:rsidRDefault="00A96433" w:rsidP="000315B8"/>
        </w:tc>
      </w:tr>
      <w:tr w:rsidR="004662F1" w:rsidRPr="00DA36E3" w14:paraId="0EF37ECA" w14:textId="77777777" w:rsidTr="000315B8">
        <w:trPr>
          <w:trHeight w:val="240"/>
          <w:jc w:val="center"/>
        </w:trPr>
        <w:tc>
          <w:tcPr>
            <w:tcW w:w="4876" w:type="dxa"/>
            <w:tcBorders>
              <w:top w:val="nil"/>
              <w:left w:val="nil"/>
              <w:bottom w:val="nil"/>
              <w:right w:val="nil"/>
            </w:tcBorders>
          </w:tcPr>
          <w:p w14:paraId="38775E0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65ED3E3" w14:textId="77777777" w:rsidR="00A96433" w:rsidRPr="00DA36E3" w:rsidRDefault="00A96433" w:rsidP="000315B8">
            <w:pPr>
              <w:pStyle w:val="AmColumnHeading"/>
            </w:pPr>
            <w:r w:rsidRPr="00DA36E3">
              <w:t>Módosítás</w:t>
            </w:r>
          </w:p>
        </w:tc>
      </w:tr>
      <w:tr w:rsidR="004662F1" w:rsidRPr="00DA36E3" w14:paraId="496E847C" w14:textId="77777777" w:rsidTr="000315B8">
        <w:trPr>
          <w:jc w:val="center"/>
        </w:trPr>
        <w:tc>
          <w:tcPr>
            <w:tcW w:w="4876" w:type="dxa"/>
            <w:tcBorders>
              <w:top w:val="nil"/>
              <w:left w:val="nil"/>
              <w:bottom w:val="nil"/>
              <w:right w:val="nil"/>
            </w:tcBorders>
          </w:tcPr>
          <w:p w14:paraId="2E53BE43" w14:textId="77777777" w:rsidR="00A96433" w:rsidRPr="00DA36E3" w:rsidRDefault="00A96433" w:rsidP="000315B8">
            <w:pPr>
              <w:pStyle w:val="Normal6a"/>
            </w:pPr>
          </w:p>
        </w:tc>
        <w:tc>
          <w:tcPr>
            <w:tcW w:w="4876" w:type="dxa"/>
            <w:tcBorders>
              <w:top w:val="nil"/>
              <w:left w:val="nil"/>
              <w:bottom w:val="nil"/>
              <w:right w:val="nil"/>
            </w:tcBorders>
          </w:tcPr>
          <w:p w14:paraId="5DB6D0A0" w14:textId="6935E113" w:rsidR="00A96433" w:rsidRPr="00DA36E3" w:rsidRDefault="00A96433" w:rsidP="000315B8">
            <w:pPr>
              <w:pStyle w:val="Normal6a"/>
            </w:pPr>
            <w:r w:rsidRPr="00DA36E3">
              <w:rPr>
                <w:b/>
                <w:i/>
              </w:rPr>
              <w:t>Ea.</w:t>
            </w:r>
            <w:r w:rsidRPr="00DA36E3">
              <w:tab/>
            </w:r>
            <w:r w:rsidRPr="00DA36E3">
              <w:rPr>
                <w:b/>
                <w:i/>
              </w:rPr>
              <w:t>mivel a szakképzett munkavállalók, valamint a minőségi oktatáshoz, szakképzéshez és az egész életen át tartó tanuláshoz való hozzáférés alapvető fontosságú az európai gazdaság fenntartható és igazságos kettős átállásának biztosításához; mivel a továbbképzési, átképzési és képzési programoknak minden munkavállaló, köztük a fogyaték</w:t>
            </w:r>
            <w:r w:rsidR="000315B8">
              <w:rPr>
                <w:b/>
                <w:i/>
              </w:rPr>
              <w:t>oságg</w:t>
            </w:r>
            <w:r w:rsidRPr="00DA36E3">
              <w:rPr>
                <w:b/>
                <w:i/>
              </w:rPr>
              <w:t>al élők számára is elérhetőnek kell lenniük, és a munkavállalók igényeihez és képességeihez kell igazodniuk;</w:t>
            </w:r>
          </w:p>
        </w:tc>
      </w:tr>
    </w:tbl>
    <w:p w14:paraId="2FDD544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8F6E95B" w14:textId="77777777" w:rsidR="00A96433" w:rsidRPr="00DA36E3" w:rsidRDefault="00A96433" w:rsidP="00A96433">
      <w:r w:rsidRPr="00DA36E3">
        <w:rPr>
          <w:rStyle w:val="HideTWBExt"/>
          <w:color w:val="auto"/>
        </w:rPr>
        <w:t>&lt;/Amend&gt;</w:t>
      </w:r>
    </w:p>
    <w:p w14:paraId="7541126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93</w:t>
      </w:r>
      <w:r w:rsidRPr="00DA36E3">
        <w:rPr>
          <w:rStyle w:val="HideTWBExt"/>
          <w:color w:val="auto"/>
        </w:rPr>
        <w:t>&lt;/NumAm&gt;</w:t>
      </w:r>
    </w:p>
    <w:p w14:paraId="5C6CADE5"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5058235A" w14:textId="77777777" w:rsidR="00A96433" w:rsidRPr="00DA36E3" w:rsidRDefault="00A96433" w:rsidP="00A96433">
      <w:pPr>
        <w:pStyle w:val="NormalBold"/>
      </w:pPr>
      <w:r w:rsidRPr="00DA36E3">
        <w:rPr>
          <w:rStyle w:val="HideTWBExt"/>
          <w:b w:val="0"/>
          <w:color w:val="auto"/>
        </w:rPr>
        <w:t>&lt;/RepeatBlock-By&gt;</w:t>
      </w:r>
    </w:p>
    <w:p w14:paraId="6051028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EDA8574" w14:textId="77777777" w:rsidR="00A96433" w:rsidRPr="00DA36E3" w:rsidRDefault="00A96433" w:rsidP="00A96433">
      <w:pPr>
        <w:pStyle w:val="NormalBold"/>
      </w:pPr>
      <w:r w:rsidRPr="00DA36E3">
        <w:rPr>
          <w:rStyle w:val="HideTWBExt"/>
          <w:color w:val="auto"/>
        </w:rPr>
        <w:t>&lt;Article&gt;</w:t>
      </w:r>
      <w:r w:rsidRPr="00DA36E3">
        <w:t>E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96E7978" w14:textId="77777777" w:rsidTr="000315B8">
        <w:trPr>
          <w:trHeight w:hRule="exact" w:val="240"/>
          <w:jc w:val="center"/>
        </w:trPr>
        <w:tc>
          <w:tcPr>
            <w:tcW w:w="9752" w:type="dxa"/>
            <w:gridSpan w:val="2"/>
            <w:tcBorders>
              <w:top w:val="nil"/>
              <w:left w:val="nil"/>
              <w:bottom w:val="nil"/>
              <w:right w:val="nil"/>
            </w:tcBorders>
          </w:tcPr>
          <w:p w14:paraId="403E8483" w14:textId="77777777" w:rsidR="00A96433" w:rsidRPr="00DA36E3" w:rsidRDefault="00A96433" w:rsidP="000315B8"/>
        </w:tc>
      </w:tr>
      <w:tr w:rsidR="004662F1" w:rsidRPr="00DA36E3" w14:paraId="75FF53EB" w14:textId="77777777" w:rsidTr="000315B8">
        <w:trPr>
          <w:trHeight w:val="240"/>
          <w:jc w:val="center"/>
        </w:trPr>
        <w:tc>
          <w:tcPr>
            <w:tcW w:w="4876" w:type="dxa"/>
            <w:tcBorders>
              <w:top w:val="nil"/>
              <w:left w:val="nil"/>
              <w:bottom w:val="nil"/>
              <w:right w:val="nil"/>
            </w:tcBorders>
          </w:tcPr>
          <w:p w14:paraId="5E36CF4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7BBAD96" w14:textId="77777777" w:rsidR="00A96433" w:rsidRPr="00DA36E3" w:rsidRDefault="00A96433" w:rsidP="000315B8">
            <w:pPr>
              <w:pStyle w:val="AmColumnHeading"/>
            </w:pPr>
            <w:r w:rsidRPr="00DA36E3">
              <w:t>Módosítás</w:t>
            </w:r>
          </w:p>
        </w:tc>
      </w:tr>
      <w:tr w:rsidR="004662F1" w:rsidRPr="00DA36E3" w14:paraId="57B79256" w14:textId="77777777" w:rsidTr="000315B8">
        <w:trPr>
          <w:jc w:val="center"/>
        </w:trPr>
        <w:tc>
          <w:tcPr>
            <w:tcW w:w="4876" w:type="dxa"/>
            <w:tcBorders>
              <w:top w:val="nil"/>
              <w:left w:val="nil"/>
              <w:bottom w:val="nil"/>
              <w:right w:val="nil"/>
            </w:tcBorders>
          </w:tcPr>
          <w:p w14:paraId="5F434519" w14:textId="77777777" w:rsidR="00A96433" w:rsidRPr="00DA36E3" w:rsidRDefault="00A96433" w:rsidP="000315B8">
            <w:pPr>
              <w:pStyle w:val="Normal6a"/>
            </w:pPr>
          </w:p>
        </w:tc>
        <w:tc>
          <w:tcPr>
            <w:tcW w:w="4876" w:type="dxa"/>
            <w:tcBorders>
              <w:top w:val="nil"/>
              <w:left w:val="nil"/>
              <w:bottom w:val="nil"/>
              <w:right w:val="nil"/>
            </w:tcBorders>
          </w:tcPr>
          <w:p w14:paraId="32BEAB1F" w14:textId="77777777" w:rsidR="00A96433" w:rsidRPr="00DA36E3" w:rsidRDefault="00A96433" w:rsidP="000315B8">
            <w:pPr>
              <w:pStyle w:val="Normal6a"/>
            </w:pPr>
            <w:r w:rsidRPr="00DA36E3">
              <w:rPr>
                <w:b/>
                <w:i/>
              </w:rPr>
              <w:t>Eb.</w:t>
            </w:r>
            <w:r w:rsidRPr="00DA36E3">
              <w:tab/>
            </w:r>
            <w:r w:rsidRPr="00DA36E3">
              <w:rPr>
                <w:b/>
                <w:i/>
              </w:rPr>
              <w:t>mivel 2022-ben nemzetközi tanulói teljesítménymérési programjának (PISA-felmérés) a 15 évesek alapkészségeinek (olvasás, matematika és természettudományok) mérésére vonatkozó átlaga 10 ponttal csökkent a 2018. évi utolsó hullámhoz képest; mivel az alulteljesítés elterjedt a hátrányos helyzetű tanulók körében, ami az oktatási egyenlőtlenségek fokozódását mutatja; mivel ez az aggasztó romlás reformokat és beruházásokat tesz szükségessé az oktatás és képzés terén;</w:t>
            </w:r>
          </w:p>
        </w:tc>
      </w:tr>
    </w:tbl>
    <w:p w14:paraId="3875D16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AEFF075" w14:textId="77777777" w:rsidR="00A96433" w:rsidRPr="00DA36E3" w:rsidRDefault="00A96433" w:rsidP="00A96433">
      <w:r w:rsidRPr="00DA36E3">
        <w:rPr>
          <w:rStyle w:val="HideTWBExt"/>
          <w:color w:val="auto"/>
        </w:rPr>
        <w:t>&lt;/Amend&gt;</w:t>
      </w:r>
    </w:p>
    <w:p w14:paraId="7B31BD5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94</w:t>
      </w:r>
      <w:r w:rsidRPr="00DA36E3">
        <w:rPr>
          <w:rStyle w:val="HideTWBExt"/>
          <w:color w:val="auto"/>
        </w:rPr>
        <w:t>&lt;/NumAm&gt;</w:t>
      </w:r>
    </w:p>
    <w:p w14:paraId="3E3A7732"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3FB8DE8" w14:textId="77777777" w:rsidR="00A96433" w:rsidRPr="00DA36E3" w:rsidRDefault="00A96433" w:rsidP="00A96433">
      <w:pPr>
        <w:pStyle w:val="NormalBold"/>
      </w:pPr>
      <w:r w:rsidRPr="00DA36E3">
        <w:rPr>
          <w:rStyle w:val="HideTWBExt"/>
          <w:b w:val="0"/>
          <w:color w:val="auto"/>
        </w:rPr>
        <w:t>&lt;/RepeatBlock-By&gt;</w:t>
      </w:r>
    </w:p>
    <w:p w14:paraId="447FE7D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9ED9517" w14:textId="77777777" w:rsidR="00A96433" w:rsidRPr="00DA36E3" w:rsidRDefault="00A96433" w:rsidP="00A96433">
      <w:pPr>
        <w:pStyle w:val="NormalBold"/>
      </w:pPr>
      <w:r w:rsidRPr="00DA36E3">
        <w:rPr>
          <w:rStyle w:val="HideTWBExt"/>
          <w:color w:val="auto"/>
        </w:rPr>
        <w:t>&lt;Article&gt;</w:t>
      </w:r>
      <w:r w:rsidRPr="00DA36E3">
        <w:t>E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EC3846D" w14:textId="77777777" w:rsidTr="000315B8">
        <w:trPr>
          <w:trHeight w:hRule="exact" w:val="240"/>
          <w:jc w:val="center"/>
        </w:trPr>
        <w:tc>
          <w:tcPr>
            <w:tcW w:w="9752" w:type="dxa"/>
            <w:gridSpan w:val="2"/>
            <w:tcBorders>
              <w:top w:val="nil"/>
              <w:left w:val="nil"/>
              <w:bottom w:val="nil"/>
              <w:right w:val="nil"/>
            </w:tcBorders>
          </w:tcPr>
          <w:p w14:paraId="2A7D94D5" w14:textId="77777777" w:rsidR="00A96433" w:rsidRPr="00DA36E3" w:rsidRDefault="00A96433" w:rsidP="000315B8"/>
        </w:tc>
      </w:tr>
      <w:tr w:rsidR="004662F1" w:rsidRPr="00DA36E3" w14:paraId="69469CB7" w14:textId="77777777" w:rsidTr="000315B8">
        <w:trPr>
          <w:trHeight w:val="240"/>
          <w:jc w:val="center"/>
        </w:trPr>
        <w:tc>
          <w:tcPr>
            <w:tcW w:w="4876" w:type="dxa"/>
            <w:tcBorders>
              <w:top w:val="nil"/>
              <w:left w:val="nil"/>
              <w:bottom w:val="nil"/>
              <w:right w:val="nil"/>
            </w:tcBorders>
          </w:tcPr>
          <w:p w14:paraId="1DBC034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0D728D7" w14:textId="77777777" w:rsidR="00A96433" w:rsidRPr="00DA36E3" w:rsidRDefault="00A96433" w:rsidP="000315B8">
            <w:pPr>
              <w:pStyle w:val="AmColumnHeading"/>
            </w:pPr>
            <w:r w:rsidRPr="00DA36E3">
              <w:t>Módosítás</w:t>
            </w:r>
          </w:p>
        </w:tc>
      </w:tr>
      <w:tr w:rsidR="004662F1" w:rsidRPr="00DA36E3" w14:paraId="4150E4D4" w14:textId="77777777" w:rsidTr="000315B8">
        <w:trPr>
          <w:jc w:val="center"/>
        </w:trPr>
        <w:tc>
          <w:tcPr>
            <w:tcW w:w="4876" w:type="dxa"/>
            <w:tcBorders>
              <w:top w:val="nil"/>
              <w:left w:val="nil"/>
              <w:bottom w:val="nil"/>
              <w:right w:val="nil"/>
            </w:tcBorders>
          </w:tcPr>
          <w:p w14:paraId="54F705CD" w14:textId="77777777" w:rsidR="00A96433" w:rsidRPr="00DA36E3" w:rsidRDefault="00A96433" w:rsidP="000315B8">
            <w:pPr>
              <w:pStyle w:val="Normal6a"/>
            </w:pPr>
          </w:p>
        </w:tc>
        <w:tc>
          <w:tcPr>
            <w:tcW w:w="4876" w:type="dxa"/>
            <w:tcBorders>
              <w:top w:val="nil"/>
              <w:left w:val="nil"/>
              <w:bottom w:val="nil"/>
              <w:right w:val="nil"/>
            </w:tcBorders>
          </w:tcPr>
          <w:p w14:paraId="23A663D7" w14:textId="77777777" w:rsidR="00A96433" w:rsidRPr="00DA36E3" w:rsidRDefault="00A96433" w:rsidP="000315B8">
            <w:pPr>
              <w:pStyle w:val="Normal6a"/>
            </w:pPr>
            <w:r w:rsidRPr="00DA36E3">
              <w:rPr>
                <w:b/>
                <w:i/>
              </w:rPr>
              <w:t>Eb.</w:t>
            </w:r>
            <w:r w:rsidRPr="00DA36E3">
              <w:tab/>
            </w:r>
            <w:r w:rsidRPr="00DA36E3">
              <w:rPr>
                <w:b/>
                <w:i/>
              </w:rPr>
              <w:t>mivel a nemek közötti bérszakadék a legtöbb uniós tagállamban továbbra is jelentős, és mivel a gondozási feladatok olyan fontos tényezők, amelyek továbbra is részmunkaidős foglalkoztatásra korlátozzák a nők részvételét, vagy a munkaerőpiacról való kiszorulásukhoz vezetnek, ami a nemek közötti nagyobb foglalkoztatási szakadékot eredményez;</w:t>
            </w:r>
          </w:p>
        </w:tc>
      </w:tr>
    </w:tbl>
    <w:p w14:paraId="57677BE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809DD95" w14:textId="77777777" w:rsidR="00A96433" w:rsidRPr="00DA36E3" w:rsidRDefault="00A96433" w:rsidP="00A96433">
      <w:r w:rsidRPr="00DA36E3">
        <w:rPr>
          <w:rStyle w:val="HideTWBExt"/>
          <w:color w:val="auto"/>
        </w:rPr>
        <w:t>&lt;/Amend&gt;</w:t>
      </w:r>
    </w:p>
    <w:p w14:paraId="5399492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95</w:t>
      </w:r>
      <w:r w:rsidRPr="00DA36E3">
        <w:rPr>
          <w:rStyle w:val="HideTWBExt"/>
          <w:color w:val="auto"/>
        </w:rPr>
        <w:t>&lt;/NumAm&gt;</w:t>
      </w:r>
    </w:p>
    <w:p w14:paraId="3A97C8F0"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C047760" w14:textId="77777777" w:rsidR="00A96433" w:rsidRPr="00DA36E3" w:rsidRDefault="00A96433" w:rsidP="00A96433">
      <w:pPr>
        <w:pStyle w:val="NormalBold"/>
      </w:pPr>
      <w:r w:rsidRPr="00DA36E3">
        <w:rPr>
          <w:rStyle w:val="HideTWBExt"/>
          <w:b w:val="0"/>
          <w:color w:val="auto"/>
        </w:rPr>
        <w:t>&lt;/RepeatBlock-By&gt;</w:t>
      </w:r>
    </w:p>
    <w:p w14:paraId="0264961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7DDA4C6" w14:textId="77777777" w:rsidR="00A96433" w:rsidRPr="00DA36E3" w:rsidRDefault="00A96433" w:rsidP="00A96433">
      <w:pPr>
        <w:pStyle w:val="NormalBold"/>
      </w:pPr>
      <w:r w:rsidRPr="00DA36E3">
        <w:rPr>
          <w:rStyle w:val="HideTWBExt"/>
          <w:color w:val="auto"/>
        </w:rPr>
        <w:t>&lt;Article&gt;</w:t>
      </w:r>
      <w:r w:rsidRPr="00DA36E3">
        <w:t>E c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73A834C" w14:textId="77777777" w:rsidTr="000315B8">
        <w:trPr>
          <w:trHeight w:hRule="exact" w:val="240"/>
          <w:jc w:val="center"/>
        </w:trPr>
        <w:tc>
          <w:tcPr>
            <w:tcW w:w="9752" w:type="dxa"/>
            <w:gridSpan w:val="2"/>
            <w:tcBorders>
              <w:top w:val="nil"/>
              <w:left w:val="nil"/>
              <w:bottom w:val="nil"/>
              <w:right w:val="nil"/>
            </w:tcBorders>
          </w:tcPr>
          <w:p w14:paraId="3D072C47" w14:textId="77777777" w:rsidR="00A96433" w:rsidRPr="00DA36E3" w:rsidRDefault="00A96433" w:rsidP="000315B8"/>
        </w:tc>
      </w:tr>
      <w:tr w:rsidR="004662F1" w:rsidRPr="00DA36E3" w14:paraId="3B529612" w14:textId="77777777" w:rsidTr="000315B8">
        <w:trPr>
          <w:trHeight w:val="240"/>
          <w:jc w:val="center"/>
        </w:trPr>
        <w:tc>
          <w:tcPr>
            <w:tcW w:w="4876" w:type="dxa"/>
            <w:tcBorders>
              <w:top w:val="nil"/>
              <w:left w:val="nil"/>
              <w:bottom w:val="nil"/>
              <w:right w:val="nil"/>
            </w:tcBorders>
          </w:tcPr>
          <w:p w14:paraId="7ACBDCD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9E402F6" w14:textId="77777777" w:rsidR="00A96433" w:rsidRPr="00DA36E3" w:rsidRDefault="00A96433" w:rsidP="000315B8">
            <w:pPr>
              <w:pStyle w:val="AmColumnHeading"/>
            </w:pPr>
            <w:r w:rsidRPr="00DA36E3">
              <w:t>Módosítás</w:t>
            </w:r>
          </w:p>
        </w:tc>
      </w:tr>
      <w:tr w:rsidR="004662F1" w:rsidRPr="00DA36E3" w14:paraId="76DA6749" w14:textId="77777777" w:rsidTr="000315B8">
        <w:trPr>
          <w:jc w:val="center"/>
        </w:trPr>
        <w:tc>
          <w:tcPr>
            <w:tcW w:w="4876" w:type="dxa"/>
            <w:tcBorders>
              <w:top w:val="nil"/>
              <w:left w:val="nil"/>
              <w:bottom w:val="nil"/>
              <w:right w:val="nil"/>
            </w:tcBorders>
          </w:tcPr>
          <w:p w14:paraId="6A54105F" w14:textId="77777777" w:rsidR="00A96433" w:rsidRPr="00DA36E3" w:rsidRDefault="00A96433" w:rsidP="000315B8">
            <w:pPr>
              <w:pStyle w:val="Normal6a"/>
            </w:pPr>
          </w:p>
        </w:tc>
        <w:tc>
          <w:tcPr>
            <w:tcW w:w="4876" w:type="dxa"/>
            <w:tcBorders>
              <w:top w:val="nil"/>
              <w:left w:val="nil"/>
              <w:bottom w:val="nil"/>
              <w:right w:val="nil"/>
            </w:tcBorders>
          </w:tcPr>
          <w:p w14:paraId="3604F291" w14:textId="77777777" w:rsidR="00A96433" w:rsidRPr="00DA36E3" w:rsidRDefault="00A96433" w:rsidP="000315B8">
            <w:pPr>
              <w:pStyle w:val="Normal6a"/>
            </w:pPr>
            <w:r w:rsidRPr="00DA36E3">
              <w:rPr>
                <w:b/>
                <w:i/>
              </w:rPr>
              <w:t>Ec.</w:t>
            </w:r>
            <w:r w:rsidRPr="00DA36E3">
              <w:tab/>
            </w:r>
            <w:r w:rsidRPr="00DA36E3">
              <w:rPr>
                <w:b/>
                <w:i/>
              </w:rPr>
              <w:t>mivel a zöld és digitális átállásnak szociális szempontból igazságosnak és inkluzívnak kell lennie mindenki számára, lehetőséget kell teremtenie minőségi munkahelyek létrehozására, fel kell lépnie a munkahelyi hátrányos megkülönböztetés ellen, védelmeznie kell a munkavállalók jogait és javítania kell a munkaügyi normákat; mivel a minőségi továbbképzéshez és átképzéshez való hozzáférés biztosítása érdekében alapvető fontosságú a minőségi munkahelyteremtés, a szilárd szociális védelem, valamint a zöld és digitális ágazatokban felmerülő munkalehetőségekhez igazodó készségekbe történő célzott beruházások előmozdítása, felnőttoktatási támogatásokkal kombinálva;</w:t>
            </w:r>
          </w:p>
        </w:tc>
      </w:tr>
    </w:tbl>
    <w:p w14:paraId="33B947B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6011C68" w14:textId="77777777" w:rsidR="00A96433" w:rsidRPr="00DA36E3" w:rsidRDefault="00A96433" w:rsidP="00A96433">
      <w:r w:rsidRPr="00DA36E3">
        <w:rPr>
          <w:rStyle w:val="HideTWBExt"/>
          <w:color w:val="auto"/>
        </w:rPr>
        <w:t>&lt;/Amend&gt;</w:t>
      </w:r>
    </w:p>
    <w:p w14:paraId="7FEA1D5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96</w:t>
      </w:r>
      <w:r w:rsidRPr="00DA36E3">
        <w:rPr>
          <w:rStyle w:val="HideTWBExt"/>
          <w:color w:val="auto"/>
        </w:rPr>
        <w:t>&lt;/NumAm&gt;</w:t>
      </w:r>
    </w:p>
    <w:p w14:paraId="5373E857"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20A5393C" w14:textId="77777777" w:rsidR="00A96433" w:rsidRPr="00DA36E3" w:rsidRDefault="00A96433" w:rsidP="00A96433">
      <w:pPr>
        <w:pStyle w:val="NormalBold"/>
      </w:pPr>
      <w:r w:rsidRPr="00DA36E3">
        <w:rPr>
          <w:rStyle w:val="HideTWBExt"/>
          <w:b w:val="0"/>
          <w:color w:val="auto"/>
        </w:rPr>
        <w:t>&lt;/RepeatBlock-By&gt;</w:t>
      </w:r>
    </w:p>
    <w:p w14:paraId="7D916E4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F40EF43" w14:textId="77777777" w:rsidR="00A96433" w:rsidRPr="00DA36E3" w:rsidRDefault="00A96433" w:rsidP="00A96433">
      <w:pPr>
        <w:pStyle w:val="NormalBold"/>
      </w:pPr>
      <w:r w:rsidRPr="00DA36E3">
        <w:rPr>
          <w:rStyle w:val="HideTWBExt"/>
          <w:color w:val="auto"/>
        </w:rPr>
        <w:t>&lt;Article&gt;</w:t>
      </w:r>
      <w:r w:rsidRPr="00DA36E3">
        <w:t>E d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6855088" w14:textId="77777777" w:rsidTr="000315B8">
        <w:trPr>
          <w:trHeight w:hRule="exact" w:val="240"/>
          <w:jc w:val="center"/>
        </w:trPr>
        <w:tc>
          <w:tcPr>
            <w:tcW w:w="9752" w:type="dxa"/>
            <w:gridSpan w:val="2"/>
            <w:tcBorders>
              <w:top w:val="nil"/>
              <w:left w:val="nil"/>
              <w:bottom w:val="nil"/>
              <w:right w:val="nil"/>
            </w:tcBorders>
          </w:tcPr>
          <w:p w14:paraId="0927CA37" w14:textId="77777777" w:rsidR="00A96433" w:rsidRPr="00DA36E3" w:rsidRDefault="00A96433" w:rsidP="000315B8"/>
        </w:tc>
      </w:tr>
      <w:tr w:rsidR="004662F1" w:rsidRPr="00DA36E3" w14:paraId="74CA0CF9" w14:textId="77777777" w:rsidTr="000315B8">
        <w:trPr>
          <w:trHeight w:val="240"/>
          <w:jc w:val="center"/>
        </w:trPr>
        <w:tc>
          <w:tcPr>
            <w:tcW w:w="4876" w:type="dxa"/>
            <w:tcBorders>
              <w:top w:val="nil"/>
              <w:left w:val="nil"/>
              <w:bottom w:val="nil"/>
              <w:right w:val="nil"/>
            </w:tcBorders>
          </w:tcPr>
          <w:p w14:paraId="536F663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3B15300" w14:textId="77777777" w:rsidR="00A96433" w:rsidRPr="00DA36E3" w:rsidRDefault="00A96433" w:rsidP="000315B8">
            <w:pPr>
              <w:pStyle w:val="AmColumnHeading"/>
            </w:pPr>
            <w:r w:rsidRPr="00DA36E3">
              <w:t>Módosítás</w:t>
            </w:r>
          </w:p>
        </w:tc>
      </w:tr>
      <w:tr w:rsidR="004662F1" w:rsidRPr="00DA36E3" w14:paraId="38904269" w14:textId="77777777" w:rsidTr="000315B8">
        <w:trPr>
          <w:jc w:val="center"/>
        </w:trPr>
        <w:tc>
          <w:tcPr>
            <w:tcW w:w="4876" w:type="dxa"/>
            <w:tcBorders>
              <w:top w:val="nil"/>
              <w:left w:val="nil"/>
              <w:bottom w:val="nil"/>
              <w:right w:val="nil"/>
            </w:tcBorders>
          </w:tcPr>
          <w:p w14:paraId="0660B4E8" w14:textId="77777777" w:rsidR="00A96433" w:rsidRPr="00DA36E3" w:rsidRDefault="00A96433" w:rsidP="000315B8">
            <w:pPr>
              <w:pStyle w:val="Normal6a"/>
            </w:pPr>
          </w:p>
        </w:tc>
        <w:tc>
          <w:tcPr>
            <w:tcW w:w="4876" w:type="dxa"/>
            <w:tcBorders>
              <w:top w:val="nil"/>
              <w:left w:val="nil"/>
              <w:bottom w:val="nil"/>
              <w:right w:val="nil"/>
            </w:tcBorders>
          </w:tcPr>
          <w:p w14:paraId="4708D2EA" w14:textId="77777777" w:rsidR="00A96433" w:rsidRPr="00DA36E3" w:rsidRDefault="00A96433" w:rsidP="000315B8">
            <w:pPr>
              <w:pStyle w:val="Normal6a"/>
            </w:pPr>
            <w:r w:rsidRPr="00DA36E3">
              <w:rPr>
                <w:b/>
                <w:i/>
              </w:rPr>
              <w:t>Ed.</w:t>
            </w:r>
            <w:r w:rsidRPr="00DA36E3">
              <w:tab/>
            </w:r>
            <w:r w:rsidRPr="00DA36E3">
              <w:rPr>
                <w:b/>
                <w:i/>
              </w:rPr>
              <w:t>mivel az együttes foglalkoztatási jelentés (JER) kiemeli a lecsatlakozáshoz való jogot, különösen a távmunkával összefüggésben, elismerve e jog kritikus szerepét a munka és a magánélet közötti egyensúly biztosításában a fokozódó digitalizációval és távmunkával összefüggésben;</w:t>
            </w:r>
          </w:p>
        </w:tc>
      </w:tr>
    </w:tbl>
    <w:p w14:paraId="1150831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8C21E76" w14:textId="77777777" w:rsidR="00A96433" w:rsidRPr="00DA36E3" w:rsidRDefault="00A96433" w:rsidP="00A96433">
      <w:r w:rsidRPr="00DA36E3">
        <w:rPr>
          <w:rStyle w:val="HideTWBExt"/>
          <w:color w:val="auto"/>
        </w:rPr>
        <w:t>&lt;/Amend&gt;</w:t>
      </w:r>
    </w:p>
    <w:p w14:paraId="0A109A1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97</w:t>
      </w:r>
      <w:r w:rsidRPr="00DA36E3">
        <w:rPr>
          <w:rStyle w:val="HideTWBExt"/>
          <w:color w:val="auto"/>
        </w:rPr>
        <w:t>&lt;/NumAm&gt;</w:t>
      </w:r>
    </w:p>
    <w:p w14:paraId="39F3CF74"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596A54FA" w14:textId="77777777" w:rsidR="00A96433" w:rsidRPr="00DA36E3" w:rsidRDefault="00A96433" w:rsidP="00A96433">
      <w:pPr>
        <w:pStyle w:val="NormalBold"/>
      </w:pPr>
      <w:r w:rsidRPr="00DA36E3">
        <w:rPr>
          <w:rStyle w:val="HideTWBExt"/>
          <w:b w:val="0"/>
          <w:color w:val="auto"/>
        </w:rPr>
        <w:t>&lt;/RepeatBlock-By&gt;</w:t>
      </w:r>
    </w:p>
    <w:p w14:paraId="5F4AF1B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92876E3" w14:textId="77777777" w:rsidR="00A96433" w:rsidRPr="00DA36E3" w:rsidRDefault="00A96433" w:rsidP="00A96433">
      <w:pPr>
        <w:pStyle w:val="NormalBold"/>
      </w:pPr>
      <w:r w:rsidRPr="00DA36E3">
        <w:rPr>
          <w:rStyle w:val="HideTWBExt"/>
          <w:color w:val="auto"/>
        </w:rPr>
        <w:t>&lt;Article&gt;</w:t>
      </w:r>
      <w:r w:rsidRPr="00DA36E3">
        <w:t>E e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BBBF993" w14:textId="77777777" w:rsidTr="000315B8">
        <w:trPr>
          <w:trHeight w:hRule="exact" w:val="240"/>
          <w:jc w:val="center"/>
        </w:trPr>
        <w:tc>
          <w:tcPr>
            <w:tcW w:w="9752" w:type="dxa"/>
            <w:gridSpan w:val="2"/>
            <w:tcBorders>
              <w:top w:val="nil"/>
              <w:left w:val="nil"/>
              <w:bottom w:val="nil"/>
              <w:right w:val="nil"/>
            </w:tcBorders>
          </w:tcPr>
          <w:p w14:paraId="0065C826" w14:textId="77777777" w:rsidR="00A96433" w:rsidRPr="00DA36E3" w:rsidRDefault="00A96433" w:rsidP="000315B8"/>
        </w:tc>
      </w:tr>
      <w:tr w:rsidR="004662F1" w:rsidRPr="00DA36E3" w14:paraId="7C533FD8" w14:textId="77777777" w:rsidTr="000315B8">
        <w:trPr>
          <w:trHeight w:val="240"/>
          <w:jc w:val="center"/>
        </w:trPr>
        <w:tc>
          <w:tcPr>
            <w:tcW w:w="4876" w:type="dxa"/>
            <w:tcBorders>
              <w:top w:val="nil"/>
              <w:left w:val="nil"/>
              <w:bottom w:val="nil"/>
              <w:right w:val="nil"/>
            </w:tcBorders>
          </w:tcPr>
          <w:p w14:paraId="556256D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8AA678C" w14:textId="77777777" w:rsidR="00A96433" w:rsidRPr="00DA36E3" w:rsidRDefault="00A96433" w:rsidP="000315B8">
            <w:pPr>
              <w:pStyle w:val="AmColumnHeading"/>
            </w:pPr>
            <w:r w:rsidRPr="00DA36E3">
              <w:t>Módosítás</w:t>
            </w:r>
          </w:p>
        </w:tc>
      </w:tr>
      <w:tr w:rsidR="004662F1" w:rsidRPr="00DA36E3" w14:paraId="38B2F281" w14:textId="77777777" w:rsidTr="000315B8">
        <w:trPr>
          <w:jc w:val="center"/>
        </w:trPr>
        <w:tc>
          <w:tcPr>
            <w:tcW w:w="4876" w:type="dxa"/>
            <w:tcBorders>
              <w:top w:val="nil"/>
              <w:left w:val="nil"/>
              <w:bottom w:val="nil"/>
              <w:right w:val="nil"/>
            </w:tcBorders>
          </w:tcPr>
          <w:p w14:paraId="20C54771" w14:textId="77777777" w:rsidR="00A96433" w:rsidRPr="00DA36E3" w:rsidRDefault="00A96433" w:rsidP="000315B8">
            <w:pPr>
              <w:pStyle w:val="Normal6a"/>
            </w:pPr>
          </w:p>
        </w:tc>
        <w:tc>
          <w:tcPr>
            <w:tcW w:w="4876" w:type="dxa"/>
            <w:tcBorders>
              <w:top w:val="nil"/>
              <w:left w:val="nil"/>
              <w:bottom w:val="nil"/>
              <w:right w:val="nil"/>
            </w:tcBorders>
          </w:tcPr>
          <w:p w14:paraId="4B528B33" w14:textId="77777777" w:rsidR="00A96433" w:rsidRPr="00DA36E3" w:rsidRDefault="00A96433" w:rsidP="000315B8">
            <w:pPr>
              <w:pStyle w:val="Normal6a"/>
            </w:pPr>
            <w:r w:rsidRPr="00DA36E3">
              <w:rPr>
                <w:b/>
                <w:i/>
              </w:rPr>
              <w:t>Ee.</w:t>
            </w:r>
            <w:r w:rsidRPr="00DA36E3">
              <w:tab/>
            </w:r>
            <w:r w:rsidRPr="00DA36E3">
              <w:rPr>
                <w:b/>
                <w:i/>
              </w:rPr>
              <w:t>mivel 2024-ben nyilvánvalóvá váltak számos ágazat, például a gépjárműipar és az energiaigényes iparágak előtt álló kihívások, és a vállalatok nagyszabású szerkezetátalakítási bejelentéseket tettek;</w:t>
            </w:r>
          </w:p>
        </w:tc>
      </w:tr>
    </w:tbl>
    <w:p w14:paraId="440E039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8ABE788" w14:textId="77777777" w:rsidR="00A96433" w:rsidRPr="00DA36E3" w:rsidRDefault="00A96433" w:rsidP="00A96433">
      <w:r w:rsidRPr="00DA36E3">
        <w:rPr>
          <w:rStyle w:val="HideTWBExt"/>
          <w:color w:val="auto"/>
        </w:rPr>
        <w:t>&lt;/Amend&gt;</w:t>
      </w:r>
    </w:p>
    <w:p w14:paraId="0B6B393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98</w:t>
      </w:r>
      <w:r w:rsidRPr="00DA36E3">
        <w:rPr>
          <w:rStyle w:val="HideTWBExt"/>
          <w:color w:val="auto"/>
        </w:rPr>
        <w:t>&lt;/NumAm&gt;</w:t>
      </w:r>
    </w:p>
    <w:p w14:paraId="2B7E51F0"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281A3A0F" w14:textId="77777777" w:rsidR="00A96433" w:rsidRPr="00DA36E3" w:rsidRDefault="00A96433" w:rsidP="00A96433">
      <w:pPr>
        <w:pStyle w:val="NormalBold"/>
      </w:pPr>
      <w:r w:rsidRPr="00DA36E3">
        <w:rPr>
          <w:rStyle w:val="HideTWBExt"/>
          <w:b w:val="0"/>
          <w:color w:val="auto"/>
        </w:rPr>
        <w:t>&lt;/RepeatBlock-By&gt;</w:t>
      </w:r>
    </w:p>
    <w:p w14:paraId="11320B1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7DF7F2A" w14:textId="77777777" w:rsidR="00A96433" w:rsidRPr="00DA36E3" w:rsidRDefault="00A96433" w:rsidP="00A96433">
      <w:pPr>
        <w:pStyle w:val="NormalBold"/>
      </w:pPr>
      <w:r w:rsidRPr="00DA36E3">
        <w:rPr>
          <w:rStyle w:val="HideTWBExt"/>
          <w:color w:val="auto"/>
        </w:rPr>
        <w:t>&lt;Article&gt;</w:t>
      </w:r>
      <w:r w:rsidRPr="00DA36E3">
        <w:t>E f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9C92CDA" w14:textId="77777777" w:rsidTr="000315B8">
        <w:trPr>
          <w:trHeight w:hRule="exact" w:val="240"/>
          <w:jc w:val="center"/>
        </w:trPr>
        <w:tc>
          <w:tcPr>
            <w:tcW w:w="9752" w:type="dxa"/>
            <w:gridSpan w:val="2"/>
            <w:tcBorders>
              <w:top w:val="nil"/>
              <w:left w:val="nil"/>
              <w:bottom w:val="nil"/>
              <w:right w:val="nil"/>
            </w:tcBorders>
          </w:tcPr>
          <w:p w14:paraId="641E4EFD" w14:textId="77777777" w:rsidR="00A96433" w:rsidRPr="00DA36E3" w:rsidRDefault="00A96433" w:rsidP="000315B8"/>
        </w:tc>
      </w:tr>
      <w:tr w:rsidR="004662F1" w:rsidRPr="00DA36E3" w14:paraId="557F7FED" w14:textId="77777777" w:rsidTr="000315B8">
        <w:trPr>
          <w:trHeight w:val="240"/>
          <w:jc w:val="center"/>
        </w:trPr>
        <w:tc>
          <w:tcPr>
            <w:tcW w:w="4876" w:type="dxa"/>
            <w:tcBorders>
              <w:top w:val="nil"/>
              <w:left w:val="nil"/>
              <w:bottom w:val="nil"/>
              <w:right w:val="nil"/>
            </w:tcBorders>
          </w:tcPr>
          <w:p w14:paraId="35CAAB7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B1FFED2" w14:textId="77777777" w:rsidR="00A96433" w:rsidRPr="00DA36E3" w:rsidRDefault="00A96433" w:rsidP="000315B8">
            <w:pPr>
              <w:pStyle w:val="AmColumnHeading"/>
            </w:pPr>
            <w:r w:rsidRPr="00DA36E3">
              <w:t>Módosítás</w:t>
            </w:r>
          </w:p>
        </w:tc>
      </w:tr>
      <w:tr w:rsidR="004662F1" w:rsidRPr="00DA36E3" w14:paraId="766ECAC0" w14:textId="77777777" w:rsidTr="000315B8">
        <w:trPr>
          <w:jc w:val="center"/>
        </w:trPr>
        <w:tc>
          <w:tcPr>
            <w:tcW w:w="4876" w:type="dxa"/>
            <w:tcBorders>
              <w:top w:val="nil"/>
              <w:left w:val="nil"/>
              <w:bottom w:val="nil"/>
              <w:right w:val="nil"/>
            </w:tcBorders>
          </w:tcPr>
          <w:p w14:paraId="175B856F" w14:textId="77777777" w:rsidR="00A96433" w:rsidRPr="00DA36E3" w:rsidRDefault="00A96433" w:rsidP="000315B8">
            <w:pPr>
              <w:pStyle w:val="Normal6a"/>
            </w:pPr>
          </w:p>
        </w:tc>
        <w:tc>
          <w:tcPr>
            <w:tcW w:w="4876" w:type="dxa"/>
            <w:tcBorders>
              <w:top w:val="nil"/>
              <w:left w:val="nil"/>
              <w:bottom w:val="nil"/>
              <w:right w:val="nil"/>
            </w:tcBorders>
          </w:tcPr>
          <w:p w14:paraId="2D1AC11A" w14:textId="77777777" w:rsidR="00A96433" w:rsidRPr="00DA36E3" w:rsidRDefault="00A96433" w:rsidP="000315B8">
            <w:pPr>
              <w:pStyle w:val="Normal6a"/>
            </w:pPr>
            <w:r w:rsidRPr="00DA36E3">
              <w:rPr>
                <w:b/>
                <w:i/>
              </w:rPr>
              <w:t>Ef.</w:t>
            </w:r>
            <w:r w:rsidRPr="00DA36E3">
              <w:tab/>
            </w:r>
            <w:r w:rsidRPr="00DA36E3">
              <w:rPr>
                <w:b/>
                <w:i/>
              </w:rPr>
              <w:t>mivel jelenleg nem folyik az egész Unióra kiterjedő rendszeres adatgyűjtés a szociális szolgáltatásokkal kapcsolatos beruházásokra és lefedettségre vonatkozóan. Az ilyen adatok gyűjtése kulcsfontosságú a nemzeti szociálpolitikák tényeken alapuló elemzéséhez az európai szemeszter elemzésében. Ezt az uniós tagállamokban a szociális szolgáltatásokkal kapcsolatos beruházásokra és lefedettségre vonatkozó, közösen elfogadott kritériumok és adatgyűjtési szabványok révén kell kezelni. Az Európai Szociális Hálózat szociális szolgáltatásokra vonatkozó mutatója jó példa arra, hogy az ilyen adatgyűjtés hogyan járulhat hozzá az európai szemeszter elemzéséhez;</w:t>
            </w:r>
          </w:p>
        </w:tc>
      </w:tr>
    </w:tbl>
    <w:p w14:paraId="13650C7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69B9CC7" w14:textId="77777777" w:rsidR="00A96433" w:rsidRPr="00DA36E3" w:rsidRDefault="00A96433" w:rsidP="00A96433">
      <w:r w:rsidRPr="00DA36E3">
        <w:rPr>
          <w:rStyle w:val="HideTWBExt"/>
          <w:color w:val="auto"/>
        </w:rPr>
        <w:t>&lt;/Amend&gt;</w:t>
      </w:r>
    </w:p>
    <w:p w14:paraId="18D40CF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99</w:t>
      </w:r>
      <w:r w:rsidRPr="00DA36E3">
        <w:rPr>
          <w:rStyle w:val="HideTWBExt"/>
          <w:color w:val="auto"/>
        </w:rPr>
        <w:t>&lt;/NumAm&gt;</w:t>
      </w:r>
    </w:p>
    <w:p w14:paraId="1A015BC9"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412AE684" w14:textId="77777777" w:rsidR="00A96433" w:rsidRPr="00DA36E3" w:rsidRDefault="00A96433" w:rsidP="00A96433">
      <w:pPr>
        <w:pStyle w:val="NormalBold"/>
      </w:pPr>
      <w:r w:rsidRPr="00DA36E3">
        <w:rPr>
          <w:rStyle w:val="HideTWBExt"/>
          <w:b w:val="0"/>
          <w:color w:val="auto"/>
        </w:rPr>
        <w:t>&lt;/RepeatBlock-By&gt;</w:t>
      </w:r>
    </w:p>
    <w:p w14:paraId="25DA2E2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E291343" w14:textId="77777777" w:rsidR="00A96433" w:rsidRPr="00DA36E3" w:rsidRDefault="00A96433" w:rsidP="00A96433">
      <w:pPr>
        <w:pStyle w:val="NormalBold"/>
      </w:pPr>
      <w:r w:rsidRPr="00DA36E3">
        <w:rPr>
          <w:rStyle w:val="HideTWBExt"/>
          <w:color w:val="auto"/>
        </w:rPr>
        <w:t>&lt;Article&gt;</w:t>
      </w:r>
      <w:r w:rsidRPr="00DA36E3">
        <w:t>E g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888DE1B" w14:textId="77777777" w:rsidTr="000315B8">
        <w:trPr>
          <w:trHeight w:hRule="exact" w:val="240"/>
          <w:jc w:val="center"/>
        </w:trPr>
        <w:tc>
          <w:tcPr>
            <w:tcW w:w="9752" w:type="dxa"/>
            <w:gridSpan w:val="2"/>
            <w:tcBorders>
              <w:top w:val="nil"/>
              <w:left w:val="nil"/>
              <w:bottom w:val="nil"/>
              <w:right w:val="nil"/>
            </w:tcBorders>
          </w:tcPr>
          <w:p w14:paraId="48D4D8AA" w14:textId="77777777" w:rsidR="00A96433" w:rsidRPr="00DA36E3" w:rsidRDefault="00A96433" w:rsidP="000315B8"/>
        </w:tc>
      </w:tr>
      <w:tr w:rsidR="004662F1" w:rsidRPr="00DA36E3" w14:paraId="29A51FAC" w14:textId="77777777" w:rsidTr="000315B8">
        <w:trPr>
          <w:trHeight w:val="240"/>
          <w:jc w:val="center"/>
        </w:trPr>
        <w:tc>
          <w:tcPr>
            <w:tcW w:w="4876" w:type="dxa"/>
            <w:tcBorders>
              <w:top w:val="nil"/>
              <w:left w:val="nil"/>
              <w:bottom w:val="nil"/>
              <w:right w:val="nil"/>
            </w:tcBorders>
          </w:tcPr>
          <w:p w14:paraId="25BD7E5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1A387FE" w14:textId="77777777" w:rsidR="00A96433" w:rsidRPr="00DA36E3" w:rsidRDefault="00A96433" w:rsidP="000315B8">
            <w:pPr>
              <w:pStyle w:val="AmColumnHeading"/>
            </w:pPr>
            <w:r w:rsidRPr="00DA36E3">
              <w:t>Módosítás</w:t>
            </w:r>
          </w:p>
        </w:tc>
      </w:tr>
      <w:tr w:rsidR="004662F1" w:rsidRPr="00DA36E3" w14:paraId="28640A3B" w14:textId="77777777" w:rsidTr="000315B8">
        <w:trPr>
          <w:jc w:val="center"/>
        </w:trPr>
        <w:tc>
          <w:tcPr>
            <w:tcW w:w="4876" w:type="dxa"/>
            <w:tcBorders>
              <w:top w:val="nil"/>
              <w:left w:val="nil"/>
              <w:bottom w:val="nil"/>
              <w:right w:val="nil"/>
            </w:tcBorders>
          </w:tcPr>
          <w:p w14:paraId="3EBCE1D3" w14:textId="77777777" w:rsidR="00A96433" w:rsidRPr="00DA36E3" w:rsidRDefault="00A96433" w:rsidP="000315B8">
            <w:pPr>
              <w:pStyle w:val="Normal6a"/>
            </w:pPr>
          </w:p>
        </w:tc>
        <w:tc>
          <w:tcPr>
            <w:tcW w:w="4876" w:type="dxa"/>
            <w:tcBorders>
              <w:top w:val="nil"/>
              <w:left w:val="nil"/>
              <w:bottom w:val="nil"/>
              <w:right w:val="nil"/>
            </w:tcBorders>
          </w:tcPr>
          <w:p w14:paraId="6F303B68" w14:textId="77777777" w:rsidR="00A96433" w:rsidRPr="00DA36E3" w:rsidRDefault="00A96433" w:rsidP="000315B8">
            <w:pPr>
              <w:pStyle w:val="Normal6a"/>
            </w:pPr>
            <w:r w:rsidRPr="00DA36E3">
              <w:rPr>
                <w:b/>
                <w:i/>
              </w:rPr>
              <w:t>Eg.</w:t>
            </w:r>
            <w:r w:rsidRPr="00DA36E3">
              <w:tab/>
            </w:r>
            <w:r w:rsidRPr="00DA36E3">
              <w:rPr>
                <w:b/>
                <w:i/>
              </w:rPr>
              <w:t>mivel különbségek vannak a szociális szolgáltatások – többek között a tartós ápolás-gondozás, a gyermekvédelem, a kapcsolati erőszak esetén nyújtott támogatás és a hajléktalanság esetén nyújtott támogatás – lefedettsége terén, amelyekkel az európai szemeszter keretében foglalkozni kell;</w:t>
            </w:r>
          </w:p>
        </w:tc>
      </w:tr>
    </w:tbl>
    <w:p w14:paraId="20E9403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F5256F4" w14:textId="77777777" w:rsidR="00A96433" w:rsidRPr="00DA36E3" w:rsidRDefault="00A96433" w:rsidP="00A96433">
      <w:r w:rsidRPr="00DA36E3">
        <w:rPr>
          <w:rStyle w:val="HideTWBExt"/>
          <w:color w:val="auto"/>
        </w:rPr>
        <w:t>&lt;/Amend&gt;</w:t>
      </w:r>
    </w:p>
    <w:p w14:paraId="74BBA92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100</w:t>
      </w:r>
      <w:r w:rsidRPr="00DA36E3">
        <w:rPr>
          <w:rStyle w:val="HideTWBExt"/>
          <w:color w:val="auto"/>
        </w:rPr>
        <w:t>&lt;/NumAm&gt;</w:t>
      </w:r>
    </w:p>
    <w:p w14:paraId="5E54EA46" w14:textId="77777777" w:rsidR="00A96433" w:rsidRPr="00DA36E3" w:rsidRDefault="00A96433" w:rsidP="00A96433">
      <w:pPr>
        <w:pStyle w:val="NormalBold"/>
      </w:pPr>
      <w:r w:rsidRPr="00DA36E3">
        <w:rPr>
          <w:rStyle w:val="HideTWBExt"/>
          <w:b w:val="0"/>
          <w:color w:val="auto"/>
        </w:rPr>
        <w:t>&lt;RepeatBlock-By&gt;&lt;Members&gt;</w:t>
      </w:r>
      <w:r w:rsidRPr="00DA36E3">
        <w:t>Idoia Mendia, Alicia Homs Ginel, Isilda Gomes, Marc Angel, Romana Jerković, Estelle Ceulemans</w:t>
      </w:r>
      <w:r w:rsidRPr="00DA36E3">
        <w:rPr>
          <w:rStyle w:val="HideTWBExt"/>
          <w:b w:val="0"/>
          <w:color w:val="auto"/>
        </w:rPr>
        <w:t>&lt;/Members&gt;</w:t>
      </w:r>
    </w:p>
    <w:p w14:paraId="7AAC66C1" w14:textId="77777777" w:rsidR="00A96433" w:rsidRPr="00DA36E3" w:rsidRDefault="00A96433" w:rsidP="00A96433">
      <w:pPr>
        <w:pStyle w:val="NormalBold"/>
      </w:pPr>
      <w:r w:rsidRPr="00DA36E3">
        <w:rPr>
          <w:rStyle w:val="HideTWBExt"/>
          <w:b w:val="0"/>
          <w:color w:val="auto"/>
        </w:rPr>
        <w:t>&lt;/RepeatBlock-By&gt;</w:t>
      </w:r>
    </w:p>
    <w:p w14:paraId="42EEE67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20C0984" w14:textId="77777777" w:rsidR="00A96433" w:rsidRPr="00DA36E3" w:rsidRDefault="00A96433" w:rsidP="00A96433">
      <w:pPr>
        <w:pStyle w:val="NormalBold"/>
      </w:pPr>
      <w:r w:rsidRPr="00DA36E3">
        <w:rPr>
          <w:rStyle w:val="HideTWBExt"/>
          <w:color w:val="auto"/>
        </w:rPr>
        <w:t>&lt;Article&gt;</w:t>
      </w:r>
      <w:r w:rsidRPr="00DA36E3">
        <w:t>F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7B8353A" w14:textId="77777777" w:rsidTr="000315B8">
        <w:trPr>
          <w:trHeight w:hRule="exact" w:val="240"/>
          <w:jc w:val="center"/>
        </w:trPr>
        <w:tc>
          <w:tcPr>
            <w:tcW w:w="9752" w:type="dxa"/>
            <w:gridSpan w:val="2"/>
            <w:tcBorders>
              <w:top w:val="nil"/>
              <w:left w:val="nil"/>
              <w:bottom w:val="nil"/>
              <w:right w:val="nil"/>
            </w:tcBorders>
          </w:tcPr>
          <w:p w14:paraId="02D60631" w14:textId="77777777" w:rsidR="00A96433" w:rsidRPr="00DA36E3" w:rsidRDefault="00A96433" w:rsidP="000315B8"/>
        </w:tc>
      </w:tr>
      <w:tr w:rsidR="004662F1" w:rsidRPr="00DA36E3" w14:paraId="24645F56" w14:textId="77777777" w:rsidTr="000315B8">
        <w:trPr>
          <w:trHeight w:val="240"/>
          <w:jc w:val="center"/>
        </w:trPr>
        <w:tc>
          <w:tcPr>
            <w:tcW w:w="4876" w:type="dxa"/>
            <w:tcBorders>
              <w:top w:val="nil"/>
              <w:left w:val="nil"/>
              <w:bottom w:val="nil"/>
              <w:right w:val="nil"/>
            </w:tcBorders>
          </w:tcPr>
          <w:p w14:paraId="20DEF17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3E1B187" w14:textId="77777777" w:rsidR="00A96433" w:rsidRPr="00DA36E3" w:rsidRDefault="00A96433" w:rsidP="000315B8">
            <w:pPr>
              <w:pStyle w:val="AmColumnHeading"/>
            </w:pPr>
            <w:r w:rsidRPr="00DA36E3">
              <w:t>Módosítás</w:t>
            </w:r>
          </w:p>
        </w:tc>
      </w:tr>
      <w:tr w:rsidR="004662F1" w:rsidRPr="00DA36E3" w14:paraId="4DBF0E1F" w14:textId="77777777" w:rsidTr="000315B8">
        <w:trPr>
          <w:jc w:val="center"/>
        </w:trPr>
        <w:tc>
          <w:tcPr>
            <w:tcW w:w="4876" w:type="dxa"/>
            <w:tcBorders>
              <w:top w:val="nil"/>
              <w:left w:val="nil"/>
              <w:bottom w:val="nil"/>
              <w:right w:val="nil"/>
            </w:tcBorders>
          </w:tcPr>
          <w:p w14:paraId="39AA312C" w14:textId="77777777" w:rsidR="00A96433" w:rsidRPr="00DA36E3" w:rsidRDefault="00A96433" w:rsidP="000315B8">
            <w:pPr>
              <w:pStyle w:val="Normal6a"/>
            </w:pPr>
            <w:r w:rsidRPr="00DA36E3">
              <w:t>F.</w:t>
            </w:r>
            <w:r w:rsidRPr="00DA36E3">
              <w:tab/>
              <w:t xml:space="preserve">mivel a </w:t>
            </w:r>
            <w:r w:rsidRPr="00DA36E3">
              <w:rPr>
                <w:b/>
                <w:bCs/>
                <w:i/>
                <w:iCs/>
              </w:rPr>
              <w:t>generációs megújulás válsága</w:t>
            </w:r>
            <w:r w:rsidRPr="00DA36E3">
              <w:t xml:space="preserve"> és a közszolgáltatásokhoz való</w:t>
            </w:r>
            <w:r w:rsidRPr="00DA36E3">
              <w:rPr>
                <w:b/>
                <w:bCs/>
                <w:i/>
                <w:iCs/>
              </w:rPr>
              <w:t xml:space="preserve"> elégtelen</w:t>
            </w:r>
            <w:r w:rsidRPr="00DA36E3">
              <w:t xml:space="preserve"> hozzáférés a szegénység és a társadalmi kirekesztés fokozott </w:t>
            </w:r>
            <w:r w:rsidRPr="00DA36E3">
              <w:rPr>
                <w:b/>
                <w:bCs/>
                <w:i/>
                <w:iCs/>
              </w:rPr>
              <w:t>kockázatához vezetett</w:t>
            </w:r>
            <w:r w:rsidRPr="00DA36E3">
              <w:t xml:space="preserve">, különösen a gyermekeket és az </w:t>
            </w:r>
            <w:r w:rsidRPr="00DA36E3">
              <w:rPr>
                <w:b/>
                <w:bCs/>
                <w:i/>
                <w:iCs/>
              </w:rPr>
              <w:t>időseket</w:t>
            </w:r>
            <w:r w:rsidRPr="00DA36E3">
              <w:t xml:space="preserve"> érintően;</w:t>
            </w:r>
          </w:p>
        </w:tc>
        <w:tc>
          <w:tcPr>
            <w:tcW w:w="4876" w:type="dxa"/>
            <w:tcBorders>
              <w:top w:val="nil"/>
              <w:left w:val="nil"/>
              <w:bottom w:val="nil"/>
              <w:right w:val="nil"/>
            </w:tcBorders>
          </w:tcPr>
          <w:p w14:paraId="512D3109" w14:textId="77777777" w:rsidR="00A96433" w:rsidRPr="00DA36E3" w:rsidRDefault="00A96433" w:rsidP="000315B8">
            <w:pPr>
              <w:pStyle w:val="Normal6a"/>
            </w:pPr>
            <w:r w:rsidRPr="00DA36E3">
              <w:t>F.</w:t>
            </w:r>
            <w:r w:rsidRPr="00DA36E3">
              <w:tab/>
              <w:t xml:space="preserve">mivel a </w:t>
            </w:r>
            <w:r w:rsidRPr="00DA36E3">
              <w:rPr>
                <w:b/>
                <w:bCs/>
                <w:i/>
                <w:iCs/>
              </w:rPr>
              <w:t>gazdasági és társadalmi egyenlőtlenségek, valamint a finanszírozáshoz</w:t>
            </w:r>
            <w:r w:rsidRPr="00DA36E3">
              <w:t xml:space="preserve"> és a közszolgáltatásokhoz való</w:t>
            </w:r>
            <w:r w:rsidRPr="00DA36E3">
              <w:rPr>
                <w:b/>
                <w:bCs/>
                <w:i/>
                <w:iCs/>
              </w:rPr>
              <w:t xml:space="preserve"> korlátozott</w:t>
            </w:r>
            <w:r w:rsidRPr="00DA36E3">
              <w:t xml:space="preserve"> hozzáférés</w:t>
            </w:r>
            <w:r w:rsidRPr="00DA36E3">
              <w:rPr>
                <w:b/>
                <w:bCs/>
                <w:i/>
                <w:iCs/>
              </w:rPr>
              <w:t xml:space="preserve"> fokozta</w:t>
            </w:r>
            <w:r w:rsidRPr="00DA36E3">
              <w:t xml:space="preserve"> a szegénység és a társadalmi kirekesztés </w:t>
            </w:r>
            <w:r w:rsidRPr="00DA36E3">
              <w:rPr>
                <w:b/>
                <w:bCs/>
                <w:i/>
                <w:iCs/>
              </w:rPr>
              <w:t>kockázatát</w:t>
            </w:r>
            <w:r w:rsidRPr="00DA36E3">
              <w:t>, különösen a gyermekeket</w:t>
            </w:r>
            <w:r w:rsidRPr="00DA36E3">
              <w:rPr>
                <w:b/>
                <w:bCs/>
                <w:i/>
                <w:iCs/>
              </w:rPr>
              <w:t>, az egyszülős háztartásokat, a fiatalokat</w:t>
            </w:r>
            <w:r w:rsidRPr="00DA36E3">
              <w:t xml:space="preserve"> és az </w:t>
            </w:r>
            <w:r w:rsidRPr="00DA36E3">
              <w:rPr>
                <w:b/>
                <w:bCs/>
                <w:i/>
                <w:iCs/>
              </w:rPr>
              <w:t>idősebbeket, valamint más veszélyeztetett csoportokat, például a migránsokat, a romákat, az elnéptelenedett területeken élőket és a fogyatékossággal élőket</w:t>
            </w:r>
            <w:r w:rsidRPr="00DA36E3">
              <w:t xml:space="preserve"> érintően;</w:t>
            </w:r>
          </w:p>
        </w:tc>
      </w:tr>
    </w:tbl>
    <w:p w14:paraId="358D8BA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233A86A" w14:textId="77777777" w:rsidR="00A96433" w:rsidRPr="00DA36E3" w:rsidRDefault="00A96433" w:rsidP="00A96433">
      <w:r w:rsidRPr="00DA36E3">
        <w:rPr>
          <w:rStyle w:val="HideTWBExt"/>
          <w:color w:val="auto"/>
        </w:rPr>
        <w:t>&lt;/Amend&gt;</w:t>
      </w:r>
    </w:p>
    <w:p w14:paraId="0C2F118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101</w:t>
      </w:r>
      <w:r w:rsidRPr="00DA36E3">
        <w:rPr>
          <w:rStyle w:val="HideTWBExt"/>
          <w:color w:val="auto"/>
        </w:rPr>
        <w:t>&lt;/NumAm&gt;</w:t>
      </w:r>
    </w:p>
    <w:p w14:paraId="04BF3A23"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37261400" w14:textId="77777777" w:rsidR="00A96433" w:rsidRPr="00DA36E3" w:rsidRDefault="00A96433" w:rsidP="00A96433">
      <w:pPr>
        <w:pStyle w:val="NormalBold"/>
      </w:pPr>
      <w:r w:rsidRPr="00DA36E3">
        <w:rPr>
          <w:rStyle w:val="HideTWBExt"/>
          <w:b w:val="0"/>
          <w:color w:val="auto"/>
        </w:rPr>
        <w:t>&lt;/RepeatBlock-By&gt;</w:t>
      </w:r>
    </w:p>
    <w:p w14:paraId="4ADA222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D5E4B47" w14:textId="77777777" w:rsidR="00A96433" w:rsidRPr="00DA36E3" w:rsidRDefault="00A96433" w:rsidP="00A96433">
      <w:pPr>
        <w:pStyle w:val="NormalBold"/>
      </w:pPr>
      <w:r w:rsidRPr="00DA36E3">
        <w:rPr>
          <w:rStyle w:val="HideTWBExt"/>
          <w:color w:val="auto"/>
        </w:rPr>
        <w:t>&lt;Article&gt;</w:t>
      </w:r>
      <w:r w:rsidRPr="00DA36E3">
        <w:t>F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F3EF490" w14:textId="77777777" w:rsidTr="000315B8">
        <w:trPr>
          <w:trHeight w:hRule="exact" w:val="240"/>
          <w:jc w:val="center"/>
        </w:trPr>
        <w:tc>
          <w:tcPr>
            <w:tcW w:w="9752" w:type="dxa"/>
            <w:gridSpan w:val="2"/>
            <w:tcBorders>
              <w:top w:val="nil"/>
              <w:left w:val="nil"/>
              <w:bottom w:val="nil"/>
              <w:right w:val="nil"/>
            </w:tcBorders>
          </w:tcPr>
          <w:p w14:paraId="157AB358" w14:textId="77777777" w:rsidR="00A96433" w:rsidRPr="00DA36E3" w:rsidRDefault="00A96433" w:rsidP="000315B8"/>
        </w:tc>
      </w:tr>
      <w:tr w:rsidR="004662F1" w:rsidRPr="00DA36E3" w14:paraId="6AC52B33" w14:textId="77777777" w:rsidTr="000315B8">
        <w:trPr>
          <w:trHeight w:val="240"/>
          <w:jc w:val="center"/>
        </w:trPr>
        <w:tc>
          <w:tcPr>
            <w:tcW w:w="4876" w:type="dxa"/>
            <w:tcBorders>
              <w:top w:val="nil"/>
              <w:left w:val="nil"/>
              <w:bottom w:val="nil"/>
              <w:right w:val="nil"/>
            </w:tcBorders>
          </w:tcPr>
          <w:p w14:paraId="4D38F7A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D80A1A0" w14:textId="77777777" w:rsidR="00A96433" w:rsidRPr="00DA36E3" w:rsidRDefault="00A96433" w:rsidP="000315B8">
            <w:pPr>
              <w:pStyle w:val="AmColumnHeading"/>
            </w:pPr>
            <w:r w:rsidRPr="00DA36E3">
              <w:t>Módosítás</w:t>
            </w:r>
          </w:p>
        </w:tc>
      </w:tr>
      <w:tr w:rsidR="004662F1" w:rsidRPr="00DA36E3" w14:paraId="64A5A1F8" w14:textId="77777777" w:rsidTr="000315B8">
        <w:trPr>
          <w:jc w:val="center"/>
        </w:trPr>
        <w:tc>
          <w:tcPr>
            <w:tcW w:w="4876" w:type="dxa"/>
            <w:tcBorders>
              <w:top w:val="nil"/>
              <w:left w:val="nil"/>
              <w:bottom w:val="nil"/>
              <w:right w:val="nil"/>
            </w:tcBorders>
          </w:tcPr>
          <w:p w14:paraId="29172696" w14:textId="77777777" w:rsidR="00A96433" w:rsidRPr="00DA36E3" w:rsidRDefault="00A96433" w:rsidP="000315B8">
            <w:pPr>
              <w:pStyle w:val="Normal6a"/>
            </w:pPr>
            <w:r w:rsidRPr="00DA36E3">
              <w:t>F.</w:t>
            </w:r>
            <w:r w:rsidRPr="00DA36E3">
              <w:tab/>
              <w:t xml:space="preserve">mivel a </w:t>
            </w:r>
            <w:r w:rsidRPr="00DA36E3">
              <w:rPr>
                <w:b/>
                <w:bCs/>
                <w:i/>
                <w:iCs/>
              </w:rPr>
              <w:t>generációs megújulás válsága és a közszolgáltatásokhoz való elégtelen hozzáférés</w:t>
            </w:r>
            <w:r w:rsidRPr="00DA36E3">
              <w:t xml:space="preserve"> a szegénység és a társadalmi kirekesztés</w:t>
            </w:r>
            <w:r w:rsidRPr="00DA36E3">
              <w:rPr>
                <w:b/>
                <w:bCs/>
                <w:i/>
                <w:iCs/>
              </w:rPr>
              <w:t xml:space="preserve"> fokozott</w:t>
            </w:r>
            <w:r w:rsidRPr="00DA36E3">
              <w:t xml:space="preserve"> kockázatához vezetett, különösen a gyermekeket és az időseket érintően;</w:t>
            </w:r>
          </w:p>
        </w:tc>
        <w:tc>
          <w:tcPr>
            <w:tcW w:w="4876" w:type="dxa"/>
            <w:tcBorders>
              <w:top w:val="nil"/>
              <w:left w:val="nil"/>
              <w:bottom w:val="nil"/>
              <w:right w:val="nil"/>
            </w:tcBorders>
          </w:tcPr>
          <w:p w14:paraId="7830010F" w14:textId="77777777" w:rsidR="00A96433" w:rsidRPr="00DA36E3" w:rsidRDefault="00A96433" w:rsidP="000315B8">
            <w:pPr>
              <w:pStyle w:val="Normal6a"/>
            </w:pPr>
            <w:r w:rsidRPr="00DA36E3">
              <w:t>F.</w:t>
            </w:r>
            <w:r w:rsidRPr="00DA36E3">
              <w:tab/>
              <w:t xml:space="preserve">mivel a </w:t>
            </w:r>
            <w:r w:rsidRPr="00DA36E3">
              <w:rPr>
                <w:b/>
                <w:bCs/>
                <w:i/>
                <w:iCs/>
              </w:rPr>
              <w:t>megfelelő társadalmi beruházás hiánya</w:t>
            </w:r>
            <w:r w:rsidRPr="00DA36E3">
              <w:t xml:space="preserve"> a szegénység és a társadalmi kirekesztés </w:t>
            </w:r>
            <w:r w:rsidRPr="00DA36E3">
              <w:rPr>
                <w:b/>
                <w:bCs/>
                <w:i/>
                <w:iCs/>
              </w:rPr>
              <w:t>kockázatának súlyosbodásához</w:t>
            </w:r>
            <w:r w:rsidRPr="00DA36E3">
              <w:t xml:space="preserve"> vezetett, különösen a gyermekeket</w:t>
            </w:r>
            <w:r w:rsidRPr="00DA36E3">
              <w:rPr>
                <w:b/>
                <w:bCs/>
                <w:i/>
                <w:iCs/>
              </w:rPr>
              <w:t>, az egyszülős családokat</w:t>
            </w:r>
            <w:r w:rsidRPr="00DA36E3">
              <w:t xml:space="preserve"> és az időseket érintően; </w:t>
            </w:r>
            <w:r w:rsidRPr="00DA36E3">
              <w:rPr>
                <w:b/>
                <w:i/>
              </w:rPr>
              <w:t>mivel ez a jelenség a munkaerő egy szegmensét is érinti, mivel 2023-ban minden 12-ből 1 munkavállaló a szegénység kockázatának kitett háztartásokban élt; mivel egy ambiciózus uniós szegénységellenes stratégia elengedhetetlen lesz e tendencia visszafordításához és a szegénység többdimenziós jelenségére adandó válaszokhoz;</w:t>
            </w:r>
          </w:p>
        </w:tc>
      </w:tr>
    </w:tbl>
    <w:p w14:paraId="41439B4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9A9F4F9" w14:textId="77777777" w:rsidR="00A96433" w:rsidRPr="00DA36E3" w:rsidRDefault="00A96433" w:rsidP="00A96433">
      <w:r w:rsidRPr="00DA36E3">
        <w:rPr>
          <w:rStyle w:val="HideTWBExt"/>
          <w:color w:val="auto"/>
        </w:rPr>
        <w:t>&lt;/Amend&gt;</w:t>
      </w:r>
    </w:p>
    <w:p w14:paraId="193AFAF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102</w:t>
      </w:r>
      <w:r w:rsidRPr="00DA36E3">
        <w:rPr>
          <w:rStyle w:val="HideTWBExt"/>
          <w:color w:val="auto"/>
        </w:rPr>
        <w:t>&lt;/NumAm&gt;</w:t>
      </w:r>
    </w:p>
    <w:p w14:paraId="06BA3763"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30EB9527" w14:textId="77777777" w:rsidR="00A96433" w:rsidRPr="00DA36E3" w:rsidRDefault="00A96433" w:rsidP="00A96433">
      <w:pPr>
        <w:pStyle w:val="NormalBold"/>
      </w:pPr>
      <w:r w:rsidRPr="00DA36E3">
        <w:rPr>
          <w:rStyle w:val="HideTWBExt"/>
          <w:b w:val="0"/>
          <w:color w:val="auto"/>
        </w:rPr>
        <w:t>&lt;/RepeatBlock-By&gt;</w:t>
      </w:r>
    </w:p>
    <w:p w14:paraId="58C5B7E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42C3437" w14:textId="77777777" w:rsidR="00A96433" w:rsidRPr="00DA36E3" w:rsidRDefault="00A96433" w:rsidP="00A96433">
      <w:pPr>
        <w:pStyle w:val="NormalBold"/>
      </w:pPr>
      <w:r w:rsidRPr="00DA36E3">
        <w:rPr>
          <w:rStyle w:val="HideTWBExt"/>
          <w:color w:val="auto"/>
        </w:rPr>
        <w:t>&lt;Article&gt;</w:t>
      </w:r>
      <w:r w:rsidRPr="00DA36E3">
        <w:t>F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7A0813C" w14:textId="77777777" w:rsidTr="000315B8">
        <w:trPr>
          <w:trHeight w:hRule="exact" w:val="240"/>
          <w:jc w:val="center"/>
        </w:trPr>
        <w:tc>
          <w:tcPr>
            <w:tcW w:w="9752" w:type="dxa"/>
            <w:gridSpan w:val="2"/>
            <w:tcBorders>
              <w:top w:val="nil"/>
              <w:left w:val="nil"/>
              <w:bottom w:val="nil"/>
              <w:right w:val="nil"/>
            </w:tcBorders>
          </w:tcPr>
          <w:p w14:paraId="1EDBF707" w14:textId="77777777" w:rsidR="00A96433" w:rsidRPr="00DA36E3" w:rsidRDefault="00A96433" w:rsidP="000315B8"/>
        </w:tc>
      </w:tr>
      <w:tr w:rsidR="004662F1" w:rsidRPr="00DA36E3" w14:paraId="3F4B6B66" w14:textId="77777777" w:rsidTr="000315B8">
        <w:trPr>
          <w:trHeight w:val="240"/>
          <w:jc w:val="center"/>
        </w:trPr>
        <w:tc>
          <w:tcPr>
            <w:tcW w:w="4876" w:type="dxa"/>
            <w:tcBorders>
              <w:top w:val="nil"/>
              <w:left w:val="nil"/>
              <w:bottom w:val="nil"/>
              <w:right w:val="nil"/>
            </w:tcBorders>
          </w:tcPr>
          <w:p w14:paraId="638AD5C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03729CC" w14:textId="77777777" w:rsidR="00A96433" w:rsidRPr="00DA36E3" w:rsidRDefault="00A96433" w:rsidP="000315B8">
            <w:pPr>
              <w:pStyle w:val="AmColumnHeading"/>
            </w:pPr>
            <w:r w:rsidRPr="00DA36E3">
              <w:t>Módosítás</w:t>
            </w:r>
          </w:p>
        </w:tc>
      </w:tr>
      <w:tr w:rsidR="004662F1" w:rsidRPr="00DA36E3" w14:paraId="12673FED" w14:textId="77777777" w:rsidTr="000315B8">
        <w:trPr>
          <w:jc w:val="center"/>
        </w:trPr>
        <w:tc>
          <w:tcPr>
            <w:tcW w:w="4876" w:type="dxa"/>
            <w:tcBorders>
              <w:top w:val="nil"/>
              <w:left w:val="nil"/>
              <w:bottom w:val="nil"/>
              <w:right w:val="nil"/>
            </w:tcBorders>
          </w:tcPr>
          <w:p w14:paraId="4B63FE4C" w14:textId="77777777" w:rsidR="00A96433" w:rsidRPr="00DA36E3" w:rsidRDefault="00A96433" w:rsidP="000315B8">
            <w:pPr>
              <w:pStyle w:val="Normal6a"/>
            </w:pPr>
            <w:r w:rsidRPr="00DA36E3">
              <w:t>F.</w:t>
            </w:r>
            <w:r w:rsidRPr="00DA36E3">
              <w:tab/>
              <w:t>mivel a generációs megújulás válsága és a közszolgáltatásokhoz való elégtelen hozzáférés a szegénység és a társadalmi kirekesztés fokozott kockázatához vezetett, különösen a gyermekeket</w:t>
            </w:r>
            <w:r w:rsidRPr="00DA36E3">
              <w:rPr>
                <w:b/>
                <w:bCs/>
                <w:i/>
                <w:iCs/>
              </w:rPr>
              <w:t xml:space="preserve"> és</w:t>
            </w:r>
            <w:r w:rsidRPr="00DA36E3">
              <w:t xml:space="preserve"> az időseket érintően;</w:t>
            </w:r>
          </w:p>
        </w:tc>
        <w:tc>
          <w:tcPr>
            <w:tcW w:w="4876" w:type="dxa"/>
            <w:tcBorders>
              <w:top w:val="nil"/>
              <w:left w:val="nil"/>
              <w:bottom w:val="nil"/>
              <w:right w:val="nil"/>
            </w:tcBorders>
          </w:tcPr>
          <w:p w14:paraId="561F8612" w14:textId="77777777" w:rsidR="00A96433" w:rsidRPr="00DA36E3" w:rsidRDefault="00A96433" w:rsidP="000315B8">
            <w:pPr>
              <w:pStyle w:val="Normal6a"/>
            </w:pPr>
            <w:r w:rsidRPr="00DA36E3">
              <w:t>F.</w:t>
            </w:r>
            <w:r w:rsidRPr="00DA36E3">
              <w:tab/>
              <w:t xml:space="preserve">mivel a </w:t>
            </w:r>
            <w:r w:rsidRPr="00DA36E3">
              <w:rPr>
                <w:b/>
                <w:bCs/>
                <w:i/>
                <w:iCs/>
              </w:rPr>
              <w:t>lakhatás, az infrastruktúra és a közösségfejlesztés területén a hosszú távú és fenntartható tervezés hiánya miatt kialakult</w:t>
            </w:r>
            <w:r w:rsidRPr="00DA36E3">
              <w:t xml:space="preserve"> generációs megújulás válsága és a közszolgáltatásokhoz való elégtelen hozzáférés a szegénység és a társadalmi kirekesztés fokozott kockázatához vezetett, különösen a gyermekeket</w:t>
            </w:r>
            <w:r w:rsidRPr="00DA36E3">
              <w:rPr>
                <w:b/>
                <w:bCs/>
                <w:i/>
                <w:iCs/>
              </w:rPr>
              <w:t xml:space="preserve"> és</w:t>
            </w:r>
            <w:r w:rsidRPr="00DA36E3">
              <w:t xml:space="preserve"> az időseket</w:t>
            </w:r>
            <w:r w:rsidRPr="00DA36E3">
              <w:rPr>
                <w:b/>
                <w:bCs/>
                <w:i/>
                <w:iCs/>
              </w:rPr>
              <w:t xml:space="preserve"> és a marginalizált hátterű személyeket</w:t>
            </w:r>
            <w:r w:rsidRPr="00DA36E3">
              <w:t xml:space="preserve"> érintően;</w:t>
            </w:r>
          </w:p>
        </w:tc>
      </w:tr>
    </w:tbl>
    <w:p w14:paraId="1E0C235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2B49BF1" w14:textId="77777777" w:rsidR="00A96433" w:rsidRPr="00DA36E3" w:rsidRDefault="00A96433" w:rsidP="00A96433">
      <w:r w:rsidRPr="00DA36E3">
        <w:rPr>
          <w:rStyle w:val="HideTWBExt"/>
          <w:color w:val="auto"/>
        </w:rPr>
        <w:t>&lt;/Amend&gt;</w:t>
      </w:r>
    </w:p>
    <w:p w14:paraId="7B19808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103</w:t>
      </w:r>
      <w:r w:rsidRPr="00DA36E3">
        <w:rPr>
          <w:rStyle w:val="HideTWBExt"/>
          <w:color w:val="auto"/>
        </w:rPr>
        <w:t>&lt;/NumAm&gt;</w:t>
      </w:r>
    </w:p>
    <w:p w14:paraId="1C642C5C" w14:textId="77777777" w:rsidR="00A96433" w:rsidRPr="00DA36E3" w:rsidRDefault="00A96433" w:rsidP="00A96433">
      <w:pPr>
        <w:pStyle w:val="NormalBold"/>
      </w:pPr>
      <w:r w:rsidRPr="00DA36E3">
        <w:rPr>
          <w:rStyle w:val="HideTWBExt"/>
          <w:b w:val="0"/>
          <w:color w:val="auto"/>
        </w:rPr>
        <w:t>&lt;RepeatBlock-By&gt;&lt;Members&gt;</w:t>
      </w:r>
      <w:r w:rsidRPr="00DA36E3">
        <w:t>Miriam Lexmann</w:t>
      </w:r>
      <w:r w:rsidRPr="00DA36E3">
        <w:rPr>
          <w:rStyle w:val="HideTWBExt"/>
          <w:b w:val="0"/>
          <w:color w:val="auto"/>
        </w:rPr>
        <w:t>&lt;/Members&gt;</w:t>
      </w:r>
    </w:p>
    <w:p w14:paraId="4A06882F" w14:textId="77777777" w:rsidR="00A96433" w:rsidRPr="00DA36E3" w:rsidRDefault="00A96433" w:rsidP="00A96433">
      <w:pPr>
        <w:pStyle w:val="NormalBold"/>
      </w:pPr>
      <w:r w:rsidRPr="00DA36E3">
        <w:rPr>
          <w:rStyle w:val="HideTWBExt"/>
          <w:b w:val="0"/>
          <w:color w:val="auto"/>
        </w:rPr>
        <w:t>&lt;/RepeatBlock-By&gt;</w:t>
      </w:r>
    </w:p>
    <w:p w14:paraId="77A346D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DE1A928" w14:textId="77777777" w:rsidR="00A96433" w:rsidRPr="00DA36E3" w:rsidRDefault="00A96433" w:rsidP="00A96433">
      <w:pPr>
        <w:pStyle w:val="NormalBold"/>
      </w:pPr>
      <w:r w:rsidRPr="00DA36E3">
        <w:rPr>
          <w:rStyle w:val="HideTWBExt"/>
          <w:color w:val="auto"/>
        </w:rPr>
        <w:t>&lt;Article&gt;</w:t>
      </w:r>
      <w:r w:rsidRPr="00DA36E3">
        <w:t>F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2300B9F" w14:textId="77777777" w:rsidTr="000315B8">
        <w:trPr>
          <w:trHeight w:hRule="exact" w:val="240"/>
          <w:jc w:val="center"/>
        </w:trPr>
        <w:tc>
          <w:tcPr>
            <w:tcW w:w="9752" w:type="dxa"/>
            <w:gridSpan w:val="2"/>
            <w:tcBorders>
              <w:top w:val="nil"/>
              <w:left w:val="nil"/>
              <w:bottom w:val="nil"/>
              <w:right w:val="nil"/>
            </w:tcBorders>
          </w:tcPr>
          <w:p w14:paraId="65233188" w14:textId="77777777" w:rsidR="00A96433" w:rsidRPr="00DA36E3" w:rsidRDefault="00A96433" w:rsidP="000315B8"/>
        </w:tc>
      </w:tr>
      <w:tr w:rsidR="004662F1" w:rsidRPr="00DA36E3" w14:paraId="0BE5B5F5" w14:textId="77777777" w:rsidTr="000315B8">
        <w:trPr>
          <w:trHeight w:val="240"/>
          <w:jc w:val="center"/>
        </w:trPr>
        <w:tc>
          <w:tcPr>
            <w:tcW w:w="4876" w:type="dxa"/>
            <w:tcBorders>
              <w:top w:val="nil"/>
              <w:left w:val="nil"/>
              <w:bottom w:val="nil"/>
              <w:right w:val="nil"/>
            </w:tcBorders>
          </w:tcPr>
          <w:p w14:paraId="583A84B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803266B" w14:textId="77777777" w:rsidR="00A96433" w:rsidRPr="00DA36E3" w:rsidRDefault="00A96433" w:rsidP="000315B8">
            <w:pPr>
              <w:pStyle w:val="AmColumnHeading"/>
            </w:pPr>
            <w:r w:rsidRPr="00DA36E3">
              <w:t>Módosítás</w:t>
            </w:r>
          </w:p>
        </w:tc>
      </w:tr>
      <w:tr w:rsidR="004662F1" w:rsidRPr="00DA36E3" w14:paraId="1897CD5A" w14:textId="77777777" w:rsidTr="000315B8">
        <w:trPr>
          <w:jc w:val="center"/>
        </w:trPr>
        <w:tc>
          <w:tcPr>
            <w:tcW w:w="4876" w:type="dxa"/>
            <w:tcBorders>
              <w:top w:val="nil"/>
              <w:left w:val="nil"/>
              <w:bottom w:val="nil"/>
              <w:right w:val="nil"/>
            </w:tcBorders>
          </w:tcPr>
          <w:p w14:paraId="06823EBD" w14:textId="77777777" w:rsidR="00A96433" w:rsidRPr="00DA36E3" w:rsidRDefault="00A96433" w:rsidP="000315B8">
            <w:pPr>
              <w:pStyle w:val="Normal6a"/>
            </w:pPr>
            <w:r w:rsidRPr="00DA36E3">
              <w:t>F.</w:t>
            </w:r>
            <w:r w:rsidRPr="00DA36E3">
              <w:tab/>
              <w:t>mivel a generációs megújulás válsága és a közszolgáltatásokhoz való elégtelen hozzáférés a szegénység és a társadalmi kirekesztés fokozott kockázatához vezetett, különösen a gyermekeket és az időseket érintően;</w:t>
            </w:r>
          </w:p>
        </w:tc>
        <w:tc>
          <w:tcPr>
            <w:tcW w:w="4876" w:type="dxa"/>
            <w:tcBorders>
              <w:top w:val="nil"/>
              <w:left w:val="nil"/>
              <w:bottom w:val="nil"/>
              <w:right w:val="nil"/>
            </w:tcBorders>
          </w:tcPr>
          <w:p w14:paraId="4DAD9E1E" w14:textId="77777777" w:rsidR="00A96433" w:rsidRPr="00DA36E3" w:rsidRDefault="00A96433" w:rsidP="000315B8">
            <w:pPr>
              <w:pStyle w:val="Normal6a"/>
            </w:pPr>
            <w:r w:rsidRPr="00DA36E3">
              <w:t>F.</w:t>
            </w:r>
            <w:r w:rsidRPr="00DA36E3">
              <w:tab/>
              <w:t>mivel a generációs megújulás válsága és a közszolgáltatásokhoz való elégtelen hozzáférés a szegénység és a társadalmi kirekesztés fokozott kockázatához vezetett, különösen a gyermekeket és az időseket</w:t>
            </w:r>
            <w:r w:rsidRPr="00DA36E3">
              <w:rPr>
                <w:b/>
                <w:bCs/>
                <w:i/>
                <w:iCs/>
              </w:rPr>
              <w:t>, az egyszülős háztartásokat és a nagycsaládokat, valamint a fogyatékossággal élő személyeket</w:t>
            </w:r>
            <w:r w:rsidRPr="00DA36E3">
              <w:t xml:space="preserve"> érintően;</w:t>
            </w:r>
          </w:p>
        </w:tc>
      </w:tr>
    </w:tbl>
    <w:p w14:paraId="12ADB11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C7080F3" w14:textId="77777777" w:rsidR="00A96433" w:rsidRPr="00DA36E3" w:rsidRDefault="00A96433" w:rsidP="00A96433">
      <w:r w:rsidRPr="00DA36E3">
        <w:rPr>
          <w:rStyle w:val="HideTWBExt"/>
          <w:color w:val="auto"/>
        </w:rPr>
        <w:t>&lt;/Amend&gt;</w:t>
      </w:r>
    </w:p>
    <w:p w14:paraId="1776935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104</w:t>
      </w:r>
      <w:r w:rsidRPr="00DA36E3">
        <w:rPr>
          <w:rStyle w:val="HideTWBExt"/>
          <w:color w:val="auto"/>
        </w:rPr>
        <w:t>&lt;/NumAm&gt;</w:t>
      </w:r>
    </w:p>
    <w:p w14:paraId="3AFF2ECC"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6AB318CE"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73CB88B9" w14:textId="77777777" w:rsidR="00A96433" w:rsidRPr="00DA36E3" w:rsidRDefault="00A96433" w:rsidP="00A96433">
      <w:pPr>
        <w:pStyle w:val="NormalBold"/>
      </w:pPr>
      <w:r w:rsidRPr="00DA36E3">
        <w:rPr>
          <w:rStyle w:val="HideTWBExt"/>
          <w:b w:val="0"/>
          <w:color w:val="auto"/>
        </w:rPr>
        <w:t>&lt;/RepeatBlock-By&gt;</w:t>
      </w:r>
    </w:p>
    <w:p w14:paraId="6249250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B1D84AF" w14:textId="77777777" w:rsidR="00A96433" w:rsidRPr="00DA36E3" w:rsidRDefault="00A96433" w:rsidP="00A96433">
      <w:pPr>
        <w:pStyle w:val="NormalBold"/>
      </w:pPr>
      <w:r w:rsidRPr="00DA36E3">
        <w:rPr>
          <w:rStyle w:val="HideTWBExt"/>
          <w:color w:val="auto"/>
        </w:rPr>
        <w:t>&lt;Article&gt;</w:t>
      </w:r>
      <w:r w:rsidRPr="00DA36E3">
        <w:t>F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5D55E46" w14:textId="77777777" w:rsidTr="000315B8">
        <w:trPr>
          <w:trHeight w:hRule="exact" w:val="240"/>
          <w:jc w:val="center"/>
        </w:trPr>
        <w:tc>
          <w:tcPr>
            <w:tcW w:w="9752" w:type="dxa"/>
            <w:gridSpan w:val="2"/>
            <w:tcBorders>
              <w:top w:val="nil"/>
              <w:left w:val="nil"/>
              <w:bottom w:val="nil"/>
              <w:right w:val="nil"/>
            </w:tcBorders>
          </w:tcPr>
          <w:p w14:paraId="267807F1" w14:textId="77777777" w:rsidR="00A96433" w:rsidRPr="00DA36E3" w:rsidRDefault="00A96433" w:rsidP="000315B8"/>
        </w:tc>
      </w:tr>
      <w:tr w:rsidR="004662F1" w:rsidRPr="00DA36E3" w14:paraId="13F3E5D3" w14:textId="77777777" w:rsidTr="000315B8">
        <w:trPr>
          <w:trHeight w:val="240"/>
          <w:jc w:val="center"/>
        </w:trPr>
        <w:tc>
          <w:tcPr>
            <w:tcW w:w="4876" w:type="dxa"/>
            <w:tcBorders>
              <w:top w:val="nil"/>
              <w:left w:val="nil"/>
              <w:bottom w:val="nil"/>
              <w:right w:val="nil"/>
            </w:tcBorders>
          </w:tcPr>
          <w:p w14:paraId="458E865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7C46218" w14:textId="77777777" w:rsidR="00A96433" w:rsidRPr="00DA36E3" w:rsidRDefault="00A96433" w:rsidP="000315B8">
            <w:pPr>
              <w:pStyle w:val="AmColumnHeading"/>
            </w:pPr>
            <w:r w:rsidRPr="00DA36E3">
              <w:t>Módosítás</w:t>
            </w:r>
          </w:p>
        </w:tc>
      </w:tr>
      <w:tr w:rsidR="004662F1" w:rsidRPr="00DA36E3" w14:paraId="48803990" w14:textId="77777777" w:rsidTr="000315B8">
        <w:trPr>
          <w:jc w:val="center"/>
        </w:trPr>
        <w:tc>
          <w:tcPr>
            <w:tcW w:w="4876" w:type="dxa"/>
            <w:tcBorders>
              <w:top w:val="nil"/>
              <w:left w:val="nil"/>
              <w:bottom w:val="nil"/>
              <w:right w:val="nil"/>
            </w:tcBorders>
          </w:tcPr>
          <w:p w14:paraId="0EC47E7C" w14:textId="77777777" w:rsidR="00A96433" w:rsidRPr="00DA36E3" w:rsidRDefault="00A96433" w:rsidP="000315B8">
            <w:pPr>
              <w:pStyle w:val="Normal6a"/>
            </w:pPr>
            <w:r w:rsidRPr="00DA36E3">
              <w:t>F.</w:t>
            </w:r>
            <w:r w:rsidRPr="00DA36E3">
              <w:tab/>
              <w:t xml:space="preserve">mivel a </w:t>
            </w:r>
            <w:r w:rsidRPr="00DA36E3">
              <w:rPr>
                <w:b/>
                <w:bCs/>
                <w:i/>
                <w:iCs/>
              </w:rPr>
              <w:t>generációs megújulás válsága és</w:t>
            </w:r>
            <w:r w:rsidRPr="00DA36E3">
              <w:t xml:space="preserve"> a közszolgáltatásokhoz való elégtelen hozzáférés a szegénység és a társadalmi kirekesztés fokozott kockázatához vezetett, különösen a gyermekeket</w:t>
            </w:r>
            <w:r w:rsidRPr="00DA36E3">
              <w:rPr>
                <w:b/>
                <w:bCs/>
                <w:i/>
                <w:iCs/>
              </w:rPr>
              <w:t xml:space="preserve"> és</w:t>
            </w:r>
            <w:r w:rsidRPr="00DA36E3">
              <w:t xml:space="preserve"> az időseket érintően;</w:t>
            </w:r>
          </w:p>
        </w:tc>
        <w:tc>
          <w:tcPr>
            <w:tcW w:w="4876" w:type="dxa"/>
            <w:tcBorders>
              <w:top w:val="nil"/>
              <w:left w:val="nil"/>
              <w:bottom w:val="nil"/>
              <w:right w:val="nil"/>
            </w:tcBorders>
          </w:tcPr>
          <w:p w14:paraId="233522AE" w14:textId="77777777" w:rsidR="00A96433" w:rsidRPr="00DA36E3" w:rsidRDefault="00A96433" w:rsidP="000315B8">
            <w:pPr>
              <w:pStyle w:val="Normal6a"/>
            </w:pPr>
            <w:r w:rsidRPr="00DA36E3">
              <w:t>F.</w:t>
            </w:r>
            <w:r w:rsidRPr="00DA36E3">
              <w:tab/>
              <w:t xml:space="preserve">mivel a </w:t>
            </w:r>
            <w:r w:rsidRPr="00DA36E3">
              <w:rPr>
                <w:b/>
                <w:bCs/>
                <w:i/>
                <w:iCs/>
              </w:rPr>
              <w:t>demográfiai változások,</w:t>
            </w:r>
            <w:r w:rsidRPr="00DA36E3">
              <w:t xml:space="preserve"> a közszolgáltatásokhoz való elégtelen hozzáférés</w:t>
            </w:r>
            <w:r w:rsidRPr="00DA36E3">
              <w:rPr>
                <w:b/>
                <w:bCs/>
                <w:i/>
                <w:iCs/>
              </w:rPr>
              <w:t xml:space="preserve"> és beruházás</w:t>
            </w:r>
            <w:r w:rsidRPr="00DA36E3">
              <w:t xml:space="preserve"> a szegénység és a társadalmi kirekesztés fokozott kockázatához vezetett, különösen a gyermekeket</w:t>
            </w:r>
            <w:r w:rsidRPr="00DA36E3">
              <w:rPr>
                <w:b/>
                <w:bCs/>
                <w:i/>
                <w:iCs/>
              </w:rPr>
              <w:t>,</w:t>
            </w:r>
            <w:r w:rsidRPr="00DA36E3">
              <w:t xml:space="preserve"> az időseket</w:t>
            </w:r>
            <w:r w:rsidRPr="00DA36E3">
              <w:rPr>
                <w:b/>
                <w:bCs/>
                <w:i/>
                <w:iCs/>
              </w:rPr>
              <w:t xml:space="preserve"> és a kiszolgáltatott csoportokat</w:t>
            </w:r>
            <w:r w:rsidRPr="00DA36E3">
              <w:t xml:space="preserve"> érintően;</w:t>
            </w:r>
          </w:p>
        </w:tc>
      </w:tr>
    </w:tbl>
    <w:p w14:paraId="7A2D26A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1317AC3" w14:textId="77777777" w:rsidR="00A96433" w:rsidRPr="00DA36E3" w:rsidRDefault="00A96433" w:rsidP="00A96433">
      <w:r w:rsidRPr="00DA36E3">
        <w:rPr>
          <w:rStyle w:val="HideTWBExt"/>
          <w:color w:val="auto"/>
        </w:rPr>
        <w:t>&lt;/Amend&gt;</w:t>
      </w:r>
    </w:p>
    <w:p w14:paraId="7BFE7C7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105</w:t>
      </w:r>
      <w:r w:rsidRPr="00DA36E3">
        <w:rPr>
          <w:rStyle w:val="HideTWBExt"/>
          <w:color w:val="auto"/>
        </w:rPr>
        <w:t>&lt;/NumAm&gt;</w:t>
      </w:r>
    </w:p>
    <w:p w14:paraId="6CF95803"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34B25E41" w14:textId="77777777" w:rsidR="00A96433" w:rsidRPr="00DA36E3" w:rsidRDefault="00A96433" w:rsidP="00A96433">
      <w:pPr>
        <w:pStyle w:val="NormalBold"/>
      </w:pPr>
      <w:r w:rsidRPr="00DA36E3">
        <w:rPr>
          <w:rStyle w:val="HideTWBExt"/>
          <w:b w:val="0"/>
          <w:color w:val="auto"/>
        </w:rPr>
        <w:t>&lt;/RepeatBlock-By&gt;</w:t>
      </w:r>
    </w:p>
    <w:p w14:paraId="39D6C47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F3D10A7" w14:textId="77777777" w:rsidR="00A96433" w:rsidRPr="00DA36E3" w:rsidRDefault="00A96433" w:rsidP="00A96433">
      <w:pPr>
        <w:pStyle w:val="NormalBold"/>
      </w:pPr>
      <w:r w:rsidRPr="00DA36E3">
        <w:rPr>
          <w:rStyle w:val="HideTWBExt"/>
          <w:color w:val="auto"/>
        </w:rPr>
        <w:t>&lt;Article&gt;</w:t>
      </w:r>
      <w:r w:rsidRPr="00DA36E3">
        <w:t>F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8030201" w14:textId="77777777" w:rsidTr="000315B8">
        <w:trPr>
          <w:trHeight w:hRule="exact" w:val="240"/>
          <w:jc w:val="center"/>
        </w:trPr>
        <w:tc>
          <w:tcPr>
            <w:tcW w:w="9752" w:type="dxa"/>
            <w:gridSpan w:val="2"/>
            <w:tcBorders>
              <w:top w:val="nil"/>
              <w:left w:val="nil"/>
              <w:bottom w:val="nil"/>
              <w:right w:val="nil"/>
            </w:tcBorders>
          </w:tcPr>
          <w:p w14:paraId="64B4D2AC" w14:textId="77777777" w:rsidR="00A96433" w:rsidRPr="00DA36E3" w:rsidRDefault="00A96433" w:rsidP="000315B8"/>
        </w:tc>
      </w:tr>
      <w:tr w:rsidR="004662F1" w:rsidRPr="00DA36E3" w14:paraId="5DE8A75E" w14:textId="77777777" w:rsidTr="000315B8">
        <w:trPr>
          <w:trHeight w:val="240"/>
          <w:jc w:val="center"/>
        </w:trPr>
        <w:tc>
          <w:tcPr>
            <w:tcW w:w="4876" w:type="dxa"/>
            <w:tcBorders>
              <w:top w:val="nil"/>
              <w:left w:val="nil"/>
              <w:bottom w:val="nil"/>
              <w:right w:val="nil"/>
            </w:tcBorders>
          </w:tcPr>
          <w:p w14:paraId="76709AF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8F5847D" w14:textId="77777777" w:rsidR="00A96433" w:rsidRPr="00DA36E3" w:rsidRDefault="00A96433" w:rsidP="000315B8">
            <w:pPr>
              <w:pStyle w:val="AmColumnHeading"/>
            </w:pPr>
            <w:r w:rsidRPr="00DA36E3">
              <w:t>Módosítás</w:t>
            </w:r>
          </w:p>
        </w:tc>
      </w:tr>
      <w:tr w:rsidR="004662F1" w:rsidRPr="00DA36E3" w14:paraId="2487DB5D" w14:textId="77777777" w:rsidTr="000315B8">
        <w:trPr>
          <w:jc w:val="center"/>
        </w:trPr>
        <w:tc>
          <w:tcPr>
            <w:tcW w:w="4876" w:type="dxa"/>
            <w:tcBorders>
              <w:top w:val="nil"/>
              <w:left w:val="nil"/>
              <w:bottom w:val="nil"/>
              <w:right w:val="nil"/>
            </w:tcBorders>
          </w:tcPr>
          <w:p w14:paraId="4169B9EF" w14:textId="77777777" w:rsidR="00A96433" w:rsidRPr="00DA36E3" w:rsidRDefault="00A96433" w:rsidP="000315B8">
            <w:pPr>
              <w:pStyle w:val="Normal6a"/>
            </w:pPr>
          </w:p>
        </w:tc>
        <w:tc>
          <w:tcPr>
            <w:tcW w:w="4876" w:type="dxa"/>
            <w:tcBorders>
              <w:top w:val="nil"/>
              <w:left w:val="nil"/>
              <w:bottom w:val="nil"/>
              <w:right w:val="nil"/>
            </w:tcBorders>
          </w:tcPr>
          <w:p w14:paraId="100ED82C" w14:textId="77777777" w:rsidR="00A96433" w:rsidRPr="00DA36E3" w:rsidRDefault="00A96433" w:rsidP="000315B8">
            <w:pPr>
              <w:pStyle w:val="Normal6a"/>
            </w:pPr>
            <w:r w:rsidRPr="00DA36E3">
              <w:rPr>
                <w:b/>
                <w:i/>
              </w:rPr>
              <w:t>Fa.</w:t>
            </w:r>
            <w:r w:rsidRPr="00DA36E3">
              <w:tab/>
            </w:r>
            <w:r w:rsidRPr="00DA36E3">
              <w:rPr>
                <w:b/>
                <w:i/>
              </w:rPr>
              <w:t>mivel a 2024. áprilisi Eurobarométer felmérés hangsúlyozza, hogy az európai polgárok 88%-a tartja saját maga számára fontosnak a szociális Európát</w:t>
            </w:r>
            <w:r w:rsidRPr="00DA36E3">
              <w:rPr>
                <w:b/>
                <w:i/>
                <w:vertAlign w:val="superscript"/>
              </w:rPr>
              <w:t>8a</w:t>
            </w:r>
            <w:r w:rsidRPr="00DA36E3">
              <w:rPr>
                <w:b/>
                <w:i/>
              </w:rPr>
              <w:t>; mivel ezt az eredményt a 2024. évi választás utáni uniós felmérés is megerősítette, amelyben az európai polgárok az emelkedő árakat és a megélhetési költségeket (42%) és a gazdasági helyzetet (41%) jelölték meg a legutóbbi európai választásokon való részvételre ösztönző fő témákként</w:t>
            </w:r>
            <w:r w:rsidRPr="00DA36E3">
              <w:rPr>
                <w:b/>
                <w:i/>
                <w:vertAlign w:val="superscript"/>
              </w:rPr>
              <w:t>9a</w:t>
            </w:r>
            <w:r w:rsidRPr="00DA36E3">
              <w:rPr>
                <w:b/>
                <w:i/>
              </w:rPr>
              <w:t>;</w:t>
            </w:r>
          </w:p>
        </w:tc>
      </w:tr>
      <w:tr w:rsidR="004662F1" w:rsidRPr="00DA36E3" w14:paraId="5BE22D96" w14:textId="77777777" w:rsidTr="000315B8">
        <w:trPr>
          <w:jc w:val="center"/>
        </w:trPr>
        <w:tc>
          <w:tcPr>
            <w:tcW w:w="4876" w:type="dxa"/>
            <w:tcBorders>
              <w:top w:val="nil"/>
              <w:left w:val="nil"/>
              <w:bottom w:val="nil"/>
              <w:right w:val="nil"/>
            </w:tcBorders>
          </w:tcPr>
          <w:p w14:paraId="0AF74E4A" w14:textId="77777777" w:rsidR="00A96433" w:rsidRPr="00DA36E3" w:rsidRDefault="00A96433" w:rsidP="000315B8"/>
        </w:tc>
        <w:tc>
          <w:tcPr>
            <w:tcW w:w="4876" w:type="dxa"/>
            <w:tcBorders>
              <w:top w:val="nil"/>
              <w:left w:val="nil"/>
              <w:bottom w:val="nil"/>
              <w:right w:val="nil"/>
            </w:tcBorders>
          </w:tcPr>
          <w:p w14:paraId="4C8315A5" w14:textId="77777777" w:rsidR="00A96433" w:rsidRPr="00DA36E3" w:rsidRDefault="00A96433" w:rsidP="000315B8">
            <w:pPr>
              <w:pStyle w:val="Normal6a"/>
            </w:pPr>
            <w:r w:rsidRPr="00DA36E3">
              <w:rPr>
                <w:b/>
                <w:i/>
              </w:rPr>
              <w:t>_________________</w:t>
            </w:r>
          </w:p>
        </w:tc>
      </w:tr>
      <w:tr w:rsidR="004662F1" w:rsidRPr="00DA36E3" w14:paraId="7F0E700A" w14:textId="77777777" w:rsidTr="000315B8">
        <w:trPr>
          <w:jc w:val="center"/>
        </w:trPr>
        <w:tc>
          <w:tcPr>
            <w:tcW w:w="4876" w:type="dxa"/>
            <w:tcBorders>
              <w:top w:val="nil"/>
              <w:left w:val="nil"/>
              <w:bottom w:val="nil"/>
              <w:right w:val="nil"/>
            </w:tcBorders>
          </w:tcPr>
          <w:p w14:paraId="0EFBBABF" w14:textId="77777777" w:rsidR="00A96433" w:rsidRPr="00DA36E3" w:rsidRDefault="00A96433" w:rsidP="000315B8"/>
        </w:tc>
        <w:tc>
          <w:tcPr>
            <w:tcW w:w="4876" w:type="dxa"/>
            <w:tcBorders>
              <w:top w:val="nil"/>
              <w:left w:val="nil"/>
              <w:bottom w:val="nil"/>
              <w:right w:val="nil"/>
            </w:tcBorders>
          </w:tcPr>
          <w:p w14:paraId="6A37F066" w14:textId="5B9E6E5C" w:rsidR="00A96433" w:rsidRPr="00DA36E3" w:rsidRDefault="00A96433" w:rsidP="000315B8">
            <w:pPr>
              <w:pStyle w:val="Normal6a"/>
            </w:pPr>
            <w:r w:rsidRPr="00DA36E3">
              <w:rPr>
                <w:b/>
                <w:i/>
                <w:vertAlign w:val="superscript"/>
              </w:rPr>
              <w:t>8a</w:t>
            </w:r>
            <w:r w:rsidR="000315B8">
              <w:rPr>
                <w:b/>
                <w:i/>
                <w:vertAlign w:val="superscript"/>
              </w:rPr>
              <w:t xml:space="preserve"> </w:t>
            </w:r>
            <w:r w:rsidRPr="00DA36E3">
              <w:rPr>
                <w:b/>
                <w:i/>
              </w:rPr>
              <w:t>https://europa.eu/eurobarometer/surveys/detail/3187</w:t>
            </w:r>
          </w:p>
        </w:tc>
      </w:tr>
      <w:tr w:rsidR="004662F1" w:rsidRPr="00DA36E3" w14:paraId="13EF80D3" w14:textId="77777777" w:rsidTr="000315B8">
        <w:trPr>
          <w:jc w:val="center"/>
        </w:trPr>
        <w:tc>
          <w:tcPr>
            <w:tcW w:w="4876" w:type="dxa"/>
            <w:tcBorders>
              <w:top w:val="nil"/>
              <w:left w:val="nil"/>
              <w:bottom w:val="nil"/>
              <w:right w:val="nil"/>
            </w:tcBorders>
          </w:tcPr>
          <w:p w14:paraId="67ED1A8E" w14:textId="77777777" w:rsidR="00A96433" w:rsidRPr="00DA36E3" w:rsidRDefault="00A96433" w:rsidP="000315B8"/>
        </w:tc>
        <w:tc>
          <w:tcPr>
            <w:tcW w:w="4876" w:type="dxa"/>
            <w:tcBorders>
              <w:top w:val="nil"/>
              <w:left w:val="nil"/>
              <w:bottom w:val="nil"/>
              <w:right w:val="nil"/>
            </w:tcBorders>
          </w:tcPr>
          <w:p w14:paraId="0E209B39" w14:textId="049F5998" w:rsidR="00A96433" w:rsidRPr="00DA36E3" w:rsidRDefault="00A96433" w:rsidP="000315B8">
            <w:pPr>
              <w:pStyle w:val="Normal6a"/>
            </w:pPr>
            <w:r w:rsidRPr="00DA36E3">
              <w:rPr>
                <w:b/>
                <w:i/>
                <w:vertAlign w:val="superscript"/>
              </w:rPr>
              <w:t>9a</w:t>
            </w:r>
            <w:r w:rsidR="000315B8">
              <w:rPr>
                <w:b/>
                <w:i/>
                <w:vertAlign w:val="superscript"/>
              </w:rPr>
              <w:t xml:space="preserve"> </w:t>
            </w:r>
            <w:r w:rsidRPr="00DA36E3">
              <w:rPr>
                <w:b/>
                <w:i/>
              </w:rPr>
              <w:t>https://europa.eu/eurobarometer/surveys/detail/3292</w:t>
            </w:r>
          </w:p>
        </w:tc>
      </w:tr>
    </w:tbl>
    <w:p w14:paraId="662DCB1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5D4D9D2" w14:textId="77777777" w:rsidR="00A96433" w:rsidRPr="00DA36E3" w:rsidRDefault="00A96433" w:rsidP="00A96433">
      <w:r w:rsidRPr="00DA36E3">
        <w:rPr>
          <w:rStyle w:val="HideTWBExt"/>
          <w:color w:val="auto"/>
        </w:rPr>
        <w:t>&lt;/Amend&gt;</w:t>
      </w:r>
    </w:p>
    <w:p w14:paraId="2937B1E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106</w:t>
      </w:r>
      <w:r w:rsidRPr="00DA36E3">
        <w:rPr>
          <w:rStyle w:val="HideTWBExt"/>
          <w:color w:val="auto"/>
        </w:rPr>
        <w:t>&lt;/NumAm&gt;</w:t>
      </w:r>
    </w:p>
    <w:p w14:paraId="58B0F82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82CFF6F" w14:textId="77777777" w:rsidR="00A96433" w:rsidRPr="00DA36E3" w:rsidRDefault="00A96433" w:rsidP="00A96433">
      <w:pPr>
        <w:pStyle w:val="NormalBold"/>
      </w:pPr>
      <w:r w:rsidRPr="00DA36E3">
        <w:rPr>
          <w:rStyle w:val="HideTWBExt"/>
          <w:b w:val="0"/>
          <w:color w:val="auto"/>
        </w:rPr>
        <w:t>&lt;/RepeatBlock-By&gt;</w:t>
      </w:r>
    </w:p>
    <w:p w14:paraId="1150043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5BD8E7D" w14:textId="77777777" w:rsidR="00A96433" w:rsidRPr="00DA36E3" w:rsidRDefault="00A96433" w:rsidP="00A96433">
      <w:pPr>
        <w:pStyle w:val="NormalBold"/>
      </w:pPr>
      <w:r w:rsidRPr="00DA36E3">
        <w:rPr>
          <w:rStyle w:val="HideTWBExt"/>
          <w:color w:val="auto"/>
        </w:rPr>
        <w:t>&lt;Article&gt;</w:t>
      </w:r>
      <w:r w:rsidRPr="00DA36E3">
        <w:t>G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963DE6D" w14:textId="77777777" w:rsidTr="000315B8">
        <w:trPr>
          <w:trHeight w:hRule="exact" w:val="240"/>
          <w:jc w:val="center"/>
        </w:trPr>
        <w:tc>
          <w:tcPr>
            <w:tcW w:w="9752" w:type="dxa"/>
            <w:gridSpan w:val="2"/>
            <w:tcBorders>
              <w:top w:val="nil"/>
              <w:left w:val="nil"/>
              <w:bottom w:val="nil"/>
              <w:right w:val="nil"/>
            </w:tcBorders>
          </w:tcPr>
          <w:p w14:paraId="14101E37" w14:textId="77777777" w:rsidR="00A96433" w:rsidRPr="00DA36E3" w:rsidRDefault="00A96433" w:rsidP="000315B8"/>
        </w:tc>
      </w:tr>
      <w:tr w:rsidR="004662F1" w:rsidRPr="00DA36E3" w14:paraId="099BFBBF" w14:textId="77777777" w:rsidTr="000315B8">
        <w:trPr>
          <w:trHeight w:val="240"/>
          <w:jc w:val="center"/>
        </w:trPr>
        <w:tc>
          <w:tcPr>
            <w:tcW w:w="4876" w:type="dxa"/>
            <w:tcBorders>
              <w:top w:val="nil"/>
              <w:left w:val="nil"/>
              <w:bottom w:val="nil"/>
              <w:right w:val="nil"/>
            </w:tcBorders>
          </w:tcPr>
          <w:p w14:paraId="1758C92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4299092" w14:textId="77777777" w:rsidR="00A96433" w:rsidRPr="00DA36E3" w:rsidRDefault="00A96433" w:rsidP="000315B8">
            <w:pPr>
              <w:pStyle w:val="AmColumnHeading"/>
            </w:pPr>
            <w:r w:rsidRPr="00DA36E3">
              <w:t>Módosítás</w:t>
            </w:r>
          </w:p>
        </w:tc>
      </w:tr>
      <w:tr w:rsidR="004662F1" w:rsidRPr="00DA36E3" w14:paraId="57F4F109" w14:textId="77777777" w:rsidTr="000315B8">
        <w:trPr>
          <w:jc w:val="center"/>
        </w:trPr>
        <w:tc>
          <w:tcPr>
            <w:tcW w:w="4876" w:type="dxa"/>
            <w:tcBorders>
              <w:top w:val="nil"/>
              <w:left w:val="nil"/>
              <w:bottom w:val="nil"/>
              <w:right w:val="nil"/>
            </w:tcBorders>
          </w:tcPr>
          <w:p w14:paraId="40158589" w14:textId="77777777" w:rsidR="00A96433" w:rsidRPr="00DA36E3" w:rsidRDefault="00A96433" w:rsidP="000315B8">
            <w:pPr>
              <w:pStyle w:val="Normal6a"/>
            </w:pPr>
            <w:r w:rsidRPr="00DA36E3">
              <w:t>G.</w:t>
            </w:r>
            <w:r w:rsidRPr="00DA36E3">
              <w:tab/>
              <w:t xml:space="preserve">mivel az EU-ban a társadalmi </w:t>
            </w:r>
            <w:r w:rsidRPr="00DA36E3">
              <w:rPr>
                <w:b/>
                <w:i/>
              </w:rPr>
              <w:t xml:space="preserve">haladásnak a maastrichti kritériumok stabilitási célkitűzéseivel összhangban kell haladnia, biztosítva, hogy </w:t>
            </w:r>
            <w:r w:rsidRPr="00DA36E3">
              <w:rPr>
                <w:b/>
                <w:bCs/>
                <w:i/>
                <w:iCs/>
              </w:rPr>
              <w:t>a gazdasági integráció ne súlyosbítsa</w:t>
            </w:r>
            <w:r w:rsidRPr="00DA36E3">
              <w:t xml:space="preserve"> a generációk</w:t>
            </w:r>
            <w:r w:rsidRPr="00DA36E3">
              <w:rPr>
                <w:b/>
                <w:bCs/>
                <w:i/>
                <w:iCs/>
              </w:rPr>
              <w:t xml:space="preserve"> és régiók</w:t>
            </w:r>
            <w:r w:rsidRPr="00DA36E3">
              <w:t xml:space="preserve"> közötti</w:t>
            </w:r>
            <w:r w:rsidRPr="00DA36E3">
              <w:rPr>
                <w:b/>
                <w:bCs/>
                <w:i/>
                <w:iCs/>
              </w:rPr>
              <w:t xml:space="preserve"> egyenlőtlenségeket</w:t>
            </w:r>
            <w:r w:rsidRPr="00DA36E3">
              <w:t>;</w:t>
            </w:r>
          </w:p>
        </w:tc>
        <w:tc>
          <w:tcPr>
            <w:tcW w:w="4876" w:type="dxa"/>
            <w:tcBorders>
              <w:top w:val="nil"/>
              <w:left w:val="nil"/>
              <w:bottom w:val="nil"/>
              <w:right w:val="nil"/>
            </w:tcBorders>
          </w:tcPr>
          <w:p w14:paraId="14B0A69F" w14:textId="77777777" w:rsidR="00A96433" w:rsidRPr="00DA36E3" w:rsidRDefault="00A96433" w:rsidP="000315B8">
            <w:pPr>
              <w:pStyle w:val="Normal6a"/>
            </w:pPr>
            <w:r w:rsidRPr="00DA36E3">
              <w:t>G.</w:t>
            </w:r>
            <w:r w:rsidRPr="00DA36E3">
              <w:tab/>
              <w:t>mivel</w:t>
            </w:r>
            <w:r w:rsidRPr="00DA36E3">
              <w:rPr>
                <w:b/>
                <w:bCs/>
                <w:i/>
                <w:iCs/>
              </w:rPr>
              <w:t xml:space="preserve"> az EUSZ 3. cikke szerint</w:t>
            </w:r>
            <w:r w:rsidRPr="00DA36E3">
              <w:t xml:space="preserve"> az EU-ban a társadalmi </w:t>
            </w:r>
            <w:r w:rsidRPr="00DA36E3">
              <w:rPr>
                <w:b/>
                <w:bCs/>
                <w:i/>
                <w:iCs/>
              </w:rPr>
              <w:t>haladás a magas versenyképességű szociális piacgazdaság egyik célja, teljes foglalkoztatottsággal, magas szintű védelemmel és a környezet minőségének javításával</w:t>
            </w:r>
            <w:r w:rsidRPr="00DA36E3">
              <w:t>;</w:t>
            </w:r>
            <w:r w:rsidRPr="00DA36E3">
              <w:rPr>
                <w:b/>
                <w:i/>
              </w:rPr>
              <w:t xml:space="preserve"> </w:t>
            </w:r>
            <w:r w:rsidRPr="00DA36E3">
              <w:rPr>
                <w:b/>
                <w:bCs/>
                <w:i/>
                <w:iCs/>
              </w:rPr>
              <w:t>mivel a 3. cikk azt is kimondja, hogy az EU küzd a társadalmi kirekesztés és megkülönböztetés ellen, és előmozdítja a társadalmi igazságosságot és védelmet, a nők és férfiak közötti egyenlőséget,</w:t>
            </w:r>
            <w:r w:rsidRPr="00DA36E3">
              <w:t xml:space="preserve"> a generációk közötti </w:t>
            </w:r>
            <w:r w:rsidRPr="00DA36E3">
              <w:rPr>
                <w:b/>
                <w:bCs/>
                <w:i/>
                <w:iCs/>
              </w:rPr>
              <w:t>szolidaritást és a gyermekek jogainak védelmét</w:t>
            </w:r>
            <w:r w:rsidRPr="00DA36E3">
              <w:t>;</w:t>
            </w:r>
          </w:p>
        </w:tc>
      </w:tr>
    </w:tbl>
    <w:p w14:paraId="6ACFC6D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00C7834" w14:textId="77777777" w:rsidR="00A96433" w:rsidRPr="00DA36E3" w:rsidRDefault="00A96433" w:rsidP="00A96433">
      <w:r w:rsidRPr="00DA36E3">
        <w:rPr>
          <w:rStyle w:val="HideTWBExt"/>
          <w:color w:val="auto"/>
        </w:rPr>
        <w:t>&lt;/Amend&gt;</w:t>
      </w:r>
    </w:p>
    <w:p w14:paraId="34AFC4B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107</w:t>
      </w:r>
      <w:r w:rsidRPr="00DA36E3">
        <w:rPr>
          <w:rStyle w:val="HideTWBExt"/>
          <w:color w:val="auto"/>
        </w:rPr>
        <w:t>&lt;/NumAm&gt;</w:t>
      </w:r>
    </w:p>
    <w:p w14:paraId="561A4C64"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49F173BE" w14:textId="77777777" w:rsidR="00A96433" w:rsidRPr="00DA36E3" w:rsidRDefault="00A96433" w:rsidP="00A96433">
      <w:pPr>
        <w:pStyle w:val="NormalBold"/>
      </w:pPr>
      <w:r w:rsidRPr="00DA36E3">
        <w:rPr>
          <w:rStyle w:val="HideTWBExt"/>
          <w:b w:val="0"/>
          <w:color w:val="auto"/>
        </w:rPr>
        <w:t>&lt;/RepeatBlock-By&gt;</w:t>
      </w:r>
    </w:p>
    <w:p w14:paraId="4EF20A9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68C9F57" w14:textId="77777777" w:rsidR="00A96433" w:rsidRPr="00DA36E3" w:rsidRDefault="00A96433" w:rsidP="00A96433">
      <w:pPr>
        <w:pStyle w:val="NormalBold"/>
      </w:pPr>
      <w:r w:rsidRPr="00DA36E3">
        <w:rPr>
          <w:rStyle w:val="HideTWBExt"/>
          <w:color w:val="auto"/>
        </w:rPr>
        <w:t>&lt;Article&gt;</w:t>
      </w:r>
      <w:r w:rsidRPr="00DA36E3">
        <w:t>G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1737B8E" w14:textId="77777777" w:rsidTr="000315B8">
        <w:trPr>
          <w:trHeight w:hRule="exact" w:val="240"/>
          <w:jc w:val="center"/>
        </w:trPr>
        <w:tc>
          <w:tcPr>
            <w:tcW w:w="9752" w:type="dxa"/>
            <w:gridSpan w:val="2"/>
            <w:tcBorders>
              <w:top w:val="nil"/>
              <w:left w:val="nil"/>
              <w:bottom w:val="nil"/>
              <w:right w:val="nil"/>
            </w:tcBorders>
          </w:tcPr>
          <w:p w14:paraId="4BC9A2B3" w14:textId="77777777" w:rsidR="00A96433" w:rsidRPr="00DA36E3" w:rsidRDefault="00A96433" w:rsidP="000315B8"/>
        </w:tc>
      </w:tr>
      <w:tr w:rsidR="004662F1" w:rsidRPr="00DA36E3" w14:paraId="0DC2FF52" w14:textId="77777777" w:rsidTr="000315B8">
        <w:trPr>
          <w:trHeight w:val="240"/>
          <w:jc w:val="center"/>
        </w:trPr>
        <w:tc>
          <w:tcPr>
            <w:tcW w:w="4876" w:type="dxa"/>
            <w:tcBorders>
              <w:top w:val="nil"/>
              <w:left w:val="nil"/>
              <w:bottom w:val="nil"/>
              <w:right w:val="nil"/>
            </w:tcBorders>
          </w:tcPr>
          <w:p w14:paraId="1657B7D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E34E1B0" w14:textId="77777777" w:rsidR="00A96433" w:rsidRPr="00DA36E3" w:rsidRDefault="00A96433" w:rsidP="000315B8">
            <w:pPr>
              <w:pStyle w:val="AmColumnHeading"/>
            </w:pPr>
            <w:r w:rsidRPr="00DA36E3">
              <w:t>Módosítás</w:t>
            </w:r>
          </w:p>
        </w:tc>
      </w:tr>
      <w:tr w:rsidR="004662F1" w:rsidRPr="00DA36E3" w14:paraId="1DC83C9B" w14:textId="77777777" w:rsidTr="000315B8">
        <w:trPr>
          <w:jc w:val="center"/>
        </w:trPr>
        <w:tc>
          <w:tcPr>
            <w:tcW w:w="4876" w:type="dxa"/>
            <w:tcBorders>
              <w:top w:val="nil"/>
              <w:left w:val="nil"/>
              <w:bottom w:val="nil"/>
              <w:right w:val="nil"/>
            </w:tcBorders>
          </w:tcPr>
          <w:p w14:paraId="0CC9B33A" w14:textId="77777777" w:rsidR="00A96433" w:rsidRPr="00DA36E3" w:rsidRDefault="00A96433" w:rsidP="000315B8">
            <w:pPr>
              <w:pStyle w:val="Normal6a"/>
            </w:pPr>
            <w:r w:rsidRPr="00DA36E3">
              <w:t>G.</w:t>
            </w:r>
            <w:r w:rsidRPr="00DA36E3">
              <w:tab/>
              <w:t>mivel az EU-ban a társadalmi haladásnak</w:t>
            </w:r>
            <w:r w:rsidRPr="00DA36E3">
              <w:rPr>
                <w:b/>
                <w:bCs/>
                <w:i/>
                <w:iCs/>
              </w:rPr>
              <w:t xml:space="preserve"> a maastrichti kritériumok stabilitási célkitűzéseivel összhangban kell haladnia, biztosítva</w:t>
            </w:r>
            <w:r w:rsidRPr="00DA36E3">
              <w:t>, hogy a gazdasági integráció ne súlyosbítsa a generációk és régiók közötti egyenlőtlenségeket;</w:t>
            </w:r>
          </w:p>
        </w:tc>
        <w:tc>
          <w:tcPr>
            <w:tcW w:w="4876" w:type="dxa"/>
            <w:tcBorders>
              <w:top w:val="nil"/>
              <w:left w:val="nil"/>
              <w:bottom w:val="nil"/>
              <w:right w:val="nil"/>
            </w:tcBorders>
          </w:tcPr>
          <w:p w14:paraId="30ED61A8" w14:textId="77777777" w:rsidR="00A96433" w:rsidRPr="00DA36E3" w:rsidRDefault="00A96433" w:rsidP="000315B8">
            <w:pPr>
              <w:pStyle w:val="Normal6a"/>
            </w:pPr>
            <w:r w:rsidRPr="00DA36E3">
              <w:t>G.</w:t>
            </w:r>
            <w:r w:rsidRPr="00DA36E3">
              <w:tab/>
              <w:t xml:space="preserve">mivel az EU-ban a társadalmi haladásnak </w:t>
            </w:r>
            <w:r w:rsidRPr="00DA36E3">
              <w:rPr>
                <w:b/>
                <w:bCs/>
                <w:i/>
                <w:iCs/>
              </w:rPr>
              <w:t>biztosítania kell</w:t>
            </w:r>
            <w:r w:rsidRPr="00DA36E3">
              <w:t>, hogy a gazdasági integráció ne súlyosbítsa a generációk és régiók közötti egyenlőtlenségeket;</w:t>
            </w:r>
          </w:p>
        </w:tc>
      </w:tr>
    </w:tbl>
    <w:p w14:paraId="25C9C03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7E05A92" w14:textId="77777777" w:rsidR="00A96433" w:rsidRPr="00DA36E3" w:rsidRDefault="00A96433" w:rsidP="00A96433">
      <w:r w:rsidRPr="00DA36E3">
        <w:rPr>
          <w:rStyle w:val="HideTWBExt"/>
          <w:color w:val="auto"/>
        </w:rPr>
        <w:t>&lt;/Amend&gt;</w:t>
      </w:r>
    </w:p>
    <w:p w14:paraId="44083E6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108</w:t>
      </w:r>
      <w:r w:rsidRPr="00DA36E3">
        <w:rPr>
          <w:rStyle w:val="HideTWBExt"/>
          <w:color w:val="auto"/>
        </w:rPr>
        <w:t>&lt;/NumAm&gt;</w:t>
      </w:r>
    </w:p>
    <w:p w14:paraId="0B4F62F2"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7F9389BE"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5A184831" w14:textId="77777777" w:rsidR="00A96433" w:rsidRPr="00DA36E3" w:rsidRDefault="00A96433" w:rsidP="00A96433">
      <w:pPr>
        <w:pStyle w:val="NormalBold"/>
      </w:pPr>
      <w:r w:rsidRPr="00DA36E3">
        <w:rPr>
          <w:rStyle w:val="HideTWBExt"/>
          <w:b w:val="0"/>
          <w:color w:val="auto"/>
        </w:rPr>
        <w:t>&lt;/RepeatBlock-By&gt;</w:t>
      </w:r>
    </w:p>
    <w:p w14:paraId="7096578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2A93DDF" w14:textId="77777777" w:rsidR="00A96433" w:rsidRPr="00DA36E3" w:rsidRDefault="00A96433" w:rsidP="00A96433">
      <w:pPr>
        <w:pStyle w:val="NormalBold"/>
      </w:pPr>
      <w:r w:rsidRPr="00DA36E3">
        <w:rPr>
          <w:rStyle w:val="HideTWBExt"/>
          <w:color w:val="auto"/>
        </w:rPr>
        <w:t>&lt;Article&gt;</w:t>
      </w:r>
      <w:r w:rsidRPr="00DA36E3">
        <w:t>G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4FE15DE" w14:textId="77777777" w:rsidTr="000315B8">
        <w:trPr>
          <w:trHeight w:hRule="exact" w:val="240"/>
          <w:jc w:val="center"/>
        </w:trPr>
        <w:tc>
          <w:tcPr>
            <w:tcW w:w="9752" w:type="dxa"/>
            <w:gridSpan w:val="2"/>
            <w:tcBorders>
              <w:top w:val="nil"/>
              <w:left w:val="nil"/>
              <w:bottom w:val="nil"/>
              <w:right w:val="nil"/>
            </w:tcBorders>
          </w:tcPr>
          <w:p w14:paraId="41B76DDA" w14:textId="77777777" w:rsidR="00A96433" w:rsidRPr="00DA36E3" w:rsidRDefault="00A96433" w:rsidP="000315B8"/>
        </w:tc>
      </w:tr>
      <w:tr w:rsidR="004662F1" w:rsidRPr="00DA36E3" w14:paraId="2C87B3AD" w14:textId="77777777" w:rsidTr="000315B8">
        <w:trPr>
          <w:trHeight w:val="240"/>
          <w:jc w:val="center"/>
        </w:trPr>
        <w:tc>
          <w:tcPr>
            <w:tcW w:w="4876" w:type="dxa"/>
            <w:tcBorders>
              <w:top w:val="nil"/>
              <w:left w:val="nil"/>
              <w:bottom w:val="nil"/>
              <w:right w:val="nil"/>
            </w:tcBorders>
          </w:tcPr>
          <w:p w14:paraId="1299BF0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F42B0DC" w14:textId="77777777" w:rsidR="00A96433" w:rsidRPr="00DA36E3" w:rsidRDefault="00A96433" w:rsidP="000315B8">
            <w:pPr>
              <w:pStyle w:val="AmColumnHeading"/>
            </w:pPr>
            <w:r w:rsidRPr="00DA36E3">
              <w:t>Módosítás</w:t>
            </w:r>
          </w:p>
        </w:tc>
      </w:tr>
      <w:tr w:rsidR="004662F1" w:rsidRPr="00DA36E3" w14:paraId="2FE2765D" w14:textId="77777777" w:rsidTr="000315B8">
        <w:trPr>
          <w:jc w:val="center"/>
        </w:trPr>
        <w:tc>
          <w:tcPr>
            <w:tcW w:w="4876" w:type="dxa"/>
            <w:tcBorders>
              <w:top w:val="nil"/>
              <w:left w:val="nil"/>
              <w:bottom w:val="nil"/>
              <w:right w:val="nil"/>
            </w:tcBorders>
          </w:tcPr>
          <w:p w14:paraId="6D04BFD3" w14:textId="77777777" w:rsidR="00A96433" w:rsidRPr="00DA36E3" w:rsidRDefault="00A96433" w:rsidP="000315B8">
            <w:pPr>
              <w:pStyle w:val="Normal6a"/>
            </w:pPr>
            <w:r w:rsidRPr="00DA36E3">
              <w:t>G.</w:t>
            </w:r>
            <w:r w:rsidRPr="00DA36E3">
              <w:tab/>
              <w:t xml:space="preserve">mivel az EU-ban a társadalmi </w:t>
            </w:r>
            <w:r w:rsidRPr="00DA36E3">
              <w:rPr>
                <w:b/>
                <w:bCs/>
                <w:i/>
                <w:iCs/>
              </w:rPr>
              <w:t xml:space="preserve">haladásnak a maastrichti kritériumok stabilitási célkitűzéseivel összhangban kell haladnia, </w:t>
            </w:r>
            <w:r w:rsidRPr="00DA36E3">
              <w:t>biztosítva, hogy a gazdasági integráció ne súlyosbítsa a generációk és régiók közötti egyenlőtlenségeket;</w:t>
            </w:r>
          </w:p>
        </w:tc>
        <w:tc>
          <w:tcPr>
            <w:tcW w:w="4876" w:type="dxa"/>
            <w:tcBorders>
              <w:top w:val="nil"/>
              <w:left w:val="nil"/>
              <w:bottom w:val="nil"/>
              <w:right w:val="nil"/>
            </w:tcBorders>
          </w:tcPr>
          <w:p w14:paraId="6A3FE288" w14:textId="77777777" w:rsidR="00A96433" w:rsidRPr="00DA36E3" w:rsidRDefault="00A96433" w:rsidP="000315B8">
            <w:pPr>
              <w:pStyle w:val="Normal6a"/>
            </w:pPr>
            <w:r w:rsidRPr="00DA36E3">
              <w:t>G.</w:t>
            </w:r>
            <w:r w:rsidRPr="00DA36E3">
              <w:tab/>
              <w:t xml:space="preserve">mivel az EU-ban a társadalmi </w:t>
            </w:r>
            <w:r w:rsidRPr="00DA36E3">
              <w:rPr>
                <w:b/>
                <w:bCs/>
                <w:i/>
                <w:iCs/>
              </w:rPr>
              <w:t>haladás jelenti a legkonkrétabb és leghatékonyabb beruházást társadalmaink hosszú távú rezilienciájába és fenntarthatóságába;</w:t>
            </w:r>
            <w:r w:rsidRPr="00DA36E3">
              <w:t xml:space="preserve"> biztosítva, hogy a gazdasági integráció ne súlyosbítsa</w:t>
            </w:r>
            <w:r w:rsidRPr="00DA36E3">
              <w:rPr>
                <w:b/>
                <w:bCs/>
                <w:i/>
                <w:iCs/>
              </w:rPr>
              <w:t xml:space="preserve"> tovább</w:t>
            </w:r>
            <w:r w:rsidRPr="00DA36E3">
              <w:t xml:space="preserve"> a generációk és régiók közötti</w:t>
            </w:r>
            <w:r w:rsidRPr="00DA36E3">
              <w:rPr>
                <w:b/>
                <w:bCs/>
                <w:i/>
                <w:iCs/>
              </w:rPr>
              <w:t xml:space="preserve"> társadalmi</w:t>
            </w:r>
            <w:r w:rsidRPr="00DA36E3">
              <w:t xml:space="preserve"> egyenlőtlenségeket;</w:t>
            </w:r>
          </w:p>
        </w:tc>
      </w:tr>
    </w:tbl>
    <w:p w14:paraId="1DE3AA6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20CD203" w14:textId="77777777" w:rsidR="00A96433" w:rsidRPr="00DA36E3" w:rsidRDefault="00A96433" w:rsidP="00A96433">
      <w:r w:rsidRPr="00DA36E3">
        <w:rPr>
          <w:rStyle w:val="HideTWBExt"/>
          <w:color w:val="auto"/>
        </w:rPr>
        <w:t>&lt;/Amend&gt;</w:t>
      </w:r>
    </w:p>
    <w:p w14:paraId="2BAC03C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109</w:t>
      </w:r>
      <w:r w:rsidRPr="00DA36E3">
        <w:rPr>
          <w:rStyle w:val="HideTWBExt"/>
          <w:color w:val="auto"/>
        </w:rPr>
        <w:t>&lt;/NumAm&gt;</w:t>
      </w:r>
    </w:p>
    <w:p w14:paraId="0119232A"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3C66B522" w14:textId="77777777" w:rsidR="00A96433" w:rsidRPr="00DA36E3" w:rsidRDefault="00A96433" w:rsidP="00A96433">
      <w:pPr>
        <w:pStyle w:val="NormalBold"/>
      </w:pPr>
      <w:r w:rsidRPr="00DA36E3">
        <w:rPr>
          <w:rStyle w:val="HideTWBExt"/>
          <w:b w:val="0"/>
          <w:color w:val="auto"/>
        </w:rPr>
        <w:t>&lt;/RepeatBlock-By&gt;</w:t>
      </w:r>
    </w:p>
    <w:p w14:paraId="4B3FC00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7B5C5D2" w14:textId="77777777" w:rsidR="00A96433" w:rsidRPr="00DA36E3" w:rsidRDefault="00A96433" w:rsidP="00A96433">
      <w:pPr>
        <w:pStyle w:val="NormalBold"/>
      </w:pPr>
      <w:r w:rsidRPr="00DA36E3">
        <w:rPr>
          <w:rStyle w:val="HideTWBExt"/>
          <w:color w:val="auto"/>
        </w:rPr>
        <w:t>&lt;Article&gt;</w:t>
      </w:r>
      <w:r w:rsidRPr="00DA36E3">
        <w:t>G preambulumbekezdés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BDBDF81" w14:textId="77777777" w:rsidTr="000315B8">
        <w:trPr>
          <w:trHeight w:hRule="exact" w:val="240"/>
          <w:jc w:val="center"/>
        </w:trPr>
        <w:tc>
          <w:tcPr>
            <w:tcW w:w="9752" w:type="dxa"/>
            <w:gridSpan w:val="2"/>
            <w:tcBorders>
              <w:top w:val="nil"/>
              <w:left w:val="nil"/>
              <w:bottom w:val="nil"/>
              <w:right w:val="nil"/>
            </w:tcBorders>
          </w:tcPr>
          <w:p w14:paraId="4372F2DD" w14:textId="77777777" w:rsidR="00A96433" w:rsidRPr="00DA36E3" w:rsidRDefault="00A96433" w:rsidP="000315B8"/>
        </w:tc>
      </w:tr>
      <w:tr w:rsidR="004662F1" w:rsidRPr="00DA36E3" w14:paraId="6712AF20" w14:textId="77777777" w:rsidTr="000315B8">
        <w:trPr>
          <w:trHeight w:val="240"/>
          <w:jc w:val="center"/>
        </w:trPr>
        <w:tc>
          <w:tcPr>
            <w:tcW w:w="4876" w:type="dxa"/>
            <w:tcBorders>
              <w:top w:val="nil"/>
              <w:left w:val="nil"/>
              <w:bottom w:val="nil"/>
              <w:right w:val="nil"/>
            </w:tcBorders>
          </w:tcPr>
          <w:p w14:paraId="2D1A1BD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DAA3DD3" w14:textId="77777777" w:rsidR="00A96433" w:rsidRPr="00DA36E3" w:rsidRDefault="00A96433" w:rsidP="000315B8">
            <w:pPr>
              <w:pStyle w:val="AmColumnHeading"/>
            </w:pPr>
            <w:r w:rsidRPr="00DA36E3">
              <w:t>Módosítás</w:t>
            </w:r>
          </w:p>
        </w:tc>
      </w:tr>
      <w:tr w:rsidR="004662F1" w:rsidRPr="00DA36E3" w14:paraId="42CFD7F7" w14:textId="77777777" w:rsidTr="000315B8">
        <w:trPr>
          <w:jc w:val="center"/>
        </w:trPr>
        <w:tc>
          <w:tcPr>
            <w:tcW w:w="4876" w:type="dxa"/>
            <w:tcBorders>
              <w:top w:val="nil"/>
              <w:left w:val="nil"/>
              <w:bottom w:val="nil"/>
              <w:right w:val="nil"/>
            </w:tcBorders>
          </w:tcPr>
          <w:p w14:paraId="52D558E8" w14:textId="77777777" w:rsidR="00A96433" w:rsidRPr="00DA36E3" w:rsidRDefault="00A96433" w:rsidP="000315B8">
            <w:pPr>
              <w:pStyle w:val="Normal6a"/>
            </w:pPr>
            <w:r w:rsidRPr="00DA36E3">
              <w:t>G.</w:t>
            </w:r>
            <w:r w:rsidRPr="00DA36E3">
              <w:tab/>
              <w:t xml:space="preserve">mivel az EU-ban a társadalmi </w:t>
            </w:r>
            <w:r w:rsidRPr="00DA36E3">
              <w:rPr>
                <w:b/>
                <w:bCs/>
                <w:i/>
                <w:iCs/>
              </w:rPr>
              <w:t>haladásnak</w:t>
            </w:r>
            <w:r w:rsidRPr="00DA36E3">
              <w:t xml:space="preserve"> a maastrichti kritériumok stabilitási </w:t>
            </w:r>
            <w:r w:rsidRPr="00DA36E3">
              <w:rPr>
                <w:b/>
                <w:bCs/>
                <w:i/>
                <w:iCs/>
              </w:rPr>
              <w:t>célkitűzéseivel összhangban kell haladnia</w:t>
            </w:r>
            <w:r w:rsidRPr="00DA36E3">
              <w:t>, biztosítva, hogy a gazdasági integráció ne súlyosbítsa a generációk és régiók közötti egyenlőtlenségeket;</w:t>
            </w:r>
          </w:p>
        </w:tc>
        <w:tc>
          <w:tcPr>
            <w:tcW w:w="4876" w:type="dxa"/>
            <w:tcBorders>
              <w:top w:val="nil"/>
              <w:left w:val="nil"/>
              <w:bottom w:val="nil"/>
              <w:right w:val="nil"/>
            </w:tcBorders>
          </w:tcPr>
          <w:p w14:paraId="5DC0A6E7" w14:textId="77777777" w:rsidR="00A96433" w:rsidRPr="00DA36E3" w:rsidRDefault="00A96433" w:rsidP="000315B8">
            <w:pPr>
              <w:pStyle w:val="Normal6a"/>
            </w:pPr>
            <w:r w:rsidRPr="00DA36E3">
              <w:t>G.</w:t>
            </w:r>
            <w:r w:rsidRPr="00DA36E3">
              <w:tab/>
              <w:t xml:space="preserve">mivel az EU-ban a társadalmi </w:t>
            </w:r>
            <w:r w:rsidRPr="00DA36E3">
              <w:rPr>
                <w:b/>
                <w:bCs/>
                <w:i/>
                <w:iCs/>
              </w:rPr>
              <w:t>haladást nem veszélyeztethetik</w:t>
            </w:r>
            <w:r w:rsidRPr="00DA36E3">
              <w:t xml:space="preserve"> a maastrichti kritériumok stabilitási </w:t>
            </w:r>
            <w:r w:rsidRPr="00DA36E3">
              <w:rPr>
                <w:b/>
                <w:bCs/>
                <w:i/>
                <w:iCs/>
              </w:rPr>
              <w:t>célkitűzései</w:t>
            </w:r>
            <w:r w:rsidRPr="00DA36E3">
              <w:t>, biztosítva, hogy a gazdasági integráció ne súlyosbítsa a generációk és régiók közötti egyenlőtlenségeket;</w:t>
            </w:r>
          </w:p>
        </w:tc>
      </w:tr>
    </w:tbl>
    <w:p w14:paraId="3A9CF5B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28B8FA0" w14:textId="77777777" w:rsidR="00A96433" w:rsidRPr="00DA36E3" w:rsidRDefault="00A96433" w:rsidP="00A96433">
      <w:r w:rsidRPr="00DA36E3">
        <w:rPr>
          <w:rStyle w:val="HideTWBExt"/>
          <w:color w:val="auto"/>
        </w:rPr>
        <w:t>&lt;/Amend&gt;</w:t>
      </w:r>
    </w:p>
    <w:p w14:paraId="0D6CFF5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110</w:t>
      </w:r>
      <w:r w:rsidRPr="00DA36E3">
        <w:rPr>
          <w:rStyle w:val="HideTWBExt"/>
          <w:color w:val="auto"/>
        </w:rPr>
        <w:t>&lt;/NumAm&gt;</w:t>
      </w:r>
    </w:p>
    <w:p w14:paraId="298C65ED"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A2F0D38" w14:textId="77777777" w:rsidR="00A96433" w:rsidRPr="00DA36E3" w:rsidRDefault="00A96433" w:rsidP="00A96433">
      <w:pPr>
        <w:pStyle w:val="NormalBold"/>
      </w:pPr>
      <w:r w:rsidRPr="00DA36E3">
        <w:rPr>
          <w:rStyle w:val="HideTWBExt"/>
          <w:b w:val="0"/>
          <w:color w:val="auto"/>
        </w:rPr>
        <w:t>&lt;/RepeatBlock-By&gt;</w:t>
      </w:r>
    </w:p>
    <w:p w14:paraId="4A1AC1D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F8AF3D3" w14:textId="77777777" w:rsidR="00A96433" w:rsidRPr="00DA36E3" w:rsidRDefault="00A96433" w:rsidP="00A96433">
      <w:pPr>
        <w:pStyle w:val="NormalBold"/>
      </w:pPr>
      <w:r w:rsidRPr="00DA36E3">
        <w:rPr>
          <w:rStyle w:val="HideTWBExt"/>
          <w:color w:val="auto"/>
        </w:rPr>
        <w:t>&lt;Article&gt;</w:t>
      </w:r>
      <w:r w:rsidRPr="00DA36E3">
        <w:t>G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D4EB73A" w14:textId="77777777" w:rsidTr="000315B8">
        <w:trPr>
          <w:trHeight w:hRule="exact" w:val="240"/>
          <w:jc w:val="center"/>
        </w:trPr>
        <w:tc>
          <w:tcPr>
            <w:tcW w:w="9752" w:type="dxa"/>
            <w:gridSpan w:val="2"/>
            <w:tcBorders>
              <w:top w:val="nil"/>
              <w:left w:val="nil"/>
              <w:bottom w:val="nil"/>
              <w:right w:val="nil"/>
            </w:tcBorders>
          </w:tcPr>
          <w:p w14:paraId="10B8D1A1" w14:textId="77777777" w:rsidR="00A96433" w:rsidRPr="00DA36E3" w:rsidRDefault="00A96433" w:rsidP="000315B8"/>
        </w:tc>
      </w:tr>
      <w:tr w:rsidR="004662F1" w:rsidRPr="00DA36E3" w14:paraId="624C3E23" w14:textId="77777777" w:rsidTr="000315B8">
        <w:trPr>
          <w:trHeight w:val="240"/>
          <w:jc w:val="center"/>
        </w:trPr>
        <w:tc>
          <w:tcPr>
            <w:tcW w:w="4876" w:type="dxa"/>
            <w:tcBorders>
              <w:top w:val="nil"/>
              <w:left w:val="nil"/>
              <w:bottom w:val="nil"/>
              <w:right w:val="nil"/>
            </w:tcBorders>
          </w:tcPr>
          <w:p w14:paraId="6FD7E63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8A7A405" w14:textId="77777777" w:rsidR="00A96433" w:rsidRPr="00DA36E3" w:rsidRDefault="00A96433" w:rsidP="000315B8">
            <w:pPr>
              <w:pStyle w:val="AmColumnHeading"/>
            </w:pPr>
            <w:r w:rsidRPr="00DA36E3">
              <w:t>Módosítás</w:t>
            </w:r>
          </w:p>
        </w:tc>
      </w:tr>
      <w:tr w:rsidR="004662F1" w:rsidRPr="00DA36E3" w14:paraId="1C624C7E" w14:textId="77777777" w:rsidTr="000315B8">
        <w:trPr>
          <w:jc w:val="center"/>
        </w:trPr>
        <w:tc>
          <w:tcPr>
            <w:tcW w:w="4876" w:type="dxa"/>
            <w:tcBorders>
              <w:top w:val="nil"/>
              <w:left w:val="nil"/>
              <w:bottom w:val="nil"/>
              <w:right w:val="nil"/>
            </w:tcBorders>
          </w:tcPr>
          <w:p w14:paraId="21F8BB41" w14:textId="77777777" w:rsidR="00A96433" w:rsidRPr="00DA36E3" w:rsidRDefault="00A96433" w:rsidP="000315B8">
            <w:pPr>
              <w:pStyle w:val="Normal6a"/>
            </w:pPr>
          </w:p>
        </w:tc>
        <w:tc>
          <w:tcPr>
            <w:tcW w:w="4876" w:type="dxa"/>
            <w:tcBorders>
              <w:top w:val="nil"/>
              <w:left w:val="nil"/>
              <w:bottom w:val="nil"/>
              <w:right w:val="nil"/>
            </w:tcBorders>
          </w:tcPr>
          <w:p w14:paraId="5E346DB9" w14:textId="77777777" w:rsidR="00A96433" w:rsidRPr="00DA36E3" w:rsidRDefault="00A96433" w:rsidP="000315B8">
            <w:pPr>
              <w:pStyle w:val="Normal6a"/>
            </w:pPr>
            <w:r w:rsidRPr="00DA36E3">
              <w:rPr>
                <w:b/>
                <w:i/>
              </w:rPr>
              <w:t>Ga.</w:t>
            </w:r>
            <w:r w:rsidRPr="00DA36E3">
              <w:tab/>
            </w:r>
            <w:r w:rsidRPr="00DA36E3">
              <w:rPr>
                <w:b/>
                <w:i/>
              </w:rPr>
              <w:t>mivel az új uniós gazdasági kormányzási keret 2024 áprilisában lépett hatályba, és célja a fenntartható és inkluzív növekedés előmozdítása, valamint nagyobb mozgástér biztosítása a szociális beruházások számára és a szociális jogok európai pillére célkitűzéseinek megvalósítása; mivel a felülvizsgálat első alkalommal tartalmaz egy szociális konvergenciakeretet az európai szemeszter szerves részeként;</w:t>
            </w:r>
          </w:p>
        </w:tc>
      </w:tr>
    </w:tbl>
    <w:p w14:paraId="021D420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77B18F4" w14:textId="77777777" w:rsidR="00A96433" w:rsidRPr="00DA36E3" w:rsidRDefault="00A96433" w:rsidP="00A96433">
      <w:r w:rsidRPr="00DA36E3">
        <w:rPr>
          <w:rStyle w:val="HideTWBExt"/>
          <w:color w:val="auto"/>
        </w:rPr>
        <w:t>&lt;/Amend&gt;</w:t>
      </w:r>
    </w:p>
    <w:p w14:paraId="43F2250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111</w:t>
      </w:r>
      <w:r w:rsidRPr="00DA36E3">
        <w:rPr>
          <w:rStyle w:val="HideTWBExt"/>
          <w:color w:val="auto"/>
        </w:rPr>
        <w:t>&lt;/NumAm&gt;</w:t>
      </w:r>
    </w:p>
    <w:p w14:paraId="3B845F6E"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604DD487"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24DF2985" w14:textId="77777777" w:rsidR="00A96433" w:rsidRPr="00DA36E3" w:rsidRDefault="00A96433" w:rsidP="00A96433">
      <w:pPr>
        <w:pStyle w:val="NormalBold"/>
      </w:pPr>
      <w:r w:rsidRPr="00DA36E3">
        <w:rPr>
          <w:rStyle w:val="HideTWBExt"/>
          <w:b w:val="0"/>
          <w:color w:val="auto"/>
        </w:rPr>
        <w:t>&lt;/RepeatBlock-By&gt;</w:t>
      </w:r>
    </w:p>
    <w:p w14:paraId="20488B1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A0BC40D" w14:textId="77777777" w:rsidR="00A96433" w:rsidRPr="00DA36E3" w:rsidRDefault="00A96433" w:rsidP="00A96433">
      <w:pPr>
        <w:pStyle w:val="NormalBold"/>
      </w:pPr>
      <w:r w:rsidRPr="00DA36E3">
        <w:rPr>
          <w:rStyle w:val="HideTWBExt"/>
          <w:color w:val="auto"/>
        </w:rPr>
        <w:t>&lt;Article&gt;</w:t>
      </w:r>
      <w:r w:rsidRPr="00DA36E3">
        <w:t>G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A35511F" w14:textId="77777777" w:rsidTr="000315B8">
        <w:trPr>
          <w:trHeight w:hRule="exact" w:val="240"/>
          <w:jc w:val="center"/>
        </w:trPr>
        <w:tc>
          <w:tcPr>
            <w:tcW w:w="9752" w:type="dxa"/>
            <w:gridSpan w:val="2"/>
            <w:tcBorders>
              <w:top w:val="nil"/>
              <w:left w:val="nil"/>
              <w:bottom w:val="nil"/>
              <w:right w:val="nil"/>
            </w:tcBorders>
          </w:tcPr>
          <w:p w14:paraId="506CD507" w14:textId="77777777" w:rsidR="00A96433" w:rsidRPr="00DA36E3" w:rsidRDefault="00A96433" w:rsidP="000315B8"/>
        </w:tc>
      </w:tr>
      <w:tr w:rsidR="004662F1" w:rsidRPr="00DA36E3" w14:paraId="7382EADF" w14:textId="77777777" w:rsidTr="000315B8">
        <w:trPr>
          <w:trHeight w:val="240"/>
          <w:jc w:val="center"/>
        </w:trPr>
        <w:tc>
          <w:tcPr>
            <w:tcW w:w="4876" w:type="dxa"/>
            <w:tcBorders>
              <w:top w:val="nil"/>
              <w:left w:val="nil"/>
              <w:bottom w:val="nil"/>
              <w:right w:val="nil"/>
            </w:tcBorders>
          </w:tcPr>
          <w:p w14:paraId="6A75FB7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B3CB89B" w14:textId="77777777" w:rsidR="00A96433" w:rsidRPr="00DA36E3" w:rsidRDefault="00A96433" w:rsidP="000315B8">
            <w:pPr>
              <w:pStyle w:val="AmColumnHeading"/>
            </w:pPr>
            <w:r w:rsidRPr="00DA36E3">
              <w:t>Módosítás</w:t>
            </w:r>
          </w:p>
        </w:tc>
      </w:tr>
      <w:tr w:rsidR="004662F1" w:rsidRPr="00DA36E3" w14:paraId="137D14C5" w14:textId="77777777" w:rsidTr="000315B8">
        <w:trPr>
          <w:jc w:val="center"/>
        </w:trPr>
        <w:tc>
          <w:tcPr>
            <w:tcW w:w="4876" w:type="dxa"/>
            <w:tcBorders>
              <w:top w:val="nil"/>
              <w:left w:val="nil"/>
              <w:bottom w:val="nil"/>
              <w:right w:val="nil"/>
            </w:tcBorders>
          </w:tcPr>
          <w:p w14:paraId="007961AE" w14:textId="77777777" w:rsidR="00A96433" w:rsidRPr="00DA36E3" w:rsidRDefault="00A96433" w:rsidP="000315B8">
            <w:pPr>
              <w:pStyle w:val="Normal6a"/>
            </w:pPr>
          </w:p>
        </w:tc>
        <w:tc>
          <w:tcPr>
            <w:tcW w:w="4876" w:type="dxa"/>
            <w:tcBorders>
              <w:top w:val="nil"/>
              <w:left w:val="nil"/>
              <w:bottom w:val="nil"/>
              <w:right w:val="nil"/>
            </w:tcBorders>
          </w:tcPr>
          <w:p w14:paraId="4BA4FCA5" w14:textId="77777777" w:rsidR="00A96433" w:rsidRPr="00DA36E3" w:rsidRDefault="00A96433" w:rsidP="000315B8">
            <w:pPr>
              <w:pStyle w:val="Normal6a"/>
            </w:pPr>
            <w:r w:rsidRPr="00DA36E3">
              <w:rPr>
                <w:b/>
                <w:i/>
              </w:rPr>
              <w:t>Ga.</w:t>
            </w:r>
            <w:r w:rsidRPr="00DA36E3">
              <w:tab/>
            </w:r>
            <w:r w:rsidRPr="00DA36E3">
              <w:rPr>
                <w:b/>
                <w:i/>
              </w:rPr>
              <w:t>mivel az európai szociális partnerek a makrogazdasági párbeszéd során elítélték, hogy a szociális partnereket utoljára vonták be a középtávú költségvetési strukturális tervek kidolgozásába, és az ESZSZ, a SMEUnited és az SGI Europe közös nyilatkozatot írt alá a szociális partnerek gazdasági kormányzásba és az európai szemeszterbe való érdemi és tényleges bevonásáról;</w:t>
            </w:r>
          </w:p>
        </w:tc>
      </w:tr>
    </w:tbl>
    <w:p w14:paraId="40928BC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10A2731" w14:textId="77777777" w:rsidR="00A96433" w:rsidRPr="00DA36E3" w:rsidRDefault="00A96433" w:rsidP="00A96433">
      <w:r w:rsidRPr="00DA36E3">
        <w:rPr>
          <w:rStyle w:val="HideTWBExt"/>
          <w:color w:val="auto"/>
        </w:rPr>
        <w:t>&lt;/Amend&gt;</w:t>
      </w:r>
    </w:p>
    <w:p w14:paraId="7C16514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112</w:t>
      </w:r>
      <w:r w:rsidRPr="00DA36E3">
        <w:rPr>
          <w:rStyle w:val="HideTWBExt"/>
          <w:color w:val="auto"/>
        </w:rPr>
        <w:t>&lt;/NumAm&gt;</w:t>
      </w:r>
    </w:p>
    <w:p w14:paraId="7F38C743"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404157A4" w14:textId="77777777" w:rsidR="00A96433" w:rsidRPr="00DA36E3" w:rsidRDefault="00A96433" w:rsidP="00A96433">
      <w:pPr>
        <w:pStyle w:val="NormalBold"/>
      </w:pPr>
      <w:r w:rsidRPr="00DA36E3">
        <w:rPr>
          <w:rStyle w:val="HideTWBExt"/>
          <w:b w:val="0"/>
          <w:color w:val="auto"/>
        </w:rPr>
        <w:t>&lt;/RepeatBlock-By&gt;</w:t>
      </w:r>
    </w:p>
    <w:p w14:paraId="25CC03A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EB3CAD2" w14:textId="77777777" w:rsidR="00A96433" w:rsidRPr="00DA36E3" w:rsidRDefault="00A96433" w:rsidP="00A96433">
      <w:pPr>
        <w:pStyle w:val="NormalBold"/>
      </w:pPr>
      <w:r w:rsidRPr="00DA36E3">
        <w:rPr>
          <w:rStyle w:val="HideTWBExt"/>
          <w:color w:val="auto"/>
        </w:rPr>
        <w:t>&lt;Article&gt;</w:t>
      </w:r>
      <w:r w:rsidRPr="00DA36E3">
        <w:t>G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AD9F0B7" w14:textId="77777777" w:rsidTr="000315B8">
        <w:trPr>
          <w:trHeight w:hRule="exact" w:val="240"/>
          <w:jc w:val="center"/>
        </w:trPr>
        <w:tc>
          <w:tcPr>
            <w:tcW w:w="9752" w:type="dxa"/>
            <w:gridSpan w:val="2"/>
            <w:tcBorders>
              <w:top w:val="nil"/>
              <w:left w:val="nil"/>
              <w:bottom w:val="nil"/>
              <w:right w:val="nil"/>
            </w:tcBorders>
          </w:tcPr>
          <w:p w14:paraId="7278AEE1" w14:textId="77777777" w:rsidR="00A96433" w:rsidRPr="00DA36E3" w:rsidRDefault="00A96433" w:rsidP="000315B8"/>
        </w:tc>
      </w:tr>
      <w:tr w:rsidR="004662F1" w:rsidRPr="00DA36E3" w14:paraId="01FDC0D0" w14:textId="77777777" w:rsidTr="000315B8">
        <w:trPr>
          <w:trHeight w:val="240"/>
          <w:jc w:val="center"/>
        </w:trPr>
        <w:tc>
          <w:tcPr>
            <w:tcW w:w="4876" w:type="dxa"/>
            <w:tcBorders>
              <w:top w:val="nil"/>
              <w:left w:val="nil"/>
              <w:bottom w:val="nil"/>
              <w:right w:val="nil"/>
            </w:tcBorders>
          </w:tcPr>
          <w:p w14:paraId="35F4637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B979A0C" w14:textId="77777777" w:rsidR="00A96433" w:rsidRPr="00DA36E3" w:rsidRDefault="00A96433" w:rsidP="000315B8">
            <w:pPr>
              <w:pStyle w:val="AmColumnHeading"/>
            </w:pPr>
            <w:r w:rsidRPr="00DA36E3">
              <w:t>Módosítás</w:t>
            </w:r>
          </w:p>
        </w:tc>
      </w:tr>
      <w:tr w:rsidR="004662F1" w:rsidRPr="00DA36E3" w14:paraId="3EEA5B77" w14:textId="77777777" w:rsidTr="000315B8">
        <w:trPr>
          <w:jc w:val="center"/>
        </w:trPr>
        <w:tc>
          <w:tcPr>
            <w:tcW w:w="4876" w:type="dxa"/>
            <w:tcBorders>
              <w:top w:val="nil"/>
              <w:left w:val="nil"/>
              <w:bottom w:val="nil"/>
              <w:right w:val="nil"/>
            </w:tcBorders>
          </w:tcPr>
          <w:p w14:paraId="7EDAA82D" w14:textId="77777777" w:rsidR="00A96433" w:rsidRPr="00DA36E3" w:rsidRDefault="00A96433" w:rsidP="000315B8">
            <w:pPr>
              <w:pStyle w:val="Normal6a"/>
            </w:pPr>
          </w:p>
        </w:tc>
        <w:tc>
          <w:tcPr>
            <w:tcW w:w="4876" w:type="dxa"/>
            <w:tcBorders>
              <w:top w:val="nil"/>
              <w:left w:val="nil"/>
              <w:bottom w:val="nil"/>
              <w:right w:val="nil"/>
            </w:tcBorders>
          </w:tcPr>
          <w:p w14:paraId="2572C488" w14:textId="77777777" w:rsidR="00A96433" w:rsidRPr="00DA36E3" w:rsidRDefault="00A96433" w:rsidP="000315B8">
            <w:pPr>
              <w:pStyle w:val="Normal6a"/>
            </w:pPr>
            <w:r w:rsidRPr="00DA36E3">
              <w:rPr>
                <w:b/>
                <w:i/>
              </w:rPr>
              <w:t>Ga.</w:t>
            </w:r>
            <w:r w:rsidRPr="00DA36E3">
              <w:tab/>
            </w:r>
            <w:r w:rsidRPr="00DA36E3">
              <w:rPr>
                <w:b/>
                <w:i/>
              </w:rPr>
              <w:t>mivel a szegénység vagy a társadalmi kirekesztődés kockázata nagyobb a nők, a fiatal felnőttek, az alacsony iskolai végzettséggel rendelkezők és a munkanélküliek esetében; mivel továbbra is számos hiányosság tapasztalható a munkanélküli ellátásokhoz való hozzáférés terén, és a munkanélküliek 66%-a számolt be arról, hogy nem részesül ellátásban vagy támogatásban;</w:t>
            </w:r>
          </w:p>
        </w:tc>
      </w:tr>
      <w:tr w:rsidR="004662F1" w:rsidRPr="00DA36E3" w14:paraId="75E4EA4C" w14:textId="77777777" w:rsidTr="000315B8">
        <w:trPr>
          <w:jc w:val="center"/>
        </w:trPr>
        <w:tc>
          <w:tcPr>
            <w:tcW w:w="4876" w:type="dxa"/>
            <w:tcBorders>
              <w:top w:val="nil"/>
              <w:left w:val="nil"/>
              <w:bottom w:val="nil"/>
              <w:right w:val="nil"/>
            </w:tcBorders>
          </w:tcPr>
          <w:p w14:paraId="3FC3B7B3" w14:textId="77777777" w:rsidR="00A96433" w:rsidRPr="00DA36E3" w:rsidRDefault="00A96433" w:rsidP="000315B8"/>
        </w:tc>
        <w:tc>
          <w:tcPr>
            <w:tcW w:w="4876" w:type="dxa"/>
            <w:tcBorders>
              <w:top w:val="nil"/>
              <w:left w:val="nil"/>
              <w:bottom w:val="nil"/>
              <w:right w:val="nil"/>
            </w:tcBorders>
          </w:tcPr>
          <w:p w14:paraId="526B3534" w14:textId="77777777" w:rsidR="00A96433" w:rsidRPr="00DA36E3" w:rsidRDefault="00A96433" w:rsidP="000315B8">
            <w:pPr>
              <w:pStyle w:val="Normal6a"/>
            </w:pPr>
            <w:r w:rsidRPr="00DA36E3">
              <w:rPr>
                <w:b/>
                <w:i/>
              </w:rPr>
              <w:t>_________________</w:t>
            </w:r>
          </w:p>
        </w:tc>
      </w:tr>
      <w:tr w:rsidR="004662F1" w:rsidRPr="00DA36E3" w14:paraId="5D72CC7E" w14:textId="77777777" w:rsidTr="000315B8">
        <w:trPr>
          <w:jc w:val="center"/>
        </w:trPr>
        <w:tc>
          <w:tcPr>
            <w:tcW w:w="4876" w:type="dxa"/>
            <w:tcBorders>
              <w:top w:val="nil"/>
              <w:left w:val="nil"/>
              <w:bottom w:val="nil"/>
              <w:right w:val="nil"/>
            </w:tcBorders>
          </w:tcPr>
          <w:p w14:paraId="69FD60B7" w14:textId="77777777" w:rsidR="00A96433" w:rsidRPr="00DA36E3" w:rsidRDefault="00A96433" w:rsidP="000315B8"/>
        </w:tc>
        <w:tc>
          <w:tcPr>
            <w:tcW w:w="4876" w:type="dxa"/>
            <w:tcBorders>
              <w:top w:val="nil"/>
              <w:left w:val="nil"/>
              <w:bottom w:val="nil"/>
              <w:right w:val="nil"/>
            </w:tcBorders>
          </w:tcPr>
          <w:p w14:paraId="3874371B" w14:textId="1916F5D3" w:rsidR="00A96433" w:rsidRPr="00DA36E3" w:rsidRDefault="00A96433" w:rsidP="000315B8">
            <w:pPr>
              <w:pStyle w:val="Normal6a"/>
            </w:pPr>
            <w:r w:rsidRPr="00DA36E3">
              <w:rPr>
                <w:b/>
                <w:i/>
                <w:vertAlign w:val="superscript"/>
              </w:rPr>
              <w:t>1a</w:t>
            </w:r>
            <w:r w:rsidRPr="00DA36E3">
              <w:t xml:space="preserve"> </w:t>
            </w:r>
            <w:r w:rsidRPr="00DA36E3">
              <w:rPr>
                <w:b/>
                <w:i/>
              </w:rPr>
              <w:t>Social protection 2.0: Unemployment and minimum income benefits</w:t>
            </w:r>
            <w:r w:rsidR="000315B8">
              <w:rPr>
                <w:b/>
                <w:i/>
              </w:rPr>
              <w:t>.</w:t>
            </w:r>
          </w:p>
        </w:tc>
      </w:tr>
    </w:tbl>
    <w:p w14:paraId="181BD4C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EBE389E" w14:textId="77777777" w:rsidR="00A96433" w:rsidRPr="00DA36E3" w:rsidRDefault="00A96433" w:rsidP="00A96433">
      <w:r w:rsidRPr="00DA36E3">
        <w:rPr>
          <w:rStyle w:val="HideTWBExt"/>
          <w:color w:val="auto"/>
        </w:rPr>
        <w:t>&lt;/Amend&gt;</w:t>
      </w:r>
    </w:p>
    <w:p w14:paraId="3310DE5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113</w:t>
      </w:r>
      <w:r w:rsidRPr="00DA36E3">
        <w:rPr>
          <w:rStyle w:val="HideTWBExt"/>
          <w:color w:val="auto"/>
        </w:rPr>
        <w:t>&lt;/NumAm&gt;</w:t>
      </w:r>
    </w:p>
    <w:p w14:paraId="292F72FF"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C5B78FB" w14:textId="77777777" w:rsidR="00A96433" w:rsidRPr="00DA36E3" w:rsidRDefault="00A96433" w:rsidP="00A96433">
      <w:pPr>
        <w:pStyle w:val="NormalBold"/>
      </w:pPr>
      <w:r w:rsidRPr="00DA36E3">
        <w:rPr>
          <w:rStyle w:val="HideTWBExt"/>
          <w:b w:val="0"/>
          <w:color w:val="auto"/>
        </w:rPr>
        <w:t>&lt;/RepeatBlock-By&gt;</w:t>
      </w:r>
    </w:p>
    <w:p w14:paraId="7C3CEE9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89982D9" w14:textId="77777777" w:rsidR="00A96433" w:rsidRPr="00DA36E3" w:rsidRDefault="00A96433" w:rsidP="00A96433">
      <w:pPr>
        <w:pStyle w:val="NormalBold"/>
      </w:pPr>
      <w:r w:rsidRPr="00DA36E3">
        <w:rPr>
          <w:rStyle w:val="HideTWBExt"/>
          <w:color w:val="auto"/>
        </w:rPr>
        <w:t>&lt;Article&gt;</w:t>
      </w:r>
      <w:r w:rsidRPr="00DA36E3">
        <w:t>G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CFC6ECB" w14:textId="77777777" w:rsidTr="000315B8">
        <w:trPr>
          <w:trHeight w:hRule="exact" w:val="240"/>
          <w:jc w:val="center"/>
        </w:trPr>
        <w:tc>
          <w:tcPr>
            <w:tcW w:w="9752" w:type="dxa"/>
            <w:gridSpan w:val="2"/>
            <w:tcBorders>
              <w:top w:val="nil"/>
              <w:left w:val="nil"/>
              <w:bottom w:val="nil"/>
              <w:right w:val="nil"/>
            </w:tcBorders>
          </w:tcPr>
          <w:p w14:paraId="443DAC01" w14:textId="77777777" w:rsidR="00A96433" w:rsidRPr="00DA36E3" w:rsidRDefault="00A96433" w:rsidP="000315B8"/>
        </w:tc>
      </w:tr>
      <w:tr w:rsidR="004662F1" w:rsidRPr="00DA36E3" w14:paraId="58A43452" w14:textId="77777777" w:rsidTr="000315B8">
        <w:trPr>
          <w:trHeight w:val="240"/>
          <w:jc w:val="center"/>
        </w:trPr>
        <w:tc>
          <w:tcPr>
            <w:tcW w:w="4876" w:type="dxa"/>
            <w:tcBorders>
              <w:top w:val="nil"/>
              <w:left w:val="nil"/>
              <w:bottom w:val="nil"/>
              <w:right w:val="nil"/>
            </w:tcBorders>
          </w:tcPr>
          <w:p w14:paraId="4B331FB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3546B47" w14:textId="77777777" w:rsidR="00A96433" w:rsidRPr="00DA36E3" w:rsidRDefault="00A96433" w:rsidP="000315B8">
            <w:pPr>
              <w:pStyle w:val="AmColumnHeading"/>
            </w:pPr>
            <w:r w:rsidRPr="00DA36E3">
              <w:t>Módosítás</w:t>
            </w:r>
          </w:p>
        </w:tc>
      </w:tr>
      <w:tr w:rsidR="004662F1" w:rsidRPr="00DA36E3" w14:paraId="005985FA" w14:textId="77777777" w:rsidTr="000315B8">
        <w:trPr>
          <w:jc w:val="center"/>
        </w:trPr>
        <w:tc>
          <w:tcPr>
            <w:tcW w:w="4876" w:type="dxa"/>
            <w:tcBorders>
              <w:top w:val="nil"/>
              <w:left w:val="nil"/>
              <w:bottom w:val="nil"/>
              <w:right w:val="nil"/>
            </w:tcBorders>
          </w:tcPr>
          <w:p w14:paraId="2E780A1B" w14:textId="77777777" w:rsidR="00A96433" w:rsidRPr="00DA36E3" w:rsidRDefault="00A96433" w:rsidP="000315B8">
            <w:pPr>
              <w:pStyle w:val="Normal6a"/>
            </w:pPr>
          </w:p>
        </w:tc>
        <w:tc>
          <w:tcPr>
            <w:tcW w:w="4876" w:type="dxa"/>
            <w:tcBorders>
              <w:top w:val="nil"/>
              <w:left w:val="nil"/>
              <w:bottom w:val="nil"/>
              <w:right w:val="nil"/>
            </w:tcBorders>
          </w:tcPr>
          <w:p w14:paraId="4E286FE5" w14:textId="77777777" w:rsidR="00A96433" w:rsidRPr="00DA36E3" w:rsidRDefault="00A96433" w:rsidP="000315B8">
            <w:pPr>
              <w:pStyle w:val="Normal6a"/>
            </w:pPr>
            <w:r w:rsidRPr="00DA36E3">
              <w:rPr>
                <w:b/>
                <w:i/>
              </w:rPr>
              <w:t>Ga.</w:t>
            </w:r>
            <w:r w:rsidRPr="00DA36E3">
              <w:tab/>
            </w:r>
            <w:r w:rsidRPr="00DA36E3">
              <w:rPr>
                <w:b/>
                <w:i/>
              </w:rPr>
              <w:t>mivel a strukturális reformoknak prioritásként kell kezelniük a társadalmi haladást, biztosítva a megfelelő szociális védelemhez, a megfizethető és tisztességes lakhatáshoz és az alapvető szolgáltatásokhoz való hozzáférést minden családtípus számára, beleértve a kiszolgáltatott csoportokat, például az egyszülős háztartásokat és a fogyatékossággal élő személyeket is;</w:t>
            </w:r>
          </w:p>
        </w:tc>
      </w:tr>
    </w:tbl>
    <w:p w14:paraId="05757CE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7444192" w14:textId="77777777" w:rsidR="00A96433" w:rsidRPr="00DA36E3" w:rsidRDefault="00A96433" w:rsidP="00A96433">
      <w:r w:rsidRPr="00DA36E3">
        <w:rPr>
          <w:rStyle w:val="HideTWBExt"/>
          <w:color w:val="auto"/>
        </w:rPr>
        <w:t>&lt;/Amend&gt;</w:t>
      </w:r>
    </w:p>
    <w:p w14:paraId="6E60C55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114</w:t>
      </w:r>
      <w:r w:rsidRPr="00DA36E3">
        <w:rPr>
          <w:rStyle w:val="HideTWBExt"/>
          <w:color w:val="auto"/>
        </w:rPr>
        <w:t>&lt;/NumAm&gt;</w:t>
      </w:r>
    </w:p>
    <w:p w14:paraId="117EC56A"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47683944" w14:textId="77777777" w:rsidR="00A96433" w:rsidRPr="00DA36E3" w:rsidRDefault="00A96433" w:rsidP="00A96433">
      <w:pPr>
        <w:pStyle w:val="NormalBold"/>
      </w:pPr>
      <w:r w:rsidRPr="00DA36E3">
        <w:rPr>
          <w:rStyle w:val="HideTWBExt"/>
          <w:b w:val="0"/>
          <w:color w:val="auto"/>
        </w:rPr>
        <w:t>&lt;/RepeatBlock-By&gt;</w:t>
      </w:r>
    </w:p>
    <w:p w14:paraId="0469C3A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884220E" w14:textId="77777777" w:rsidR="00A96433" w:rsidRPr="00DA36E3" w:rsidRDefault="00A96433" w:rsidP="00A96433">
      <w:pPr>
        <w:pStyle w:val="NormalBold"/>
      </w:pPr>
      <w:r w:rsidRPr="00DA36E3">
        <w:rPr>
          <w:rStyle w:val="HideTWBExt"/>
          <w:color w:val="auto"/>
        </w:rPr>
        <w:t>&lt;Article&gt;</w:t>
      </w:r>
      <w:r w:rsidRPr="00DA36E3">
        <w:t>G a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2D8CC78" w14:textId="77777777" w:rsidTr="000315B8">
        <w:trPr>
          <w:trHeight w:hRule="exact" w:val="240"/>
          <w:jc w:val="center"/>
        </w:trPr>
        <w:tc>
          <w:tcPr>
            <w:tcW w:w="9752" w:type="dxa"/>
            <w:gridSpan w:val="2"/>
            <w:tcBorders>
              <w:top w:val="nil"/>
              <w:left w:val="nil"/>
              <w:bottom w:val="nil"/>
              <w:right w:val="nil"/>
            </w:tcBorders>
          </w:tcPr>
          <w:p w14:paraId="301B5000" w14:textId="77777777" w:rsidR="00A96433" w:rsidRPr="00DA36E3" w:rsidRDefault="00A96433" w:rsidP="000315B8"/>
        </w:tc>
      </w:tr>
      <w:tr w:rsidR="004662F1" w:rsidRPr="00DA36E3" w14:paraId="3E73F564" w14:textId="77777777" w:rsidTr="000315B8">
        <w:trPr>
          <w:trHeight w:val="240"/>
          <w:jc w:val="center"/>
        </w:trPr>
        <w:tc>
          <w:tcPr>
            <w:tcW w:w="4876" w:type="dxa"/>
            <w:tcBorders>
              <w:top w:val="nil"/>
              <w:left w:val="nil"/>
              <w:bottom w:val="nil"/>
              <w:right w:val="nil"/>
            </w:tcBorders>
          </w:tcPr>
          <w:p w14:paraId="7228E17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55EBC8B" w14:textId="77777777" w:rsidR="00A96433" w:rsidRPr="00DA36E3" w:rsidRDefault="00A96433" w:rsidP="000315B8">
            <w:pPr>
              <w:pStyle w:val="AmColumnHeading"/>
            </w:pPr>
            <w:r w:rsidRPr="00DA36E3">
              <w:t>Módosítás</w:t>
            </w:r>
          </w:p>
        </w:tc>
      </w:tr>
      <w:tr w:rsidR="004662F1" w:rsidRPr="00DA36E3" w14:paraId="2D39A1E6" w14:textId="77777777" w:rsidTr="000315B8">
        <w:trPr>
          <w:jc w:val="center"/>
        </w:trPr>
        <w:tc>
          <w:tcPr>
            <w:tcW w:w="4876" w:type="dxa"/>
            <w:tcBorders>
              <w:top w:val="nil"/>
              <w:left w:val="nil"/>
              <w:bottom w:val="nil"/>
              <w:right w:val="nil"/>
            </w:tcBorders>
          </w:tcPr>
          <w:p w14:paraId="0199CF74" w14:textId="77777777" w:rsidR="00A96433" w:rsidRPr="00DA36E3" w:rsidRDefault="00A96433" w:rsidP="000315B8">
            <w:pPr>
              <w:pStyle w:val="Normal6a"/>
            </w:pPr>
          </w:p>
        </w:tc>
        <w:tc>
          <w:tcPr>
            <w:tcW w:w="4876" w:type="dxa"/>
            <w:tcBorders>
              <w:top w:val="nil"/>
              <w:left w:val="nil"/>
              <w:bottom w:val="nil"/>
              <w:right w:val="nil"/>
            </w:tcBorders>
          </w:tcPr>
          <w:p w14:paraId="04B84B9E" w14:textId="77777777" w:rsidR="00A96433" w:rsidRPr="00DA36E3" w:rsidRDefault="00A96433" w:rsidP="000315B8">
            <w:pPr>
              <w:pStyle w:val="Normal6a"/>
            </w:pPr>
            <w:r w:rsidRPr="00DA36E3">
              <w:rPr>
                <w:b/>
                <w:i/>
              </w:rPr>
              <w:t>Ga.</w:t>
            </w:r>
            <w:r w:rsidRPr="00DA36E3">
              <w:tab/>
            </w:r>
            <w:r w:rsidRPr="00DA36E3">
              <w:rPr>
                <w:b/>
                <w:i/>
              </w:rPr>
              <w:t>mivel az Uniót versenyképesebbé, termelékenyebbé, innovatívabbá és fenntarthatóbbá kell tennünk a gazdasági, társadalmi és területi kohézióra építve, továbbá biztosítani kell a konvergenciát és az egyenlő versenyfeltételeket mind az Unión belül, mind globálisan;</w:t>
            </w:r>
          </w:p>
        </w:tc>
      </w:tr>
    </w:tbl>
    <w:p w14:paraId="1704CE0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E61ACF1" w14:textId="77777777" w:rsidR="00A96433" w:rsidRPr="00DA36E3" w:rsidRDefault="00A96433" w:rsidP="00A96433">
      <w:r w:rsidRPr="00DA36E3">
        <w:rPr>
          <w:rStyle w:val="HideTWBExt"/>
          <w:color w:val="auto"/>
        </w:rPr>
        <w:t>&lt;/Amend&gt;</w:t>
      </w:r>
    </w:p>
    <w:p w14:paraId="06E2701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115</w:t>
      </w:r>
      <w:r w:rsidRPr="00DA36E3">
        <w:rPr>
          <w:rStyle w:val="HideTWBExt"/>
          <w:color w:val="auto"/>
        </w:rPr>
        <w:t>&lt;/NumAm&gt;</w:t>
      </w:r>
    </w:p>
    <w:p w14:paraId="37F201C9"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5A3B4C0B" w14:textId="77777777" w:rsidR="00A96433" w:rsidRPr="00DA36E3" w:rsidRDefault="00A96433" w:rsidP="00A96433">
      <w:pPr>
        <w:pStyle w:val="NormalBold"/>
      </w:pPr>
      <w:r w:rsidRPr="00DA36E3">
        <w:rPr>
          <w:rStyle w:val="HideTWBExt"/>
          <w:b w:val="0"/>
          <w:color w:val="auto"/>
        </w:rPr>
        <w:t>&lt;/RepeatBlock-By&gt;</w:t>
      </w:r>
    </w:p>
    <w:p w14:paraId="2FE11B8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9EA32EE" w14:textId="77777777" w:rsidR="00A96433" w:rsidRPr="00DA36E3" w:rsidRDefault="00A96433" w:rsidP="00A96433">
      <w:pPr>
        <w:pStyle w:val="NormalBold"/>
      </w:pPr>
      <w:r w:rsidRPr="00DA36E3">
        <w:rPr>
          <w:rStyle w:val="HideTWBExt"/>
          <w:color w:val="auto"/>
        </w:rPr>
        <w:t>&lt;Article&gt;</w:t>
      </w:r>
      <w:r w:rsidRPr="00DA36E3">
        <w:t>G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F82B5F9" w14:textId="77777777" w:rsidTr="000315B8">
        <w:trPr>
          <w:trHeight w:hRule="exact" w:val="240"/>
          <w:jc w:val="center"/>
        </w:trPr>
        <w:tc>
          <w:tcPr>
            <w:tcW w:w="9752" w:type="dxa"/>
            <w:gridSpan w:val="2"/>
            <w:tcBorders>
              <w:top w:val="nil"/>
              <w:left w:val="nil"/>
              <w:bottom w:val="nil"/>
              <w:right w:val="nil"/>
            </w:tcBorders>
          </w:tcPr>
          <w:p w14:paraId="58B0BE55" w14:textId="77777777" w:rsidR="00A96433" w:rsidRPr="00DA36E3" w:rsidRDefault="00A96433" w:rsidP="000315B8"/>
        </w:tc>
      </w:tr>
      <w:tr w:rsidR="004662F1" w:rsidRPr="00DA36E3" w14:paraId="51479F87" w14:textId="77777777" w:rsidTr="000315B8">
        <w:trPr>
          <w:trHeight w:val="240"/>
          <w:jc w:val="center"/>
        </w:trPr>
        <w:tc>
          <w:tcPr>
            <w:tcW w:w="4876" w:type="dxa"/>
            <w:tcBorders>
              <w:top w:val="nil"/>
              <w:left w:val="nil"/>
              <w:bottom w:val="nil"/>
              <w:right w:val="nil"/>
            </w:tcBorders>
          </w:tcPr>
          <w:p w14:paraId="248BC4E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10ED680" w14:textId="77777777" w:rsidR="00A96433" w:rsidRPr="00DA36E3" w:rsidRDefault="00A96433" w:rsidP="000315B8">
            <w:pPr>
              <w:pStyle w:val="AmColumnHeading"/>
            </w:pPr>
            <w:r w:rsidRPr="00DA36E3">
              <w:t>Módosítás</w:t>
            </w:r>
          </w:p>
        </w:tc>
      </w:tr>
      <w:tr w:rsidR="004662F1" w:rsidRPr="00DA36E3" w14:paraId="60D2CA44" w14:textId="77777777" w:rsidTr="000315B8">
        <w:trPr>
          <w:jc w:val="center"/>
        </w:trPr>
        <w:tc>
          <w:tcPr>
            <w:tcW w:w="4876" w:type="dxa"/>
            <w:tcBorders>
              <w:top w:val="nil"/>
              <w:left w:val="nil"/>
              <w:bottom w:val="nil"/>
              <w:right w:val="nil"/>
            </w:tcBorders>
          </w:tcPr>
          <w:p w14:paraId="43BFCC45" w14:textId="77777777" w:rsidR="00A96433" w:rsidRPr="00DA36E3" w:rsidRDefault="00A96433" w:rsidP="000315B8">
            <w:pPr>
              <w:pStyle w:val="Normal6a"/>
            </w:pPr>
          </w:p>
        </w:tc>
        <w:tc>
          <w:tcPr>
            <w:tcW w:w="4876" w:type="dxa"/>
            <w:tcBorders>
              <w:top w:val="nil"/>
              <w:left w:val="nil"/>
              <w:bottom w:val="nil"/>
              <w:right w:val="nil"/>
            </w:tcBorders>
          </w:tcPr>
          <w:p w14:paraId="300C3ED2" w14:textId="77777777" w:rsidR="00A96433" w:rsidRPr="00DA36E3" w:rsidRDefault="00A96433" w:rsidP="000315B8">
            <w:pPr>
              <w:pStyle w:val="Normal6a"/>
            </w:pPr>
            <w:r w:rsidRPr="00DA36E3">
              <w:rPr>
                <w:b/>
                <w:i/>
              </w:rPr>
              <w:t>Gb.</w:t>
            </w:r>
            <w:r w:rsidRPr="00DA36E3">
              <w:tab/>
            </w:r>
            <w:r w:rsidRPr="00DA36E3">
              <w:rPr>
                <w:b/>
                <w:i/>
              </w:rPr>
              <w:t>mivel az OECD szerint az OECD-országokban átlagosan a foglalkoztatás 28%-át az automatizálás legnagyobb kockázata által érintett foglalkozások teszik ki</w:t>
            </w:r>
            <w:r w:rsidRPr="00DA36E3">
              <w:rPr>
                <w:b/>
                <w:i/>
                <w:vertAlign w:val="superscript"/>
              </w:rPr>
              <w:t>2a</w:t>
            </w:r>
            <w:r w:rsidRPr="00DA36E3">
              <w:rPr>
                <w:b/>
                <w:i/>
              </w:rPr>
              <w:t>; mivel ebben az összefüggésben a szociális párbeszéd és a kollektív tárgyalások döntő fontosságúak a technológiai fejlődésből eredő változások kezeléséhez, a lehetséges aggályok kezeléséhez, valamint a munkavállalók alkalmazkodásának előmozdításához (többek között készségek biztosítása révén) való részvételen alapuló megközelítés biztosításához; mivel a digitalizációnak, a robotizációnak, az automatizálásnak és a mesterséges intelligenciának a munkavállalók és a társadalom javát kell szolgálnia a munkakörülmények és az életminőség javítása, a munka és a magánélet közötti megfelelő egyensúly biztosítása, jobb foglalkoztatási lehetőségek megteremtése és a társadalmi-gazdasági konvergenciához való hozzájárulás révén; mivel a munkavállalók és szakszervezeteik döntő szerepet játszanak majd az e kihívásokból eredő kockázatok előrejelzésében és kezelésében;</w:t>
            </w:r>
          </w:p>
        </w:tc>
      </w:tr>
      <w:tr w:rsidR="004662F1" w:rsidRPr="00DA36E3" w14:paraId="403246BC" w14:textId="77777777" w:rsidTr="000315B8">
        <w:trPr>
          <w:jc w:val="center"/>
        </w:trPr>
        <w:tc>
          <w:tcPr>
            <w:tcW w:w="4876" w:type="dxa"/>
            <w:tcBorders>
              <w:top w:val="nil"/>
              <w:left w:val="nil"/>
              <w:bottom w:val="nil"/>
              <w:right w:val="nil"/>
            </w:tcBorders>
          </w:tcPr>
          <w:p w14:paraId="11A67397" w14:textId="77777777" w:rsidR="00A96433" w:rsidRPr="00DA36E3" w:rsidRDefault="00A96433" w:rsidP="000315B8"/>
        </w:tc>
        <w:tc>
          <w:tcPr>
            <w:tcW w:w="4876" w:type="dxa"/>
            <w:tcBorders>
              <w:top w:val="nil"/>
              <w:left w:val="nil"/>
              <w:bottom w:val="nil"/>
              <w:right w:val="nil"/>
            </w:tcBorders>
          </w:tcPr>
          <w:p w14:paraId="39AD1603" w14:textId="77777777" w:rsidR="00A96433" w:rsidRPr="00DA36E3" w:rsidRDefault="00A96433" w:rsidP="000315B8">
            <w:pPr>
              <w:pStyle w:val="Normal6a"/>
            </w:pPr>
            <w:r w:rsidRPr="00DA36E3">
              <w:rPr>
                <w:b/>
                <w:i/>
              </w:rPr>
              <w:t>_________________</w:t>
            </w:r>
          </w:p>
        </w:tc>
      </w:tr>
      <w:tr w:rsidR="004662F1" w:rsidRPr="00DA36E3" w14:paraId="132B16E6" w14:textId="77777777" w:rsidTr="000315B8">
        <w:trPr>
          <w:jc w:val="center"/>
        </w:trPr>
        <w:tc>
          <w:tcPr>
            <w:tcW w:w="4876" w:type="dxa"/>
            <w:tcBorders>
              <w:top w:val="nil"/>
              <w:left w:val="nil"/>
              <w:bottom w:val="nil"/>
              <w:right w:val="nil"/>
            </w:tcBorders>
          </w:tcPr>
          <w:p w14:paraId="63D06560" w14:textId="77777777" w:rsidR="00A96433" w:rsidRPr="00DA36E3" w:rsidRDefault="00A96433" w:rsidP="000315B8"/>
        </w:tc>
        <w:tc>
          <w:tcPr>
            <w:tcW w:w="4876" w:type="dxa"/>
            <w:tcBorders>
              <w:top w:val="nil"/>
              <w:left w:val="nil"/>
              <w:bottom w:val="nil"/>
              <w:right w:val="nil"/>
            </w:tcBorders>
          </w:tcPr>
          <w:p w14:paraId="4CCDEDDD" w14:textId="77777777" w:rsidR="00A96433" w:rsidRPr="00DA36E3" w:rsidRDefault="00A96433" w:rsidP="000315B8">
            <w:pPr>
              <w:pStyle w:val="Normal6a"/>
            </w:pPr>
            <w:r w:rsidRPr="00DA36E3">
              <w:rPr>
                <w:b/>
                <w:i/>
                <w:vertAlign w:val="superscript"/>
              </w:rPr>
              <w:t>2a</w:t>
            </w:r>
            <w:r w:rsidRPr="00DA36E3">
              <w:t xml:space="preserve"> </w:t>
            </w:r>
            <w:r w:rsidRPr="00DA36E3">
              <w:rPr>
                <w:b/>
                <w:i/>
              </w:rPr>
              <w:t>OECD Social, Employment and Migration Working Papers, 282. sz.</w:t>
            </w:r>
          </w:p>
        </w:tc>
      </w:tr>
    </w:tbl>
    <w:p w14:paraId="771A205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0577895" w14:textId="77777777" w:rsidR="00A96433" w:rsidRPr="00DA36E3" w:rsidRDefault="00A96433" w:rsidP="00A96433">
      <w:r w:rsidRPr="00DA36E3">
        <w:rPr>
          <w:rStyle w:val="HideTWBExt"/>
          <w:color w:val="auto"/>
        </w:rPr>
        <w:t>&lt;/Amend&gt;</w:t>
      </w:r>
    </w:p>
    <w:p w14:paraId="1DB103D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116</w:t>
      </w:r>
      <w:r w:rsidRPr="00DA36E3">
        <w:rPr>
          <w:rStyle w:val="HideTWBExt"/>
          <w:color w:val="auto"/>
        </w:rPr>
        <w:t>&lt;/NumAm&gt;</w:t>
      </w:r>
    </w:p>
    <w:p w14:paraId="2AEE411A"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11445A0A" w14:textId="77777777" w:rsidR="00A96433" w:rsidRPr="00DA36E3" w:rsidRDefault="00A96433" w:rsidP="00A96433">
      <w:pPr>
        <w:pStyle w:val="NormalBold"/>
      </w:pPr>
      <w:r w:rsidRPr="00DA36E3">
        <w:rPr>
          <w:rStyle w:val="HideTWBExt"/>
          <w:b w:val="0"/>
          <w:color w:val="auto"/>
        </w:rPr>
        <w:t>&lt;/RepeatBlock-By&gt;</w:t>
      </w:r>
    </w:p>
    <w:p w14:paraId="063EF21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7D97E79" w14:textId="77777777" w:rsidR="00A96433" w:rsidRPr="00DA36E3" w:rsidRDefault="00A96433" w:rsidP="00A96433">
      <w:pPr>
        <w:pStyle w:val="NormalBold"/>
      </w:pPr>
      <w:r w:rsidRPr="00DA36E3">
        <w:rPr>
          <w:rStyle w:val="HideTWBExt"/>
          <w:color w:val="auto"/>
        </w:rPr>
        <w:t>&lt;Article&gt;</w:t>
      </w:r>
      <w:r w:rsidRPr="00DA36E3">
        <w:t>G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90BC839" w14:textId="77777777" w:rsidTr="000315B8">
        <w:trPr>
          <w:trHeight w:hRule="exact" w:val="240"/>
          <w:jc w:val="center"/>
        </w:trPr>
        <w:tc>
          <w:tcPr>
            <w:tcW w:w="9752" w:type="dxa"/>
            <w:gridSpan w:val="2"/>
            <w:tcBorders>
              <w:top w:val="nil"/>
              <w:left w:val="nil"/>
              <w:bottom w:val="nil"/>
              <w:right w:val="nil"/>
            </w:tcBorders>
          </w:tcPr>
          <w:p w14:paraId="2DD5AAF2" w14:textId="77777777" w:rsidR="00A96433" w:rsidRPr="00DA36E3" w:rsidRDefault="00A96433" w:rsidP="000315B8"/>
        </w:tc>
      </w:tr>
      <w:tr w:rsidR="004662F1" w:rsidRPr="00DA36E3" w14:paraId="66B002B3" w14:textId="77777777" w:rsidTr="000315B8">
        <w:trPr>
          <w:trHeight w:val="240"/>
          <w:jc w:val="center"/>
        </w:trPr>
        <w:tc>
          <w:tcPr>
            <w:tcW w:w="4876" w:type="dxa"/>
            <w:tcBorders>
              <w:top w:val="nil"/>
              <w:left w:val="nil"/>
              <w:bottom w:val="nil"/>
              <w:right w:val="nil"/>
            </w:tcBorders>
          </w:tcPr>
          <w:p w14:paraId="540D296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7F9D6BE" w14:textId="77777777" w:rsidR="00A96433" w:rsidRPr="00DA36E3" w:rsidRDefault="00A96433" w:rsidP="000315B8">
            <w:pPr>
              <w:pStyle w:val="AmColumnHeading"/>
            </w:pPr>
            <w:r w:rsidRPr="00DA36E3">
              <w:t>Módosítás</w:t>
            </w:r>
          </w:p>
        </w:tc>
      </w:tr>
      <w:tr w:rsidR="004662F1" w:rsidRPr="00DA36E3" w14:paraId="379A0198" w14:textId="77777777" w:rsidTr="000315B8">
        <w:trPr>
          <w:jc w:val="center"/>
        </w:trPr>
        <w:tc>
          <w:tcPr>
            <w:tcW w:w="4876" w:type="dxa"/>
            <w:tcBorders>
              <w:top w:val="nil"/>
              <w:left w:val="nil"/>
              <w:bottom w:val="nil"/>
              <w:right w:val="nil"/>
            </w:tcBorders>
          </w:tcPr>
          <w:p w14:paraId="09647867" w14:textId="77777777" w:rsidR="00A96433" w:rsidRPr="00DA36E3" w:rsidRDefault="00A96433" w:rsidP="000315B8">
            <w:pPr>
              <w:pStyle w:val="Normal6a"/>
            </w:pPr>
          </w:p>
        </w:tc>
        <w:tc>
          <w:tcPr>
            <w:tcW w:w="4876" w:type="dxa"/>
            <w:tcBorders>
              <w:top w:val="nil"/>
              <w:left w:val="nil"/>
              <w:bottom w:val="nil"/>
              <w:right w:val="nil"/>
            </w:tcBorders>
          </w:tcPr>
          <w:p w14:paraId="6E6BC60E" w14:textId="77777777" w:rsidR="00A96433" w:rsidRPr="00DA36E3" w:rsidRDefault="00A96433" w:rsidP="000315B8">
            <w:pPr>
              <w:pStyle w:val="Normal6a"/>
            </w:pPr>
            <w:r w:rsidRPr="00DA36E3">
              <w:rPr>
                <w:b/>
                <w:i/>
              </w:rPr>
              <w:t>Gb.</w:t>
            </w:r>
            <w:r w:rsidRPr="00DA36E3">
              <w:tab/>
            </w:r>
            <w:r w:rsidRPr="00DA36E3">
              <w:rPr>
                <w:b/>
                <w:i/>
              </w:rPr>
              <w:t>mivel az új uniós gazdasági kormányzási keret értelmében valamennyi tagállamnak reformokat és beruházásokat kell belefoglalnia középtávú terveibe, amelyek az európai szemeszter keretében megfogalmazott országspecifikus ajánlásokban meghatározott közös uniós prioritásokkal és kihívásokkal foglalkoznak; mivel a közös uniós prioritások közé tartozik a társadalmi és gazdasági reziliencia, beleértve a szociális jogok európai pillérét is;</w:t>
            </w:r>
          </w:p>
        </w:tc>
      </w:tr>
    </w:tbl>
    <w:p w14:paraId="2A3BFD7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A775828" w14:textId="77777777" w:rsidR="00A96433" w:rsidRPr="00DA36E3" w:rsidRDefault="00A96433" w:rsidP="00A96433">
      <w:r w:rsidRPr="00DA36E3">
        <w:rPr>
          <w:rStyle w:val="HideTWBExt"/>
          <w:color w:val="auto"/>
        </w:rPr>
        <w:t>&lt;/Amend&gt;</w:t>
      </w:r>
    </w:p>
    <w:p w14:paraId="6124082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117</w:t>
      </w:r>
      <w:r w:rsidRPr="00DA36E3">
        <w:rPr>
          <w:rStyle w:val="HideTWBExt"/>
          <w:color w:val="auto"/>
        </w:rPr>
        <w:t>&lt;/NumAm&gt;</w:t>
      </w:r>
    </w:p>
    <w:p w14:paraId="3E597717"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093A8CAB" w14:textId="77777777" w:rsidR="00A96433" w:rsidRPr="00DA36E3" w:rsidRDefault="00A96433" w:rsidP="00A96433">
      <w:pPr>
        <w:pStyle w:val="NormalBold"/>
      </w:pPr>
      <w:r w:rsidRPr="00DA36E3">
        <w:rPr>
          <w:rStyle w:val="HideTWBExt"/>
          <w:b w:val="0"/>
          <w:color w:val="auto"/>
        </w:rPr>
        <w:t>&lt;/RepeatBlock-By&gt;</w:t>
      </w:r>
    </w:p>
    <w:p w14:paraId="2633316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4FACF27" w14:textId="77777777" w:rsidR="00A96433" w:rsidRPr="00DA36E3" w:rsidRDefault="00A96433" w:rsidP="00A96433">
      <w:pPr>
        <w:pStyle w:val="NormalBold"/>
      </w:pPr>
      <w:r w:rsidRPr="00DA36E3">
        <w:rPr>
          <w:rStyle w:val="HideTWBExt"/>
          <w:color w:val="auto"/>
        </w:rPr>
        <w:t>&lt;Article&gt;</w:t>
      </w:r>
      <w:r w:rsidRPr="00DA36E3">
        <w:t>G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89F3674" w14:textId="77777777" w:rsidTr="000315B8">
        <w:trPr>
          <w:trHeight w:hRule="exact" w:val="240"/>
          <w:jc w:val="center"/>
        </w:trPr>
        <w:tc>
          <w:tcPr>
            <w:tcW w:w="9752" w:type="dxa"/>
            <w:gridSpan w:val="2"/>
            <w:tcBorders>
              <w:top w:val="nil"/>
              <w:left w:val="nil"/>
              <w:bottom w:val="nil"/>
              <w:right w:val="nil"/>
            </w:tcBorders>
          </w:tcPr>
          <w:p w14:paraId="74E9CE60" w14:textId="77777777" w:rsidR="00A96433" w:rsidRPr="00DA36E3" w:rsidRDefault="00A96433" w:rsidP="000315B8"/>
        </w:tc>
      </w:tr>
      <w:tr w:rsidR="004662F1" w:rsidRPr="00DA36E3" w14:paraId="2DEE01E5" w14:textId="77777777" w:rsidTr="000315B8">
        <w:trPr>
          <w:trHeight w:val="240"/>
          <w:jc w:val="center"/>
        </w:trPr>
        <w:tc>
          <w:tcPr>
            <w:tcW w:w="4876" w:type="dxa"/>
            <w:tcBorders>
              <w:top w:val="nil"/>
              <w:left w:val="nil"/>
              <w:bottom w:val="nil"/>
              <w:right w:val="nil"/>
            </w:tcBorders>
          </w:tcPr>
          <w:p w14:paraId="1EF8EA7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E47A767" w14:textId="77777777" w:rsidR="00A96433" w:rsidRPr="00DA36E3" w:rsidRDefault="00A96433" w:rsidP="000315B8">
            <w:pPr>
              <w:pStyle w:val="AmColumnHeading"/>
            </w:pPr>
            <w:r w:rsidRPr="00DA36E3">
              <w:t>Módosítás</w:t>
            </w:r>
          </w:p>
        </w:tc>
      </w:tr>
      <w:tr w:rsidR="004662F1" w:rsidRPr="00DA36E3" w14:paraId="654D95CA" w14:textId="77777777" w:rsidTr="000315B8">
        <w:trPr>
          <w:jc w:val="center"/>
        </w:trPr>
        <w:tc>
          <w:tcPr>
            <w:tcW w:w="4876" w:type="dxa"/>
            <w:tcBorders>
              <w:top w:val="nil"/>
              <w:left w:val="nil"/>
              <w:bottom w:val="nil"/>
              <w:right w:val="nil"/>
            </w:tcBorders>
          </w:tcPr>
          <w:p w14:paraId="1ECB821D" w14:textId="77777777" w:rsidR="00A96433" w:rsidRPr="00DA36E3" w:rsidRDefault="00A96433" w:rsidP="000315B8">
            <w:pPr>
              <w:pStyle w:val="Normal6a"/>
            </w:pPr>
          </w:p>
        </w:tc>
        <w:tc>
          <w:tcPr>
            <w:tcW w:w="4876" w:type="dxa"/>
            <w:tcBorders>
              <w:top w:val="nil"/>
              <w:left w:val="nil"/>
              <w:bottom w:val="nil"/>
              <w:right w:val="nil"/>
            </w:tcBorders>
          </w:tcPr>
          <w:p w14:paraId="004B56CD" w14:textId="77777777" w:rsidR="00A96433" w:rsidRPr="00DA36E3" w:rsidRDefault="00A96433" w:rsidP="000315B8">
            <w:pPr>
              <w:pStyle w:val="Normal6a"/>
            </w:pPr>
            <w:r w:rsidRPr="00DA36E3">
              <w:rPr>
                <w:b/>
                <w:i/>
              </w:rPr>
              <w:t>Gb.</w:t>
            </w:r>
            <w:r w:rsidRPr="00DA36E3">
              <w:tab/>
            </w:r>
            <w:r w:rsidRPr="00DA36E3">
              <w:rPr>
                <w:b/>
                <w:i/>
              </w:rPr>
              <w:t>mivel az olyan uniós politikák, mint a NextGenerationEU és a SURE, biztosították a növekedést és a gazdasági rezilienciát, csökkentve az egyenlőtlenségeket;</w:t>
            </w:r>
          </w:p>
        </w:tc>
      </w:tr>
    </w:tbl>
    <w:p w14:paraId="6C7863B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1972D77" w14:textId="77777777" w:rsidR="00A96433" w:rsidRPr="00DA36E3" w:rsidRDefault="00A96433" w:rsidP="00A96433">
      <w:r w:rsidRPr="00DA36E3">
        <w:rPr>
          <w:rStyle w:val="HideTWBExt"/>
          <w:color w:val="auto"/>
        </w:rPr>
        <w:t>&lt;/Amend&gt;</w:t>
      </w:r>
    </w:p>
    <w:p w14:paraId="6DB246C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118</w:t>
      </w:r>
      <w:r w:rsidRPr="00DA36E3">
        <w:rPr>
          <w:rStyle w:val="HideTWBExt"/>
          <w:color w:val="auto"/>
        </w:rPr>
        <w:t>&lt;/NumAm&gt;</w:t>
      </w:r>
    </w:p>
    <w:p w14:paraId="6B52C557"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61699483" w14:textId="77777777" w:rsidR="00A96433" w:rsidRPr="00DA36E3" w:rsidRDefault="00A96433" w:rsidP="00A96433">
      <w:pPr>
        <w:pStyle w:val="NormalBold"/>
      </w:pPr>
      <w:r w:rsidRPr="00DA36E3">
        <w:rPr>
          <w:rStyle w:val="HideTWBExt"/>
          <w:b w:val="0"/>
          <w:color w:val="auto"/>
        </w:rPr>
        <w:t>&lt;/RepeatBlock-By&gt;</w:t>
      </w:r>
    </w:p>
    <w:p w14:paraId="2A7353D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5630D75" w14:textId="77777777" w:rsidR="00A96433" w:rsidRPr="00DA36E3" w:rsidRDefault="00A96433" w:rsidP="00A96433">
      <w:pPr>
        <w:pStyle w:val="NormalBold"/>
      </w:pPr>
      <w:r w:rsidRPr="00DA36E3">
        <w:rPr>
          <w:rStyle w:val="HideTWBExt"/>
          <w:color w:val="auto"/>
        </w:rPr>
        <w:t>&lt;Article&gt;</w:t>
      </w:r>
      <w:r w:rsidRPr="00DA36E3">
        <w:t>G b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4BA9FE7" w14:textId="77777777" w:rsidTr="000315B8">
        <w:trPr>
          <w:trHeight w:hRule="exact" w:val="240"/>
          <w:jc w:val="center"/>
        </w:trPr>
        <w:tc>
          <w:tcPr>
            <w:tcW w:w="9752" w:type="dxa"/>
            <w:gridSpan w:val="2"/>
            <w:tcBorders>
              <w:top w:val="nil"/>
              <w:left w:val="nil"/>
              <w:bottom w:val="nil"/>
              <w:right w:val="nil"/>
            </w:tcBorders>
          </w:tcPr>
          <w:p w14:paraId="64081280" w14:textId="77777777" w:rsidR="00A96433" w:rsidRPr="00DA36E3" w:rsidRDefault="00A96433" w:rsidP="000315B8"/>
        </w:tc>
      </w:tr>
      <w:tr w:rsidR="004662F1" w:rsidRPr="00DA36E3" w14:paraId="56CFC400" w14:textId="77777777" w:rsidTr="000315B8">
        <w:trPr>
          <w:trHeight w:val="240"/>
          <w:jc w:val="center"/>
        </w:trPr>
        <w:tc>
          <w:tcPr>
            <w:tcW w:w="4876" w:type="dxa"/>
            <w:tcBorders>
              <w:top w:val="nil"/>
              <w:left w:val="nil"/>
              <w:bottom w:val="nil"/>
              <w:right w:val="nil"/>
            </w:tcBorders>
          </w:tcPr>
          <w:p w14:paraId="26952DD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40D8C64" w14:textId="77777777" w:rsidR="00A96433" w:rsidRPr="00DA36E3" w:rsidRDefault="00A96433" w:rsidP="000315B8">
            <w:pPr>
              <w:pStyle w:val="AmColumnHeading"/>
            </w:pPr>
            <w:r w:rsidRPr="00DA36E3">
              <w:t>Módosítás</w:t>
            </w:r>
          </w:p>
        </w:tc>
      </w:tr>
      <w:tr w:rsidR="004662F1" w:rsidRPr="00DA36E3" w14:paraId="39D0DEC6" w14:textId="77777777" w:rsidTr="000315B8">
        <w:trPr>
          <w:jc w:val="center"/>
        </w:trPr>
        <w:tc>
          <w:tcPr>
            <w:tcW w:w="4876" w:type="dxa"/>
            <w:tcBorders>
              <w:top w:val="nil"/>
              <w:left w:val="nil"/>
              <w:bottom w:val="nil"/>
              <w:right w:val="nil"/>
            </w:tcBorders>
          </w:tcPr>
          <w:p w14:paraId="7B9F0E83" w14:textId="77777777" w:rsidR="00A96433" w:rsidRPr="00DA36E3" w:rsidRDefault="00A96433" w:rsidP="000315B8">
            <w:pPr>
              <w:pStyle w:val="Normal6a"/>
            </w:pPr>
          </w:p>
        </w:tc>
        <w:tc>
          <w:tcPr>
            <w:tcW w:w="4876" w:type="dxa"/>
            <w:tcBorders>
              <w:top w:val="nil"/>
              <w:left w:val="nil"/>
              <w:bottom w:val="nil"/>
              <w:right w:val="nil"/>
            </w:tcBorders>
          </w:tcPr>
          <w:p w14:paraId="1FFCA19E" w14:textId="77777777" w:rsidR="00A96433" w:rsidRPr="00DA36E3" w:rsidRDefault="00A96433" w:rsidP="000315B8">
            <w:pPr>
              <w:pStyle w:val="Normal6a"/>
            </w:pPr>
            <w:r w:rsidRPr="00DA36E3">
              <w:rPr>
                <w:b/>
                <w:i/>
              </w:rPr>
              <w:t>Gb.</w:t>
            </w:r>
            <w:r w:rsidRPr="00DA36E3">
              <w:tab/>
            </w:r>
            <w:r w:rsidRPr="00DA36E3">
              <w:rPr>
                <w:b/>
                <w:i/>
              </w:rPr>
              <w:t>mivel az egység és a szolidaritás szellemében kell munkálkodnunk, valamennyi uniós polgár, vállalkozás és tagállam javát szolgálva;</w:t>
            </w:r>
          </w:p>
        </w:tc>
      </w:tr>
    </w:tbl>
    <w:p w14:paraId="1CFF2A7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40E1871" w14:textId="77777777" w:rsidR="00A96433" w:rsidRPr="00DA36E3" w:rsidRDefault="00A96433" w:rsidP="00A96433">
      <w:r w:rsidRPr="00DA36E3">
        <w:rPr>
          <w:rStyle w:val="HideTWBExt"/>
          <w:color w:val="auto"/>
        </w:rPr>
        <w:t>&lt;/Amend&gt;</w:t>
      </w:r>
    </w:p>
    <w:p w14:paraId="5213FFC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119</w:t>
      </w:r>
      <w:r w:rsidRPr="00DA36E3">
        <w:rPr>
          <w:rStyle w:val="HideTWBExt"/>
          <w:color w:val="auto"/>
        </w:rPr>
        <w:t>&lt;/NumAm&gt;</w:t>
      </w:r>
    </w:p>
    <w:p w14:paraId="644770F8"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23C5BC7A" w14:textId="77777777" w:rsidR="00A96433" w:rsidRPr="00DA36E3" w:rsidRDefault="00A96433" w:rsidP="00A96433">
      <w:pPr>
        <w:pStyle w:val="NormalBold"/>
      </w:pPr>
      <w:r w:rsidRPr="00DA36E3">
        <w:rPr>
          <w:rStyle w:val="HideTWBExt"/>
          <w:b w:val="0"/>
          <w:color w:val="auto"/>
        </w:rPr>
        <w:t>&lt;/RepeatBlock-By&gt;</w:t>
      </w:r>
    </w:p>
    <w:p w14:paraId="73DC5AC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7926E0F" w14:textId="77777777" w:rsidR="00A96433" w:rsidRPr="00DA36E3" w:rsidRDefault="00A96433" w:rsidP="00A96433">
      <w:pPr>
        <w:pStyle w:val="NormalBold"/>
      </w:pPr>
      <w:r w:rsidRPr="00DA36E3">
        <w:rPr>
          <w:rStyle w:val="HideTWBExt"/>
          <w:color w:val="auto"/>
        </w:rPr>
        <w:t>&lt;Article&gt;</w:t>
      </w:r>
      <w:r w:rsidRPr="00DA36E3">
        <w:t>G c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12425C2" w14:textId="77777777" w:rsidTr="000315B8">
        <w:trPr>
          <w:trHeight w:hRule="exact" w:val="240"/>
          <w:jc w:val="center"/>
        </w:trPr>
        <w:tc>
          <w:tcPr>
            <w:tcW w:w="9752" w:type="dxa"/>
            <w:gridSpan w:val="2"/>
            <w:tcBorders>
              <w:top w:val="nil"/>
              <w:left w:val="nil"/>
              <w:bottom w:val="nil"/>
              <w:right w:val="nil"/>
            </w:tcBorders>
          </w:tcPr>
          <w:p w14:paraId="77952E75" w14:textId="77777777" w:rsidR="00A96433" w:rsidRPr="00DA36E3" w:rsidRDefault="00A96433" w:rsidP="000315B8"/>
        </w:tc>
      </w:tr>
      <w:tr w:rsidR="004662F1" w:rsidRPr="00DA36E3" w14:paraId="5A575D65" w14:textId="77777777" w:rsidTr="000315B8">
        <w:trPr>
          <w:trHeight w:val="240"/>
          <w:jc w:val="center"/>
        </w:trPr>
        <w:tc>
          <w:tcPr>
            <w:tcW w:w="4876" w:type="dxa"/>
            <w:tcBorders>
              <w:top w:val="nil"/>
              <w:left w:val="nil"/>
              <w:bottom w:val="nil"/>
              <w:right w:val="nil"/>
            </w:tcBorders>
          </w:tcPr>
          <w:p w14:paraId="52C942A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E0E6C24" w14:textId="77777777" w:rsidR="00A96433" w:rsidRPr="00DA36E3" w:rsidRDefault="00A96433" w:rsidP="000315B8">
            <w:pPr>
              <w:pStyle w:val="AmColumnHeading"/>
            </w:pPr>
            <w:r w:rsidRPr="00DA36E3">
              <w:t>Módosítás</w:t>
            </w:r>
          </w:p>
        </w:tc>
      </w:tr>
      <w:tr w:rsidR="004662F1" w:rsidRPr="00DA36E3" w14:paraId="3227CA4D" w14:textId="77777777" w:rsidTr="000315B8">
        <w:trPr>
          <w:jc w:val="center"/>
        </w:trPr>
        <w:tc>
          <w:tcPr>
            <w:tcW w:w="4876" w:type="dxa"/>
            <w:tcBorders>
              <w:top w:val="nil"/>
              <w:left w:val="nil"/>
              <w:bottom w:val="nil"/>
              <w:right w:val="nil"/>
            </w:tcBorders>
          </w:tcPr>
          <w:p w14:paraId="64A6CDFF" w14:textId="77777777" w:rsidR="00A96433" w:rsidRPr="00DA36E3" w:rsidRDefault="00A96433" w:rsidP="000315B8">
            <w:pPr>
              <w:pStyle w:val="Normal6a"/>
            </w:pPr>
          </w:p>
        </w:tc>
        <w:tc>
          <w:tcPr>
            <w:tcW w:w="4876" w:type="dxa"/>
            <w:tcBorders>
              <w:top w:val="nil"/>
              <w:left w:val="nil"/>
              <w:bottom w:val="nil"/>
              <w:right w:val="nil"/>
            </w:tcBorders>
          </w:tcPr>
          <w:p w14:paraId="6E399576" w14:textId="77777777" w:rsidR="00A96433" w:rsidRPr="00DA36E3" w:rsidRDefault="00A96433" w:rsidP="000315B8">
            <w:pPr>
              <w:pStyle w:val="Normal6a"/>
            </w:pPr>
            <w:r w:rsidRPr="00DA36E3">
              <w:rPr>
                <w:b/>
                <w:i/>
              </w:rPr>
              <w:t>Gc.</w:t>
            </w:r>
            <w:r w:rsidRPr="00DA36E3">
              <w:tab/>
            </w:r>
            <w:r w:rsidRPr="00DA36E3">
              <w:rPr>
                <w:b/>
                <w:i/>
              </w:rPr>
              <w:t>mivel 2021-ben még mindig több mint 3300 halálos baleset és csaknem 3 millió nem halálos baleset történt a 27 tagú EU-ban; mivel évente több mint 200 000 munkavállaló hal meg munkával összefüggő betegségekben; mivel ezek az adatok nem tartalmazzák a be nem jelentett munkavégzésből eredő összes balesetet, így valószínűsíthető, hogy a valós számok jóval meghaladják a hivatalos statisztikákat; mivel 2017-ben az Eurofound szerint Európában a munkahelyek 20%-a „gyenge minőségű” volt, és a munkavállalókat fokozott egészségügyi kockázatnak tette ki; mivel a munkavállalók 14%-a magas szintű pszichoszociális kockázatoknak van kitéve; mivel az európai munkavállalók 23%-a véli úgy, hogy munkája veszélyezteti biztonságát vagy egészségét;</w:t>
            </w:r>
          </w:p>
        </w:tc>
      </w:tr>
    </w:tbl>
    <w:p w14:paraId="3B88BE5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7FA1B2C" w14:textId="77777777" w:rsidR="00A96433" w:rsidRPr="00DA36E3" w:rsidRDefault="00A96433" w:rsidP="00A96433">
      <w:r w:rsidRPr="00DA36E3">
        <w:rPr>
          <w:rStyle w:val="HideTWBExt"/>
          <w:color w:val="auto"/>
        </w:rPr>
        <w:t>&lt;/Amend&gt;</w:t>
      </w:r>
    </w:p>
    <w:p w14:paraId="39F944D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120</w:t>
      </w:r>
      <w:r w:rsidRPr="00DA36E3">
        <w:rPr>
          <w:rStyle w:val="HideTWBExt"/>
          <w:color w:val="auto"/>
        </w:rPr>
        <w:t>&lt;/NumAm&gt;</w:t>
      </w:r>
    </w:p>
    <w:p w14:paraId="2AD3DC61"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1CBA4603" w14:textId="77777777" w:rsidR="00A96433" w:rsidRPr="00DA36E3" w:rsidRDefault="00A96433" w:rsidP="00A96433">
      <w:pPr>
        <w:pStyle w:val="NormalBold"/>
      </w:pPr>
      <w:r w:rsidRPr="00DA36E3">
        <w:rPr>
          <w:rStyle w:val="HideTWBExt"/>
          <w:b w:val="0"/>
          <w:color w:val="auto"/>
        </w:rPr>
        <w:t>&lt;/RepeatBlock-By&gt;</w:t>
      </w:r>
    </w:p>
    <w:p w14:paraId="311CB39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5225ACF" w14:textId="77777777" w:rsidR="00A96433" w:rsidRPr="00DA36E3" w:rsidRDefault="00A96433" w:rsidP="00A96433">
      <w:pPr>
        <w:pStyle w:val="NormalBold"/>
      </w:pPr>
      <w:r w:rsidRPr="00DA36E3">
        <w:rPr>
          <w:rStyle w:val="HideTWBExt"/>
          <w:color w:val="auto"/>
        </w:rPr>
        <w:t>&lt;Article&gt;</w:t>
      </w:r>
      <w:r w:rsidRPr="00DA36E3">
        <w:t>G c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4BA1E61" w14:textId="77777777" w:rsidTr="000315B8">
        <w:trPr>
          <w:trHeight w:hRule="exact" w:val="240"/>
          <w:jc w:val="center"/>
        </w:trPr>
        <w:tc>
          <w:tcPr>
            <w:tcW w:w="9752" w:type="dxa"/>
            <w:gridSpan w:val="2"/>
            <w:tcBorders>
              <w:top w:val="nil"/>
              <w:left w:val="nil"/>
              <w:bottom w:val="nil"/>
              <w:right w:val="nil"/>
            </w:tcBorders>
          </w:tcPr>
          <w:p w14:paraId="02027E76" w14:textId="77777777" w:rsidR="00A96433" w:rsidRPr="00DA36E3" w:rsidRDefault="00A96433" w:rsidP="000315B8"/>
        </w:tc>
      </w:tr>
      <w:tr w:rsidR="004662F1" w:rsidRPr="00DA36E3" w14:paraId="7AA992A5" w14:textId="77777777" w:rsidTr="000315B8">
        <w:trPr>
          <w:trHeight w:val="240"/>
          <w:jc w:val="center"/>
        </w:trPr>
        <w:tc>
          <w:tcPr>
            <w:tcW w:w="4876" w:type="dxa"/>
            <w:tcBorders>
              <w:top w:val="nil"/>
              <w:left w:val="nil"/>
              <w:bottom w:val="nil"/>
              <w:right w:val="nil"/>
            </w:tcBorders>
          </w:tcPr>
          <w:p w14:paraId="632C3AD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2DA4583" w14:textId="77777777" w:rsidR="00A96433" w:rsidRPr="00DA36E3" w:rsidRDefault="00A96433" w:rsidP="000315B8">
            <w:pPr>
              <w:pStyle w:val="AmColumnHeading"/>
            </w:pPr>
            <w:r w:rsidRPr="00DA36E3">
              <w:t>Módosítás</w:t>
            </w:r>
          </w:p>
        </w:tc>
      </w:tr>
      <w:tr w:rsidR="004662F1" w:rsidRPr="00DA36E3" w14:paraId="299DCA73" w14:textId="77777777" w:rsidTr="000315B8">
        <w:trPr>
          <w:jc w:val="center"/>
        </w:trPr>
        <w:tc>
          <w:tcPr>
            <w:tcW w:w="4876" w:type="dxa"/>
            <w:tcBorders>
              <w:top w:val="nil"/>
              <w:left w:val="nil"/>
              <w:bottom w:val="nil"/>
              <w:right w:val="nil"/>
            </w:tcBorders>
          </w:tcPr>
          <w:p w14:paraId="566BBEE6" w14:textId="77777777" w:rsidR="00A96433" w:rsidRPr="00DA36E3" w:rsidRDefault="00A96433" w:rsidP="000315B8">
            <w:pPr>
              <w:pStyle w:val="Normal6a"/>
            </w:pPr>
          </w:p>
        </w:tc>
        <w:tc>
          <w:tcPr>
            <w:tcW w:w="4876" w:type="dxa"/>
            <w:tcBorders>
              <w:top w:val="nil"/>
              <w:left w:val="nil"/>
              <w:bottom w:val="nil"/>
              <w:right w:val="nil"/>
            </w:tcBorders>
          </w:tcPr>
          <w:p w14:paraId="7E875A3D" w14:textId="77777777" w:rsidR="00A96433" w:rsidRPr="00DA36E3" w:rsidRDefault="00A96433" w:rsidP="000315B8">
            <w:pPr>
              <w:pStyle w:val="Normal6a"/>
            </w:pPr>
            <w:r w:rsidRPr="00DA36E3">
              <w:rPr>
                <w:b/>
                <w:i/>
              </w:rPr>
              <w:t>Gc.</w:t>
            </w:r>
            <w:r w:rsidRPr="00DA36E3">
              <w:tab/>
            </w:r>
            <w:r w:rsidRPr="00DA36E3">
              <w:rPr>
                <w:b/>
                <w:i/>
              </w:rPr>
              <w:t>mivel a közberuházások 2025-ben várhatóan csaknem valamennyi tagállamban növekedni fognak, és számos tagállamban jelentős hozzájárulást nyújtanak a NextGenerationEU Helyreállítási és Rezilienciaépítési Eszközéből és uniós forrásaiból; mivel a Helyreállítási és Rezilienciaépítési Eszköz keretében a tagállamok számára elkülönített mintegy 162,5 milliárd EUR hozzájárul a szociális kiadásokhoz, ami a teljes becsült kiadás mintegy 25%-át teszi ki</w:t>
            </w:r>
            <w:r w:rsidRPr="00DA36E3">
              <w:rPr>
                <w:b/>
                <w:i/>
                <w:vertAlign w:val="superscript"/>
              </w:rPr>
              <w:t>10a</w:t>
            </w:r>
            <w:r w:rsidRPr="00DA36E3">
              <w:rPr>
                <w:b/>
                <w:i/>
              </w:rPr>
              <w:t>; mivel a kulcsfontosságú területeken végrehajtott szociális beruházások és reformok fellendíthetik a foglalkoztatást, a társadalmi befogadást, a versenyképességet és a gazdasági növekedést</w:t>
            </w:r>
            <w:r w:rsidRPr="00DA36E3">
              <w:rPr>
                <w:b/>
                <w:i/>
                <w:vertAlign w:val="superscript"/>
              </w:rPr>
              <w:t>11a</w:t>
            </w:r>
            <w:r w:rsidRPr="00DA36E3">
              <w:rPr>
                <w:b/>
                <w:i/>
              </w:rPr>
              <w:t>; </w:t>
            </w:r>
          </w:p>
        </w:tc>
      </w:tr>
      <w:tr w:rsidR="004662F1" w:rsidRPr="00DA36E3" w14:paraId="73FC432D" w14:textId="77777777" w:rsidTr="000315B8">
        <w:trPr>
          <w:jc w:val="center"/>
        </w:trPr>
        <w:tc>
          <w:tcPr>
            <w:tcW w:w="4876" w:type="dxa"/>
            <w:tcBorders>
              <w:top w:val="nil"/>
              <w:left w:val="nil"/>
              <w:bottom w:val="nil"/>
              <w:right w:val="nil"/>
            </w:tcBorders>
          </w:tcPr>
          <w:p w14:paraId="256C7406" w14:textId="77777777" w:rsidR="00A96433" w:rsidRPr="00DA36E3" w:rsidRDefault="00A96433" w:rsidP="000315B8"/>
        </w:tc>
        <w:tc>
          <w:tcPr>
            <w:tcW w:w="4876" w:type="dxa"/>
            <w:tcBorders>
              <w:top w:val="nil"/>
              <w:left w:val="nil"/>
              <w:bottom w:val="nil"/>
              <w:right w:val="nil"/>
            </w:tcBorders>
          </w:tcPr>
          <w:p w14:paraId="4CABC047" w14:textId="77777777" w:rsidR="00A96433" w:rsidRPr="00DA36E3" w:rsidRDefault="00A96433" w:rsidP="000315B8">
            <w:pPr>
              <w:pStyle w:val="Normal6a"/>
            </w:pPr>
            <w:r w:rsidRPr="00DA36E3">
              <w:rPr>
                <w:b/>
                <w:i/>
              </w:rPr>
              <w:t>_________________</w:t>
            </w:r>
          </w:p>
        </w:tc>
      </w:tr>
      <w:tr w:rsidR="004662F1" w:rsidRPr="00DA36E3" w14:paraId="02D62EC6" w14:textId="77777777" w:rsidTr="000315B8">
        <w:trPr>
          <w:jc w:val="center"/>
        </w:trPr>
        <w:tc>
          <w:tcPr>
            <w:tcW w:w="4876" w:type="dxa"/>
            <w:tcBorders>
              <w:top w:val="nil"/>
              <w:left w:val="nil"/>
              <w:bottom w:val="nil"/>
              <w:right w:val="nil"/>
            </w:tcBorders>
          </w:tcPr>
          <w:p w14:paraId="2FA9F7F4" w14:textId="77777777" w:rsidR="00A96433" w:rsidRPr="00DA36E3" w:rsidRDefault="00A96433" w:rsidP="000315B8"/>
        </w:tc>
        <w:tc>
          <w:tcPr>
            <w:tcW w:w="4876" w:type="dxa"/>
            <w:tcBorders>
              <w:top w:val="nil"/>
              <w:left w:val="nil"/>
              <w:bottom w:val="nil"/>
              <w:right w:val="nil"/>
            </w:tcBorders>
          </w:tcPr>
          <w:p w14:paraId="269A26FB" w14:textId="77777777" w:rsidR="00A96433" w:rsidRPr="00DA36E3" w:rsidRDefault="00A96433" w:rsidP="000315B8">
            <w:pPr>
              <w:pStyle w:val="Normal6a"/>
            </w:pPr>
            <w:r w:rsidRPr="00DA36E3">
              <w:rPr>
                <w:b/>
                <w:bCs/>
                <w:i/>
                <w:iCs/>
                <w:vertAlign w:val="superscript"/>
              </w:rPr>
              <w:t>10a</w:t>
            </w:r>
            <w:r w:rsidRPr="00DA36E3">
              <w:rPr>
                <w:b/>
                <w:bCs/>
                <w:i/>
                <w:iCs/>
              </w:rPr>
              <w:t xml:space="preserve"> A 2025. évi európai szemeszter:</w:t>
            </w:r>
            <w:r w:rsidRPr="00DA36E3">
              <w:rPr>
                <w:b/>
                <w:i/>
              </w:rPr>
              <w:t xml:space="preserve"> Együttes foglalkoztatási jelentésre irányuló javaslat.</w:t>
            </w:r>
          </w:p>
        </w:tc>
      </w:tr>
      <w:tr w:rsidR="004662F1" w:rsidRPr="00DA36E3" w14:paraId="22B24F93" w14:textId="77777777" w:rsidTr="000315B8">
        <w:trPr>
          <w:jc w:val="center"/>
        </w:trPr>
        <w:tc>
          <w:tcPr>
            <w:tcW w:w="4876" w:type="dxa"/>
            <w:tcBorders>
              <w:top w:val="nil"/>
              <w:left w:val="nil"/>
              <w:bottom w:val="nil"/>
              <w:right w:val="nil"/>
            </w:tcBorders>
          </w:tcPr>
          <w:p w14:paraId="6DCD0F42" w14:textId="77777777" w:rsidR="00A96433" w:rsidRPr="00DA36E3" w:rsidRDefault="00A96433" w:rsidP="000315B8"/>
        </w:tc>
        <w:tc>
          <w:tcPr>
            <w:tcW w:w="4876" w:type="dxa"/>
            <w:tcBorders>
              <w:top w:val="nil"/>
              <w:left w:val="nil"/>
              <w:bottom w:val="nil"/>
              <w:right w:val="nil"/>
            </w:tcBorders>
          </w:tcPr>
          <w:p w14:paraId="6ECF530F" w14:textId="77777777" w:rsidR="00A96433" w:rsidRPr="00DA36E3" w:rsidRDefault="00A96433" w:rsidP="000315B8">
            <w:pPr>
              <w:pStyle w:val="Normal6a"/>
            </w:pPr>
            <w:r w:rsidRPr="00DA36E3">
              <w:rPr>
                <w:b/>
                <w:i/>
                <w:vertAlign w:val="superscript"/>
              </w:rPr>
              <w:t>11a</w:t>
            </w:r>
            <w:r w:rsidRPr="00DA36E3">
              <w:t xml:space="preserve"> </w:t>
            </w:r>
            <w:r w:rsidRPr="00DA36E3">
              <w:rPr>
                <w:b/>
                <w:i/>
              </w:rPr>
              <w:t>Employment and Social Developments in Europe (ESDE) 2024, Európai Bizottság, 2024. szeptember.</w:t>
            </w:r>
          </w:p>
        </w:tc>
      </w:tr>
    </w:tbl>
    <w:p w14:paraId="2DA38E4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694EA8A" w14:textId="77777777" w:rsidR="00A96433" w:rsidRPr="00DA36E3" w:rsidRDefault="00A96433" w:rsidP="00A96433">
      <w:r w:rsidRPr="00DA36E3">
        <w:rPr>
          <w:rStyle w:val="HideTWBExt"/>
          <w:color w:val="auto"/>
        </w:rPr>
        <w:t>&lt;/Amend&gt;</w:t>
      </w:r>
    </w:p>
    <w:p w14:paraId="4FD88B0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121</w:t>
      </w:r>
      <w:r w:rsidRPr="00DA36E3">
        <w:rPr>
          <w:rStyle w:val="HideTWBExt"/>
          <w:color w:val="auto"/>
        </w:rPr>
        <w:t>&lt;/NumAm&gt;</w:t>
      </w:r>
    </w:p>
    <w:p w14:paraId="415B2D5E"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1E8391A" w14:textId="77777777" w:rsidR="00A96433" w:rsidRPr="00DA36E3" w:rsidRDefault="00A96433" w:rsidP="00A96433">
      <w:pPr>
        <w:pStyle w:val="NormalBold"/>
      </w:pPr>
      <w:r w:rsidRPr="00DA36E3">
        <w:rPr>
          <w:rStyle w:val="HideTWBExt"/>
          <w:b w:val="0"/>
          <w:color w:val="auto"/>
        </w:rPr>
        <w:t>&lt;/RepeatBlock-By&gt;</w:t>
      </w:r>
    </w:p>
    <w:p w14:paraId="24E37F0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68BF3B3" w14:textId="77777777" w:rsidR="00A96433" w:rsidRPr="00DA36E3" w:rsidRDefault="00A96433" w:rsidP="00A96433">
      <w:pPr>
        <w:pStyle w:val="NormalBold"/>
      </w:pPr>
      <w:r w:rsidRPr="00DA36E3">
        <w:rPr>
          <w:rStyle w:val="HideTWBExt"/>
          <w:color w:val="auto"/>
        </w:rPr>
        <w:t>&lt;Article&gt;</w:t>
      </w:r>
      <w:r w:rsidRPr="00DA36E3">
        <w:t>G c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D435605" w14:textId="77777777" w:rsidTr="000315B8">
        <w:trPr>
          <w:trHeight w:hRule="exact" w:val="240"/>
          <w:jc w:val="center"/>
        </w:trPr>
        <w:tc>
          <w:tcPr>
            <w:tcW w:w="9752" w:type="dxa"/>
            <w:gridSpan w:val="2"/>
            <w:tcBorders>
              <w:top w:val="nil"/>
              <w:left w:val="nil"/>
              <w:bottom w:val="nil"/>
              <w:right w:val="nil"/>
            </w:tcBorders>
          </w:tcPr>
          <w:p w14:paraId="0210E58F" w14:textId="77777777" w:rsidR="00A96433" w:rsidRPr="00DA36E3" w:rsidRDefault="00A96433" w:rsidP="000315B8"/>
        </w:tc>
      </w:tr>
      <w:tr w:rsidR="004662F1" w:rsidRPr="00DA36E3" w14:paraId="6E7B81C2" w14:textId="77777777" w:rsidTr="000315B8">
        <w:trPr>
          <w:trHeight w:val="240"/>
          <w:jc w:val="center"/>
        </w:trPr>
        <w:tc>
          <w:tcPr>
            <w:tcW w:w="4876" w:type="dxa"/>
            <w:tcBorders>
              <w:top w:val="nil"/>
              <w:left w:val="nil"/>
              <w:bottom w:val="nil"/>
              <w:right w:val="nil"/>
            </w:tcBorders>
          </w:tcPr>
          <w:p w14:paraId="7B47EB1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111AF37" w14:textId="77777777" w:rsidR="00A96433" w:rsidRPr="00DA36E3" w:rsidRDefault="00A96433" w:rsidP="000315B8">
            <w:pPr>
              <w:pStyle w:val="AmColumnHeading"/>
            </w:pPr>
            <w:r w:rsidRPr="00DA36E3">
              <w:t>Módosítás</w:t>
            </w:r>
          </w:p>
        </w:tc>
      </w:tr>
      <w:tr w:rsidR="004662F1" w:rsidRPr="00DA36E3" w14:paraId="2FCBB254" w14:textId="77777777" w:rsidTr="000315B8">
        <w:trPr>
          <w:jc w:val="center"/>
        </w:trPr>
        <w:tc>
          <w:tcPr>
            <w:tcW w:w="4876" w:type="dxa"/>
            <w:tcBorders>
              <w:top w:val="nil"/>
              <w:left w:val="nil"/>
              <w:bottom w:val="nil"/>
              <w:right w:val="nil"/>
            </w:tcBorders>
          </w:tcPr>
          <w:p w14:paraId="132DD2D6" w14:textId="77777777" w:rsidR="00A96433" w:rsidRPr="00DA36E3" w:rsidRDefault="00A96433" w:rsidP="000315B8">
            <w:pPr>
              <w:pStyle w:val="Normal6a"/>
            </w:pPr>
          </w:p>
        </w:tc>
        <w:tc>
          <w:tcPr>
            <w:tcW w:w="4876" w:type="dxa"/>
            <w:tcBorders>
              <w:top w:val="nil"/>
              <w:left w:val="nil"/>
              <w:bottom w:val="nil"/>
              <w:right w:val="nil"/>
            </w:tcBorders>
          </w:tcPr>
          <w:p w14:paraId="5FFE09D2" w14:textId="77777777" w:rsidR="00A96433" w:rsidRPr="00DA36E3" w:rsidRDefault="00A96433" w:rsidP="000315B8">
            <w:pPr>
              <w:pStyle w:val="Normal6a"/>
            </w:pPr>
            <w:r w:rsidRPr="00DA36E3">
              <w:rPr>
                <w:b/>
                <w:i/>
              </w:rPr>
              <w:t>Gc.</w:t>
            </w:r>
            <w:r w:rsidRPr="00DA36E3">
              <w:tab/>
            </w:r>
            <w:r w:rsidRPr="00DA36E3">
              <w:rPr>
                <w:b/>
                <w:i/>
              </w:rPr>
              <w:t>mivel a szociális párbeszéd és a kollektív tárgyalások alapvető fontosságúak az EU versenyképessége, munkatermelékenysége és társadalmi kohéziója szempontjából;</w:t>
            </w:r>
          </w:p>
        </w:tc>
      </w:tr>
    </w:tbl>
    <w:p w14:paraId="34850FB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FB8B918" w14:textId="77777777" w:rsidR="00A96433" w:rsidRPr="00DA36E3" w:rsidRDefault="00A96433" w:rsidP="00A96433">
      <w:r w:rsidRPr="00DA36E3">
        <w:rPr>
          <w:rStyle w:val="HideTWBExt"/>
          <w:color w:val="auto"/>
        </w:rPr>
        <w:t>&lt;/Amend&gt;</w:t>
      </w:r>
    </w:p>
    <w:p w14:paraId="103526A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122</w:t>
      </w:r>
      <w:r w:rsidRPr="00DA36E3">
        <w:rPr>
          <w:rStyle w:val="HideTWBExt"/>
          <w:color w:val="auto"/>
        </w:rPr>
        <w:t>&lt;/NumAm&gt;</w:t>
      </w:r>
    </w:p>
    <w:p w14:paraId="62199AD4"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0B55AB02" w14:textId="77777777" w:rsidR="00A96433" w:rsidRPr="00DA36E3" w:rsidRDefault="00A96433" w:rsidP="00A96433">
      <w:pPr>
        <w:pStyle w:val="NormalBold"/>
      </w:pPr>
      <w:r w:rsidRPr="00DA36E3">
        <w:rPr>
          <w:rStyle w:val="HideTWBExt"/>
          <w:b w:val="0"/>
          <w:color w:val="auto"/>
        </w:rPr>
        <w:t>&lt;/RepeatBlock-By&gt;</w:t>
      </w:r>
    </w:p>
    <w:p w14:paraId="708E261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85853AB" w14:textId="77777777" w:rsidR="00A96433" w:rsidRPr="00DA36E3" w:rsidRDefault="00A96433" w:rsidP="00A96433">
      <w:pPr>
        <w:pStyle w:val="NormalBold"/>
      </w:pPr>
      <w:r w:rsidRPr="00DA36E3">
        <w:rPr>
          <w:rStyle w:val="HideTWBExt"/>
          <w:color w:val="auto"/>
        </w:rPr>
        <w:t>&lt;Article&gt;</w:t>
      </w:r>
      <w:r w:rsidRPr="00DA36E3">
        <w:t>G c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8A30A02" w14:textId="77777777" w:rsidTr="000315B8">
        <w:trPr>
          <w:trHeight w:hRule="exact" w:val="240"/>
          <w:jc w:val="center"/>
        </w:trPr>
        <w:tc>
          <w:tcPr>
            <w:tcW w:w="9752" w:type="dxa"/>
            <w:gridSpan w:val="2"/>
            <w:tcBorders>
              <w:top w:val="nil"/>
              <w:left w:val="nil"/>
              <w:bottom w:val="nil"/>
              <w:right w:val="nil"/>
            </w:tcBorders>
          </w:tcPr>
          <w:p w14:paraId="0F8E7ECC" w14:textId="77777777" w:rsidR="00A96433" w:rsidRPr="00DA36E3" w:rsidRDefault="00A96433" w:rsidP="000315B8"/>
        </w:tc>
      </w:tr>
      <w:tr w:rsidR="004662F1" w:rsidRPr="00DA36E3" w14:paraId="11C91146" w14:textId="77777777" w:rsidTr="000315B8">
        <w:trPr>
          <w:trHeight w:val="240"/>
          <w:jc w:val="center"/>
        </w:trPr>
        <w:tc>
          <w:tcPr>
            <w:tcW w:w="4876" w:type="dxa"/>
            <w:tcBorders>
              <w:top w:val="nil"/>
              <w:left w:val="nil"/>
              <w:bottom w:val="nil"/>
              <w:right w:val="nil"/>
            </w:tcBorders>
          </w:tcPr>
          <w:p w14:paraId="51C3EDE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489B3F1" w14:textId="77777777" w:rsidR="00A96433" w:rsidRPr="00DA36E3" w:rsidRDefault="00A96433" w:rsidP="000315B8">
            <w:pPr>
              <w:pStyle w:val="AmColumnHeading"/>
            </w:pPr>
            <w:r w:rsidRPr="00DA36E3">
              <w:t>Módosítás</w:t>
            </w:r>
          </w:p>
        </w:tc>
      </w:tr>
      <w:tr w:rsidR="004662F1" w:rsidRPr="00DA36E3" w14:paraId="516346A6" w14:textId="77777777" w:rsidTr="000315B8">
        <w:trPr>
          <w:jc w:val="center"/>
        </w:trPr>
        <w:tc>
          <w:tcPr>
            <w:tcW w:w="4876" w:type="dxa"/>
            <w:tcBorders>
              <w:top w:val="nil"/>
              <w:left w:val="nil"/>
              <w:bottom w:val="nil"/>
              <w:right w:val="nil"/>
            </w:tcBorders>
          </w:tcPr>
          <w:p w14:paraId="69A87368" w14:textId="77777777" w:rsidR="00A96433" w:rsidRPr="00DA36E3" w:rsidRDefault="00A96433" w:rsidP="000315B8">
            <w:pPr>
              <w:pStyle w:val="Normal6a"/>
            </w:pPr>
          </w:p>
        </w:tc>
        <w:tc>
          <w:tcPr>
            <w:tcW w:w="4876" w:type="dxa"/>
            <w:tcBorders>
              <w:top w:val="nil"/>
              <w:left w:val="nil"/>
              <w:bottom w:val="nil"/>
              <w:right w:val="nil"/>
            </w:tcBorders>
          </w:tcPr>
          <w:p w14:paraId="7E6059D5" w14:textId="77777777" w:rsidR="00A96433" w:rsidRPr="00DA36E3" w:rsidRDefault="00A96433" w:rsidP="000315B8">
            <w:pPr>
              <w:pStyle w:val="Normal6a"/>
            </w:pPr>
            <w:r w:rsidRPr="00DA36E3">
              <w:rPr>
                <w:b/>
                <w:i/>
              </w:rPr>
              <w:t>Gc.</w:t>
            </w:r>
            <w:r w:rsidRPr="00DA36E3">
              <w:tab/>
            </w:r>
            <w:r w:rsidRPr="00DA36E3">
              <w:rPr>
                <w:b/>
                <w:i/>
              </w:rPr>
              <w:t>mivel folytatjuk azon kettős célkitűzés megvalósítását, hogy stratégiai energetikai szuverenitást érjünk el, és 2050-re klímasemlegessé váljunk.;</w:t>
            </w:r>
          </w:p>
        </w:tc>
      </w:tr>
    </w:tbl>
    <w:p w14:paraId="689A3B5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FE2C401" w14:textId="77777777" w:rsidR="00A96433" w:rsidRPr="00DA36E3" w:rsidRDefault="00A96433" w:rsidP="00A96433">
      <w:r w:rsidRPr="00DA36E3">
        <w:rPr>
          <w:rStyle w:val="HideTWBExt"/>
          <w:color w:val="auto"/>
        </w:rPr>
        <w:t>&lt;/Amend&gt;</w:t>
      </w:r>
    </w:p>
    <w:p w14:paraId="5B6807C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123</w:t>
      </w:r>
      <w:r w:rsidRPr="00DA36E3">
        <w:rPr>
          <w:rStyle w:val="HideTWBExt"/>
          <w:color w:val="auto"/>
        </w:rPr>
        <w:t>&lt;/NumAm&gt;</w:t>
      </w:r>
    </w:p>
    <w:p w14:paraId="4100738E"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495DE2E1" w14:textId="77777777" w:rsidR="00A96433" w:rsidRPr="00DA36E3" w:rsidRDefault="00A96433" w:rsidP="00A96433">
      <w:pPr>
        <w:pStyle w:val="NormalBold"/>
      </w:pPr>
      <w:r w:rsidRPr="00DA36E3">
        <w:rPr>
          <w:rStyle w:val="HideTWBExt"/>
          <w:b w:val="0"/>
          <w:color w:val="auto"/>
        </w:rPr>
        <w:t>&lt;/RepeatBlock-By&gt;</w:t>
      </w:r>
    </w:p>
    <w:p w14:paraId="31D5B8D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F20E78B" w14:textId="77777777" w:rsidR="00A96433" w:rsidRPr="00DA36E3" w:rsidRDefault="00A96433" w:rsidP="00A96433">
      <w:pPr>
        <w:pStyle w:val="NormalBold"/>
      </w:pPr>
      <w:r w:rsidRPr="00DA36E3">
        <w:rPr>
          <w:rStyle w:val="HideTWBExt"/>
          <w:color w:val="auto"/>
        </w:rPr>
        <w:t>&lt;Article&gt;</w:t>
      </w:r>
      <w:r w:rsidRPr="00DA36E3">
        <w:t>G d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024A987" w14:textId="77777777" w:rsidTr="000315B8">
        <w:trPr>
          <w:trHeight w:hRule="exact" w:val="240"/>
          <w:jc w:val="center"/>
        </w:trPr>
        <w:tc>
          <w:tcPr>
            <w:tcW w:w="9752" w:type="dxa"/>
            <w:gridSpan w:val="2"/>
            <w:tcBorders>
              <w:top w:val="nil"/>
              <w:left w:val="nil"/>
              <w:bottom w:val="nil"/>
              <w:right w:val="nil"/>
            </w:tcBorders>
          </w:tcPr>
          <w:p w14:paraId="5C5FBEB9" w14:textId="77777777" w:rsidR="00A96433" w:rsidRPr="00DA36E3" w:rsidRDefault="00A96433" w:rsidP="000315B8"/>
        </w:tc>
      </w:tr>
      <w:tr w:rsidR="004662F1" w:rsidRPr="00DA36E3" w14:paraId="58EE8584" w14:textId="77777777" w:rsidTr="000315B8">
        <w:trPr>
          <w:trHeight w:val="240"/>
          <w:jc w:val="center"/>
        </w:trPr>
        <w:tc>
          <w:tcPr>
            <w:tcW w:w="4876" w:type="dxa"/>
            <w:tcBorders>
              <w:top w:val="nil"/>
              <w:left w:val="nil"/>
              <w:bottom w:val="nil"/>
              <w:right w:val="nil"/>
            </w:tcBorders>
          </w:tcPr>
          <w:p w14:paraId="7988969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805933F" w14:textId="77777777" w:rsidR="00A96433" w:rsidRPr="00DA36E3" w:rsidRDefault="00A96433" w:rsidP="000315B8">
            <w:pPr>
              <w:pStyle w:val="AmColumnHeading"/>
            </w:pPr>
            <w:r w:rsidRPr="00DA36E3">
              <w:t>Módosítás</w:t>
            </w:r>
          </w:p>
        </w:tc>
      </w:tr>
      <w:tr w:rsidR="004662F1" w:rsidRPr="00DA36E3" w14:paraId="281D2C9A" w14:textId="77777777" w:rsidTr="000315B8">
        <w:trPr>
          <w:jc w:val="center"/>
        </w:trPr>
        <w:tc>
          <w:tcPr>
            <w:tcW w:w="4876" w:type="dxa"/>
            <w:tcBorders>
              <w:top w:val="nil"/>
              <w:left w:val="nil"/>
              <w:bottom w:val="nil"/>
              <w:right w:val="nil"/>
            </w:tcBorders>
          </w:tcPr>
          <w:p w14:paraId="51850A8B" w14:textId="77777777" w:rsidR="00A96433" w:rsidRPr="00DA36E3" w:rsidRDefault="00A96433" w:rsidP="000315B8">
            <w:pPr>
              <w:pStyle w:val="Normal6a"/>
            </w:pPr>
          </w:p>
        </w:tc>
        <w:tc>
          <w:tcPr>
            <w:tcW w:w="4876" w:type="dxa"/>
            <w:tcBorders>
              <w:top w:val="nil"/>
              <w:left w:val="nil"/>
              <w:bottom w:val="nil"/>
              <w:right w:val="nil"/>
            </w:tcBorders>
          </w:tcPr>
          <w:p w14:paraId="77F25E6B" w14:textId="77777777" w:rsidR="00A96433" w:rsidRPr="00DA36E3" w:rsidRDefault="00A96433" w:rsidP="000315B8">
            <w:pPr>
              <w:pStyle w:val="Normal6a"/>
            </w:pPr>
            <w:r w:rsidRPr="00DA36E3">
              <w:rPr>
                <w:b/>
                <w:i/>
              </w:rPr>
              <w:t>Gd.</w:t>
            </w:r>
            <w:r w:rsidRPr="00DA36E3">
              <w:tab/>
            </w:r>
            <w:r w:rsidRPr="00DA36E3">
              <w:rPr>
                <w:b/>
                <w:i/>
              </w:rPr>
              <w:t>mivel a szociális partnerek alapvető fontosságúak a fenntartható és inkluzív növekedést, a tisztességes és minőségi munkát és a méltányos átállást előmozdító politikák kialakításában és végrehajtásában, és az EUMSZ-szel összhangban minden kormányzati szinten be kell vonni őket;</w:t>
            </w:r>
          </w:p>
        </w:tc>
      </w:tr>
    </w:tbl>
    <w:p w14:paraId="0244E1F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79EA325" w14:textId="77777777" w:rsidR="00A96433" w:rsidRPr="00DA36E3" w:rsidRDefault="00A96433" w:rsidP="00A96433">
      <w:r w:rsidRPr="00DA36E3">
        <w:rPr>
          <w:rStyle w:val="HideTWBExt"/>
          <w:color w:val="auto"/>
        </w:rPr>
        <w:t>&lt;/Amend&gt;</w:t>
      </w:r>
    </w:p>
    <w:p w14:paraId="6523DE8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124</w:t>
      </w:r>
      <w:r w:rsidRPr="00DA36E3">
        <w:rPr>
          <w:rStyle w:val="HideTWBExt"/>
          <w:color w:val="auto"/>
        </w:rPr>
        <w:t>&lt;/NumAm&gt;</w:t>
      </w:r>
    </w:p>
    <w:p w14:paraId="2C1D6D70"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7FFC2D96" w14:textId="77777777" w:rsidR="00A96433" w:rsidRPr="00DA36E3" w:rsidRDefault="00A96433" w:rsidP="00A96433">
      <w:pPr>
        <w:pStyle w:val="NormalBold"/>
      </w:pPr>
      <w:r w:rsidRPr="00DA36E3">
        <w:rPr>
          <w:rStyle w:val="HideTWBExt"/>
          <w:b w:val="0"/>
          <w:color w:val="auto"/>
        </w:rPr>
        <w:t>&lt;/RepeatBlock-By&gt;</w:t>
      </w:r>
    </w:p>
    <w:p w14:paraId="086DD3C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8620534" w14:textId="77777777" w:rsidR="00A96433" w:rsidRPr="00DA36E3" w:rsidRDefault="00A96433" w:rsidP="00A96433">
      <w:pPr>
        <w:pStyle w:val="NormalBold"/>
      </w:pPr>
      <w:r w:rsidRPr="00DA36E3">
        <w:rPr>
          <w:rStyle w:val="HideTWBExt"/>
          <w:color w:val="auto"/>
        </w:rPr>
        <w:t>&lt;Article&gt;</w:t>
      </w:r>
      <w:r w:rsidRPr="00DA36E3">
        <w:t>G e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4B7BE6E" w14:textId="77777777" w:rsidTr="000315B8">
        <w:trPr>
          <w:trHeight w:hRule="exact" w:val="240"/>
          <w:jc w:val="center"/>
        </w:trPr>
        <w:tc>
          <w:tcPr>
            <w:tcW w:w="9752" w:type="dxa"/>
            <w:gridSpan w:val="2"/>
            <w:tcBorders>
              <w:top w:val="nil"/>
              <w:left w:val="nil"/>
              <w:bottom w:val="nil"/>
              <w:right w:val="nil"/>
            </w:tcBorders>
          </w:tcPr>
          <w:p w14:paraId="636E9785" w14:textId="77777777" w:rsidR="00A96433" w:rsidRPr="00DA36E3" w:rsidRDefault="00A96433" w:rsidP="000315B8"/>
        </w:tc>
      </w:tr>
      <w:tr w:rsidR="004662F1" w:rsidRPr="00DA36E3" w14:paraId="0FB4B531" w14:textId="77777777" w:rsidTr="000315B8">
        <w:trPr>
          <w:trHeight w:val="240"/>
          <w:jc w:val="center"/>
        </w:trPr>
        <w:tc>
          <w:tcPr>
            <w:tcW w:w="4876" w:type="dxa"/>
            <w:tcBorders>
              <w:top w:val="nil"/>
              <w:left w:val="nil"/>
              <w:bottom w:val="nil"/>
              <w:right w:val="nil"/>
            </w:tcBorders>
          </w:tcPr>
          <w:p w14:paraId="3811582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C6EBF7C" w14:textId="77777777" w:rsidR="00A96433" w:rsidRPr="00DA36E3" w:rsidRDefault="00A96433" w:rsidP="000315B8">
            <w:pPr>
              <w:pStyle w:val="AmColumnHeading"/>
            </w:pPr>
            <w:r w:rsidRPr="00DA36E3">
              <w:t>Módosítás</w:t>
            </w:r>
          </w:p>
        </w:tc>
      </w:tr>
      <w:tr w:rsidR="004662F1" w:rsidRPr="00DA36E3" w14:paraId="1B9BAF60" w14:textId="77777777" w:rsidTr="000315B8">
        <w:trPr>
          <w:jc w:val="center"/>
        </w:trPr>
        <w:tc>
          <w:tcPr>
            <w:tcW w:w="4876" w:type="dxa"/>
            <w:tcBorders>
              <w:top w:val="nil"/>
              <w:left w:val="nil"/>
              <w:bottom w:val="nil"/>
              <w:right w:val="nil"/>
            </w:tcBorders>
          </w:tcPr>
          <w:p w14:paraId="2297D4AC" w14:textId="77777777" w:rsidR="00A96433" w:rsidRPr="00DA36E3" w:rsidRDefault="00A96433" w:rsidP="000315B8">
            <w:pPr>
              <w:pStyle w:val="Normal6a"/>
            </w:pPr>
          </w:p>
        </w:tc>
        <w:tc>
          <w:tcPr>
            <w:tcW w:w="4876" w:type="dxa"/>
            <w:tcBorders>
              <w:top w:val="nil"/>
              <w:left w:val="nil"/>
              <w:bottom w:val="nil"/>
              <w:right w:val="nil"/>
            </w:tcBorders>
          </w:tcPr>
          <w:p w14:paraId="35C682FB" w14:textId="77777777" w:rsidR="00A96433" w:rsidRPr="00DA36E3" w:rsidRDefault="00A96433" w:rsidP="000315B8">
            <w:pPr>
              <w:pStyle w:val="Normal6a"/>
            </w:pPr>
            <w:r w:rsidRPr="00DA36E3">
              <w:rPr>
                <w:b/>
                <w:i/>
              </w:rPr>
              <w:t>Ge.</w:t>
            </w:r>
            <w:r w:rsidRPr="00DA36E3">
              <w:tab/>
            </w:r>
            <w:r w:rsidRPr="00DA36E3">
              <w:rPr>
                <w:b/>
                <w:i/>
              </w:rPr>
              <w:t>mivel a tagállamoknak haladéktalanul végre kell hajtaniuk a megfelelő minimálbérekről szóló irányelvet, és adott esetben az irányelvvel összhangban a kollektív tárgyalások hatókörét növelő cselekvési terveket kell készíteniük;</w:t>
            </w:r>
          </w:p>
        </w:tc>
      </w:tr>
    </w:tbl>
    <w:p w14:paraId="3EA3C7B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C30DEFE" w14:textId="77777777" w:rsidR="00A96433" w:rsidRPr="00DA36E3" w:rsidRDefault="00A96433" w:rsidP="00A96433">
      <w:r w:rsidRPr="00DA36E3">
        <w:rPr>
          <w:rStyle w:val="HideTWBExt"/>
          <w:color w:val="auto"/>
        </w:rPr>
        <w:t>&lt;/Amend&gt;</w:t>
      </w:r>
    </w:p>
    <w:p w14:paraId="02984F1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125</w:t>
      </w:r>
      <w:r w:rsidRPr="00DA36E3">
        <w:rPr>
          <w:rStyle w:val="HideTWBExt"/>
          <w:color w:val="auto"/>
        </w:rPr>
        <w:t>&lt;/NumAm&gt;</w:t>
      </w:r>
    </w:p>
    <w:p w14:paraId="281E35CA"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2A024E78" w14:textId="77777777" w:rsidR="00A96433" w:rsidRPr="00DA36E3" w:rsidRDefault="00A96433" w:rsidP="00A96433">
      <w:pPr>
        <w:pStyle w:val="NormalBold"/>
      </w:pPr>
      <w:r w:rsidRPr="00DA36E3">
        <w:rPr>
          <w:rStyle w:val="HideTWBExt"/>
          <w:b w:val="0"/>
          <w:color w:val="auto"/>
        </w:rPr>
        <w:t>&lt;/RepeatBlock-By&gt;</w:t>
      </w:r>
    </w:p>
    <w:p w14:paraId="3589120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6859ED6" w14:textId="77777777" w:rsidR="00A96433" w:rsidRPr="00DA36E3" w:rsidRDefault="00A96433" w:rsidP="00A96433">
      <w:pPr>
        <w:pStyle w:val="NormalBold"/>
      </w:pPr>
      <w:r w:rsidRPr="00DA36E3">
        <w:rPr>
          <w:rStyle w:val="HideTWBExt"/>
          <w:color w:val="auto"/>
        </w:rPr>
        <w:t>&lt;Article&gt;</w:t>
      </w:r>
      <w:r w:rsidRPr="00DA36E3">
        <w:t>G f preambulumbekezdés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E389808" w14:textId="77777777" w:rsidTr="000315B8">
        <w:trPr>
          <w:trHeight w:hRule="exact" w:val="240"/>
          <w:jc w:val="center"/>
        </w:trPr>
        <w:tc>
          <w:tcPr>
            <w:tcW w:w="9752" w:type="dxa"/>
            <w:gridSpan w:val="2"/>
            <w:tcBorders>
              <w:top w:val="nil"/>
              <w:left w:val="nil"/>
              <w:bottom w:val="nil"/>
              <w:right w:val="nil"/>
            </w:tcBorders>
          </w:tcPr>
          <w:p w14:paraId="2F2B6118" w14:textId="77777777" w:rsidR="00A96433" w:rsidRPr="00DA36E3" w:rsidRDefault="00A96433" w:rsidP="000315B8"/>
        </w:tc>
      </w:tr>
      <w:tr w:rsidR="004662F1" w:rsidRPr="00DA36E3" w14:paraId="61B301B9" w14:textId="77777777" w:rsidTr="000315B8">
        <w:trPr>
          <w:trHeight w:val="240"/>
          <w:jc w:val="center"/>
        </w:trPr>
        <w:tc>
          <w:tcPr>
            <w:tcW w:w="4876" w:type="dxa"/>
            <w:tcBorders>
              <w:top w:val="nil"/>
              <w:left w:val="nil"/>
              <w:bottom w:val="nil"/>
              <w:right w:val="nil"/>
            </w:tcBorders>
          </w:tcPr>
          <w:p w14:paraId="4C2D3B3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E46157B" w14:textId="77777777" w:rsidR="00A96433" w:rsidRPr="00DA36E3" w:rsidRDefault="00A96433" w:rsidP="000315B8">
            <w:pPr>
              <w:pStyle w:val="AmColumnHeading"/>
            </w:pPr>
            <w:r w:rsidRPr="00DA36E3">
              <w:t>Módosítás</w:t>
            </w:r>
          </w:p>
        </w:tc>
      </w:tr>
      <w:tr w:rsidR="004662F1" w:rsidRPr="00DA36E3" w14:paraId="4C64807E" w14:textId="77777777" w:rsidTr="000315B8">
        <w:trPr>
          <w:jc w:val="center"/>
        </w:trPr>
        <w:tc>
          <w:tcPr>
            <w:tcW w:w="4876" w:type="dxa"/>
            <w:tcBorders>
              <w:top w:val="nil"/>
              <w:left w:val="nil"/>
              <w:bottom w:val="nil"/>
              <w:right w:val="nil"/>
            </w:tcBorders>
          </w:tcPr>
          <w:p w14:paraId="2B5601BB" w14:textId="77777777" w:rsidR="00A96433" w:rsidRPr="00DA36E3" w:rsidRDefault="00A96433" w:rsidP="000315B8">
            <w:pPr>
              <w:pStyle w:val="Normal6a"/>
            </w:pPr>
          </w:p>
        </w:tc>
        <w:tc>
          <w:tcPr>
            <w:tcW w:w="4876" w:type="dxa"/>
            <w:tcBorders>
              <w:top w:val="nil"/>
              <w:left w:val="nil"/>
              <w:bottom w:val="nil"/>
              <w:right w:val="nil"/>
            </w:tcBorders>
          </w:tcPr>
          <w:p w14:paraId="1D8D2F83" w14:textId="77777777" w:rsidR="00A96433" w:rsidRPr="00DA36E3" w:rsidRDefault="00A96433" w:rsidP="000315B8">
            <w:pPr>
              <w:pStyle w:val="Normal6a"/>
            </w:pPr>
            <w:r w:rsidRPr="00DA36E3">
              <w:rPr>
                <w:b/>
                <w:i/>
              </w:rPr>
              <w:t>Gf.</w:t>
            </w:r>
            <w:r w:rsidRPr="00DA36E3">
              <w:tab/>
            </w:r>
            <w:r w:rsidRPr="00DA36E3">
              <w:rPr>
                <w:b/>
                <w:i/>
              </w:rPr>
              <w:t>mivel az Eurofound kutatása szerint az öngyilkosságok aránya 2021 óta évtizedekig tartó csökkenést követően emelkedik, többet kell tenni a mentális egészségügyi problémák munka- és életkörülményekkel kapcsolatos okainak (fontos kiemelni a társadalmi befogadást) kezelése érdekében, valamint a rossz mentális egészségi állapottól szenvedők támogatáshoz való hozzáférése továbbra is problémát jelent;</w:t>
            </w:r>
          </w:p>
        </w:tc>
      </w:tr>
    </w:tbl>
    <w:p w14:paraId="46A23BB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8D8A794" w14:textId="77777777" w:rsidR="00A96433" w:rsidRPr="00DA36E3" w:rsidRDefault="00A96433" w:rsidP="00A96433">
      <w:r w:rsidRPr="00DA36E3">
        <w:rPr>
          <w:rStyle w:val="HideTWBExt"/>
          <w:color w:val="auto"/>
        </w:rPr>
        <w:t>&lt;/Amend&gt;</w:t>
      </w:r>
    </w:p>
    <w:p w14:paraId="77F7C22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126</w:t>
      </w:r>
      <w:r w:rsidRPr="00DA36E3">
        <w:rPr>
          <w:rStyle w:val="HideTWBExt"/>
          <w:color w:val="auto"/>
        </w:rPr>
        <w:t>&lt;/NumAm&gt;</w:t>
      </w:r>
    </w:p>
    <w:p w14:paraId="76DFE978"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70C8D52" w14:textId="77777777" w:rsidR="00A96433" w:rsidRPr="00DA36E3" w:rsidRDefault="00A96433" w:rsidP="00A96433">
      <w:pPr>
        <w:pStyle w:val="NormalBold"/>
      </w:pPr>
      <w:r w:rsidRPr="00DA36E3">
        <w:rPr>
          <w:rStyle w:val="HideTWBExt"/>
          <w:b w:val="0"/>
          <w:color w:val="auto"/>
        </w:rPr>
        <w:t>&lt;/RepeatBlock-By&gt;</w:t>
      </w:r>
    </w:p>
    <w:p w14:paraId="0796257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628BD59" w14:textId="77777777" w:rsidR="00A96433" w:rsidRPr="00DA36E3" w:rsidRDefault="00A96433" w:rsidP="00A96433">
      <w:pPr>
        <w:pStyle w:val="NormalBold"/>
      </w:pPr>
      <w:r w:rsidRPr="00DA36E3">
        <w:rPr>
          <w:rStyle w:val="HideTWBExt"/>
          <w:color w:val="auto"/>
        </w:rPr>
        <w:t>&lt;Article&gt;</w:t>
      </w:r>
      <w:r w:rsidRPr="00DA36E3">
        <w:t>1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DC73D82" w14:textId="77777777" w:rsidTr="000315B8">
        <w:trPr>
          <w:trHeight w:hRule="exact" w:val="240"/>
          <w:jc w:val="center"/>
        </w:trPr>
        <w:tc>
          <w:tcPr>
            <w:tcW w:w="9752" w:type="dxa"/>
            <w:gridSpan w:val="2"/>
            <w:tcBorders>
              <w:top w:val="nil"/>
              <w:left w:val="nil"/>
              <w:bottom w:val="nil"/>
              <w:right w:val="nil"/>
            </w:tcBorders>
          </w:tcPr>
          <w:p w14:paraId="03F4B4C3" w14:textId="77777777" w:rsidR="00A96433" w:rsidRPr="00DA36E3" w:rsidRDefault="00A96433" w:rsidP="000315B8"/>
        </w:tc>
      </w:tr>
      <w:tr w:rsidR="004662F1" w:rsidRPr="00DA36E3" w14:paraId="24C1724A" w14:textId="77777777" w:rsidTr="000315B8">
        <w:trPr>
          <w:trHeight w:val="240"/>
          <w:jc w:val="center"/>
        </w:trPr>
        <w:tc>
          <w:tcPr>
            <w:tcW w:w="4876" w:type="dxa"/>
            <w:tcBorders>
              <w:top w:val="nil"/>
              <w:left w:val="nil"/>
              <w:bottom w:val="nil"/>
              <w:right w:val="nil"/>
            </w:tcBorders>
          </w:tcPr>
          <w:p w14:paraId="3F8F858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00396EB" w14:textId="77777777" w:rsidR="00A96433" w:rsidRPr="00DA36E3" w:rsidRDefault="00A96433" w:rsidP="000315B8">
            <w:pPr>
              <w:pStyle w:val="AmColumnHeading"/>
            </w:pPr>
            <w:r w:rsidRPr="00DA36E3">
              <w:t>Módosítás</w:t>
            </w:r>
          </w:p>
        </w:tc>
      </w:tr>
      <w:tr w:rsidR="004662F1" w:rsidRPr="00DA36E3" w14:paraId="605AA186" w14:textId="77777777" w:rsidTr="000315B8">
        <w:trPr>
          <w:jc w:val="center"/>
        </w:trPr>
        <w:tc>
          <w:tcPr>
            <w:tcW w:w="4876" w:type="dxa"/>
            <w:tcBorders>
              <w:top w:val="nil"/>
              <w:left w:val="nil"/>
              <w:bottom w:val="nil"/>
              <w:right w:val="nil"/>
            </w:tcBorders>
          </w:tcPr>
          <w:p w14:paraId="2C4A4E36" w14:textId="77777777" w:rsidR="00A96433" w:rsidRPr="00DA36E3" w:rsidRDefault="00A96433" w:rsidP="000315B8">
            <w:pPr>
              <w:pStyle w:val="Normal6a"/>
            </w:pPr>
            <w:r w:rsidRPr="00DA36E3">
              <w:t>1.</w:t>
            </w:r>
            <w:r w:rsidRPr="00DA36E3">
              <w:tab/>
            </w:r>
            <w:r w:rsidRPr="00DA36E3">
              <w:rPr>
                <w:b/>
                <w:bCs/>
                <w:i/>
                <w:iCs/>
              </w:rPr>
              <w:t>úgy véli, hogy a Bizottságnak</w:t>
            </w:r>
            <w:r w:rsidRPr="00DA36E3">
              <w:t xml:space="preserve"> és a </w:t>
            </w:r>
            <w:r w:rsidRPr="00DA36E3">
              <w:rPr>
                <w:b/>
                <w:bCs/>
                <w:i/>
                <w:iCs/>
              </w:rPr>
              <w:t>Tanácsnak</w:t>
            </w:r>
            <w:r w:rsidRPr="00DA36E3">
              <w:t xml:space="preserve"> a 2021. márciusi cselekvési tervvel összhangban folytatnia kell a szociális jogok európai pillérének végrehajtását;</w:t>
            </w:r>
          </w:p>
        </w:tc>
        <w:tc>
          <w:tcPr>
            <w:tcW w:w="4876" w:type="dxa"/>
            <w:tcBorders>
              <w:top w:val="nil"/>
              <w:left w:val="nil"/>
              <w:bottom w:val="nil"/>
              <w:right w:val="nil"/>
            </w:tcBorders>
          </w:tcPr>
          <w:p w14:paraId="39A7404D" w14:textId="77777777" w:rsidR="00A96433" w:rsidRPr="00DA36E3" w:rsidRDefault="00A96433" w:rsidP="000315B8">
            <w:pPr>
              <w:pStyle w:val="Normal6a"/>
            </w:pPr>
            <w:r w:rsidRPr="00DA36E3">
              <w:t>1.</w:t>
            </w:r>
            <w:r w:rsidRPr="00DA36E3">
              <w:tab/>
            </w:r>
            <w:r w:rsidRPr="00DA36E3">
              <w:rPr>
                <w:b/>
                <w:bCs/>
                <w:i/>
                <w:iCs/>
              </w:rPr>
              <w:t>felkéri a Bizottságot</w:t>
            </w:r>
            <w:r w:rsidRPr="00DA36E3">
              <w:t xml:space="preserve"> és a </w:t>
            </w:r>
            <w:r w:rsidRPr="00DA36E3">
              <w:rPr>
                <w:b/>
                <w:bCs/>
                <w:i/>
                <w:iCs/>
              </w:rPr>
              <w:t>tagállamokat, hogy</w:t>
            </w:r>
            <w:r w:rsidRPr="00DA36E3">
              <w:t xml:space="preserve"> a 2021. márciusi cselekvési tervvel</w:t>
            </w:r>
            <w:r w:rsidRPr="00DA36E3">
              <w:rPr>
                <w:b/>
                <w:bCs/>
                <w:i/>
                <w:iCs/>
              </w:rPr>
              <w:t xml:space="preserve"> és a La Hulpe-i nyilatkozattal</w:t>
            </w:r>
            <w:r w:rsidRPr="00DA36E3">
              <w:t xml:space="preserve"> összhangban </w:t>
            </w:r>
            <w:r w:rsidRPr="00DA36E3">
              <w:rPr>
                <w:b/>
                <w:bCs/>
                <w:i/>
                <w:iCs/>
              </w:rPr>
              <w:t>folytassák</w:t>
            </w:r>
            <w:r w:rsidRPr="00DA36E3">
              <w:t xml:space="preserve"> a szociális jogok európai pillérének végrehajtását</w:t>
            </w:r>
            <w:r w:rsidRPr="00DA36E3">
              <w:rPr>
                <w:b/>
                <w:bCs/>
                <w:i/>
                <w:iCs/>
              </w:rPr>
              <w:t xml:space="preserve"> a 2030-ra kitűzött kiemelt célok elérése érdekében</w:t>
            </w:r>
            <w:r w:rsidRPr="00DA36E3">
              <w:t xml:space="preserve">; </w:t>
            </w:r>
            <w:r w:rsidRPr="00DA36E3">
              <w:rPr>
                <w:b/>
                <w:bCs/>
                <w:i/>
                <w:iCs/>
              </w:rPr>
              <w:t>üdvözli e tekintetben a szociális jogok európai pillérének végrehajtásáról szóló, 2025-re szóló új cselekvési terv bejelentését</w:t>
            </w:r>
            <w:r w:rsidRPr="00DA36E3">
              <w:rPr>
                <w:b/>
                <w:bCs/>
                <w:i/>
                <w:iCs/>
                <w:vertAlign w:val="superscript"/>
              </w:rPr>
              <w:t>12a</w:t>
            </w:r>
            <w:r w:rsidRPr="00DA36E3">
              <w:rPr>
                <w:b/>
                <w:bCs/>
                <w:i/>
                <w:iCs/>
              </w:rPr>
              <w:t>, amelynek célja, hogy új lendületet adjon a társadalmi haladásnak;</w:t>
            </w:r>
            <w:r w:rsidRPr="00DA36E3">
              <w:rPr>
                <w:b/>
                <w:i/>
              </w:rPr>
              <w:t xml:space="preserve"> hangsúlyozza, hogy az aktualizált cselekvési tervnek ambiciózus javaslatokat kell tartalmaznia a szegénység és a társadalmi kirekesztés kezelésére, valamint a kettős átállás kezelését célzó támogató intézkedésekre, különös tekintettel a készségekre, a szakképzésre és az egész életen át tartó tanulásra;</w:t>
            </w:r>
          </w:p>
        </w:tc>
      </w:tr>
      <w:tr w:rsidR="004662F1" w:rsidRPr="00DA36E3" w14:paraId="5EE8956C" w14:textId="77777777" w:rsidTr="000315B8">
        <w:trPr>
          <w:jc w:val="center"/>
        </w:trPr>
        <w:tc>
          <w:tcPr>
            <w:tcW w:w="4876" w:type="dxa"/>
            <w:tcBorders>
              <w:top w:val="nil"/>
              <w:left w:val="nil"/>
              <w:bottom w:val="nil"/>
              <w:right w:val="nil"/>
            </w:tcBorders>
          </w:tcPr>
          <w:p w14:paraId="0FF38838" w14:textId="77777777" w:rsidR="00A96433" w:rsidRPr="00DA36E3" w:rsidRDefault="00A96433" w:rsidP="000315B8"/>
        </w:tc>
        <w:tc>
          <w:tcPr>
            <w:tcW w:w="4876" w:type="dxa"/>
            <w:tcBorders>
              <w:top w:val="nil"/>
              <w:left w:val="nil"/>
              <w:bottom w:val="nil"/>
              <w:right w:val="nil"/>
            </w:tcBorders>
          </w:tcPr>
          <w:p w14:paraId="0CBD8D76" w14:textId="77777777" w:rsidR="00A96433" w:rsidRPr="00DA36E3" w:rsidRDefault="00A96433" w:rsidP="000315B8">
            <w:pPr>
              <w:pStyle w:val="Normal6a"/>
            </w:pPr>
            <w:r w:rsidRPr="00DA36E3">
              <w:rPr>
                <w:b/>
                <w:i/>
              </w:rPr>
              <w:t>_________________</w:t>
            </w:r>
          </w:p>
        </w:tc>
      </w:tr>
      <w:tr w:rsidR="004662F1" w:rsidRPr="00DA36E3" w14:paraId="0F10444E" w14:textId="77777777" w:rsidTr="000315B8">
        <w:trPr>
          <w:jc w:val="center"/>
        </w:trPr>
        <w:tc>
          <w:tcPr>
            <w:tcW w:w="4876" w:type="dxa"/>
            <w:tcBorders>
              <w:top w:val="nil"/>
              <w:left w:val="nil"/>
              <w:bottom w:val="nil"/>
              <w:right w:val="nil"/>
            </w:tcBorders>
          </w:tcPr>
          <w:p w14:paraId="1BB93ADC" w14:textId="77777777" w:rsidR="00A96433" w:rsidRPr="00DA36E3" w:rsidRDefault="00A96433" w:rsidP="000315B8"/>
        </w:tc>
        <w:tc>
          <w:tcPr>
            <w:tcW w:w="4876" w:type="dxa"/>
            <w:tcBorders>
              <w:top w:val="nil"/>
              <w:left w:val="nil"/>
              <w:bottom w:val="nil"/>
              <w:right w:val="nil"/>
            </w:tcBorders>
          </w:tcPr>
          <w:p w14:paraId="2C13CF9B" w14:textId="77777777" w:rsidR="00A96433" w:rsidRPr="00DA36E3" w:rsidRDefault="00A96433" w:rsidP="000315B8">
            <w:pPr>
              <w:pStyle w:val="Normal6a"/>
            </w:pPr>
            <w:r w:rsidRPr="00DA36E3">
              <w:rPr>
                <w:b/>
                <w:bCs/>
                <w:i/>
                <w:iCs/>
                <w:vertAlign w:val="superscript"/>
              </w:rPr>
              <w:t>12a</w:t>
            </w:r>
            <w:r w:rsidRPr="00DA36E3">
              <w:rPr>
                <w:b/>
                <w:bCs/>
                <w:i/>
                <w:iCs/>
              </w:rPr>
              <w:t xml:space="preserve"> Európa választása, Politikai iránymutatás a hivatalba lépő következő Európai Bizottság számára (2024-2029), Ursula von der Leyen (2024. július).</w:t>
            </w:r>
            <w:r w:rsidRPr="00DA36E3">
              <w:rPr>
                <w:b/>
                <w:i/>
              </w:rPr>
              <w:t xml:space="preserve"> </w:t>
            </w:r>
          </w:p>
        </w:tc>
      </w:tr>
    </w:tbl>
    <w:p w14:paraId="7E19136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309BFDE" w14:textId="77777777" w:rsidR="00A96433" w:rsidRPr="00DA36E3" w:rsidRDefault="00A96433" w:rsidP="00A96433">
      <w:r w:rsidRPr="00DA36E3">
        <w:rPr>
          <w:rStyle w:val="HideTWBExt"/>
          <w:color w:val="auto"/>
        </w:rPr>
        <w:t>&lt;/Amend&gt;</w:t>
      </w:r>
    </w:p>
    <w:p w14:paraId="208124F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127</w:t>
      </w:r>
      <w:r w:rsidRPr="00DA36E3">
        <w:rPr>
          <w:rStyle w:val="HideTWBExt"/>
          <w:color w:val="auto"/>
        </w:rPr>
        <w:t>&lt;/NumAm&gt;</w:t>
      </w:r>
    </w:p>
    <w:p w14:paraId="15749D8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35CC36E9" w14:textId="77777777" w:rsidR="00A96433" w:rsidRPr="00DA36E3" w:rsidRDefault="00A96433" w:rsidP="00A96433">
      <w:pPr>
        <w:pStyle w:val="NormalBold"/>
      </w:pPr>
      <w:r w:rsidRPr="00DA36E3">
        <w:rPr>
          <w:rStyle w:val="HideTWBExt"/>
          <w:b w:val="0"/>
          <w:color w:val="auto"/>
        </w:rPr>
        <w:t>&lt;/RepeatBlock-By&gt;</w:t>
      </w:r>
    </w:p>
    <w:p w14:paraId="76634D9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AA404CD" w14:textId="77777777" w:rsidR="00A96433" w:rsidRPr="00DA36E3" w:rsidRDefault="00A96433" w:rsidP="00A96433">
      <w:pPr>
        <w:pStyle w:val="NormalBold"/>
      </w:pPr>
      <w:r w:rsidRPr="00DA36E3">
        <w:rPr>
          <w:rStyle w:val="HideTWBExt"/>
          <w:color w:val="auto"/>
        </w:rPr>
        <w:t>&lt;Article&gt;</w:t>
      </w:r>
      <w:r w:rsidRPr="00DA36E3">
        <w:t>1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F1A7F52" w14:textId="77777777" w:rsidTr="000315B8">
        <w:trPr>
          <w:trHeight w:hRule="exact" w:val="240"/>
          <w:jc w:val="center"/>
        </w:trPr>
        <w:tc>
          <w:tcPr>
            <w:tcW w:w="9752" w:type="dxa"/>
            <w:gridSpan w:val="2"/>
            <w:tcBorders>
              <w:top w:val="nil"/>
              <w:left w:val="nil"/>
              <w:bottom w:val="nil"/>
              <w:right w:val="nil"/>
            </w:tcBorders>
          </w:tcPr>
          <w:p w14:paraId="615904D0" w14:textId="77777777" w:rsidR="00A96433" w:rsidRPr="00DA36E3" w:rsidRDefault="00A96433" w:rsidP="000315B8"/>
        </w:tc>
      </w:tr>
      <w:tr w:rsidR="004662F1" w:rsidRPr="00DA36E3" w14:paraId="58FBD2A1" w14:textId="77777777" w:rsidTr="000315B8">
        <w:trPr>
          <w:trHeight w:val="240"/>
          <w:jc w:val="center"/>
        </w:trPr>
        <w:tc>
          <w:tcPr>
            <w:tcW w:w="4876" w:type="dxa"/>
            <w:tcBorders>
              <w:top w:val="nil"/>
              <w:left w:val="nil"/>
              <w:bottom w:val="nil"/>
              <w:right w:val="nil"/>
            </w:tcBorders>
          </w:tcPr>
          <w:p w14:paraId="26934BE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BD2971B" w14:textId="77777777" w:rsidR="00A96433" w:rsidRPr="00DA36E3" w:rsidRDefault="00A96433" w:rsidP="000315B8">
            <w:pPr>
              <w:pStyle w:val="AmColumnHeading"/>
            </w:pPr>
            <w:r w:rsidRPr="00DA36E3">
              <w:t>Módosítás</w:t>
            </w:r>
          </w:p>
        </w:tc>
      </w:tr>
      <w:tr w:rsidR="004662F1" w:rsidRPr="00DA36E3" w14:paraId="583D4965" w14:textId="77777777" w:rsidTr="000315B8">
        <w:trPr>
          <w:jc w:val="center"/>
        </w:trPr>
        <w:tc>
          <w:tcPr>
            <w:tcW w:w="4876" w:type="dxa"/>
            <w:tcBorders>
              <w:top w:val="nil"/>
              <w:left w:val="nil"/>
              <w:bottom w:val="nil"/>
              <w:right w:val="nil"/>
            </w:tcBorders>
          </w:tcPr>
          <w:p w14:paraId="4FCC5303" w14:textId="77777777" w:rsidR="00A96433" w:rsidRPr="00DA36E3" w:rsidRDefault="00A96433" w:rsidP="000315B8">
            <w:pPr>
              <w:pStyle w:val="Normal6a"/>
            </w:pPr>
            <w:r w:rsidRPr="00DA36E3">
              <w:t>1.</w:t>
            </w:r>
            <w:r w:rsidRPr="00DA36E3">
              <w:tab/>
              <w:t>úgy véli, hogy a Bizottságnak és a Tanácsnak a 2021. márciusi cselekvési tervvel összhangban</w:t>
            </w:r>
            <w:r w:rsidRPr="00DA36E3">
              <w:rPr>
                <w:b/>
                <w:bCs/>
                <w:i/>
                <w:iCs/>
              </w:rPr>
              <w:t xml:space="preserve"> folytatnia</w:t>
            </w:r>
            <w:r w:rsidRPr="00DA36E3">
              <w:t xml:space="preserve"> kell a szociális jogok európai pillérének végrehajtását;</w:t>
            </w:r>
          </w:p>
        </w:tc>
        <w:tc>
          <w:tcPr>
            <w:tcW w:w="4876" w:type="dxa"/>
            <w:tcBorders>
              <w:top w:val="nil"/>
              <w:left w:val="nil"/>
              <w:bottom w:val="nil"/>
              <w:right w:val="nil"/>
            </w:tcBorders>
          </w:tcPr>
          <w:p w14:paraId="6C9982D6" w14:textId="77777777" w:rsidR="00A96433" w:rsidRPr="00DA36E3" w:rsidRDefault="00A96433" w:rsidP="000315B8">
            <w:pPr>
              <w:pStyle w:val="Normal6a"/>
            </w:pPr>
            <w:r w:rsidRPr="00DA36E3">
              <w:t>1.</w:t>
            </w:r>
            <w:r w:rsidRPr="00DA36E3">
              <w:tab/>
              <w:t>úgy véli, hogy a Bizottságnak és a Tanácsnak a 2021. márciusi cselekvési tervvel összhangban</w:t>
            </w:r>
            <w:r w:rsidRPr="00DA36E3">
              <w:rPr>
                <w:b/>
                <w:bCs/>
                <w:i/>
                <w:iCs/>
              </w:rPr>
              <w:t xml:space="preserve"> fokoznia</w:t>
            </w:r>
            <w:r w:rsidRPr="00DA36E3">
              <w:t xml:space="preserve"> kell a szociális jogok európai pillérének </w:t>
            </w:r>
            <w:r w:rsidRPr="00DA36E3">
              <w:rPr>
                <w:b/>
                <w:bCs/>
                <w:i/>
                <w:iCs/>
              </w:rPr>
              <w:t xml:space="preserve">teljes körű </w:t>
            </w:r>
            <w:r w:rsidRPr="00DA36E3">
              <w:t xml:space="preserve">végrehajtását; </w:t>
            </w:r>
            <w:r w:rsidRPr="00DA36E3">
              <w:rPr>
                <w:b/>
                <w:i/>
              </w:rPr>
              <w:t>felhívja a Bizottságot, hogy terjesszen elő a szociális jogok európai pillérére vonatkozó aktualizált tervet a 2025–2029-es időszakra, biztosítva az új prioritások integrálását; hangsúlyozza annak fontosságát, hogy a szociális eredménytáblát és a társadalmi konvergenciára vonatkozó keretet felhasználják a kockázatok azonosítására és az egyenlőtlenségek csökkentése, a szociális védelmi rendszerek megerősítése és a jó munkakörülmények előmozdítása terén elért eredmények nyomon követésére;</w:t>
            </w:r>
          </w:p>
        </w:tc>
      </w:tr>
    </w:tbl>
    <w:p w14:paraId="4235990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D3DA779" w14:textId="77777777" w:rsidR="00A96433" w:rsidRPr="00DA36E3" w:rsidRDefault="00A96433" w:rsidP="00A96433">
      <w:r w:rsidRPr="00DA36E3">
        <w:rPr>
          <w:rStyle w:val="HideTWBExt"/>
          <w:color w:val="auto"/>
        </w:rPr>
        <w:t>&lt;/Amend&gt;</w:t>
      </w:r>
    </w:p>
    <w:p w14:paraId="1CA8EEC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128</w:t>
      </w:r>
      <w:r w:rsidRPr="00DA36E3">
        <w:rPr>
          <w:rStyle w:val="HideTWBExt"/>
          <w:color w:val="auto"/>
        </w:rPr>
        <w:t>&lt;/NumAm&gt;</w:t>
      </w:r>
    </w:p>
    <w:p w14:paraId="17DD3B50"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1D391893" w14:textId="77777777" w:rsidR="00A96433" w:rsidRPr="00DA36E3" w:rsidRDefault="00A96433" w:rsidP="00A96433">
      <w:pPr>
        <w:pStyle w:val="NormalBold"/>
      </w:pPr>
      <w:r w:rsidRPr="00DA36E3">
        <w:rPr>
          <w:rStyle w:val="HideTWBExt"/>
          <w:b w:val="0"/>
          <w:color w:val="auto"/>
        </w:rPr>
        <w:t>&lt;/RepeatBlock-By&gt;</w:t>
      </w:r>
    </w:p>
    <w:p w14:paraId="32706ED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E58BA65" w14:textId="77777777" w:rsidR="00A96433" w:rsidRPr="00DA36E3" w:rsidRDefault="00A96433" w:rsidP="00A96433">
      <w:pPr>
        <w:pStyle w:val="NormalBold"/>
      </w:pPr>
      <w:r w:rsidRPr="00DA36E3">
        <w:rPr>
          <w:rStyle w:val="HideTWBExt"/>
          <w:color w:val="auto"/>
        </w:rPr>
        <w:t>&lt;Article&gt;</w:t>
      </w:r>
      <w:r w:rsidRPr="00DA36E3">
        <w:t>1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579570C" w14:textId="77777777" w:rsidTr="000315B8">
        <w:trPr>
          <w:trHeight w:hRule="exact" w:val="240"/>
          <w:jc w:val="center"/>
        </w:trPr>
        <w:tc>
          <w:tcPr>
            <w:tcW w:w="9752" w:type="dxa"/>
            <w:gridSpan w:val="2"/>
            <w:tcBorders>
              <w:top w:val="nil"/>
              <w:left w:val="nil"/>
              <w:bottom w:val="nil"/>
              <w:right w:val="nil"/>
            </w:tcBorders>
          </w:tcPr>
          <w:p w14:paraId="4CF38670" w14:textId="77777777" w:rsidR="00A96433" w:rsidRPr="00DA36E3" w:rsidRDefault="00A96433" w:rsidP="000315B8"/>
        </w:tc>
      </w:tr>
      <w:tr w:rsidR="004662F1" w:rsidRPr="00DA36E3" w14:paraId="7AA987E0" w14:textId="77777777" w:rsidTr="000315B8">
        <w:trPr>
          <w:trHeight w:val="240"/>
          <w:jc w:val="center"/>
        </w:trPr>
        <w:tc>
          <w:tcPr>
            <w:tcW w:w="4876" w:type="dxa"/>
            <w:tcBorders>
              <w:top w:val="nil"/>
              <w:left w:val="nil"/>
              <w:bottom w:val="nil"/>
              <w:right w:val="nil"/>
            </w:tcBorders>
          </w:tcPr>
          <w:p w14:paraId="0B0D317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42F6E5C" w14:textId="77777777" w:rsidR="00A96433" w:rsidRPr="00DA36E3" w:rsidRDefault="00A96433" w:rsidP="000315B8">
            <w:pPr>
              <w:pStyle w:val="AmColumnHeading"/>
            </w:pPr>
            <w:r w:rsidRPr="00DA36E3">
              <w:t>Módosítás</w:t>
            </w:r>
          </w:p>
        </w:tc>
      </w:tr>
      <w:tr w:rsidR="004662F1" w:rsidRPr="00DA36E3" w14:paraId="344FA29C" w14:textId="77777777" w:rsidTr="000315B8">
        <w:trPr>
          <w:jc w:val="center"/>
        </w:trPr>
        <w:tc>
          <w:tcPr>
            <w:tcW w:w="4876" w:type="dxa"/>
            <w:tcBorders>
              <w:top w:val="nil"/>
              <w:left w:val="nil"/>
              <w:bottom w:val="nil"/>
              <w:right w:val="nil"/>
            </w:tcBorders>
          </w:tcPr>
          <w:p w14:paraId="54CE8F04" w14:textId="77777777" w:rsidR="00A96433" w:rsidRPr="00DA36E3" w:rsidRDefault="00A96433" w:rsidP="000315B8">
            <w:pPr>
              <w:pStyle w:val="Normal6a"/>
            </w:pPr>
            <w:r w:rsidRPr="00DA36E3">
              <w:t>1.</w:t>
            </w:r>
            <w:r w:rsidRPr="00DA36E3">
              <w:tab/>
              <w:t>úgy véli, hogy a Bizottságnak és a Tanácsnak a 2021. márciusi cselekvési tervvel összhangban folytatnia kell a szociális jogok európai pillérének végrehajtását;</w:t>
            </w:r>
          </w:p>
        </w:tc>
        <w:tc>
          <w:tcPr>
            <w:tcW w:w="4876" w:type="dxa"/>
            <w:tcBorders>
              <w:top w:val="nil"/>
              <w:left w:val="nil"/>
              <w:bottom w:val="nil"/>
              <w:right w:val="nil"/>
            </w:tcBorders>
          </w:tcPr>
          <w:p w14:paraId="13516300" w14:textId="77777777" w:rsidR="00A96433" w:rsidRPr="00DA36E3" w:rsidRDefault="00A96433" w:rsidP="000315B8">
            <w:pPr>
              <w:pStyle w:val="Normal6a"/>
            </w:pPr>
            <w:r w:rsidRPr="00DA36E3">
              <w:t>1.</w:t>
            </w:r>
            <w:r w:rsidRPr="00DA36E3">
              <w:tab/>
              <w:t xml:space="preserve">úgy véli, hogy a Bizottságnak és a Tanácsnak a 2021. márciusi cselekvési tervvel összhangban folytatnia kell a szociális jogok európai pillérének végrehajtását; </w:t>
            </w:r>
            <w:r w:rsidRPr="00DA36E3">
              <w:rPr>
                <w:b/>
                <w:i/>
              </w:rPr>
              <w:t>felszólít a szociális párbeszéd megerősítésére az esélyegyenlőség fenntartása és az egyenlőtlenségek csökkentése mellett, összhangban a szociális jogok európai pillérével, tiszteletben tartva a tagállamok hatásköreit;</w:t>
            </w:r>
          </w:p>
        </w:tc>
      </w:tr>
    </w:tbl>
    <w:p w14:paraId="6E1E099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1620A25" w14:textId="77777777" w:rsidR="00A96433" w:rsidRPr="00DA36E3" w:rsidRDefault="00A96433" w:rsidP="00A96433">
      <w:r w:rsidRPr="00DA36E3">
        <w:rPr>
          <w:rStyle w:val="HideTWBExt"/>
          <w:color w:val="auto"/>
        </w:rPr>
        <w:t>&lt;/Amend&gt;</w:t>
      </w:r>
    </w:p>
    <w:p w14:paraId="065BCFF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129</w:t>
      </w:r>
      <w:r w:rsidRPr="00DA36E3">
        <w:rPr>
          <w:rStyle w:val="HideTWBExt"/>
          <w:color w:val="auto"/>
        </w:rPr>
        <w:t>&lt;/NumAm&gt;</w:t>
      </w:r>
    </w:p>
    <w:p w14:paraId="0B465ECC"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25AF7BB2" w14:textId="77777777" w:rsidR="00A96433" w:rsidRPr="00DA36E3" w:rsidRDefault="00A96433" w:rsidP="00A96433">
      <w:pPr>
        <w:pStyle w:val="NormalBold"/>
      </w:pPr>
      <w:r w:rsidRPr="00DA36E3">
        <w:rPr>
          <w:rStyle w:val="HideTWBExt"/>
          <w:b w:val="0"/>
          <w:color w:val="auto"/>
        </w:rPr>
        <w:t>&lt;/RepeatBlock-By&gt;</w:t>
      </w:r>
    </w:p>
    <w:p w14:paraId="58292F5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F0AB224" w14:textId="77777777" w:rsidR="00A96433" w:rsidRPr="00DA36E3" w:rsidRDefault="00A96433" w:rsidP="00A96433">
      <w:pPr>
        <w:pStyle w:val="NormalBold"/>
      </w:pPr>
      <w:r w:rsidRPr="00DA36E3">
        <w:rPr>
          <w:rStyle w:val="HideTWBExt"/>
          <w:color w:val="auto"/>
        </w:rPr>
        <w:t>&lt;Article&gt;</w:t>
      </w:r>
      <w:r w:rsidRPr="00DA36E3">
        <w:t>1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7A95E7E" w14:textId="77777777" w:rsidTr="000315B8">
        <w:trPr>
          <w:trHeight w:hRule="exact" w:val="240"/>
          <w:jc w:val="center"/>
        </w:trPr>
        <w:tc>
          <w:tcPr>
            <w:tcW w:w="9752" w:type="dxa"/>
            <w:gridSpan w:val="2"/>
            <w:tcBorders>
              <w:top w:val="nil"/>
              <w:left w:val="nil"/>
              <w:bottom w:val="nil"/>
              <w:right w:val="nil"/>
            </w:tcBorders>
          </w:tcPr>
          <w:p w14:paraId="1860E121" w14:textId="77777777" w:rsidR="00A96433" w:rsidRPr="00DA36E3" w:rsidRDefault="00A96433" w:rsidP="000315B8"/>
        </w:tc>
      </w:tr>
      <w:tr w:rsidR="004662F1" w:rsidRPr="00DA36E3" w14:paraId="6EB1852D" w14:textId="77777777" w:rsidTr="000315B8">
        <w:trPr>
          <w:trHeight w:val="240"/>
          <w:jc w:val="center"/>
        </w:trPr>
        <w:tc>
          <w:tcPr>
            <w:tcW w:w="4876" w:type="dxa"/>
            <w:tcBorders>
              <w:top w:val="nil"/>
              <w:left w:val="nil"/>
              <w:bottom w:val="nil"/>
              <w:right w:val="nil"/>
            </w:tcBorders>
          </w:tcPr>
          <w:p w14:paraId="179AE7C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CB9CB1B" w14:textId="77777777" w:rsidR="00A96433" w:rsidRPr="00DA36E3" w:rsidRDefault="00A96433" w:rsidP="000315B8">
            <w:pPr>
              <w:pStyle w:val="AmColumnHeading"/>
            </w:pPr>
            <w:r w:rsidRPr="00DA36E3">
              <w:t>Módosítás</w:t>
            </w:r>
          </w:p>
        </w:tc>
      </w:tr>
      <w:tr w:rsidR="004662F1" w:rsidRPr="00DA36E3" w14:paraId="5BEB4D6C" w14:textId="77777777" w:rsidTr="000315B8">
        <w:trPr>
          <w:jc w:val="center"/>
        </w:trPr>
        <w:tc>
          <w:tcPr>
            <w:tcW w:w="4876" w:type="dxa"/>
            <w:tcBorders>
              <w:top w:val="nil"/>
              <w:left w:val="nil"/>
              <w:bottom w:val="nil"/>
              <w:right w:val="nil"/>
            </w:tcBorders>
          </w:tcPr>
          <w:p w14:paraId="2B4EFC4C" w14:textId="77777777" w:rsidR="00A96433" w:rsidRPr="00DA36E3" w:rsidRDefault="00A96433" w:rsidP="000315B8">
            <w:pPr>
              <w:pStyle w:val="Normal6a"/>
            </w:pPr>
            <w:r w:rsidRPr="00DA36E3">
              <w:t>1.</w:t>
            </w:r>
            <w:r w:rsidRPr="00DA36E3">
              <w:tab/>
              <w:t xml:space="preserve">úgy véli, hogy a Bizottságnak és a Tanácsnak </w:t>
            </w:r>
            <w:r w:rsidRPr="00DA36E3">
              <w:rPr>
                <w:b/>
                <w:bCs/>
                <w:i/>
                <w:iCs/>
              </w:rPr>
              <w:t>a</w:t>
            </w:r>
            <w:r w:rsidRPr="00DA36E3">
              <w:t xml:space="preserve"> </w:t>
            </w:r>
            <w:r w:rsidRPr="00DA36E3">
              <w:rPr>
                <w:b/>
                <w:i/>
              </w:rPr>
              <w:t xml:space="preserve">2021. márciusi cselekvési tervvel összhangban </w:t>
            </w:r>
            <w:r w:rsidRPr="00DA36E3">
              <w:t>folytatnia kell a szociális jogok európai pillérének végrehajtását;</w:t>
            </w:r>
          </w:p>
        </w:tc>
        <w:tc>
          <w:tcPr>
            <w:tcW w:w="4876" w:type="dxa"/>
            <w:tcBorders>
              <w:top w:val="nil"/>
              <w:left w:val="nil"/>
              <w:bottom w:val="nil"/>
              <w:right w:val="nil"/>
            </w:tcBorders>
          </w:tcPr>
          <w:p w14:paraId="1031A749" w14:textId="2CA6AE46" w:rsidR="00A96433" w:rsidRPr="00DA36E3" w:rsidRDefault="00A96433" w:rsidP="000315B8">
            <w:pPr>
              <w:pStyle w:val="Normal6a"/>
            </w:pPr>
            <w:r w:rsidRPr="00DA36E3">
              <w:t>1.</w:t>
            </w:r>
            <w:r w:rsidRPr="00DA36E3">
              <w:tab/>
              <w:t>úgy véli, hogy a Bizottságnak és a Tanácsnak folytatnia kell a szociális jogok európai pillérének végrehajtását</w:t>
            </w:r>
            <w:r w:rsidRPr="00DA36E3">
              <w:rPr>
                <w:b/>
                <w:bCs/>
                <w:i/>
                <w:iCs/>
              </w:rPr>
              <w:t>,</w:t>
            </w:r>
            <w:r w:rsidRPr="00DA36E3">
              <w:t xml:space="preserve"> </w:t>
            </w:r>
            <w:r w:rsidRPr="00DA36E3">
              <w:rPr>
                <w:b/>
                <w:bCs/>
                <w:i/>
                <w:iCs/>
              </w:rPr>
              <w:t>a lehető legnagyobb mértékben tiszteletben tartva a nemzeti jogot, kiegészítő és nem kényszerítő jelleggel</w:t>
            </w:r>
            <w:r w:rsidRPr="00DA36E3">
              <w:t>;</w:t>
            </w:r>
          </w:p>
        </w:tc>
      </w:tr>
    </w:tbl>
    <w:p w14:paraId="6D06010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1A622663" w14:textId="77777777" w:rsidR="00A96433" w:rsidRPr="00DA36E3" w:rsidRDefault="00A96433" w:rsidP="00A96433">
      <w:r w:rsidRPr="00DA36E3">
        <w:rPr>
          <w:rStyle w:val="HideTWBExt"/>
          <w:color w:val="auto"/>
        </w:rPr>
        <w:t>&lt;/Amend&gt;</w:t>
      </w:r>
    </w:p>
    <w:p w14:paraId="5B5D639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130</w:t>
      </w:r>
      <w:r w:rsidRPr="00DA36E3">
        <w:rPr>
          <w:rStyle w:val="HideTWBExt"/>
          <w:color w:val="auto"/>
        </w:rPr>
        <w:t>&lt;/NumAm&gt;</w:t>
      </w:r>
    </w:p>
    <w:p w14:paraId="28C19662"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25B2E5E0"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5B2985A9" w14:textId="77777777" w:rsidR="00A96433" w:rsidRPr="00DA36E3" w:rsidRDefault="00A96433" w:rsidP="00A96433">
      <w:pPr>
        <w:pStyle w:val="NormalBold"/>
      </w:pPr>
      <w:r w:rsidRPr="00DA36E3">
        <w:rPr>
          <w:rStyle w:val="HideTWBExt"/>
          <w:b w:val="0"/>
          <w:color w:val="auto"/>
        </w:rPr>
        <w:t>&lt;/RepeatBlock-By&gt;</w:t>
      </w:r>
    </w:p>
    <w:p w14:paraId="62F9829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9134DF8" w14:textId="77777777" w:rsidR="00A96433" w:rsidRPr="00DA36E3" w:rsidRDefault="00A96433" w:rsidP="00A96433">
      <w:pPr>
        <w:pStyle w:val="NormalBold"/>
      </w:pPr>
      <w:r w:rsidRPr="00DA36E3">
        <w:rPr>
          <w:rStyle w:val="HideTWBExt"/>
          <w:color w:val="auto"/>
        </w:rPr>
        <w:t>&lt;Article&gt;</w:t>
      </w:r>
      <w:r w:rsidRPr="00DA36E3">
        <w:t>1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A69BE88" w14:textId="77777777" w:rsidTr="000315B8">
        <w:trPr>
          <w:trHeight w:hRule="exact" w:val="240"/>
          <w:jc w:val="center"/>
        </w:trPr>
        <w:tc>
          <w:tcPr>
            <w:tcW w:w="9752" w:type="dxa"/>
            <w:gridSpan w:val="2"/>
            <w:tcBorders>
              <w:top w:val="nil"/>
              <w:left w:val="nil"/>
              <w:bottom w:val="nil"/>
              <w:right w:val="nil"/>
            </w:tcBorders>
          </w:tcPr>
          <w:p w14:paraId="14A2F3A5" w14:textId="77777777" w:rsidR="00A96433" w:rsidRPr="00DA36E3" w:rsidRDefault="00A96433" w:rsidP="000315B8"/>
        </w:tc>
      </w:tr>
      <w:tr w:rsidR="004662F1" w:rsidRPr="00DA36E3" w14:paraId="54A0A510" w14:textId="77777777" w:rsidTr="000315B8">
        <w:trPr>
          <w:trHeight w:val="240"/>
          <w:jc w:val="center"/>
        </w:trPr>
        <w:tc>
          <w:tcPr>
            <w:tcW w:w="4876" w:type="dxa"/>
            <w:tcBorders>
              <w:top w:val="nil"/>
              <w:left w:val="nil"/>
              <w:bottom w:val="nil"/>
              <w:right w:val="nil"/>
            </w:tcBorders>
          </w:tcPr>
          <w:p w14:paraId="55BF4D1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6FD0B20" w14:textId="77777777" w:rsidR="00A96433" w:rsidRPr="00DA36E3" w:rsidRDefault="00A96433" w:rsidP="000315B8">
            <w:pPr>
              <w:pStyle w:val="AmColumnHeading"/>
            </w:pPr>
            <w:r w:rsidRPr="00DA36E3">
              <w:t>Módosítás</w:t>
            </w:r>
          </w:p>
        </w:tc>
      </w:tr>
      <w:tr w:rsidR="004662F1" w:rsidRPr="00DA36E3" w14:paraId="3A44EB8C" w14:textId="77777777" w:rsidTr="000315B8">
        <w:trPr>
          <w:jc w:val="center"/>
        </w:trPr>
        <w:tc>
          <w:tcPr>
            <w:tcW w:w="4876" w:type="dxa"/>
            <w:tcBorders>
              <w:top w:val="nil"/>
              <w:left w:val="nil"/>
              <w:bottom w:val="nil"/>
              <w:right w:val="nil"/>
            </w:tcBorders>
          </w:tcPr>
          <w:p w14:paraId="31E939DE" w14:textId="77777777" w:rsidR="00A96433" w:rsidRPr="00DA36E3" w:rsidRDefault="00A96433" w:rsidP="000315B8">
            <w:pPr>
              <w:pStyle w:val="Normal6a"/>
            </w:pPr>
            <w:r w:rsidRPr="00DA36E3">
              <w:t>1.</w:t>
            </w:r>
            <w:r w:rsidRPr="00DA36E3">
              <w:tab/>
              <w:t>úgy véli, hogy a Bizottságnak és a Tanácsnak a</w:t>
            </w:r>
            <w:r w:rsidRPr="00DA36E3">
              <w:rPr>
                <w:b/>
                <w:bCs/>
                <w:i/>
                <w:iCs/>
              </w:rPr>
              <w:t xml:space="preserve"> 2021. márciusi</w:t>
            </w:r>
            <w:r w:rsidRPr="00DA36E3">
              <w:t xml:space="preserve"> cselekvési </w:t>
            </w:r>
            <w:r w:rsidRPr="00DA36E3">
              <w:rPr>
                <w:b/>
                <w:bCs/>
                <w:i/>
                <w:iCs/>
              </w:rPr>
              <w:t>tervvel összhangban folytatnia</w:t>
            </w:r>
            <w:r w:rsidRPr="00DA36E3">
              <w:t xml:space="preserve"> kell a szociális jogok európai pillérének </w:t>
            </w:r>
            <w:r w:rsidRPr="00DA36E3">
              <w:rPr>
                <w:b/>
                <w:bCs/>
                <w:i/>
                <w:iCs/>
              </w:rPr>
              <w:t>végrehajtását</w:t>
            </w:r>
            <w:r w:rsidRPr="00DA36E3">
              <w:t>;</w:t>
            </w:r>
          </w:p>
        </w:tc>
        <w:tc>
          <w:tcPr>
            <w:tcW w:w="4876" w:type="dxa"/>
            <w:tcBorders>
              <w:top w:val="nil"/>
              <w:left w:val="nil"/>
              <w:bottom w:val="nil"/>
              <w:right w:val="nil"/>
            </w:tcBorders>
          </w:tcPr>
          <w:p w14:paraId="5B5DD86E" w14:textId="77777777" w:rsidR="00A96433" w:rsidRPr="00DA36E3" w:rsidRDefault="00A96433" w:rsidP="000315B8">
            <w:pPr>
              <w:pStyle w:val="Normal6a"/>
            </w:pPr>
            <w:r w:rsidRPr="00DA36E3">
              <w:t>1.</w:t>
            </w:r>
            <w:r w:rsidRPr="00DA36E3">
              <w:tab/>
              <w:t xml:space="preserve">úgy véli, hogy a Bizottságnak és a Tanácsnak a cselekvési </w:t>
            </w:r>
            <w:r w:rsidRPr="00DA36E3">
              <w:rPr>
                <w:b/>
                <w:bCs/>
                <w:i/>
                <w:iCs/>
              </w:rPr>
              <w:t>terv közelgő, 2025. évi értékelésére való tekintettel fokoznia</w:t>
            </w:r>
            <w:r w:rsidRPr="00DA36E3">
              <w:t xml:space="preserve"> kell a szociális jogok európai pillérének </w:t>
            </w:r>
            <w:r w:rsidRPr="00DA36E3">
              <w:rPr>
                <w:b/>
                <w:bCs/>
                <w:i/>
                <w:iCs/>
              </w:rPr>
              <w:t>végrehajtásáért tett erőfeszítéseit</w:t>
            </w:r>
            <w:r w:rsidRPr="00DA36E3">
              <w:t>;</w:t>
            </w:r>
          </w:p>
        </w:tc>
      </w:tr>
    </w:tbl>
    <w:p w14:paraId="010D2FC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1EFB26C" w14:textId="77777777" w:rsidR="00A96433" w:rsidRPr="00DA36E3" w:rsidRDefault="00A96433" w:rsidP="00A96433">
      <w:r w:rsidRPr="00DA36E3">
        <w:rPr>
          <w:rStyle w:val="HideTWBExt"/>
          <w:color w:val="auto"/>
        </w:rPr>
        <w:t>&lt;/Amend&gt;</w:t>
      </w:r>
    </w:p>
    <w:p w14:paraId="4BC7353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131</w:t>
      </w:r>
      <w:r w:rsidRPr="00DA36E3">
        <w:rPr>
          <w:rStyle w:val="HideTWBExt"/>
          <w:color w:val="auto"/>
        </w:rPr>
        <w:t>&lt;/NumAm&gt;</w:t>
      </w:r>
    </w:p>
    <w:p w14:paraId="34505558"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8E6E1D2" w14:textId="77777777" w:rsidR="00A96433" w:rsidRPr="00DA36E3" w:rsidRDefault="00A96433" w:rsidP="00A96433">
      <w:pPr>
        <w:pStyle w:val="NormalBold"/>
      </w:pPr>
      <w:r w:rsidRPr="00DA36E3">
        <w:rPr>
          <w:rStyle w:val="HideTWBExt"/>
          <w:b w:val="0"/>
          <w:color w:val="auto"/>
        </w:rPr>
        <w:t>&lt;/RepeatBlock-By&gt;</w:t>
      </w:r>
    </w:p>
    <w:p w14:paraId="1C71E86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8ED1985" w14:textId="77777777" w:rsidR="00A96433" w:rsidRPr="00DA36E3" w:rsidRDefault="00A96433" w:rsidP="00A96433">
      <w:pPr>
        <w:pStyle w:val="NormalBold"/>
      </w:pPr>
      <w:r w:rsidRPr="00DA36E3">
        <w:rPr>
          <w:rStyle w:val="HideTWBExt"/>
          <w:color w:val="auto"/>
        </w:rPr>
        <w:t>&lt;Article&gt;</w:t>
      </w:r>
      <w:r w:rsidRPr="00DA36E3">
        <w:t>1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B4E566A" w14:textId="77777777" w:rsidTr="000315B8">
        <w:trPr>
          <w:trHeight w:hRule="exact" w:val="240"/>
          <w:jc w:val="center"/>
        </w:trPr>
        <w:tc>
          <w:tcPr>
            <w:tcW w:w="9752" w:type="dxa"/>
            <w:gridSpan w:val="2"/>
            <w:tcBorders>
              <w:top w:val="nil"/>
              <w:left w:val="nil"/>
              <w:bottom w:val="nil"/>
              <w:right w:val="nil"/>
            </w:tcBorders>
          </w:tcPr>
          <w:p w14:paraId="1AF8F150" w14:textId="77777777" w:rsidR="00A96433" w:rsidRPr="00DA36E3" w:rsidRDefault="00A96433" w:rsidP="000315B8"/>
        </w:tc>
      </w:tr>
      <w:tr w:rsidR="004662F1" w:rsidRPr="00DA36E3" w14:paraId="367E429D" w14:textId="77777777" w:rsidTr="000315B8">
        <w:trPr>
          <w:trHeight w:val="240"/>
          <w:jc w:val="center"/>
        </w:trPr>
        <w:tc>
          <w:tcPr>
            <w:tcW w:w="4876" w:type="dxa"/>
            <w:tcBorders>
              <w:top w:val="nil"/>
              <w:left w:val="nil"/>
              <w:bottom w:val="nil"/>
              <w:right w:val="nil"/>
            </w:tcBorders>
          </w:tcPr>
          <w:p w14:paraId="6755FDD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8F913EC" w14:textId="77777777" w:rsidR="00A96433" w:rsidRPr="00DA36E3" w:rsidRDefault="00A96433" w:rsidP="000315B8">
            <w:pPr>
              <w:pStyle w:val="AmColumnHeading"/>
            </w:pPr>
            <w:r w:rsidRPr="00DA36E3">
              <w:t>Módosítás</w:t>
            </w:r>
          </w:p>
        </w:tc>
      </w:tr>
      <w:tr w:rsidR="004662F1" w:rsidRPr="00DA36E3" w14:paraId="38125E01" w14:textId="77777777" w:rsidTr="000315B8">
        <w:trPr>
          <w:jc w:val="center"/>
        </w:trPr>
        <w:tc>
          <w:tcPr>
            <w:tcW w:w="4876" w:type="dxa"/>
            <w:tcBorders>
              <w:top w:val="nil"/>
              <w:left w:val="nil"/>
              <w:bottom w:val="nil"/>
              <w:right w:val="nil"/>
            </w:tcBorders>
          </w:tcPr>
          <w:p w14:paraId="24CE60DF" w14:textId="77777777" w:rsidR="00A96433" w:rsidRPr="00DA36E3" w:rsidRDefault="00A96433" w:rsidP="000315B8">
            <w:pPr>
              <w:pStyle w:val="Normal6a"/>
            </w:pPr>
          </w:p>
        </w:tc>
        <w:tc>
          <w:tcPr>
            <w:tcW w:w="4876" w:type="dxa"/>
            <w:tcBorders>
              <w:top w:val="nil"/>
              <w:left w:val="nil"/>
              <w:bottom w:val="nil"/>
              <w:right w:val="nil"/>
            </w:tcBorders>
          </w:tcPr>
          <w:p w14:paraId="1C670AB4" w14:textId="77777777" w:rsidR="00A96433" w:rsidRPr="00DA36E3" w:rsidRDefault="00A96433" w:rsidP="000315B8">
            <w:pPr>
              <w:pStyle w:val="Normal6a"/>
            </w:pPr>
            <w:r w:rsidRPr="00DA36E3">
              <w:rPr>
                <w:b/>
                <w:i/>
              </w:rPr>
              <w:t>1a.</w:t>
            </w:r>
            <w:r w:rsidRPr="00DA36E3">
              <w:tab/>
            </w:r>
            <w:r w:rsidRPr="00DA36E3">
              <w:rPr>
                <w:b/>
                <w:i/>
              </w:rPr>
              <w:t>emlékeztet arra, hogy a szociális Európa célkitűzéseit az európai polgárok folyamatosan prioritásként határozzák meg; hangsúlyozza, hogy a szociális Európa valósággá tétele és az átmenetek során a magas szintű szociális védelem biztosítása érdekében fenntartható, méltányos és befogadó Európát kell biztosítani, ahol a szociális jogokat a gazdasági szabadságokkal azonos szinten teljes mértékben védik és biztosítják, valamint át kell gondolni az európai szociális szerződés biztosításának módszereit; e tekintetben megismétli arra irányuló felhívását, hogy a Szerződésekhez csatoljanak egy, a társadalmi haladásról szóló jegyzőkönyvet</w:t>
            </w:r>
            <w:r w:rsidRPr="00DA36E3">
              <w:rPr>
                <w:b/>
                <w:i/>
                <w:vertAlign w:val="superscript"/>
              </w:rPr>
              <w:t>13a</w:t>
            </w:r>
            <w:r w:rsidRPr="00DA36E3">
              <w:rPr>
                <w:b/>
                <w:i/>
              </w:rPr>
              <w:t>;</w:t>
            </w:r>
          </w:p>
        </w:tc>
      </w:tr>
      <w:tr w:rsidR="004662F1" w:rsidRPr="00DA36E3" w14:paraId="3F577EE5" w14:textId="77777777" w:rsidTr="000315B8">
        <w:trPr>
          <w:jc w:val="center"/>
        </w:trPr>
        <w:tc>
          <w:tcPr>
            <w:tcW w:w="4876" w:type="dxa"/>
            <w:tcBorders>
              <w:top w:val="nil"/>
              <w:left w:val="nil"/>
              <w:bottom w:val="nil"/>
              <w:right w:val="nil"/>
            </w:tcBorders>
          </w:tcPr>
          <w:p w14:paraId="33AD1233" w14:textId="77777777" w:rsidR="00A96433" w:rsidRPr="00DA36E3" w:rsidRDefault="00A96433" w:rsidP="000315B8"/>
        </w:tc>
        <w:tc>
          <w:tcPr>
            <w:tcW w:w="4876" w:type="dxa"/>
            <w:tcBorders>
              <w:top w:val="nil"/>
              <w:left w:val="nil"/>
              <w:bottom w:val="nil"/>
              <w:right w:val="nil"/>
            </w:tcBorders>
          </w:tcPr>
          <w:p w14:paraId="119FED18" w14:textId="77777777" w:rsidR="00A96433" w:rsidRPr="00DA36E3" w:rsidRDefault="00A96433" w:rsidP="000315B8">
            <w:pPr>
              <w:pStyle w:val="Normal6a"/>
            </w:pPr>
            <w:r w:rsidRPr="00DA36E3">
              <w:rPr>
                <w:b/>
                <w:i/>
              </w:rPr>
              <w:t>_________________</w:t>
            </w:r>
          </w:p>
        </w:tc>
      </w:tr>
      <w:tr w:rsidR="004662F1" w:rsidRPr="00DA36E3" w14:paraId="0566BB21" w14:textId="77777777" w:rsidTr="000315B8">
        <w:trPr>
          <w:jc w:val="center"/>
        </w:trPr>
        <w:tc>
          <w:tcPr>
            <w:tcW w:w="4876" w:type="dxa"/>
            <w:tcBorders>
              <w:top w:val="nil"/>
              <w:left w:val="nil"/>
              <w:bottom w:val="nil"/>
              <w:right w:val="nil"/>
            </w:tcBorders>
          </w:tcPr>
          <w:p w14:paraId="1AABF47B" w14:textId="77777777" w:rsidR="00A96433" w:rsidRPr="00DA36E3" w:rsidRDefault="00A96433" w:rsidP="000315B8"/>
        </w:tc>
        <w:tc>
          <w:tcPr>
            <w:tcW w:w="4876" w:type="dxa"/>
            <w:tcBorders>
              <w:top w:val="nil"/>
              <w:left w:val="nil"/>
              <w:bottom w:val="nil"/>
              <w:right w:val="nil"/>
            </w:tcBorders>
          </w:tcPr>
          <w:p w14:paraId="51CECBA1" w14:textId="77777777" w:rsidR="00A96433" w:rsidRPr="00DA36E3" w:rsidRDefault="00A96433" w:rsidP="000315B8">
            <w:pPr>
              <w:pStyle w:val="Normal6a"/>
            </w:pPr>
            <w:r w:rsidRPr="00DA36E3">
              <w:rPr>
                <w:b/>
                <w:bCs/>
                <w:i/>
                <w:iCs/>
                <w:vertAlign w:val="superscript"/>
              </w:rPr>
              <w:t>13a</w:t>
            </w:r>
            <w:r w:rsidRPr="00DA36E3">
              <w:rPr>
                <w:b/>
                <w:bCs/>
                <w:i/>
                <w:iCs/>
              </w:rPr>
              <w:t xml:space="preserve"> Az Európai Parlament 2023. november 22-i állásfoglalása az Európai Parlamentnek a Szerződések módosítására irányuló javaslatairól (2022/2051(INL)).</w:t>
            </w:r>
          </w:p>
        </w:tc>
      </w:tr>
    </w:tbl>
    <w:p w14:paraId="51259A1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A950134" w14:textId="77777777" w:rsidR="00A96433" w:rsidRPr="00DA36E3" w:rsidRDefault="00A96433" w:rsidP="00A96433">
      <w:r w:rsidRPr="00DA36E3">
        <w:rPr>
          <w:rStyle w:val="HideTWBExt"/>
          <w:color w:val="auto"/>
        </w:rPr>
        <w:t>&lt;/Amend&gt;</w:t>
      </w:r>
    </w:p>
    <w:p w14:paraId="03CD708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132</w:t>
      </w:r>
      <w:r w:rsidRPr="00DA36E3">
        <w:rPr>
          <w:rStyle w:val="HideTWBExt"/>
          <w:color w:val="auto"/>
        </w:rPr>
        <w:t>&lt;/NumAm&gt;</w:t>
      </w:r>
    </w:p>
    <w:p w14:paraId="7B62978C" w14:textId="77777777" w:rsidR="00A96433" w:rsidRPr="00DA36E3" w:rsidRDefault="00A96433" w:rsidP="00A96433">
      <w:pPr>
        <w:pStyle w:val="NormalBold"/>
      </w:pPr>
      <w:r w:rsidRPr="00DA36E3">
        <w:rPr>
          <w:rStyle w:val="HideTWBExt"/>
          <w:b w:val="0"/>
          <w:color w:val="auto"/>
        </w:rPr>
        <w:t>&lt;RepeatBlock-By&gt;&lt;Members&gt;</w:t>
      </w:r>
      <w:r w:rsidRPr="00DA36E3">
        <w:t>Niels Geuking</w:t>
      </w:r>
      <w:r w:rsidRPr="00DA36E3">
        <w:rPr>
          <w:rStyle w:val="HideTWBExt"/>
          <w:b w:val="0"/>
          <w:color w:val="auto"/>
        </w:rPr>
        <w:t>&lt;/Members&gt;</w:t>
      </w:r>
    </w:p>
    <w:p w14:paraId="105CD205" w14:textId="77777777" w:rsidR="00A96433" w:rsidRPr="00DA36E3" w:rsidRDefault="00A96433" w:rsidP="00A96433">
      <w:pPr>
        <w:pStyle w:val="NormalBold"/>
      </w:pPr>
      <w:r w:rsidRPr="00DA36E3">
        <w:rPr>
          <w:rStyle w:val="HideTWBExt"/>
          <w:b w:val="0"/>
          <w:color w:val="auto"/>
        </w:rPr>
        <w:t>&lt;/RepeatBlock-By&gt;</w:t>
      </w:r>
    </w:p>
    <w:p w14:paraId="53F1BC8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BDAF935" w14:textId="77777777" w:rsidR="00A96433" w:rsidRPr="00DA36E3" w:rsidRDefault="00A96433" w:rsidP="00A96433">
      <w:pPr>
        <w:pStyle w:val="NormalBold"/>
      </w:pPr>
      <w:r w:rsidRPr="00DA36E3">
        <w:rPr>
          <w:rStyle w:val="HideTWBExt"/>
          <w:color w:val="auto"/>
        </w:rPr>
        <w:t>&lt;Article&gt;</w:t>
      </w:r>
      <w:r w:rsidRPr="00DA36E3">
        <w:t>1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D9E641D" w14:textId="77777777" w:rsidTr="000315B8">
        <w:trPr>
          <w:trHeight w:hRule="exact" w:val="240"/>
          <w:jc w:val="center"/>
        </w:trPr>
        <w:tc>
          <w:tcPr>
            <w:tcW w:w="9752" w:type="dxa"/>
            <w:gridSpan w:val="2"/>
            <w:tcBorders>
              <w:top w:val="nil"/>
              <w:left w:val="nil"/>
              <w:bottom w:val="nil"/>
              <w:right w:val="nil"/>
            </w:tcBorders>
          </w:tcPr>
          <w:p w14:paraId="1A9768DB" w14:textId="77777777" w:rsidR="00A96433" w:rsidRPr="00DA36E3" w:rsidRDefault="00A96433" w:rsidP="000315B8"/>
        </w:tc>
      </w:tr>
      <w:tr w:rsidR="004662F1" w:rsidRPr="00DA36E3" w14:paraId="18AF433B" w14:textId="77777777" w:rsidTr="000315B8">
        <w:trPr>
          <w:trHeight w:val="240"/>
          <w:jc w:val="center"/>
        </w:trPr>
        <w:tc>
          <w:tcPr>
            <w:tcW w:w="4876" w:type="dxa"/>
            <w:tcBorders>
              <w:top w:val="nil"/>
              <w:left w:val="nil"/>
              <w:bottom w:val="nil"/>
              <w:right w:val="nil"/>
            </w:tcBorders>
          </w:tcPr>
          <w:p w14:paraId="00737C1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96D1443" w14:textId="77777777" w:rsidR="00A96433" w:rsidRPr="00DA36E3" w:rsidRDefault="00A96433" w:rsidP="000315B8">
            <w:pPr>
              <w:pStyle w:val="AmColumnHeading"/>
            </w:pPr>
            <w:r w:rsidRPr="00DA36E3">
              <w:t>Módosítás</w:t>
            </w:r>
          </w:p>
        </w:tc>
      </w:tr>
      <w:tr w:rsidR="004662F1" w:rsidRPr="00DA36E3" w14:paraId="7D9956F7" w14:textId="77777777" w:rsidTr="000315B8">
        <w:trPr>
          <w:jc w:val="center"/>
        </w:trPr>
        <w:tc>
          <w:tcPr>
            <w:tcW w:w="4876" w:type="dxa"/>
            <w:tcBorders>
              <w:top w:val="nil"/>
              <w:left w:val="nil"/>
              <w:bottom w:val="nil"/>
              <w:right w:val="nil"/>
            </w:tcBorders>
          </w:tcPr>
          <w:p w14:paraId="16B2FB2A" w14:textId="77777777" w:rsidR="00A96433" w:rsidRPr="00DA36E3" w:rsidRDefault="00A96433" w:rsidP="000315B8">
            <w:pPr>
              <w:pStyle w:val="Normal6a"/>
            </w:pPr>
          </w:p>
        </w:tc>
        <w:tc>
          <w:tcPr>
            <w:tcW w:w="4876" w:type="dxa"/>
            <w:tcBorders>
              <w:top w:val="nil"/>
              <w:left w:val="nil"/>
              <w:bottom w:val="nil"/>
              <w:right w:val="nil"/>
            </w:tcBorders>
          </w:tcPr>
          <w:p w14:paraId="6B5A2DBB" w14:textId="77777777" w:rsidR="00A96433" w:rsidRPr="00DA36E3" w:rsidRDefault="00A96433" w:rsidP="000315B8">
            <w:pPr>
              <w:pStyle w:val="Normal6a"/>
            </w:pPr>
            <w:r w:rsidRPr="00DA36E3">
              <w:rPr>
                <w:b/>
                <w:i/>
              </w:rPr>
              <w:t>1a.</w:t>
            </w:r>
            <w:r w:rsidRPr="00DA36E3">
              <w:tab/>
            </w:r>
            <w:r w:rsidRPr="00DA36E3">
              <w:rPr>
                <w:b/>
                <w:i/>
              </w:rPr>
              <w:t>kéri, hogy valósítsák meg a felfelé irányuló konvergenciát, és e célból haladéktalanul hozzanak intézkedéseket a magas színvonalú állami gondozás, oktatás és készségfejlesztés következő nemzedékek számára történő biztosítása érdekében, és különösen eszközöljenek további beruházásokat az egészséges táplálkozáshoz való tényleges hozzáférés terén, az Unióban valamennyi gyermekgondozási létesítményben és iskolában minden gyermek számára naponta legalább egy ingyenes meleg étkezést biztosítva;</w:t>
            </w:r>
          </w:p>
        </w:tc>
      </w:tr>
    </w:tbl>
    <w:p w14:paraId="7EAA41A1"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{DE}</w:t>
      </w:r>
      <w:r w:rsidRPr="00DA36E3">
        <w:t>de</w:t>
      </w:r>
      <w:r w:rsidRPr="00DA36E3">
        <w:rPr>
          <w:rStyle w:val="HideTWBExt"/>
          <w:color w:val="auto"/>
        </w:rPr>
        <w:t>&lt;/Original&gt;</w:t>
      </w:r>
    </w:p>
    <w:p w14:paraId="64A4C016" w14:textId="77777777" w:rsidR="00A96433" w:rsidRPr="00DA36E3" w:rsidRDefault="00A96433" w:rsidP="00A96433">
      <w:r w:rsidRPr="00DA36E3">
        <w:rPr>
          <w:rStyle w:val="HideTWBExt"/>
          <w:color w:val="auto"/>
        </w:rPr>
        <w:t>&lt;/Amend&gt;</w:t>
      </w:r>
    </w:p>
    <w:p w14:paraId="1D09EA8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133</w:t>
      </w:r>
      <w:r w:rsidRPr="00DA36E3">
        <w:rPr>
          <w:rStyle w:val="HideTWBExt"/>
          <w:color w:val="auto"/>
        </w:rPr>
        <w:t>&lt;/NumAm&gt;</w:t>
      </w:r>
    </w:p>
    <w:p w14:paraId="2077BFD9"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2D07AA25" w14:textId="77777777" w:rsidR="00A96433" w:rsidRPr="00DA36E3" w:rsidRDefault="00A96433" w:rsidP="00A96433">
      <w:pPr>
        <w:pStyle w:val="NormalBold"/>
      </w:pPr>
      <w:r w:rsidRPr="00DA36E3">
        <w:rPr>
          <w:rStyle w:val="HideTWBExt"/>
          <w:b w:val="0"/>
          <w:color w:val="auto"/>
        </w:rPr>
        <w:t>&lt;/RepeatBlock-By&gt;</w:t>
      </w:r>
    </w:p>
    <w:p w14:paraId="1A171DC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3DDB742" w14:textId="77777777" w:rsidR="00A96433" w:rsidRPr="00DA36E3" w:rsidRDefault="00A96433" w:rsidP="00A96433">
      <w:pPr>
        <w:pStyle w:val="NormalBold"/>
      </w:pPr>
      <w:r w:rsidRPr="00DA36E3">
        <w:rPr>
          <w:rStyle w:val="HideTWBExt"/>
          <w:color w:val="auto"/>
        </w:rPr>
        <w:t>&lt;Article&gt;</w:t>
      </w:r>
      <w:r w:rsidRPr="00DA36E3">
        <w:t>1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CCD7642" w14:textId="77777777" w:rsidTr="000315B8">
        <w:trPr>
          <w:trHeight w:hRule="exact" w:val="240"/>
          <w:jc w:val="center"/>
        </w:trPr>
        <w:tc>
          <w:tcPr>
            <w:tcW w:w="9752" w:type="dxa"/>
            <w:gridSpan w:val="2"/>
            <w:tcBorders>
              <w:top w:val="nil"/>
              <w:left w:val="nil"/>
              <w:bottom w:val="nil"/>
              <w:right w:val="nil"/>
            </w:tcBorders>
          </w:tcPr>
          <w:p w14:paraId="6BCC044A" w14:textId="77777777" w:rsidR="00A96433" w:rsidRPr="00DA36E3" w:rsidRDefault="00A96433" w:rsidP="000315B8"/>
        </w:tc>
      </w:tr>
      <w:tr w:rsidR="004662F1" w:rsidRPr="00DA36E3" w14:paraId="2F63748E" w14:textId="77777777" w:rsidTr="000315B8">
        <w:trPr>
          <w:trHeight w:val="240"/>
          <w:jc w:val="center"/>
        </w:trPr>
        <w:tc>
          <w:tcPr>
            <w:tcW w:w="4876" w:type="dxa"/>
            <w:tcBorders>
              <w:top w:val="nil"/>
              <w:left w:val="nil"/>
              <w:bottom w:val="nil"/>
              <w:right w:val="nil"/>
            </w:tcBorders>
          </w:tcPr>
          <w:p w14:paraId="413E80B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5DBE16B" w14:textId="77777777" w:rsidR="00A96433" w:rsidRPr="00DA36E3" w:rsidRDefault="00A96433" w:rsidP="000315B8">
            <w:pPr>
              <w:pStyle w:val="AmColumnHeading"/>
            </w:pPr>
            <w:r w:rsidRPr="00DA36E3">
              <w:t>Módosítás</w:t>
            </w:r>
          </w:p>
        </w:tc>
      </w:tr>
      <w:tr w:rsidR="004662F1" w:rsidRPr="00DA36E3" w14:paraId="5733155C" w14:textId="77777777" w:rsidTr="000315B8">
        <w:trPr>
          <w:jc w:val="center"/>
        </w:trPr>
        <w:tc>
          <w:tcPr>
            <w:tcW w:w="4876" w:type="dxa"/>
            <w:tcBorders>
              <w:top w:val="nil"/>
              <w:left w:val="nil"/>
              <w:bottom w:val="nil"/>
              <w:right w:val="nil"/>
            </w:tcBorders>
          </w:tcPr>
          <w:p w14:paraId="157B2549" w14:textId="77777777" w:rsidR="00A96433" w:rsidRPr="00DA36E3" w:rsidRDefault="00A96433" w:rsidP="000315B8">
            <w:pPr>
              <w:pStyle w:val="Normal6a"/>
            </w:pPr>
          </w:p>
        </w:tc>
        <w:tc>
          <w:tcPr>
            <w:tcW w:w="4876" w:type="dxa"/>
            <w:tcBorders>
              <w:top w:val="nil"/>
              <w:left w:val="nil"/>
              <w:bottom w:val="nil"/>
              <w:right w:val="nil"/>
            </w:tcBorders>
          </w:tcPr>
          <w:p w14:paraId="30520FC0" w14:textId="77777777" w:rsidR="00A96433" w:rsidRPr="00DA36E3" w:rsidRDefault="00A96433" w:rsidP="000315B8">
            <w:pPr>
              <w:pStyle w:val="Normal6a"/>
            </w:pPr>
            <w:r w:rsidRPr="00DA36E3">
              <w:rPr>
                <w:b/>
                <w:i/>
              </w:rPr>
              <w:t>1a.</w:t>
            </w:r>
            <w:r w:rsidRPr="00DA36E3">
              <w:tab/>
            </w:r>
            <w:r w:rsidRPr="00DA36E3">
              <w:rPr>
                <w:b/>
                <w:i/>
              </w:rPr>
              <w:t>felhívja a Bizottságot annak biztosítására, hogy a 2026. évi együttes foglalkoztatási jelentés elemezze a szociális jogok európai pillére valamennyi elvének végrehajtását az (EU) 2024/1263 rendelettel összhangban, és integrálja a közös foglalkoztatási jelentésbe a nemzeti középtávú költségvetési-strukturális tervek társadalmi rezilienciával kapcsolatos szociális dimenziójának elemzését, beleértve a szociális jogok európai pillérét is;</w:t>
            </w:r>
          </w:p>
        </w:tc>
      </w:tr>
    </w:tbl>
    <w:p w14:paraId="5DC757B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37DEE63" w14:textId="77777777" w:rsidR="00A96433" w:rsidRPr="00DA36E3" w:rsidRDefault="00A96433" w:rsidP="00A96433">
      <w:r w:rsidRPr="00DA36E3">
        <w:rPr>
          <w:rStyle w:val="HideTWBExt"/>
          <w:color w:val="auto"/>
        </w:rPr>
        <w:t>&lt;/Amend&gt;</w:t>
      </w:r>
    </w:p>
    <w:p w14:paraId="381B2D3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134</w:t>
      </w:r>
      <w:r w:rsidRPr="00DA36E3">
        <w:rPr>
          <w:rStyle w:val="HideTWBExt"/>
          <w:color w:val="auto"/>
        </w:rPr>
        <w:t>&lt;/NumAm&gt;</w:t>
      </w:r>
    </w:p>
    <w:p w14:paraId="05A25B52"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4095FF14" w14:textId="77777777" w:rsidR="00A96433" w:rsidRPr="00DA36E3" w:rsidRDefault="00A96433" w:rsidP="00A96433">
      <w:pPr>
        <w:pStyle w:val="NormalBold"/>
      </w:pPr>
      <w:r w:rsidRPr="00DA36E3">
        <w:rPr>
          <w:rStyle w:val="HideTWBExt"/>
          <w:b w:val="0"/>
          <w:color w:val="auto"/>
        </w:rPr>
        <w:t>&lt;/RepeatBlock-By&gt;</w:t>
      </w:r>
    </w:p>
    <w:p w14:paraId="5567752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D059581" w14:textId="77777777" w:rsidR="00A96433" w:rsidRPr="00DA36E3" w:rsidRDefault="00A96433" w:rsidP="00A96433">
      <w:pPr>
        <w:pStyle w:val="NormalBold"/>
      </w:pPr>
      <w:r w:rsidRPr="00DA36E3">
        <w:rPr>
          <w:rStyle w:val="HideTWBExt"/>
          <w:color w:val="auto"/>
        </w:rPr>
        <w:t>&lt;Article&gt;</w:t>
      </w:r>
      <w:r w:rsidRPr="00DA36E3">
        <w:t>1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5AF9D45" w14:textId="77777777" w:rsidTr="000315B8">
        <w:trPr>
          <w:trHeight w:hRule="exact" w:val="240"/>
          <w:jc w:val="center"/>
        </w:trPr>
        <w:tc>
          <w:tcPr>
            <w:tcW w:w="9752" w:type="dxa"/>
            <w:gridSpan w:val="2"/>
            <w:tcBorders>
              <w:top w:val="nil"/>
              <w:left w:val="nil"/>
              <w:bottom w:val="nil"/>
              <w:right w:val="nil"/>
            </w:tcBorders>
          </w:tcPr>
          <w:p w14:paraId="5A45753D" w14:textId="77777777" w:rsidR="00A96433" w:rsidRPr="00DA36E3" w:rsidRDefault="00A96433" w:rsidP="000315B8"/>
        </w:tc>
      </w:tr>
      <w:tr w:rsidR="004662F1" w:rsidRPr="00DA36E3" w14:paraId="5F414884" w14:textId="77777777" w:rsidTr="000315B8">
        <w:trPr>
          <w:trHeight w:val="240"/>
          <w:jc w:val="center"/>
        </w:trPr>
        <w:tc>
          <w:tcPr>
            <w:tcW w:w="4876" w:type="dxa"/>
            <w:tcBorders>
              <w:top w:val="nil"/>
              <w:left w:val="nil"/>
              <w:bottom w:val="nil"/>
              <w:right w:val="nil"/>
            </w:tcBorders>
          </w:tcPr>
          <w:p w14:paraId="2D31406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5815FB3" w14:textId="77777777" w:rsidR="00A96433" w:rsidRPr="00DA36E3" w:rsidRDefault="00A96433" w:rsidP="000315B8">
            <w:pPr>
              <w:pStyle w:val="AmColumnHeading"/>
            </w:pPr>
            <w:r w:rsidRPr="00DA36E3">
              <w:t>Módosítás</w:t>
            </w:r>
          </w:p>
        </w:tc>
      </w:tr>
      <w:tr w:rsidR="004662F1" w:rsidRPr="00DA36E3" w14:paraId="38E5ADA6" w14:textId="77777777" w:rsidTr="000315B8">
        <w:trPr>
          <w:jc w:val="center"/>
        </w:trPr>
        <w:tc>
          <w:tcPr>
            <w:tcW w:w="4876" w:type="dxa"/>
            <w:tcBorders>
              <w:top w:val="nil"/>
              <w:left w:val="nil"/>
              <w:bottom w:val="nil"/>
              <w:right w:val="nil"/>
            </w:tcBorders>
          </w:tcPr>
          <w:p w14:paraId="6687DEC5" w14:textId="77777777" w:rsidR="00A96433" w:rsidRPr="00DA36E3" w:rsidRDefault="00A96433" w:rsidP="000315B8">
            <w:pPr>
              <w:pStyle w:val="Normal6a"/>
            </w:pPr>
          </w:p>
        </w:tc>
        <w:tc>
          <w:tcPr>
            <w:tcW w:w="4876" w:type="dxa"/>
            <w:tcBorders>
              <w:top w:val="nil"/>
              <w:left w:val="nil"/>
              <w:bottom w:val="nil"/>
              <w:right w:val="nil"/>
            </w:tcBorders>
          </w:tcPr>
          <w:p w14:paraId="057A1E36" w14:textId="77777777" w:rsidR="00A96433" w:rsidRPr="00DA36E3" w:rsidRDefault="00A96433" w:rsidP="000315B8">
            <w:pPr>
              <w:pStyle w:val="Normal6a"/>
            </w:pPr>
            <w:r w:rsidRPr="00DA36E3">
              <w:rPr>
                <w:b/>
                <w:i/>
              </w:rPr>
              <w:t>1b.</w:t>
            </w:r>
            <w:r w:rsidRPr="00DA36E3">
              <w:tab/>
            </w:r>
            <w:r w:rsidRPr="00DA36E3">
              <w:rPr>
                <w:b/>
                <w:i/>
              </w:rPr>
              <w:t>aggodalmát fejezi ki amiatt, hogy 2023-ban az Unióban továbbra is 94,6 millió ember volt kitéve a szegénység vagy a társadalmi kirekesztés kockázatának; hangsúlyozza, hogy a szegénység elleni küzdelem megközelítésében bekövetkező paradigmaváltás nélkül az Európai Unió és tagállamai nem fogják elérni a szegénység csökkentésére irányuló célkitűzéseiket; úgy véli, hogy a szegénység elleni első uniós stratégia bejelentése a helyes irányba tett lépés a tendencia megfordítása felé, de átfogó megközelítést kell biztosítania a szegénység és a társadalmi kirekesztés többdimenziós vonatkozásainak konkrét intézkedésekkel, határozott végrehajtással és nyomon követéssel történő kezeléséhez; kéri, hogy ez a stratégia terjedjen ki a szegénységben és társadalmi kirekesztettségben élőkre, mindenekelőtt a leghátrányosabb helyzetűekre, valamint a különböző csoportokra, például a dolgozói szegénységben élőkre, a hajléktalanokra, a fogyatékossággal élőkre, az egyszülős családokra és mindenekelőtt a gyermekekre vonatkozó egyedi intézkedésekre is a szegénység ördögi körének fenntartható megtörése érdekében; hangsúlyozza, hogy a megfelelő minimálbérekről szóló irányelv átültetése kulcsfontosságú lesz a munkavállalók szegénységi kockázatának megelőzése és leküzdése szempontjából, ugyanakkor megerősíti a munkavállalásra irányuló ösztönzőket, és üdvözli, hogy számos tagállam módosította a minimálbér-keretek vagy tervezi azt; hangsúlyozza, hogy a megfelelő minimumjövedelemről és az aktív befogadásról szóló uniós keretirányelv – a szubszidiaritás elvével összhangban – hozzájárulna a szegénység csökkentésére és a munkaerőpiacról távol maradók integrációjának előmozdítására irányuló célokhoz;</w:t>
            </w:r>
          </w:p>
        </w:tc>
      </w:tr>
    </w:tbl>
    <w:p w14:paraId="5E437D5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E2C49BF" w14:textId="77777777" w:rsidR="00A96433" w:rsidRPr="00DA36E3" w:rsidRDefault="00A96433" w:rsidP="00A96433">
      <w:r w:rsidRPr="00DA36E3">
        <w:rPr>
          <w:rStyle w:val="HideTWBExt"/>
          <w:color w:val="auto"/>
        </w:rPr>
        <w:t>&lt;/Amend&gt;</w:t>
      </w:r>
    </w:p>
    <w:p w14:paraId="4C41C7B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135</w:t>
      </w:r>
      <w:r w:rsidRPr="00DA36E3">
        <w:rPr>
          <w:rStyle w:val="HideTWBExt"/>
          <w:color w:val="auto"/>
        </w:rPr>
        <w:t>&lt;/NumAm&gt;</w:t>
      </w:r>
    </w:p>
    <w:p w14:paraId="1296F9F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5004DB3" w14:textId="77777777" w:rsidR="00A96433" w:rsidRPr="00DA36E3" w:rsidRDefault="00A96433" w:rsidP="00A96433">
      <w:pPr>
        <w:pStyle w:val="NormalBold"/>
      </w:pPr>
      <w:r w:rsidRPr="00DA36E3">
        <w:rPr>
          <w:rStyle w:val="HideTWBExt"/>
          <w:b w:val="0"/>
          <w:color w:val="auto"/>
        </w:rPr>
        <w:t>&lt;/RepeatBlock-By&gt;</w:t>
      </w:r>
    </w:p>
    <w:p w14:paraId="37B1A51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518489D" w14:textId="77777777" w:rsidR="00A96433" w:rsidRPr="00DA36E3" w:rsidRDefault="00A96433" w:rsidP="00A96433">
      <w:pPr>
        <w:pStyle w:val="NormalBold"/>
      </w:pPr>
      <w:r w:rsidRPr="00DA36E3">
        <w:rPr>
          <w:rStyle w:val="HideTWBExt"/>
          <w:color w:val="auto"/>
        </w:rPr>
        <w:t>&lt;Article&gt;</w:t>
      </w:r>
      <w:r w:rsidRPr="00DA36E3">
        <w:t>1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339C6E9" w14:textId="77777777" w:rsidTr="000315B8">
        <w:trPr>
          <w:trHeight w:hRule="exact" w:val="240"/>
          <w:jc w:val="center"/>
        </w:trPr>
        <w:tc>
          <w:tcPr>
            <w:tcW w:w="9752" w:type="dxa"/>
            <w:gridSpan w:val="2"/>
            <w:tcBorders>
              <w:top w:val="nil"/>
              <w:left w:val="nil"/>
              <w:bottom w:val="nil"/>
              <w:right w:val="nil"/>
            </w:tcBorders>
          </w:tcPr>
          <w:p w14:paraId="7FA68B45" w14:textId="77777777" w:rsidR="00A96433" w:rsidRPr="00DA36E3" w:rsidRDefault="00A96433" w:rsidP="000315B8"/>
        </w:tc>
      </w:tr>
      <w:tr w:rsidR="004662F1" w:rsidRPr="00DA36E3" w14:paraId="1503ED2A" w14:textId="77777777" w:rsidTr="000315B8">
        <w:trPr>
          <w:trHeight w:val="240"/>
          <w:jc w:val="center"/>
        </w:trPr>
        <w:tc>
          <w:tcPr>
            <w:tcW w:w="4876" w:type="dxa"/>
            <w:tcBorders>
              <w:top w:val="nil"/>
              <w:left w:val="nil"/>
              <w:bottom w:val="nil"/>
              <w:right w:val="nil"/>
            </w:tcBorders>
          </w:tcPr>
          <w:p w14:paraId="4A90A16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98CAE35" w14:textId="77777777" w:rsidR="00A96433" w:rsidRPr="00DA36E3" w:rsidRDefault="00A96433" w:rsidP="000315B8">
            <w:pPr>
              <w:pStyle w:val="AmColumnHeading"/>
            </w:pPr>
            <w:r w:rsidRPr="00DA36E3">
              <w:t>Módosítás</w:t>
            </w:r>
          </w:p>
        </w:tc>
      </w:tr>
      <w:tr w:rsidR="004662F1" w:rsidRPr="00DA36E3" w14:paraId="7998AB21" w14:textId="77777777" w:rsidTr="000315B8">
        <w:trPr>
          <w:jc w:val="center"/>
        </w:trPr>
        <w:tc>
          <w:tcPr>
            <w:tcW w:w="4876" w:type="dxa"/>
            <w:tcBorders>
              <w:top w:val="nil"/>
              <w:left w:val="nil"/>
              <w:bottom w:val="nil"/>
              <w:right w:val="nil"/>
            </w:tcBorders>
          </w:tcPr>
          <w:p w14:paraId="52AE29CA" w14:textId="77777777" w:rsidR="00A96433" w:rsidRPr="00DA36E3" w:rsidRDefault="00A96433" w:rsidP="000315B8">
            <w:pPr>
              <w:pStyle w:val="Normal6a"/>
            </w:pPr>
          </w:p>
        </w:tc>
        <w:tc>
          <w:tcPr>
            <w:tcW w:w="4876" w:type="dxa"/>
            <w:tcBorders>
              <w:top w:val="nil"/>
              <w:left w:val="nil"/>
              <w:bottom w:val="nil"/>
              <w:right w:val="nil"/>
            </w:tcBorders>
          </w:tcPr>
          <w:p w14:paraId="7E8619CC" w14:textId="77777777" w:rsidR="00A96433" w:rsidRPr="00DA36E3" w:rsidRDefault="00A96433" w:rsidP="000315B8">
            <w:pPr>
              <w:pStyle w:val="Normal6a"/>
            </w:pPr>
            <w:r w:rsidRPr="00DA36E3">
              <w:rPr>
                <w:b/>
                <w:i/>
              </w:rPr>
              <w:t>1b.</w:t>
            </w:r>
            <w:r w:rsidRPr="00DA36E3">
              <w:tab/>
            </w:r>
            <w:r w:rsidRPr="00DA36E3">
              <w:rPr>
                <w:b/>
                <w:i/>
              </w:rPr>
              <w:t>sajnálatát fejezi ki amiatt, hogy nem állnak rendelkezésre adatok és elemzések a vagyoni egyenlőtlenségről és a vagyon koncentrációjáról az Unióban, mivel ez a szegénység egyik fő meghatározó tényezője; rámutat arra, hogy a Központi Bankok Európai Rendszere (KBER) által kifejlesztett Distributional Wealth Accounts (DWA) nevű adatkészlet szerint 2023 negyedik negyedévében a felső 10 százalék birtokolta a vagyon 56%-át, míg az alsó 50% mindössze az 5%-át; felhívja a Bizottságot és a tagállamokat, hogy értékeljék a vagyoni egyenlőtlenségek társadalmi-gazdasági hatását, és sürgősen javasoljanak olyan intézkedéseket, amelyek biztosítják a javak és az erőforrások méltányosabb elosztását annak érdekében, hogy 2030-ig 15 millióval lehessen csökkenteni a szegénységet, valamint bővíteni lehessen a középosztályt;</w:t>
            </w:r>
          </w:p>
        </w:tc>
      </w:tr>
    </w:tbl>
    <w:p w14:paraId="70EA134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EF2D2ED" w14:textId="77777777" w:rsidR="00A96433" w:rsidRPr="00DA36E3" w:rsidRDefault="00A96433" w:rsidP="00A96433">
      <w:r w:rsidRPr="00DA36E3">
        <w:rPr>
          <w:rStyle w:val="HideTWBExt"/>
          <w:color w:val="auto"/>
        </w:rPr>
        <w:t>&lt;/Amend&gt;</w:t>
      </w:r>
    </w:p>
    <w:p w14:paraId="6116372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136</w:t>
      </w:r>
      <w:r w:rsidRPr="00DA36E3">
        <w:rPr>
          <w:rStyle w:val="HideTWBExt"/>
          <w:color w:val="auto"/>
        </w:rPr>
        <w:t>&lt;/NumAm&gt;</w:t>
      </w:r>
    </w:p>
    <w:p w14:paraId="2C4EE4C1"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69AA972E" w14:textId="77777777" w:rsidR="00A96433" w:rsidRPr="00DA36E3" w:rsidRDefault="00A96433" w:rsidP="00A96433">
      <w:pPr>
        <w:pStyle w:val="NormalBold"/>
      </w:pPr>
      <w:r w:rsidRPr="00DA36E3">
        <w:rPr>
          <w:rStyle w:val="HideTWBExt"/>
          <w:b w:val="0"/>
          <w:color w:val="auto"/>
        </w:rPr>
        <w:t>&lt;/RepeatBlock-By&gt;</w:t>
      </w:r>
    </w:p>
    <w:p w14:paraId="50769C1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14F437F" w14:textId="77777777" w:rsidR="00A96433" w:rsidRPr="00DA36E3" w:rsidRDefault="00A96433" w:rsidP="00A96433">
      <w:pPr>
        <w:pStyle w:val="NormalBold"/>
      </w:pPr>
      <w:r w:rsidRPr="00DA36E3">
        <w:rPr>
          <w:rStyle w:val="HideTWBExt"/>
          <w:color w:val="auto"/>
        </w:rPr>
        <w:t>&lt;Article&gt;</w:t>
      </w:r>
      <w:r w:rsidRPr="00DA36E3">
        <w:t>1 c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BCE0A53" w14:textId="77777777" w:rsidTr="000315B8">
        <w:trPr>
          <w:trHeight w:hRule="exact" w:val="240"/>
          <w:jc w:val="center"/>
        </w:trPr>
        <w:tc>
          <w:tcPr>
            <w:tcW w:w="9752" w:type="dxa"/>
            <w:gridSpan w:val="2"/>
            <w:tcBorders>
              <w:top w:val="nil"/>
              <w:left w:val="nil"/>
              <w:bottom w:val="nil"/>
              <w:right w:val="nil"/>
            </w:tcBorders>
          </w:tcPr>
          <w:p w14:paraId="08DD45DE" w14:textId="77777777" w:rsidR="00A96433" w:rsidRPr="00DA36E3" w:rsidRDefault="00A96433" w:rsidP="000315B8"/>
        </w:tc>
      </w:tr>
      <w:tr w:rsidR="004662F1" w:rsidRPr="00DA36E3" w14:paraId="62796C78" w14:textId="77777777" w:rsidTr="000315B8">
        <w:trPr>
          <w:trHeight w:val="240"/>
          <w:jc w:val="center"/>
        </w:trPr>
        <w:tc>
          <w:tcPr>
            <w:tcW w:w="4876" w:type="dxa"/>
            <w:tcBorders>
              <w:top w:val="nil"/>
              <w:left w:val="nil"/>
              <w:bottom w:val="nil"/>
              <w:right w:val="nil"/>
            </w:tcBorders>
          </w:tcPr>
          <w:p w14:paraId="1A6EE03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A9CF540" w14:textId="77777777" w:rsidR="00A96433" w:rsidRPr="00DA36E3" w:rsidRDefault="00A96433" w:rsidP="000315B8">
            <w:pPr>
              <w:pStyle w:val="AmColumnHeading"/>
            </w:pPr>
            <w:r w:rsidRPr="00DA36E3">
              <w:t>Módosítás</w:t>
            </w:r>
          </w:p>
        </w:tc>
      </w:tr>
      <w:tr w:rsidR="004662F1" w:rsidRPr="00DA36E3" w14:paraId="4947EED7" w14:textId="77777777" w:rsidTr="000315B8">
        <w:trPr>
          <w:jc w:val="center"/>
        </w:trPr>
        <w:tc>
          <w:tcPr>
            <w:tcW w:w="4876" w:type="dxa"/>
            <w:tcBorders>
              <w:top w:val="nil"/>
              <w:left w:val="nil"/>
              <w:bottom w:val="nil"/>
              <w:right w:val="nil"/>
            </w:tcBorders>
          </w:tcPr>
          <w:p w14:paraId="674317BA" w14:textId="77777777" w:rsidR="00A96433" w:rsidRPr="00DA36E3" w:rsidRDefault="00A96433" w:rsidP="000315B8">
            <w:pPr>
              <w:pStyle w:val="Normal6a"/>
            </w:pPr>
          </w:p>
        </w:tc>
        <w:tc>
          <w:tcPr>
            <w:tcW w:w="4876" w:type="dxa"/>
            <w:tcBorders>
              <w:top w:val="nil"/>
              <w:left w:val="nil"/>
              <w:bottom w:val="nil"/>
              <w:right w:val="nil"/>
            </w:tcBorders>
          </w:tcPr>
          <w:p w14:paraId="13F21623" w14:textId="77777777" w:rsidR="00A96433" w:rsidRPr="00DA36E3" w:rsidRDefault="00A96433" w:rsidP="000315B8">
            <w:pPr>
              <w:pStyle w:val="Normal6a"/>
            </w:pPr>
            <w:r w:rsidRPr="00DA36E3">
              <w:rPr>
                <w:b/>
                <w:i/>
              </w:rPr>
              <w:t>1c.</w:t>
            </w:r>
            <w:r w:rsidRPr="00DA36E3">
              <w:tab/>
            </w:r>
            <w:r w:rsidRPr="00DA36E3">
              <w:rPr>
                <w:b/>
                <w:i/>
              </w:rPr>
              <w:t>ismételten felhívja a Bizottságot, hogy az európai szemeszter és az országspecifikus ajánlások részeként gondosan kövesse nyomon a gyermekgarancia végrehajtását valamennyi tagállamban; megismétli felhívását az európai gyermekgarancia finanszírozásának növelésére egy legalább 20 milliárd EUR-s célzott költségvetéssel, valamint arra irányuló felhívását, hogy valamennyi tagállam az ESZA+-források legalább 5%-át fordítsa a gyermekszegénység elleni küzdelemre és a gyermekek jólétének előmozdítására; úgy véli, hogy az országspecifikus ajánlásoknak tükrözniük kell a tagállamok költségvetésének a gyermekszegénység kezelésére vonatkozó, az ESZA+-rendeletben</w:t>
            </w:r>
            <w:r w:rsidRPr="00DA36E3">
              <w:rPr>
                <w:b/>
                <w:i/>
                <w:vertAlign w:val="superscript"/>
              </w:rPr>
              <w:t>14a</w:t>
            </w:r>
            <w:r w:rsidRPr="00DA36E3">
              <w:rPr>
                <w:b/>
                <w:i/>
              </w:rPr>
              <w:t xml:space="preserve"> meghatározott minimumkövetelménynek való megfelelését; felhívja a Bizottságot, hogy a következő többéves pénzügyi keretben biztosítson ambiciózus költségvetést a gyermekgarancia számára a gyermekszegénység és a társadalmi kirekesztés növekvő kihívására való reagálás érdekében;</w:t>
            </w:r>
          </w:p>
        </w:tc>
      </w:tr>
      <w:tr w:rsidR="004662F1" w:rsidRPr="00DA36E3" w14:paraId="014090E9" w14:textId="77777777" w:rsidTr="000315B8">
        <w:trPr>
          <w:jc w:val="center"/>
        </w:trPr>
        <w:tc>
          <w:tcPr>
            <w:tcW w:w="4876" w:type="dxa"/>
            <w:tcBorders>
              <w:top w:val="nil"/>
              <w:left w:val="nil"/>
              <w:bottom w:val="nil"/>
              <w:right w:val="nil"/>
            </w:tcBorders>
          </w:tcPr>
          <w:p w14:paraId="67A29BCC" w14:textId="77777777" w:rsidR="00A96433" w:rsidRPr="00DA36E3" w:rsidRDefault="00A96433" w:rsidP="000315B8"/>
        </w:tc>
        <w:tc>
          <w:tcPr>
            <w:tcW w:w="4876" w:type="dxa"/>
            <w:tcBorders>
              <w:top w:val="nil"/>
              <w:left w:val="nil"/>
              <w:bottom w:val="nil"/>
              <w:right w:val="nil"/>
            </w:tcBorders>
          </w:tcPr>
          <w:p w14:paraId="643FDE50" w14:textId="77777777" w:rsidR="00A96433" w:rsidRPr="00DA36E3" w:rsidRDefault="00A96433" w:rsidP="000315B8">
            <w:pPr>
              <w:pStyle w:val="Normal6a"/>
            </w:pPr>
            <w:r w:rsidRPr="00DA36E3">
              <w:rPr>
                <w:b/>
                <w:i/>
              </w:rPr>
              <w:t>_________________</w:t>
            </w:r>
          </w:p>
        </w:tc>
      </w:tr>
      <w:tr w:rsidR="004662F1" w:rsidRPr="00DA36E3" w14:paraId="7500D5C0" w14:textId="77777777" w:rsidTr="000315B8">
        <w:trPr>
          <w:jc w:val="center"/>
        </w:trPr>
        <w:tc>
          <w:tcPr>
            <w:tcW w:w="4876" w:type="dxa"/>
            <w:tcBorders>
              <w:top w:val="nil"/>
              <w:left w:val="nil"/>
              <w:bottom w:val="nil"/>
              <w:right w:val="nil"/>
            </w:tcBorders>
          </w:tcPr>
          <w:p w14:paraId="2503F910" w14:textId="77777777" w:rsidR="00A96433" w:rsidRPr="00DA36E3" w:rsidRDefault="00A96433" w:rsidP="000315B8"/>
        </w:tc>
        <w:tc>
          <w:tcPr>
            <w:tcW w:w="4876" w:type="dxa"/>
            <w:tcBorders>
              <w:top w:val="nil"/>
              <w:left w:val="nil"/>
              <w:bottom w:val="nil"/>
              <w:right w:val="nil"/>
            </w:tcBorders>
          </w:tcPr>
          <w:p w14:paraId="24769A0E" w14:textId="77777777" w:rsidR="00A96433" w:rsidRPr="00DA36E3" w:rsidRDefault="00A96433" w:rsidP="000315B8">
            <w:pPr>
              <w:pStyle w:val="Normal6a"/>
            </w:pPr>
            <w:r w:rsidRPr="00DA36E3">
              <w:rPr>
                <w:b/>
                <w:bCs/>
                <w:i/>
                <w:iCs/>
                <w:vertAlign w:val="superscript"/>
              </w:rPr>
              <w:t>14a</w:t>
            </w:r>
            <w:r w:rsidRPr="00DA36E3">
              <w:rPr>
                <w:b/>
                <w:bCs/>
                <w:i/>
                <w:iCs/>
              </w:rPr>
              <w:t xml:space="preserve"> Az Európai Parlament és a Tanács (EU) 2021/1057 rendelete az Európai Szociális Alap Plusz létrehozásáról, 7. cikk, 3. bekezdése.</w:t>
            </w:r>
          </w:p>
        </w:tc>
      </w:tr>
    </w:tbl>
    <w:p w14:paraId="3C1513F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FAB8123" w14:textId="77777777" w:rsidR="00A96433" w:rsidRPr="00DA36E3" w:rsidRDefault="00A96433" w:rsidP="00A96433">
      <w:r w:rsidRPr="00DA36E3">
        <w:rPr>
          <w:rStyle w:val="HideTWBExt"/>
          <w:color w:val="auto"/>
        </w:rPr>
        <w:t>&lt;/Amend&gt;</w:t>
      </w:r>
    </w:p>
    <w:p w14:paraId="447AC05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137</w:t>
      </w:r>
      <w:r w:rsidRPr="00DA36E3">
        <w:rPr>
          <w:rStyle w:val="HideTWBExt"/>
          <w:color w:val="auto"/>
        </w:rPr>
        <w:t>&lt;/NumAm&gt;</w:t>
      </w:r>
    </w:p>
    <w:p w14:paraId="343260C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0BB79B45" w14:textId="77777777" w:rsidR="00A96433" w:rsidRPr="00DA36E3" w:rsidRDefault="00A96433" w:rsidP="00A96433">
      <w:pPr>
        <w:pStyle w:val="NormalBold"/>
      </w:pPr>
      <w:r w:rsidRPr="00DA36E3">
        <w:rPr>
          <w:rStyle w:val="HideTWBExt"/>
          <w:b w:val="0"/>
          <w:color w:val="auto"/>
        </w:rPr>
        <w:t>&lt;/RepeatBlock-By&gt;</w:t>
      </w:r>
    </w:p>
    <w:p w14:paraId="1DCC6BE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6543B7C" w14:textId="77777777" w:rsidR="00A96433" w:rsidRPr="00DA36E3" w:rsidRDefault="00A96433" w:rsidP="00A96433">
      <w:pPr>
        <w:pStyle w:val="NormalBold"/>
      </w:pPr>
      <w:r w:rsidRPr="00DA36E3">
        <w:rPr>
          <w:rStyle w:val="HideTWBExt"/>
          <w:color w:val="auto"/>
        </w:rPr>
        <w:t>&lt;Article&gt;</w:t>
      </w:r>
      <w:r w:rsidRPr="00DA36E3">
        <w:t>1 c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AB954FF" w14:textId="77777777" w:rsidTr="000315B8">
        <w:trPr>
          <w:trHeight w:hRule="exact" w:val="240"/>
          <w:jc w:val="center"/>
        </w:trPr>
        <w:tc>
          <w:tcPr>
            <w:tcW w:w="9752" w:type="dxa"/>
            <w:gridSpan w:val="2"/>
            <w:tcBorders>
              <w:top w:val="nil"/>
              <w:left w:val="nil"/>
              <w:bottom w:val="nil"/>
              <w:right w:val="nil"/>
            </w:tcBorders>
          </w:tcPr>
          <w:p w14:paraId="287AD13A" w14:textId="77777777" w:rsidR="00A96433" w:rsidRPr="00DA36E3" w:rsidRDefault="00A96433" w:rsidP="000315B8"/>
        </w:tc>
      </w:tr>
      <w:tr w:rsidR="004662F1" w:rsidRPr="00DA36E3" w14:paraId="319B9CAA" w14:textId="77777777" w:rsidTr="000315B8">
        <w:trPr>
          <w:trHeight w:val="240"/>
          <w:jc w:val="center"/>
        </w:trPr>
        <w:tc>
          <w:tcPr>
            <w:tcW w:w="4876" w:type="dxa"/>
            <w:tcBorders>
              <w:top w:val="nil"/>
              <w:left w:val="nil"/>
              <w:bottom w:val="nil"/>
              <w:right w:val="nil"/>
            </w:tcBorders>
          </w:tcPr>
          <w:p w14:paraId="02FE739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6A4F6C3" w14:textId="77777777" w:rsidR="00A96433" w:rsidRPr="00DA36E3" w:rsidRDefault="00A96433" w:rsidP="000315B8">
            <w:pPr>
              <w:pStyle w:val="AmColumnHeading"/>
            </w:pPr>
            <w:r w:rsidRPr="00DA36E3">
              <w:t>Módosítás</w:t>
            </w:r>
          </w:p>
        </w:tc>
      </w:tr>
      <w:tr w:rsidR="004662F1" w:rsidRPr="00DA36E3" w14:paraId="025BAC5A" w14:textId="77777777" w:rsidTr="000315B8">
        <w:trPr>
          <w:jc w:val="center"/>
        </w:trPr>
        <w:tc>
          <w:tcPr>
            <w:tcW w:w="4876" w:type="dxa"/>
            <w:tcBorders>
              <w:top w:val="nil"/>
              <w:left w:val="nil"/>
              <w:bottom w:val="nil"/>
              <w:right w:val="nil"/>
            </w:tcBorders>
          </w:tcPr>
          <w:p w14:paraId="39D6000C" w14:textId="77777777" w:rsidR="00A96433" w:rsidRPr="00DA36E3" w:rsidRDefault="00A96433" w:rsidP="000315B8">
            <w:pPr>
              <w:pStyle w:val="Normal6a"/>
            </w:pPr>
          </w:p>
        </w:tc>
        <w:tc>
          <w:tcPr>
            <w:tcW w:w="4876" w:type="dxa"/>
            <w:tcBorders>
              <w:top w:val="nil"/>
              <w:left w:val="nil"/>
              <w:bottom w:val="nil"/>
              <w:right w:val="nil"/>
            </w:tcBorders>
          </w:tcPr>
          <w:p w14:paraId="61CCA17A" w14:textId="77777777" w:rsidR="00A96433" w:rsidRPr="00DA36E3" w:rsidRDefault="00A96433" w:rsidP="000315B8">
            <w:pPr>
              <w:pStyle w:val="Normal6a"/>
            </w:pPr>
            <w:r w:rsidRPr="00DA36E3">
              <w:rPr>
                <w:b/>
                <w:i/>
              </w:rPr>
              <w:t>1c.</w:t>
            </w:r>
            <w:r w:rsidRPr="00DA36E3">
              <w:tab/>
            </w:r>
            <w:r w:rsidRPr="00DA36E3">
              <w:rPr>
                <w:b/>
                <w:i/>
              </w:rPr>
              <w:t>üdvözli, hogy a 2025-ös közös foglalkoztatási jelentésbe belefoglalták a fenntartható fejlődési célok és az európai esélyegyenlőségi stratégiák pozitív hozzájárulására vonatkozó elemzést, és felhívja a Bizottságot annak biztosítására, hogy a 2026. évi közös foglalkoztatási jelentés tartalmazzon egy szakaszt, amely elemzi a foglalkoztatás- és szociálpolitikához kapcsolódó fenntartható fejlődési célok terén elért eredményeket, valamint egy másik szakaszt a társadalmi és munkaügyi megkülönböztetés felszámolása terén a 2020–2025-ös időszakra szóló nemi esélyegyenlőségi stratégiával, a 2020–2025-ös időszakra szóló rasszizmus elleni uniós cselekvési tervvel, a romák egyenlőségének, társadalmi befogadásának és részvételének előmozdítását célzó uniós stratégiai kerettel, a 2020–2025-ös időszakra szóló LMBTIQ-személyek egyenlőségéről szóló stratégiával és a fogyatékossággal élő személyek jogairól szóló, 2021-2030-as időszakra vonatkozó stratégiával összhangban;</w:t>
            </w:r>
          </w:p>
        </w:tc>
      </w:tr>
    </w:tbl>
    <w:p w14:paraId="11EFA2C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14595D3" w14:textId="77777777" w:rsidR="00A96433" w:rsidRPr="00DA36E3" w:rsidRDefault="00A96433" w:rsidP="00A96433">
      <w:r w:rsidRPr="00DA36E3">
        <w:rPr>
          <w:rStyle w:val="HideTWBExt"/>
          <w:color w:val="auto"/>
        </w:rPr>
        <w:t>&lt;/Amend&gt;</w:t>
      </w:r>
    </w:p>
    <w:p w14:paraId="40E2028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138</w:t>
      </w:r>
      <w:r w:rsidRPr="00DA36E3">
        <w:rPr>
          <w:rStyle w:val="HideTWBExt"/>
          <w:color w:val="auto"/>
        </w:rPr>
        <w:t>&lt;/NumAm&gt;</w:t>
      </w:r>
    </w:p>
    <w:p w14:paraId="39874085"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14C2FB7F" w14:textId="77777777" w:rsidR="00A96433" w:rsidRPr="00DA36E3" w:rsidRDefault="00A96433" w:rsidP="00A96433">
      <w:pPr>
        <w:pStyle w:val="NormalBold"/>
      </w:pPr>
      <w:r w:rsidRPr="00DA36E3">
        <w:rPr>
          <w:rStyle w:val="HideTWBExt"/>
          <w:b w:val="0"/>
          <w:color w:val="auto"/>
        </w:rPr>
        <w:t>&lt;/RepeatBlock-By&gt;</w:t>
      </w:r>
    </w:p>
    <w:p w14:paraId="1736EE1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15794C2" w14:textId="77777777" w:rsidR="00A96433" w:rsidRPr="00DA36E3" w:rsidRDefault="00A96433" w:rsidP="00A96433">
      <w:pPr>
        <w:pStyle w:val="NormalBold"/>
      </w:pPr>
      <w:r w:rsidRPr="00DA36E3">
        <w:rPr>
          <w:rStyle w:val="HideTWBExt"/>
          <w:color w:val="auto"/>
        </w:rPr>
        <w:t>&lt;Article&gt;</w:t>
      </w:r>
      <w:r w:rsidRPr="00DA36E3">
        <w:t>1 d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4A7E1FF" w14:textId="77777777" w:rsidTr="000315B8">
        <w:trPr>
          <w:trHeight w:hRule="exact" w:val="240"/>
          <w:jc w:val="center"/>
        </w:trPr>
        <w:tc>
          <w:tcPr>
            <w:tcW w:w="9752" w:type="dxa"/>
            <w:gridSpan w:val="2"/>
            <w:tcBorders>
              <w:top w:val="nil"/>
              <w:left w:val="nil"/>
              <w:bottom w:val="nil"/>
              <w:right w:val="nil"/>
            </w:tcBorders>
          </w:tcPr>
          <w:p w14:paraId="07F2B21E" w14:textId="77777777" w:rsidR="00A96433" w:rsidRPr="00DA36E3" w:rsidRDefault="00A96433" w:rsidP="000315B8"/>
        </w:tc>
      </w:tr>
      <w:tr w:rsidR="004662F1" w:rsidRPr="00DA36E3" w14:paraId="2C1B08AF" w14:textId="77777777" w:rsidTr="000315B8">
        <w:trPr>
          <w:trHeight w:val="240"/>
          <w:jc w:val="center"/>
        </w:trPr>
        <w:tc>
          <w:tcPr>
            <w:tcW w:w="4876" w:type="dxa"/>
            <w:tcBorders>
              <w:top w:val="nil"/>
              <w:left w:val="nil"/>
              <w:bottom w:val="nil"/>
              <w:right w:val="nil"/>
            </w:tcBorders>
          </w:tcPr>
          <w:p w14:paraId="3795B6D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5947A0D" w14:textId="77777777" w:rsidR="00A96433" w:rsidRPr="00DA36E3" w:rsidRDefault="00A96433" w:rsidP="000315B8">
            <w:pPr>
              <w:pStyle w:val="AmColumnHeading"/>
            </w:pPr>
            <w:r w:rsidRPr="00DA36E3">
              <w:t>Módosítás</w:t>
            </w:r>
          </w:p>
        </w:tc>
      </w:tr>
      <w:tr w:rsidR="004662F1" w:rsidRPr="00DA36E3" w14:paraId="1039D935" w14:textId="77777777" w:rsidTr="000315B8">
        <w:trPr>
          <w:jc w:val="center"/>
        </w:trPr>
        <w:tc>
          <w:tcPr>
            <w:tcW w:w="4876" w:type="dxa"/>
            <w:tcBorders>
              <w:top w:val="nil"/>
              <w:left w:val="nil"/>
              <w:bottom w:val="nil"/>
              <w:right w:val="nil"/>
            </w:tcBorders>
          </w:tcPr>
          <w:p w14:paraId="2428F1C0" w14:textId="77777777" w:rsidR="00A96433" w:rsidRPr="00DA36E3" w:rsidRDefault="00A96433" w:rsidP="000315B8">
            <w:pPr>
              <w:pStyle w:val="Normal6a"/>
            </w:pPr>
          </w:p>
        </w:tc>
        <w:tc>
          <w:tcPr>
            <w:tcW w:w="4876" w:type="dxa"/>
            <w:tcBorders>
              <w:top w:val="nil"/>
              <w:left w:val="nil"/>
              <w:bottom w:val="nil"/>
              <w:right w:val="nil"/>
            </w:tcBorders>
          </w:tcPr>
          <w:p w14:paraId="51CF13DD" w14:textId="77777777" w:rsidR="00A96433" w:rsidRPr="00DA36E3" w:rsidRDefault="00A96433" w:rsidP="000315B8">
            <w:pPr>
              <w:pStyle w:val="Normal6a"/>
            </w:pPr>
            <w:r w:rsidRPr="00DA36E3">
              <w:rPr>
                <w:b/>
                <w:i/>
              </w:rPr>
              <w:t>1d.</w:t>
            </w:r>
            <w:r w:rsidRPr="00DA36E3">
              <w:tab/>
            </w:r>
            <w:r w:rsidRPr="00DA36E3">
              <w:rPr>
                <w:b/>
                <w:i/>
              </w:rPr>
              <w:t>aggodalmát fejezi ki az Európai Unió különböző ágazataiban található gyárak ismétlődő bezárása és a munkahelyek megszűnésével szembesülő munkavállalókra gyakorolt hatás miatt; felhívja a Bizottságot annak biztosítására, hogy a munkavállalókra vonatkozó készségfejlesztési és képzési politikákat, valamint a minőségi munkahelyek létrehozását a Draghi-jelentéssel összhangban építsék be a közelgő tiszta ipari megállapodásba; emlékeztet arra, hogy az elbocsátott munkavállalók támogatását szolgáló Európai Globalizációs Alkalmazkodási Alap (EGAA) fontos szerepet játszhat az olyan jelentős szerkezetátalakítások következtében elbocsátott munkavállalók támogatásában és átképzésében, amelyek például a globalizációhoz, az alacsony szén-dioxid-kibocsátású gazdaságra való átálláshoz, vagy a digitalizáláshoz vagy automatizáláshoz kapcsolódnak; felhívja a tagállamokat, hogy használják ki az Alapot, és széles körben terjesszék a munkavállalók támogatásának lehetőségeire vonatkozó információkat;</w:t>
            </w:r>
          </w:p>
        </w:tc>
      </w:tr>
    </w:tbl>
    <w:p w14:paraId="164E8A8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E24AFA3" w14:textId="77777777" w:rsidR="00A96433" w:rsidRPr="00DA36E3" w:rsidRDefault="00A96433" w:rsidP="00A96433">
      <w:r w:rsidRPr="00DA36E3">
        <w:rPr>
          <w:rStyle w:val="HideTWBExt"/>
          <w:color w:val="auto"/>
        </w:rPr>
        <w:t>&lt;/Amend&gt;</w:t>
      </w:r>
    </w:p>
    <w:p w14:paraId="3EB50C6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139</w:t>
      </w:r>
      <w:r w:rsidRPr="00DA36E3">
        <w:rPr>
          <w:rStyle w:val="HideTWBExt"/>
          <w:color w:val="auto"/>
        </w:rPr>
        <w:t>&lt;/NumAm&gt;</w:t>
      </w:r>
    </w:p>
    <w:p w14:paraId="42A8EF7B"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5F82064" w14:textId="77777777" w:rsidR="00A96433" w:rsidRPr="00DA36E3" w:rsidRDefault="00A96433" w:rsidP="00A96433">
      <w:pPr>
        <w:pStyle w:val="NormalBold"/>
      </w:pPr>
      <w:r w:rsidRPr="00DA36E3">
        <w:rPr>
          <w:rStyle w:val="HideTWBExt"/>
          <w:b w:val="0"/>
          <w:color w:val="auto"/>
        </w:rPr>
        <w:t>&lt;/RepeatBlock-By&gt;</w:t>
      </w:r>
    </w:p>
    <w:p w14:paraId="7AFF8CF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8CEF9FB" w14:textId="77777777" w:rsidR="00A96433" w:rsidRPr="00DA36E3" w:rsidRDefault="00A96433" w:rsidP="00A96433">
      <w:pPr>
        <w:pStyle w:val="NormalBold"/>
      </w:pPr>
      <w:r w:rsidRPr="00DA36E3">
        <w:rPr>
          <w:rStyle w:val="HideTWBExt"/>
          <w:color w:val="auto"/>
        </w:rPr>
        <w:t>&lt;Article&gt;</w:t>
      </w:r>
      <w:r w:rsidRPr="00DA36E3">
        <w:t>1 d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5921FD3" w14:textId="77777777" w:rsidTr="000315B8">
        <w:trPr>
          <w:trHeight w:hRule="exact" w:val="240"/>
          <w:jc w:val="center"/>
        </w:trPr>
        <w:tc>
          <w:tcPr>
            <w:tcW w:w="9752" w:type="dxa"/>
            <w:gridSpan w:val="2"/>
            <w:tcBorders>
              <w:top w:val="nil"/>
              <w:left w:val="nil"/>
              <w:bottom w:val="nil"/>
              <w:right w:val="nil"/>
            </w:tcBorders>
          </w:tcPr>
          <w:p w14:paraId="7758D28B" w14:textId="77777777" w:rsidR="00A96433" w:rsidRPr="00DA36E3" w:rsidRDefault="00A96433" w:rsidP="000315B8"/>
        </w:tc>
      </w:tr>
      <w:tr w:rsidR="004662F1" w:rsidRPr="00DA36E3" w14:paraId="79923411" w14:textId="77777777" w:rsidTr="000315B8">
        <w:trPr>
          <w:trHeight w:val="240"/>
          <w:jc w:val="center"/>
        </w:trPr>
        <w:tc>
          <w:tcPr>
            <w:tcW w:w="4876" w:type="dxa"/>
            <w:tcBorders>
              <w:top w:val="nil"/>
              <w:left w:val="nil"/>
              <w:bottom w:val="nil"/>
              <w:right w:val="nil"/>
            </w:tcBorders>
          </w:tcPr>
          <w:p w14:paraId="71DBA8E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2EBC285" w14:textId="77777777" w:rsidR="00A96433" w:rsidRPr="00DA36E3" w:rsidRDefault="00A96433" w:rsidP="000315B8">
            <w:pPr>
              <w:pStyle w:val="AmColumnHeading"/>
            </w:pPr>
            <w:r w:rsidRPr="00DA36E3">
              <w:t>Módosítás</w:t>
            </w:r>
          </w:p>
        </w:tc>
      </w:tr>
      <w:tr w:rsidR="004662F1" w:rsidRPr="00DA36E3" w14:paraId="74AAA013" w14:textId="77777777" w:rsidTr="000315B8">
        <w:trPr>
          <w:jc w:val="center"/>
        </w:trPr>
        <w:tc>
          <w:tcPr>
            <w:tcW w:w="4876" w:type="dxa"/>
            <w:tcBorders>
              <w:top w:val="nil"/>
              <w:left w:val="nil"/>
              <w:bottom w:val="nil"/>
              <w:right w:val="nil"/>
            </w:tcBorders>
          </w:tcPr>
          <w:p w14:paraId="78E46283" w14:textId="77777777" w:rsidR="00A96433" w:rsidRPr="00DA36E3" w:rsidRDefault="00A96433" w:rsidP="000315B8">
            <w:pPr>
              <w:pStyle w:val="Normal6a"/>
            </w:pPr>
          </w:p>
        </w:tc>
        <w:tc>
          <w:tcPr>
            <w:tcW w:w="4876" w:type="dxa"/>
            <w:tcBorders>
              <w:top w:val="nil"/>
              <w:left w:val="nil"/>
              <w:bottom w:val="nil"/>
              <w:right w:val="nil"/>
            </w:tcBorders>
          </w:tcPr>
          <w:p w14:paraId="6CA442FC" w14:textId="77777777" w:rsidR="00A96433" w:rsidRPr="00DA36E3" w:rsidRDefault="00A96433" w:rsidP="000315B8">
            <w:pPr>
              <w:pStyle w:val="Normal6a"/>
            </w:pPr>
            <w:r w:rsidRPr="00DA36E3">
              <w:rPr>
                <w:b/>
                <w:i/>
              </w:rPr>
              <w:t>1d.</w:t>
            </w:r>
            <w:r w:rsidRPr="00DA36E3">
              <w:tab/>
            </w:r>
            <w:r w:rsidRPr="00DA36E3">
              <w:rPr>
                <w:b/>
                <w:i/>
              </w:rPr>
              <w:t>felhívja a tagállamokat, hogy hajtsák végre az aktualizált foglalkoztatási iránymutatásokat, hangsúlyt fektetve a mindenki számára elérhető oktatásra és képzésre, az új technológiákra, például a mesterséges intelligenciára, valamint a platformalapú munkavégzésre, a megfizethető és tisztességes lakhatásra, valamint a munkaerő- és szakemberhiány kezelésére vonatkozó közelmúltbeli szakpolitikai kezdeményezésekre; a demokratikus döntéshozatal megerősítése érdekében;</w:t>
            </w:r>
          </w:p>
        </w:tc>
      </w:tr>
    </w:tbl>
    <w:p w14:paraId="50CBF3B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B515BDE" w14:textId="77777777" w:rsidR="00A96433" w:rsidRPr="00DA36E3" w:rsidRDefault="00A96433" w:rsidP="00A96433">
      <w:r w:rsidRPr="00DA36E3">
        <w:rPr>
          <w:rStyle w:val="HideTWBExt"/>
          <w:color w:val="auto"/>
        </w:rPr>
        <w:t>&lt;/Amend&gt;</w:t>
      </w:r>
    </w:p>
    <w:p w14:paraId="2A21D1D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140</w:t>
      </w:r>
      <w:r w:rsidRPr="00DA36E3">
        <w:rPr>
          <w:rStyle w:val="HideTWBExt"/>
          <w:color w:val="auto"/>
        </w:rPr>
        <w:t>&lt;/NumAm&gt;</w:t>
      </w:r>
    </w:p>
    <w:p w14:paraId="6E7CE366"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482CB145" w14:textId="77777777" w:rsidR="00A96433" w:rsidRPr="00DA36E3" w:rsidRDefault="00A96433" w:rsidP="00A96433">
      <w:pPr>
        <w:pStyle w:val="NormalBold"/>
      </w:pPr>
      <w:r w:rsidRPr="00DA36E3">
        <w:rPr>
          <w:rStyle w:val="HideTWBExt"/>
          <w:b w:val="0"/>
          <w:color w:val="auto"/>
        </w:rPr>
        <w:t>&lt;/RepeatBlock-By&gt;</w:t>
      </w:r>
    </w:p>
    <w:p w14:paraId="75998F9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F26606F" w14:textId="77777777" w:rsidR="00A96433" w:rsidRPr="00DA36E3" w:rsidRDefault="00A96433" w:rsidP="00A96433">
      <w:pPr>
        <w:pStyle w:val="NormalBold"/>
      </w:pPr>
      <w:r w:rsidRPr="00DA36E3">
        <w:rPr>
          <w:rStyle w:val="HideTWBExt"/>
          <w:color w:val="auto"/>
        </w:rPr>
        <w:t>&lt;Article&gt;</w:t>
      </w:r>
      <w:r w:rsidRPr="00DA36E3">
        <w:t>1 e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D21A0BA" w14:textId="77777777" w:rsidTr="000315B8">
        <w:trPr>
          <w:trHeight w:hRule="exact" w:val="240"/>
          <w:jc w:val="center"/>
        </w:trPr>
        <w:tc>
          <w:tcPr>
            <w:tcW w:w="9752" w:type="dxa"/>
            <w:gridSpan w:val="2"/>
            <w:tcBorders>
              <w:top w:val="nil"/>
              <w:left w:val="nil"/>
              <w:bottom w:val="nil"/>
              <w:right w:val="nil"/>
            </w:tcBorders>
          </w:tcPr>
          <w:p w14:paraId="1E4E4E61" w14:textId="77777777" w:rsidR="00A96433" w:rsidRPr="00DA36E3" w:rsidRDefault="00A96433" w:rsidP="000315B8"/>
        </w:tc>
      </w:tr>
      <w:tr w:rsidR="004662F1" w:rsidRPr="00DA36E3" w14:paraId="2C07A718" w14:textId="77777777" w:rsidTr="000315B8">
        <w:trPr>
          <w:trHeight w:val="240"/>
          <w:jc w:val="center"/>
        </w:trPr>
        <w:tc>
          <w:tcPr>
            <w:tcW w:w="4876" w:type="dxa"/>
            <w:tcBorders>
              <w:top w:val="nil"/>
              <w:left w:val="nil"/>
              <w:bottom w:val="nil"/>
              <w:right w:val="nil"/>
            </w:tcBorders>
          </w:tcPr>
          <w:p w14:paraId="4E1FCFF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57A331D" w14:textId="77777777" w:rsidR="00A96433" w:rsidRPr="00DA36E3" w:rsidRDefault="00A96433" w:rsidP="000315B8">
            <w:pPr>
              <w:pStyle w:val="AmColumnHeading"/>
            </w:pPr>
            <w:r w:rsidRPr="00DA36E3">
              <w:t>Módosítás</w:t>
            </w:r>
          </w:p>
        </w:tc>
      </w:tr>
      <w:tr w:rsidR="004662F1" w:rsidRPr="00DA36E3" w14:paraId="608A6900" w14:textId="77777777" w:rsidTr="000315B8">
        <w:trPr>
          <w:jc w:val="center"/>
        </w:trPr>
        <w:tc>
          <w:tcPr>
            <w:tcW w:w="4876" w:type="dxa"/>
            <w:tcBorders>
              <w:top w:val="nil"/>
              <w:left w:val="nil"/>
              <w:bottom w:val="nil"/>
              <w:right w:val="nil"/>
            </w:tcBorders>
          </w:tcPr>
          <w:p w14:paraId="3CA2091A" w14:textId="77777777" w:rsidR="00A96433" w:rsidRPr="00DA36E3" w:rsidRDefault="00A96433" w:rsidP="000315B8">
            <w:pPr>
              <w:pStyle w:val="Normal6a"/>
            </w:pPr>
          </w:p>
        </w:tc>
        <w:tc>
          <w:tcPr>
            <w:tcW w:w="4876" w:type="dxa"/>
            <w:tcBorders>
              <w:top w:val="nil"/>
              <w:left w:val="nil"/>
              <w:bottom w:val="nil"/>
              <w:right w:val="nil"/>
            </w:tcBorders>
          </w:tcPr>
          <w:p w14:paraId="2F440BEE" w14:textId="77777777" w:rsidR="00A96433" w:rsidRPr="00DA36E3" w:rsidRDefault="00A96433" w:rsidP="000315B8">
            <w:pPr>
              <w:pStyle w:val="Normal6a"/>
            </w:pPr>
            <w:r w:rsidRPr="00DA36E3">
              <w:rPr>
                <w:b/>
                <w:i/>
              </w:rPr>
              <w:t>1e.</w:t>
            </w:r>
            <w:r w:rsidRPr="00DA36E3">
              <w:tab/>
            </w:r>
            <w:r w:rsidRPr="00DA36E3">
              <w:rPr>
                <w:b/>
                <w:i/>
              </w:rPr>
              <w:t>hangsúlyozza, hogy jelentős beruházásokra van szükség a munkavállalók készségei terén, és létre kell hozni a képzéshez és az egész életen át tartó tanuláshoz való egyéni jogot; felhívja a tagállamokat, hogy a helyi érdekelt felekkel, köztük az oktatási és képzési szervekkel és a szociális partnerekkel együttműködve dolgozzanak ki továbbképzési és átképzési intézkedéseket az oktatási és képzési rendszerek és a munkaerőpiac közötti kapcsolat megerősítése és a munkaerőpiaci igények előrejelzése érdekében;</w:t>
            </w:r>
          </w:p>
        </w:tc>
      </w:tr>
    </w:tbl>
    <w:p w14:paraId="38EB000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A6D4DB6" w14:textId="77777777" w:rsidR="00A96433" w:rsidRPr="00DA36E3" w:rsidRDefault="00A96433" w:rsidP="00A96433">
      <w:r w:rsidRPr="00DA36E3">
        <w:rPr>
          <w:rStyle w:val="HideTWBExt"/>
          <w:color w:val="auto"/>
        </w:rPr>
        <w:t>&lt;/Amend&gt;</w:t>
      </w:r>
    </w:p>
    <w:p w14:paraId="4EE6DE6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141</w:t>
      </w:r>
      <w:r w:rsidRPr="00DA36E3">
        <w:rPr>
          <w:rStyle w:val="HideTWBExt"/>
          <w:color w:val="auto"/>
        </w:rPr>
        <w:t>&lt;/NumAm&gt;</w:t>
      </w:r>
    </w:p>
    <w:p w14:paraId="09EF1D1E"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353CB981" w14:textId="77777777" w:rsidR="00A96433" w:rsidRPr="00DA36E3" w:rsidRDefault="00A96433" w:rsidP="00A96433">
      <w:pPr>
        <w:pStyle w:val="NormalBold"/>
      </w:pPr>
      <w:r w:rsidRPr="00DA36E3">
        <w:rPr>
          <w:rStyle w:val="HideTWBExt"/>
          <w:b w:val="0"/>
          <w:color w:val="auto"/>
        </w:rPr>
        <w:t>&lt;/RepeatBlock-By&gt;</w:t>
      </w:r>
    </w:p>
    <w:p w14:paraId="75A546C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09933FB" w14:textId="77777777" w:rsidR="00A96433" w:rsidRPr="00DA36E3" w:rsidRDefault="00A96433" w:rsidP="00A96433">
      <w:pPr>
        <w:pStyle w:val="NormalBold"/>
      </w:pPr>
      <w:r w:rsidRPr="00DA36E3">
        <w:rPr>
          <w:rStyle w:val="HideTWBExt"/>
          <w:color w:val="auto"/>
        </w:rPr>
        <w:t>&lt;Article&gt;</w:t>
      </w:r>
      <w:r w:rsidRPr="00DA36E3">
        <w:t>1 f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C97DFD8" w14:textId="77777777" w:rsidTr="000315B8">
        <w:trPr>
          <w:trHeight w:hRule="exact" w:val="240"/>
          <w:jc w:val="center"/>
        </w:trPr>
        <w:tc>
          <w:tcPr>
            <w:tcW w:w="9752" w:type="dxa"/>
            <w:gridSpan w:val="2"/>
            <w:tcBorders>
              <w:top w:val="nil"/>
              <w:left w:val="nil"/>
              <w:bottom w:val="nil"/>
              <w:right w:val="nil"/>
            </w:tcBorders>
          </w:tcPr>
          <w:p w14:paraId="706C0F67" w14:textId="77777777" w:rsidR="00A96433" w:rsidRPr="00DA36E3" w:rsidRDefault="00A96433" w:rsidP="000315B8"/>
        </w:tc>
      </w:tr>
      <w:tr w:rsidR="004662F1" w:rsidRPr="00DA36E3" w14:paraId="0DC5FCDC" w14:textId="77777777" w:rsidTr="000315B8">
        <w:trPr>
          <w:trHeight w:val="240"/>
          <w:jc w:val="center"/>
        </w:trPr>
        <w:tc>
          <w:tcPr>
            <w:tcW w:w="4876" w:type="dxa"/>
            <w:tcBorders>
              <w:top w:val="nil"/>
              <w:left w:val="nil"/>
              <w:bottom w:val="nil"/>
              <w:right w:val="nil"/>
            </w:tcBorders>
          </w:tcPr>
          <w:p w14:paraId="6973645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ADE5094" w14:textId="77777777" w:rsidR="00A96433" w:rsidRPr="00DA36E3" w:rsidRDefault="00A96433" w:rsidP="000315B8">
            <w:pPr>
              <w:pStyle w:val="AmColumnHeading"/>
            </w:pPr>
            <w:r w:rsidRPr="00DA36E3">
              <w:t>Módosítás</w:t>
            </w:r>
          </w:p>
        </w:tc>
      </w:tr>
      <w:tr w:rsidR="004662F1" w:rsidRPr="00DA36E3" w14:paraId="7CD1F13D" w14:textId="77777777" w:rsidTr="000315B8">
        <w:trPr>
          <w:jc w:val="center"/>
        </w:trPr>
        <w:tc>
          <w:tcPr>
            <w:tcW w:w="4876" w:type="dxa"/>
            <w:tcBorders>
              <w:top w:val="nil"/>
              <w:left w:val="nil"/>
              <w:bottom w:val="nil"/>
              <w:right w:val="nil"/>
            </w:tcBorders>
          </w:tcPr>
          <w:p w14:paraId="7F823525" w14:textId="77777777" w:rsidR="00A96433" w:rsidRPr="00DA36E3" w:rsidRDefault="00A96433" w:rsidP="000315B8">
            <w:pPr>
              <w:pStyle w:val="Normal6a"/>
            </w:pPr>
          </w:p>
        </w:tc>
        <w:tc>
          <w:tcPr>
            <w:tcW w:w="4876" w:type="dxa"/>
            <w:tcBorders>
              <w:top w:val="nil"/>
              <w:left w:val="nil"/>
              <w:bottom w:val="nil"/>
              <w:right w:val="nil"/>
            </w:tcBorders>
          </w:tcPr>
          <w:p w14:paraId="413DD99B" w14:textId="77777777" w:rsidR="00A96433" w:rsidRPr="00DA36E3" w:rsidRDefault="00A96433" w:rsidP="000315B8">
            <w:pPr>
              <w:pStyle w:val="Normal6a"/>
            </w:pPr>
            <w:r w:rsidRPr="00DA36E3">
              <w:rPr>
                <w:b/>
                <w:i/>
              </w:rPr>
              <w:t>1f.</w:t>
            </w:r>
            <w:r w:rsidRPr="00DA36E3">
              <w:tab/>
            </w:r>
            <w:r w:rsidRPr="00DA36E3">
              <w:rPr>
                <w:b/>
                <w:i/>
              </w:rPr>
              <w:t>üdvözli a minőségi munkahelyekre vonatkozó ütemterv bejelentését, amelynek célja, hogy mindenki számára igazságos átmenetet biztosítson a tisztességes bérek, a jó munkakörülmények, a képzés és a munkavállalók és az önálló vállalkozók méltányos munkahelyváltásának támogatása révén, különösen a kollektív tárgyalások általi lefedettség növelése révén; felhívja a Bizottságot, hogy a szociális partnerekkel együttműködve dolgozza ki ezt az ütemtervet; felhívja továbbá a Bizottságot, hogy ebbe az ütemtervbe foglalja bele a mesterséges intelligencia és az algoritmikus irányítás alkalmazásával kapcsolatos intézkedésekre vonatkozó megfontolásokat, beleértve a jogalkotási javaslatokat a munka világában annak érdekében, hogy az új technológiákat a munkakörülmények és a termelékenység javítására használják fel, tiszteletben tartva a munkavállalók jogait, valamint a munka és a magánélet közötti egyensúlyt;</w:t>
            </w:r>
          </w:p>
        </w:tc>
      </w:tr>
    </w:tbl>
    <w:p w14:paraId="1D209A8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6D4560E" w14:textId="77777777" w:rsidR="00A96433" w:rsidRPr="00DA36E3" w:rsidRDefault="00A96433" w:rsidP="00A96433">
      <w:r w:rsidRPr="00DA36E3">
        <w:rPr>
          <w:rStyle w:val="HideTWBExt"/>
          <w:color w:val="auto"/>
        </w:rPr>
        <w:t>&lt;/Amend&gt;</w:t>
      </w:r>
    </w:p>
    <w:p w14:paraId="1E1D032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142</w:t>
      </w:r>
      <w:r w:rsidRPr="00DA36E3">
        <w:rPr>
          <w:rStyle w:val="HideTWBExt"/>
          <w:color w:val="auto"/>
        </w:rPr>
        <w:t>&lt;/NumAm&gt;</w:t>
      </w:r>
    </w:p>
    <w:p w14:paraId="5A0EEEEB"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9F0A1F7" w14:textId="77777777" w:rsidR="00A96433" w:rsidRPr="00DA36E3" w:rsidRDefault="00A96433" w:rsidP="00A96433">
      <w:pPr>
        <w:pStyle w:val="NormalBold"/>
      </w:pPr>
      <w:r w:rsidRPr="00DA36E3">
        <w:rPr>
          <w:rStyle w:val="HideTWBExt"/>
          <w:b w:val="0"/>
          <w:color w:val="auto"/>
        </w:rPr>
        <w:t>&lt;/RepeatBlock-By&gt;</w:t>
      </w:r>
    </w:p>
    <w:p w14:paraId="6F82261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EFD3F3D" w14:textId="77777777" w:rsidR="00A96433" w:rsidRPr="00DA36E3" w:rsidRDefault="00A96433" w:rsidP="00A96433">
      <w:pPr>
        <w:pStyle w:val="NormalBold"/>
      </w:pPr>
      <w:r w:rsidRPr="00DA36E3">
        <w:rPr>
          <w:rStyle w:val="HideTWBExt"/>
          <w:color w:val="auto"/>
        </w:rPr>
        <w:t>&lt;Article&gt;</w:t>
      </w:r>
      <w:r w:rsidRPr="00DA36E3">
        <w:t>1 g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42B8255" w14:textId="77777777" w:rsidTr="000315B8">
        <w:trPr>
          <w:trHeight w:hRule="exact" w:val="240"/>
          <w:jc w:val="center"/>
        </w:trPr>
        <w:tc>
          <w:tcPr>
            <w:tcW w:w="9752" w:type="dxa"/>
            <w:gridSpan w:val="2"/>
            <w:tcBorders>
              <w:top w:val="nil"/>
              <w:left w:val="nil"/>
              <w:bottom w:val="nil"/>
              <w:right w:val="nil"/>
            </w:tcBorders>
          </w:tcPr>
          <w:p w14:paraId="046FE832" w14:textId="77777777" w:rsidR="00A96433" w:rsidRPr="00DA36E3" w:rsidRDefault="00A96433" w:rsidP="000315B8"/>
        </w:tc>
      </w:tr>
      <w:tr w:rsidR="004662F1" w:rsidRPr="00DA36E3" w14:paraId="62CF1353" w14:textId="77777777" w:rsidTr="000315B8">
        <w:trPr>
          <w:trHeight w:val="240"/>
          <w:jc w:val="center"/>
        </w:trPr>
        <w:tc>
          <w:tcPr>
            <w:tcW w:w="4876" w:type="dxa"/>
            <w:tcBorders>
              <w:top w:val="nil"/>
              <w:left w:val="nil"/>
              <w:bottom w:val="nil"/>
              <w:right w:val="nil"/>
            </w:tcBorders>
          </w:tcPr>
          <w:p w14:paraId="2433CB4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2091DF4" w14:textId="77777777" w:rsidR="00A96433" w:rsidRPr="00DA36E3" w:rsidRDefault="00A96433" w:rsidP="000315B8">
            <w:pPr>
              <w:pStyle w:val="AmColumnHeading"/>
            </w:pPr>
            <w:r w:rsidRPr="00DA36E3">
              <w:t>Módosítás</w:t>
            </w:r>
          </w:p>
        </w:tc>
      </w:tr>
      <w:tr w:rsidR="004662F1" w:rsidRPr="00DA36E3" w14:paraId="5E823B2D" w14:textId="77777777" w:rsidTr="000315B8">
        <w:trPr>
          <w:jc w:val="center"/>
        </w:trPr>
        <w:tc>
          <w:tcPr>
            <w:tcW w:w="4876" w:type="dxa"/>
            <w:tcBorders>
              <w:top w:val="nil"/>
              <w:left w:val="nil"/>
              <w:bottom w:val="nil"/>
              <w:right w:val="nil"/>
            </w:tcBorders>
          </w:tcPr>
          <w:p w14:paraId="3D253064" w14:textId="77777777" w:rsidR="00A96433" w:rsidRPr="00DA36E3" w:rsidRDefault="00A96433" w:rsidP="000315B8">
            <w:pPr>
              <w:pStyle w:val="Normal6a"/>
            </w:pPr>
          </w:p>
        </w:tc>
        <w:tc>
          <w:tcPr>
            <w:tcW w:w="4876" w:type="dxa"/>
            <w:tcBorders>
              <w:top w:val="nil"/>
              <w:left w:val="nil"/>
              <w:bottom w:val="nil"/>
              <w:right w:val="nil"/>
            </w:tcBorders>
          </w:tcPr>
          <w:p w14:paraId="56BE52FB" w14:textId="77777777" w:rsidR="00A96433" w:rsidRPr="00DA36E3" w:rsidRDefault="00A96433" w:rsidP="000315B8">
            <w:pPr>
              <w:pStyle w:val="Normal6a"/>
            </w:pPr>
            <w:r w:rsidRPr="00DA36E3">
              <w:rPr>
                <w:b/>
                <w:i/>
              </w:rPr>
              <w:t>1g.</w:t>
            </w:r>
            <w:r w:rsidRPr="00DA36E3">
              <w:tab/>
            </w:r>
            <w:r w:rsidRPr="00DA36E3">
              <w:rPr>
                <w:b/>
                <w:i/>
              </w:rPr>
              <w:t>üdvözli, hogy a minőségi közszolgáltatásokhoz való hozzáférés biztosításához és a szociális jogok európai pillére céljainak eléréséhez szükséges területen várhatóan szinte minden tagállam növelni fogja az állami beruházásokat 2025-ben</w:t>
            </w:r>
            <w:r w:rsidRPr="00DA36E3">
              <w:rPr>
                <w:b/>
                <w:i/>
                <w:vertAlign w:val="superscript"/>
              </w:rPr>
              <w:t>15a</w:t>
            </w:r>
            <w:r w:rsidRPr="00DA36E3">
              <w:rPr>
                <w:b/>
                <w:i/>
              </w:rPr>
              <w:t>; emlékeztet arra, hogy a Helyreállítási és Rezilienciaépítési Eszközt a tagállamok 2026. december 31-ig mozgósíthatják, és felhívja őket, hogy teljes mértékben és célzottan használják fel ezeket az alapokat az európai szemeszter keretében tett országspecifikus ajánlásokban azonosított kihívások kezelése, valamint az intelligens, fenntartható és inkluzív növekedésre és a következő generációra, a gyermekekre és a fiatalokra vonatkozó szakpolitikák létrehozása érdekében, a Helyreállítási és Rezilienciaépítési Eszközről szóló rendeletben előírtak szerint</w:t>
            </w:r>
            <w:r w:rsidRPr="00DA36E3">
              <w:rPr>
                <w:b/>
                <w:i/>
                <w:vertAlign w:val="superscript"/>
              </w:rPr>
              <w:t>16a</w:t>
            </w:r>
            <w:r w:rsidRPr="00DA36E3">
              <w:rPr>
                <w:b/>
                <w:i/>
              </w:rPr>
              <w:t>;</w:t>
            </w:r>
          </w:p>
        </w:tc>
      </w:tr>
      <w:tr w:rsidR="004662F1" w:rsidRPr="00DA36E3" w14:paraId="5036C0E7" w14:textId="77777777" w:rsidTr="000315B8">
        <w:trPr>
          <w:jc w:val="center"/>
        </w:trPr>
        <w:tc>
          <w:tcPr>
            <w:tcW w:w="4876" w:type="dxa"/>
            <w:tcBorders>
              <w:top w:val="nil"/>
              <w:left w:val="nil"/>
              <w:bottom w:val="nil"/>
              <w:right w:val="nil"/>
            </w:tcBorders>
          </w:tcPr>
          <w:p w14:paraId="45251EF0" w14:textId="77777777" w:rsidR="00A96433" w:rsidRPr="00DA36E3" w:rsidRDefault="00A96433" w:rsidP="000315B8"/>
        </w:tc>
        <w:tc>
          <w:tcPr>
            <w:tcW w:w="4876" w:type="dxa"/>
            <w:tcBorders>
              <w:top w:val="nil"/>
              <w:left w:val="nil"/>
              <w:bottom w:val="nil"/>
              <w:right w:val="nil"/>
            </w:tcBorders>
          </w:tcPr>
          <w:p w14:paraId="3C20C51D" w14:textId="77777777" w:rsidR="00A96433" w:rsidRPr="00DA36E3" w:rsidRDefault="00A96433" w:rsidP="000315B8">
            <w:pPr>
              <w:pStyle w:val="Normal6a"/>
            </w:pPr>
            <w:r w:rsidRPr="00DA36E3">
              <w:rPr>
                <w:b/>
                <w:i/>
              </w:rPr>
              <w:t>_________________</w:t>
            </w:r>
          </w:p>
        </w:tc>
      </w:tr>
      <w:tr w:rsidR="004662F1" w:rsidRPr="00DA36E3" w14:paraId="4B2BB5C9" w14:textId="77777777" w:rsidTr="000315B8">
        <w:trPr>
          <w:jc w:val="center"/>
        </w:trPr>
        <w:tc>
          <w:tcPr>
            <w:tcW w:w="4876" w:type="dxa"/>
            <w:tcBorders>
              <w:top w:val="nil"/>
              <w:left w:val="nil"/>
              <w:bottom w:val="nil"/>
              <w:right w:val="nil"/>
            </w:tcBorders>
          </w:tcPr>
          <w:p w14:paraId="5F932FD0" w14:textId="77777777" w:rsidR="00A96433" w:rsidRPr="00DA36E3" w:rsidRDefault="00A96433" w:rsidP="000315B8"/>
        </w:tc>
        <w:tc>
          <w:tcPr>
            <w:tcW w:w="4876" w:type="dxa"/>
            <w:tcBorders>
              <w:top w:val="nil"/>
              <w:left w:val="nil"/>
              <w:bottom w:val="nil"/>
              <w:right w:val="nil"/>
            </w:tcBorders>
          </w:tcPr>
          <w:p w14:paraId="2C9E2CDC" w14:textId="77777777" w:rsidR="00A96433" w:rsidRPr="00DA36E3" w:rsidRDefault="00A96433" w:rsidP="000315B8">
            <w:pPr>
              <w:pStyle w:val="Normal6a"/>
            </w:pPr>
            <w:r w:rsidRPr="00DA36E3">
              <w:rPr>
                <w:b/>
                <w:i/>
                <w:vertAlign w:val="superscript"/>
              </w:rPr>
              <w:t>15a</w:t>
            </w:r>
            <w:r w:rsidRPr="00DA36E3">
              <w:t xml:space="preserve"> </w:t>
            </w:r>
            <w:r w:rsidRPr="00DA36E3">
              <w:rPr>
                <w:b/>
                <w:i/>
              </w:rPr>
              <w:t>A Bizottság a „2025. évi európai szemeszter: működésbe lép az új gazdasági kormányzási keret” című közleménye (COM(2024) 705 final).</w:t>
            </w:r>
          </w:p>
        </w:tc>
      </w:tr>
      <w:tr w:rsidR="004662F1" w:rsidRPr="00DA36E3" w14:paraId="231D5787" w14:textId="77777777" w:rsidTr="000315B8">
        <w:trPr>
          <w:jc w:val="center"/>
        </w:trPr>
        <w:tc>
          <w:tcPr>
            <w:tcW w:w="4876" w:type="dxa"/>
            <w:tcBorders>
              <w:top w:val="nil"/>
              <w:left w:val="nil"/>
              <w:bottom w:val="nil"/>
              <w:right w:val="nil"/>
            </w:tcBorders>
          </w:tcPr>
          <w:p w14:paraId="66E9ACE5" w14:textId="77777777" w:rsidR="00A96433" w:rsidRPr="00DA36E3" w:rsidRDefault="00A96433" w:rsidP="000315B8"/>
        </w:tc>
        <w:tc>
          <w:tcPr>
            <w:tcW w:w="4876" w:type="dxa"/>
            <w:tcBorders>
              <w:top w:val="nil"/>
              <w:left w:val="nil"/>
              <w:bottom w:val="nil"/>
              <w:right w:val="nil"/>
            </w:tcBorders>
          </w:tcPr>
          <w:p w14:paraId="2D9AB4F8" w14:textId="77777777" w:rsidR="00A96433" w:rsidRPr="00DA36E3" w:rsidRDefault="00A96433" w:rsidP="000315B8">
            <w:pPr>
              <w:pStyle w:val="Normal6a"/>
            </w:pPr>
            <w:r w:rsidRPr="00DA36E3">
              <w:rPr>
                <w:b/>
                <w:bCs/>
                <w:i/>
                <w:iCs/>
                <w:vertAlign w:val="superscript"/>
              </w:rPr>
              <w:t>16a</w:t>
            </w:r>
            <w:r w:rsidRPr="00DA36E3">
              <w:rPr>
                <w:b/>
                <w:bCs/>
                <w:i/>
                <w:iCs/>
              </w:rPr>
              <w:t xml:space="preserve"> Lásd a Helyreállítási és Rezilienciaépítési Eszköz létrehozásáról szóló (EU) 2021/241 rendelet 3. cikke c) és f) pillérét.</w:t>
            </w:r>
          </w:p>
        </w:tc>
      </w:tr>
    </w:tbl>
    <w:p w14:paraId="37B389D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DBB0478" w14:textId="77777777" w:rsidR="00A96433" w:rsidRPr="00DA36E3" w:rsidRDefault="00A96433" w:rsidP="00A96433">
      <w:r w:rsidRPr="00DA36E3">
        <w:rPr>
          <w:rStyle w:val="HideTWBExt"/>
          <w:color w:val="auto"/>
        </w:rPr>
        <w:t>&lt;/Amend&gt;</w:t>
      </w:r>
    </w:p>
    <w:p w14:paraId="141A461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143</w:t>
      </w:r>
      <w:r w:rsidRPr="00DA36E3">
        <w:rPr>
          <w:rStyle w:val="HideTWBExt"/>
          <w:color w:val="auto"/>
        </w:rPr>
        <w:t>&lt;/NumAm&gt;</w:t>
      </w:r>
    </w:p>
    <w:p w14:paraId="4F006508"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5D30BAF9" w14:textId="77777777" w:rsidR="00A96433" w:rsidRPr="00DA36E3" w:rsidRDefault="00A96433" w:rsidP="00A96433">
      <w:pPr>
        <w:pStyle w:val="NormalBold"/>
      </w:pPr>
      <w:r w:rsidRPr="00DA36E3">
        <w:rPr>
          <w:rStyle w:val="HideTWBExt"/>
          <w:b w:val="0"/>
          <w:color w:val="auto"/>
        </w:rPr>
        <w:t>&lt;/RepeatBlock-By&gt;</w:t>
      </w:r>
    </w:p>
    <w:p w14:paraId="3181BED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9833CE2" w14:textId="77777777" w:rsidR="00A96433" w:rsidRPr="00DA36E3" w:rsidRDefault="00A96433" w:rsidP="00A96433">
      <w:pPr>
        <w:pStyle w:val="NormalBold"/>
      </w:pPr>
      <w:r w:rsidRPr="00DA36E3">
        <w:rPr>
          <w:rStyle w:val="HideTWBExt"/>
          <w:color w:val="auto"/>
        </w:rPr>
        <w:t>&lt;Article&gt;</w:t>
      </w:r>
      <w:r w:rsidRPr="00DA36E3">
        <w:t>1 h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B97EFFA" w14:textId="77777777" w:rsidTr="000315B8">
        <w:trPr>
          <w:trHeight w:hRule="exact" w:val="240"/>
          <w:jc w:val="center"/>
        </w:trPr>
        <w:tc>
          <w:tcPr>
            <w:tcW w:w="9752" w:type="dxa"/>
            <w:gridSpan w:val="2"/>
            <w:tcBorders>
              <w:top w:val="nil"/>
              <w:left w:val="nil"/>
              <w:bottom w:val="nil"/>
              <w:right w:val="nil"/>
            </w:tcBorders>
          </w:tcPr>
          <w:p w14:paraId="1AC390D5" w14:textId="77777777" w:rsidR="00A96433" w:rsidRPr="00DA36E3" w:rsidRDefault="00A96433" w:rsidP="000315B8"/>
        </w:tc>
      </w:tr>
      <w:tr w:rsidR="004662F1" w:rsidRPr="00DA36E3" w14:paraId="26B9B0EC" w14:textId="77777777" w:rsidTr="000315B8">
        <w:trPr>
          <w:trHeight w:val="240"/>
          <w:jc w:val="center"/>
        </w:trPr>
        <w:tc>
          <w:tcPr>
            <w:tcW w:w="4876" w:type="dxa"/>
            <w:tcBorders>
              <w:top w:val="nil"/>
              <w:left w:val="nil"/>
              <w:bottom w:val="nil"/>
              <w:right w:val="nil"/>
            </w:tcBorders>
          </w:tcPr>
          <w:p w14:paraId="6EDE374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DFBFA2E" w14:textId="77777777" w:rsidR="00A96433" w:rsidRPr="00DA36E3" w:rsidRDefault="00A96433" w:rsidP="000315B8">
            <w:pPr>
              <w:pStyle w:val="AmColumnHeading"/>
            </w:pPr>
            <w:r w:rsidRPr="00DA36E3">
              <w:t>Módosítás</w:t>
            </w:r>
          </w:p>
        </w:tc>
      </w:tr>
      <w:tr w:rsidR="004662F1" w:rsidRPr="00DA36E3" w14:paraId="61B98DF3" w14:textId="77777777" w:rsidTr="000315B8">
        <w:trPr>
          <w:jc w:val="center"/>
        </w:trPr>
        <w:tc>
          <w:tcPr>
            <w:tcW w:w="4876" w:type="dxa"/>
            <w:tcBorders>
              <w:top w:val="nil"/>
              <w:left w:val="nil"/>
              <w:bottom w:val="nil"/>
              <w:right w:val="nil"/>
            </w:tcBorders>
          </w:tcPr>
          <w:p w14:paraId="3CC50B07" w14:textId="77777777" w:rsidR="00A96433" w:rsidRPr="00DA36E3" w:rsidRDefault="00A96433" w:rsidP="000315B8">
            <w:pPr>
              <w:pStyle w:val="Normal6a"/>
            </w:pPr>
          </w:p>
        </w:tc>
        <w:tc>
          <w:tcPr>
            <w:tcW w:w="4876" w:type="dxa"/>
            <w:tcBorders>
              <w:top w:val="nil"/>
              <w:left w:val="nil"/>
              <w:bottom w:val="nil"/>
              <w:right w:val="nil"/>
            </w:tcBorders>
          </w:tcPr>
          <w:p w14:paraId="6E44D558" w14:textId="77777777" w:rsidR="00A96433" w:rsidRPr="00DA36E3" w:rsidRDefault="00A96433" w:rsidP="000315B8">
            <w:pPr>
              <w:pStyle w:val="Normal6a"/>
            </w:pPr>
            <w:r w:rsidRPr="00DA36E3">
              <w:rPr>
                <w:b/>
                <w:i/>
              </w:rPr>
              <w:t>1h.</w:t>
            </w:r>
            <w:r w:rsidRPr="00DA36E3">
              <w:tab/>
            </w:r>
            <w:r w:rsidRPr="00DA36E3">
              <w:rPr>
                <w:b/>
                <w:i/>
              </w:rPr>
              <w:t>üdvözli, hogy a Bizottság 2025 januárjában bejelentette, hogy versenyképességi iránytűt tesz közzé; úgy véli, hogy az Európai Unió versenyképességi célkitűzése nem érhető el a megfelelő készségekkel rendelkező európai munkavállalók nélkül; felhívja a Bizottságot, hogy ebbe a versenyképességi iránytűbe foglaljon bele az európai munkaerő készségfejlesztésére vonatkozó intézkedéseket;</w:t>
            </w:r>
          </w:p>
        </w:tc>
      </w:tr>
    </w:tbl>
    <w:p w14:paraId="26877C3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6B53B20" w14:textId="77777777" w:rsidR="00A96433" w:rsidRPr="00DA36E3" w:rsidRDefault="00A96433" w:rsidP="00A96433">
      <w:r w:rsidRPr="00DA36E3">
        <w:rPr>
          <w:rStyle w:val="HideTWBExt"/>
          <w:color w:val="auto"/>
        </w:rPr>
        <w:t>&lt;/Amend&gt;</w:t>
      </w:r>
    </w:p>
    <w:p w14:paraId="3FC9509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144</w:t>
      </w:r>
      <w:r w:rsidRPr="00DA36E3">
        <w:rPr>
          <w:rStyle w:val="HideTWBExt"/>
          <w:color w:val="auto"/>
        </w:rPr>
        <w:t>&lt;/NumAm&gt;</w:t>
      </w:r>
    </w:p>
    <w:p w14:paraId="29250194"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0BBA4D01" w14:textId="77777777" w:rsidR="00A96433" w:rsidRPr="00DA36E3" w:rsidRDefault="00A96433" w:rsidP="00A96433">
      <w:pPr>
        <w:pStyle w:val="NormalBold"/>
      </w:pPr>
      <w:r w:rsidRPr="00DA36E3">
        <w:rPr>
          <w:rStyle w:val="HideTWBExt"/>
          <w:b w:val="0"/>
          <w:color w:val="auto"/>
        </w:rPr>
        <w:t>&lt;/RepeatBlock-By&gt;</w:t>
      </w:r>
    </w:p>
    <w:p w14:paraId="0528E8B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D74AE04" w14:textId="77777777" w:rsidR="00A96433" w:rsidRPr="00DA36E3" w:rsidRDefault="00A96433" w:rsidP="00A96433">
      <w:pPr>
        <w:pStyle w:val="NormalBold"/>
      </w:pPr>
      <w:r w:rsidRPr="00DA36E3">
        <w:rPr>
          <w:rStyle w:val="HideTWBExt"/>
          <w:color w:val="auto"/>
        </w:rPr>
        <w:t>&lt;Article&gt;</w:t>
      </w:r>
      <w:r w:rsidRPr="00DA36E3">
        <w:t>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2F1CD01" w14:textId="77777777" w:rsidTr="000315B8">
        <w:trPr>
          <w:trHeight w:hRule="exact" w:val="240"/>
          <w:jc w:val="center"/>
        </w:trPr>
        <w:tc>
          <w:tcPr>
            <w:tcW w:w="9752" w:type="dxa"/>
            <w:gridSpan w:val="2"/>
            <w:tcBorders>
              <w:top w:val="nil"/>
              <w:left w:val="nil"/>
              <w:bottom w:val="nil"/>
              <w:right w:val="nil"/>
            </w:tcBorders>
          </w:tcPr>
          <w:p w14:paraId="50449AC1" w14:textId="77777777" w:rsidR="00A96433" w:rsidRPr="00DA36E3" w:rsidRDefault="00A96433" w:rsidP="000315B8"/>
        </w:tc>
      </w:tr>
      <w:tr w:rsidR="004662F1" w:rsidRPr="00DA36E3" w14:paraId="197F5C37" w14:textId="77777777" w:rsidTr="000315B8">
        <w:trPr>
          <w:trHeight w:val="240"/>
          <w:jc w:val="center"/>
        </w:trPr>
        <w:tc>
          <w:tcPr>
            <w:tcW w:w="4876" w:type="dxa"/>
            <w:tcBorders>
              <w:top w:val="nil"/>
              <w:left w:val="nil"/>
              <w:bottom w:val="nil"/>
              <w:right w:val="nil"/>
            </w:tcBorders>
          </w:tcPr>
          <w:p w14:paraId="415298F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8C35ACE" w14:textId="77777777" w:rsidR="00A96433" w:rsidRPr="00DA36E3" w:rsidRDefault="00A96433" w:rsidP="000315B8">
            <w:pPr>
              <w:pStyle w:val="AmColumnHeading"/>
            </w:pPr>
            <w:r w:rsidRPr="00DA36E3">
              <w:t>Módosítás</w:t>
            </w:r>
          </w:p>
        </w:tc>
      </w:tr>
      <w:tr w:rsidR="004662F1" w:rsidRPr="00DA36E3" w14:paraId="6D1001D8" w14:textId="77777777" w:rsidTr="000315B8">
        <w:trPr>
          <w:jc w:val="center"/>
        </w:trPr>
        <w:tc>
          <w:tcPr>
            <w:tcW w:w="4876" w:type="dxa"/>
            <w:tcBorders>
              <w:top w:val="nil"/>
              <w:left w:val="nil"/>
              <w:bottom w:val="nil"/>
              <w:right w:val="nil"/>
            </w:tcBorders>
          </w:tcPr>
          <w:p w14:paraId="4601797B" w14:textId="77777777" w:rsidR="00A96433" w:rsidRPr="00DA36E3" w:rsidRDefault="00A96433" w:rsidP="000315B8">
            <w:pPr>
              <w:pStyle w:val="Normal6a"/>
            </w:pPr>
            <w:r w:rsidRPr="00DA36E3">
              <w:t>2.</w:t>
            </w:r>
            <w:r w:rsidRPr="00DA36E3">
              <w:tab/>
              <w:t xml:space="preserve">ismételten hangsúlyozza a </w:t>
            </w:r>
            <w:r w:rsidRPr="00DA36E3">
              <w:rPr>
                <w:b/>
                <w:bCs/>
                <w:i/>
                <w:iCs/>
              </w:rPr>
              <w:t>munkaerő készségfejlesztése</w:t>
            </w:r>
            <w:r w:rsidRPr="00DA36E3">
              <w:t xml:space="preserve"> támogatásának fontosságát a versenyképesség javítása és</w:t>
            </w:r>
            <w:r w:rsidRPr="00DA36E3">
              <w:rPr>
                <w:b/>
                <w:bCs/>
                <w:i/>
                <w:iCs/>
              </w:rPr>
              <w:t xml:space="preserve"> a</w:t>
            </w:r>
            <w:r w:rsidRPr="00DA36E3">
              <w:t xml:space="preserve">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c>
          <w:tcPr>
            <w:tcW w:w="4876" w:type="dxa"/>
            <w:tcBorders>
              <w:top w:val="nil"/>
              <w:left w:val="nil"/>
              <w:bottom w:val="nil"/>
              <w:right w:val="nil"/>
            </w:tcBorders>
          </w:tcPr>
          <w:p w14:paraId="419E32CF" w14:textId="77777777" w:rsidR="00A96433" w:rsidRPr="00DA36E3" w:rsidRDefault="00A96433" w:rsidP="000315B8">
            <w:pPr>
              <w:pStyle w:val="Normal6a"/>
            </w:pPr>
            <w:r w:rsidRPr="00DA36E3">
              <w:t>2.</w:t>
            </w:r>
            <w:r w:rsidRPr="00DA36E3">
              <w:tab/>
              <w:t xml:space="preserve">ismételten hangsúlyozza a </w:t>
            </w:r>
            <w:r w:rsidRPr="00DA36E3">
              <w:rPr>
                <w:b/>
                <w:bCs/>
                <w:i/>
                <w:iCs/>
              </w:rPr>
              <w:t>készségfejlesztés és munkaidőben nyújtott és a munkáltató által finanszírozott, magas színvonalú és foglalkozással kapcsolatos képzés</w:t>
            </w:r>
            <w:r w:rsidRPr="00DA36E3">
              <w:t xml:space="preserve"> támogatásának fontosságát a versenyképesség javítása és</w:t>
            </w:r>
            <w:r w:rsidRPr="00DA36E3">
              <w:rPr>
                <w:b/>
                <w:bCs/>
                <w:i/>
                <w:iCs/>
              </w:rPr>
              <w:t xml:space="preserve"> az inkluzív és méltányos,</w:t>
            </w:r>
            <w:r w:rsidRPr="00DA36E3">
              <w:t xml:space="preserve"> minőségi foglalkoztatás biztosítása érdekében; sürgeti</w:t>
            </w:r>
            <w:r w:rsidRPr="00DA36E3">
              <w:rPr>
                <w:b/>
                <w:bCs/>
                <w:i/>
                <w:iCs/>
              </w:rPr>
              <w:t xml:space="preserve"> a Bizottságot és</w:t>
            </w:r>
            <w:r w:rsidRPr="00DA36E3">
              <w:t xml:space="preserve"> a tagállamokat, hogy erősítsék meg a</w:t>
            </w:r>
            <w:r w:rsidRPr="00DA36E3">
              <w:rPr>
                <w:b/>
                <w:bCs/>
                <w:i/>
                <w:iCs/>
              </w:rPr>
              <w:t xml:space="preserve"> magas minőségű és inkluzív</w:t>
            </w:r>
            <w:r w:rsidRPr="00DA36E3">
              <w:t xml:space="preserve"> szakképzést és a digitális </w:t>
            </w:r>
            <w:r w:rsidRPr="00DA36E3">
              <w:rPr>
                <w:b/>
                <w:bCs/>
                <w:i/>
                <w:iCs/>
              </w:rPr>
              <w:t>képzéshez való jogok mindenki számára</w:t>
            </w:r>
            <w:r w:rsidRPr="00DA36E3">
              <w:t>, ugyanakkor mozdítsák elő a fogyatékossággal élő személyek</w:t>
            </w:r>
            <w:r w:rsidRPr="00DA36E3">
              <w:rPr>
                <w:b/>
                <w:bCs/>
                <w:i/>
                <w:iCs/>
              </w:rPr>
              <w:t>, valamint a fiatal és idősebb munkavállalók</w:t>
            </w:r>
            <w:r w:rsidRPr="00DA36E3">
              <w:t xml:space="preserve"> munkaerőpiaci befogadását a munkaerőhiány kezelése és a munkaerőpiaci esélyegyenlőség támogatása érdekében</w:t>
            </w:r>
            <w:r w:rsidRPr="00DA36E3">
              <w:rPr>
                <w:b/>
                <w:bCs/>
                <w:i/>
                <w:iCs/>
              </w:rPr>
              <w:t>;</w:t>
            </w:r>
            <w:r w:rsidRPr="00DA36E3">
              <w:rPr>
                <w:b/>
                <w:i/>
              </w:rPr>
              <w:t xml:space="preserve"> </w:t>
            </w:r>
            <w:r w:rsidRPr="00DA36E3">
              <w:rPr>
                <w:b/>
                <w:bCs/>
                <w:i/>
                <w:iCs/>
              </w:rPr>
              <w:t>ennek magában kell foglalnia a fizetett, minőségi és inkluzív szakmai gyakorlatokhoz és tanulószerződéses gyakorlati képzésekhez való hozzáférés biztosítását a fiatalok számára, lehetővé téve számukra, hogy érdemi első munkatapasztalatot szerezzenek, és megkönnyítve az oktatásból a foglalkoztatásba való átmenetet, valamint olyan munkakörülmények megteremtését, amelyek lehetővé teszik, hogy az idősödő munkaerő egészségesen és önkéntesen maradjon a munkaerőpiacon;</w:t>
            </w:r>
            <w:r w:rsidRPr="00DA36E3">
              <w:rPr>
                <w:b/>
                <w:i/>
              </w:rPr>
              <w:t xml:space="preserve"> </w:t>
            </w:r>
            <w:r w:rsidRPr="00DA36E3">
              <w:rPr>
                <w:b/>
                <w:bCs/>
                <w:i/>
                <w:iCs/>
              </w:rPr>
              <w:t>hangsúlyozza, hogy szükség van az élethosszig tartó készségfejlesztés lehetőségeinek növelésére</w:t>
            </w:r>
            <w:r w:rsidRPr="00DA36E3">
              <w:t>, tekintettel arra, hogy bár javulás tapasztalható, a fogyatékossággal élő személyek</w:t>
            </w:r>
            <w:r w:rsidRPr="00DA36E3">
              <w:rPr>
                <w:b/>
                <w:bCs/>
                <w:i/>
                <w:iCs/>
              </w:rPr>
              <w:t>, különösen a fogyatékossággal élő nők</w:t>
            </w:r>
            <w:r w:rsidRPr="00DA36E3">
              <w:t xml:space="preserve"> még mindig jelentős akadályokkal szembesülnek a munkaerőpiacon;</w:t>
            </w:r>
          </w:p>
        </w:tc>
      </w:tr>
    </w:tbl>
    <w:p w14:paraId="1A23A2B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426525F" w14:textId="77777777" w:rsidR="00A96433" w:rsidRPr="00DA36E3" w:rsidRDefault="00A96433" w:rsidP="00A96433">
      <w:r w:rsidRPr="00DA36E3">
        <w:rPr>
          <w:rStyle w:val="HideTWBExt"/>
          <w:color w:val="auto"/>
        </w:rPr>
        <w:t>&lt;/Amend&gt;</w:t>
      </w:r>
    </w:p>
    <w:p w14:paraId="21D033A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145</w:t>
      </w:r>
      <w:r w:rsidRPr="00DA36E3">
        <w:rPr>
          <w:rStyle w:val="HideTWBExt"/>
          <w:color w:val="auto"/>
        </w:rPr>
        <w:t>&lt;/NumAm&gt;</w:t>
      </w:r>
    </w:p>
    <w:p w14:paraId="4B5A6110"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654A8305" w14:textId="77777777" w:rsidR="00A96433" w:rsidRPr="00DA36E3" w:rsidRDefault="00A96433" w:rsidP="00A96433">
      <w:pPr>
        <w:pStyle w:val="NormalBold"/>
      </w:pPr>
      <w:r w:rsidRPr="00DA36E3">
        <w:rPr>
          <w:rStyle w:val="HideTWBExt"/>
          <w:b w:val="0"/>
          <w:color w:val="auto"/>
        </w:rPr>
        <w:t>&lt;/RepeatBlock-By&gt;</w:t>
      </w:r>
    </w:p>
    <w:p w14:paraId="7691395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C51DFB4" w14:textId="77777777" w:rsidR="00A96433" w:rsidRPr="00DA36E3" w:rsidRDefault="00A96433" w:rsidP="00A96433">
      <w:pPr>
        <w:pStyle w:val="NormalBold"/>
      </w:pPr>
      <w:r w:rsidRPr="00DA36E3">
        <w:rPr>
          <w:rStyle w:val="HideTWBExt"/>
          <w:color w:val="auto"/>
        </w:rPr>
        <w:t>&lt;Article&gt;</w:t>
      </w:r>
      <w:r w:rsidRPr="00DA36E3">
        <w:t>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E188626" w14:textId="77777777" w:rsidTr="000315B8">
        <w:trPr>
          <w:trHeight w:hRule="exact" w:val="240"/>
          <w:jc w:val="center"/>
        </w:trPr>
        <w:tc>
          <w:tcPr>
            <w:tcW w:w="9752" w:type="dxa"/>
            <w:gridSpan w:val="2"/>
            <w:tcBorders>
              <w:top w:val="nil"/>
              <w:left w:val="nil"/>
              <w:bottom w:val="nil"/>
              <w:right w:val="nil"/>
            </w:tcBorders>
          </w:tcPr>
          <w:p w14:paraId="2BFFC440" w14:textId="77777777" w:rsidR="00A96433" w:rsidRPr="00DA36E3" w:rsidRDefault="00A96433" w:rsidP="000315B8"/>
        </w:tc>
      </w:tr>
      <w:tr w:rsidR="004662F1" w:rsidRPr="00DA36E3" w14:paraId="317A094F" w14:textId="77777777" w:rsidTr="000315B8">
        <w:trPr>
          <w:trHeight w:val="240"/>
          <w:jc w:val="center"/>
        </w:trPr>
        <w:tc>
          <w:tcPr>
            <w:tcW w:w="4876" w:type="dxa"/>
            <w:tcBorders>
              <w:top w:val="nil"/>
              <w:left w:val="nil"/>
              <w:bottom w:val="nil"/>
              <w:right w:val="nil"/>
            </w:tcBorders>
          </w:tcPr>
          <w:p w14:paraId="5DDF0A7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0A05216" w14:textId="77777777" w:rsidR="00A96433" w:rsidRPr="00DA36E3" w:rsidRDefault="00A96433" w:rsidP="000315B8">
            <w:pPr>
              <w:pStyle w:val="AmColumnHeading"/>
            </w:pPr>
            <w:r w:rsidRPr="00DA36E3">
              <w:t>Módosítás</w:t>
            </w:r>
          </w:p>
        </w:tc>
      </w:tr>
      <w:tr w:rsidR="004662F1" w:rsidRPr="00DA36E3" w14:paraId="1AD6D7B4" w14:textId="77777777" w:rsidTr="000315B8">
        <w:trPr>
          <w:jc w:val="center"/>
        </w:trPr>
        <w:tc>
          <w:tcPr>
            <w:tcW w:w="4876" w:type="dxa"/>
            <w:tcBorders>
              <w:top w:val="nil"/>
              <w:left w:val="nil"/>
              <w:bottom w:val="nil"/>
              <w:right w:val="nil"/>
            </w:tcBorders>
          </w:tcPr>
          <w:p w14:paraId="31C3E415" w14:textId="77777777" w:rsidR="00A96433" w:rsidRPr="00DA36E3" w:rsidRDefault="00A96433" w:rsidP="000315B8">
            <w:pPr>
              <w:pStyle w:val="Normal6a"/>
            </w:pPr>
            <w:r w:rsidRPr="00DA36E3">
              <w:t>2.</w:t>
            </w:r>
            <w:r w:rsidRPr="00DA36E3">
              <w:tab/>
              <w:t>ismételten hangsúlyozza a munkaerő készségfejlesztése támogatásának fontosságát a versenyképesség javítása és a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w:t>
            </w:r>
            <w:r w:rsidRPr="00DA36E3">
              <w:rPr>
                <w:b/>
                <w:bCs/>
                <w:i/>
                <w:iCs/>
              </w:rPr>
              <w:t>, tekintettel arra, hogy bár javulás tapasztalható</w:t>
            </w:r>
            <w:r w:rsidRPr="00DA36E3">
              <w:t xml:space="preserve">, a fogyatékossággal élő </w:t>
            </w:r>
            <w:r w:rsidRPr="00DA36E3">
              <w:rPr>
                <w:b/>
                <w:bCs/>
                <w:i/>
                <w:iCs/>
              </w:rPr>
              <w:t>személyek még mindig jelentős akadályokkal szembesülnek a munkaerőpiacon</w:t>
            </w:r>
            <w:r w:rsidRPr="00DA36E3">
              <w:t>;</w:t>
            </w:r>
          </w:p>
        </w:tc>
        <w:tc>
          <w:tcPr>
            <w:tcW w:w="4876" w:type="dxa"/>
            <w:tcBorders>
              <w:top w:val="nil"/>
              <w:left w:val="nil"/>
              <w:bottom w:val="nil"/>
              <w:right w:val="nil"/>
            </w:tcBorders>
          </w:tcPr>
          <w:p w14:paraId="4311BEF0" w14:textId="77777777" w:rsidR="00A96433" w:rsidRPr="00DA36E3" w:rsidRDefault="00A96433" w:rsidP="000315B8">
            <w:pPr>
              <w:pStyle w:val="Normal6a"/>
            </w:pPr>
            <w:r w:rsidRPr="00DA36E3">
              <w:t>2.</w:t>
            </w:r>
            <w:r w:rsidRPr="00DA36E3">
              <w:tab/>
              <w:t>ismételten hangsúlyozza a munkaerő készségfejlesztése támogatásának fontosságát a versenyképesség javítása és a minőségi foglalkoztatás biztosítása érdekében; sürgeti a tagállamokat, hogy erősítsék meg a szakképzést és a digitális képzést, ugyanakkor mozdítsák elő</w:t>
            </w:r>
            <w:r w:rsidRPr="00DA36E3">
              <w:rPr>
                <w:b/>
                <w:bCs/>
                <w:i/>
                <w:iCs/>
              </w:rPr>
              <w:t xml:space="preserve"> a hátrányos helyzetű csoportokból származó személyek, például</w:t>
            </w:r>
            <w:r w:rsidRPr="00DA36E3">
              <w:t xml:space="preserve"> a fogyatékossággal élő személyek munkaerőpiaci befogadását a munkaerőhiány kezelése és a munkaerőpiaci esélyegyenlőség támogatása érdekében</w:t>
            </w:r>
            <w:r w:rsidRPr="00DA36E3">
              <w:rPr>
                <w:b/>
                <w:bCs/>
                <w:i/>
                <w:iCs/>
              </w:rPr>
              <w:t>;</w:t>
            </w:r>
            <w:r w:rsidRPr="00DA36E3">
              <w:rPr>
                <w:b/>
                <w:i/>
              </w:rPr>
              <w:t xml:space="preserve"> </w:t>
            </w:r>
            <w:r w:rsidRPr="00DA36E3">
              <w:rPr>
                <w:b/>
                <w:bCs/>
                <w:i/>
                <w:iCs/>
              </w:rPr>
              <w:t>felhívja a tagállamokat, hogy erősítsék meg a képzési, továbbképzési és átképzési intézkedéseket, valamint az aktív munkaerőpiaci politikákat, amelyek az inaktív munkaerőt és a munkaerőpiacon alacsony részvétellel rendelkező csoportokat célozzák meg, beleértve a nőket,</w:t>
            </w:r>
            <w:r w:rsidRPr="00DA36E3">
              <w:t xml:space="preserve"> a fogyatékossággal élő </w:t>
            </w:r>
            <w:r w:rsidRPr="00DA36E3">
              <w:rPr>
                <w:b/>
                <w:bCs/>
                <w:i/>
                <w:iCs/>
              </w:rPr>
              <w:t>személyeket, az alacsonyabb iskolai végzettségű személyeket, a fiatalokat és a NEET-fiatalokat, az idősebb munkavállalókat és a migráns vagy etnikai kisebbséghez tartozó személyeket, például a romákat;</w:t>
            </w:r>
            <w:r w:rsidRPr="00DA36E3">
              <w:rPr>
                <w:b/>
                <w:i/>
              </w:rPr>
              <w:t xml:space="preserve"> </w:t>
            </w:r>
            <w:r w:rsidRPr="00DA36E3">
              <w:rPr>
                <w:b/>
                <w:bCs/>
                <w:i/>
                <w:iCs/>
              </w:rPr>
              <w:t>hangsúlyozza, hogy a megkülönböztetés és a sztereotípiák valamennyi formája elleni küzdelem alapvető fontosságú e csoportok munkaerőpiaci integrációjának biztosításához</w:t>
            </w:r>
            <w:r w:rsidRPr="00DA36E3">
              <w:t>;</w:t>
            </w:r>
          </w:p>
        </w:tc>
      </w:tr>
    </w:tbl>
    <w:p w14:paraId="3F1DD80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6F64562" w14:textId="77777777" w:rsidR="00A96433" w:rsidRPr="00DA36E3" w:rsidRDefault="00A96433" w:rsidP="00A96433">
      <w:r w:rsidRPr="00DA36E3">
        <w:rPr>
          <w:rStyle w:val="HideTWBExt"/>
          <w:color w:val="auto"/>
        </w:rPr>
        <w:t>&lt;/Amend&gt;</w:t>
      </w:r>
    </w:p>
    <w:p w14:paraId="3DC298B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146</w:t>
      </w:r>
      <w:r w:rsidRPr="00DA36E3">
        <w:rPr>
          <w:rStyle w:val="HideTWBExt"/>
          <w:color w:val="auto"/>
        </w:rPr>
        <w:t>&lt;/NumAm&gt;</w:t>
      </w:r>
    </w:p>
    <w:p w14:paraId="6D697A92"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029027EE"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6F5896B9" w14:textId="77777777" w:rsidR="00A96433" w:rsidRPr="00DA36E3" w:rsidRDefault="00A96433" w:rsidP="00A96433">
      <w:pPr>
        <w:pStyle w:val="NormalBold"/>
      </w:pPr>
      <w:r w:rsidRPr="00DA36E3">
        <w:rPr>
          <w:rStyle w:val="HideTWBExt"/>
          <w:b w:val="0"/>
          <w:color w:val="auto"/>
        </w:rPr>
        <w:t>&lt;/RepeatBlock-By&gt;</w:t>
      </w:r>
    </w:p>
    <w:p w14:paraId="349B191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D1D7446" w14:textId="77777777" w:rsidR="00A96433" w:rsidRPr="00DA36E3" w:rsidRDefault="00A96433" w:rsidP="00A96433">
      <w:pPr>
        <w:pStyle w:val="NormalBold"/>
      </w:pPr>
      <w:r w:rsidRPr="00DA36E3">
        <w:rPr>
          <w:rStyle w:val="HideTWBExt"/>
          <w:color w:val="auto"/>
        </w:rPr>
        <w:t>&lt;Article&gt;</w:t>
      </w:r>
      <w:r w:rsidRPr="00DA36E3">
        <w:t>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D06DCDB" w14:textId="77777777" w:rsidTr="000315B8">
        <w:trPr>
          <w:trHeight w:hRule="exact" w:val="240"/>
          <w:jc w:val="center"/>
        </w:trPr>
        <w:tc>
          <w:tcPr>
            <w:tcW w:w="9752" w:type="dxa"/>
            <w:gridSpan w:val="2"/>
            <w:tcBorders>
              <w:top w:val="nil"/>
              <w:left w:val="nil"/>
              <w:bottom w:val="nil"/>
              <w:right w:val="nil"/>
            </w:tcBorders>
          </w:tcPr>
          <w:p w14:paraId="2E0265C4" w14:textId="77777777" w:rsidR="00A96433" w:rsidRPr="00DA36E3" w:rsidRDefault="00A96433" w:rsidP="000315B8"/>
        </w:tc>
      </w:tr>
      <w:tr w:rsidR="004662F1" w:rsidRPr="00DA36E3" w14:paraId="44C24234" w14:textId="77777777" w:rsidTr="000315B8">
        <w:trPr>
          <w:trHeight w:val="240"/>
          <w:jc w:val="center"/>
        </w:trPr>
        <w:tc>
          <w:tcPr>
            <w:tcW w:w="4876" w:type="dxa"/>
            <w:tcBorders>
              <w:top w:val="nil"/>
              <w:left w:val="nil"/>
              <w:bottom w:val="nil"/>
              <w:right w:val="nil"/>
            </w:tcBorders>
          </w:tcPr>
          <w:p w14:paraId="7B53906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FD8A1C1" w14:textId="77777777" w:rsidR="00A96433" w:rsidRPr="00DA36E3" w:rsidRDefault="00A96433" w:rsidP="000315B8">
            <w:pPr>
              <w:pStyle w:val="AmColumnHeading"/>
            </w:pPr>
            <w:r w:rsidRPr="00DA36E3">
              <w:t>Módosítás</w:t>
            </w:r>
          </w:p>
        </w:tc>
      </w:tr>
      <w:tr w:rsidR="004662F1" w:rsidRPr="00DA36E3" w14:paraId="70680869" w14:textId="77777777" w:rsidTr="000315B8">
        <w:trPr>
          <w:jc w:val="center"/>
        </w:trPr>
        <w:tc>
          <w:tcPr>
            <w:tcW w:w="4876" w:type="dxa"/>
            <w:tcBorders>
              <w:top w:val="nil"/>
              <w:left w:val="nil"/>
              <w:bottom w:val="nil"/>
              <w:right w:val="nil"/>
            </w:tcBorders>
          </w:tcPr>
          <w:p w14:paraId="6B729D9A" w14:textId="77777777" w:rsidR="00A96433" w:rsidRPr="00DA36E3" w:rsidRDefault="00A96433" w:rsidP="000315B8">
            <w:pPr>
              <w:pStyle w:val="Normal6a"/>
            </w:pPr>
            <w:r w:rsidRPr="00DA36E3">
              <w:t>2.</w:t>
            </w:r>
            <w:r w:rsidRPr="00DA36E3">
              <w:tab/>
              <w:t xml:space="preserve">ismételten hangsúlyozza a munkaerő készségfejlesztése támogatásának fontosságát a versenyképesség javítása és a minőségi </w:t>
            </w:r>
            <w:r w:rsidRPr="00DA36E3">
              <w:rPr>
                <w:b/>
                <w:bCs/>
                <w:i/>
                <w:iCs/>
              </w:rPr>
              <w:t>foglalkoztatás</w:t>
            </w:r>
            <w:r w:rsidRPr="00DA36E3">
              <w:t xml:space="preserve"> biztosítása érdekében; sürgeti a tagállamokat, hogy erősítsék meg a szakképzést és a digitális képzést, ugyanakkor mozdítsák elő a fogyatékossággal élő </w:t>
            </w:r>
            <w:r w:rsidRPr="00DA36E3">
              <w:rPr>
                <w:b/>
                <w:bCs/>
                <w:i/>
                <w:iCs/>
              </w:rPr>
              <w:t>személyek munkaerőpiaci befogadását</w:t>
            </w:r>
            <w:r w:rsidRPr="00DA36E3">
              <w:t xml:space="preserve"> a munkaerőhiány kezelése és a munkaerőpiaci esélyegyenlőség támogatása érdekében, tekintettel arra, hogy</w:t>
            </w:r>
            <w:r w:rsidRPr="00DA36E3">
              <w:rPr>
                <w:b/>
                <w:bCs/>
                <w:i/>
                <w:iCs/>
              </w:rPr>
              <w:t xml:space="preserve"> bár javulás tapasztalható,</w:t>
            </w:r>
            <w:r w:rsidRPr="00DA36E3">
              <w:t xml:space="preserve"> a fogyatékossággal élő személyek még mindig</w:t>
            </w:r>
            <w:r w:rsidRPr="00DA36E3">
              <w:rPr>
                <w:b/>
                <w:bCs/>
                <w:i/>
                <w:iCs/>
              </w:rPr>
              <w:t xml:space="preserve"> jelentős akadályokkal</w:t>
            </w:r>
            <w:r w:rsidRPr="00DA36E3">
              <w:t xml:space="preserve"> szembesülnek a munkaerőpiacon;</w:t>
            </w:r>
          </w:p>
        </w:tc>
        <w:tc>
          <w:tcPr>
            <w:tcW w:w="4876" w:type="dxa"/>
            <w:tcBorders>
              <w:top w:val="nil"/>
              <w:left w:val="nil"/>
              <w:bottom w:val="nil"/>
              <w:right w:val="nil"/>
            </w:tcBorders>
          </w:tcPr>
          <w:p w14:paraId="27151F8C" w14:textId="77777777" w:rsidR="00A96433" w:rsidRPr="00DA36E3" w:rsidRDefault="00A96433" w:rsidP="000315B8">
            <w:pPr>
              <w:pStyle w:val="Normal6a"/>
            </w:pPr>
            <w:r w:rsidRPr="00DA36E3">
              <w:t>2.</w:t>
            </w:r>
            <w:r w:rsidRPr="00DA36E3">
              <w:tab/>
              <w:t>ismételten hangsúlyozza a munkaerő készségfejlesztése</w:t>
            </w:r>
            <w:r w:rsidRPr="00DA36E3">
              <w:rPr>
                <w:b/>
                <w:bCs/>
                <w:i/>
                <w:iCs/>
              </w:rPr>
              <w:t>, átképzése és továbbképzése, valamint az európai ipar és a kis-és középvállalkozások hosszú távú fenntarthatósága</w:t>
            </w:r>
            <w:r w:rsidRPr="00DA36E3">
              <w:t xml:space="preserve"> támogatásának fontosságát a versenyképesség javítása és a</w:t>
            </w:r>
            <w:r w:rsidRPr="00DA36E3">
              <w:rPr>
                <w:b/>
                <w:bCs/>
                <w:i/>
                <w:iCs/>
              </w:rPr>
              <w:t xml:space="preserve"> munkavállalók – különösen az átalakulóban lévő ágazatokban dolgozók –</w:t>
            </w:r>
            <w:r w:rsidRPr="00DA36E3">
              <w:t xml:space="preserve"> minőségi </w:t>
            </w:r>
            <w:r w:rsidRPr="00DA36E3">
              <w:rPr>
                <w:b/>
                <w:bCs/>
                <w:i/>
                <w:iCs/>
              </w:rPr>
              <w:t>foglalkoztatásának</w:t>
            </w:r>
            <w:r w:rsidRPr="00DA36E3">
              <w:t xml:space="preserve"> biztosítása érdekében; sürgeti a tagállamokat, hogy erősítsék meg a szakképzést és a digitális képzést, ugyanakkor mozdítsák elő</w:t>
            </w:r>
            <w:r w:rsidRPr="00DA36E3">
              <w:rPr>
                <w:b/>
                <w:bCs/>
                <w:i/>
                <w:iCs/>
              </w:rPr>
              <w:t xml:space="preserve"> valamennyi olyan csoport munkaerőpiaci befogadását, amelyek jelenleg a nehezen férnek hozzá a munkaerőpiachoz, beleértve</w:t>
            </w:r>
            <w:r w:rsidRPr="00DA36E3">
              <w:t xml:space="preserve"> a fogyatékossággal élő személyeket a munkaerőhiány kezelése és a munkaerőpiaci esélyegyenlőség támogatása érdekében, tekintettel </w:t>
            </w:r>
            <w:r w:rsidRPr="00DA36E3">
              <w:rPr>
                <w:b/>
                <w:bCs/>
                <w:i/>
                <w:iCs/>
              </w:rPr>
              <w:t>azokra jelentős akadályokra</w:t>
            </w:r>
            <w:r w:rsidRPr="00DA36E3">
              <w:t>,</w:t>
            </w:r>
            <w:r w:rsidRPr="00DA36E3">
              <w:rPr>
                <w:b/>
                <w:bCs/>
                <w:i/>
                <w:iCs/>
              </w:rPr>
              <w:t xml:space="preserve"> amelyekkel</w:t>
            </w:r>
            <w:r w:rsidRPr="00DA36E3">
              <w:t xml:space="preserve"> a fogyatékossággal élő személyek még mindig szembesülnek a munkaerőpiacon;</w:t>
            </w:r>
          </w:p>
        </w:tc>
      </w:tr>
    </w:tbl>
    <w:p w14:paraId="62179A1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E7EEDDF" w14:textId="77777777" w:rsidR="00A96433" w:rsidRPr="00DA36E3" w:rsidRDefault="00A96433" w:rsidP="00A96433">
      <w:r w:rsidRPr="00DA36E3">
        <w:rPr>
          <w:rStyle w:val="HideTWBExt"/>
          <w:color w:val="auto"/>
        </w:rPr>
        <w:t>&lt;/Amend&gt;</w:t>
      </w:r>
    </w:p>
    <w:p w14:paraId="50294FF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147</w:t>
      </w:r>
      <w:r w:rsidRPr="00DA36E3">
        <w:rPr>
          <w:rStyle w:val="HideTWBExt"/>
          <w:color w:val="auto"/>
        </w:rPr>
        <w:t>&lt;/NumAm&gt;</w:t>
      </w:r>
    </w:p>
    <w:p w14:paraId="5BEE8F53" w14:textId="77777777" w:rsidR="00A96433" w:rsidRPr="00DA36E3" w:rsidRDefault="00A96433" w:rsidP="00A96433">
      <w:pPr>
        <w:pStyle w:val="NormalBold"/>
      </w:pPr>
      <w:r w:rsidRPr="00DA36E3">
        <w:rPr>
          <w:rStyle w:val="HideTWBExt"/>
          <w:b w:val="0"/>
          <w:color w:val="auto"/>
        </w:rPr>
        <w:t>&lt;RepeatBlock-By&gt;&lt;Members&gt;</w:t>
      </w:r>
      <w:r w:rsidRPr="00DA36E3">
        <w:t>Miriam Lexmann</w:t>
      </w:r>
      <w:r w:rsidRPr="00DA36E3">
        <w:rPr>
          <w:rStyle w:val="HideTWBExt"/>
          <w:b w:val="0"/>
          <w:color w:val="auto"/>
        </w:rPr>
        <w:t>&lt;/Members&gt;</w:t>
      </w:r>
    </w:p>
    <w:p w14:paraId="69FD4B00" w14:textId="77777777" w:rsidR="00A96433" w:rsidRPr="00DA36E3" w:rsidRDefault="00A96433" w:rsidP="00A96433">
      <w:pPr>
        <w:pStyle w:val="NormalBold"/>
      </w:pPr>
      <w:r w:rsidRPr="00DA36E3">
        <w:rPr>
          <w:rStyle w:val="HideTWBExt"/>
          <w:b w:val="0"/>
          <w:color w:val="auto"/>
        </w:rPr>
        <w:t>&lt;/RepeatBlock-By&gt;</w:t>
      </w:r>
    </w:p>
    <w:p w14:paraId="353335C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8A24FDC" w14:textId="77777777" w:rsidR="00A96433" w:rsidRPr="00DA36E3" w:rsidRDefault="00A96433" w:rsidP="00A96433">
      <w:pPr>
        <w:pStyle w:val="NormalBold"/>
      </w:pPr>
      <w:r w:rsidRPr="00DA36E3">
        <w:rPr>
          <w:rStyle w:val="HideTWBExt"/>
          <w:color w:val="auto"/>
        </w:rPr>
        <w:t>&lt;Article&gt;</w:t>
      </w:r>
      <w:r w:rsidRPr="00DA36E3">
        <w:t>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1DA9E11" w14:textId="77777777" w:rsidTr="000315B8">
        <w:trPr>
          <w:trHeight w:hRule="exact" w:val="240"/>
          <w:jc w:val="center"/>
        </w:trPr>
        <w:tc>
          <w:tcPr>
            <w:tcW w:w="9752" w:type="dxa"/>
            <w:gridSpan w:val="2"/>
            <w:tcBorders>
              <w:top w:val="nil"/>
              <w:left w:val="nil"/>
              <w:bottom w:val="nil"/>
              <w:right w:val="nil"/>
            </w:tcBorders>
          </w:tcPr>
          <w:p w14:paraId="55DE727A" w14:textId="77777777" w:rsidR="00A96433" w:rsidRPr="00DA36E3" w:rsidRDefault="00A96433" w:rsidP="000315B8"/>
        </w:tc>
      </w:tr>
      <w:tr w:rsidR="004662F1" w:rsidRPr="00DA36E3" w14:paraId="32FBE0DD" w14:textId="77777777" w:rsidTr="000315B8">
        <w:trPr>
          <w:trHeight w:val="240"/>
          <w:jc w:val="center"/>
        </w:trPr>
        <w:tc>
          <w:tcPr>
            <w:tcW w:w="4876" w:type="dxa"/>
            <w:tcBorders>
              <w:top w:val="nil"/>
              <w:left w:val="nil"/>
              <w:bottom w:val="nil"/>
              <w:right w:val="nil"/>
            </w:tcBorders>
          </w:tcPr>
          <w:p w14:paraId="4AEED3A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73AB9EF" w14:textId="77777777" w:rsidR="00A96433" w:rsidRPr="00DA36E3" w:rsidRDefault="00A96433" w:rsidP="000315B8">
            <w:pPr>
              <w:pStyle w:val="AmColumnHeading"/>
            </w:pPr>
            <w:r w:rsidRPr="00DA36E3">
              <w:t>Módosítás</w:t>
            </w:r>
          </w:p>
        </w:tc>
      </w:tr>
      <w:tr w:rsidR="004662F1" w:rsidRPr="00DA36E3" w14:paraId="21B86D2B" w14:textId="77777777" w:rsidTr="000315B8">
        <w:trPr>
          <w:jc w:val="center"/>
        </w:trPr>
        <w:tc>
          <w:tcPr>
            <w:tcW w:w="4876" w:type="dxa"/>
            <w:tcBorders>
              <w:top w:val="nil"/>
              <w:left w:val="nil"/>
              <w:bottom w:val="nil"/>
              <w:right w:val="nil"/>
            </w:tcBorders>
          </w:tcPr>
          <w:p w14:paraId="03EE4C5D" w14:textId="77777777" w:rsidR="00A96433" w:rsidRPr="00DA36E3" w:rsidRDefault="00A96433" w:rsidP="000315B8">
            <w:pPr>
              <w:pStyle w:val="Normal6a"/>
            </w:pPr>
            <w:r w:rsidRPr="00DA36E3">
              <w:t>2.</w:t>
            </w:r>
            <w:r w:rsidRPr="00DA36E3">
              <w:tab/>
              <w:t>ismételten hangsúlyozza a munkaerő készségfejlesztése támogatásának fontosságát a versenyképesség javítása és a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c>
          <w:tcPr>
            <w:tcW w:w="4876" w:type="dxa"/>
            <w:tcBorders>
              <w:top w:val="nil"/>
              <w:left w:val="nil"/>
              <w:bottom w:val="nil"/>
              <w:right w:val="nil"/>
            </w:tcBorders>
          </w:tcPr>
          <w:p w14:paraId="67F44999" w14:textId="77777777" w:rsidR="00A96433" w:rsidRPr="00DA36E3" w:rsidRDefault="00A96433" w:rsidP="000315B8">
            <w:pPr>
              <w:pStyle w:val="Normal6a"/>
            </w:pPr>
            <w:r w:rsidRPr="00DA36E3">
              <w:t>2.</w:t>
            </w:r>
            <w:r w:rsidRPr="00DA36E3">
              <w:tab/>
              <w:t>ismételten hangsúlyozza a munkaerő készségfejlesztése támogatásának fontosságát a versenyképesség javítása és a minőségi foglalkoztatás biztosítása érdekében</w:t>
            </w:r>
            <w:r w:rsidRPr="00DA36E3">
              <w:rPr>
                <w:b/>
                <w:bCs/>
                <w:i/>
                <w:iCs/>
              </w:rPr>
              <w:t>, a munkavállalók egyéni törekvéseinek tiszteletben tartása mellett</w:t>
            </w:r>
            <w:r w:rsidRPr="00DA36E3">
              <w:t>; sürgeti a tagállamokat, hogy erősítsék meg a szakképzést és a digitális képzést, ugyanakkor mozdítsák elő a fogyatékossággal élő személyek</w:t>
            </w:r>
            <w:r w:rsidRPr="00DA36E3">
              <w:rPr>
                <w:b/>
                <w:bCs/>
                <w:i/>
                <w:iCs/>
              </w:rPr>
              <w:t xml:space="preserve"> és a krónikus betegséggel élő személyek</w:t>
            </w:r>
            <w:r w:rsidRPr="00DA36E3">
              <w:t xml:space="preserve"> munkaerőpiaci befogadását</w:t>
            </w:r>
            <w:r w:rsidRPr="00DA36E3">
              <w:rPr>
                <w:b/>
                <w:bCs/>
                <w:i/>
                <w:iCs/>
              </w:rPr>
              <w:t>, valamint a munkavállalók hosszabb távolmaradást követő visszailleszkedését</w:t>
            </w:r>
            <w:r w:rsidRPr="00DA36E3">
              <w:t xml:space="preserve"> a munkaerőhiány kezelése és a munkaerőpiaci esélyegyenlőség támogatása érdekében, tekintettel arra, hogy bár javulás tapasztalható, a fogyatékossággal élő személyek még mindig jelentős akadályokkal szembesülnek a munkaerőpiacon;</w:t>
            </w:r>
          </w:p>
        </w:tc>
      </w:tr>
    </w:tbl>
    <w:p w14:paraId="3B40C46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EBB0BE4" w14:textId="77777777" w:rsidR="00A96433" w:rsidRPr="00DA36E3" w:rsidRDefault="00A96433" w:rsidP="00A96433">
      <w:r w:rsidRPr="00DA36E3">
        <w:rPr>
          <w:rStyle w:val="HideTWBExt"/>
          <w:color w:val="auto"/>
        </w:rPr>
        <w:t>&lt;/Amend&gt;</w:t>
      </w:r>
    </w:p>
    <w:p w14:paraId="6003C98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148</w:t>
      </w:r>
      <w:r w:rsidRPr="00DA36E3">
        <w:rPr>
          <w:rStyle w:val="HideTWBExt"/>
          <w:color w:val="auto"/>
        </w:rPr>
        <w:t>&lt;/NumAm&gt;</w:t>
      </w:r>
    </w:p>
    <w:p w14:paraId="0C5698B6"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712D23BB" w14:textId="77777777" w:rsidR="00A96433" w:rsidRPr="00DA36E3" w:rsidRDefault="00A96433" w:rsidP="00A96433">
      <w:pPr>
        <w:pStyle w:val="NormalBold"/>
      </w:pPr>
      <w:r w:rsidRPr="00DA36E3">
        <w:rPr>
          <w:rStyle w:val="HideTWBExt"/>
          <w:b w:val="0"/>
          <w:color w:val="auto"/>
        </w:rPr>
        <w:t>&lt;/RepeatBlock-By&gt;</w:t>
      </w:r>
    </w:p>
    <w:p w14:paraId="6BC09DD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7732F85" w14:textId="77777777" w:rsidR="00A96433" w:rsidRPr="00DA36E3" w:rsidRDefault="00A96433" w:rsidP="00A96433">
      <w:pPr>
        <w:pStyle w:val="NormalBold"/>
      </w:pPr>
      <w:r w:rsidRPr="00DA36E3">
        <w:rPr>
          <w:rStyle w:val="HideTWBExt"/>
          <w:color w:val="auto"/>
        </w:rPr>
        <w:t>&lt;Article&gt;</w:t>
      </w:r>
      <w:r w:rsidRPr="00DA36E3">
        <w:t>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83B9A4B" w14:textId="77777777" w:rsidTr="000315B8">
        <w:trPr>
          <w:trHeight w:hRule="exact" w:val="240"/>
          <w:jc w:val="center"/>
        </w:trPr>
        <w:tc>
          <w:tcPr>
            <w:tcW w:w="9752" w:type="dxa"/>
            <w:gridSpan w:val="2"/>
            <w:tcBorders>
              <w:top w:val="nil"/>
              <w:left w:val="nil"/>
              <w:bottom w:val="nil"/>
              <w:right w:val="nil"/>
            </w:tcBorders>
          </w:tcPr>
          <w:p w14:paraId="78F2DE00" w14:textId="77777777" w:rsidR="00A96433" w:rsidRPr="00DA36E3" w:rsidRDefault="00A96433" w:rsidP="000315B8"/>
        </w:tc>
      </w:tr>
      <w:tr w:rsidR="004662F1" w:rsidRPr="00DA36E3" w14:paraId="49A64A60" w14:textId="77777777" w:rsidTr="000315B8">
        <w:trPr>
          <w:trHeight w:val="240"/>
          <w:jc w:val="center"/>
        </w:trPr>
        <w:tc>
          <w:tcPr>
            <w:tcW w:w="4876" w:type="dxa"/>
            <w:tcBorders>
              <w:top w:val="nil"/>
              <w:left w:val="nil"/>
              <w:bottom w:val="nil"/>
              <w:right w:val="nil"/>
            </w:tcBorders>
          </w:tcPr>
          <w:p w14:paraId="419ADF2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D6EAB16" w14:textId="77777777" w:rsidR="00A96433" w:rsidRPr="00DA36E3" w:rsidRDefault="00A96433" w:rsidP="000315B8">
            <w:pPr>
              <w:pStyle w:val="AmColumnHeading"/>
            </w:pPr>
            <w:r w:rsidRPr="00DA36E3">
              <w:t>Módosítás</w:t>
            </w:r>
          </w:p>
        </w:tc>
      </w:tr>
      <w:tr w:rsidR="004662F1" w:rsidRPr="00DA36E3" w14:paraId="461794A8" w14:textId="77777777" w:rsidTr="000315B8">
        <w:trPr>
          <w:jc w:val="center"/>
        </w:trPr>
        <w:tc>
          <w:tcPr>
            <w:tcW w:w="4876" w:type="dxa"/>
            <w:tcBorders>
              <w:top w:val="nil"/>
              <w:left w:val="nil"/>
              <w:bottom w:val="nil"/>
              <w:right w:val="nil"/>
            </w:tcBorders>
          </w:tcPr>
          <w:p w14:paraId="0B80278F" w14:textId="77777777" w:rsidR="00A96433" w:rsidRPr="00DA36E3" w:rsidRDefault="00A96433" w:rsidP="000315B8">
            <w:pPr>
              <w:pStyle w:val="Normal6a"/>
            </w:pPr>
            <w:r w:rsidRPr="00DA36E3">
              <w:t>2.</w:t>
            </w:r>
            <w:r w:rsidRPr="00DA36E3">
              <w:tab/>
              <w:t>ismételten hangsúlyozza a munkaerő készségfejlesztése támogatásának fontosságát a versenyképesség javítása és a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c>
          <w:tcPr>
            <w:tcW w:w="4876" w:type="dxa"/>
            <w:tcBorders>
              <w:top w:val="nil"/>
              <w:left w:val="nil"/>
              <w:bottom w:val="nil"/>
              <w:right w:val="nil"/>
            </w:tcBorders>
          </w:tcPr>
          <w:p w14:paraId="4E7A54E4" w14:textId="77777777" w:rsidR="00A96433" w:rsidRPr="00DA36E3" w:rsidRDefault="00A96433" w:rsidP="000315B8">
            <w:pPr>
              <w:pStyle w:val="Normal6a"/>
            </w:pPr>
            <w:r w:rsidRPr="00DA36E3">
              <w:t>2.</w:t>
            </w:r>
            <w:r w:rsidRPr="00DA36E3">
              <w:tab/>
              <w:t>ismételten hangsúlyozza a munkaerő készségfejlesztése támogatásának fontosságát a versenyképesség javítása és a minőségi foglalkoztatás biztosítása érdekében; sürgeti a tagállamokat, hogy erősítsék meg a szakképzést és a digitális képzést, ugyanakkor mozdítsák elő a fogyatékossággal élő személyek</w:t>
            </w:r>
            <w:r w:rsidRPr="00DA36E3">
              <w:rPr>
                <w:b/>
                <w:bCs/>
                <w:i/>
                <w:iCs/>
              </w:rPr>
              <w:t>, valamint a hátrányos helyzetű vagy marginalizált háttérrel rendelkező személyek</w:t>
            </w:r>
            <w:r w:rsidRPr="00DA36E3">
              <w:t xml:space="preserve">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r>
    </w:tbl>
    <w:p w14:paraId="11AEC51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8CC48A3" w14:textId="77777777" w:rsidR="00A96433" w:rsidRPr="00DA36E3" w:rsidRDefault="00A96433" w:rsidP="00A96433">
      <w:r w:rsidRPr="00DA36E3">
        <w:rPr>
          <w:rStyle w:val="HideTWBExt"/>
          <w:color w:val="auto"/>
        </w:rPr>
        <w:t>&lt;/Amend&gt;</w:t>
      </w:r>
    </w:p>
    <w:p w14:paraId="1EE1CF9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149</w:t>
      </w:r>
      <w:r w:rsidRPr="00DA36E3">
        <w:rPr>
          <w:rStyle w:val="HideTWBExt"/>
          <w:color w:val="auto"/>
        </w:rPr>
        <w:t>&lt;/NumAm&gt;</w:t>
      </w:r>
    </w:p>
    <w:p w14:paraId="57E52A6B"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0D9939EB" w14:textId="77777777" w:rsidR="00A96433" w:rsidRPr="00DA36E3" w:rsidRDefault="00A96433" w:rsidP="00A96433">
      <w:pPr>
        <w:pStyle w:val="NormalBold"/>
      </w:pPr>
      <w:r w:rsidRPr="00DA36E3">
        <w:rPr>
          <w:rStyle w:val="HideTWBExt"/>
          <w:b w:val="0"/>
          <w:color w:val="auto"/>
        </w:rPr>
        <w:t>&lt;/RepeatBlock-By&gt;</w:t>
      </w:r>
    </w:p>
    <w:p w14:paraId="4A4FA73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CCDCCD4" w14:textId="77777777" w:rsidR="00A96433" w:rsidRPr="00DA36E3" w:rsidRDefault="00A96433" w:rsidP="00A96433">
      <w:pPr>
        <w:pStyle w:val="NormalBold"/>
      </w:pPr>
      <w:r w:rsidRPr="00DA36E3">
        <w:rPr>
          <w:rStyle w:val="HideTWBExt"/>
          <w:color w:val="auto"/>
        </w:rPr>
        <w:t>&lt;Article&gt;</w:t>
      </w:r>
      <w:r w:rsidRPr="00DA36E3">
        <w:t>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DAE96C9" w14:textId="77777777" w:rsidTr="000315B8">
        <w:trPr>
          <w:trHeight w:hRule="exact" w:val="240"/>
          <w:jc w:val="center"/>
        </w:trPr>
        <w:tc>
          <w:tcPr>
            <w:tcW w:w="9752" w:type="dxa"/>
            <w:gridSpan w:val="2"/>
            <w:tcBorders>
              <w:top w:val="nil"/>
              <w:left w:val="nil"/>
              <w:bottom w:val="nil"/>
              <w:right w:val="nil"/>
            </w:tcBorders>
          </w:tcPr>
          <w:p w14:paraId="2E37CC8A" w14:textId="77777777" w:rsidR="00A96433" w:rsidRPr="00DA36E3" w:rsidRDefault="00A96433" w:rsidP="000315B8"/>
        </w:tc>
      </w:tr>
      <w:tr w:rsidR="004662F1" w:rsidRPr="00DA36E3" w14:paraId="3874D3C7" w14:textId="77777777" w:rsidTr="000315B8">
        <w:trPr>
          <w:trHeight w:val="240"/>
          <w:jc w:val="center"/>
        </w:trPr>
        <w:tc>
          <w:tcPr>
            <w:tcW w:w="4876" w:type="dxa"/>
            <w:tcBorders>
              <w:top w:val="nil"/>
              <w:left w:val="nil"/>
              <w:bottom w:val="nil"/>
              <w:right w:val="nil"/>
            </w:tcBorders>
          </w:tcPr>
          <w:p w14:paraId="1DDB6FE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66053A0" w14:textId="77777777" w:rsidR="00A96433" w:rsidRPr="00DA36E3" w:rsidRDefault="00A96433" w:rsidP="000315B8">
            <w:pPr>
              <w:pStyle w:val="AmColumnHeading"/>
            </w:pPr>
            <w:r w:rsidRPr="00DA36E3">
              <w:t>Módosítás</w:t>
            </w:r>
          </w:p>
        </w:tc>
      </w:tr>
      <w:tr w:rsidR="004662F1" w:rsidRPr="00DA36E3" w14:paraId="05344088" w14:textId="77777777" w:rsidTr="000315B8">
        <w:trPr>
          <w:jc w:val="center"/>
        </w:trPr>
        <w:tc>
          <w:tcPr>
            <w:tcW w:w="4876" w:type="dxa"/>
            <w:tcBorders>
              <w:top w:val="nil"/>
              <w:left w:val="nil"/>
              <w:bottom w:val="nil"/>
              <w:right w:val="nil"/>
            </w:tcBorders>
          </w:tcPr>
          <w:p w14:paraId="74ED4B09" w14:textId="77777777" w:rsidR="00A96433" w:rsidRPr="00DA36E3" w:rsidRDefault="00A96433" w:rsidP="000315B8">
            <w:pPr>
              <w:pStyle w:val="Normal6a"/>
            </w:pPr>
            <w:r w:rsidRPr="00DA36E3">
              <w:t>2.</w:t>
            </w:r>
            <w:r w:rsidRPr="00DA36E3">
              <w:tab/>
              <w:t xml:space="preserve">ismételten hangsúlyozza a munkaerő készségfejlesztése </w:t>
            </w:r>
            <w:r w:rsidRPr="00DA36E3">
              <w:rPr>
                <w:b/>
                <w:bCs/>
                <w:i/>
                <w:iCs/>
              </w:rPr>
              <w:t>támogatásának</w:t>
            </w:r>
            <w:r w:rsidRPr="00DA36E3">
              <w:t xml:space="preserve"> fontosságát a versenyképesség javítása és a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c>
          <w:tcPr>
            <w:tcW w:w="4876" w:type="dxa"/>
            <w:tcBorders>
              <w:top w:val="nil"/>
              <w:left w:val="nil"/>
              <w:bottom w:val="nil"/>
              <w:right w:val="nil"/>
            </w:tcBorders>
          </w:tcPr>
          <w:p w14:paraId="4E649EFD" w14:textId="77777777" w:rsidR="00A96433" w:rsidRPr="00DA36E3" w:rsidRDefault="00A96433" w:rsidP="000315B8">
            <w:pPr>
              <w:pStyle w:val="Normal6a"/>
            </w:pPr>
            <w:r w:rsidRPr="00DA36E3">
              <w:t>2.</w:t>
            </w:r>
            <w:r w:rsidRPr="00DA36E3">
              <w:tab/>
              <w:t xml:space="preserve">ismételten hangsúlyozza a munkaerő készségfejlesztése </w:t>
            </w:r>
            <w:r w:rsidRPr="00DA36E3">
              <w:rPr>
                <w:b/>
                <w:bCs/>
                <w:i/>
                <w:iCs/>
              </w:rPr>
              <w:t>érdekében az állami és magánszereplők költségmegosztási elvének</w:t>
            </w:r>
            <w:r w:rsidRPr="00DA36E3">
              <w:t xml:space="preserve"> fontosságát a versenyképesség javítása és a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r>
    </w:tbl>
    <w:p w14:paraId="409C551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879D363" w14:textId="77777777" w:rsidR="00A96433" w:rsidRPr="00DA36E3" w:rsidRDefault="00A96433" w:rsidP="00A96433">
      <w:r w:rsidRPr="00DA36E3">
        <w:rPr>
          <w:rStyle w:val="HideTWBExt"/>
          <w:color w:val="auto"/>
        </w:rPr>
        <w:t>&lt;/Amend&gt;</w:t>
      </w:r>
    </w:p>
    <w:p w14:paraId="6EC8EF2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150</w:t>
      </w:r>
      <w:r w:rsidRPr="00DA36E3">
        <w:rPr>
          <w:rStyle w:val="HideTWBExt"/>
          <w:color w:val="auto"/>
        </w:rPr>
        <w:t>&lt;/NumAm&gt;</w:t>
      </w:r>
    </w:p>
    <w:p w14:paraId="2D8C074F"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70012EA6" w14:textId="77777777" w:rsidR="00A96433" w:rsidRPr="00DA36E3" w:rsidRDefault="00A96433" w:rsidP="00A96433">
      <w:pPr>
        <w:pStyle w:val="NormalBold"/>
      </w:pPr>
      <w:r w:rsidRPr="00DA36E3">
        <w:rPr>
          <w:rStyle w:val="HideTWBExt"/>
          <w:b w:val="0"/>
          <w:color w:val="auto"/>
        </w:rPr>
        <w:t>&lt;/RepeatBlock-By&gt;</w:t>
      </w:r>
    </w:p>
    <w:p w14:paraId="7867850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668092F" w14:textId="77777777" w:rsidR="00A96433" w:rsidRPr="00DA36E3" w:rsidRDefault="00A96433" w:rsidP="00A96433">
      <w:pPr>
        <w:pStyle w:val="NormalBold"/>
      </w:pPr>
      <w:r w:rsidRPr="00DA36E3">
        <w:rPr>
          <w:rStyle w:val="HideTWBExt"/>
          <w:color w:val="auto"/>
        </w:rPr>
        <w:t>&lt;Article&gt;</w:t>
      </w:r>
      <w:r w:rsidRPr="00DA36E3">
        <w:t>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F09708D" w14:textId="77777777" w:rsidTr="000315B8">
        <w:trPr>
          <w:trHeight w:hRule="exact" w:val="240"/>
          <w:jc w:val="center"/>
        </w:trPr>
        <w:tc>
          <w:tcPr>
            <w:tcW w:w="9752" w:type="dxa"/>
            <w:gridSpan w:val="2"/>
            <w:tcBorders>
              <w:top w:val="nil"/>
              <w:left w:val="nil"/>
              <w:bottom w:val="nil"/>
              <w:right w:val="nil"/>
            </w:tcBorders>
          </w:tcPr>
          <w:p w14:paraId="5035123C" w14:textId="77777777" w:rsidR="00A96433" w:rsidRPr="00DA36E3" w:rsidRDefault="00A96433" w:rsidP="000315B8"/>
        </w:tc>
      </w:tr>
      <w:tr w:rsidR="004662F1" w:rsidRPr="00DA36E3" w14:paraId="734ED422" w14:textId="77777777" w:rsidTr="000315B8">
        <w:trPr>
          <w:trHeight w:val="240"/>
          <w:jc w:val="center"/>
        </w:trPr>
        <w:tc>
          <w:tcPr>
            <w:tcW w:w="4876" w:type="dxa"/>
            <w:tcBorders>
              <w:top w:val="nil"/>
              <w:left w:val="nil"/>
              <w:bottom w:val="nil"/>
              <w:right w:val="nil"/>
            </w:tcBorders>
          </w:tcPr>
          <w:p w14:paraId="482F822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1A0DD18" w14:textId="77777777" w:rsidR="00A96433" w:rsidRPr="00DA36E3" w:rsidRDefault="00A96433" w:rsidP="000315B8">
            <w:pPr>
              <w:pStyle w:val="AmColumnHeading"/>
            </w:pPr>
            <w:r w:rsidRPr="00DA36E3">
              <w:t>Módosítás</w:t>
            </w:r>
          </w:p>
        </w:tc>
      </w:tr>
      <w:tr w:rsidR="004662F1" w:rsidRPr="00DA36E3" w14:paraId="1DE81FA5" w14:textId="77777777" w:rsidTr="000315B8">
        <w:trPr>
          <w:jc w:val="center"/>
        </w:trPr>
        <w:tc>
          <w:tcPr>
            <w:tcW w:w="4876" w:type="dxa"/>
            <w:tcBorders>
              <w:top w:val="nil"/>
              <w:left w:val="nil"/>
              <w:bottom w:val="nil"/>
              <w:right w:val="nil"/>
            </w:tcBorders>
          </w:tcPr>
          <w:p w14:paraId="322D0434" w14:textId="77777777" w:rsidR="00A96433" w:rsidRPr="00DA36E3" w:rsidRDefault="00A96433" w:rsidP="000315B8">
            <w:pPr>
              <w:pStyle w:val="Normal6a"/>
            </w:pPr>
            <w:r w:rsidRPr="00DA36E3">
              <w:t>2.</w:t>
            </w:r>
            <w:r w:rsidRPr="00DA36E3">
              <w:tab/>
            </w:r>
            <w:r w:rsidRPr="00DA36E3">
              <w:rPr>
                <w:b/>
                <w:bCs/>
                <w:i/>
                <w:iCs/>
              </w:rPr>
              <w:t>ismételten hangsúlyozza a munkaerő készségfejlesztése támogatásának fontosságát</w:t>
            </w:r>
            <w:r w:rsidRPr="00DA36E3">
              <w:t xml:space="preserve"> a versenyképesség javítása és a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c>
          <w:tcPr>
            <w:tcW w:w="4876" w:type="dxa"/>
            <w:tcBorders>
              <w:top w:val="nil"/>
              <w:left w:val="nil"/>
              <w:bottom w:val="nil"/>
              <w:right w:val="nil"/>
            </w:tcBorders>
          </w:tcPr>
          <w:p w14:paraId="04070F71" w14:textId="77777777" w:rsidR="00A96433" w:rsidRPr="00DA36E3" w:rsidRDefault="00A96433" w:rsidP="000315B8">
            <w:pPr>
              <w:pStyle w:val="Normal6a"/>
            </w:pPr>
            <w:r w:rsidRPr="00DA36E3">
              <w:t>2.</w:t>
            </w:r>
            <w:r w:rsidRPr="00DA36E3">
              <w:tab/>
            </w:r>
            <w:r w:rsidRPr="00DA36E3">
              <w:rPr>
                <w:b/>
                <w:bCs/>
                <w:i/>
                <w:iCs/>
              </w:rPr>
              <w:t>felszólít az európai tehetségek kiaknázására és a készségekbe való beruházásra a minőségi munkahelyek Unió-szerte történő előmozdítása érdekében,</w:t>
            </w:r>
            <w:r w:rsidRPr="00DA36E3">
              <w:t xml:space="preserve"> a versenyképesség javítása és a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r>
    </w:tbl>
    <w:p w14:paraId="6D12BC41"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2CCF61D" w14:textId="77777777" w:rsidR="00A96433" w:rsidRPr="00DA36E3" w:rsidRDefault="00A96433" w:rsidP="00A96433">
      <w:r w:rsidRPr="00DA36E3">
        <w:rPr>
          <w:rStyle w:val="HideTWBExt"/>
          <w:color w:val="auto"/>
        </w:rPr>
        <w:t>&lt;/Amend&gt;</w:t>
      </w:r>
    </w:p>
    <w:p w14:paraId="6308CCF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151</w:t>
      </w:r>
      <w:r w:rsidRPr="00DA36E3">
        <w:rPr>
          <w:rStyle w:val="HideTWBExt"/>
          <w:color w:val="auto"/>
        </w:rPr>
        <w:t>&lt;/NumAm&gt;</w:t>
      </w:r>
    </w:p>
    <w:p w14:paraId="63AC3E34"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61DB313F" w14:textId="77777777" w:rsidR="00A96433" w:rsidRPr="00DA36E3" w:rsidRDefault="00A96433" w:rsidP="00A96433">
      <w:pPr>
        <w:pStyle w:val="NormalBold"/>
      </w:pPr>
      <w:r w:rsidRPr="00DA36E3">
        <w:rPr>
          <w:rStyle w:val="HideTWBExt"/>
          <w:b w:val="0"/>
          <w:color w:val="auto"/>
        </w:rPr>
        <w:t>&lt;/RepeatBlock-By&gt;</w:t>
      </w:r>
    </w:p>
    <w:p w14:paraId="30FD2E5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BE8252F" w14:textId="77777777" w:rsidR="00A96433" w:rsidRPr="00DA36E3" w:rsidRDefault="00A96433" w:rsidP="00A96433">
      <w:pPr>
        <w:pStyle w:val="NormalBold"/>
      </w:pPr>
      <w:r w:rsidRPr="00DA36E3">
        <w:rPr>
          <w:rStyle w:val="HideTWBExt"/>
          <w:color w:val="auto"/>
        </w:rPr>
        <w:t>&lt;Article&gt;</w:t>
      </w:r>
      <w:r w:rsidRPr="00DA36E3">
        <w:t>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FFC9F8B" w14:textId="77777777" w:rsidTr="000315B8">
        <w:trPr>
          <w:trHeight w:hRule="exact" w:val="240"/>
          <w:jc w:val="center"/>
        </w:trPr>
        <w:tc>
          <w:tcPr>
            <w:tcW w:w="9752" w:type="dxa"/>
            <w:gridSpan w:val="2"/>
            <w:tcBorders>
              <w:top w:val="nil"/>
              <w:left w:val="nil"/>
              <w:bottom w:val="nil"/>
              <w:right w:val="nil"/>
            </w:tcBorders>
          </w:tcPr>
          <w:p w14:paraId="13E76AE5" w14:textId="77777777" w:rsidR="00A96433" w:rsidRPr="00DA36E3" w:rsidRDefault="00A96433" w:rsidP="000315B8"/>
        </w:tc>
      </w:tr>
      <w:tr w:rsidR="004662F1" w:rsidRPr="00DA36E3" w14:paraId="593A7842" w14:textId="77777777" w:rsidTr="000315B8">
        <w:trPr>
          <w:trHeight w:val="240"/>
          <w:jc w:val="center"/>
        </w:trPr>
        <w:tc>
          <w:tcPr>
            <w:tcW w:w="4876" w:type="dxa"/>
            <w:tcBorders>
              <w:top w:val="nil"/>
              <w:left w:val="nil"/>
              <w:bottom w:val="nil"/>
              <w:right w:val="nil"/>
            </w:tcBorders>
          </w:tcPr>
          <w:p w14:paraId="098174D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66CDBD6" w14:textId="77777777" w:rsidR="00A96433" w:rsidRPr="00DA36E3" w:rsidRDefault="00A96433" w:rsidP="000315B8">
            <w:pPr>
              <w:pStyle w:val="AmColumnHeading"/>
            </w:pPr>
            <w:r w:rsidRPr="00DA36E3">
              <w:t>Módosítás</w:t>
            </w:r>
          </w:p>
        </w:tc>
      </w:tr>
      <w:tr w:rsidR="004662F1" w:rsidRPr="00DA36E3" w14:paraId="62A75239" w14:textId="77777777" w:rsidTr="000315B8">
        <w:trPr>
          <w:jc w:val="center"/>
        </w:trPr>
        <w:tc>
          <w:tcPr>
            <w:tcW w:w="4876" w:type="dxa"/>
            <w:tcBorders>
              <w:top w:val="nil"/>
              <w:left w:val="nil"/>
              <w:bottom w:val="nil"/>
              <w:right w:val="nil"/>
            </w:tcBorders>
          </w:tcPr>
          <w:p w14:paraId="33245BD0" w14:textId="77777777" w:rsidR="00A96433" w:rsidRPr="00DA36E3" w:rsidRDefault="00A96433" w:rsidP="000315B8">
            <w:pPr>
              <w:pStyle w:val="Normal6a"/>
            </w:pPr>
            <w:r w:rsidRPr="00DA36E3">
              <w:t>2.</w:t>
            </w:r>
            <w:r w:rsidRPr="00DA36E3">
              <w:tab/>
              <w:t xml:space="preserve">ismételten hangsúlyozza </w:t>
            </w:r>
            <w:r w:rsidRPr="00DA36E3">
              <w:rPr>
                <w:b/>
                <w:bCs/>
                <w:i/>
                <w:iCs/>
              </w:rPr>
              <w:t>a</w:t>
            </w:r>
            <w:r w:rsidRPr="00DA36E3">
              <w:t xml:space="preserve"> munkaerő készségfejlesztése támogatásának fontosságát a versenyképesség javítása és a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c>
          <w:tcPr>
            <w:tcW w:w="4876" w:type="dxa"/>
            <w:tcBorders>
              <w:top w:val="nil"/>
              <w:left w:val="nil"/>
              <w:bottom w:val="nil"/>
              <w:right w:val="nil"/>
            </w:tcBorders>
          </w:tcPr>
          <w:p w14:paraId="14E2FA41" w14:textId="77777777" w:rsidR="00A96433" w:rsidRPr="00DA36E3" w:rsidRDefault="00A96433" w:rsidP="000315B8">
            <w:pPr>
              <w:pStyle w:val="Normal6a"/>
            </w:pPr>
            <w:r w:rsidRPr="00DA36E3">
              <w:t>2.</w:t>
            </w:r>
            <w:r w:rsidRPr="00DA36E3">
              <w:tab/>
              <w:t>ismételten hangsúlyozza</w:t>
            </w:r>
            <w:r w:rsidRPr="00DA36E3">
              <w:rPr>
                <w:b/>
                <w:bCs/>
                <w:i/>
                <w:iCs/>
              </w:rPr>
              <w:t xml:space="preserve"> az európai</w:t>
            </w:r>
            <w:r w:rsidRPr="00DA36E3">
              <w:t xml:space="preserve"> munkaerő készségfejlesztése támogatásának fontosságát a versenyképesség javítása és a minőségi foglalkoztatás biztosítása érdekében; sürgeti a tagállamokat, hogy erősítsék meg a szakképzést és a digitális képzést, ugyanakkor mozdítsák elő a fogyatékossággal élő személyek munkaerőpiaci befogadását a munkaerőhiány kezelése és a munkaerőpiaci esélyegyenlőség támogatása érdekében, tekintettel arra, hogy bár javulás tapasztalható, a fogyatékossággal élő személyek még mindig jelentős akadályokkal szembesülnek a munkaerőpiacon;</w:t>
            </w:r>
          </w:p>
        </w:tc>
      </w:tr>
    </w:tbl>
    <w:p w14:paraId="480A40E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4C68C2D9" w14:textId="77777777" w:rsidR="00A96433" w:rsidRPr="00DA36E3" w:rsidRDefault="00A96433" w:rsidP="00A96433">
      <w:r w:rsidRPr="00DA36E3">
        <w:rPr>
          <w:rStyle w:val="HideTWBExt"/>
          <w:color w:val="auto"/>
        </w:rPr>
        <w:t>&lt;/Amend&gt;</w:t>
      </w:r>
    </w:p>
    <w:p w14:paraId="0DA0AE3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152</w:t>
      </w:r>
      <w:r w:rsidRPr="00DA36E3">
        <w:rPr>
          <w:rStyle w:val="HideTWBExt"/>
          <w:color w:val="auto"/>
        </w:rPr>
        <w:t>&lt;/NumAm&gt;</w:t>
      </w:r>
    </w:p>
    <w:p w14:paraId="684876ED"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3F074800" w14:textId="77777777" w:rsidR="00A96433" w:rsidRPr="00DA36E3" w:rsidRDefault="00A96433" w:rsidP="00A96433">
      <w:pPr>
        <w:pStyle w:val="NormalBold"/>
      </w:pPr>
      <w:r w:rsidRPr="00DA36E3">
        <w:rPr>
          <w:rStyle w:val="HideTWBExt"/>
          <w:b w:val="0"/>
          <w:color w:val="auto"/>
        </w:rPr>
        <w:t>&lt;/RepeatBlock-By&gt;</w:t>
      </w:r>
    </w:p>
    <w:p w14:paraId="1562030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C1B64B5" w14:textId="77777777" w:rsidR="00A96433" w:rsidRPr="00DA36E3" w:rsidRDefault="00A96433" w:rsidP="00A96433">
      <w:pPr>
        <w:pStyle w:val="NormalBold"/>
      </w:pPr>
      <w:r w:rsidRPr="00DA36E3">
        <w:rPr>
          <w:rStyle w:val="HideTWBExt"/>
          <w:color w:val="auto"/>
        </w:rPr>
        <w:t>&lt;Article&gt;</w:t>
      </w:r>
      <w:r w:rsidRPr="00DA36E3">
        <w:t>2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F81401F" w14:textId="77777777" w:rsidTr="000315B8">
        <w:trPr>
          <w:trHeight w:hRule="exact" w:val="240"/>
          <w:jc w:val="center"/>
        </w:trPr>
        <w:tc>
          <w:tcPr>
            <w:tcW w:w="9752" w:type="dxa"/>
            <w:gridSpan w:val="2"/>
            <w:tcBorders>
              <w:top w:val="nil"/>
              <w:left w:val="nil"/>
              <w:bottom w:val="nil"/>
              <w:right w:val="nil"/>
            </w:tcBorders>
          </w:tcPr>
          <w:p w14:paraId="71F357EE" w14:textId="77777777" w:rsidR="00A96433" w:rsidRPr="00DA36E3" w:rsidRDefault="00A96433" w:rsidP="000315B8"/>
        </w:tc>
      </w:tr>
      <w:tr w:rsidR="004662F1" w:rsidRPr="00DA36E3" w14:paraId="4F75A2CE" w14:textId="77777777" w:rsidTr="000315B8">
        <w:trPr>
          <w:trHeight w:val="240"/>
          <w:jc w:val="center"/>
        </w:trPr>
        <w:tc>
          <w:tcPr>
            <w:tcW w:w="4876" w:type="dxa"/>
            <w:tcBorders>
              <w:top w:val="nil"/>
              <w:left w:val="nil"/>
              <w:bottom w:val="nil"/>
              <w:right w:val="nil"/>
            </w:tcBorders>
          </w:tcPr>
          <w:p w14:paraId="3C85A61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E41054F" w14:textId="77777777" w:rsidR="00A96433" w:rsidRPr="00DA36E3" w:rsidRDefault="00A96433" w:rsidP="000315B8">
            <w:pPr>
              <w:pStyle w:val="AmColumnHeading"/>
            </w:pPr>
            <w:r w:rsidRPr="00DA36E3">
              <w:t>Módosítás</w:t>
            </w:r>
          </w:p>
        </w:tc>
      </w:tr>
      <w:tr w:rsidR="004662F1" w:rsidRPr="00DA36E3" w14:paraId="140C175E" w14:textId="77777777" w:rsidTr="000315B8">
        <w:trPr>
          <w:jc w:val="center"/>
        </w:trPr>
        <w:tc>
          <w:tcPr>
            <w:tcW w:w="4876" w:type="dxa"/>
            <w:tcBorders>
              <w:top w:val="nil"/>
              <w:left w:val="nil"/>
              <w:bottom w:val="nil"/>
              <w:right w:val="nil"/>
            </w:tcBorders>
          </w:tcPr>
          <w:p w14:paraId="6EF3A375" w14:textId="77777777" w:rsidR="00A96433" w:rsidRPr="00DA36E3" w:rsidRDefault="00A96433" w:rsidP="000315B8">
            <w:pPr>
              <w:pStyle w:val="Normal6a"/>
            </w:pPr>
          </w:p>
        </w:tc>
        <w:tc>
          <w:tcPr>
            <w:tcW w:w="4876" w:type="dxa"/>
            <w:tcBorders>
              <w:top w:val="nil"/>
              <w:left w:val="nil"/>
              <w:bottom w:val="nil"/>
              <w:right w:val="nil"/>
            </w:tcBorders>
          </w:tcPr>
          <w:p w14:paraId="13D2AB8E" w14:textId="77777777" w:rsidR="00A96433" w:rsidRPr="00DA36E3" w:rsidRDefault="00A96433" w:rsidP="000315B8">
            <w:pPr>
              <w:pStyle w:val="Normal6a"/>
            </w:pPr>
            <w:r w:rsidRPr="00DA36E3">
              <w:rPr>
                <w:b/>
                <w:i/>
              </w:rPr>
              <w:t>2a.</w:t>
            </w:r>
            <w:r w:rsidRPr="00DA36E3">
              <w:tab/>
            </w:r>
            <w:r w:rsidRPr="00DA36E3">
              <w:rPr>
                <w:b/>
                <w:i/>
              </w:rPr>
              <w:t>emlékeztet a fogyatékossággal élőket érintő tartós foglalkoztatási szakadékra, amely szerint az EU-ban a fogyatékossággal élő aktív, munkaképes korú személyek mindössze 51,3%-a dolgozik fizetett foglalkoztatásban; felhívja a Bizottságot, hogy 2025-től kezdődően új kiemelt kezdeményezésekkel és intézkedésekkel frissítse az uniós fogyatékosságügyi stratégiát; hangsúlyozza, hogy a Bizottságnak javaslatokat kell előterjesztenie annak biztosítására, hogy az EU és a tagállamok megfeleljenek a fogyatékossággal élő személyek jogairól szóló ENSZ-egyezménynek (UNCRPD), és különösen foglalkozzon a fogyatékossággal élő személyek társadalmi befogadásával és önálló életvitelével, a szabad mozgásuk előtt álló, továbbra is fennálló akadályokkal, és biztosítsa a minőségi oktatáshoz, képzéshez és foglalkoztatáshoz való hozzáférésüket a fogyatékossági ellátás további folyósításáról szóló iránymutatás, valamint a fogyatékossággal élők foglalkoztatására és készségeire vonatkozó európai garancia létrehozása révén;</w:t>
            </w:r>
          </w:p>
        </w:tc>
      </w:tr>
    </w:tbl>
    <w:p w14:paraId="2EE92E2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29BEF5F" w14:textId="77777777" w:rsidR="00A96433" w:rsidRPr="00DA36E3" w:rsidRDefault="00A96433" w:rsidP="00A96433">
      <w:r w:rsidRPr="00DA36E3">
        <w:rPr>
          <w:rStyle w:val="HideTWBExt"/>
          <w:color w:val="auto"/>
        </w:rPr>
        <w:t>&lt;/Amend&gt;</w:t>
      </w:r>
    </w:p>
    <w:p w14:paraId="3916E4C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153</w:t>
      </w:r>
      <w:r w:rsidRPr="00DA36E3">
        <w:rPr>
          <w:rStyle w:val="HideTWBExt"/>
          <w:color w:val="auto"/>
        </w:rPr>
        <w:t>&lt;/NumAm&gt;</w:t>
      </w:r>
    </w:p>
    <w:p w14:paraId="3E5425A6"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3D352C58"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3BF2FA0B" w14:textId="77777777" w:rsidR="00A96433" w:rsidRPr="00DA36E3" w:rsidRDefault="00A96433" w:rsidP="00A96433">
      <w:pPr>
        <w:pStyle w:val="NormalBold"/>
      </w:pPr>
      <w:r w:rsidRPr="00DA36E3">
        <w:rPr>
          <w:rStyle w:val="HideTWBExt"/>
          <w:b w:val="0"/>
          <w:color w:val="auto"/>
        </w:rPr>
        <w:t>&lt;/RepeatBlock-By&gt;</w:t>
      </w:r>
    </w:p>
    <w:p w14:paraId="736F5C2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22FFE92" w14:textId="77777777" w:rsidR="00A96433" w:rsidRPr="00DA36E3" w:rsidRDefault="00A96433" w:rsidP="00A96433">
      <w:pPr>
        <w:pStyle w:val="NormalBold"/>
      </w:pPr>
      <w:r w:rsidRPr="00DA36E3">
        <w:rPr>
          <w:rStyle w:val="HideTWBExt"/>
          <w:color w:val="auto"/>
        </w:rPr>
        <w:t>&lt;Article&gt;</w:t>
      </w:r>
      <w:r w:rsidRPr="00DA36E3">
        <w:t>2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1CE40C3" w14:textId="77777777" w:rsidTr="000315B8">
        <w:trPr>
          <w:trHeight w:hRule="exact" w:val="240"/>
          <w:jc w:val="center"/>
        </w:trPr>
        <w:tc>
          <w:tcPr>
            <w:tcW w:w="9752" w:type="dxa"/>
            <w:gridSpan w:val="2"/>
            <w:tcBorders>
              <w:top w:val="nil"/>
              <w:left w:val="nil"/>
              <w:bottom w:val="nil"/>
              <w:right w:val="nil"/>
            </w:tcBorders>
          </w:tcPr>
          <w:p w14:paraId="5645E0CF" w14:textId="77777777" w:rsidR="00A96433" w:rsidRPr="00DA36E3" w:rsidRDefault="00A96433" w:rsidP="000315B8"/>
        </w:tc>
      </w:tr>
      <w:tr w:rsidR="004662F1" w:rsidRPr="00DA36E3" w14:paraId="498D7B75" w14:textId="77777777" w:rsidTr="000315B8">
        <w:trPr>
          <w:trHeight w:val="240"/>
          <w:jc w:val="center"/>
        </w:trPr>
        <w:tc>
          <w:tcPr>
            <w:tcW w:w="4876" w:type="dxa"/>
            <w:tcBorders>
              <w:top w:val="nil"/>
              <w:left w:val="nil"/>
              <w:bottom w:val="nil"/>
              <w:right w:val="nil"/>
            </w:tcBorders>
          </w:tcPr>
          <w:p w14:paraId="7097515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817F135" w14:textId="77777777" w:rsidR="00A96433" w:rsidRPr="00DA36E3" w:rsidRDefault="00A96433" w:rsidP="000315B8">
            <w:pPr>
              <w:pStyle w:val="AmColumnHeading"/>
            </w:pPr>
            <w:r w:rsidRPr="00DA36E3">
              <w:t>Módosítás</w:t>
            </w:r>
          </w:p>
        </w:tc>
      </w:tr>
      <w:tr w:rsidR="004662F1" w:rsidRPr="00DA36E3" w14:paraId="7184FDAA" w14:textId="77777777" w:rsidTr="000315B8">
        <w:trPr>
          <w:jc w:val="center"/>
        </w:trPr>
        <w:tc>
          <w:tcPr>
            <w:tcW w:w="4876" w:type="dxa"/>
            <w:tcBorders>
              <w:top w:val="nil"/>
              <w:left w:val="nil"/>
              <w:bottom w:val="nil"/>
              <w:right w:val="nil"/>
            </w:tcBorders>
          </w:tcPr>
          <w:p w14:paraId="53C6256C" w14:textId="77777777" w:rsidR="00A96433" w:rsidRPr="00DA36E3" w:rsidRDefault="00A96433" w:rsidP="000315B8">
            <w:pPr>
              <w:pStyle w:val="Normal6a"/>
            </w:pPr>
          </w:p>
        </w:tc>
        <w:tc>
          <w:tcPr>
            <w:tcW w:w="4876" w:type="dxa"/>
            <w:tcBorders>
              <w:top w:val="nil"/>
              <w:left w:val="nil"/>
              <w:bottom w:val="nil"/>
              <w:right w:val="nil"/>
            </w:tcBorders>
          </w:tcPr>
          <w:p w14:paraId="73968BFA" w14:textId="77777777" w:rsidR="00A96433" w:rsidRPr="00DA36E3" w:rsidRDefault="00A96433" w:rsidP="000315B8">
            <w:pPr>
              <w:pStyle w:val="Normal6a"/>
            </w:pPr>
            <w:r w:rsidRPr="00DA36E3">
              <w:rPr>
                <w:b/>
                <w:i/>
              </w:rPr>
              <w:t>2a.</w:t>
            </w:r>
            <w:r w:rsidRPr="00DA36E3">
              <w:tab/>
            </w:r>
            <w:r w:rsidRPr="00DA36E3">
              <w:rPr>
                <w:b/>
                <w:i/>
              </w:rPr>
              <w:t>aggodalmát fejezi ki az atipikus szerződések terjedése miatt, ahol a munkavállalók dolgozói szegénységgel szembesülnek, és megfelelő jogi védelem nélkül találják magukat. Emlékeztet arra, hogy a foglalkoztatási normák ilyen csökkenése nemcsak az egyének pénzügyi stabilitását érinti, hanem a tágabb társadalmi szerkezetet is aláássa, mivel egyre több munkavállaló szembesül kihívásokkal az olyan alapvető ellátásokhoz való hozzáférés terén, mint az egészségügyi ellátás, a nyugdíjrendszerek és a szakmai képzés;</w:t>
            </w:r>
          </w:p>
        </w:tc>
      </w:tr>
    </w:tbl>
    <w:p w14:paraId="160448B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D673661" w14:textId="77777777" w:rsidR="00A96433" w:rsidRPr="00DA36E3" w:rsidRDefault="00A96433" w:rsidP="00A96433">
      <w:r w:rsidRPr="00DA36E3">
        <w:rPr>
          <w:rStyle w:val="HideTWBExt"/>
          <w:color w:val="auto"/>
        </w:rPr>
        <w:t>&lt;/Amend&gt;</w:t>
      </w:r>
    </w:p>
    <w:p w14:paraId="5767AF0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154</w:t>
      </w:r>
      <w:r w:rsidRPr="00DA36E3">
        <w:rPr>
          <w:rStyle w:val="HideTWBExt"/>
          <w:color w:val="auto"/>
        </w:rPr>
        <w:t>&lt;/NumAm&gt;</w:t>
      </w:r>
    </w:p>
    <w:p w14:paraId="3FB24A07"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35CEC802" w14:textId="77777777" w:rsidR="00A96433" w:rsidRPr="00DA36E3" w:rsidRDefault="00A96433" w:rsidP="00A96433">
      <w:pPr>
        <w:pStyle w:val="NormalBold"/>
      </w:pPr>
      <w:r w:rsidRPr="00DA36E3">
        <w:rPr>
          <w:rStyle w:val="HideTWBExt"/>
          <w:b w:val="0"/>
          <w:color w:val="auto"/>
        </w:rPr>
        <w:t>&lt;/RepeatBlock-By&gt;</w:t>
      </w:r>
    </w:p>
    <w:p w14:paraId="58DBC9E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2DE2A5F" w14:textId="77777777" w:rsidR="00A96433" w:rsidRPr="00DA36E3" w:rsidRDefault="00A96433" w:rsidP="00A96433">
      <w:pPr>
        <w:pStyle w:val="NormalBold"/>
      </w:pPr>
      <w:r w:rsidRPr="00DA36E3">
        <w:rPr>
          <w:rStyle w:val="HideTWBExt"/>
          <w:color w:val="auto"/>
        </w:rPr>
        <w:t>&lt;Article&gt;</w:t>
      </w:r>
      <w:r w:rsidRPr="00DA36E3">
        <w:t>2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CE11FDE" w14:textId="77777777" w:rsidTr="000315B8">
        <w:trPr>
          <w:trHeight w:hRule="exact" w:val="240"/>
          <w:jc w:val="center"/>
        </w:trPr>
        <w:tc>
          <w:tcPr>
            <w:tcW w:w="9752" w:type="dxa"/>
            <w:gridSpan w:val="2"/>
            <w:tcBorders>
              <w:top w:val="nil"/>
              <w:left w:val="nil"/>
              <w:bottom w:val="nil"/>
              <w:right w:val="nil"/>
            </w:tcBorders>
          </w:tcPr>
          <w:p w14:paraId="200C2481" w14:textId="77777777" w:rsidR="00A96433" w:rsidRPr="00DA36E3" w:rsidRDefault="00A96433" w:rsidP="000315B8"/>
        </w:tc>
      </w:tr>
      <w:tr w:rsidR="004662F1" w:rsidRPr="00DA36E3" w14:paraId="3DDF7743" w14:textId="77777777" w:rsidTr="000315B8">
        <w:trPr>
          <w:trHeight w:val="240"/>
          <w:jc w:val="center"/>
        </w:trPr>
        <w:tc>
          <w:tcPr>
            <w:tcW w:w="4876" w:type="dxa"/>
            <w:tcBorders>
              <w:top w:val="nil"/>
              <w:left w:val="nil"/>
              <w:bottom w:val="nil"/>
              <w:right w:val="nil"/>
            </w:tcBorders>
          </w:tcPr>
          <w:p w14:paraId="3390383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EC8F157" w14:textId="77777777" w:rsidR="00A96433" w:rsidRPr="00DA36E3" w:rsidRDefault="00A96433" w:rsidP="000315B8">
            <w:pPr>
              <w:pStyle w:val="AmColumnHeading"/>
            </w:pPr>
            <w:r w:rsidRPr="00DA36E3">
              <w:t>Módosítás</w:t>
            </w:r>
          </w:p>
        </w:tc>
      </w:tr>
      <w:tr w:rsidR="004662F1" w:rsidRPr="00DA36E3" w14:paraId="4D7A0047" w14:textId="77777777" w:rsidTr="000315B8">
        <w:trPr>
          <w:jc w:val="center"/>
        </w:trPr>
        <w:tc>
          <w:tcPr>
            <w:tcW w:w="4876" w:type="dxa"/>
            <w:tcBorders>
              <w:top w:val="nil"/>
              <w:left w:val="nil"/>
              <w:bottom w:val="nil"/>
              <w:right w:val="nil"/>
            </w:tcBorders>
          </w:tcPr>
          <w:p w14:paraId="40EF2B51" w14:textId="77777777" w:rsidR="00A96433" w:rsidRPr="00DA36E3" w:rsidRDefault="00A96433" w:rsidP="000315B8">
            <w:pPr>
              <w:pStyle w:val="Normal6a"/>
            </w:pPr>
          </w:p>
        </w:tc>
        <w:tc>
          <w:tcPr>
            <w:tcW w:w="4876" w:type="dxa"/>
            <w:tcBorders>
              <w:top w:val="nil"/>
              <w:left w:val="nil"/>
              <w:bottom w:val="nil"/>
              <w:right w:val="nil"/>
            </w:tcBorders>
          </w:tcPr>
          <w:p w14:paraId="325DA46F" w14:textId="77777777" w:rsidR="00A96433" w:rsidRPr="00DA36E3" w:rsidRDefault="00A96433" w:rsidP="000315B8">
            <w:pPr>
              <w:pStyle w:val="Normal6a"/>
            </w:pPr>
            <w:r w:rsidRPr="00DA36E3">
              <w:rPr>
                <w:b/>
                <w:i/>
              </w:rPr>
              <w:t>2a.</w:t>
            </w:r>
            <w:r w:rsidRPr="00DA36E3">
              <w:tab/>
            </w:r>
            <w:r w:rsidRPr="00DA36E3">
              <w:rPr>
                <w:b/>
                <w:i/>
              </w:rPr>
              <w:t>hangsúlyozza, hogy figyelmet kell fordítani a versenyképesség társadalmi és környezeti szempontjaira, hangsúlyozva, hogy szükség van az oktatásba és képzésbe történő beruházásokra mindenki számára a magas színvonalú közoktatási és szakképzési programokhoz való egyetemes hozzáférés, valamint az inkluzív növekedést elősegítő fenntartható gyakorlatok biztosítása érdekében, hangsúlyozza, hogy a szociális partnereknek kulcsszerepet kell játszaniuk a készségigények azonosításában és kezelésében az Unióban;</w:t>
            </w:r>
          </w:p>
        </w:tc>
      </w:tr>
    </w:tbl>
    <w:p w14:paraId="5C69885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7A08F07" w14:textId="77777777" w:rsidR="00A96433" w:rsidRPr="00DA36E3" w:rsidRDefault="00A96433" w:rsidP="00A96433">
      <w:r w:rsidRPr="00DA36E3">
        <w:rPr>
          <w:rStyle w:val="HideTWBExt"/>
          <w:color w:val="auto"/>
        </w:rPr>
        <w:t>&lt;/Amend&gt;</w:t>
      </w:r>
    </w:p>
    <w:p w14:paraId="4166314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155</w:t>
      </w:r>
      <w:r w:rsidRPr="00DA36E3">
        <w:rPr>
          <w:rStyle w:val="HideTWBExt"/>
          <w:color w:val="auto"/>
        </w:rPr>
        <w:t>&lt;/NumAm&gt;</w:t>
      </w:r>
    </w:p>
    <w:p w14:paraId="087C9EE6"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2FE8A2F1" w14:textId="77777777" w:rsidR="00A96433" w:rsidRPr="00DA36E3" w:rsidRDefault="00A96433" w:rsidP="00A96433">
      <w:pPr>
        <w:pStyle w:val="NormalBold"/>
      </w:pPr>
      <w:r w:rsidRPr="00DA36E3">
        <w:rPr>
          <w:rStyle w:val="HideTWBExt"/>
          <w:b w:val="0"/>
          <w:color w:val="auto"/>
        </w:rPr>
        <w:t>&lt;/RepeatBlock-By&gt;</w:t>
      </w:r>
    </w:p>
    <w:p w14:paraId="0ABFB2A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7363005" w14:textId="77777777" w:rsidR="00A96433" w:rsidRPr="00DA36E3" w:rsidRDefault="00A96433" w:rsidP="00A96433">
      <w:pPr>
        <w:pStyle w:val="NormalBold"/>
      </w:pPr>
      <w:r w:rsidRPr="00DA36E3">
        <w:rPr>
          <w:rStyle w:val="HideTWBExt"/>
          <w:color w:val="auto"/>
        </w:rPr>
        <w:t>&lt;Article&gt;</w:t>
      </w:r>
      <w:r w:rsidRPr="00DA36E3">
        <w:t>2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4B5FF7E" w14:textId="77777777" w:rsidTr="000315B8">
        <w:trPr>
          <w:trHeight w:hRule="exact" w:val="240"/>
          <w:jc w:val="center"/>
        </w:trPr>
        <w:tc>
          <w:tcPr>
            <w:tcW w:w="9752" w:type="dxa"/>
            <w:gridSpan w:val="2"/>
            <w:tcBorders>
              <w:top w:val="nil"/>
              <w:left w:val="nil"/>
              <w:bottom w:val="nil"/>
              <w:right w:val="nil"/>
            </w:tcBorders>
          </w:tcPr>
          <w:p w14:paraId="74DD3137" w14:textId="77777777" w:rsidR="00A96433" w:rsidRPr="00DA36E3" w:rsidRDefault="00A96433" w:rsidP="000315B8"/>
        </w:tc>
      </w:tr>
      <w:tr w:rsidR="004662F1" w:rsidRPr="00DA36E3" w14:paraId="5DFAB5C7" w14:textId="77777777" w:rsidTr="000315B8">
        <w:trPr>
          <w:trHeight w:val="240"/>
          <w:jc w:val="center"/>
        </w:trPr>
        <w:tc>
          <w:tcPr>
            <w:tcW w:w="4876" w:type="dxa"/>
            <w:tcBorders>
              <w:top w:val="nil"/>
              <w:left w:val="nil"/>
              <w:bottom w:val="nil"/>
              <w:right w:val="nil"/>
            </w:tcBorders>
          </w:tcPr>
          <w:p w14:paraId="35176FF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F3060B4" w14:textId="77777777" w:rsidR="00A96433" w:rsidRPr="00DA36E3" w:rsidRDefault="00A96433" w:rsidP="000315B8">
            <w:pPr>
              <w:pStyle w:val="AmColumnHeading"/>
            </w:pPr>
            <w:r w:rsidRPr="00DA36E3">
              <w:t>Módosítás</w:t>
            </w:r>
          </w:p>
        </w:tc>
      </w:tr>
      <w:tr w:rsidR="004662F1" w:rsidRPr="00DA36E3" w14:paraId="75DC7AB8" w14:textId="77777777" w:rsidTr="000315B8">
        <w:trPr>
          <w:jc w:val="center"/>
        </w:trPr>
        <w:tc>
          <w:tcPr>
            <w:tcW w:w="4876" w:type="dxa"/>
            <w:tcBorders>
              <w:top w:val="nil"/>
              <w:left w:val="nil"/>
              <w:bottom w:val="nil"/>
              <w:right w:val="nil"/>
            </w:tcBorders>
          </w:tcPr>
          <w:p w14:paraId="761C6BB5" w14:textId="77777777" w:rsidR="00A96433" w:rsidRPr="00DA36E3" w:rsidRDefault="00A96433" w:rsidP="000315B8">
            <w:pPr>
              <w:pStyle w:val="Normal6a"/>
            </w:pPr>
          </w:p>
        </w:tc>
        <w:tc>
          <w:tcPr>
            <w:tcW w:w="4876" w:type="dxa"/>
            <w:tcBorders>
              <w:top w:val="nil"/>
              <w:left w:val="nil"/>
              <w:bottom w:val="nil"/>
              <w:right w:val="nil"/>
            </w:tcBorders>
          </w:tcPr>
          <w:p w14:paraId="3B5CE57B" w14:textId="77777777" w:rsidR="00A96433" w:rsidRPr="00DA36E3" w:rsidRDefault="00A96433" w:rsidP="000315B8">
            <w:pPr>
              <w:pStyle w:val="Normal6a"/>
            </w:pPr>
            <w:r w:rsidRPr="00DA36E3">
              <w:rPr>
                <w:b/>
                <w:i/>
              </w:rPr>
              <w:t>2a.</w:t>
            </w:r>
            <w:r w:rsidRPr="00DA36E3">
              <w:tab/>
            </w:r>
            <w:r w:rsidRPr="00DA36E3">
              <w:rPr>
                <w:b/>
                <w:i/>
              </w:rPr>
              <w:t>kiemeli továbbá a szociális beruházások szerepét, valamint a reformok és a beruházások fontosságát olyan kulcsfontosságú területeken, mint a továbbképzés és az átképzés, az egész életen át tartó tanulás, az aktív munkaerőpiaci politikák, a kisgyermekkori nevelési és gondozási politikák, amelyeket kiegészíthet a megfizethető lakhatásba és a szociális védelembe való fokozottabb beruházás;</w:t>
            </w:r>
          </w:p>
        </w:tc>
      </w:tr>
    </w:tbl>
    <w:p w14:paraId="265CD94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308837C" w14:textId="77777777" w:rsidR="00A96433" w:rsidRPr="00DA36E3" w:rsidRDefault="00A96433" w:rsidP="00A96433">
      <w:r w:rsidRPr="00DA36E3">
        <w:rPr>
          <w:rStyle w:val="HideTWBExt"/>
          <w:color w:val="auto"/>
        </w:rPr>
        <w:t>&lt;/Amend&gt;</w:t>
      </w:r>
    </w:p>
    <w:p w14:paraId="1B58FFF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156</w:t>
      </w:r>
      <w:r w:rsidRPr="00DA36E3">
        <w:rPr>
          <w:rStyle w:val="HideTWBExt"/>
          <w:color w:val="auto"/>
        </w:rPr>
        <w:t>&lt;/NumAm&gt;</w:t>
      </w:r>
    </w:p>
    <w:p w14:paraId="406141F6"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6E2C44EB" w14:textId="77777777" w:rsidR="00A96433" w:rsidRPr="00DA36E3" w:rsidRDefault="00A96433" w:rsidP="00A96433">
      <w:pPr>
        <w:pStyle w:val="NormalBold"/>
      </w:pPr>
      <w:r w:rsidRPr="00DA36E3">
        <w:rPr>
          <w:rStyle w:val="HideTWBExt"/>
          <w:b w:val="0"/>
          <w:color w:val="auto"/>
        </w:rPr>
        <w:t>&lt;/RepeatBlock-By&gt;</w:t>
      </w:r>
    </w:p>
    <w:p w14:paraId="335CE14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D3C69F2" w14:textId="77777777" w:rsidR="00A96433" w:rsidRPr="00DA36E3" w:rsidRDefault="00A96433" w:rsidP="00A96433">
      <w:pPr>
        <w:pStyle w:val="NormalBold"/>
      </w:pPr>
      <w:r w:rsidRPr="00DA36E3">
        <w:rPr>
          <w:rStyle w:val="HideTWBExt"/>
          <w:color w:val="auto"/>
        </w:rPr>
        <w:t>&lt;Article&gt;</w:t>
      </w:r>
      <w:r w:rsidRPr="00DA36E3">
        <w:t>2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5E7957A" w14:textId="77777777" w:rsidTr="000315B8">
        <w:trPr>
          <w:trHeight w:hRule="exact" w:val="240"/>
          <w:jc w:val="center"/>
        </w:trPr>
        <w:tc>
          <w:tcPr>
            <w:tcW w:w="9752" w:type="dxa"/>
            <w:gridSpan w:val="2"/>
            <w:tcBorders>
              <w:top w:val="nil"/>
              <w:left w:val="nil"/>
              <w:bottom w:val="nil"/>
              <w:right w:val="nil"/>
            </w:tcBorders>
          </w:tcPr>
          <w:p w14:paraId="61B91F03" w14:textId="77777777" w:rsidR="00A96433" w:rsidRPr="00DA36E3" w:rsidRDefault="00A96433" w:rsidP="000315B8"/>
        </w:tc>
      </w:tr>
      <w:tr w:rsidR="004662F1" w:rsidRPr="00DA36E3" w14:paraId="695E2A53" w14:textId="77777777" w:rsidTr="000315B8">
        <w:trPr>
          <w:trHeight w:val="240"/>
          <w:jc w:val="center"/>
        </w:trPr>
        <w:tc>
          <w:tcPr>
            <w:tcW w:w="4876" w:type="dxa"/>
            <w:tcBorders>
              <w:top w:val="nil"/>
              <w:left w:val="nil"/>
              <w:bottom w:val="nil"/>
              <w:right w:val="nil"/>
            </w:tcBorders>
          </w:tcPr>
          <w:p w14:paraId="705E258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6D3E0A6" w14:textId="77777777" w:rsidR="00A96433" w:rsidRPr="00DA36E3" w:rsidRDefault="00A96433" w:rsidP="000315B8">
            <w:pPr>
              <w:pStyle w:val="AmColumnHeading"/>
            </w:pPr>
            <w:r w:rsidRPr="00DA36E3">
              <w:t>Módosítás</w:t>
            </w:r>
          </w:p>
        </w:tc>
      </w:tr>
      <w:tr w:rsidR="004662F1" w:rsidRPr="00DA36E3" w14:paraId="7A53521E" w14:textId="77777777" w:rsidTr="000315B8">
        <w:trPr>
          <w:jc w:val="center"/>
        </w:trPr>
        <w:tc>
          <w:tcPr>
            <w:tcW w:w="4876" w:type="dxa"/>
            <w:tcBorders>
              <w:top w:val="nil"/>
              <w:left w:val="nil"/>
              <w:bottom w:val="nil"/>
              <w:right w:val="nil"/>
            </w:tcBorders>
          </w:tcPr>
          <w:p w14:paraId="5C8AB32D" w14:textId="77777777" w:rsidR="00A96433" w:rsidRPr="00DA36E3" w:rsidRDefault="00A96433" w:rsidP="000315B8">
            <w:pPr>
              <w:pStyle w:val="Normal6a"/>
            </w:pPr>
          </w:p>
        </w:tc>
        <w:tc>
          <w:tcPr>
            <w:tcW w:w="4876" w:type="dxa"/>
            <w:tcBorders>
              <w:top w:val="nil"/>
              <w:left w:val="nil"/>
              <w:bottom w:val="nil"/>
              <w:right w:val="nil"/>
            </w:tcBorders>
          </w:tcPr>
          <w:p w14:paraId="5008BD4F" w14:textId="77777777" w:rsidR="00A96433" w:rsidRPr="00DA36E3" w:rsidRDefault="00A96433" w:rsidP="000315B8">
            <w:pPr>
              <w:pStyle w:val="Normal6a"/>
            </w:pPr>
            <w:r w:rsidRPr="00DA36E3">
              <w:rPr>
                <w:b/>
                <w:i/>
              </w:rPr>
              <w:t>2b.</w:t>
            </w:r>
            <w:r w:rsidRPr="00DA36E3">
              <w:tab/>
            </w:r>
            <w:r w:rsidRPr="00DA36E3">
              <w:rPr>
                <w:b/>
                <w:i/>
              </w:rPr>
              <w:t>aggodalmát fejezi ki amiatt, hogy a romák továbbra is jelentős akadályokkal szembesülnek a foglalkoztatás terén, kilátásaikat pedig korlátozzák a tartós elfogultságok; megjegyzi, hogy a romák egyenlőségének, társadalmi befogadásának és részvételének előmozdítását célzó uniós stratégiai keret kiemeli, hogy a foglalkoztatáshoz való hozzáférés terén nem történt haladás, valamint hogy a nem foglalkoztatott, oktatásban és képzésben nem részesülő roma fiatalok aránya növekszik; hangsúlyozza a keret azon célját, hogy 2030-ra felére csökkentse a romák és az általános népesség közötti foglalkoztatási különbséget, és biztosítsa, hogy a romák legalább 60%-a végezzen fizetett munkát; sürgeti a tagállamokat, hogy fogadjanak el integrált, az egyenlőségre összpontosító megközelítést, és biztosítsák, hogy a közpolitikák és -szolgáltatások hatékonyan eljussanak valamennyi romához, beleértve a távoli vidéki területeken élőket is;</w:t>
            </w:r>
          </w:p>
        </w:tc>
      </w:tr>
    </w:tbl>
    <w:p w14:paraId="6982419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51BC920" w14:textId="77777777" w:rsidR="00A96433" w:rsidRPr="00DA36E3" w:rsidRDefault="00A96433" w:rsidP="00A96433">
      <w:r w:rsidRPr="00DA36E3">
        <w:rPr>
          <w:rStyle w:val="HideTWBExt"/>
          <w:color w:val="auto"/>
        </w:rPr>
        <w:t>&lt;/Amend&gt;</w:t>
      </w:r>
    </w:p>
    <w:p w14:paraId="2432107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157</w:t>
      </w:r>
      <w:r w:rsidRPr="00DA36E3">
        <w:rPr>
          <w:rStyle w:val="HideTWBExt"/>
          <w:color w:val="auto"/>
        </w:rPr>
        <w:t>&lt;/NumAm&gt;</w:t>
      </w:r>
    </w:p>
    <w:p w14:paraId="2FAE618D"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4FE11A2A" w14:textId="77777777" w:rsidR="00A96433" w:rsidRPr="00DA36E3" w:rsidRDefault="00A96433" w:rsidP="00A96433">
      <w:pPr>
        <w:pStyle w:val="NormalBold"/>
      </w:pPr>
      <w:r w:rsidRPr="00DA36E3">
        <w:rPr>
          <w:rStyle w:val="HideTWBExt"/>
          <w:b w:val="0"/>
          <w:color w:val="auto"/>
        </w:rPr>
        <w:t>&lt;/RepeatBlock-By&gt;</w:t>
      </w:r>
    </w:p>
    <w:p w14:paraId="09B5A31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83E5711" w14:textId="77777777" w:rsidR="00A96433" w:rsidRPr="00DA36E3" w:rsidRDefault="00A96433" w:rsidP="00A96433">
      <w:pPr>
        <w:pStyle w:val="NormalBold"/>
      </w:pPr>
      <w:r w:rsidRPr="00DA36E3">
        <w:rPr>
          <w:rStyle w:val="HideTWBExt"/>
          <w:color w:val="auto"/>
        </w:rPr>
        <w:t>&lt;Article&gt;</w:t>
      </w:r>
      <w:r w:rsidRPr="00DA36E3">
        <w:t>2 c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A11D788" w14:textId="77777777" w:rsidTr="000315B8">
        <w:trPr>
          <w:trHeight w:hRule="exact" w:val="240"/>
          <w:jc w:val="center"/>
        </w:trPr>
        <w:tc>
          <w:tcPr>
            <w:tcW w:w="9752" w:type="dxa"/>
            <w:gridSpan w:val="2"/>
            <w:tcBorders>
              <w:top w:val="nil"/>
              <w:left w:val="nil"/>
              <w:bottom w:val="nil"/>
              <w:right w:val="nil"/>
            </w:tcBorders>
          </w:tcPr>
          <w:p w14:paraId="2A9ED303" w14:textId="77777777" w:rsidR="00A96433" w:rsidRPr="00DA36E3" w:rsidRDefault="00A96433" w:rsidP="000315B8"/>
        </w:tc>
      </w:tr>
      <w:tr w:rsidR="004662F1" w:rsidRPr="00DA36E3" w14:paraId="02483267" w14:textId="77777777" w:rsidTr="000315B8">
        <w:trPr>
          <w:trHeight w:val="240"/>
          <w:jc w:val="center"/>
        </w:trPr>
        <w:tc>
          <w:tcPr>
            <w:tcW w:w="4876" w:type="dxa"/>
            <w:tcBorders>
              <w:top w:val="nil"/>
              <w:left w:val="nil"/>
              <w:bottom w:val="nil"/>
              <w:right w:val="nil"/>
            </w:tcBorders>
          </w:tcPr>
          <w:p w14:paraId="0986542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157042F" w14:textId="77777777" w:rsidR="00A96433" w:rsidRPr="00DA36E3" w:rsidRDefault="00A96433" w:rsidP="000315B8">
            <w:pPr>
              <w:pStyle w:val="AmColumnHeading"/>
            </w:pPr>
            <w:r w:rsidRPr="00DA36E3">
              <w:t>Módosítás</w:t>
            </w:r>
          </w:p>
        </w:tc>
      </w:tr>
      <w:tr w:rsidR="004662F1" w:rsidRPr="00DA36E3" w14:paraId="0A6BE519" w14:textId="77777777" w:rsidTr="000315B8">
        <w:trPr>
          <w:jc w:val="center"/>
        </w:trPr>
        <w:tc>
          <w:tcPr>
            <w:tcW w:w="4876" w:type="dxa"/>
            <w:tcBorders>
              <w:top w:val="nil"/>
              <w:left w:val="nil"/>
              <w:bottom w:val="nil"/>
              <w:right w:val="nil"/>
            </w:tcBorders>
          </w:tcPr>
          <w:p w14:paraId="26C25D28" w14:textId="77777777" w:rsidR="00A96433" w:rsidRPr="00DA36E3" w:rsidRDefault="00A96433" w:rsidP="000315B8">
            <w:pPr>
              <w:pStyle w:val="Normal6a"/>
            </w:pPr>
          </w:p>
        </w:tc>
        <w:tc>
          <w:tcPr>
            <w:tcW w:w="4876" w:type="dxa"/>
            <w:tcBorders>
              <w:top w:val="nil"/>
              <w:left w:val="nil"/>
              <w:bottom w:val="nil"/>
              <w:right w:val="nil"/>
            </w:tcBorders>
          </w:tcPr>
          <w:p w14:paraId="097C8E4D" w14:textId="77777777" w:rsidR="00A96433" w:rsidRPr="00DA36E3" w:rsidRDefault="00A96433" w:rsidP="000315B8">
            <w:pPr>
              <w:pStyle w:val="Normal6a"/>
            </w:pPr>
            <w:r w:rsidRPr="00DA36E3">
              <w:rPr>
                <w:b/>
                <w:i/>
              </w:rPr>
              <w:t>2c.</w:t>
            </w:r>
            <w:r w:rsidRPr="00DA36E3">
              <w:tab/>
            </w:r>
            <w:r w:rsidRPr="00DA36E3">
              <w:rPr>
                <w:b/>
                <w:i/>
              </w:rPr>
              <w:t>hangsúlyozza, hogy az Európai Unióban tapasztalható munkaerőhiányra adott válasz magában foglalja a munkaerő Unión belüli mobilitásának javítását és megkönnyítését is; felhívja a tagállamokat, hogy erősítsék meg és könnyítsék meg a készségek és képesítések elismerését az Unióban, többek között a harmadik országbeli állampolgárok esetében; felhívja a Bizottságot, hogy elemezze az EURES-platform hatékonyságát működésének esetleges felülvizsgálata céljából;</w:t>
            </w:r>
          </w:p>
        </w:tc>
      </w:tr>
    </w:tbl>
    <w:p w14:paraId="6840A5F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32CE26C" w14:textId="77777777" w:rsidR="00A96433" w:rsidRPr="00DA36E3" w:rsidRDefault="00A96433" w:rsidP="00A96433">
      <w:r w:rsidRPr="00DA36E3">
        <w:rPr>
          <w:rStyle w:val="HideTWBExt"/>
          <w:color w:val="auto"/>
        </w:rPr>
        <w:t>&lt;/Amend&gt;</w:t>
      </w:r>
    </w:p>
    <w:p w14:paraId="3D03EC4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158</w:t>
      </w:r>
      <w:r w:rsidRPr="00DA36E3">
        <w:rPr>
          <w:rStyle w:val="HideTWBExt"/>
          <w:color w:val="auto"/>
        </w:rPr>
        <w:t>&lt;/NumAm&gt;</w:t>
      </w:r>
    </w:p>
    <w:p w14:paraId="5A8C59B3"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555A162C" w14:textId="77777777" w:rsidR="00A96433" w:rsidRPr="00DA36E3" w:rsidRDefault="00A96433" w:rsidP="00A96433">
      <w:pPr>
        <w:pStyle w:val="NormalBold"/>
      </w:pPr>
      <w:r w:rsidRPr="00DA36E3">
        <w:rPr>
          <w:rStyle w:val="HideTWBExt"/>
          <w:b w:val="0"/>
          <w:color w:val="auto"/>
        </w:rPr>
        <w:t>&lt;/RepeatBlock-By&gt;</w:t>
      </w:r>
    </w:p>
    <w:p w14:paraId="7C11704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40D028C" w14:textId="77777777" w:rsidR="00A96433" w:rsidRPr="00DA36E3" w:rsidRDefault="00A96433" w:rsidP="00A96433">
      <w:pPr>
        <w:pStyle w:val="NormalBold"/>
      </w:pPr>
      <w:r w:rsidRPr="00DA36E3">
        <w:rPr>
          <w:rStyle w:val="HideTWBExt"/>
          <w:color w:val="auto"/>
        </w:rPr>
        <w:t>&lt;Article&gt;</w:t>
      </w:r>
      <w:r w:rsidRPr="00DA36E3">
        <w:t>2 d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49423F1" w14:textId="77777777" w:rsidTr="000315B8">
        <w:trPr>
          <w:trHeight w:hRule="exact" w:val="240"/>
          <w:jc w:val="center"/>
        </w:trPr>
        <w:tc>
          <w:tcPr>
            <w:tcW w:w="9752" w:type="dxa"/>
            <w:gridSpan w:val="2"/>
            <w:tcBorders>
              <w:top w:val="nil"/>
              <w:left w:val="nil"/>
              <w:bottom w:val="nil"/>
              <w:right w:val="nil"/>
            </w:tcBorders>
          </w:tcPr>
          <w:p w14:paraId="42279BE3" w14:textId="77777777" w:rsidR="00A96433" w:rsidRPr="00DA36E3" w:rsidRDefault="00A96433" w:rsidP="000315B8"/>
        </w:tc>
      </w:tr>
      <w:tr w:rsidR="004662F1" w:rsidRPr="00DA36E3" w14:paraId="137DE4C8" w14:textId="77777777" w:rsidTr="000315B8">
        <w:trPr>
          <w:trHeight w:val="240"/>
          <w:jc w:val="center"/>
        </w:trPr>
        <w:tc>
          <w:tcPr>
            <w:tcW w:w="4876" w:type="dxa"/>
            <w:tcBorders>
              <w:top w:val="nil"/>
              <w:left w:val="nil"/>
              <w:bottom w:val="nil"/>
              <w:right w:val="nil"/>
            </w:tcBorders>
          </w:tcPr>
          <w:p w14:paraId="42338B2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E6F00C8" w14:textId="77777777" w:rsidR="00A96433" w:rsidRPr="00DA36E3" w:rsidRDefault="00A96433" w:rsidP="000315B8">
            <w:pPr>
              <w:pStyle w:val="AmColumnHeading"/>
            </w:pPr>
            <w:r w:rsidRPr="00DA36E3">
              <w:t>Módosítás</w:t>
            </w:r>
          </w:p>
        </w:tc>
      </w:tr>
      <w:tr w:rsidR="004662F1" w:rsidRPr="00DA36E3" w14:paraId="1B7F018F" w14:textId="77777777" w:rsidTr="000315B8">
        <w:trPr>
          <w:jc w:val="center"/>
        </w:trPr>
        <w:tc>
          <w:tcPr>
            <w:tcW w:w="4876" w:type="dxa"/>
            <w:tcBorders>
              <w:top w:val="nil"/>
              <w:left w:val="nil"/>
              <w:bottom w:val="nil"/>
              <w:right w:val="nil"/>
            </w:tcBorders>
          </w:tcPr>
          <w:p w14:paraId="5FBE8440" w14:textId="77777777" w:rsidR="00A96433" w:rsidRPr="00DA36E3" w:rsidRDefault="00A96433" w:rsidP="000315B8">
            <w:pPr>
              <w:pStyle w:val="Normal6a"/>
            </w:pPr>
          </w:p>
        </w:tc>
        <w:tc>
          <w:tcPr>
            <w:tcW w:w="4876" w:type="dxa"/>
            <w:tcBorders>
              <w:top w:val="nil"/>
              <w:left w:val="nil"/>
              <w:bottom w:val="nil"/>
              <w:right w:val="nil"/>
            </w:tcBorders>
          </w:tcPr>
          <w:p w14:paraId="2AE482E9" w14:textId="77777777" w:rsidR="00A96433" w:rsidRPr="00DA36E3" w:rsidRDefault="00A96433" w:rsidP="000315B8">
            <w:pPr>
              <w:pStyle w:val="Normal6a"/>
            </w:pPr>
            <w:r w:rsidRPr="00DA36E3">
              <w:rPr>
                <w:b/>
                <w:i/>
              </w:rPr>
              <w:t>2d.</w:t>
            </w:r>
            <w:r w:rsidRPr="00DA36E3">
              <w:tab/>
            </w:r>
            <w:r w:rsidRPr="00DA36E3">
              <w:rPr>
                <w:b/>
                <w:i/>
              </w:rPr>
              <w:t>aggodalmát fejezi ki a fiatalok csökkenő oktatási teljesítménye miatt, különösen az alapkészségek terén</w:t>
            </w:r>
            <w:r w:rsidRPr="00DA36E3">
              <w:rPr>
                <w:b/>
                <w:i/>
                <w:vertAlign w:val="superscript"/>
              </w:rPr>
              <w:t>17a</w:t>
            </w:r>
            <w:r w:rsidRPr="00DA36E3">
              <w:rPr>
                <w:b/>
                <w:i/>
              </w:rPr>
              <w:t>; üdvözli e tekintetben az alapkészségekre vonatkozó cselekvési terv és a STEM (a természettudományok, a technológia, a műszaki tudományok és a matematika) oktatási stratégiai terv bejelentését</w:t>
            </w:r>
            <w:r w:rsidRPr="00DA36E3">
              <w:rPr>
                <w:b/>
                <w:i/>
                <w:vertAlign w:val="superscript"/>
              </w:rPr>
              <w:t>18a</w:t>
            </w:r>
            <w:r w:rsidRPr="00DA36E3">
              <w:rPr>
                <w:b/>
                <w:i/>
              </w:rPr>
              <w:t>; felhívja a tagállamokat, hogy fektessenek be olyan programokba, amelyek felvértezik a tanulókat a munka világához és annak digitalizálásához, valamint az érdemi társadalmi hozzájáruláshoz szükséges alapvető, digitális és transzverzális készségekkel; úgy véli, hogy a digitális és transzverzális készségeknek magukban kell foglalniuk a kritikus gondolkodást és a médiatudatosságot annak érdekében, hogy kezelni lehessen a félretájékoztatás veszélyét;</w:t>
            </w:r>
          </w:p>
        </w:tc>
      </w:tr>
      <w:tr w:rsidR="004662F1" w:rsidRPr="00DA36E3" w14:paraId="2DE5EC7D" w14:textId="77777777" w:rsidTr="000315B8">
        <w:trPr>
          <w:jc w:val="center"/>
        </w:trPr>
        <w:tc>
          <w:tcPr>
            <w:tcW w:w="4876" w:type="dxa"/>
            <w:tcBorders>
              <w:top w:val="nil"/>
              <w:left w:val="nil"/>
              <w:bottom w:val="nil"/>
              <w:right w:val="nil"/>
            </w:tcBorders>
          </w:tcPr>
          <w:p w14:paraId="726B876A" w14:textId="77777777" w:rsidR="00A96433" w:rsidRPr="00DA36E3" w:rsidRDefault="00A96433" w:rsidP="000315B8"/>
        </w:tc>
        <w:tc>
          <w:tcPr>
            <w:tcW w:w="4876" w:type="dxa"/>
            <w:tcBorders>
              <w:top w:val="nil"/>
              <w:left w:val="nil"/>
              <w:bottom w:val="nil"/>
              <w:right w:val="nil"/>
            </w:tcBorders>
          </w:tcPr>
          <w:p w14:paraId="2236DDC1" w14:textId="77777777" w:rsidR="00A96433" w:rsidRPr="00DA36E3" w:rsidRDefault="00A96433" w:rsidP="000315B8">
            <w:pPr>
              <w:pStyle w:val="Normal6a"/>
            </w:pPr>
            <w:r w:rsidRPr="00DA36E3">
              <w:rPr>
                <w:b/>
                <w:i/>
              </w:rPr>
              <w:t>_________________</w:t>
            </w:r>
          </w:p>
        </w:tc>
      </w:tr>
      <w:tr w:rsidR="004662F1" w:rsidRPr="00DA36E3" w14:paraId="4D560918" w14:textId="77777777" w:rsidTr="000315B8">
        <w:trPr>
          <w:jc w:val="center"/>
        </w:trPr>
        <w:tc>
          <w:tcPr>
            <w:tcW w:w="4876" w:type="dxa"/>
            <w:tcBorders>
              <w:top w:val="nil"/>
              <w:left w:val="nil"/>
              <w:bottom w:val="nil"/>
              <w:right w:val="nil"/>
            </w:tcBorders>
          </w:tcPr>
          <w:p w14:paraId="68AE33CD" w14:textId="77777777" w:rsidR="00A96433" w:rsidRPr="00DA36E3" w:rsidRDefault="00A96433" w:rsidP="000315B8"/>
        </w:tc>
        <w:tc>
          <w:tcPr>
            <w:tcW w:w="4876" w:type="dxa"/>
            <w:tcBorders>
              <w:top w:val="nil"/>
              <w:left w:val="nil"/>
              <w:bottom w:val="nil"/>
              <w:right w:val="nil"/>
            </w:tcBorders>
          </w:tcPr>
          <w:p w14:paraId="7E0628BE" w14:textId="77777777" w:rsidR="00A96433" w:rsidRPr="00DA36E3" w:rsidRDefault="00A96433" w:rsidP="000315B8">
            <w:pPr>
              <w:pStyle w:val="Normal6a"/>
            </w:pPr>
            <w:r w:rsidRPr="00DA36E3">
              <w:rPr>
                <w:b/>
                <w:bCs/>
                <w:i/>
                <w:iCs/>
                <w:vertAlign w:val="superscript"/>
              </w:rPr>
              <w:t>17a</w:t>
            </w:r>
            <w:r w:rsidRPr="00DA36E3">
              <w:rPr>
                <w:b/>
                <w:bCs/>
                <w:i/>
                <w:iCs/>
              </w:rPr>
              <w:t xml:space="preserve"> Oktatásügyi, Ifjúságpolitikai, Sportügyi és Kulturális Főigazgatóság</w:t>
            </w:r>
            <w:r w:rsidRPr="00DA36E3">
              <w:rPr>
                <w:b/>
                <w:i/>
              </w:rPr>
              <w:t>, Education and training monitor 2024 – Comparative report, az Európai Unió Kiadóhivatala, 2024.</w:t>
            </w:r>
          </w:p>
        </w:tc>
      </w:tr>
      <w:tr w:rsidR="004662F1" w:rsidRPr="00DA36E3" w14:paraId="1EEB772D" w14:textId="77777777" w:rsidTr="000315B8">
        <w:trPr>
          <w:jc w:val="center"/>
        </w:trPr>
        <w:tc>
          <w:tcPr>
            <w:tcW w:w="4876" w:type="dxa"/>
            <w:tcBorders>
              <w:top w:val="nil"/>
              <w:left w:val="nil"/>
              <w:bottom w:val="nil"/>
              <w:right w:val="nil"/>
            </w:tcBorders>
          </w:tcPr>
          <w:p w14:paraId="78A7B229" w14:textId="77777777" w:rsidR="00A96433" w:rsidRPr="00DA36E3" w:rsidRDefault="00A96433" w:rsidP="000315B8"/>
        </w:tc>
        <w:tc>
          <w:tcPr>
            <w:tcW w:w="4876" w:type="dxa"/>
            <w:tcBorders>
              <w:top w:val="nil"/>
              <w:left w:val="nil"/>
              <w:bottom w:val="nil"/>
              <w:right w:val="nil"/>
            </w:tcBorders>
          </w:tcPr>
          <w:p w14:paraId="546AC3EE" w14:textId="77777777" w:rsidR="00A96433" w:rsidRPr="00DA36E3" w:rsidRDefault="00A96433" w:rsidP="000315B8">
            <w:pPr>
              <w:pStyle w:val="Normal6a"/>
            </w:pPr>
            <w:r w:rsidRPr="00DA36E3">
              <w:rPr>
                <w:b/>
                <w:i/>
                <w:vertAlign w:val="superscript"/>
              </w:rPr>
              <w:t>18a</w:t>
            </w:r>
            <w:r w:rsidRPr="00DA36E3">
              <w:t xml:space="preserve"> </w:t>
            </w:r>
            <w:r w:rsidRPr="00DA36E3">
              <w:rPr>
                <w:b/>
                <w:i/>
              </w:rPr>
              <w:t>Mission letter to Executive Vice-President for Social Rights and Skills, Quality Jobs and Preparedness, 2024. december.</w:t>
            </w:r>
          </w:p>
        </w:tc>
      </w:tr>
    </w:tbl>
    <w:p w14:paraId="4A47BA8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CCBF4A8" w14:textId="77777777" w:rsidR="00A96433" w:rsidRPr="00DA36E3" w:rsidRDefault="00A96433" w:rsidP="00A96433">
      <w:r w:rsidRPr="00DA36E3">
        <w:rPr>
          <w:rStyle w:val="HideTWBExt"/>
          <w:color w:val="auto"/>
        </w:rPr>
        <w:t>&lt;/Amend&gt;</w:t>
      </w:r>
    </w:p>
    <w:p w14:paraId="5359E39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159</w:t>
      </w:r>
      <w:r w:rsidRPr="00DA36E3">
        <w:rPr>
          <w:rStyle w:val="HideTWBExt"/>
          <w:color w:val="auto"/>
        </w:rPr>
        <w:t>&lt;/NumAm&gt;</w:t>
      </w:r>
    </w:p>
    <w:p w14:paraId="3A7C45E2"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4C91D3E1" w14:textId="77777777" w:rsidR="00A96433" w:rsidRPr="00DA36E3" w:rsidRDefault="00A96433" w:rsidP="00A96433">
      <w:pPr>
        <w:pStyle w:val="NormalBold"/>
      </w:pPr>
      <w:r w:rsidRPr="00DA36E3">
        <w:rPr>
          <w:rStyle w:val="HideTWBExt"/>
          <w:b w:val="0"/>
          <w:color w:val="auto"/>
        </w:rPr>
        <w:t>&lt;/RepeatBlock-By&gt;</w:t>
      </w:r>
    </w:p>
    <w:p w14:paraId="117A445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A9CA323" w14:textId="77777777" w:rsidR="00A96433" w:rsidRPr="00DA36E3" w:rsidRDefault="00A96433" w:rsidP="00A96433">
      <w:pPr>
        <w:pStyle w:val="NormalBold"/>
      </w:pPr>
      <w:r w:rsidRPr="00DA36E3">
        <w:rPr>
          <w:rStyle w:val="HideTWBExt"/>
          <w:color w:val="auto"/>
        </w:rPr>
        <w:t>&lt;Article&gt;</w:t>
      </w:r>
      <w:r w:rsidRPr="00DA36E3">
        <w:t>2 e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18D2653" w14:textId="77777777" w:rsidTr="000315B8">
        <w:trPr>
          <w:trHeight w:hRule="exact" w:val="240"/>
          <w:jc w:val="center"/>
        </w:trPr>
        <w:tc>
          <w:tcPr>
            <w:tcW w:w="9752" w:type="dxa"/>
            <w:gridSpan w:val="2"/>
            <w:tcBorders>
              <w:top w:val="nil"/>
              <w:left w:val="nil"/>
              <w:bottom w:val="nil"/>
              <w:right w:val="nil"/>
            </w:tcBorders>
          </w:tcPr>
          <w:p w14:paraId="062B2DEA" w14:textId="77777777" w:rsidR="00A96433" w:rsidRPr="00DA36E3" w:rsidRDefault="00A96433" w:rsidP="000315B8"/>
        </w:tc>
      </w:tr>
      <w:tr w:rsidR="004662F1" w:rsidRPr="00DA36E3" w14:paraId="7F58A6F2" w14:textId="77777777" w:rsidTr="000315B8">
        <w:trPr>
          <w:trHeight w:val="240"/>
          <w:jc w:val="center"/>
        </w:trPr>
        <w:tc>
          <w:tcPr>
            <w:tcW w:w="4876" w:type="dxa"/>
            <w:tcBorders>
              <w:top w:val="nil"/>
              <w:left w:val="nil"/>
              <w:bottom w:val="nil"/>
              <w:right w:val="nil"/>
            </w:tcBorders>
          </w:tcPr>
          <w:p w14:paraId="5F04207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C5E0E55" w14:textId="77777777" w:rsidR="00A96433" w:rsidRPr="00DA36E3" w:rsidRDefault="00A96433" w:rsidP="000315B8">
            <w:pPr>
              <w:pStyle w:val="AmColumnHeading"/>
            </w:pPr>
            <w:r w:rsidRPr="00DA36E3">
              <w:t>Módosítás</w:t>
            </w:r>
          </w:p>
        </w:tc>
      </w:tr>
      <w:tr w:rsidR="004662F1" w:rsidRPr="00DA36E3" w14:paraId="178F1B74" w14:textId="77777777" w:rsidTr="000315B8">
        <w:trPr>
          <w:jc w:val="center"/>
        </w:trPr>
        <w:tc>
          <w:tcPr>
            <w:tcW w:w="4876" w:type="dxa"/>
            <w:tcBorders>
              <w:top w:val="nil"/>
              <w:left w:val="nil"/>
              <w:bottom w:val="nil"/>
              <w:right w:val="nil"/>
            </w:tcBorders>
          </w:tcPr>
          <w:p w14:paraId="07098A7A" w14:textId="77777777" w:rsidR="00A96433" w:rsidRPr="00DA36E3" w:rsidRDefault="00A96433" w:rsidP="000315B8">
            <w:pPr>
              <w:pStyle w:val="Normal6a"/>
            </w:pPr>
          </w:p>
        </w:tc>
        <w:tc>
          <w:tcPr>
            <w:tcW w:w="4876" w:type="dxa"/>
            <w:tcBorders>
              <w:top w:val="nil"/>
              <w:left w:val="nil"/>
              <w:bottom w:val="nil"/>
              <w:right w:val="nil"/>
            </w:tcBorders>
          </w:tcPr>
          <w:p w14:paraId="141227D7" w14:textId="77777777" w:rsidR="00A96433" w:rsidRPr="00DA36E3" w:rsidRDefault="00A96433" w:rsidP="000315B8">
            <w:pPr>
              <w:pStyle w:val="Normal6a"/>
            </w:pPr>
            <w:r w:rsidRPr="00DA36E3">
              <w:rPr>
                <w:b/>
                <w:i/>
              </w:rPr>
              <w:t>2e.</w:t>
            </w:r>
            <w:r w:rsidRPr="00DA36E3">
              <w:tab/>
            </w:r>
            <w:r w:rsidRPr="00DA36E3">
              <w:rPr>
                <w:b/>
                <w:i/>
              </w:rPr>
              <w:t>megjegyzi, hogy az Európai Unióban tapasztalható csökkenő tendencia ellenére számos tagállamban továbbra is magas a korai iskolaelhagyók száma; megjegyzi, hogy ez a jelenség különösen a fiatal férfiakat érinti, mivel az Unióban a fiatal férfiak 11,3%-a és a fiatal nők 7,7%-a hagyta el korán az oktatást és képzést 2023 elején; aggodalmát fejezi ki az ilyen lemorzsolódás e fiatalok jövőjére gyakorolt hatása miatt, tekintettel arra, hogy a korábbi korai iskolaelhagyók közül csak minden második dolgozik, hogy a korábbi korai iskolaelhagyók közel harmada kívánsága ellenére sem talál munkát, és minden ötödik dönt úgy, hogy inaktív marad; felhívja a tagállamokat, hogy foglalkozzanak ezzel a helyzettel, és dolgozzanak ki személyre szabott megoldásokat a gyermekek és fiatalok iskolában tartására;</w:t>
            </w:r>
          </w:p>
        </w:tc>
      </w:tr>
    </w:tbl>
    <w:p w14:paraId="681CFB6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AE52BC1" w14:textId="77777777" w:rsidR="00A96433" w:rsidRPr="00DA36E3" w:rsidRDefault="00A96433" w:rsidP="00A96433">
      <w:r w:rsidRPr="00DA36E3">
        <w:rPr>
          <w:rStyle w:val="HideTWBExt"/>
          <w:color w:val="auto"/>
        </w:rPr>
        <w:t>&lt;/Amend&gt;</w:t>
      </w:r>
    </w:p>
    <w:p w14:paraId="42CD85A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160</w:t>
      </w:r>
      <w:r w:rsidRPr="00DA36E3">
        <w:rPr>
          <w:rStyle w:val="HideTWBExt"/>
          <w:color w:val="auto"/>
        </w:rPr>
        <w:t>&lt;/NumAm&gt;</w:t>
      </w:r>
    </w:p>
    <w:p w14:paraId="618E18F5"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3606A6A" w14:textId="77777777" w:rsidR="00A96433" w:rsidRPr="00DA36E3" w:rsidRDefault="00A96433" w:rsidP="00A96433">
      <w:pPr>
        <w:pStyle w:val="NormalBold"/>
      </w:pPr>
      <w:r w:rsidRPr="00DA36E3">
        <w:rPr>
          <w:rStyle w:val="HideTWBExt"/>
          <w:b w:val="0"/>
          <w:color w:val="auto"/>
        </w:rPr>
        <w:t>&lt;/RepeatBlock-By&gt;</w:t>
      </w:r>
    </w:p>
    <w:p w14:paraId="44DF1E3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E96857C" w14:textId="77777777" w:rsidR="00A96433" w:rsidRPr="00DA36E3" w:rsidRDefault="00A96433" w:rsidP="00A96433">
      <w:pPr>
        <w:pStyle w:val="NormalBold"/>
      </w:pPr>
      <w:r w:rsidRPr="00DA36E3">
        <w:rPr>
          <w:rStyle w:val="HideTWBExt"/>
          <w:color w:val="auto"/>
        </w:rPr>
        <w:t>&lt;Article&gt;</w:t>
      </w:r>
      <w:r w:rsidRPr="00DA36E3">
        <w:t>2 f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FB7945B" w14:textId="77777777" w:rsidTr="000315B8">
        <w:trPr>
          <w:trHeight w:hRule="exact" w:val="240"/>
          <w:jc w:val="center"/>
        </w:trPr>
        <w:tc>
          <w:tcPr>
            <w:tcW w:w="9752" w:type="dxa"/>
            <w:gridSpan w:val="2"/>
            <w:tcBorders>
              <w:top w:val="nil"/>
              <w:left w:val="nil"/>
              <w:bottom w:val="nil"/>
              <w:right w:val="nil"/>
            </w:tcBorders>
          </w:tcPr>
          <w:p w14:paraId="2F8BC2A9" w14:textId="77777777" w:rsidR="00A96433" w:rsidRPr="00DA36E3" w:rsidRDefault="00A96433" w:rsidP="000315B8"/>
        </w:tc>
      </w:tr>
      <w:tr w:rsidR="004662F1" w:rsidRPr="00DA36E3" w14:paraId="56BF6CAC" w14:textId="77777777" w:rsidTr="000315B8">
        <w:trPr>
          <w:trHeight w:val="240"/>
          <w:jc w:val="center"/>
        </w:trPr>
        <w:tc>
          <w:tcPr>
            <w:tcW w:w="4876" w:type="dxa"/>
            <w:tcBorders>
              <w:top w:val="nil"/>
              <w:left w:val="nil"/>
              <w:bottom w:val="nil"/>
              <w:right w:val="nil"/>
            </w:tcBorders>
          </w:tcPr>
          <w:p w14:paraId="60C31B0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7F1EA89" w14:textId="77777777" w:rsidR="00A96433" w:rsidRPr="00DA36E3" w:rsidRDefault="00A96433" w:rsidP="000315B8">
            <w:pPr>
              <w:pStyle w:val="AmColumnHeading"/>
            </w:pPr>
            <w:r w:rsidRPr="00DA36E3">
              <w:t>Módosítás</w:t>
            </w:r>
          </w:p>
        </w:tc>
      </w:tr>
      <w:tr w:rsidR="004662F1" w:rsidRPr="00DA36E3" w14:paraId="0661F630" w14:textId="77777777" w:rsidTr="000315B8">
        <w:trPr>
          <w:jc w:val="center"/>
        </w:trPr>
        <w:tc>
          <w:tcPr>
            <w:tcW w:w="4876" w:type="dxa"/>
            <w:tcBorders>
              <w:top w:val="nil"/>
              <w:left w:val="nil"/>
              <w:bottom w:val="nil"/>
              <w:right w:val="nil"/>
            </w:tcBorders>
          </w:tcPr>
          <w:p w14:paraId="08B8F9B3" w14:textId="77777777" w:rsidR="00A96433" w:rsidRPr="00DA36E3" w:rsidRDefault="00A96433" w:rsidP="000315B8">
            <w:pPr>
              <w:pStyle w:val="Normal6a"/>
            </w:pPr>
          </w:p>
        </w:tc>
        <w:tc>
          <w:tcPr>
            <w:tcW w:w="4876" w:type="dxa"/>
            <w:tcBorders>
              <w:top w:val="nil"/>
              <w:left w:val="nil"/>
              <w:bottom w:val="nil"/>
              <w:right w:val="nil"/>
            </w:tcBorders>
          </w:tcPr>
          <w:p w14:paraId="3B4FFB21" w14:textId="77777777" w:rsidR="00A96433" w:rsidRPr="00DA36E3" w:rsidRDefault="00A96433" w:rsidP="000315B8">
            <w:pPr>
              <w:pStyle w:val="Normal6a"/>
            </w:pPr>
            <w:r w:rsidRPr="00DA36E3">
              <w:rPr>
                <w:b/>
                <w:i/>
              </w:rPr>
              <w:t>2f.</w:t>
            </w:r>
            <w:r w:rsidRPr="00DA36E3">
              <w:tab/>
            </w:r>
            <w:r w:rsidRPr="00DA36E3">
              <w:rPr>
                <w:b/>
                <w:i/>
              </w:rPr>
              <w:t>aggodalmát fejezi ki az ifjúsági munkanélküliség szintje miatt, amely számos tagállamban továbbra is nagyon magas, és több mint kétszerese az uniós szintű általános munkanélküliségi rátának; emlékeztet arra, hogy a tagállamok kötelezettséget vállaltak a fiatalokkal szemben az ifjúsági garancia létrehozására annak érdekében, hogy minden 30 év alatti fiatal a munkanélkülivé válását, illetve az oktatás befejezését követő négy hónapon belül színvonalas állásajánlatot kapjon, illetve további oktatásban, tanulószerződéses gyakorlati képzésben vagy gyakornoki képzésben részesüljön; úgy véli, hogy fokozott szinergiára van szükség a gyermekgarancia és az ifjúsági garancia eszközei között annak érdekében, hogy a rászoruló fiatalok személyes és szakmai fejlődésük során megfelelő támogatást kapjanak; üdvözli, hogy a szakképzésben frissen végzettek foglalkoztatási eredményei Unió-szerte tovább javulnak; megismétli, hogy a szakképzés kulcsszerepet játszik a munkaerőpiacra belépő fiatalok számára szükséges ismeretek, készségek és kompetenciák biztosításában; hangsúlyozza, hogy a szakképzés minőségének és vonzerejének javításához az ESZA+ és a megerősített ifjúsági garancia keretében beruházásokra van szükség;</w:t>
            </w:r>
          </w:p>
        </w:tc>
      </w:tr>
    </w:tbl>
    <w:p w14:paraId="772E30B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20F5C1B" w14:textId="77777777" w:rsidR="00A96433" w:rsidRPr="00DA36E3" w:rsidRDefault="00A96433" w:rsidP="00A96433">
      <w:r w:rsidRPr="00DA36E3">
        <w:rPr>
          <w:rStyle w:val="HideTWBExt"/>
          <w:color w:val="auto"/>
        </w:rPr>
        <w:t>&lt;/Amend&gt;</w:t>
      </w:r>
    </w:p>
    <w:p w14:paraId="69A7AD1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161</w:t>
      </w:r>
      <w:r w:rsidRPr="00DA36E3">
        <w:rPr>
          <w:rStyle w:val="HideTWBExt"/>
          <w:color w:val="auto"/>
        </w:rPr>
        <w:t>&lt;/NumAm&gt;</w:t>
      </w:r>
    </w:p>
    <w:p w14:paraId="60A8159C"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2B51DBBD" w14:textId="77777777" w:rsidR="00A96433" w:rsidRPr="00DA36E3" w:rsidRDefault="00A96433" w:rsidP="00A96433">
      <w:pPr>
        <w:pStyle w:val="NormalBold"/>
      </w:pPr>
      <w:r w:rsidRPr="00DA36E3">
        <w:rPr>
          <w:rStyle w:val="HideTWBExt"/>
          <w:b w:val="0"/>
          <w:color w:val="auto"/>
        </w:rPr>
        <w:t>&lt;/RepeatBlock-By&gt;</w:t>
      </w:r>
    </w:p>
    <w:p w14:paraId="7E67A1D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8B9DB66" w14:textId="77777777" w:rsidR="00A96433" w:rsidRPr="00DA36E3" w:rsidRDefault="00A96433" w:rsidP="00A96433">
      <w:pPr>
        <w:pStyle w:val="NormalBold"/>
      </w:pPr>
      <w:r w:rsidRPr="00DA36E3">
        <w:rPr>
          <w:rStyle w:val="HideTWBExt"/>
          <w:color w:val="auto"/>
        </w:rPr>
        <w:t>&lt;Article&gt;</w:t>
      </w:r>
      <w:r w:rsidRPr="00DA36E3">
        <w:t>3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B3CBFC0" w14:textId="77777777" w:rsidTr="000315B8">
        <w:trPr>
          <w:trHeight w:hRule="exact" w:val="240"/>
          <w:jc w:val="center"/>
        </w:trPr>
        <w:tc>
          <w:tcPr>
            <w:tcW w:w="9752" w:type="dxa"/>
            <w:gridSpan w:val="2"/>
            <w:tcBorders>
              <w:top w:val="nil"/>
              <w:left w:val="nil"/>
              <w:bottom w:val="nil"/>
              <w:right w:val="nil"/>
            </w:tcBorders>
          </w:tcPr>
          <w:p w14:paraId="3D22CDC4" w14:textId="77777777" w:rsidR="00A96433" w:rsidRPr="00DA36E3" w:rsidRDefault="00A96433" w:rsidP="000315B8"/>
        </w:tc>
      </w:tr>
      <w:tr w:rsidR="004662F1" w:rsidRPr="00DA36E3" w14:paraId="481682CB" w14:textId="77777777" w:rsidTr="000315B8">
        <w:trPr>
          <w:trHeight w:val="240"/>
          <w:jc w:val="center"/>
        </w:trPr>
        <w:tc>
          <w:tcPr>
            <w:tcW w:w="4876" w:type="dxa"/>
            <w:tcBorders>
              <w:top w:val="nil"/>
              <w:left w:val="nil"/>
              <w:bottom w:val="nil"/>
              <w:right w:val="nil"/>
            </w:tcBorders>
          </w:tcPr>
          <w:p w14:paraId="64952A0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9792894" w14:textId="77777777" w:rsidR="00A96433" w:rsidRPr="00DA36E3" w:rsidRDefault="00A96433" w:rsidP="000315B8">
            <w:pPr>
              <w:pStyle w:val="AmColumnHeading"/>
            </w:pPr>
            <w:r w:rsidRPr="00DA36E3">
              <w:t>Módosítás</w:t>
            </w:r>
          </w:p>
        </w:tc>
      </w:tr>
      <w:tr w:rsidR="004662F1" w:rsidRPr="00DA36E3" w14:paraId="4B968EF4" w14:textId="77777777" w:rsidTr="000315B8">
        <w:trPr>
          <w:jc w:val="center"/>
        </w:trPr>
        <w:tc>
          <w:tcPr>
            <w:tcW w:w="4876" w:type="dxa"/>
            <w:tcBorders>
              <w:top w:val="nil"/>
              <w:left w:val="nil"/>
              <w:bottom w:val="nil"/>
              <w:right w:val="nil"/>
            </w:tcBorders>
          </w:tcPr>
          <w:p w14:paraId="22A47519"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 felülvizsgálatának meg kell könnyítenie a fiatalok, a csökkent mozgásképességű személyek és a veszélyeztetett családok igényeinek megfelelő</w:t>
            </w:r>
            <w:r w:rsidRPr="00DA36E3">
              <w:rPr>
                <w:b/>
                <w:bCs/>
                <w:i/>
                <w:iCs/>
              </w:rPr>
              <w:t>, hozzáférhető</w:t>
            </w:r>
            <w:r w:rsidRPr="00DA36E3">
              <w:t xml:space="preserve"> és energiahatékony lakások építését</w:t>
            </w:r>
            <w:r w:rsidRPr="00DA36E3">
              <w:rPr>
                <w:b/>
                <w:bCs/>
                <w:i/>
                <w:iCs/>
              </w:rPr>
              <w:t>, valamint meg kell védenie a lakástulajdonosokat a kínálat további csökkenésétől</w:t>
            </w:r>
            <w:r w:rsidRPr="00DA36E3">
              <w:t>;</w:t>
            </w:r>
          </w:p>
        </w:tc>
        <w:tc>
          <w:tcPr>
            <w:tcW w:w="4876" w:type="dxa"/>
            <w:tcBorders>
              <w:top w:val="nil"/>
              <w:left w:val="nil"/>
              <w:bottom w:val="nil"/>
              <w:right w:val="nil"/>
            </w:tcBorders>
          </w:tcPr>
          <w:p w14:paraId="1A2D0146" w14:textId="77777777" w:rsidR="00A96433" w:rsidRPr="00DA36E3" w:rsidRDefault="00A96433" w:rsidP="000315B8">
            <w:pPr>
              <w:pStyle w:val="Normal6a"/>
            </w:pPr>
            <w:r w:rsidRPr="00DA36E3">
              <w:t>3.</w:t>
            </w:r>
            <w:r w:rsidRPr="00DA36E3">
              <w:tab/>
            </w:r>
            <w:r w:rsidRPr="00DA36E3">
              <w:rPr>
                <w:b/>
                <w:i/>
              </w:rPr>
              <w:t>felszólítja a Bizottságot és a tagállamokat, hogy biztosítsák a lakhatás alapvető szerepét az európai szakpolitikai intézkedésekben; hangsúlyozza az Unió és tagállamai kötelezettségét a polgárokkal szemben arra, hogy biztosítsák a polgárok egyetemes hozzáférését a tisztességes és megfizethető lakhatáshoz és olyan alapjogokkal összhangban, mint az Európai Szociális Charta 16., 30. és 31. cikke, valamint a szociális jogok európai pillére; kiemeli, hogy a szociális és megfizethető lakhatásra irányuló beruházások döntő fontosságúak minden uniós polgár életminőségének biztosításához és javításához;</w:t>
            </w:r>
            <w:r w:rsidRPr="00DA36E3">
              <w:t xml:space="preserve"> felhívja a Bizottságot, hogy</w:t>
            </w:r>
            <w:r w:rsidRPr="00DA36E3">
              <w:rPr>
                <w:b/>
                <w:bCs/>
                <w:i/>
                <w:iCs/>
              </w:rPr>
              <w:t xml:space="preserve"> hozzon létre szociális lakhatási politikát és</w:t>
            </w:r>
            <w:r w:rsidRPr="00DA36E3">
              <w:t xml:space="preserve"> az európai szemeszterbe foglaljon bele konkrét ajánlásokat a lakhatás</w:t>
            </w:r>
            <w:r w:rsidRPr="00DA36E3">
              <w:rPr>
                <w:b/>
                <w:bCs/>
                <w:i/>
                <w:iCs/>
              </w:rPr>
              <w:t xml:space="preserve"> mindenki számára való</w:t>
            </w:r>
            <w:r w:rsidRPr="00DA36E3">
              <w:t xml:space="preserve"> megfizethetőségére vonatkozóan, és mozdítsa elő a</w:t>
            </w:r>
            <w:r w:rsidRPr="00DA36E3">
              <w:rPr>
                <w:b/>
                <w:bCs/>
                <w:i/>
                <w:iCs/>
              </w:rPr>
              <w:t xml:space="preserve"> köztulajdonú</w:t>
            </w:r>
            <w:r w:rsidRPr="00DA36E3">
              <w:t xml:space="preserve"> lakhatási beruházásokat, többek között</w:t>
            </w:r>
            <w:r w:rsidRPr="00DA36E3">
              <w:rPr>
                <w:b/>
                <w:bCs/>
                <w:i/>
                <w:iCs/>
              </w:rPr>
              <w:t xml:space="preserve"> uniós finanszírozás és</w:t>
            </w:r>
            <w:r w:rsidRPr="00DA36E3">
              <w:t xml:space="preserve"> az Európai Beruházási Bank pénzügyi eszközei révén; úgy véli, hogy a lakásszektorra vonatkozó uniós szabályozási keret felülvizsgálatának meg kell könnyítenie a fiatalok, a csökkent mozgásképességű személyek</w:t>
            </w:r>
            <w:r w:rsidRPr="00DA36E3">
              <w:rPr>
                <w:b/>
                <w:bCs/>
                <w:i/>
                <w:iCs/>
              </w:rPr>
              <w:t xml:space="preserve"> és a fogyatékossággal élők, az idősebb személyek, valamint</w:t>
            </w:r>
            <w:r w:rsidRPr="00DA36E3">
              <w:t xml:space="preserve"> a veszélyeztetett családok igényeinek megfelelő</w:t>
            </w:r>
            <w:r w:rsidRPr="00DA36E3">
              <w:rPr>
                <w:b/>
                <w:bCs/>
                <w:i/>
                <w:iCs/>
              </w:rPr>
              <w:t>, köztulajdonú, jó minőségű, tisztességes</w:t>
            </w:r>
            <w:r w:rsidRPr="00DA36E3">
              <w:t xml:space="preserve"> és energiahatékony lakások építését;</w:t>
            </w:r>
            <w:r w:rsidRPr="00DA36E3">
              <w:rPr>
                <w:b/>
                <w:i/>
              </w:rPr>
              <w:t xml:space="preserve"> </w:t>
            </w:r>
            <w:r w:rsidRPr="00DA36E3">
              <w:rPr>
                <w:b/>
                <w:bCs/>
                <w:i/>
                <w:iCs/>
              </w:rPr>
              <w:t>felhívja a Bizottságot és a tagállamokat, hogy tegyenek határozott lépéseket annak érdekében, hogy mindenki számára megfizethető lakhatást biztosítsanak egy erős európai lakhatási stratégia támogatása révén;</w:t>
            </w:r>
          </w:p>
        </w:tc>
      </w:tr>
    </w:tbl>
    <w:p w14:paraId="69F70D2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5C00A80" w14:textId="77777777" w:rsidR="00A96433" w:rsidRPr="00DA36E3" w:rsidRDefault="00A96433" w:rsidP="00A96433">
      <w:r w:rsidRPr="00DA36E3">
        <w:rPr>
          <w:rStyle w:val="HideTWBExt"/>
          <w:color w:val="auto"/>
        </w:rPr>
        <w:t>&lt;/Amend&gt;</w:t>
      </w:r>
    </w:p>
    <w:p w14:paraId="7B737F5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162</w:t>
      </w:r>
      <w:r w:rsidRPr="00DA36E3">
        <w:rPr>
          <w:rStyle w:val="HideTWBExt"/>
          <w:color w:val="auto"/>
        </w:rPr>
        <w:t>&lt;/NumAm&gt;</w:t>
      </w:r>
    </w:p>
    <w:p w14:paraId="18E9E968"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60ABED5B" w14:textId="77777777" w:rsidR="00A96433" w:rsidRPr="00DA36E3" w:rsidRDefault="00A96433" w:rsidP="00A96433">
      <w:pPr>
        <w:pStyle w:val="NormalBold"/>
      </w:pPr>
      <w:r w:rsidRPr="00DA36E3">
        <w:rPr>
          <w:rStyle w:val="HideTWBExt"/>
          <w:b w:val="0"/>
          <w:color w:val="auto"/>
        </w:rPr>
        <w:t>&lt;/RepeatBlock-By&gt;</w:t>
      </w:r>
    </w:p>
    <w:p w14:paraId="3EBDAD3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DAA6202" w14:textId="77777777" w:rsidR="00A96433" w:rsidRPr="00DA36E3" w:rsidRDefault="00A96433" w:rsidP="00A96433">
      <w:pPr>
        <w:pStyle w:val="NormalBold"/>
      </w:pPr>
      <w:r w:rsidRPr="00DA36E3">
        <w:rPr>
          <w:rStyle w:val="HideTWBExt"/>
          <w:color w:val="auto"/>
        </w:rPr>
        <w:t>&lt;Article&gt;</w:t>
      </w:r>
      <w:r w:rsidRPr="00DA36E3">
        <w:t>3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3444828" w14:textId="77777777" w:rsidTr="000315B8">
        <w:trPr>
          <w:trHeight w:hRule="exact" w:val="240"/>
          <w:jc w:val="center"/>
        </w:trPr>
        <w:tc>
          <w:tcPr>
            <w:tcW w:w="9752" w:type="dxa"/>
            <w:gridSpan w:val="2"/>
            <w:tcBorders>
              <w:top w:val="nil"/>
              <w:left w:val="nil"/>
              <w:bottom w:val="nil"/>
              <w:right w:val="nil"/>
            </w:tcBorders>
          </w:tcPr>
          <w:p w14:paraId="5C7EB074" w14:textId="77777777" w:rsidR="00A96433" w:rsidRPr="00DA36E3" w:rsidRDefault="00A96433" w:rsidP="000315B8"/>
        </w:tc>
      </w:tr>
      <w:tr w:rsidR="004662F1" w:rsidRPr="00DA36E3" w14:paraId="04D512C0" w14:textId="77777777" w:rsidTr="000315B8">
        <w:trPr>
          <w:trHeight w:val="240"/>
          <w:jc w:val="center"/>
        </w:trPr>
        <w:tc>
          <w:tcPr>
            <w:tcW w:w="4876" w:type="dxa"/>
            <w:tcBorders>
              <w:top w:val="nil"/>
              <w:left w:val="nil"/>
              <w:bottom w:val="nil"/>
              <w:right w:val="nil"/>
            </w:tcBorders>
          </w:tcPr>
          <w:p w14:paraId="6D90DD3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983EAD6" w14:textId="77777777" w:rsidR="00A96433" w:rsidRPr="00DA36E3" w:rsidRDefault="00A96433" w:rsidP="000315B8">
            <w:pPr>
              <w:pStyle w:val="AmColumnHeading"/>
            </w:pPr>
            <w:r w:rsidRPr="00DA36E3">
              <w:t>Módosítás</w:t>
            </w:r>
          </w:p>
        </w:tc>
      </w:tr>
      <w:tr w:rsidR="004662F1" w:rsidRPr="00DA36E3" w14:paraId="799CAC27" w14:textId="77777777" w:rsidTr="000315B8">
        <w:trPr>
          <w:jc w:val="center"/>
        </w:trPr>
        <w:tc>
          <w:tcPr>
            <w:tcW w:w="4876" w:type="dxa"/>
            <w:tcBorders>
              <w:top w:val="nil"/>
              <w:left w:val="nil"/>
              <w:bottom w:val="nil"/>
              <w:right w:val="nil"/>
            </w:tcBorders>
          </w:tcPr>
          <w:p w14:paraId="7D3CFEA7"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 felülvizsgálatának</w:t>
            </w:r>
            <w:r w:rsidRPr="00DA36E3">
              <w:rPr>
                <w:b/>
                <w:bCs/>
                <w:i/>
                <w:iCs/>
              </w:rPr>
              <w:t xml:space="preserve"> meg kell könnyítenie</w:t>
            </w:r>
            <w:r w:rsidRPr="00DA36E3">
              <w:t xml:space="preserve"> a fiatalok, a csökkent mozgásképességű személyek és a veszélyeztetett családok igényeinek megfelelő, hozzáférhető és energiahatékony lakások építését, valamint meg kell védenie a lakástulajdonosokat a kínálat további csökkenésétől;</w:t>
            </w:r>
          </w:p>
        </w:tc>
        <w:tc>
          <w:tcPr>
            <w:tcW w:w="4876" w:type="dxa"/>
            <w:tcBorders>
              <w:top w:val="nil"/>
              <w:left w:val="nil"/>
              <w:bottom w:val="nil"/>
              <w:right w:val="nil"/>
            </w:tcBorders>
          </w:tcPr>
          <w:p w14:paraId="280241A2" w14:textId="77777777" w:rsidR="00A96433" w:rsidRPr="00DA36E3" w:rsidRDefault="00A96433" w:rsidP="000315B8">
            <w:pPr>
              <w:pStyle w:val="Normal6a"/>
            </w:pPr>
            <w:r w:rsidRPr="00DA36E3">
              <w:t>3.</w:t>
            </w:r>
            <w:r w:rsidRPr="00DA36E3">
              <w:tab/>
              <w:t xml:space="preserve">felhívja a Bizottságot, hogy </w:t>
            </w:r>
            <w:r w:rsidRPr="00DA36E3">
              <w:rPr>
                <w:b/>
                <w:bCs/>
                <w:i/>
                <w:iCs/>
              </w:rPr>
              <w:t>ismerje el a tagállamok bevált gyakorlatait az energiaszegénység elleni küzdelem terén, például a lakossági fogyasztóknak nyújtott ártámogatásokat;</w:t>
            </w:r>
            <w:r w:rsidRPr="00DA36E3">
              <w:t xml:space="preserve">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 felülvizsgálatának</w:t>
            </w:r>
            <w:r w:rsidRPr="00DA36E3">
              <w:rPr>
                <w:b/>
                <w:bCs/>
                <w:i/>
                <w:iCs/>
              </w:rPr>
              <w:t xml:space="preserve"> tiszteletben kell tartania a tagállamok hatásköreit, miközben megkönnyíti</w:t>
            </w:r>
            <w:r w:rsidRPr="00DA36E3">
              <w:t xml:space="preserve"> a fiatalok, a csökkent mozgásképességű személyek és a veszélyeztetett családok igényeinek megfelelő, hozzáférhető és energiahatékony lakások építését, valamint meg kell védenie a lakástulajdonosokat a kínálat további csökkenésétől; </w:t>
            </w:r>
            <w:r w:rsidRPr="00DA36E3">
              <w:rPr>
                <w:b/>
                <w:i/>
              </w:rPr>
              <w:t>felhívja a Bizottságot, hogy ne hárítsa a családokra a házak energiahatékonysági átalakításának terhét;</w:t>
            </w:r>
          </w:p>
        </w:tc>
      </w:tr>
    </w:tbl>
    <w:p w14:paraId="0A855F3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9A35F6F" w14:textId="77777777" w:rsidR="00A96433" w:rsidRPr="00DA36E3" w:rsidRDefault="00A96433" w:rsidP="00A96433">
      <w:r w:rsidRPr="00DA36E3">
        <w:rPr>
          <w:rStyle w:val="HideTWBExt"/>
          <w:color w:val="auto"/>
        </w:rPr>
        <w:t>&lt;/Amend&gt;</w:t>
      </w:r>
    </w:p>
    <w:p w14:paraId="3443866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163</w:t>
      </w:r>
      <w:r w:rsidRPr="00DA36E3">
        <w:rPr>
          <w:rStyle w:val="HideTWBExt"/>
          <w:color w:val="auto"/>
        </w:rPr>
        <w:t>&lt;/NumAm&gt;</w:t>
      </w:r>
    </w:p>
    <w:p w14:paraId="1D88FBDC"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B32EEDB" w14:textId="77777777" w:rsidR="00A96433" w:rsidRPr="00DA36E3" w:rsidRDefault="00A96433" w:rsidP="00A96433">
      <w:pPr>
        <w:pStyle w:val="NormalBold"/>
      </w:pPr>
      <w:r w:rsidRPr="00DA36E3">
        <w:rPr>
          <w:rStyle w:val="HideTWBExt"/>
          <w:b w:val="0"/>
          <w:color w:val="auto"/>
        </w:rPr>
        <w:t>&lt;/RepeatBlock-By&gt;</w:t>
      </w:r>
    </w:p>
    <w:p w14:paraId="5C02096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530411C" w14:textId="77777777" w:rsidR="00A96433" w:rsidRPr="00DA36E3" w:rsidRDefault="00A96433" w:rsidP="00A96433">
      <w:pPr>
        <w:pStyle w:val="NormalBold"/>
      </w:pPr>
      <w:r w:rsidRPr="00DA36E3">
        <w:rPr>
          <w:rStyle w:val="HideTWBExt"/>
          <w:color w:val="auto"/>
        </w:rPr>
        <w:t>&lt;Article&gt;</w:t>
      </w:r>
      <w:r w:rsidRPr="00DA36E3">
        <w:t>3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BFD51B4" w14:textId="77777777" w:rsidTr="000315B8">
        <w:trPr>
          <w:trHeight w:hRule="exact" w:val="240"/>
          <w:jc w:val="center"/>
        </w:trPr>
        <w:tc>
          <w:tcPr>
            <w:tcW w:w="9752" w:type="dxa"/>
            <w:gridSpan w:val="2"/>
            <w:tcBorders>
              <w:top w:val="nil"/>
              <w:left w:val="nil"/>
              <w:bottom w:val="nil"/>
              <w:right w:val="nil"/>
            </w:tcBorders>
          </w:tcPr>
          <w:p w14:paraId="373EB6F3" w14:textId="77777777" w:rsidR="00A96433" w:rsidRPr="00DA36E3" w:rsidRDefault="00A96433" w:rsidP="000315B8"/>
        </w:tc>
      </w:tr>
      <w:tr w:rsidR="004662F1" w:rsidRPr="00DA36E3" w14:paraId="2B3BD9A7" w14:textId="77777777" w:rsidTr="000315B8">
        <w:trPr>
          <w:trHeight w:val="240"/>
          <w:jc w:val="center"/>
        </w:trPr>
        <w:tc>
          <w:tcPr>
            <w:tcW w:w="4876" w:type="dxa"/>
            <w:tcBorders>
              <w:top w:val="nil"/>
              <w:left w:val="nil"/>
              <w:bottom w:val="nil"/>
              <w:right w:val="nil"/>
            </w:tcBorders>
          </w:tcPr>
          <w:p w14:paraId="403466E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55C2673" w14:textId="77777777" w:rsidR="00A96433" w:rsidRPr="00DA36E3" w:rsidRDefault="00A96433" w:rsidP="000315B8">
            <w:pPr>
              <w:pStyle w:val="AmColumnHeading"/>
            </w:pPr>
            <w:r w:rsidRPr="00DA36E3">
              <w:t>Módosítás</w:t>
            </w:r>
          </w:p>
        </w:tc>
      </w:tr>
      <w:tr w:rsidR="004662F1" w:rsidRPr="00DA36E3" w14:paraId="44C072B8" w14:textId="77777777" w:rsidTr="000315B8">
        <w:trPr>
          <w:jc w:val="center"/>
        </w:trPr>
        <w:tc>
          <w:tcPr>
            <w:tcW w:w="4876" w:type="dxa"/>
            <w:tcBorders>
              <w:top w:val="nil"/>
              <w:left w:val="nil"/>
              <w:bottom w:val="nil"/>
              <w:right w:val="nil"/>
            </w:tcBorders>
          </w:tcPr>
          <w:p w14:paraId="3219A746"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w:t>
            </w:r>
            <w:r w:rsidRPr="00DA36E3">
              <w:rPr>
                <w:b/>
                <w:bCs/>
                <w:i/>
                <w:iCs/>
              </w:rPr>
              <w:t xml:space="preserve"> felülvizsgálatának</w:t>
            </w:r>
            <w:r w:rsidRPr="00DA36E3">
              <w:t xml:space="preserve"> meg kell könnyítenie a fiatalok, a csökkent mozgásképességű személyek és a veszélyeztetett családok igényeinek megfelelő, hozzáférhető és energiahatékony lakások építését, valamint meg kell védenie a lakástulajdonosokat a kínálat további csökkenésétől;</w:t>
            </w:r>
          </w:p>
        </w:tc>
        <w:tc>
          <w:tcPr>
            <w:tcW w:w="4876" w:type="dxa"/>
            <w:tcBorders>
              <w:top w:val="nil"/>
              <w:left w:val="nil"/>
              <w:bottom w:val="nil"/>
              <w:right w:val="nil"/>
            </w:tcBorders>
          </w:tcPr>
          <w:p w14:paraId="1D32E679" w14:textId="77777777" w:rsidR="00A96433" w:rsidRPr="00DA36E3" w:rsidRDefault="00A96433" w:rsidP="000315B8">
            <w:pPr>
              <w:pStyle w:val="Normal6a"/>
            </w:pPr>
            <w:r w:rsidRPr="00DA36E3">
              <w:t>3.</w:t>
            </w:r>
            <w:r w:rsidRPr="00DA36E3">
              <w:tab/>
              <w:t>felhívja a Bizottságot, hogy az európai szemeszterbe foglaljon bele konkrét ajánlásokat a lakhatás</w:t>
            </w:r>
            <w:r w:rsidRPr="00DA36E3">
              <w:rPr>
                <w:b/>
                <w:bCs/>
                <w:i/>
                <w:iCs/>
              </w:rPr>
              <w:t xml:space="preserve"> hozzáférhetőségére és</w:t>
            </w:r>
            <w:r w:rsidRPr="00DA36E3">
              <w:t xml:space="preserve"> megfizethetőségére vonatkozóan, és mozdítsa elő a lakhatási beruházásokat, többek között az Európai Beruházási Bank pénzügyi eszközei révén; úgy véli, hogy</w:t>
            </w:r>
            <w:r w:rsidRPr="00DA36E3">
              <w:rPr>
                <w:b/>
                <w:bCs/>
                <w:i/>
                <w:iCs/>
              </w:rPr>
              <w:t xml:space="preserve"> az uniós szakpolitikákra és finanszírozásokra,</w:t>
            </w:r>
            <w:r w:rsidRPr="00DA36E3">
              <w:t xml:space="preserve"> a lakásszektorra vonatkozó uniós szabályozási keret</w:t>
            </w:r>
            <w:r w:rsidRPr="00DA36E3">
              <w:rPr>
                <w:b/>
                <w:bCs/>
                <w:i/>
                <w:iCs/>
              </w:rPr>
              <w:t xml:space="preserve"> szűk keresztmetszetére, különösen az állami támogatási szabályokra vonatkozó értékelésnek</w:t>
            </w:r>
            <w:r w:rsidRPr="00DA36E3">
              <w:t xml:space="preserve"> meg kell könnyítenie</w:t>
            </w:r>
            <w:r w:rsidRPr="00DA36E3">
              <w:rPr>
                <w:b/>
                <w:bCs/>
                <w:i/>
                <w:iCs/>
              </w:rPr>
              <w:t xml:space="preserve"> az alacsony és közepes jövedelmű csoportok, valamint</w:t>
            </w:r>
            <w:r w:rsidRPr="00DA36E3">
              <w:t xml:space="preserve"> a fiatalok,</w:t>
            </w:r>
            <w:r w:rsidRPr="00DA36E3">
              <w:rPr>
                <w:b/>
                <w:bCs/>
                <w:i/>
                <w:iCs/>
              </w:rPr>
              <w:t xml:space="preserve"> a fogyatékossággal élő és</w:t>
            </w:r>
            <w:r w:rsidRPr="00DA36E3">
              <w:t xml:space="preserve"> a csökkent mozgásképességű személyek és a veszélyeztetett családok igényeinek megfelelő, hozzáférhető és energiahatékony lakások</w:t>
            </w:r>
            <w:r w:rsidRPr="00DA36E3">
              <w:rPr>
                <w:b/>
                <w:bCs/>
                <w:i/>
                <w:iCs/>
              </w:rPr>
              <w:t>, többek között szociális lakások</w:t>
            </w:r>
            <w:r w:rsidRPr="00DA36E3">
              <w:t xml:space="preserve"> építését</w:t>
            </w:r>
            <w:r w:rsidRPr="00DA36E3">
              <w:rPr>
                <w:b/>
                <w:bCs/>
                <w:i/>
                <w:iCs/>
              </w:rPr>
              <w:t>, átalakítását és felújítását</w:t>
            </w:r>
            <w:r w:rsidRPr="00DA36E3">
              <w:t>, valamint meg kell védenie a</w:t>
            </w:r>
            <w:r w:rsidRPr="00DA36E3">
              <w:rPr>
                <w:b/>
                <w:bCs/>
                <w:i/>
                <w:iCs/>
              </w:rPr>
              <w:t xml:space="preserve"> jövőbeni</w:t>
            </w:r>
            <w:r w:rsidRPr="00DA36E3">
              <w:t xml:space="preserve"> lakástulajdonosokat a kínálat további csökkenésétől;</w:t>
            </w:r>
          </w:p>
        </w:tc>
      </w:tr>
    </w:tbl>
    <w:p w14:paraId="25FDD09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538F3B9" w14:textId="77777777" w:rsidR="00A96433" w:rsidRPr="00DA36E3" w:rsidRDefault="00A96433" w:rsidP="00A96433">
      <w:r w:rsidRPr="00DA36E3">
        <w:rPr>
          <w:rStyle w:val="HideTWBExt"/>
          <w:color w:val="auto"/>
        </w:rPr>
        <w:t>&lt;/Amend&gt;</w:t>
      </w:r>
    </w:p>
    <w:p w14:paraId="665D4DD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164</w:t>
      </w:r>
      <w:r w:rsidRPr="00DA36E3">
        <w:rPr>
          <w:rStyle w:val="HideTWBExt"/>
          <w:color w:val="auto"/>
        </w:rPr>
        <w:t>&lt;/NumAm&gt;</w:t>
      </w:r>
    </w:p>
    <w:p w14:paraId="24814C8A"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0F621AE9" w14:textId="77777777" w:rsidR="00A96433" w:rsidRPr="00DA36E3" w:rsidRDefault="00A96433" w:rsidP="00A96433">
      <w:pPr>
        <w:pStyle w:val="NormalBold"/>
      </w:pPr>
      <w:r w:rsidRPr="00DA36E3">
        <w:rPr>
          <w:rStyle w:val="HideTWBExt"/>
          <w:b w:val="0"/>
          <w:color w:val="auto"/>
        </w:rPr>
        <w:t>&lt;/RepeatBlock-By&gt;</w:t>
      </w:r>
    </w:p>
    <w:p w14:paraId="41AF08C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2F0939B" w14:textId="77777777" w:rsidR="00A96433" w:rsidRPr="00DA36E3" w:rsidRDefault="00A96433" w:rsidP="00A96433">
      <w:pPr>
        <w:pStyle w:val="NormalBold"/>
      </w:pPr>
      <w:r w:rsidRPr="00DA36E3">
        <w:rPr>
          <w:rStyle w:val="HideTWBExt"/>
          <w:color w:val="auto"/>
        </w:rPr>
        <w:t>&lt;Article&gt;</w:t>
      </w:r>
      <w:r w:rsidRPr="00DA36E3">
        <w:t>3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D871068" w14:textId="77777777" w:rsidTr="000315B8">
        <w:trPr>
          <w:trHeight w:hRule="exact" w:val="240"/>
          <w:jc w:val="center"/>
        </w:trPr>
        <w:tc>
          <w:tcPr>
            <w:tcW w:w="9752" w:type="dxa"/>
            <w:gridSpan w:val="2"/>
            <w:tcBorders>
              <w:top w:val="nil"/>
              <w:left w:val="nil"/>
              <w:bottom w:val="nil"/>
              <w:right w:val="nil"/>
            </w:tcBorders>
          </w:tcPr>
          <w:p w14:paraId="125B8EEF" w14:textId="77777777" w:rsidR="00A96433" w:rsidRPr="00DA36E3" w:rsidRDefault="00A96433" w:rsidP="000315B8"/>
        </w:tc>
      </w:tr>
      <w:tr w:rsidR="004662F1" w:rsidRPr="00DA36E3" w14:paraId="4C7A8C57" w14:textId="77777777" w:rsidTr="000315B8">
        <w:trPr>
          <w:trHeight w:val="240"/>
          <w:jc w:val="center"/>
        </w:trPr>
        <w:tc>
          <w:tcPr>
            <w:tcW w:w="4876" w:type="dxa"/>
            <w:tcBorders>
              <w:top w:val="nil"/>
              <w:left w:val="nil"/>
              <w:bottom w:val="nil"/>
              <w:right w:val="nil"/>
            </w:tcBorders>
          </w:tcPr>
          <w:p w14:paraId="218D5EB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77772C3" w14:textId="77777777" w:rsidR="00A96433" w:rsidRPr="00DA36E3" w:rsidRDefault="00A96433" w:rsidP="000315B8">
            <w:pPr>
              <w:pStyle w:val="AmColumnHeading"/>
            </w:pPr>
            <w:r w:rsidRPr="00DA36E3">
              <w:t>Módosítás</w:t>
            </w:r>
          </w:p>
        </w:tc>
      </w:tr>
      <w:tr w:rsidR="004662F1" w:rsidRPr="00DA36E3" w14:paraId="22B11561" w14:textId="77777777" w:rsidTr="000315B8">
        <w:trPr>
          <w:jc w:val="center"/>
        </w:trPr>
        <w:tc>
          <w:tcPr>
            <w:tcW w:w="4876" w:type="dxa"/>
            <w:tcBorders>
              <w:top w:val="nil"/>
              <w:left w:val="nil"/>
              <w:bottom w:val="nil"/>
              <w:right w:val="nil"/>
            </w:tcBorders>
          </w:tcPr>
          <w:p w14:paraId="1466B5DB"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 felülvizsgálatának meg kell könnyítenie a fiatalok, a csökkent mozgásképességű személyek és a veszélyeztetett családok igényeinek megfelelő, hozzáférhető és energiahatékony lakások építését, valamint meg kell védenie a lakástulajdonosokat a kínálat további csökkenésétől</w:t>
            </w:r>
            <w:r w:rsidRPr="00DA36E3">
              <w:rPr>
                <w:b/>
                <w:i/>
              </w:rPr>
              <w:t>;</w:t>
            </w:r>
          </w:p>
        </w:tc>
        <w:tc>
          <w:tcPr>
            <w:tcW w:w="4876" w:type="dxa"/>
            <w:tcBorders>
              <w:top w:val="nil"/>
              <w:left w:val="nil"/>
              <w:bottom w:val="nil"/>
              <w:right w:val="nil"/>
            </w:tcBorders>
          </w:tcPr>
          <w:p w14:paraId="435B5AA4"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 felülvizsgálatának meg kell könnyítenie a fiatalok, a csökkent mozgásképességű személyek és a veszélyeztetett családok igényeinek megfelelő, hozzáférhető és energiahatékony lakások építését, valamint meg kell védenie a lakástulajdonosokat a kínálat további csökkentésétől</w:t>
            </w:r>
            <w:r w:rsidRPr="00DA36E3">
              <w:rPr>
                <w:b/>
                <w:i/>
              </w:rPr>
              <w:t>. A kínálat csökkentése valószínűleg késlelteti a menetrend nem kellően hőszigetelt épületekre történő alkalmazását, ami jelentős bizonytalansági forrás, és blokkolja a bérleti piacot; </w:t>
            </w:r>
          </w:p>
        </w:tc>
      </w:tr>
    </w:tbl>
    <w:p w14:paraId="7E8DEED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2611C98A" w14:textId="77777777" w:rsidR="00A96433" w:rsidRPr="00DA36E3" w:rsidRDefault="00A96433" w:rsidP="00A96433">
      <w:r w:rsidRPr="00DA36E3">
        <w:rPr>
          <w:rStyle w:val="HideTWBExt"/>
          <w:color w:val="auto"/>
        </w:rPr>
        <w:t>&lt;/Amend&gt;</w:t>
      </w:r>
    </w:p>
    <w:p w14:paraId="366284C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165</w:t>
      </w:r>
      <w:r w:rsidRPr="00DA36E3">
        <w:rPr>
          <w:rStyle w:val="HideTWBExt"/>
          <w:color w:val="auto"/>
        </w:rPr>
        <w:t>&lt;/NumAm&gt;</w:t>
      </w:r>
    </w:p>
    <w:p w14:paraId="7C8C3D9A"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2B242B17" w14:textId="77777777" w:rsidR="00A96433" w:rsidRPr="00DA36E3" w:rsidRDefault="00A96433" w:rsidP="00A96433">
      <w:pPr>
        <w:pStyle w:val="NormalBold"/>
      </w:pPr>
      <w:r w:rsidRPr="00DA36E3">
        <w:rPr>
          <w:rStyle w:val="HideTWBExt"/>
          <w:b w:val="0"/>
          <w:color w:val="auto"/>
        </w:rPr>
        <w:t>&lt;/RepeatBlock-By&gt;</w:t>
      </w:r>
    </w:p>
    <w:p w14:paraId="2595EBC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383ADCE" w14:textId="77777777" w:rsidR="00A96433" w:rsidRPr="00DA36E3" w:rsidRDefault="00A96433" w:rsidP="00A96433">
      <w:pPr>
        <w:pStyle w:val="NormalBold"/>
      </w:pPr>
      <w:r w:rsidRPr="00DA36E3">
        <w:rPr>
          <w:rStyle w:val="HideTWBExt"/>
          <w:color w:val="auto"/>
        </w:rPr>
        <w:t>&lt;Article&gt;</w:t>
      </w:r>
      <w:r w:rsidRPr="00DA36E3">
        <w:t>3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E726532" w14:textId="77777777" w:rsidTr="000315B8">
        <w:trPr>
          <w:trHeight w:hRule="exact" w:val="240"/>
          <w:jc w:val="center"/>
        </w:trPr>
        <w:tc>
          <w:tcPr>
            <w:tcW w:w="9752" w:type="dxa"/>
            <w:gridSpan w:val="2"/>
            <w:tcBorders>
              <w:top w:val="nil"/>
              <w:left w:val="nil"/>
              <w:bottom w:val="nil"/>
              <w:right w:val="nil"/>
            </w:tcBorders>
          </w:tcPr>
          <w:p w14:paraId="6DAF7041" w14:textId="77777777" w:rsidR="00A96433" w:rsidRPr="00DA36E3" w:rsidRDefault="00A96433" w:rsidP="000315B8"/>
        </w:tc>
      </w:tr>
      <w:tr w:rsidR="004662F1" w:rsidRPr="00DA36E3" w14:paraId="0832813D" w14:textId="77777777" w:rsidTr="000315B8">
        <w:trPr>
          <w:trHeight w:val="240"/>
          <w:jc w:val="center"/>
        </w:trPr>
        <w:tc>
          <w:tcPr>
            <w:tcW w:w="4876" w:type="dxa"/>
            <w:tcBorders>
              <w:top w:val="nil"/>
              <w:left w:val="nil"/>
              <w:bottom w:val="nil"/>
              <w:right w:val="nil"/>
            </w:tcBorders>
          </w:tcPr>
          <w:p w14:paraId="05A12B7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30D81A0" w14:textId="77777777" w:rsidR="00A96433" w:rsidRPr="00DA36E3" w:rsidRDefault="00A96433" w:rsidP="000315B8">
            <w:pPr>
              <w:pStyle w:val="AmColumnHeading"/>
            </w:pPr>
            <w:r w:rsidRPr="00DA36E3">
              <w:t>Módosítás</w:t>
            </w:r>
          </w:p>
        </w:tc>
      </w:tr>
      <w:tr w:rsidR="004662F1" w:rsidRPr="00DA36E3" w14:paraId="541D1743" w14:textId="77777777" w:rsidTr="000315B8">
        <w:trPr>
          <w:jc w:val="center"/>
        </w:trPr>
        <w:tc>
          <w:tcPr>
            <w:tcW w:w="4876" w:type="dxa"/>
            <w:tcBorders>
              <w:top w:val="nil"/>
              <w:left w:val="nil"/>
              <w:bottom w:val="nil"/>
              <w:right w:val="nil"/>
            </w:tcBorders>
          </w:tcPr>
          <w:p w14:paraId="1494B7C9" w14:textId="77777777" w:rsidR="00A96433" w:rsidRPr="00DA36E3" w:rsidRDefault="00A96433" w:rsidP="000315B8">
            <w:pPr>
              <w:pStyle w:val="Normal6a"/>
            </w:pPr>
            <w:r w:rsidRPr="00DA36E3">
              <w:t>3.</w:t>
            </w:r>
            <w:r w:rsidRPr="00DA36E3">
              <w:tab/>
              <w:t xml:space="preserve">felhívja a Bizottságot, hogy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 felülvizsgálatának meg kell könnyítenie a fiatalok, a csökkent mozgásképességű személyek és a veszélyeztetett családok igényeinek megfelelő, hozzáférhető és energiahatékony lakások építését, valamint meg kell védenie </w:t>
            </w:r>
            <w:r w:rsidRPr="00DA36E3">
              <w:rPr>
                <w:b/>
                <w:bCs/>
                <w:i/>
                <w:iCs/>
              </w:rPr>
              <w:t>a lakástulajdonosokat</w:t>
            </w:r>
            <w:r w:rsidRPr="00DA36E3">
              <w:t xml:space="preserve"> a kínálat további csökkenésétől;</w:t>
            </w:r>
          </w:p>
        </w:tc>
        <w:tc>
          <w:tcPr>
            <w:tcW w:w="4876" w:type="dxa"/>
            <w:tcBorders>
              <w:top w:val="nil"/>
              <w:left w:val="nil"/>
              <w:bottom w:val="nil"/>
              <w:right w:val="nil"/>
            </w:tcBorders>
          </w:tcPr>
          <w:p w14:paraId="285B5D75"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 felülvizsgálatának meg kell könnyítenie a fiatalok, a csökkent mozgásképességű személyek és a veszélyeztetett családok igényeinek megfelelő, hozzáférhető</w:t>
            </w:r>
            <w:r w:rsidRPr="00DA36E3">
              <w:rPr>
                <w:b/>
                <w:bCs/>
                <w:i/>
                <w:iCs/>
              </w:rPr>
              <w:t>, megfizethető</w:t>
            </w:r>
            <w:r w:rsidRPr="00DA36E3">
              <w:t xml:space="preserve"> és energiahatékony lakások építését, valamint meg kell védenie </w:t>
            </w:r>
            <w:r w:rsidRPr="00DA36E3">
              <w:rPr>
                <w:b/>
                <w:bCs/>
                <w:i/>
                <w:iCs/>
              </w:rPr>
              <w:t>azokat, akik lakástulajdonhoz próbálnak jutni</w:t>
            </w:r>
            <w:r w:rsidRPr="00DA36E3">
              <w:t xml:space="preserve"> a kínálat további csökkenésétől; </w:t>
            </w:r>
            <w:r w:rsidRPr="00DA36E3">
              <w:rPr>
                <w:b/>
                <w:i/>
              </w:rPr>
              <w:t>felhívja a tagállamokat és a Bizottságot, hogy jogként ismerjék el a megfelelő lakhatást;</w:t>
            </w:r>
          </w:p>
        </w:tc>
      </w:tr>
    </w:tbl>
    <w:p w14:paraId="7B12434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6ACB246" w14:textId="77777777" w:rsidR="00A96433" w:rsidRPr="00DA36E3" w:rsidRDefault="00A96433" w:rsidP="00A96433">
      <w:r w:rsidRPr="00DA36E3">
        <w:rPr>
          <w:rStyle w:val="HideTWBExt"/>
          <w:color w:val="auto"/>
        </w:rPr>
        <w:t>&lt;/Amend&gt;</w:t>
      </w:r>
    </w:p>
    <w:p w14:paraId="033FA56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166</w:t>
      </w:r>
      <w:r w:rsidRPr="00DA36E3">
        <w:rPr>
          <w:rStyle w:val="HideTWBExt"/>
          <w:color w:val="auto"/>
        </w:rPr>
        <w:t>&lt;/NumAm&gt;</w:t>
      </w:r>
    </w:p>
    <w:p w14:paraId="3BB9055C"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440F62F4"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1D5414E4" w14:textId="77777777" w:rsidR="00A96433" w:rsidRPr="00DA36E3" w:rsidRDefault="00A96433" w:rsidP="00A96433">
      <w:pPr>
        <w:pStyle w:val="NormalBold"/>
      </w:pPr>
      <w:r w:rsidRPr="00DA36E3">
        <w:rPr>
          <w:rStyle w:val="HideTWBExt"/>
          <w:b w:val="0"/>
          <w:color w:val="auto"/>
        </w:rPr>
        <w:t>&lt;/RepeatBlock-By&gt;</w:t>
      </w:r>
    </w:p>
    <w:p w14:paraId="3DB2380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91C7680" w14:textId="77777777" w:rsidR="00A96433" w:rsidRPr="00DA36E3" w:rsidRDefault="00A96433" w:rsidP="00A96433">
      <w:pPr>
        <w:pStyle w:val="NormalBold"/>
      </w:pPr>
      <w:r w:rsidRPr="00DA36E3">
        <w:rPr>
          <w:rStyle w:val="HideTWBExt"/>
          <w:color w:val="auto"/>
        </w:rPr>
        <w:t>&lt;Article&gt;</w:t>
      </w:r>
      <w:r w:rsidRPr="00DA36E3">
        <w:t>3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031B200" w14:textId="77777777" w:rsidTr="000315B8">
        <w:trPr>
          <w:trHeight w:hRule="exact" w:val="240"/>
          <w:jc w:val="center"/>
        </w:trPr>
        <w:tc>
          <w:tcPr>
            <w:tcW w:w="9752" w:type="dxa"/>
            <w:gridSpan w:val="2"/>
            <w:tcBorders>
              <w:top w:val="nil"/>
              <w:left w:val="nil"/>
              <w:bottom w:val="nil"/>
              <w:right w:val="nil"/>
            </w:tcBorders>
          </w:tcPr>
          <w:p w14:paraId="53FB0668" w14:textId="77777777" w:rsidR="00A96433" w:rsidRPr="00DA36E3" w:rsidRDefault="00A96433" w:rsidP="000315B8"/>
        </w:tc>
      </w:tr>
      <w:tr w:rsidR="004662F1" w:rsidRPr="00DA36E3" w14:paraId="596BBEEF" w14:textId="77777777" w:rsidTr="000315B8">
        <w:trPr>
          <w:trHeight w:val="240"/>
          <w:jc w:val="center"/>
        </w:trPr>
        <w:tc>
          <w:tcPr>
            <w:tcW w:w="4876" w:type="dxa"/>
            <w:tcBorders>
              <w:top w:val="nil"/>
              <w:left w:val="nil"/>
              <w:bottom w:val="nil"/>
              <w:right w:val="nil"/>
            </w:tcBorders>
          </w:tcPr>
          <w:p w14:paraId="6D868B4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D9933F9" w14:textId="77777777" w:rsidR="00A96433" w:rsidRPr="00DA36E3" w:rsidRDefault="00A96433" w:rsidP="000315B8">
            <w:pPr>
              <w:pStyle w:val="AmColumnHeading"/>
            </w:pPr>
            <w:r w:rsidRPr="00DA36E3">
              <w:t>Módosítás</w:t>
            </w:r>
          </w:p>
        </w:tc>
      </w:tr>
      <w:tr w:rsidR="004662F1" w:rsidRPr="00DA36E3" w14:paraId="41B016FD" w14:textId="77777777" w:rsidTr="000315B8">
        <w:trPr>
          <w:jc w:val="center"/>
        </w:trPr>
        <w:tc>
          <w:tcPr>
            <w:tcW w:w="4876" w:type="dxa"/>
            <w:tcBorders>
              <w:top w:val="nil"/>
              <w:left w:val="nil"/>
              <w:bottom w:val="nil"/>
              <w:right w:val="nil"/>
            </w:tcBorders>
          </w:tcPr>
          <w:p w14:paraId="1588AABF"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w:t>
            </w:r>
            <w:r w:rsidRPr="00DA36E3">
              <w:rPr>
                <w:b/>
                <w:bCs/>
                <w:i/>
                <w:iCs/>
              </w:rPr>
              <w:t>, és mozdítsa</w:t>
            </w:r>
            <w:r w:rsidRPr="00DA36E3">
              <w:t xml:space="preserve"> elő a lakhatási </w:t>
            </w:r>
            <w:r w:rsidRPr="00DA36E3">
              <w:rPr>
                <w:b/>
                <w:bCs/>
                <w:i/>
                <w:iCs/>
              </w:rPr>
              <w:t>beruházásokat</w:t>
            </w:r>
            <w:r w:rsidRPr="00DA36E3">
              <w:t xml:space="preserve">, többek között az Európai Beruházási Bank pénzügyi eszközei révén; </w:t>
            </w:r>
            <w:r w:rsidRPr="00DA36E3">
              <w:rPr>
                <w:b/>
                <w:bCs/>
                <w:i/>
                <w:iCs/>
              </w:rPr>
              <w:t>úgy véli, hogy a lakásszektorra vonatkozó uniós szabályozási keret felülvizsgálatának meg kell könnyítenie a fiatalok, a csökkent mozgásképességű személyek és a veszélyeztetett családok igényeinek megfelelő, hozzáférhető és energiahatékony lakások építését, valamint meg kell védenie a lakástulajdonosokat a kínálat további csökkenésétől</w:t>
            </w:r>
            <w:r w:rsidRPr="00DA36E3">
              <w:t>;</w:t>
            </w:r>
          </w:p>
        </w:tc>
        <w:tc>
          <w:tcPr>
            <w:tcW w:w="4876" w:type="dxa"/>
            <w:tcBorders>
              <w:top w:val="nil"/>
              <w:left w:val="nil"/>
              <w:bottom w:val="nil"/>
              <w:right w:val="nil"/>
            </w:tcBorders>
          </w:tcPr>
          <w:p w14:paraId="370B25A6"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w:t>
            </w:r>
            <w:r w:rsidRPr="00DA36E3">
              <w:rPr>
                <w:b/>
                <w:bCs/>
                <w:i/>
                <w:iCs/>
              </w:rPr>
              <w:t>;</w:t>
            </w:r>
            <w:r w:rsidRPr="00DA36E3">
              <w:rPr>
                <w:b/>
                <w:i/>
              </w:rPr>
              <w:t xml:space="preserve"> </w:t>
            </w:r>
            <w:r w:rsidRPr="00DA36E3">
              <w:rPr>
                <w:b/>
                <w:bCs/>
                <w:i/>
                <w:iCs/>
              </w:rPr>
              <w:t xml:space="preserve">emlékeztet arra, hogy meg kell szüntetni a szociális és megfizethető lakhatás terén fennálló 57 milliárd EUR-s éves beruházási hiányt, valamint a bejelentett páneurópai beruházási platform fontosságára, </w:t>
            </w:r>
            <w:r w:rsidRPr="00DA36E3">
              <w:t xml:space="preserve">a lakhatási </w:t>
            </w:r>
            <w:r w:rsidRPr="00DA36E3">
              <w:rPr>
                <w:b/>
                <w:bCs/>
                <w:i/>
                <w:iCs/>
              </w:rPr>
              <w:t>beruházások előmozdítása érdekében</w:t>
            </w:r>
            <w:r w:rsidRPr="00DA36E3">
              <w:t xml:space="preserve">, többek között az Európai Beruházási Bank pénzügyi eszközei révén; </w:t>
            </w:r>
            <w:r w:rsidRPr="00DA36E3">
              <w:rPr>
                <w:b/>
                <w:bCs/>
                <w:i/>
                <w:iCs/>
              </w:rPr>
              <w:t>kiemeli a kohéziós alapok szociális és megfizethető lakhatásra szánt összegének megkétszerezése által kínált lehetőséget</w:t>
            </w:r>
            <w:r w:rsidRPr="00DA36E3">
              <w:t>;</w:t>
            </w:r>
          </w:p>
        </w:tc>
      </w:tr>
    </w:tbl>
    <w:p w14:paraId="1B6EBEE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29E7957" w14:textId="77777777" w:rsidR="00A96433" w:rsidRPr="00DA36E3" w:rsidRDefault="00A96433" w:rsidP="00A96433">
      <w:r w:rsidRPr="00DA36E3">
        <w:rPr>
          <w:rStyle w:val="HideTWBExt"/>
          <w:color w:val="auto"/>
        </w:rPr>
        <w:t>&lt;/Amend&gt;</w:t>
      </w:r>
    </w:p>
    <w:p w14:paraId="5F4FE5C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167</w:t>
      </w:r>
      <w:r w:rsidRPr="00DA36E3">
        <w:rPr>
          <w:rStyle w:val="HideTWBExt"/>
          <w:color w:val="auto"/>
        </w:rPr>
        <w:t>&lt;/NumAm&gt;</w:t>
      </w:r>
    </w:p>
    <w:p w14:paraId="172FAE1C" w14:textId="77777777" w:rsidR="00A96433" w:rsidRPr="00DA36E3" w:rsidRDefault="00A96433" w:rsidP="00A96433">
      <w:pPr>
        <w:pStyle w:val="NormalBold"/>
      </w:pPr>
      <w:r w:rsidRPr="00DA36E3">
        <w:rPr>
          <w:rStyle w:val="HideTWBExt"/>
          <w:b w:val="0"/>
          <w:color w:val="auto"/>
        </w:rPr>
        <w:t>&lt;RepeatBlock-By&gt;&lt;Members&gt;</w:t>
      </w:r>
      <w:r w:rsidRPr="00DA36E3">
        <w:t>Miriam Lexmann</w:t>
      </w:r>
      <w:r w:rsidRPr="00DA36E3">
        <w:rPr>
          <w:rStyle w:val="HideTWBExt"/>
          <w:b w:val="0"/>
          <w:color w:val="auto"/>
        </w:rPr>
        <w:t>&lt;/Members&gt;</w:t>
      </w:r>
    </w:p>
    <w:p w14:paraId="1B372A56" w14:textId="77777777" w:rsidR="00A96433" w:rsidRPr="00DA36E3" w:rsidRDefault="00A96433" w:rsidP="00A96433">
      <w:pPr>
        <w:pStyle w:val="NormalBold"/>
      </w:pPr>
      <w:r w:rsidRPr="00DA36E3">
        <w:rPr>
          <w:rStyle w:val="HideTWBExt"/>
          <w:b w:val="0"/>
          <w:color w:val="auto"/>
        </w:rPr>
        <w:t>&lt;/RepeatBlock-By&gt;</w:t>
      </w:r>
    </w:p>
    <w:p w14:paraId="2E5FE7A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045E2C8" w14:textId="77777777" w:rsidR="00A96433" w:rsidRPr="00DA36E3" w:rsidRDefault="00A96433" w:rsidP="00A96433">
      <w:pPr>
        <w:pStyle w:val="NormalBold"/>
      </w:pPr>
      <w:r w:rsidRPr="00DA36E3">
        <w:rPr>
          <w:rStyle w:val="HideTWBExt"/>
          <w:color w:val="auto"/>
        </w:rPr>
        <w:t>&lt;Article&gt;</w:t>
      </w:r>
      <w:r w:rsidRPr="00DA36E3">
        <w:t>3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F568F8B" w14:textId="77777777" w:rsidTr="000315B8">
        <w:trPr>
          <w:trHeight w:hRule="exact" w:val="240"/>
          <w:jc w:val="center"/>
        </w:trPr>
        <w:tc>
          <w:tcPr>
            <w:tcW w:w="9752" w:type="dxa"/>
            <w:gridSpan w:val="2"/>
            <w:tcBorders>
              <w:top w:val="nil"/>
              <w:left w:val="nil"/>
              <w:bottom w:val="nil"/>
              <w:right w:val="nil"/>
            </w:tcBorders>
          </w:tcPr>
          <w:p w14:paraId="0419DD97" w14:textId="77777777" w:rsidR="00A96433" w:rsidRPr="00DA36E3" w:rsidRDefault="00A96433" w:rsidP="000315B8"/>
        </w:tc>
      </w:tr>
      <w:tr w:rsidR="004662F1" w:rsidRPr="00DA36E3" w14:paraId="7803D0B1" w14:textId="77777777" w:rsidTr="000315B8">
        <w:trPr>
          <w:trHeight w:val="240"/>
          <w:jc w:val="center"/>
        </w:trPr>
        <w:tc>
          <w:tcPr>
            <w:tcW w:w="4876" w:type="dxa"/>
            <w:tcBorders>
              <w:top w:val="nil"/>
              <w:left w:val="nil"/>
              <w:bottom w:val="nil"/>
              <w:right w:val="nil"/>
            </w:tcBorders>
          </w:tcPr>
          <w:p w14:paraId="66CDAF5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BCCB9E0" w14:textId="77777777" w:rsidR="00A96433" w:rsidRPr="00DA36E3" w:rsidRDefault="00A96433" w:rsidP="000315B8">
            <w:pPr>
              <w:pStyle w:val="AmColumnHeading"/>
            </w:pPr>
            <w:r w:rsidRPr="00DA36E3">
              <w:t>Módosítás</w:t>
            </w:r>
          </w:p>
        </w:tc>
      </w:tr>
      <w:tr w:rsidR="004662F1" w:rsidRPr="00DA36E3" w14:paraId="572DBB84" w14:textId="77777777" w:rsidTr="000315B8">
        <w:trPr>
          <w:jc w:val="center"/>
        </w:trPr>
        <w:tc>
          <w:tcPr>
            <w:tcW w:w="4876" w:type="dxa"/>
            <w:tcBorders>
              <w:top w:val="nil"/>
              <w:left w:val="nil"/>
              <w:bottom w:val="nil"/>
              <w:right w:val="nil"/>
            </w:tcBorders>
          </w:tcPr>
          <w:p w14:paraId="4569FC21"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 felülvizsgálatának meg kell könnyítenie a fiatalok, a csökkent mozgásképességű személyek és a veszélyeztetett családok igényeinek megfelelő, hozzáférhető és energiahatékony lakások építését, valamint meg kell védenie a lakástulajdonosokat a kínálat további csökkenésétől;</w:t>
            </w:r>
          </w:p>
        </w:tc>
        <w:tc>
          <w:tcPr>
            <w:tcW w:w="4876" w:type="dxa"/>
            <w:tcBorders>
              <w:top w:val="nil"/>
              <w:left w:val="nil"/>
              <w:bottom w:val="nil"/>
              <w:right w:val="nil"/>
            </w:tcBorders>
          </w:tcPr>
          <w:p w14:paraId="0DFA5223" w14:textId="77777777" w:rsidR="00A96433" w:rsidRPr="00DA36E3" w:rsidRDefault="00A96433" w:rsidP="000315B8">
            <w:pPr>
              <w:pStyle w:val="Normal6a"/>
            </w:pPr>
            <w:r w:rsidRPr="00DA36E3">
              <w:t>3.</w:t>
            </w:r>
            <w:r w:rsidRPr="00DA36E3">
              <w:tab/>
              <w:t>felhívja a Bizottságot, hogy az európai szemeszterbe foglaljon bele konkrét ajánlásokat a lakhatás megfizethetőségére vonatkozóan, és mozdítsa elő a lakhatási beruházásokat, többek között az Európai Beruházási Bank pénzügyi eszközei révén; úgy véli, hogy a lakásszektorra vonatkozó uniós szabályozási keret felülvizsgálatának meg kell könnyítenie a fiatalok, a csökkent mozgásképességű személyek</w:t>
            </w:r>
            <w:r w:rsidRPr="00DA36E3">
              <w:rPr>
                <w:b/>
                <w:bCs/>
                <w:i/>
                <w:iCs/>
              </w:rPr>
              <w:t>, a fogyatékossággal élő személyek</w:t>
            </w:r>
            <w:r w:rsidRPr="00DA36E3">
              <w:t xml:space="preserve"> és a veszélyeztetett családok igényeinek megfelelő, hozzáférhető és energiahatékony lakások építését, valamint meg kell védenie a lakástulajdonosokat a kínálat további csökkenésétől;</w:t>
            </w:r>
          </w:p>
        </w:tc>
      </w:tr>
    </w:tbl>
    <w:p w14:paraId="107F96A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9C2C356" w14:textId="77777777" w:rsidR="00A96433" w:rsidRPr="00DA36E3" w:rsidRDefault="00A96433" w:rsidP="00A96433">
      <w:r w:rsidRPr="00DA36E3">
        <w:rPr>
          <w:rStyle w:val="HideTWBExt"/>
          <w:color w:val="auto"/>
        </w:rPr>
        <w:t>&lt;/Amend&gt;</w:t>
      </w:r>
    </w:p>
    <w:p w14:paraId="718CD14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168</w:t>
      </w:r>
      <w:r w:rsidRPr="00DA36E3">
        <w:rPr>
          <w:rStyle w:val="HideTWBExt"/>
          <w:color w:val="auto"/>
        </w:rPr>
        <w:t>&lt;/NumAm&gt;</w:t>
      </w:r>
    </w:p>
    <w:p w14:paraId="4245871B"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005CE975" w14:textId="77777777" w:rsidR="00A96433" w:rsidRPr="00DA36E3" w:rsidRDefault="00A96433" w:rsidP="00A96433">
      <w:pPr>
        <w:pStyle w:val="NormalBold"/>
      </w:pPr>
      <w:r w:rsidRPr="00DA36E3">
        <w:rPr>
          <w:rStyle w:val="HideTWBExt"/>
          <w:b w:val="0"/>
          <w:color w:val="auto"/>
        </w:rPr>
        <w:t>&lt;/RepeatBlock-By&gt;</w:t>
      </w:r>
    </w:p>
    <w:p w14:paraId="0774EE6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BEA57B6" w14:textId="77777777" w:rsidR="00A96433" w:rsidRPr="00DA36E3" w:rsidRDefault="00A96433" w:rsidP="00A96433">
      <w:pPr>
        <w:pStyle w:val="NormalBold"/>
      </w:pPr>
      <w:r w:rsidRPr="00DA36E3">
        <w:rPr>
          <w:rStyle w:val="HideTWBExt"/>
          <w:color w:val="auto"/>
        </w:rPr>
        <w:t>&lt;Article&gt;</w:t>
      </w:r>
      <w:r w:rsidRPr="00DA36E3">
        <w:t>3 bekezdés – 1 pont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E9E57FE" w14:textId="77777777" w:rsidTr="000315B8">
        <w:trPr>
          <w:trHeight w:hRule="exact" w:val="240"/>
          <w:jc w:val="center"/>
        </w:trPr>
        <w:tc>
          <w:tcPr>
            <w:tcW w:w="9752" w:type="dxa"/>
            <w:gridSpan w:val="2"/>
            <w:tcBorders>
              <w:top w:val="nil"/>
              <w:left w:val="nil"/>
              <w:bottom w:val="nil"/>
              <w:right w:val="nil"/>
            </w:tcBorders>
          </w:tcPr>
          <w:p w14:paraId="583399C1" w14:textId="77777777" w:rsidR="00A96433" w:rsidRPr="00DA36E3" w:rsidRDefault="00A96433" w:rsidP="000315B8"/>
        </w:tc>
      </w:tr>
      <w:tr w:rsidR="004662F1" w:rsidRPr="00DA36E3" w14:paraId="04060D6A" w14:textId="77777777" w:rsidTr="000315B8">
        <w:trPr>
          <w:trHeight w:val="240"/>
          <w:jc w:val="center"/>
        </w:trPr>
        <w:tc>
          <w:tcPr>
            <w:tcW w:w="4876" w:type="dxa"/>
            <w:tcBorders>
              <w:top w:val="nil"/>
              <w:left w:val="nil"/>
              <w:bottom w:val="nil"/>
              <w:right w:val="nil"/>
            </w:tcBorders>
          </w:tcPr>
          <w:p w14:paraId="2BA2896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57D53D7" w14:textId="77777777" w:rsidR="00A96433" w:rsidRPr="00DA36E3" w:rsidRDefault="00A96433" w:rsidP="000315B8">
            <w:pPr>
              <w:pStyle w:val="AmColumnHeading"/>
            </w:pPr>
            <w:r w:rsidRPr="00DA36E3">
              <w:t>Módosítás</w:t>
            </w:r>
          </w:p>
        </w:tc>
      </w:tr>
      <w:tr w:rsidR="004662F1" w:rsidRPr="00DA36E3" w14:paraId="120D6286" w14:textId="77777777" w:rsidTr="000315B8">
        <w:trPr>
          <w:jc w:val="center"/>
        </w:trPr>
        <w:tc>
          <w:tcPr>
            <w:tcW w:w="4876" w:type="dxa"/>
            <w:tcBorders>
              <w:top w:val="nil"/>
              <w:left w:val="nil"/>
              <w:bottom w:val="nil"/>
              <w:right w:val="nil"/>
            </w:tcBorders>
          </w:tcPr>
          <w:p w14:paraId="773D58B9" w14:textId="77777777" w:rsidR="00A96433" w:rsidRPr="00DA36E3" w:rsidRDefault="00A96433" w:rsidP="000315B8">
            <w:pPr>
              <w:pStyle w:val="Normal6a"/>
            </w:pPr>
          </w:p>
        </w:tc>
        <w:tc>
          <w:tcPr>
            <w:tcW w:w="4876" w:type="dxa"/>
            <w:tcBorders>
              <w:top w:val="nil"/>
              <w:left w:val="nil"/>
              <w:bottom w:val="nil"/>
              <w:right w:val="nil"/>
            </w:tcBorders>
          </w:tcPr>
          <w:p w14:paraId="07819A69" w14:textId="77777777" w:rsidR="00A96433" w:rsidRPr="00DA36E3" w:rsidRDefault="00A96433" w:rsidP="000315B8">
            <w:pPr>
              <w:pStyle w:val="Normal6a"/>
            </w:pPr>
            <w:r w:rsidRPr="00DA36E3">
              <w:rPr>
                <w:b/>
                <w:i/>
              </w:rPr>
              <w:t>1.</w:t>
            </w:r>
            <w:r w:rsidRPr="00DA36E3">
              <w:tab/>
            </w:r>
            <w:r w:rsidRPr="00DA36E3">
              <w:rPr>
                <w:b/>
                <w:i/>
              </w:rPr>
              <w:t>sajnálja, hogy egyes uniós szabályok és irányelvek, például a nemteljesítő hitelekről szóló irányelv, az uniós költségvetési és állami támogatási szabályok Unió-szerte szerepet játszottak a lakásárak és a hajléktalanság növekedésében, mivel azok gyakran akadályozhatják a tagállamokat abban, hogy átfogó beruházásokat hajtsanak végre a növekvő lakhatási költségek és hajléktalanság kezelése érdekében;</w:t>
            </w:r>
          </w:p>
        </w:tc>
      </w:tr>
    </w:tbl>
    <w:p w14:paraId="268960E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F568C66" w14:textId="77777777" w:rsidR="00A96433" w:rsidRPr="00DA36E3" w:rsidRDefault="00A96433" w:rsidP="00A96433">
      <w:r w:rsidRPr="00DA36E3">
        <w:rPr>
          <w:rStyle w:val="HideTWBExt"/>
          <w:color w:val="auto"/>
        </w:rPr>
        <w:t>&lt;/Amend&gt;</w:t>
      </w:r>
    </w:p>
    <w:p w14:paraId="5C722DC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169</w:t>
      </w:r>
      <w:r w:rsidRPr="00DA36E3">
        <w:rPr>
          <w:rStyle w:val="HideTWBExt"/>
          <w:color w:val="auto"/>
        </w:rPr>
        <w:t>&lt;/NumAm&gt;</w:t>
      </w:r>
    </w:p>
    <w:p w14:paraId="23523F8C"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255CB00F"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6FDAECE3" w14:textId="77777777" w:rsidR="00A96433" w:rsidRPr="00DA36E3" w:rsidRDefault="00A96433" w:rsidP="00A96433">
      <w:pPr>
        <w:pStyle w:val="NormalBold"/>
      </w:pPr>
      <w:r w:rsidRPr="00DA36E3">
        <w:rPr>
          <w:rStyle w:val="HideTWBExt"/>
          <w:b w:val="0"/>
          <w:color w:val="auto"/>
        </w:rPr>
        <w:t>&lt;/RepeatBlock-By&gt;</w:t>
      </w:r>
    </w:p>
    <w:p w14:paraId="3CBEBE9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CA1B57C" w14:textId="77777777" w:rsidR="00A96433" w:rsidRPr="00DA36E3" w:rsidRDefault="00A96433" w:rsidP="00A96433">
      <w:pPr>
        <w:pStyle w:val="NormalBold"/>
      </w:pPr>
      <w:r w:rsidRPr="00DA36E3">
        <w:rPr>
          <w:rStyle w:val="HideTWBExt"/>
          <w:color w:val="auto"/>
        </w:rPr>
        <w:t>&lt;Article&gt;</w:t>
      </w:r>
      <w:r w:rsidRPr="00DA36E3">
        <w:t>3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F4B3B4D" w14:textId="77777777" w:rsidTr="000315B8">
        <w:trPr>
          <w:trHeight w:hRule="exact" w:val="240"/>
          <w:jc w:val="center"/>
        </w:trPr>
        <w:tc>
          <w:tcPr>
            <w:tcW w:w="9752" w:type="dxa"/>
            <w:gridSpan w:val="2"/>
            <w:tcBorders>
              <w:top w:val="nil"/>
              <w:left w:val="nil"/>
              <w:bottom w:val="nil"/>
              <w:right w:val="nil"/>
            </w:tcBorders>
          </w:tcPr>
          <w:p w14:paraId="62BC5D11" w14:textId="77777777" w:rsidR="00A96433" w:rsidRPr="00DA36E3" w:rsidRDefault="00A96433" w:rsidP="000315B8"/>
        </w:tc>
      </w:tr>
      <w:tr w:rsidR="004662F1" w:rsidRPr="00DA36E3" w14:paraId="4C9567AC" w14:textId="77777777" w:rsidTr="000315B8">
        <w:trPr>
          <w:trHeight w:val="240"/>
          <w:jc w:val="center"/>
        </w:trPr>
        <w:tc>
          <w:tcPr>
            <w:tcW w:w="4876" w:type="dxa"/>
            <w:tcBorders>
              <w:top w:val="nil"/>
              <w:left w:val="nil"/>
              <w:bottom w:val="nil"/>
              <w:right w:val="nil"/>
            </w:tcBorders>
          </w:tcPr>
          <w:p w14:paraId="342EE8E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6AA413D" w14:textId="77777777" w:rsidR="00A96433" w:rsidRPr="00DA36E3" w:rsidRDefault="00A96433" w:rsidP="000315B8">
            <w:pPr>
              <w:pStyle w:val="AmColumnHeading"/>
            </w:pPr>
            <w:r w:rsidRPr="00DA36E3">
              <w:t>Módosítás</w:t>
            </w:r>
          </w:p>
        </w:tc>
      </w:tr>
      <w:tr w:rsidR="004662F1" w:rsidRPr="00DA36E3" w14:paraId="23FEA7B5" w14:textId="77777777" w:rsidTr="000315B8">
        <w:trPr>
          <w:jc w:val="center"/>
        </w:trPr>
        <w:tc>
          <w:tcPr>
            <w:tcW w:w="4876" w:type="dxa"/>
            <w:tcBorders>
              <w:top w:val="nil"/>
              <w:left w:val="nil"/>
              <w:bottom w:val="nil"/>
              <w:right w:val="nil"/>
            </w:tcBorders>
          </w:tcPr>
          <w:p w14:paraId="1AB71943" w14:textId="77777777" w:rsidR="00A96433" w:rsidRPr="00DA36E3" w:rsidRDefault="00A96433" w:rsidP="000315B8">
            <w:pPr>
              <w:pStyle w:val="Normal6a"/>
            </w:pPr>
          </w:p>
        </w:tc>
        <w:tc>
          <w:tcPr>
            <w:tcW w:w="4876" w:type="dxa"/>
            <w:tcBorders>
              <w:top w:val="nil"/>
              <w:left w:val="nil"/>
              <w:bottom w:val="nil"/>
              <w:right w:val="nil"/>
            </w:tcBorders>
          </w:tcPr>
          <w:p w14:paraId="7D50E8C4" w14:textId="77777777" w:rsidR="00A96433" w:rsidRPr="00DA36E3" w:rsidRDefault="00A96433" w:rsidP="000315B8">
            <w:pPr>
              <w:pStyle w:val="Normal6a"/>
            </w:pPr>
            <w:r w:rsidRPr="00DA36E3">
              <w:rPr>
                <w:b/>
                <w:i/>
              </w:rPr>
              <w:t>3a.</w:t>
            </w:r>
            <w:r w:rsidRPr="00DA36E3">
              <w:tab/>
            </w:r>
            <w:r w:rsidRPr="00DA36E3">
              <w:rPr>
                <w:b/>
                <w:i/>
              </w:rPr>
              <w:t>sürgeti a tagállamokat, hogy szociális feltételek és spekulációt kizáró biztosítékok révén gondoskodjanak arról, hogy a lakhatási beruházások az alacsony és közepes jövedelmű háztartások számára ténylegesen megfizethető, hosszú távú, magas színvonalú lakhatási megoldásokat támogassák; úgy véli, hogy a spekulatív beruházások és a financializáció kezelésének a megfizethető lakhatásra vonatkozó európai terv egyik központi elemét kell képeznie; e tekintetben üdvözli a lakásspekuláció hatásának és gazdasági következményeinek annak érdekében végzett mélyreható elemzését, hogy szükség esetén gyors válaszlépéseket és nyomonkövetési intézkedéseket lehessen tenni; úgy véli, hogy a lakásszektorra vonatkozó uniós szabályozási keret felülvizsgálatának meg kell könnyítenie a fiatalok, a csökkent mozgásképességűek és a kiszolgáltatottabb helyzetben lévő személyek igényeinek megfelelő, hozzáférhető, megfizethető és energiahatékony lakások felújítását és építését, kerülve a további földhasználatot;</w:t>
            </w:r>
          </w:p>
        </w:tc>
      </w:tr>
    </w:tbl>
    <w:p w14:paraId="7B74920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2124CF7" w14:textId="77777777" w:rsidR="00A96433" w:rsidRPr="00DA36E3" w:rsidRDefault="00A96433" w:rsidP="00A96433">
      <w:r w:rsidRPr="00DA36E3">
        <w:rPr>
          <w:rStyle w:val="HideTWBExt"/>
          <w:color w:val="auto"/>
        </w:rPr>
        <w:t>&lt;/Amend&gt;</w:t>
      </w:r>
    </w:p>
    <w:p w14:paraId="5A0B12E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170</w:t>
      </w:r>
      <w:r w:rsidRPr="00DA36E3">
        <w:rPr>
          <w:rStyle w:val="HideTWBExt"/>
          <w:color w:val="auto"/>
        </w:rPr>
        <w:t>&lt;/NumAm&gt;</w:t>
      </w:r>
    </w:p>
    <w:p w14:paraId="75E21890"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7DD53FEC" w14:textId="77777777" w:rsidR="00A96433" w:rsidRPr="00DA36E3" w:rsidRDefault="00A96433" w:rsidP="00A96433">
      <w:pPr>
        <w:pStyle w:val="NormalBold"/>
      </w:pPr>
      <w:r w:rsidRPr="00DA36E3">
        <w:rPr>
          <w:rStyle w:val="HideTWBExt"/>
          <w:b w:val="0"/>
          <w:color w:val="auto"/>
        </w:rPr>
        <w:t>&lt;/RepeatBlock-By&gt;</w:t>
      </w:r>
    </w:p>
    <w:p w14:paraId="79024B6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81476D4" w14:textId="77777777" w:rsidR="00A96433" w:rsidRPr="00DA36E3" w:rsidRDefault="00A96433" w:rsidP="00A96433">
      <w:pPr>
        <w:pStyle w:val="NormalBold"/>
      </w:pPr>
      <w:r w:rsidRPr="00DA36E3">
        <w:rPr>
          <w:rStyle w:val="HideTWBExt"/>
          <w:color w:val="auto"/>
        </w:rPr>
        <w:t>&lt;Article&gt;</w:t>
      </w:r>
      <w:r w:rsidRPr="00DA36E3">
        <w:t>3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7C9266F" w14:textId="77777777" w:rsidTr="000315B8">
        <w:trPr>
          <w:trHeight w:hRule="exact" w:val="240"/>
          <w:jc w:val="center"/>
        </w:trPr>
        <w:tc>
          <w:tcPr>
            <w:tcW w:w="9752" w:type="dxa"/>
            <w:gridSpan w:val="2"/>
            <w:tcBorders>
              <w:top w:val="nil"/>
              <w:left w:val="nil"/>
              <w:bottom w:val="nil"/>
              <w:right w:val="nil"/>
            </w:tcBorders>
          </w:tcPr>
          <w:p w14:paraId="741F81F2" w14:textId="77777777" w:rsidR="00A96433" w:rsidRPr="00DA36E3" w:rsidRDefault="00A96433" w:rsidP="000315B8"/>
        </w:tc>
      </w:tr>
      <w:tr w:rsidR="004662F1" w:rsidRPr="00DA36E3" w14:paraId="496E434F" w14:textId="77777777" w:rsidTr="000315B8">
        <w:trPr>
          <w:trHeight w:val="240"/>
          <w:jc w:val="center"/>
        </w:trPr>
        <w:tc>
          <w:tcPr>
            <w:tcW w:w="4876" w:type="dxa"/>
            <w:tcBorders>
              <w:top w:val="nil"/>
              <w:left w:val="nil"/>
              <w:bottom w:val="nil"/>
              <w:right w:val="nil"/>
            </w:tcBorders>
          </w:tcPr>
          <w:p w14:paraId="7AD4648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121D17B" w14:textId="77777777" w:rsidR="00A96433" w:rsidRPr="00DA36E3" w:rsidRDefault="00A96433" w:rsidP="000315B8">
            <w:pPr>
              <w:pStyle w:val="AmColumnHeading"/>
            </w:pPr>
            <w:r w:rsidRPr="00DA36E3">
              <w:t>Módosítás</w:t>
            </w:r>
          </w:p>
        </w:tc>
      </w:tr>
      <w:tr w:rsidR="004662F1" w:rsidRPr="00DA36E3" w14:paraId="23709C87" w14:textId="77777777" w:rsidTr="000315B8">
        <w:trPr>
          <w:jc w:val="center"/>
        </w:trPr>
        <w:tc>
          <w:tcPr>
            <w:tcW w:w="4876" w:type="dxa"/>
            <w:tcBorders>
              <w:top w:val="nil"/>
              <w:left w:val="nil"/>
              <w:bottom w:val="nil"/>
              <w:right w:val="nil"/>
            </w:tcBorders>
          </w:tcPr>
          <w:p w14:paraId="26190F8F" w14:textId="77777777" w:rsidR="00A96433" w:rsidRPr="00DA36E3" w:rsidRDefault="00A96433" w:rsidP="000315B8">
            <w:pPr>
              <w:pStyle w:val="Normal6a"/>
            </w:pPr>
          </w:p>
        </w:tc>
        <w:tc>
          <w:tcPr>
            <w:tcW w:w="4876" w:type="dxa"/>
            <w:tcBorders>
              <w:top w:val="nil"/>
              <w:left w:val="nil"/>
              <w:bottom w:val="nil"/>
              <w:right w:val="nil"/>
            </w:tcBorders>
          </w:tcPr>
          <w:p w14:paraId="2A769CF8" w14:textId="77777777" w:rsidR="00A96433" w:rsidRPr="00DA36E3" w:rsidRDefault="00A96433" w:rsidP="000315B8">
            <w:pPr>
              <w:pStyle w:val="Normal6a"/>
            </w:pPr>
            <w:r w:rsidRPr="00DA36E3">
              <w:rPr>
                <w:b/>
                <w:i/>
              </w:rPr>
              <w:t>3a.</w:t>
            </w:r>
            <w:r w:rsidRPr="00DA36E3">
              <w:tab/>
            </w:r>
            <w:r w:rsidRPr="00DA36E3">
              <w:rPr>
                <w:b/>
                <w:i/>
              </w:rPr>
              <w:t>úgy véli, hogy a hajléktalanság a társadalmi kirekesztés egyik legszélsőségesebb formájaként drámai társadalmi problémát jelent az Unióban, amely megfosztja az egyéneket a méltóságteljes élettől és a munkaerőpiaci részvételtől; kéri a Bizottságot, hogy dolgozzon ki egy arra irányuló cselekvési tervet, hogy a megfizethető és tisztességes lakhatáshoz való hozzáférés előmozdítása révén felszámolják a hajléktalanságot az Unióban; Szorgalmazza a hajléktalanság uniós szinten egységes fogalommeghatározását, amely lehetővé tenné a hajléktalanság mértékének az egyes tagállamok közötti módszeres összehasonlítását és értékelését; továbbá lehetővé tenné a hajléktalansági arányok uniós szintű módszeres figyelemmel kísérését olyan intézmények közreműködésével, mint az Eurostat;</w:t>
            </w:r>
          </w:p>
        </w:tc>
      </w:tr>
    </w:tbl>
    <w:p w14:paraId="3231B6F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84600D8" w14:textId="77777777" w:rsidR="00A96433" w:rsidRPr="00DA36E3" w:rsidRDefault="00A96433" w:rsidP="00A96433">
      <w:r w:rsidRPr="00DA36E3">
        <w:rPr>
          <w:rStyle w:val="HideTWBExt"/>
          <w:color w:val="auto"/>
        </w:rPr>
        <w:t>&lt;/Amend&gt;</w:t>
      </w:r>
    </w:p>
    <w:p w14:paraId="4256023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171</w:t>
      </w:r>
      <w:r w:rsidRPr="00DA36E3">
        <w:rPr>
          <w:rStyle w:val="HideTWBExt"/>
          <w:color w:val="auto"/>
        </w:rPr>
        <w:t>&lt;/NumAm&gt;</w:t>
      </w:r>
    </w:p>
    <w:p w14:paraId="789F06D6"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7D6354F" w14:textId="77777777" w:rsidR="00A96433" w:rsidRPr="00DA36E3" w:rsidRDefault="00A96433" w:rsidP="00A96433">
      <w:pPr>
        <w:pStyle w:val="NormalBold"/>
      </w:pPr>
      <w:r w:rsidRPr="00DA36E3">
        <w:rPr>
          <w:rStyle w:val="HideTWBExt"/>
          <w:b w:val="0"/>
          <w:color w:val="auto"/>
        </w:rPr>
        <w:t>&lt;/RepeatBlock-By&gt;</w:t>
      </w:r>
    </w:p>
    <w:p w14:paraId="3FC7CB0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EC48F47" w14:textId="77777777" w:rsidR="00A96433" w:rsidRPr="00DA36E3" w:rsidRDefault="00A96433" w:rsidP="00A96433">
      <w:pPr>
        <w:pStyle w:val="NormalBold"/>
      </w:pPr>
      <w:r w:rsidRPr="00DA36E3">
        <w:rPr>
          <w:rStyle w:val="HideTWBExt"/>
          <w:color w:val="auto"/>
        </w:rPr>
        <w:t>&lt;Article&gt;</w:t>
      </w:r>
      <w:r w:rsidRPr="00DA36E3">
        <w:t>3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74DBB26" w14:textId="77777777" w:rsidTr="000315B8">
        <w:trPr>
          <w:trHeight w:hRule="exact" w:val="240"/>
          <w:jc w:val="center"/>
        </w:trPr>
        <w:tc>
          <w:tcPr>
            <w:tcW w:w="9752" w:type="dxa"/>
            <w:gridSpan w:val="2"/>
            <w:tcBorders>
              <w:top w:val="nil"/>
              <w:left w:val="nil"/>
              <w:bottom w:val="nil"/>
              <w:right w:val="nil"/>
            </w:tcBorders>
          </w:tcPr>
          <w:p w14:paraId="05B9786E" w14:textId="77777777" w:rsidR="00A96433" w:rsidRPr="00DA36E3" w:rsidRDefault="00A96433" w:rsidP="000315B8"/>
        </w:tc>
      </w:tr>
      <w:tr w:rsidR="004662F1" w:rsidRPr="00DA36E3" w14:paraId="32EE3F89" w14:textId="77777777" w:rsidTr="000315B8">
        <w:trPr>
          <w:trHeight w:val="240"/>
          <w:jc w:val="center"/>
        </w:trPr>
        <w:tc>
          <w:tcPr>
            <w:tcW w:w="4876" w:type="dxa"/>
            <w:tcBorders>
              <w:top w:val="nil"/>
              <w:left w:val="nil"/>
              <w:bottom w:val="nil"/>
              <w:right w:val="nil"/>
            </w:tcBorders>
          </w:tcPr>
          <w:p w14:paraId="3C117A9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597FDBF" w14:textId="77777777" w:rsidR="00A96433" w:rsidRPr="00DA36E3" w:rsidRDefault="00A96433" w:rsidP="000315B8">
            <w:pPr>
              <w:pStyle w:val="AmColumnHeading"/>
            </w:pPr>
            <w:r w:rsidRPr="00DA36E3">
              <w:t>Módosítás</w:t>
            </w:r>
          </w:p>
        </w:tc>
      </w:tr>
      <w:tr w:rsidR="004662F1" w:rsidRPr="00DA36E3" w14:paraId="485B6900" w14:textId="77777777" w:rsidTr="000315B8">
        <w:trPr>
          <w:jc w:val="center"/>
        </w:trPr>
        <w:tc>
          <w:tcPr>
            <w:tcW w:w="4876" w:type="dxa"/>
            <w:tcBorders>
              <w:top w:val="nil"/>
              <w:left w:val="nil"/>
              <w:bottom w:val="nil"/>
              <w:right w:val="nil"/>
            </w:tcBorders>
          </w:tcPr>
          <w:p w14:paraId="7908389E" w14:textId="77777777" w:rsidR="00A96433" w:rsidRPr="00DA36E3" w:rsidRDefault="00A96433" w:rsidP="000315B8">
            <w:pPr>
              <w:pStyle w:val="Normal6a"/>
            </w:pPr>
          </w:p>
        </w:tc>
        <w:tc>
          <w:tcPr>
            <w:tcW w:w="4876" w:type="dxa"/>
            <w:tcBorders>
              <w:top w:val="nil"/>
              <w:left w:val="nil"/>
              <w:bottom w:val="nil"/>
              <w:right w:val="nil"/>
            </w:tcBorders>
          </w:tcPr>
          <w:p w14:paraId="4B70FB09" w14:textId="77777777" w:rsidR="00A96433" w:rsidRPr="00DA36E3" w:rsidRDefault="00A96433" w:rsidP="000315B8">
            <w:pPr>
              <w:pStyle w:val="Normal6a"/>
            </w:pPr>
            <w:r w:rsidRPr="00DA36E3">
              <w:rPr>
                <w:b/>
                <w:i/>
              </w:rPr>
              <w:t>3a.</w:t>
            </w:r>
            <w:r w:rsidRPr="00DA36E3">
              <w:tab/>
            </w:r>
            <w:r w:rsidRPr="00DA36E3">
              <w:rPr>
                <w:b/>
                <w:i/>
              </w:rPr>
              <w:t>üdvözli a bejelentett, megfizethető lakhatásra vonatkozó európai tervet, amelynek célja, hogy támogassa a tagállamokat a lakhatási válság, valamint a magas bérleti díjak és lakásárak kezelésében; kéri a Bizottságot, hogy a lakhatást támogató intézkedések és a szociális lakhatás lehetővé tétele érdekében vizsgálja felül az állami támogatási szabályokat; emlékeztet arra, hogy a Szociális Klímaalap 2026-tól pénzügyi támogatást nyújt a tagállamoknak, hogy ideiglenes közvetlen jövedelemtámogatással, valamint az épületek energiahatékonyságának növelését, az épületek fűtésének és hűtésének dekarbonizációját és a megújulóenergia-termelés és -tárolás épületekbe való integrálását célzó intézkedésekkel és beruházásokkal támogassa a kiszolgáltatott helyzetben lévő háztartásokat;</w:t>
            </w:r>
          </w:p>
        </w:tc>
      </w:tr>
    </w:tbl>
    <w:p w14:paraId="75D811F1"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D354ECC" w14:textId="77777777" w:rsidR="00A96433" w:rsidRPr="00DA36E3" w:rsidRDefault="00A96433" w:rsidP="00A96433">
      <w:r w:rsidRPr="00DA36E3">
        <w:rPr>
          <w:rStyle w:val="HideTWBExt"/>
          <w:color w:val="auto"/>
        </w:rPr>
        <w:t>&lt;/Amend&gt;</w:t>
      </w:r>
    </w:p>
    <w:p w14:paraId="31C3693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172</w:t>
      </w:r>
      <w:r w:rsidRPr="00DA36E3">
        <w:rPr>
          <w:rStyle w:val="HideTWBExt"/>
          <w:color w:val="auto"/>
        </w:rPr>
        <w:t>&lt;/NumAm&gt;</w:t>
      </w:r>
    </w:p>
    <w:p w14:paraId="30A8EF73"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5BF6E1A6" w14:textId="77777777" w:rsidR="00A96433" w:rsidRPr="00DA36E3" w:rsidRDefault="00A96433" w:rsidP="00A96433">
      <w:pPr>
        <w:pStyle w:val="NormalBold"/>
      </w:pPr>
      <w:r w:rsidRPr="00DA36E3">
        <w:rPr>
          <w:rStyle w:val="HideTWBExt"/>
          <w:b w:val="0"/>
          <w:color w:val="auto"/>
        </w:rPr>
        <w:t>&lt;/RepeatBlock-By&gt;</w:t>
      </w:r>
    </w:p>
    <w:p w14:paraId="293B731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8BB5F18" w14:textId="77777777" w:rsidR="00A96433" w:rsidRPr="00DA36E3" w:rsidRDefault="00A96433" w:rsidP="00A96433">
      <w:pPr>
        <w:pStyle w:val="NormalBold"/>
      </w:pPr>
      <w:r w:rsidRPr="00DA36E3">
        <w:rPr>
          <w:rStyle w:val="HideTWBExt"/>
          <w:color w:val="auto"/>
        </w:rPr>
        <w:t>&lt;Article&gt;</w:t>
      </w:r>
      <w:r w:rsidRPr="00DA36E3">
        <w:t>3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6D18C5F" w14:textId="77777777" w:rsidTr="000315B8">
        <w:trPr>
          <w:trHeight w:hRule="exact" w:val="240"/>
          <w:jc w:val="center"/>
        </w:trPr>
        <w:tc>
          <w:tcPr>
            <w:tcW w:w="9752" w:type="dxa"/>
            <w:gridSpan w:val="2"/>
            <w:tcBorders>
              <w:top w:val="nil"/>
              <w:left w:val="nil"/>
              <w:bottom w:val="nil"/>
              <w:right w:val="nil"/>
            </w:tcBorders>
          </w:tcPr>
          <w:p w14:paraId="773C13D3" w14:textId="77777777" w:rsidR="00A96433" w:rsidRPr="00DA36E3" w:rsidRDefault="00A96433" w:rsidP="000315B8"/>
        </w:tc>
      </w:tr>
      <w:tr w:rsidR="004662F1" w:rsidRPr="00DA36E3" w14:paraId="4BD5064D" w14:textId="77777777" w:rsidTr="000315B8">
        <w:trPr>
          <w:trHeight w:val="240"/>
          <w:jc w:val="center"/>
        </w:trPr>
        <w:tc>
          <w:tcPr>
            <w:tcW w:w="4876" w:type="dxa"/>
            <w:tcBorders>
              <w:top w:val="nil"/>
              <w:left w:val="nil"/>
              <w:bottom w:val="nil"/>
              <w:right w:val="nil"/>
            </w:tcBorders>
          </w:tcPr>
          <w:p w14:paraId="4003092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F82110D" w14:textId="77777777" w:rsidR="00A96433" w:rsidRPr="00DA36E3" w:rsidRDefault="00A96433" w:rsidP="000315B8">
            <w:pPr>
              <w:pStyle w:val="AmColumnHeading"/>
            </w:pPr>
            <w:r w:rsidRPr="00DA36E3">
              <w:t>Módosítás</w:t>
            </w:r>
          </w:p>
        </w:tc>
      </w:tr>
      <w:tr w:rsidR="004662F1" w:rsidRPr="00DA36E3" w14:paraId="56ABDDE2" w14:textId="77777777" w:rsidTr="000315B8">
        <w:trPr>
          <w:jc w:val="center"/>
        </w:trPr>
        <w:tc>
          <w:tcPr>
            <w:tcW w:w="4876" w:type="dxa"/>
            <w:tcBorders>
              <w:top w:val="nil"/>
              <w:left w:val="nil"/>
              <w:bottom w:val="nil"/>
              <w:right w:val="nil"/>
            </w:tcBorders>
          </w:tcPr>
          <w:p w14:paraId="465F8500" w14:textId="77777777" w:rsidR="00A96433" w:rsidRPr="00DA36E3" w:rsidRDefault="00A96433" w:rsidP="000315B8">
            <w:pPr>
              <w:pStyle w:val="Normal6a"/>
            </w:pPr>
          </w:p>
        </w:tc>
        <w:tc>
          <w:tcPr>
            <w:tcW w:w="4876" w:type="dxa"/>
            <w:tcBorders>
              <w:top w:val="nil"/>
              <w:left w:val="nil"/>
              <w:bottom w:val="nil"/>
              <w:right w:val="nil"/>
            </w:tcBorders>
          </w:tcPr>
          <w:p w14:paraId="597E2059" w14:textId="77777777" w:rsidR="00A96433" w:rsidRPr="00DA36E3" w:rsidRDefault="00A96433" w:rsidP="000315B8">
            <w:pPr>
              <w:pStyle w:val="Normal6a"/>
            </w:pPr>
            <w:r w:rsidRPr="00DA36E3">
              <w:rPr>
                <w:b/>
                <w:i/>
              </w:rPr>
              <w:t>3a.</w:t>
            </w:r>
            <w:r w:rsidRPr="00DA36E3">
              <w:tab/>
            </w:r>
            <w:r w:rsidRPr="00DA36E3">
              <w:rPr>
                <w:b/>
                <w:i/>
              </w:rPr>
              <w:t>kéri a Bizottságot, hogy tegyen javaslatokat az EU technológiai képességeinek megerősítésére, az iparágakon belüli digitális transzformáció felgyorsítására, az adatgazdaságban rejlő lehetőségeknek az adatvédelem és a biztonság garantálása melletti megragadására, valamint az innovatív technológiák fejlesztésének előmozdítására vonatkozóan;</w:t>
            </w:r>
          </w:p>
        </w:tc>
      </w:tr>
    </w:tbl>
    <w:p w14:paraId="1A6C01F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C952D6A" w14:textId="77777777" w:rsidR="00A96433" w:rsidRPr="00DA36E3" w:rsidRDefault="00A96433" w:rsidP="00A96433">
      <w:r w:rsidRPr="00DA36E3">
        <w:rPr>
          <w:rStyle w:val="HideTWBExt"/>
          <w:color w:val="auto"/>
        </w:rPr>
        <w:t>&lt;/Amend&gt;</w:t>
      </w:r>
    </w:p>
    <w:p w14:paraId="0565573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173</w:t>
      </w:r>
      <w:r w:rsidRPr="00DA36E3">
        <w:rPr>
          <w:rStyle w:val="HideTWBExt"/>
          <w:color w:val="auto"/>
        </w:rPr>
        <w:t>&lt;/NumAm&gt;</w:t>
      </w:r>
    </w:p>
    <w:p w14:paraId="1BCF9D64"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06D5D8F4" w14:textId="77777777" w:rsidR="00A96433" w:rsidRPr="00DA36E3" w:rsidRDefault="00A96433" w:rsidP="00A96433">
      <w:pPr>
        <w:pStyle w:val="NormalBold"/>
      </w:pPr>
      <w:r w:rsidRPr="00DA36E3">
        <w:rPr>
          <w:rStyle w:val="HideTWBExt"/>
          <w:b w:val="0"/>
          <w:color w:val="auto"/>
        </w:rPr>
        <w:t>&lt;/RepeatBlock-By&gt;</w:t>
      </w:r>
    </w:p>
    <w:p w14:paraId="54F0B10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0C42FB6" w14:textId="77777777" w:rsidR="00A96433" w:rsidRPr="00DA36E3" w:rsidRDefault="00A96433" w:rsidP="00A96433">
      <w:pPr>
        <w:pStyle w:val="NormalBold"/>
      </w:pPr>
      <w:r w:rsidRPr="00DA36E3">
        <w:rPr>
          <w:rStyle w:val="HideTWBExt"/>
          <w:color w:val="auto"/>
        </w:rPr>
        <w:t>&lt;Article&gt;</w:t>
      </w:r>
      <w:r w:rsidRPr="00DA36E3">
        <w:t>3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E73FA2E" w14:textId="77777777" w:rsidTr="000315B8">
        <w:trPr>
          <w:trHeight w:hRule="exact" w:val="240"/>
          <w:jc w:val="center"/>
        </w:trPr>
        <w:tc>
          <w:tcPr>
            <w:tcW w:w="9752" w:type="dxa"/>
            <w:gridSpan w:val="2"/>
            <w:tcBorders>
              <w:top w:val="nil"/>
              <w:left w:val="nil"/>
              <w:bottom w:val="nil"/>
              <w:right w:val="nil"/>
            </w:tcBorders>
          </w:tcPr>
          <w:p w14:paraId="71672E9C" w14:textId="77777777" w:rsidR="00A96433" w:rsidRPr="00DA36E3" w:rsidRDefault="00A96433" w:rsidP="000315B8"/>
        </w:tc>
      </w:tr>
      <w:tr w:rsidR="004662F1" w:rsidRPr="00DA36E3" w14:paraId="0BC4B052" w14:textId="77777777" w:rsidTr="000315B8">
        <w:trPr>
          <w:trHeight w:val="240"/>
          <w:jc w:val="center"/>
        </w:trPr>
        <w:tc>
          <w:tcPr>
            <w:tcW w:w="4876" w:type="dxa"/>
            <w:tcBorders>
              <w:top w:val="nil"/>
              <w:left w:val="nil"/>
              <w:bottom w:val="nil"/>
              <w:right w:val="nil"/>
            </w:tcBorders>
          </w:tcPr>
          <w:p w14:paraId="6251729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9A5769F" w14:textId="77777777" w:rsidR="00A96433" w:rsidRPr="00DA36E3" w:rsidRDefault="00A96433" w:rsidP="000315B8">
            <w:pPr>
              <w:pStyle w:val="AmColumnHeading"/>
            </w:pPr>
            <w:r w:rsidRPr="00DA36E3">
              <w:t>Módosítás</w:t>
            </w:r>
          </w:p>
        </w:tc>
      </w:tr>
      <w:tr w:rsidR="004662F1" w:rsidRPr="00DA36E3" w14:paraId="3613C8F7" w14:textId="77777777" w:rsidTr="000315B8">
        <w:trPr>
          <w:jc w:val="center"/>
        </w:trPr>
        <w:tc>
          <w:tcPr>
            <w:tcW w:w="4876" w:type="dxa"/>
            <w:tcBorders>
              <w:top w:val="nil"/>
              <w:left w:val="nil"/>
              <w:bottom w:val="nil"/>
              <w:right w:val="nil"/>
            </w:tcBorders>
          </w:tcPr>
          <w:p w14:paraId="13ACE540" w14:textId="77777777" w:rsidR="00A96433" w:rsidRPr="00DA36E3" w:rsidRDefault="00A96433" w:rsidP="000315B8">
            <w:pPr>
              <w:pStyle w:val="Normal6a"/>
            </w:pPr>
          </w:p>
        </w:tc>
        <w:tc>
          <w:tcPr>
            <w:tcW w:w="4876" w:type="dxa"/>
            <w:tcBorders>
              <w:top w:val="nil"/>
              <w:left w:val="nil"/>
              <w:bottom w:val="nil"/>
              <w:right w:val="nil"/>
            </w:tcBorders>
          </w:tcPr>
          <w:p w14:paraId="6AE38936" w14:textId="77777777" w:rsidR="00A96433" w:rsidRPr="00DA36E3" w:rsidRDefault="00A96433" w:rsidP="000315B8">
            <w:pPr>
              <w:pStyle w:val="Normal6a"/>
            </w:pPr>
            <w:r w:rsidRPr="00DA36E3">
              <w:rPr>
                <w:b/>
                <w:i/>
              </w:rPr>
              <w:t>3b.</w:t>
            </w:r>
            <w:r w:rsidRPr="00DA36E3">
              <w:tab/>
            </w:r>
            <w:r w:rsidRPr="00DA36E3">
              <w:rPr>
                <w:b/>
                <w:i/>
              </w:rPr>
              <w:t>emlékeztet azon uniós célkitűzésre, miszerint az intézményi gondozásról át kell térni a közösségi vagy családalapú gondozásra; kéri a Bizottságot, hogy terjesszen elő egy intézményi kitagolásról szóló cselekvési tervet; hangsúlyozza, hogy e cselekvési tervnek a még mindig intézményekben élő összes csoportra ki kell terjednie, ideértve a gyermekeket, a fogyatékossággal élő személyeket, a mentális egészségügyi problémákkal vagy hajléktalansággal küzdő személyeket és az időseket is; kéri a tagállamokat, hogy az intézményi kitagolási folyamat lezárása érdekében teljes mértékben használják ki az ESZA+-alapokat, valamint az egyéb releváns európai és nemzeti alapokat annak biztosítása céljából, hogy minden uniós polgár családi vagy közösségi környezetben élhessen;</w:t>
            </w:r>
          </w:p>
        </w:tc>
      </w:tr>
    </w:tbl>
    <w:p w14:paraId="3011786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9441A79" w14:textId="77777777" w:rsidR="00A96433" w:rsidRPr="00DA36E3" w:rsidRDefault="00A96433" w:rsidP="00A96433">
      <w:r w:rsidRPr="00DA36E3">
        <w:rPr>
          <w:rStyle w:val="HideTWBExt"/>
          <w:color w:val="auto"/>
        </w:rPr>
        <w:t>&lt;/Amend&gt;</w:t>
      </w:r>
    </w:p>
    <w:p w14:paraId="6C83FD4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174</w:t>
      </w:r>
      <w:r w:rsidRPr="00DA36E3">
        <w:rPr>
          <w:rStyle w:val="HideTWBExt"/>
          <w:color w:val="auto"/>
        </w:rPr>
        <w:t>&lt;/NumAm&gt;</w:t>
      </w:r>
    </w:p>
    <w:p w14:paraId="1E98E75C"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AF0886A" w14:textId="77777777" w:rsidR="00A96433" w:rsidRPr="00DA36E3" w:rsidRDefault="00A96433" w:rsidP="00A96433">
      <w:pPr>
        <w:pStyle w:val="NormalBold"/>
      </w:pPr>
      <w:r w:rsidRPr="00DA36E3">
        <w:rPr>
          <w:rStyle w:val="HideTWBExt"/>
          <w:b w:val="0"/>
          <w:color w:val="auto"/>
        </w:rPr>
        <w:t>&lt;/RepeatBlock-By&gt;</w:t>
      </w:r>
    </w:p>
    <w:p w14:paraId="28AE3C1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F447302" w14:textId="77777777" w:rsidR="00A96433" w:rsidRPr="00DA36E3" w:rsidRDefault="00A96433" w:rsidP="00A96433">
      <w:pPr>
        <w:pStyle w:val="NormalBold"/>
      </w:pPr>
      <w:r w:rsidRPr="00DA36E3">
        <w:rPr>
          <w:rStyle w:val="HideTWBExt"/>
          <w:color w:val="auto"/>
        </w:rPr>
        <w:t>&lt;Article&gt;</w:t>
      </w:r>
      <w:r w:rsidRPr="00DA36E3">
        <w:t>3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4D3C99D" w14:textId="77777777" w:rsidTr="000315B8">
        <w:trPr>
          <w:trHeight w:hRule="exact" w:val="240"/>
          <w:jc w:val="center"/>
        </w:trPr>
        <w:tc>
          <w:tcPr>
            <w:tcW w:w="9752" w:type="dxa"/>
            <w:gridSpan w:val="2"/>
            <w:tcBorders>
              <w:top w:val="nil"/>
              <w:left w:val="nil"/>
              <w:bottom w:val="nil"/>
              <w:right w:val="nil"/>
            </w:tcBorders>
          </w:tcPr>
          <w:p w14:paraId="3FFCEB18" w14:textId="77777777" w:rsidR="00A96433" w:rsidRPr="00DA36E3" w:rsidRDefault="00A96433" w:rsidP="000315B8"/>
        </w:tc>
      </w:tr>
      <w:tr w:rsidR="004662F1" w:rsidRPr="00DA36E3" w14:paraId="594BD5E6" w14:textId="77777777" w:rsidTr="000315B8">
        <w:trPr>
          <w:trHeight w:val="240"/>
          <w:jc w:val="center"/>
        </w:trPr>
        <w:tc>
          <w:tcPr>
            <w:tcW w:w="4876" w:type="dxa"/>
            <w:tcBorders>
              <w:top w:val="nil"/>
              <w:left w:val="nil"/>
              <w:bottom w:val="nil"/>
              <w:right w:val="nil"/>
            </w:tcBorders>
          </w:tcPr>
          <w:p w14:paraId="2BEA7A5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D63D0BD" w14:textId="77777777" w:rsidR="00A96433" w:rsidRPr="00DA36E3" w:rsidRDefault="00A96433" w:rsidP="000315B8">
            <w:pPr>
              <w:pStyle w:val="AmColumnHeading"/>
            </w:pPr>
            <w:r w:rsidRPr="00DA36E3">
              <w:t>Módosítás</w:t>
            </w:r>
          </w:p>
        </w:tc>
      </w:tr>
      <w:tr w:rsidR="004662F1" w:rsidRPr="00DA36E3" w14:paraId="7B7A1ED6" w14:textId="77777777" w:rsidTr="000315B8">
        <w:trPr>
          <w:jc w:val="center"/>
        </w:trPr>
        <w:tc>
          <w:tcPr>
            <w:tcW w:w="4876" w:type="dxa"/>
            <w:tcBorders>
              <w:top w:val="nil"/>
              <w:left w:val="nil"/>
              <w:bottom w:val="nil"/>
              <w:right w:val="nil"/>
            </w:tcBorders>
          </w:tcPr>
          <w:p w14:paraId="4D59C054" w14:textId="77777777" w:rsidR="00A96433" w:rsidRPr="00DA36E3" w:rsidRDefault="00A96433" w:rsidP="000315B8">
            <w:pPr>
              <w:pStyle w:val="Normal6a"/>
            </w:pPr>
          </w:p>
        </w:tc>
        <w:tc>
          <w:tcPr>
            <w:tcW w:w="4876" w:type="dxa"/>
            <w:tcBorders>
              <w:top w:val="nil"/>
              <w:left w:val="nil"/>
              <w:bottom w:val="nil"/>
              <w:right w:val="nil"/>
            </w:tcBorders>
          </w:tcPr>
          <w:p w14:paraId="07344650" w14:textId="77777777" w:rsidR="00A96433" w:rsidRPr="00DA36E3" w:rsidRDefault="00A96433" w:rsidP="000315B8">
            <w:pPr>
              <w:pStyle w:val="Normal6a"/>
            </w:pPr>
            <w:r w:rsidRPr="00DA36E3">
              <w:rPr>
                <w:b/>
                <w:i/>
              </w:rPr>
              <w:t>3b.</w:t>
            </w:r>
            <w:r w:rsidRPr="00DA36E3">
              <w:tab/>
            </w:r>
            <w:r w:rsidRPr="00DA36E3">
              <w:rPr>
                <w:b/>
                <w:i/>
              </w:rPr>
              <w:t>úgy véli, hogy sürgősen uniós intézkedésre van szükség az Unión belüli szegénység és a társadalmi kirekesztés tartósan magas szintjének kezelése érdekében, különösen a gyermekek, a fiatalok és az idősek, a fogyatékossággal élő személyek, az Unión kívül született személyek, az LMBTI-személyek és a roma közösségek körében; a hajléktalanság csökkentése és a kiszolgáltatott helyzetben lévő háztartások energiabiztonságának biztosítása érdekében prioritásként kell kezelni a magas színvonalú szociális szolgáltatásokhoz való hozzáférést, amelyhez kötelező erejű célokat kell rendelni; kéri a Bizottságot, hogy fogadja el a legelső uniós szegénység elleni stratégiát;</w:t>
            </w:r>
          </w:p>
        </w:tc>
      </w:tr>
    </w:tbl>
    <w:p w14:paraId="16FDE54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55210F1" w14:textId="77777777" w:rsidR="00A96433" w:rsidRPr="00DA36E3" w:rsidRDefault="00A96433" w:rsidP="00A96433">
      <w:r w:rsidRPr="00DA36E3">
        <w:rPr>
          <w:rStyle w:val="HideTWBExt"/>
          <w:color w:val="auto"/>
        </w:rPr>
        <w:t>&lt;/Amend&gt;</w:t>
      </w:r>
    </w:p>
    <w:p w14:paraId="6A6479E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175</w:t>
      </w:r>
      <w:r w:rsidRPr="00DA36E3">
        <w:rPr>
          <w:rStyle w:val="HideTWBExt"/>
          <w:color w:val="auto"/>
        </w:rPr>
        <w:t>&lt;/NumAm&gt;</w:t>
      </w:r>
    </w:p>
    <w:p w14:paraId="2BA51D42"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7860495C"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20EB4D34" w14:textId="77777777" w:rsidR="00A96433" w:rsidRPr="00DA36E3" w:rsidRDefault="00A96433" w:rsidP="00A96433">
      <w:pPr>
        <w:pStyle w:val="NormalBold"/>
      </w:pPr>
      <w:r w:rsidRPr="00DA36E3">
        <w:rPr>
          <w:rStyle w:val="HideTWBExt"/>
          <w:b w:val="0"/>
          <w:color w:val="auto"/>
        </w:rPr>
        <w:t>&lt;/RepeatBlock-By&gt;</w:t>
      </w:r>
    </w:p>
    <w:p w14:paraId="7DFD844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1C78C95" w14:textId="77777777" w:rsidR="00A96433" w:rsidRPr="00DA36E3" w:rsidRDefault="00A96433" w:rsidP="00A96433">
      <w:pPr>
        <w:pStyle w:val="NormalBold"/>
      </w:pPr>
      <w:r w:rsidRPr="00DA36E3">
        <w:rPr>
          <w:rStyle w:val="HideTWBExt"/>
          <w:color w:val="auto"/>
        </w:rPr>
        <w:t>&lt;Article&gt;</w:t>
      </w:r>
      <w:r w:rsidRPr="00DA36E3">
        <w:t>3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327A30E" w14:textId="77777777" w:rsidTr="000315B8">
        <w:trPr>
          <w:trHeight w:hRule="exact" w:val="240"/>
          <w:jc w:val="center"/>
        </w:trPr>
        <w:tc>
          <w:tcPr>
            <w:tcW w:w="9752" w:type="dxa"/>
            <w:gridSpan w:val="2"/>
            <w:tcBorders>
              <w:top w:val="nil"/>
              <w:left w:val="nil"/>
              <w:bottom w:val="nil"/>
              <w:right w:val="nil"/>
            </w:tcBorders>
          </w:tcPr>
          <w:p w14:paraId="5F68D105" w14:textId="77777777" w:rsidR="00A96433" w:rsidRPr="00DA36E3" w:rsidRDefault="00A96433" w:rsidP="000315B8"/>
        </w:tc>
      </w:tr>
      <w:tr w:rsidR="004662F1" w:rsidRPr="00DA36E3" w14:paraId="5409D62A" w14:textId="77777777" w:rsidTr="000315B8">
        <w:trPr>
          <w:trHeight w:val="240"/>
          <w:jc w:val="center"/>
        </w:trPr>
        <w:tc>
          <w:tcPr>
            <w:tcW w:w="4876" w:type="dxa"/>
            <w:tcBorders>
              <w:top w:val="nil"/>
              <w:left w:val="nil"/>
              <w:bottom w:val="nil"/>
              <w:right w:val="nil"/>
            </w:tcBorders>
          </w:tcPr>
          <w:p w14:paraId="32A732B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3508BA3" w14:textId="77777777" w:rsidR="00A96433" w:rsidRPr="00DA36E3" w:rsidRDefault="00A96433" w:rsidP="000315B8">
            <w:pPr>
              <w:pStyle w:val="AmColumnHeading"/>
            </w:pPr>
            <w:r w:rsidRPr="00DA36E3">
              <w:t>Módosítás</w:t>
            </w:r>
          </w:p>
        </w:tc>
      </w:tr>
      <w:tr w:rsidR="004662F1" w:rsidRPr="00DA36E3" w14:paraId="47BA6578" w14:textId="77777777" w:rsidTr="000315B8">
        <w:trPr>
          <w:jc w:val="center"/>
        </w:trPr>
        <w:tc>
          <w:tcPr>
            <w:tcW w:w="4876" w:type="dxa"/>
            <w:tcBorders>
              <w:top w:val="nil"/>
              <w:left w:val="nil"/>
              <w:bottom w:val="nil"/>
              <w:right w:val="nil"/>
            </w:tcBorders>
          </w:tcPr>
          <w:p w14:paraId="1869DCF5" w14:textId="77777777" w:rsidR="00A96433" w:rsidRPr="00DA36E3" w:rsidRDefault="00A96433" w:rsidP="000315B8">
            <w:pPr>
              <w:pStyle w:val="Normal6a"/>
            </w:pPr>
          </w:p>
        </w:tc>
        <w:tc>
          <w:tcPr>
            <w:tcW w:w="4876" w:type="dxa"/>
            <w:tcBorders>
              <w:top w:val="nil"/>
              <w:left w:val="nil"/>
              <w:bottom w:val="nil"/>
              <w:right w:val="nil"/>
            </w:tcBorders>
          </w:tcPr>
          <w:p w14:paraId="304E525C" w14:textId="77777777" w:rsidR="00A96433" w:rsidRPr="00DA36E3" w:rsidRDefault="00A96433" w:rsidP="000315B8">
            <w:pPr>
              <w:pStyle w:val="Normal6a"/>
            </w:pPr>
            <w:r w:rsidRPr="00DA36E3">
              <w:rPr>
                <w:b/>
                <w:i/>
              </w:rPr>
              <w:t>3b.</w:t>
            </w:r>
            <w:r w:rsidRPr="00DA36E3">
              <w:tab/>
            </w:r>
            <w:r w:rsidRPr="00DA36E3">
              <w:rPr>
                <w:b/>
                <w:i/>
              </w:rPr>
              <w:t>emlékeztet arra a célkitűzésre, hogy 2030-ig fel kell számolni a hajléktalanságot; kéri a tagállamokat, hogy e cél elérése érdekében dolgozzanak ki lakhatáson alapuló megoldásokra összpontosító nemzeti hajléktalansági stratégiákat; üdvözli a hajléktalanságról szóló tanácsi ajánlás kidolgozására irányuló szándékot; sürgeti a Bizottságot, hogy még jobban fokozza a hajléktalanság elleni küzdelem európai platformjának törekvéseit, különösen azáltal, hogy külön költségvetést biztosít számára;</w:t>
            </w:r>
          </w:p>
        </w:tc>
      </w:tr>
    </w:tbl>
    <w:p w14:paraId="54D3827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140C8D9" w14:textId="77777777" w:rsidR="00A96433" w:rsidRPr="00DA36E3" w:rsidRDefault="00A96433" w:rsidP="00A96433">
      <w:r w:rsidRPr="00DA36E3">
        <w:rPr>
          <w:rStyle w:val="HideTWBExt"/>
          <w:color w:val="auto"/>
        </w:rPr>
        <w:t>&lt;/Amend&gt;</w:t>
      </w:r>
    </w:p>
    <w:p w14:paraId="1D225E3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176</w:t>
      </w:r>
      <w:r w:rsidRPr="00DA36E3">
        <w:rPr>
          <w:rStyle w:val="HideTWBExt"/>
          <w:color w:val="auto"/>
        </w:rPr>
        <w:t>&lt;/NumAm&gt;</w:t>
      </w:r>
    </w:p>
    <w:p w14:paraId="4A862E7D"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18B25392" w14:textId="77777777" w:rsidR="00A96433" w:rsidRPr="00DA36E3" w:rsidRDefault="00A96433" w:rsidP="00A96433">
      <w:pPr>
        <w:pStyle w:val="NormalBold"/>
      </w:pPr>
      <w:r w:rsidRPr="00DA36E3">
        <w:rPr>
          <w:rStyle w:val="HideTWBExt"/>
          <w:b w:val="0"/>
          <w:color w:val="auto"/>
        </w:rPr>
        <w:t>&lt;/RepeatBlock-By&gt;</w:t>
      </w:r>
    </w:p>
    <w:p w14:paraId="0C3CB99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0A7CBFE" w14:textId="77777777" w:rsidR="00A96433" w:rsidRPr="00DA36E3" w:rsidRDefault="00A96433" w:rsidP="00A96433">
      <w:pPr>
        <w:pStyle w:val="NormalBold"/>
      </w:pPr>
      <w:r w:rsidRPr="00DA36E3">
        <w:rPr>
          <w:rStyle w:val="HideTWBExt"/>
          <w:color w:val="auto"/>
        </w:rPr>
        <w:t>&lt;Article&gt;</w:t>
      </w:r>
      <w:r w:rsidRPr="00DA36E3">
        <w:t>4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DE7DFE7" w14:textId="77777777" w:rsidTr="000315B8">
        <w:trPr>
          <w:trHeight w:hRule="exact" w:val="240"/>
          <w:jc w:val="center"/>
        </w:trPr>
        <w:tc>
          <w:tcPr>
            <w:tcW w:w="9752" w:type="dxa"/>
            <w:gridSpan w:val="2"/>
            <w:tcBorders>
              <w:top w:val="nil"/>
              <w:left w:val="nil"/>
              <w:bottom w:val="nil"/>
              <w:right w:val="nil"/>
            </w:tcBorders>
          </w:tcPr>
          <w:p w14:paraId="10497A5C" w14:textId="77777777" w:rsidR="00A96433" w:rsidRPr="00DA36E3" w:rsidRDefault="00A96433" w:rsidP="000315B8"/>
        </w:tc>
      </w:tr>
      <w:tr w:rsidR="004662F1" w:rsidRPr="00DA36E3" w14:paraId="5197F411" w14:textId="77777777" w:rsidTr="000315B8">
        <w:trPr>
          <w:trHeight w:val="240"/>
          <w:jc w:val="center"/>
        </w:trPr>
        <w:tc>
          <w:tcPr>
            <w:tcW w:w="4876" w:type="dxa"/>
            <w:tcBorders>
              <w:top w:val="nil"/>
              <w:left w:val="nil"/>
              <w:bottom w:val="nil"/>
              <w:right w:val="nil"/>
            </w:tcBorders>
          </w:tcPr>
          <w:p w14:paraId="7385A1D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89FB2B7" w14:textId="77777777" w:rsidR="00A96433" w:rsidRPr="00DA36E3" w:rsidRDefault="00A96433" w:rsidP="000315B8">
            <w:pPr>
              <w:pStyle w:val="AmColumnHeading"/>
            </w:pPr>
            <w:r w:rsidRPr="00DA36E3">
              <w:t>Módosítás</w:t>
            </w:r>
          </w:p>
        </w:tc>
      </w:tr>
      <w:tr w:rsidR="004662F1" w:rsidRPr="00DA36E3" w14:paraId="3262A757" w14:textId="77777777" w:rsidTr="000315B8">
        <w:trPr>
          <w:jc w:val="center"/>
        </w:trPr>
        <w:tc>
          <w:tcPr>
            <w:tcW w:w="4876" w:type="dxa"/>
            <w:tcBorders>
              <w:top w:val="nil"/>
              <w:left w:val="nil"/>
              <w:bottom w:val="nil"/>
              <w:right w:val="nil"/>
            </w:tcBorders>
          </w:tcPr>
          <w:p w14:paraId="4D7B04FE" w14:textId="77777777" w:rsidR="00A96433" w:rsidRPr="00DA36E3" w:rsidRDefault="00A96433" w:rsidP="000315B8">
            <w:pPr>
              <w:pStyle w:val="Normal6a"/>
            </w:pPr>
            <w:r w:rsidRPr="00DA36E3">
              <w:t>4.</w:t>
            </w:r>
            <w:r w:rsidRPr="00DA36E3">
              <w:tab/>
              <w:t>felszólít a mentális egészségre vonatkozó európai cselekvési terv végrehajtására, összhangban a Bizottság közelmúltbeli ajánlásaival</w:t>
            </w:r>
            <w:r w:rsidRPr="00DA36E3">
              <w:rPr>
                <w:vertAlign w:val="superscript"/>
              </w:rPr>
              <w:t>2</w:t>
            </w:r>
            <w:r w:rsidRPr="00DA36E3">
              <w:t xml:space="preserve">; kéri, hogy az európai szemeszter foglalkozzon a magány által a termelékenységre és jóllétre gyakorolt társadalmi-gazdasági hatásokkal egy olyan uniós stratégia előmozdítása révén, amely a </w:t>
            </w:r>
            <w:r w:rsidRPr="00DA36E3">
              <w:rPr>
                <w:b/>
                <w:bCs/>
                <w:i/>
                <w:iCs/>
              </w:rPr>
              <w:t>nem kívánt</w:t>
            </w:r>
            <w:r w:rsidRPr="00DA36E3">
              <w:t xml:space="preserve"> magánnyal </w:t>
            </w:r>
            <w:r w:rsidRPr="00DA36E3">
              <w:rPr>
                <w:b/>
                <w:bCs/>
                <w:i/>
                <w:iCs/>
              </w:rPr>
              <w:t xml:space="preserve">foglalkozik, </w:t>
            </w:r>
            <w:r w:rsidRPr="00DA36E3">
              <w:t xml:space="preserve">és </w:t>
            </w:r>
            <w:r w:rsidRPr="00DA36E3">
              <w:rPr>
                <w:b/>
                <w:bCs/>
                <w:i/>
                <w:iCs/>
              </w:rPr>
              <w:t>amely a maga során elősegítheti</w:t>
            </w:r>
            <w:r w:rsidRPr="00DA36E3">
              <w:t xml:space="preserve"> a nemzedékek közötti </w:t>
            </w:r>
            <w:r w:rsidRPr="00DA36E3">
              <w:rPr>
                <w:b/>
                <w:bCs/>
                <w:i/>
                <w:iCs/>
              </w:rPr>
              <w:t>szolidaritást, és megerősítheti</w:t>
            </w:r>
            <w:r w:rsidRPr="00DA36E3">
              <w:t xml:space="preserve"> a fiatalok és </w:t>
            </w:r>
            <w:r w:rsidRPr="00DA36E3">
              <w:rPr>
                <w:b/>
                <w:bCs/>
                <w:i/>
                <w:iCs/>
              </w:rPr>
              <w:t>az idősebb</w:t>
            </w:r>
            <w:r w:rsidRPr="00DA36E3">
              <w:t xml:space="preserve"> felnőttek érzelmi támogatási </w:t>
            </w:r>
            <w:r w:rsidRPr="00DA36E3">
              <w:rPr>
                <w:b/>
                <w:bCs/>
                <w:i/>
                <w:iCs/>
              </w:rPr>
              <w:t>programjait</w:t>
            </w:r>
            <w:r w:rsidRPr="00DA36E3">
              <w:t>;</w:t>
            </w:r>
          </w:p>
        </w:tc>
        <w:tc>
          <w:tcPr>
            <w:tcW w:w="4876" w:type="dxa"/>
            <w:tcBorders>
              <w:top w:val="nil"/>
              <w:left w:val="nil"/>
              <w:bottom w:val="nil"/>
              <w:right w:val="nil"/>
            </w:tcBorders>
          </w:tcPr>
          <w:p w14:paraId="037B75CB" w14:textId="77777777" w:rsidR="00A96433" w:rsidRPr="00DA36E3" w:rsidRDefault="00A96433" w:rsidP="000315B8">
            <w:pPr>
              <w:pStyle w:val="Normal6a"/>
            </w:pPr>
            <w:r w:rsidRPr="00DA36E3">
              <w:t>4.</w:t>
            </w:r>
            <w:r w:rsidRPr="00DA36E3">
              <w:tab/>
              <w:t xml:space="preserve">felszólít a mentális egészségre vonatkozó </w:t>
            </w:r>
            <w:r w:rsidRPr="00DA36E3">
              <w:rPr>
                <w:b/>
                <w:bCs/>
                <w:i/>
                <w:iCs/>
              </w:rPr>
              <w:t>átfogó</w:t>
            </w:r>
            <w:r w:rsidRPr="00DA36E3">
              <w:t xml:space="preserve"> európai cselekvési terv végrehajtására, összhangban a Bizottság közelmúltbeli ajánlásaival</w:t>
            </w:r>
            <w:r w:rsidRPr="00DA36E3">
              <w:rPr>
                <w:vertAlign w:val="superscript"/>
              </w:rPr>
              <w:t>2</w:t>
            </w:r>
            <w:r w:rsidRPr="00DA36E3">
              <w:t xml:space="preserve">; kéri, hogy az európai szemeszter foglalkozzon a magány által a termelékenységre és jóllétre gyakorolt társadalmi-gazdasági hatásokkal egy olyan uniós stratégia előmozdítása révén, amely a magánnyal és a nemzedékek közötti </w:t>
            </w:r>
            <w:r w:rsidRPr="00DA36E3">
              <w:rPr>
                <w:b/>
                <w:bCs/>
                <w:i/>
                <w:iCs/>
              </w:rPr>
              <w:t>szolidaritással foglalkozik;</w:t>
            </w:r>
            <w:r w:rsidRPr="00DA36E3">
              <w:rPr>
                <w:b/>
                <w:i/>
              </w:rPr>
              <w:t xml:space="preserve"> </w:t>
            </w:r>
            <w:r w:rsidRPr="00DA36E3">
              <w:rPr>
                <w:b/>
                <w:bCs/>
                <w:i/>
                <w:iCs/>
              </w:rPr>
              <w:t>kéri a tagállamokat, hogy erősítsék meg a gyermekek,</w:t>
            </w:r>
            <w:r w:rsidRPr="00DA36E3">
              <w:t xml:space="preserve"> a fiatalok és </w:t>
            </w:r>
            <w:r w:rsidRPr="00DA36E3">
              <w:rPr>
                <w:b/>
                <w:bCs/>
                <w:i/>
                <w:iCs/>
              </w:rPr>
              <w:t>a</w:t>
            </w:r>
            <w:r w:rsidRPr="00DA36E3">
              <w:t xml:space="preserve"> felnőttek </w:t>
            </w:r>
            <w:r w:rsidRPr="00DA36E3">
              <w:rPr>
                <w:b/>
                <w:bCs/>
                <w:i/>
                <w:iCs/>
              </w:rPr>
              <w:t>mentális egészségügyi szolgáltatásokhoz és</w:t>
            </w:r>
            <w:r w:rsidRPr="00DA36E3">
              <w:t xml:space="preserve"> érzelmi támogatási </w:t>
            </w:r>
            <w:r w:rsidRPr="00DA36E3">
              <w:rPr>
                <w:b/>
                <w:bCs/>
                <w:i/>
                <w:iCs/>
              </w:rPr>
              <w:t>programokhoz való hozzáférését, különösen a távoli és kevésbé fejlett régiókban</w:t>
            </w:r>
            <w:r w:rsidRPr="00DA36E3">
              <w:t>;</w:t>
            </w:r>
          </w:p>
        </w:tc>
      </w:tr>
      <w:tr w:rsidR="004662F1" w:rsidRPr="00DA36E3" w14:paraId="5393A7FA" w14:textId="77777777" w:rsidTr="000315B8">
        <w:trPr>
          <w:jc w:val="center"/>
        </w:trPr>
        <w:tc>
          <w:tcPr>
            <w:tcW w:w="4876" w:type="dxa"/>
            <w:tcBorders>
              <w:top w:val="nil"/>
              <w:left w:val="nil"/>
              <w:bottom w:val="nil"/>
              <w:right w:val="nil"/>
            </w:tcBorders>
          </w:tcPr>
          <w:p w14:paraId="0DBA9019" w14:textId="77777777" w:rsidR="00A96433" w:rsidRPr="00DA36E3" w:rsidRDefault="00A96433" w:rsidP="000315B8">
            <w:pPr>
              <w:pStyle w:val="Normal6a"/>
            </w:pPr>
            <w:r w:rsidRPr="00DA36E3">
              <w:rPr>
                <w:b/>
                <w:i/>
              </w:rPr>
              <w:t>_________________</w:t>
            </w:r>
          </w:p>
        </w:tc>
        <w:tc>
          <w:tcPr>
            <w:tcW w:w="4876" w:type="dxa"/>
            <w:tcBorders>
              <w:top w:val="nil"/>
              <w:left w:val="nil"/>
              <w:bottom w:val="nil"/>
              <w:right w:val="nil"/>
            </w:tcBorders>
          </w:tcPr>
          <w:p w14:paraId="4936BA3E" w14:textId="77777777" w:rsidR="00A96433" w:rsidRPr="00DA36E3" w:rsidRDefault="00A96433" w:rsidP="000315B8">
            <w:pPr>
              <w:pStyle w:val="Normal6a"/>
            </w:pPr>
            <w:r w:rsidRPr="00DA36E3">
              <w:rPr>
                <w:b/>
                <w:i/>
              </w:rPr>
              <w:t>_________________</w:t>
            </w:r>
          </w:p>
        </w:tc>
      </w:tr>
      <w:tr w:rsidR="004662F1" w:rsidRPr="00DA36E3" w14:paraId="0FF34C7D" w14:textId="77777777" w:rsidTr="000315B8">
        <w:trPr>
          <w:jc w:val="center"/>
        </w:trPr>
        <w:tc>
          <w:tcPr>
            <w:tcW w:w="4876" w:type="dxa"/>
            <w:tcBorders>
              <w:top w:val="nil"/>
              <w:left w:val="nil"/>
              <w:bottom w:val="nil"/>
              <w:right w:val="nil"/>
            </w:tcBorders>
          </w:tcPr>
          <w:p w14:paraId="629FF849"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c>
          <w:tcPr>
            <w:tcW w:w="4876" w:type="dxa"/>
            <w:tcBorders>
              <w:top w:val="nil"/>
              <w:left w:val="nil"/>
              <w:bottom w:val="nil"/>
              <w:right w:val="nil"/>
            </w:tcBorders>
          </w:tcPr>
          <w:p w14:paraId="2E04F9E3"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r>
    </w:tbl>
    <w:p w14:paraId="03CA14C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A8BE710" w14:textId="77777777" w:rsidR="00A96433" w:rsidRPr="00DA36E3" w:rsidRDefault="00A96433" w:rsidP="00A96433">
      <w:r w:rsidRPr="00DA36E3">
        <w:rPr>
          <w:rStyle w:val="HideTWBExt"/>
          <w:color w:val="auto"/>
        </w:rPr>
        <w:t>&lt;/Amend&gt;</w:t>
      </w:r>
    </w:p>
    <w:p w14:paraId="1B09975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177</w:t>
      </w:r>
      <w:r w:rsidRPr="00DA36E3">
        <w:rPr>
          <w:rStyle w:val="HideTWBExt"/>
          <w:color w:val="auto"/>
        </w:rPr>
        <w:t>&lt;/NumAm&gt;</w:t>
      </w:r>
    </w:p>
    <w:p w14:paraId="5A00956A"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6370DA0C"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7B69F6B1" w14:textId="77777777" w:rsidR="00A96433" w:rsidRPr="00DA36E3" w:rsidRDefault="00A96433" w:rsidP="00A96433">
      <w:pPr>
        <w:pStyle w:val="NormalBold"/>
      </w:pPr>
      <w:r w:rsidRPr="00DA36E3">
        <w:rPr>
          <w:rStyle w:val="HideTWBExt"/>
          <w:b w:val="0"/>
          <w:color w:val="auto"/>
        </w:rPr>
        <w:t>&lt;/RepeatBlock-By&gt;</w:t>
      </w:r>
    </w:p>
    <w:p w14:paraId="2B29D99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F8C4D7D" w14:textId="77777777" w:rsidR="00A96433" w:rsidRPr="00DA36E3" w:rsidRDefault="00A96433" w:rsidP="00A96433">
      <w:pPr>
        <w:pStyle w:val="NormalBold"/>
      </w:pPr>
      <w:r w:rsidRPr="00DA36E3">
        <w:rPr>
          <w:rStyle w:val="HideTWBExt"/>
          <w:color w:val="auto"/>
        </w:rPr>
        <w:t>&lt;Article&gt;</w:t>
      </w:r>
      <w:r w:rsidRPr="00DA36E3">
        <w:t>4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7972668" w14:textId="77777777" w:rsidTr="000315B8">
        <w:trPr>
          <w:trHeight w:hRule="exact" w:val="240"/>
          <w:jc w:val="center"/>
        </w:trPr>
        <w:tc>
          <w:tcPr>
            <w:tcW w:w="9752" w:type="dxa"/>
            <w:gridSpan w:val="2"/>
            <w:tcBorders>
              <w:top w:val="nil"/>
              <w:left w:val="nil"/>
              <w:bottom w:val="nil"/>
              <w:right w:val="nil"/>
            </w:tcBorders>
          </w:tcPr>
          <w:p w14:paraId="4485AEFE" w14:textId="77777777" w:rsidR="00A96433" w:rsidRPr="00DA36E3" w:rsidRDefault="00A96433" w:rsidP="000315B8"/>
        </w:tc>
      </w:tr>
      <w:tr w:rsidR="004662F1" w:rsidRPr="00DA36E3" w14:paraId="0628D534" w14:textId="77777777" w:rsidTr="000315B8">
        <w:trPr>
          <w:trHeight w:val="240"/>
          <w:jc w:val="center"/>
        </w:trPr>
        <w:tc>
          <w:tcPr>
            <w:tcW w:w="4876" w:type="dxa"/>
            <w:tcBorders>
              <w:top w:val="nil"/>
              <w:left w:val="nil"/>
              <w:bottom w:val="nil"/>
              <w:right w:val="nil"/>
            </w:tcBorders>
          </w:tcPr>
          <w:p w14:paraId="5CA93F5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3EFEB75" w14:textId="77777777" w:rsidR="00A96433" w:rsidRPr="00DA36E3" w:rsidRDefault="00A96433" w:rsidP="000315B8">
            <w:pPr>
              <w:pStyle w:val="AmColumnHeading"/>
            </w:pPr>
            <w:r w:rsidRPr="00DA36E3">
              <w:t>Módosítás</w:t>
            </w:r>
          </w:p>
        </w:tc>
      </w:tr>
      <w:tr w:rsidR="004662F1" w:rsidRPr="00DA36E3" w14:paraId="318CC80E" w14:textId="77777777" w:rsidTr="000315B8">
        <w:trPr>
          <w:jc w:val="center"/>
        </w:trPr>
        <w:tc>
          <w:tcPr>
            <w:tcW w:w="4876" w:type="dxa"/>
            <w:tcBorders>
              <w:top w:val="nil"/>
              <w:left w:val="nil"/>
              <w:bottom w:val="nil"/>
              <w:right w:val="nil"/>
            </w:tcBorders>
          </w:tcPr>
          <w:p w14:paraId="6787DC5E" w14:textId="77777777" w:rsidR="00A96433" w:rsidRPr="00DA36E3" w:rsidRDefault="00A96433" w:rsidP="000315B8">
            <w:pPr>
              <w:pStyle w:val="Normal6a"/>
            </w:pPr>
            <w:r w:rsidRPr="00DA36E3">
              <w:t>4.</w:t>
            </w:r>
            <w:r w:rsidRPr="00DA36E3">
              <w:tab/>
              <w:t>felszólít a mentális egészségre vonatkozó európai cselekvési terv végrehajtására, összhangban a Bizottság közelmúltbeli ajánlásaival</w:t>
            </w:r>
            <w:r w:rsidRPr="00DA36E3">
              <w:rPr>
                <w:vertAlign w:val="superscript"/>
              </w:rPr>
              <w:t>2</w:t>
            </w:r>
            <w:r w:rsidRPr="00DA36E3">
              <w:t xml:space="preserve">; kéri, hogy az európai szemeszter foglalkozzon a magány által a </w:t>
            </w:r>
            <w:r w:rsidRPr="00DA36E3">
              <w:rPr>
                <w:b/>
                <w:bCs/>
                <w:i/>
                <w:iCs/>
              </w:rPr>
              <w:t>termelékenységre és</w:t>
            </w:r>
            <w:r w:rsidRPr="00DA36E3">
              <w:t xml:space="preserve"> jóllétre gyakorolt társadalmi-gazdasági hatásokkal </w:t>
            </w:r>
            <w:r w:rsidRPr="00DA36E3">
              <w:rPr>
                <w:b/>
                <w:bCs/>
                <w:i/>
                <w:iCs/>
              </w:rPr>
              <w:t>egy olyan uniós stratégia előmozdítása révén, amely a nem kívánt magánnyal foglalkozik, és amely a maga során elősegítheti a nemzedékek közötti szolidaritást, és megerősítheti a fiatalok és az idősebb felnőttek érzelmi támogatási programjait</w:t>
            </w:r>
            <w:r w:rsidRPr="00DA36E3">
              <w:t>;</w:t>
            </w:r>
          </w:p>
        </w:tc>
        <w:tc>
          <w:tcPr>
            <w:tcW w:w="4876" w:type="dxa"/>
            <w:tcBorders>
              <w:top w:val="nil"/>
              <w:left w:val="nil"/>
              <w:bottom w:val="nil"/>
              <w:right w:val="nil"/>
            </w:tcBorders>
          </w:tcPr>
          <w:p w14:paraId="621DEFFE" w14:textId="77777777" w:rsidR="00A96433" w:rsidRPr="00DA36E3" w:rsidRDefault="00A96433" w:rsidP="000315B8">
            <w:pPr>
              <w:pStyle w:val="Normal6a"/>
            </w:pPr>
            <w:r w:rsidRPr="00DA36E3">
              <w:t>4.</w:t>
            </w:r>
            <w:r w:rsidRPr="00DA36E3">
              <w:tab/>
              <w:t>felszólít a mentális egészségre vonatkozó európai cselekvési terv végrehajtására, összhangban a Bizottság közelmúltbeli ajánlásaival</w:t>
            </w:r>
            <w:r w:rsidRPr="00DA36E3">
              <w:rPr>
                <w:vertAlign w:val="superscript"/>
              </w:rPr>
              <w:t>2</w:t>
            </w:r>
            <w:r w:rsidRPr="00DA36E3">
              <w:t xml:space="preserve">; kéri, hogy az európai szemeszter </w:t>
            </w:r>
            <w:r w:rsidRPr="00DA36E3">
              <w:rPr>
                <w:b/>
                <w:i/>
              </w:rPr>
              <w:t>a szociális mutatók eredménytáblájára támaszkodva</w:t>
            </w:r>
            <w:r w:rsidRPr="00DA36E3">
              <w:t xml:space="preserve"> foglalkozzon a magány</w:t>
            </w:r>
            <w:r w:rsidRPr="00DA36E3">
              <w:rPr>
                <w:b/>
                <w:bCs/>
                <w:i/>
                <w:iCs/>
              </w:rPr>
              <w:t>, a bizonytalan életkörülmények és a bizonytalanság</w:t>
            </w:r>
            <w:r w:rsidRPr="00DA36E3">
              <w:t xml:space="preserve"> által a jóllétre</w:t>
            </w:r>
            <w:r w:rsidRPr="00DA36E3">
              <w:rPr>
                <w:b/>
                <w:i/>
              </w:rPr>
              <w:t xml:space="preserve">, a mentális egészségre és az emberek társadalmi szerepvállalására és munkaerőpiaci részvételére </w:t>
            </w:r>
            <w:r w:rsidRPr="00DA36E3">
              <w:t>gyakorolt társadalmi-gazdasági hatásokkal;</w:t>
            </w:r>
          </w:p>
        </w:tc>
      </w:tr>
      <w:tr w:rsidR="004662F1" w:rsidRPr="00DA36E3" w14:paraId="5E1852C5" w14:textId="77777777" w:rsidTr="000315B8">
        <w:trPr>
          <w:jc w:val="center"/>
        </w:trPr>
        <w:tc>
          <w:tcPr>
            <w:tcW w:w="4876" w:type="dxa"/>
            <w:tcBorders>
              <w:top w:val="nil"/>
              <w:left w:val="nil"/>
              <w:bottom w:val="nil"/>
              <w:right w:val="nil"/>
            </w:tcBorders>
          </w:tcPr>
          <w:p w14:paraId="00E38054" w14:textId="77777777" w:rsidR="00A96433" w:rsidRPr="00DA36E3" w:rsidRDefault="00A96433" w:rsidP="000315B8">
            <w:pPr>
              <w:pStyle w:val="Normal6a"/>
            </w:pPr>
            <w:r w:rsidRPr="00DA36E3">
              <w:rPr>
                <w:b/>
                <w:i/>
              </w:rPr>
              <w:t>_________________</w:t>
            </w:r>
          </w:p>
        </w:tc>
        <w:tc>
          <w:tcPr>
            <w:tcW w:w="4876" w:type="dxa"/>
            <w:tcBorders>
              <w:top w:val="nil"/>
              <w:left w:val="nil"/>
              <w:bottom w:val="nil"/>
              <w:right w:val="nil"/>
            </w:tcBorders>
          </w:tcPr>
          <w:p w14:paraId="32BED5AE" w14:textId="77777777" w:rsidR="00A96433" w:rsidRPr="00DA36E3" w:rsidRDefault="00A96433" w:rsidP="000315B8">
            <w:pPr>
              <w:pStyle w:val="Normal6a"/>
            </w:pPr>
            <w:r w:rsidRPr="00DA36E3">
              <w:rPr>
                <w:b/>
                <w:i/>
              </w:rPr>
              <w:t>_________________</w:t>
            </w:r>
          </w:p>
        </w:tc>
      </w:tr>
      <w:tr w:rsidR="004662F1" w:rsidRPr="00DA36E3" w14:paraId="095994C9" w14:textId="77777777" w:rsidTr="000315B8">
        <w:trPr>
          <w:jc w:val="center"/>
        </w:trPr>
        <w:tc>
          <w:tcPr>
            <w:tcW w:w="4876" w:type="dxa"/>
            <w:tcBorders>
              <w:top w:val="nil"/>
              <w:left w:val="nil"/>
              <w:bottom w:val="nil"/>
              <w:right w:val="nil"/>
            </w:tcBorders>
          </w:tcPr>
          <w:p w14:paraId="662C3DBF"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c>
          <w:tcPr>
            <w:tcW w:w="4876" w:type="dxa"/>
            <w:tcBorders>
              <w:top w:val="nil"/>
              <w:left w:val="nil"/>
              <w:bottom w:val="nil"/>
              <w:right w:val="nil"/>
            </w:tcBorders>
          </w:tcPr>
          <w:p w14:paraId="4A49B961"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r>
    </w:tbl>
    <w:p w14:paraId="4CAD8EA1"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9458563" w14:textId="77777777" w:rsidR="00A96433" w:rsidRPr="00DA36E3" w:rsidRDefault="00A96433" w:rsidP="00A96433">
      <w:r w:rsidRPr="00DA36E3">
        <w:rPr>
          <w:rStyle w:val="HideTWBExt"/>
          <w:color w:val="auto"/>
        </w:rPr>
        <w:t>&lt;/Amend&gt;</w:t>
      </w:r>
    </w:p>
    <w:p w14:paraId="67AAF7C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178</w:t>
      </w:r>
      <w:r w:rsidRPr="00DA36E3">
        <w:rPr>
          <w:rStyle w:val="HideTWBExt"/>
          <w:color w:val="auto"/>
        </w:rPr>
        <w:t>&lt;/NumAm&gt;</w:t>
      </w:r>
    </w:p>
    <w:p w14:paraId="24F0F9B2" w14:textId="77777777" w:rsidR="00A96433" w:rsidRPr="00DA36E3" w:rsidRDefault="00A96433" w:rsidP="00A96433">
      <w:pPr>
        <w:pStyle w:val="NormalBold"/>
      </w:pPr>
      <w:r w:rsidRPr="00DA36E3">
        <w:rPr>
          <w:rStyle w:val="HideTWBExt"/>
          <w:b w:val="0"/>
          <w:color w:val="auto"/>
        </w:rPr>
        <w:t>&lt;RepeatBlock-By&gt;&lt;Members&gt;</w:t>
      </w:r>
      <w:r w:rsidRPr="00DA36E3">
        <w:t>Marlena Maląg, Georgiana Teodorescu, Elena Donazzan, Chiara Gemma</w:t>
      </w:r>
      <w:r w:rsidRPr="00DA36E3">
        <w:rPr>
          <w:rStyle w:val="HideTWBExt"/>
          <w:b w:val="0"/>
          <w:color w:val="auto"/>
        </w:rPr>
        <w:t>&lt;/Members&gt;</w:t>
      </w:r>
    </w:p>
    <w:p w14:paraId="4BA7D810" w14:textId="77777777" w:rsidR="00A96433" w:rsidRPr="00DA36E3" w:rsidRDefault="00A96433" w:rsidP="00A96433">
      <w:pPr>
        <w:pStyle w:val="NormalBold"/>
      </w:pPr>
      <w:r w:rsidRPr="00DA36E3">
        <w:rPr>
          <w:rStyle w:val="HideTWBExt"/>
          <w:b w:val="0"/>
          <w:color w:val="auto"/>
        </w:rPr>
        <w:t>&lt;/RepeatBlock-By&gt;</w:t>
      </w:r>
    </w:p>
    <w:p w14:paraId="0118B2B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B8C9BE0" w14:textId="77777777" w:rsidR="00A96433" w:rsidRPr="00DA36E3" w:rsidRDefault="00A96433" w:rsidP="00A96433">
      <w:pPr>
        <w:pStyle w:val="NormalBold"/>
      </w:pPr>
      <w:r w:rsidRPr="00DA36E3">
        <w:rPr>
          <w:rStyle w:val="HideTWBExt"/>
          <w:color w:val="auto"/>
        </w:rPr>
        <w:t>&lt;Article&gt;</w:t>
      </w:r>
      <w:r w:rsidRPr="00DA36E3">
        <w:t>4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41BA7FC" w14:textId="77777777" w:rsidTr="000315B8">
        <w:trPr>
          <w:trHeight w:hRule="exact" w:val="240"/>
          <w:jc w:val="center"/>
        </w:trPr>
        <w:tc>
          <w:tcPr>
            <w:tcW w:w="9752" w:type="dxa"/>
            <w:gridSpan w:val="2"/>
            <w:tcBorders>
              <w:top w:val="nil"/>
              <w:left w:val="nil"/>
              <w:bottom w:val="nil"/>
              <w:right w:val="nil"/>
            </w:tcBorders>
          </w:tcPr>
          <w:p w14:paraId="4C44BD36" w14:textId="77777777" w:rsidR="00A96433" w:rsidRPr="00DA36E3" w:rsidRDefault="00A96433" w:rsidP="000315B8"/>
        </w:tc>
      </w:tr>
      <w:tr w:rsidR="004662F1" w:rsidRPr="00DA36E3" w14:paraId="21FCFF8B" w14:textId="77777777" w:rsidTr="000315B8">
        <w:trPr>
          <w:trHeight w:val="240"/>
          <w:jc w:val="center"/>
        </w:trPr>
        <w:tc>
          <w:tcPr>
            <w:tcW w:w="4876" w:type="dxa"/>
            <w:tcBorders>
              <w:top w:val="nil"/>
              <w:left w:val="nil"/>
              <w:bottom w:val="nil"/>
              <w:right w:val="nil"/>
            </w:tcBorders>
          </w:tcPr>
          <w:p w14:paraId="340824C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7786D11" w14:textId="77777777" w:rsidR="00A96433" w:rsidRPr="00DA36E3" w:rsidRDefault="00A96433" w:rsidP="000315B8">
            <w:pPr>
              <w:pStyle w:val="AmColumnHeading"/>
            </w:pPr>
            <w:r w:rsidRPr="00DA36E3">
              <w:t>Módosítás</w:t>
            </w:r>
          </w:p>
        </w:tc>
      </w:tr>
      <w:tr w:rsidR="004662F1" w:rsidRPr="00DA36E3" w14:paraId="1EBB881A" w14:textId="77777777" w:rsidTr="000315B8">
        <w:trPr>
          <w:jc w:val="center"/>
        </w:trPr>
        <w:tc>
          <w:tcPr>
            <w:tcW w:w="4876" w:type="dxa"/>
            <w:tcBorders>
              <w:top w:val="nil"/>
              <w:left w:val="nil"/>
              <w:bottom w:val="nil"/>
              <w:right w:val="nil"/>
            </w:tcBorders>
          </w:tcPr>
          <w:p w14:paraId="01E42D39" w14:textId="77777777" w:rsidR="00A96433" w:rsidRPr="00DA36E3" w:rsidRDefault="00A96433" w:rsidP="000315B8">
            <w:pPr>
              <w:pStyle w:val="Normal6a"/>
            </w:pPr>
            <w:r w:rsidRPr="00DA36E3">
              <w:t>4.</w:t>
            </w:r>
            <w:r w:rsidRPr="00DA36E3">
              <w:tab/>
              <w:t>felszólít a mentális egészségre vonatkozó európai cselekvési terv végrehajtására, összhangban a Bizottság közelmúltbeli ajánlásaival</w:t>
            </w:r>
            <w:r w:rsidRPr="00DA36E3">
              <w:rPr>
                <w:vertAlign w:val="superscript"/>
              </w:rPr>
              <w:t>2</w:t>
            </w:r>
            <w:r w:rsidRPr="00DA36E3">
              <w:t>; kéri, hogy az európai szemeszter foglalkozzon a magány által a termelékenységre és jóllétre gyakorolt társadalmi-gazdasági hatásokkal egy olyan uniós stratégia előmozdítása révén, amely a nem kívánt magánnyal foglalkozik, és amely a maga során elősegítheti a nemzedékek közötti szolidaritást, és megerősítheti a fiatalok és az idősebb felnőttek érzelmi támogatási programjait;</w:t>
            </w:r>
          </w:p>
        </w:tc>
        <w:tc>
          <w:tcPr>
            <w:tcW w:w="4876" w:type="dxa"/>
            <w:tcBorders>
              <w:top w:val="nil"/>
              <w:left w:val="nil"/>
              <w:bottom w:val="nil"/>
              <w:right w:val="nil"/>
            </w:tcBorders>
          </w:tcPr>
          <w:p w14:paraId="29A7A040" w14:textId="77777777" w:rsidR="00A96433" w:rsidRPr="00DA36E3" w:rsidRDefault="00A96433" w:rsidP="000315B8">
            <w:pPr>
              <w:pStyle w:val="Normal6a"/>
            </w:pPr>
            <w:r w:rsidRPr="00DA36E3">
              <w:t>4.</w:t>
            </w:r>
            <w:r w:rsidRPr="00DA36E3">
              <w:tab/>
              <w:t>felszólít a mentális egészségre vonatkozó európai cselekvési terv végrehajtására, összhangban a Bizottság közelmúltbeli ajánlásaival</w:t>
            </w:r>
            <w:r w:rsidRPr="00DA36E3">
              <w:rPr>
                <w:vertAlign w:val="superscript"/>
              </w:rPr>
              <w:t>2</w:t>
            </w:r>
            <w:r w:rsidRPr="00DA36E3">
              <w:t>; kéri, hogy az európai szemeszter foglalkozzon a magány által a termelékenységre és jóllétre gyakorolt társadalmi-gazdasági hatásokkal egy olyan uniós stratégia előmozdítása révén, amely a nem kívánt magánnyal foglalkozik, és amely a maga során elősegítheti a nemzedékek közötti szolidaritást</w:t>
            </w:r>
            <w:r w:rsidRPr="00DA36E3">
              <w:rPr>
                <w:b/>
                <w:i/>
              </w:rPr>
              <w:t xml:space="preserve"> és az alkonygazdaságot</w:t>
            </w:r>
            <w:r w:rsidRPr="00DA36E3">
              <w:t>, és megerősítheti a fiatalok és az idősebb felnőttek érzelmi támogatási programjait;</w:t>
            </w:r>
          </w:p>
        </w:tc>
      </w:tr>
      <w:tr w:rsidR="004662F1" w:rsidRPr="00DA36E3" w14:paraId="55D16D26" w14:textId="77777777" w:rsidTr="000315B8">
        <w:trPr>
          <w:jc w:val="center"/>
        </w:trPr>
        <w:tc>
          <w:tcPr>
            <w:tcW w:w="4876" w:type="dxa"/>
            <w:tcBorders>
              <w:top w:val="nil"/>
              <w:left w:val="nil"/>
              <w:bottom w:val="nil"/>
              <w:right w:val="nil"/>
            </w:tcBorders>
          </w:tcPr>
          <w:p w14:paraId="1B61178D" w14:textId="77777777" w:rsidR="00A96433" w:rsidRPr="00DA36E3" w:rsidRDefault="00A96433" w:rsidP="000315B8">
            <w:pPr>
              <w:pStyle w:val="Normal6a"/>
            </w:pPr>
            <w:r w:rsidRPr="00DA36E3">
              <w:rPr>
                <w:b/>
                <w:i/>
              </w:rPr>
              <w:t>_________________</w:t>
            </w:r>
          </w:p>
        </w:tc>
        <w:tc>
          <w:tcPr>
            <w:tcW w:w="4876" w:type="dxa"/>
            <w:tcBorders>
              <w:top w:val="nil"/>
              <w:left w:val="nil"/>
              <w:bottom w:val="nil"/>
              <w:right w:val="nil"/>
            </w:tcBorders>
          </w:tcPr>
          <w:p w14:paraId="76D14859" w14:textId="77777777" w:rsidR="00A96433" w:rsidRPr="00DA36E3" w:rsidRDefault="00A96433" w:rsidP="000315B8">
            <w:pPr>
              <w:pStyle w:val="Normal6a"/>
            </w:pPr>
            <w:r w:rsidRPr="00DA36E3">
              <w:rPr>
                <w:b/>
                <w:i/>
              </w:rPr>
              <w:t>_________________</w:t>
            </w:r>
          </w:p>
        </w:tc>
      </w:tr>
      <w:tr w:rsidR="004662F1" w:rsidRPr="00DA36E3" w14:paraId="56287720" w14:textId="77777777" w:rsidTr="000315B8">
        <w:trPr>
          <w:jc w:val="center"/>
        </w:trPr>
        <w:tc>
          <w:tcPr>
            <w:tcW w:w="4876" w:type="dxa"/>
            <w:tcBorders>
              <w:top w:val="nil"/>
              <w:left w:val="nil"/>
              <w:bottom w:val="nil"/>
              <w:right w:val="nil"/>
            </w:tcBorders>
          </w:tcPr>
          <w:p w14:paraId="5E553D85"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c>
          <w:tcPr>
            <w:tcW w:w="4876" w:type="dxa"/>
            <w:tcBorders>
              <w:top w:val="nil"/>
              <w:left w:val="nil"/>
              <w:bottom w:val="nil"/>
              <w:right w:val="nil"/>
            </w:tcBorders>
          </w:tcPr>
          <w:p w14:paraId="0725F4AE"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r>
    </w:tbl>
    <w:p w14:paraId="696EDE2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D4CEAE9" w14:textId="77777777" w:rsidR="00A96433" w:rsidRPr="00DA36E3" w:rsidRDefault="00A96433" w:rsidP="00A96433">
      <w:r w:rsidRPr="00DA36E3">
        <w:rPr>
          <w:rStyle w:val="HideTWBExt"/>
          <w:color w:val="auto"/>
        </w:rPr>
        <w:t>&lt;/Amend&gt;</w:t>
      </w:r>
    </w:p>
    <w:p w14:paraId="6B1BD8B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179</w:t>
      </w:r>
      <w:r w:rsidRPr="00DA36E3">
        <w:rPr>
          <w:rStyle w:val="HideTWBExt"/>
          <w:color w:val="auto"/>
        </w:rPr>
        <w:t>&lt;/NumAm&gt;</w:t>
      </w:r>
    </w:p>
    <w:p w14:paraId="265538CD"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2E70C7FF" w14:textId="77777777" w:rsidR="00A96433" w:rsidRPr="00DA36E3" w:rsidRDefault="00A96433" w:rsidP="00A96433">
      <w:pPr>
        <w:pStyle w:val="NormalBold"/>
      </w:pPr>
      <w:r w:rsidRPr="00DA36E3">
        <w:rPr>
          <w:rStyle w:val="HideTWBExt"/>
          <w:b w:val="0"/>
          <w:color w:val="auto"/>
        </w:rPr>
        <w:t>&lt;/RepeatBlock-By&gt;</w:t>
      </w:r>
    </w:p>
    <w:p w14:paraId="37B54BF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13023C3" w14:textId="77777777" w:rsidR="00A96433" w:rsidRPr="00DA36E3" w:rsidRDefault="00A96433" w:rsidP="00A96433">
      <w:pPr>
        <w:pStyle w:val="NormalBold"/>
      </w:pPr>
      <w:r w:rsidRPr="00DA36E3">
        <w:rPr>
          <w:rStyle w:val="HideTWBExt"/>
          <w:color w:val="auto"/>
        </w:rPr>
        <w:t>&lt;Article&gt;</w:t>
      </w:r>
      <w:r w:rsidRPr="00DA36E3">
        <w:t>4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F087B03" w14:textId="77777777" w:rsidTr="000315B8">
        <w:trPr>
          <w:trHeight w:hRule="exact" w:val="240"/>
          <w:jc w:val="center"/>
        </w:trPr>
        <w:tc>
          <w:tcPr>
            <w:tcW w:w="9752" w:type="dxa"/>
            <w:gridSpan w:val="2"/>
            <w:tcBorders>
              <w:top w:val="nil"/>
              <w:left w:val="nil"/>
              <w:bottom w:val="nil"/>
              <w:right w:val="nil"/>
            </w:tcBorders>
          </w:tcPr>
          <w:p w14:paraId="6ED8D24B" w14:textId="77777777" w:rsidR="00A96433" w:rsidRPr="00DA36E3" w:rsidRDefault="00A96433" w:rsidP="000315B8"/>
        </w:tc>
      </w:tr>
      <w:tr w:rsidR="004662F1" w:rsidRPr="00DA36E3" w14:paraId="1DBD2115" w14:textId="77777777" w:rsidTr="000315B8">
        <w:trPr>
          <w:trHeight w:val="240"/>
          <w:jc w:val="center"/>
        </w:trPr>
        <w:tc>
          <w:tcPr>
            <w:tcW w:w="4876" w:type="dxa"/>
            <w:tcBorders>
              <w:top w:val="nil"/>
              <w:left w:val="nil"/>
              <w:bottom w:val="nil"/>
              <w:right w:val="nil"/>
            </w:tcBorders>
          </w:tcPr>
          <w:p w14:paraId="5363EDF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BAE0330" w14:textId="77777777" w:rsidR="00A96433" w:rsidRPr="00DA36E3" w:rsidRDefault="00A96433" w:rsidP="000315B8">
            <w:pPr>
              <w:pStyle w:val="AmColumnHeading"/>
            </w:pPr>
            <w:r w:rsidRPr="00DA36E3">
              <w:t>Módosítás</w:t>
            </w:r>
          </w:p>
        </w:tc>
      </w:tr>
      <w:tr w:rsidR="004662F1" w:rsidRPr="00DA36E3" w14:paraId="0D665BD2" w14:textId="77777777" w:rsidTr="000315B8">
        <w:trPr>
          <w:jc w:val="center"/>
        </w:trPr>
        <w:tc>
          <w:tcPr>
            <w:tcW w:w="4876" w:type="dxa"/>
            <w:tcBorders>
              <w:top w:val="nil"/>
              <w:left w:val="nil"/>
              <w:bottom w:val="nil"/>
              <w:right w:val="nil"/>
            </w:tcBorders>
          </w:tcPr>
          <w:p w14:paraId="7BAAD188" w14:textId="77777777" w:rsidR="00A96433" w:rsidRPr="00DA36E3" w:rsidRDefault="00A96433" w:rsidP="000315B8">
            <w:pPr>
              <w:pStyle w:val="Normal6a"/>
            </w:pPr>
            <w:r w:rsidRPr="00DA36E3">
              <w:t>4.</w:t>
            </w:r>
            <w:r w:rsidRPr="00DA36E3">
              <w:tab/>
              <w:t>felszólít a mentális egészségre vonatkozó európai cselekvési terv végrehajtására, összhangban a Bizottság közelmúltbeli ajánlásaival</w:t>
            </w:r>
            <w:r w:rsidRPr="00DA36E3">
              <w:rPr>
                <w:vertAlign w:val="superscript"/>
              </w:rPr>
              <w:t>2</w:t>
            </w:r>
            <w:r w:rsidRPr="00DA36E3">
              <w:t xml:space="preserve">; kéri, hogy </w:t>
            </w:r>
            <w:r w:rsidRPr="00DA36E3">
              <w:rPr>
                <w:b/>
                <w:bCs/>
                <w:i/>
                <w:iCs/>
              </w:rPr>
              <w:t>az európai szemeszter foglalkozzon</w:t>
            </w:r>
            <w:r w:rsidRPr="00DA36E3">
              <w:t xml:space="preserve"> a magány által a termelékenységre és jóllétre gyakorolt társadalmi-gazdasági hatásokkal </w:t>
            </w:r>
            <w:r w:rsidRPr="00DA36E3">
              <w:rPr>
                <w:b/>
                <w:bCs/>
                <w:i/>
                <w:iCs/>
              </w:rPr>
              <w:t>egy olyan uniós stratégia előmozdítása révén, amely a nem kívánt magánnyal foglalkozik, és amely a maga során elősegítheti</w:t>
            </w:r>
            <w:r w:rsidRPr="00DA36E3">
              <w:t xml:space="preserve"> a nemzedékek közötti szolidaritást</w:t>
            </w:r>
            <w:r w:rsidRPr="00DA36E3">
              <w:rPr>
                <w:b/>
                <w:bCs/>
                <w:i/>
                <w:iCs/>
              </w:rPr>
              <w:t>,</w:t>
            </w:r>
            <w:r w:rsidRPr="00DA36E3">
              <w:t xml:space="preserve"> és </w:t>
            </w:r>
            <w:r w:rsidRPr="00DA36E3">
              <w:rPr>
                <w:b/>
                <w:bCs/>
                <w:i/>
                <w:iCs/>
              </w:rPr>
              <w:t>megerősítheti</w:t>
            </w:r>
            <w:r w:rsidRPr="00DA36E3">
              <w:t xml:space="preserve"> a fiatalok és az idősebb felnőttek érzelmi támogatási programjait;</w:t>
            </w:r>
          </w:p>
        </w:tc>
        <w:tc>
          <w:tcPr>
            <w:tcW w:w="4876" w:type="dxa"/>
            <w:tcBorders>
              <w:top w:val="nil"/>
              <w:left w:val="nil"/>
              <w:bottom w:val="nil"/>
              <w:right w:val="nil"/>
            </w:tcBorders>
          </w:tcPr>
          <w:p w14:paraId="6335435E" w14:textId="77777777" w:rsidR="00A96433" w:rsidRPr="00DA36E3" w:rsidRDefault="00A96433" w:rsidP="000315B8">
            <w:pPr>
              <w:pStyle w:val="Normal6a"/>
            </w:pPr>
            <w:r w:rsidRPr="00DA36E3">
              <w:t>4.</w:t>
            </w:r>
            <w:r w:rsidRPr="00DA36E3">
              <w:tab/>
              <w:t>felszólít a mentális egészségre vonatkozó európai cselekvési terv végrehajtására, összhangban a Bizottság közelmúltbeli ajánlásaival</w:t>
            </w:r>
            <w:r w:rsidRPr="00DA36E3">
              <w:rPr>
                <w:vertAlign w:val="superscript"/>
              </w:rPr>
              <w:t>2</w:t>
            </w:r>
            <w:r w:rsidRPr="00DA36E3">
              <w:rPr>
                <w:b/>
                <w:i/>
              </w:rPr>
              <w:t>, valamint kéri, hogy a mentális egészség felé tett első lépésként mozdítsák elő a „közösségi tevékenység receptre való felírását”</w:t>
            </w:r>
            <w:r w:rsidRPr="00DA36E3">
              <w:t xml:space="preserve">; kéri </w:t>
            </w:r>
            <w:r w:rsidRPr="00DA36E3">
              <w:rPr>
                <w:b/>
                <w:i/>
              </w:rPr>
              <w:t>a tagállamokat</w:t>
            </w:r>
            <w:r w:rsidRPr="00DA36E3">
              <w:t xml:space="preserve">, hogy </w:t>
            </w:r>
            <w:r w:rsidRPr="00DA36E3">
              <w:rPr>
                <w:b/>
                <w:bCs/>
                <w:i/>
                <w:iCs/>
              </w:rPr>
              <w:t>foglalkozzanak</w:t>
            </w:r>
            <w:r w:rsidRPr="00DA36E3">
              <w:t xml:space="preserve"> a magány által a termelékenységre és jóllétre gyakorolt társadalmi-gazdasági hatásokkal, </w:t>
            </w:r>
            <w:r w:rsidRPr="00DA36E3">
              <w:rPr>
                <w:b/>
                <w:bCs/>
                <w:i/>
                <w:iCs/>
              </w:rPr>
              <w:t>mozdítsák elő</w:t>
            </w:r>
            <w:r w:rsidRPr="00DA36E3">
              <w:t xml:space="preserve"> a nemzedékek közötti szolidaritást és </w:t>
            </w:r>
            <w:r w:rsidRPr="00DA36E3">
              <w:rPr>
                <w:b/>
                <w:bCs/>
                <w:i/>
                <w:iCs/>
              </w:rPr>
              <w:t>erősítsék meg</w:t>
            </w:r>
            <w:r w:rsidRPr="00DA36E3">
              <w:t xml:space="preserve"> a fiatalok és az idősebb felnőttek érzelmi támogatási programjait;</w:t>
            </w:r>
          </w:p>
        </w:tc>
      </w:tr>
      <w:tr w:rsidR="004662F1" w:rsidRPr="00DA36E3" w14:paraId="74085EE8" w14:textId="77777777" w:rsidTr="000315B8">
        <w:trPr>
          <w:jc w:val="center"/>
        </w:trPr>
        <w:tc>
          <w:tcPr>
            <w:tcW w:w="4876" w:type="dxa"/>
            <w:tcBorders>
              <w:top w:val="nil"/>
              <w:left w:val="nil"/>
              <w:bottom w:val="nil"/>
              <w:right w:val="nil"/>
            </w:tcBorders>
          </w:tcPr>
          <w:p w14:paraId="2ADD45A2" w14:textId="77777777" w:rsidR="00A96433" w:rsidRPr="00DA36E3" w:rsidRDefault="00A96433" w:rsidP="000315B8">
            <w:pPr>
              <w:pStyle w:val="Normal6a"/>
            </w:pPr>
            <w:r w:rsidRPr="00DA36E3">
              <w:rPr>
                <w:b/>
                <w:i/>
              </w:rPr>
              <w:t>_________________</w:t>
            </w:r>
          </w:p>
        </w:tc>
        <w:tc>
          <w:tcPr>
            <w:tcW w:w="4876" w:type="dxa"/>
            <w:tcBorders>
              <w:top w:val="nil"/>
              <w:left w:val="nil"/>
              <w:bottom w:val="nil"/>
              <w:right w:val="nil"/>
            </w:tcBorders>
          </w:tcPr>
          <w:p w14:paraId="05C51020" w14:textId="77777777" w:rsidR="00A96433" w:rsidRPr="00DA36E3" w:rsidRDefault="00A96433" w:rsidP="000315B8">
            <w:pPr>
              <w:pStyle w:val="Normal6a"/>
            </w:pPr>
            <w:r w:rsidRPr="00DA36E3">
              <w:rPr>
                <w:b/>
                <w:i/>
              </w:rPr>
              <w:t>_________________</w:t>
            </w:r>
          </w:p>
        </w:tc>
      </w:tr>
      <w:tr w:rsidR="004662F1" w:rsidRPr="00DA36E3" w14:paraId="3A7A11C4" w14:textId="77777777" w:rsidTr="000315B8">
        <w:trPr>
          <w:jc w:val="center"/>
        </w:trPr>
        <w:tc>
          <w:tcPr>
            <w:tcW w:w="4876" w:type="dxa"/>
            <w:tcBorders>
              <w:top w:val="nil"/>
              <w:left w:val="nil"/>
              <w:bottom w:val="nil"/>
              <w:right w:val="nil"/>
            </w:tcBorders>
          </w:tcPr>
          <w:p w14:paraId="002DEED5"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c>
          <w:tcPr>
            <w:tcW w:w="4876" w:type="dxa"/>
            <w:tcBorders>
              <w:top w:val="nil"/>
              <w:left w:val="nil"/>
              <w:bottom w:val="nil"/>
              <w:right w:val="nil"/>
            </w:tcBorders>
          </w:tcPr>
          <w:p w14:paraId="7D30214A"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r>
    </w:tbl>
    <w:p w14:paraId="7808540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28DA4B4" w14:textId="77777777" w:rsidR="00A96433" w:rsidRPr="00DA36E3" w:rsidRDefault="00A96433" w:rsidP="00A96433">
      <w:r w:rsidRPr="00DA36E3">
        <w:rPr>
          <w:rStyle w:val="HideTWBExt"/>
          <w:color w:val="auto"/>
        </w:rPr>
        <w:t>&lt;/Amend&gt;</w:t>
      </w:r>
    </w:p>
    <w:p w14:paraId="7BB8014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180</w:t>
      </w:r>
      <w:r w:rsidRPr="00DA36E3">
        <w:rPr>
          <w:rStyle w:val="HideTWBExt"/>
          <w:color w:val="auto"/>
        </w:rPr>
        <w:t>&lt;/NumAm&gt;</w:t>
      </w:r>
    </w:p>
    <w:p w14:paraId="5D155050"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5B6F956" w14:textId="77777777" w:rsidR="00A96433" w:rsidRPr="00DA36E3" w:rsidRDefault="00A96433" w:rsidP="00A96433">
      <w:pPr>
        <w:pStyle w:val="NormalBold"/>
      </w:pPr>
      <w:r w:rsidRPr="00DA36E3">
        <w:rPr>
          <w:rStyle w:val="HideTWBExt"/>
          <w:b w:val="0"/>
          <w:color w:val="auto"/>
        </w:rPr>
        <w:t>&lt;/RepeatBlock-By&gt;</w:t>
      </w:r>
    </w:p>
    <w:p w14:paraId="27881DC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BEB2459" w14:textId="77777777" w:rsidR="00A96433" w:rsidRPr="00DA36E3" w:rsidRDefault="00A96433" w:rsidP="00A96433">
      <w:pPr>
        <w:pStyle w:val="NormalBold"/>
      </w:pPr>
      <w:r w:rsidRPr="00DA36E3">
        <w:rPr>
          <w:rStyle w:val="HideTWBExt"/>
          <w:color w:val="auto"/>
        </w:rPr>
        <w:t>&lt;Article&gt;</w:t>
      </w:r>
      <w:r w:rsidRPr="00DA36E3">
        <w:t>4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87CB70F" w14:textId="77777777" w:rsidTr="000315B8">
        <w:trPr>
          <w:trHeight w:hRule="exact" w:val="240"/>
          <w:jc w:val="center"/>
        </w:trPr>
        <w:tc>
          <w:tcPr>
            <w:tcW w:w="9752" w:type="dxa"/>
            <w:gridSpan w:val="2"/>
            <w:tcBorders>
              <w:top w:val="nil"/>
              <w:left w:val="nil"/>
              <w:bottom w:val="nil"/>
              <w:right w:val="nil"/>
            </w:tcBorders>
          </w:tcPr>
          <w:p w14:paraId="76DE47FD" w14:textId="77777777" w:rsidR="00A96433" w:rsidRPr="00DA36E3" w:rsidRDefault="00A96433" w:rsidP="000315B8"/>
        </w:tc>
      </w:tr>
      <w:tr w:rsidR="004662F1" w:rsidRPr="00DA36E3" w14:paraId="1508FC55" w14:textId="77777777" w:rsidTr="000315B8">
        <w:trPr>
          <w:trHeight w:val="240"/>
          <w:jc w:val="center"/>
        </w:trPr>
        <w:tc>
          <w:tcPr>
            <w:tcW w:w="4876" w:type="dxa"/>
            <w:tcBorders>
              <w:top w:val="nil"/>
              <w:left w:val="nil"/>
              <w:bottom w:val="nil"/>
              <w:right w:val="nil"/>
            </w:tcBorders>
          </w:tcPr>
          <w:p w14:paraId="7387A7E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641CAAC" w14:textId="77777777" w:rsidR="00A96433" w:rsidRPr="00DA36E3" w:rsidRDefault="00A96433" w:rsidP="000315B8">
            <w:pPr>
              <w:pStyle w:val="AmColumnHeading"/>
            </w:pPr>
            <w:r w:rsidRPr="00DA36E3">
              <w:t>Módosítás</w:t>
            </w:r>
          </w:p>
        </w:tc>
      </w:tr>
      <w:tr w:rsidR="004662F1" w:rsidRPr="00DA36E3" w14:paraId="0FBB0F01" w14:textId="77777777" w:rsidTr="000315B8">
        <w:trPr>
          <w:jc w:val="center"/>
        </w:trPr>
        <w:tc>
          <w:tcPr>
            <w:tcW w:w="4876" w:type="dxa"/>
            <w:tcBorders>
              <w:top w:val="nil"/>
              <w:left w:val="nil"/>
              <w:bottom w:val="nil"/>
              <w:right w:val="nil"/>
            </w:tcBorders>
          </w:tcPr>
          <w:p w14:paraId="14C5062C" w14:textId="77777777" w:rsidR="00A96433" w:rsidRPr="00DA36E3" w:rsidRDefault="00A96433" w:rsidP="000315B8">
            <w:pPr>
              <w:pStyle w:val="Normal6a"/>
            </w:pPr>
            <w:r w:rsidRPr="00DA36E3">
              <w:t>4.</w:t>
            </w:r>
            <w:r w:rsidRPr="00DA36E3">
              <w:tab/>
              <w:t>felszólít a mentális egészségre vonatkozó európai cselekvési terv végrehajtására, összhangban a Bizottság közelmúltbeli ajánlásaival</w:t>
            </w:r>
            <w:r w:rsidRPr="00DA36E3">
              <w:rPr>
                <w:vertAlign w:val="superscript"/>
              </w:rPr>
              <w:t>2</w:t>
            </w:r>
            <w:r w:rsidRPr="00DA36E3">
              <w:t>; kéri, hogy</w:t>
            </w:r>
            <w:r w:rsidRPr="00DA36E3">
              <w:rPr>
                <w:b/>
                <w:bCs/>
                <w:i/>
                <w:iCs/>
              </w:rPr>
              <w:t xml:space="preserve"> az európai szemeszter </w:t>
            </w:r>
            <w:r w:rsidRPr="00DA36E3">
              <w:t xml:space="preserve">foglalkozzon </w:t>
            </w:r>
            <w:r w:rsidRPr="00DA36E3">
              <w:rPr>
                <w:b/>
                <w:bCs/>
                <w:i/>
                <w:iCs/>
              </w:rPr>
              <w:t>a magány által a termelékenységre és jóllétre gyakorolt társadalmi-gazdasági hatásokkal egy olyan uniós stratégia előmozdítása révén, amely a nem kívánt magánnyal foglalkozik, és amely a maga során elősegítheti a nemzedékek közötti szolidaritást, és megerősítheti a fiatalok és az idősebb felnőttek érzelmi támogatási programjait</w:t>
            </w:r>
            <w:r w:rsidRPr="00DA36E3">
              <w:t>;</w:t>
            </w:r>
          </w:p>
        </w:tc>
        <w:tc>
          <w:tcPr>
            <w:tcW w:w="4876" w:type="dxa"/>
            <w:tcBorders>
              <w:top w:val="nil"/>
              <w:left w:val="nil"/>
              <w:bottom w:val="nil"/>
              <w:right w:val="nil"/>
            </w:tcBorders>
          </w:tcPr>
          <w:p w14:paraId="658A8FC9" w14:textId="77777777" w:rsidR="00A96433" w:rsidRPr="00DA36E3" w:rsidRDefault="00A96433" w:rsidP="000315B8">
            <w:pPr>
              <w:pStyle w:val="Normal6a"/>
            </w:pPr>
            <w:r w:rsidRPr="00DA36E3">
              <w:t>4.</w:t>
            </w:r>
            <w:r w:rsidRPr="00DA36E3">
              <w:tab/>
              <w:t>felszólít a mentális egészségre vonatkozó európai cselekvési terv végrehajtására, összhangban a Bizottság közelmúltbeli ajánlásaival</w:t>
            </w:r>
            <w:r w:rsidRPr="00DA36E3">
              <w:rPr>
                <w:vertAlign w:val="superscript"/>
              </w:rPr>
              <w:t>2</w:t>
            </w:r>
            <w:r w:rsidRPr="00DA36E3">
              <w:t>; kéri, hogy</w:t>
            </w:r>
            <w:r w:rsidRPr="00DA36E3">
              <w:rPr>
                <w:b/>
                <w:bCs/>
                <w:i/>
                <w:iCs/>
              </w:rPr>
              <w:t xml:space="preserve"> a pszichoszociális kockázatokról szóló uniós irányelv az egyes pszichoszociális kockázatok uniós munkahelyeken való fokozott előfordulásával is </w:t>
            </w:r>
            <w:r w:rsidRPr="00DA36E3">
              <w:t xml:space="preserve">foglalkozzon </w:t>
            </w:r>
            <w:r w:rsidRPr="00DA36E3">
              <w:rPr>
                <w:b/>
                <w:bCs/>
                <w:i/>
                <w:iCs/>
              </w:rPr>
              <w:t>annak biztosítása érdekében, hogy a keretirányelvben foglalt munkahelyi egészségvédelmi és biztonsági elveket a pszichoszociális kockázatok tekintetében is hatékonyan végrehajtsák</w:t>
            </w:r>
            <w:r w:rsidRPr="00DA36E3">
              <w:t>;</w:t>
            </w:r>
          </w:p>
        </w:tc>
      </w:tr>
      <w:tr w:rsidR="004662F1" w:rsidRPr="00DA36E3" w14:paraId="6E3AA5FE" w14:textId="77777777" w:rsidTr="000315B8">
        <w:trPr>
          <w:jc w:val="center"/>
        </w:trPr>
        <w:tc>
          <w:tcPr>
            <w:tcW w:w="4876" w:type="dxa"/>
            <w:tcBorders>
              <w:top w:val="nil"/>
              <w:left w:val="nil"/>
              <w:bottom w:val="nil"/>
              <w:right w:val="nil"/>
            </w:tcBorders>
          </w:tcPr>
          <w:p w14:paraId="163B4BF1" w14:textId="77777777" w:rsidR="00A96433" w:rsidRPr="00DA36E3" w:rsidRDefault="00A96433" w:rsidP="000315B8">
            <w:pPr>
              <w:pStyle w:val="Normal6a"/>
            </w:pPr>
            <w:r w:rsidRPr="00DA36E3">
              <w:rPr>
                <w:b/>
                <w:i/>
              </w:rPr>
              <w:t>_________________</w:t>
            </w:r>
          </w:p>
        </w:tc>
        <w:tc>
          <w:tcPr>
            <w:tcW w:w="4876" w:type="dxa"/>
            <w:tcBorders>
              <w:top w:val="nil"/>
              <w:left w:val="nil"/>
              <w:bottom w:val="nil"/>
              <w:right w:val="nil"/>
            </w:tcBorders>
          </w:tcPr>
          <w:p w14:paraId="7BDD2753" w14:textId="77777777" w:rsidR="00A96433" w:rsidRPr="00DA36E3" w:rsidRDefault="00A96433" w:rsidP="000315B8">
            <w:pPr>
              <w:pStyle w:val="Normal6a"/>
            </w:pPr>
            <w:r w:rsidRPr="00DA36E3">
              <w:rPr>
                <w:b/>
                <w:i/>
              </w:rPr>
              <w:t>_________________</w:t>
            </w:r>
          </w:p>
        </w:tc>
      </w:tr>
      <w:tr w:rsidR="004662F1" w:rsidRPr="00DA36E3" w14:paraId="595022EE" w14:textId="77777777" w:rsidTr="000315B8">
        <w:trPr>
          <w:jc w:val="center"/>
        </w:trPr>
        <w:tc>
          <w:tcPr>
            <w:tcW w:w="4876" w:type="dxa"/>
            <w:tcBorders>
              <w:top w:val="nil"/>
              <w:left w:val="nil"/>
              <w:bottom w:val="nil"/>
              <w:right w:val="nil"/>
            </w:tcBorders>
          </w:tcPr>
          <w:p w14:paraId="5AFEF171"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c>
          <w:tcPr>
            <w:tcW w:w="4876" w:type="dxa"/>
            <w:tcBorders>
              <w:top w:val="nil"/>
              <w:left w:val="nil"/>
              <w:bottom w:val="nil"/>
              <w:right w:val="nil"/>
            </w:tcBorders>
          </w:tcPr>
          <w:p w14:paraId="018152BF" w14:textId="77777777" w:rsidR="00A96433" w:rsidRPr="00DA36E3" w:rsidRDefault="00A96433" w:rsidP="000315B8">
            <w:pPr>
              <w:pStyle w:val="Normal6a"/>
            </w:pPr>
            <w:r w:rsidRPr="00DA36E3">
              <w:rPr>
                <w:vertAlign w:val="superscript"/>
              </w:rPr>
              <w:t>2</w:t>
            </w:r>
            <w:r w:rsidRPr="00DA36E3">
              <w:t xml:space="preserve"> Bizottsági közlemény (2023. június 7.) a mentális egészség átfogó megközelítéséről (COM(2023)0298).</w:t>
            </w:r>
          </w:p>
        </w:tc>
      </w:tr>
    </w:tbl>
    <w:p w14:paraId="7258F17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934EC00" w14:textId="77777777" w:rsidR="00A96433" w:rsidRPr="00DA36E3" w:rsidRDefault="00A96433" w:rsidP="00A96433">
      <w:r w:rsidRPr="00DA36E3">
        <w:rPr>
          <w:rStyle w:val="HideTWBExt"/>
          <w:color w:val="auto"/>
        </w:rPr>
        <w:t>&lt;/Amend&gt;</w:t>
      </w:r>
    </w:p>
    <w:p w14:paraId="22331F3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181</w:t>
      </w:r>
      <w:r w:rsidRPr="00DA36E3">
        <w:rPr>
          <w:rStyle w:val="HideTWBExt"/>
          <w:color w:val="auto"/>
        </w:rPr>
        <w:t>&lt;/NumAm&gt;</w:t>
      </w:r>
    </w:p>
    <w:p w14:paraId="1E411969"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2788CDD" w14:textId="77777777" w:rsidR="00A96433" w:rsidRPr="00DA36E3" w:rsidRDefault="00A96433" w:rsidP="00A96433">
      <w:pPr>
        <w:pStyle w:val="NormalBold"/>
      </w:pPr>
      <w:r w:rsidRPr="00DA36E3">
        <w:rPr>
          <w:rStyle w:val="HideTWBExt"/>
          <w:b w:val="0"/>
          <w:color w:val="auto"/>
        </w:rPr>
        <w:t>&lt;/RepeatBlock-By&gt;</w:t>
      </w:r>
    </w:p>
    <w:p w14:paraId="25C0CB3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04090AF" w14:textId="77777777" w:rsidR="00A96433" w:rsidRPr="00DA36E3" w:rsidRDefault="00A96433" w:rsidP="00A96433">
      <w:pPr>
        <w:pStyle w:val="NormalBold"/>
      </w:pPr>
      <w:r w:rsidRPr="00DA36E3">
        <w:rPr>
          <w:rStyle w:val="HideTWBExt"/>
          <w:color w:val="auto"/>
        </w:rPr>
        <w:t>&lt;Article&gt;</w:t>
      </w:r>
      <w:r w:rsidRPr="00DA36E3">
        <w:t>4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6911840" w14:textId="77777777" w:rsidTr="000315B8">
        <w:trPr>
          <w:trHeight w:hRule="exact" w:val="240"/>
          <w:jc w:val="center"/>
        </w:trPr>
        <w:tc>
          <w:tcPr>
            <w:tcW w:w="9752" w:type="dxa"/>
            <w:gridSpan w:val="2"/>
            <w:tcBorders>
              <w:top w:val="nil"/>
              <w:left w:val="nil"/>
              <w:bottom w:val="nil"/>
              <w:right w:val="nil"/>
            </w:tcBorders>
          </w:tcPr>
          <w:p w14:paraId="77FB8102" w14:textId="77777777" w:rsidR="00A96433" w:rsidRPr="00DA36E3" w:rsidRDefault="00A96433" w:rsidP="000315B8"/>
        </w:tc>
      </w:tr>
      <w:tr w:rsidR="004662F1" w:rsidRPr="00DA36E3" w14:paraId="7ADB7748" w14:textId="77777777" w:rsidTr="000315B8">
        <w:trPr>
          <w:trHeight w:val="240"/>
          <w:jc w:val="center"/>
        </w:trPr>
        <w:tc>
          <w:tcPr>
            <w:tcW w:w="4876" w:type="dxa"/>
            <w:tcBorders>
              <w:top w:val="nil"/>
              <w:left w:val="nil"/>
              <w:bottom w:val="nil"/>
              <w:right w:val="nil"/>
            </w:tcBorders>
          </w:tcPr>
          <w:p w14:paraId="075BFFB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F6E706A" w14:textId="77777777" w:rsidR="00A96433" w:rsidRPr="00DA36E3" w:rsidRDefault="00A96433" w:rsidP="000315B8">
            <w:pPr>
              <w:pStyle w:val="AmColumnHeading"/>
            </w:pPr>
            <w:r w:rsidRPr="00DA36E3">
              <w:t>Módosítás</w:t>
            </w:r>
          </w:p>
        </w:tc>
      </w:tr>
      <w:tr w:rsidR="004662F1" w:rsidRPr="00DA36E3" w14:paraId="7245E8B3" w14:textId="77777777" w:rsidTr="000315B8">
        <w:trPr>
          <w:jc w:val="center"/>
        </w:trPr>
        <w:tc>
          <w:tcPr>
            <w:tcW w:w="4876" w:type="dxa"/>
            <w:tcBorders>
              <w:top w:val="nil"/>
              <w:left w:val="nil"/>
              <w:bottom w:val="nil"/>
              <w:right w:val="nil"/>
            </w:tcBorders>
          </w:tcPr>
          <w:p w14:paraId="507C1132" w14:textId="77777777" w:rsidR="00A96433" w:rsidRPr="00DA36E3" w:rsidRDefault="00A96433" w:rsidP="000315B8">
            <w:pPr>
              <w:pStyle w:val="Normal6a"/>
            </w:pPr>
          </w:p>
        </w:tc>
        <w:tc>
          <w:tcPr>
            <w:tcW w:w="4876" w:type="dxa"/>
            <w:tcBorders>
              <w:top w:val="nil"/>
              <w:left w:val="nil"/>
              <w:bottom w:val="nil"/>
              <w:right w:val="nil"/>
            </w:tcBorders>
          </w:tcPr>
          <w:p w14:paraId="42AC97BC" w14:textId="77777777" w:rsidR="00A96433" w:rsidRPr="00DA36E3" w:rsidRDefault="00A96433" w:rsidP="000315B8">
            <w:pPr>
              <w:pStyle w:val="Normal6a"/>
            </w:pPr>
            <w:r w:rsidRPr="00DA36E3">
              <w:rPr>
                <w:b/>
                <w:i/>
              </w:rPr>
              <w:t>4a.</w:t>
            </w:r>
            <w:r w:rsidRPr="00DA36E3">
              <w:tab/>
            </w:r>
            <w:r w:rsidRPr="00DA36E3">
              <w:rPr>
                <w:b/>
                <w:i/>
              </w:rPr>
              <w:t>kéri, hogy az európai szemeszter keretében foglalkozzanak a demográfiai változás és az időskor társadalmi-gazdasági kihívásaival és lehetőségeivel, valamint a magány termelékenységre, jóllétre és a társadalmi kohézióra gyakorolt hatásaival, előmozdítva az időskorra vonatkozó holisztikus uniós stratégiát, amely foglalkozik a nem kívánt magány, a tisztességes, hozzáférhető és megfelelő lakhatás iránti igény, a szakmai és inkluzív gondozáshoz és a tartós ápolási-gondozási szolgáltatásokhoz való hozzáférés kérdésével, valamint a munkaerőpiacon előmozdítja az idősebb munkavállalók aktív befogadását és esélyegyenlőségét, ami viszont elősegítheti a nemzedékek közötti szolidaritást és megerősítheti a fiataloknak és az időseknek szóló érzelmi támogatási programokat; az európai gondozási stratégia végrehajtását szorgalmazza, különös tekintettel a magas színvonalú és megfizethető koragyermekkori gondozási és tartós ápolási-gondozási szolgáltatásokhoz való hozzáférésre, valamint a gondozást végző személyzet tisztességes munkafeltételeinek és képzésének biztosítására, beleértve az informális gondozást is;</w:t>
            </w:r>
          </w:p>
        </w:tc>
      </w:tr>
    </w:tbl>
    <w:p w14:paraId="7EFD205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FCDEF63" w14:textId="77777777" w:rsidR="00A96433" w:rsidRPr="00DA36E3" w:rsidRDefault="00A96433" w:rsidP="00A96433">
      <w:r w:rsidRPr="00DA36E3">
        <w:rPr>
          <w:rStyle w:val="HideTWBExt"/>
          <w:color w:val="auto"/>
        </w:rPr>
        <w:t>&lt;/Amend&gt;</w:t>
      </w:r>
    </w:p>
    <w:p w14:paraId="4A47F97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182</w:t>
      </w:r>
      <w:r w:rsidRPr="00DA36E3">
        <w:rPr>
          <w:rStyle w:val="HideTWBExt"/>
          <w:color w:val="auto"/>
        </w:rPr>
        <w:t>&lt;/NumAm&gt;</w:t>
      </w:r>
    </w:p>
    <w:p w14:paraId="46399003" w14:textId="77777777" w:rsidR="00A96433" w:rsidRPr="00DA36E3" w:rsidRDefault="00A96433" w:rsidP="00A96433">
      <w:pPr>
        <w:pStyle w:val="NormalBold"/>
      </w:pPr>
      <w:r w:rsidRPr="00DA36E3">
        <w:rPr>
          <w:rStyle w:val="HideTWBExt"/>
          <w:b w:val="0"/>
          <w:color w:val="auto"/>
        </w:rPr>
        <w:t>&lt;RepeatBlock-By&gt;&lt;Members&gt;</w:t>
      </w:r>
      <w:r w:rsidRPr="00DA36E3">
        <w:t>Marlena Maląg, Georgiana Teodorescu, Elena Donazzan</w:t>
      </w:r>
      <w:r w:rsidRPr="00DA36E3">
        <w:rPr>
          <w:rStyle w:val="HideTWBExt"/>
          <w:b w:val="0"/>
          <w:color w:val="auto"/>
        </w:rPr>
        <w:t>&lt;/Members&gt;</w:t>
      </w:r>
    </w:p>
    <w:p w14:paraId="295697C3" w14:textId="77777777" w:rsidR="00A96433" w:rsidRPr="00DA36E3" w:rsidRDefault="00A96433" w:rsidP="00A96433">
      <w:pPr>
        <w:pStyle w:val="NormalBold"/>
      </w:pPr>
      <w:r w:rsidRPr="00DA36E3">
        <w:rPr>
          <w:rStyle w:val="HideTWBExt"/>
          <w:b w:val="0"/>
          <w:color w:val="auto"/>
        </w:rPr>
        <w:t>&lt;/RepeatBlock-By&gt;</w:t>
      </w:r>
    </w:p>
    <w:p w14:paraId="7A08D10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F48EF49" w14:textId="77777777" w:rsidR="00A96433" w:rsidRPr="00DA36E3" w:rsidRDefault="00A96433" w:rsidP="00A96433">
      <w:pPr>
        <w:pStyle w:val="NormalBold"/>
      </w:pPr>
      <w:r w:rsidRPr="00DA36E3">
        <w:rPr>
          <w:rStyle w:val="HideTWBExt"/>
          <w:color w:val="auto"/>
        </w:rPr>
        <w:t>&lt;Article&gt;</w:t>
      </w:r>
      <w:r w:rsidRPr="00DA36E3">
        <w:t>4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494228A" w14:textId="77777777" w:rsidTr="000315B8">
        <w:trPr>
          <w:trHeight w:hRule="exact" w:val="240"/>
          <w:jc w:val="center"/>
        </w:trPr>
        <w:tc>
          <w:tcPr>
            <w:tcW w:w="9752" w:type="dxa"/>
            <w:gridSpan w:val="2"/>
            <w:tcBorders>
              <w:top w:val="nil"/>
              <w:left w:val="nil"/>
              <w:bottom w:val="nil"/>
              <w:right w:val="nil"/>
            </w:tcBorders>
          </w:tcPr>
          <w:p w14:paraId="6C109E41" w14:textId="77777777" w:rsidR="00A96433" w:rsidRPr="00DA36E3" w:rsidRDefault="00A96433" w:rsidP="000315B8"/>
        </w:tc>
      </w:tr>
      <w:tr w:rsidR="004662F1" w:rsidRPr="00DA36E3" w14:paraId="2ECBB705" w14:textId="77777777" w:rsidTr="000315B8">
        <w:trPr>
          <w:trHeight w:val="240"/>
          <w:jc w:val="center"/>
        </w:trPr>
        <w:tc>
          <w:tcPr>
            <w:tcW w:w="4876" w:type="dxa"/>
            <w:tcBorders>
              <w:top w:val="nil"/>
              <w:left w:val="nil"/>
              <w:bottom w:val="nil"/>
              <w:right w:val="nil"/>
            </w:tcBorders>
          </w:tcPr>
          <w:p w14:paraId="51FDFCF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7DDB093" w14:textId="77777777" w:rsidR="00A96433" w:rsidRPr="00DA36E3" w:rsidRDefault="00A96433" w:rsidP="000315B8">
            <w:pPr>
              <w:pStyle w:val="AmColumnHeading"/>
            </w:pPr>
            <w:r w:rsidRPr="00DA36E3">
              <w:t>Módosítás</w:t>
            </w:r>
          </w:p>
        </w:tc>
      </w:tr>
      <w:tr w:rsidR="004662F1" w:rsidRPr="00DA36E3" w14:paraId="57651AD7" w14:textId="77777777" w:rsidTr="000315B8">
        <w:trPr>
          <w:jc w:val="center"/>
        </w:trPr>
        <w:tc>
          <w:tcPr>
            <w:tcW w:w="4876" w:type="dxa"/>
            <w:tcBorders>
              <w:top w:val="nil"/>
              <w:left w:val="nil"/>
              <w:bottom w:val="nil"/>
              <w:right w:val="nil"/>
            </w:tcBorders>
          </w:tcPr>
          <w:p w14:paraId="5838F675" w14:textId="77777777" w:rsidR="00A96433" w:rsidRPr="00DA36E3" w:rsidRDefault="00A96433" w:rsidP="000315B8">
            <w:pPr>
              <w:pStyle w:val="Normal6a"/>
            </w:pPr>
          </w:p>
        </w:tc>
        <w:tc>
          <w:tcPr>
            <w:tcW w:w="4876" w:type="dxa"/>
            <w:tcBorders>
              <w:top w:val="nil"/>
              <w:left w:val="nil"/>
              <w:bottom w:val="nil"/>
              <w:right w:val="nil"/>
            </w:tcBorders>
          </w:tcPr>
          <w:p w14:paraId="1C53D6D3" w14:textId="77777777" w:rsidR="00A96433" w:rsidRPr="00DA36E3" w:rsidRDefault="00A96433" w:rsidP="000315B8">
            <w:pPr>
              <w:pStyle w:val="Normal6a"/>
            </w:pPr>
            <w:r w:rsidRPr="00DA36E3">
              <w:rPr>
                <w:b/>
                <w:i/>
              </w:rPr>
              <w:t>4a.</w:t>
            </w:r>
            <w:r w:rsidRPr="00DA36E3">
              <w:tab/>
            </w:r>
            <w:r w:rsidRPr="00DA36E3">
              <w:rPr>
                <w:b/>
                <w:i/>
              </w:rPr>
              <w:t>kiemeli, hogy a munkáltatóknak a vállalaton belül a fiatalok és az idősek körében mindkét irányban elő kell mozdítaniuk a nemzedékek közötti kapcsolatokat és a nemzedékek közötti tanulást; hangsúlyozza, hogy az idősödő munkavállalók segíthetnek a vállalkozásoknak olyan új termékeket és szolgáltatásokat kifejleszteni, amelyek célja, hogy kreatívabb és produktívabb módon alkalmazkodjanak az idősödő társadalom igényeihez; kéri továbbá, hogy a generációk közötti tudásátadás elősegítése érdekében hozzanak létre önkéntességre és mentorálásra bátorító ösztönzőket;</w:t>
            </w:r>
          </w:p>
        </w:tc>
      </w:tr>
    </w:tbl>
    <w:p w14:paraId="5CC3A12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80ABA26" w14:textId="77777777" w:rsidR="00A96433" w:rsidRPr="00DA36E3" w:rsidRDefault="00A96433" w:rsidP="00A96433">
      <w:r w:rsidRPr="00DA36E3">
        <w:rPr>
          <w:rStyle w:val="HideTWBExt"/>
          <w:color w:val="auto"/>
        </w:rPr>
        <w:t>&lt;/Amend&gt;</w:t>
      </w:r>
    </w:p>
    <w:p w14:paraId="46EB9EB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183</w:t>
      </w:r>
      <w:r w:rsidRPr="00DA36E3">
        <w:rPr>
          <w:rStyle w:val="HideTWBExt"/>
          <w:color w:val="auto"/>
        </w:rPr>
        <w:t>&lt;/NumAm&gt;</w:t>
      </w:r>
    </w:p>
    <w:p w14:paraId="58358B01" w14:textId="77777777" w:rsidR="00A96433" w:rsidRPr="00DA36E3" w:rsidRDefault="00A96433" w:rsidP="00A96433">
      <w:pPr>
        <w:pStyle w:val="NormalBold"/>
      </w:pPr>
      <w:r w:rsidRPr="00DA36E3">
        <w:rPr>
          <w:rStyle w:val="HideTWBExt"/>
          <w:b w:val="0"/>
          <w:color w:val="auto"/>
        </w:rPr>
        <w:t>&lt;RepeatBlock-By&gt;&lt;Members&gt;</w:t>
      </w:r>
      <w:r w:rsidRPr="00DA36E3">
        <w:t>Miriam Lexmann</w:t>
      </w:r>
      <w:r w:rsidRPr="00DA36E3">
        <w:rPr>
          <w:rStyle w:val="HideTWBExt"/>
          <w:b w:val="0"/>
          <w:color w:val="auto"/>
        </w:rPr>
        <w:t>&lt;/Members&gt;</w:t>
      </w:r>
    </w:p>
    <w:p w14:paraId="1922971B" w14:textId="77777777" w:rsidR="00A96433" w:rsidRPr="00DA36E3" w:rsidRDefault="00A96433" w:rsidP="00A96433">
      <w:pPr>
        <w:pStyle w:val="NormalBold"/>
      </w:pPr>
      <w:r w:rsidRPr="00DA36E3">
        <w:rPr>
          <w:rStyle w:val="HideTWBExt"/>
          <w:b w:val="0"/>
          <w:color w:val="auto"/>
        </w:rPr>
        <w:t>&lt;/RepeatBlock-By&gt;</w:t>
      </w:r>
    </w:p>
    <w:p w14:paraId="5F0BB64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F5DC3D2" w14:textId="77777777" w:rsidR="00A96433" w:rsidRPr="00DA36E3" w:rsidRDefault="00A96433" w:rsidP="00A96433">
      <w:pPr>
        <w:pStyle w:val="NormalBold"/>
      </w:pPr>
      <w:r w:rsidRPr="00DA36E3">
        <w:rPr>
          <w:rStyle w:val="HideTWBExt"/>
          <w:color w:val="auto"/>
        </w:rPr>
        <w:t>&lt;Article&gt;</w:t>
      </w:r>
      <w:r w:rsidRPr="00DA36E3">
        <w:t>4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99872DD" w14:textId="77777777" w:rsidTr="000315B8">
        <w:trPr>
          <w:trHeight w:hRule="exact" w:val="240"/>
          <w:jc w:val="center"/>
        </w:trPr>
        <w:tc>
          <w:tcPr>
            <w:tcW w:w="9752" w:type="dxa"/>
            <w:gridSpan w:val="2"/>
            <w:tcBorders>
              <w:top w:val="nil"/>
              <w:left w:val="nil"/>
              <w:bottom w:val="nil"/>
              <w:right w:val="nil"/>
            </w:tcBorders>
          </w:tcPr>
          <w:p w14:paraId="2B2E484D" w14:textId="77777777" w:rsidR="00A96433" w:rsidRPr="00DA36E3" w:rsidRDefault="00A96433" w:rsidP="000315B8"/>
        </w:tc>
      </w:tr>
      <w:tr w:rsidR="004662F1" w:rsidRPr="00DA36E3" w14:paraId="058E2325" w14:textId="77777777" w:rsidTr="000315B8">
        <w:trPr>
          <w:trHeight w:val="240"/>
          <w:jc w:val="center"/>
        </w:trPr>
        <w:tc>
          <w:tcPr>
            <w:tcW w:w="4876" w:type="dxa"/>
            <w:tcBorders>
              <w:top w:val="nil"/>
              <w:left w:val="nil"/>
              <w:bottom w:val="nil"/>
              <w:right w:val="nil"/>
            </w:tcBorders>
          </w:tcPr>
          <w:p w14:paraId="587B474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C6B2599" w14:textId="77777777" w:rsidR="00A96433" w:rsidRPr="00DA36E3" w:rsidRDefault="00A96433" w:rsidP="000315B8">
            <w:pPr>
              <w:pStyle w:val="AmColumnHeading"/>
            </w:pPr>
            <w:r w:rsidRPr="00DA36E3">
              <w:t>Módosítás</w:t>
            </w:r>
          </w:p>
        </w:tc>
      </w:tr>
      <w:tr w:rsidR="004662F1" w:rsidRPr="00DA36E3" w14:paraId="7663BC1F" w14:textId="77777777" w:rsidTr="000315B8">
        <w:trPr>
          <w:jc w:val="center"/>
        </w:trPr>
        <w:tc>
          <w:tcPr>
            <w:tcW w:w="4876" w:type="dxa"/>
            <w:tcBorders>
              <w:top w:val="nil"/>
              <w:left w:val="nil"/>
              <w:bottom w:val="nil"/>
              <w:right w:val="nil"/>
            </w:tcBorders>
          </w:tcPr>
          <w:p w14:paraId="38E6FDA3" w14:textId="77777777" w:rsidR="00A96433" w:rsidRPr="00DA36E3" w:rsidRDefault="00A96433" w:rsidP="000315B8">
            <w:pPr>
              <w:pStyle w:val="Normal6a"/>
            </w:pPr>
          </w:p>
        </w:tc>
        <w:tc>
          <w:tcPr>
            <w:tcW w:w="4876" w:type="dxa"/>
            <w:tcBorders>
              <w:top w:val="nil"/>
              <w:left w:val="nil"/>
              <w:bottom w:val="nil"/>
              <w:right w:val="nil"/>
            </w:tcBorders>
          </w:tcPr>
          <w:p w14:paraId="109D1CBA" w14:textId="77777777" w:rsidR="00A96433" w:rsidRPr="00DA36E3" w:rsidRDefault="00A96433" w:rsidP="000315B8">
            <w:pPr>
              <w:pStyle w:val="Normal6a"/>
            </w:pPr>
            <w:r w:rsidRPr="00DA36E3">
              <w:rPr>
                <w:b/>
                <w:i/>
              </w:rPr>
              <w:t>4a.</w:t>
            </w:r>
            <w:r w:rsidRPr="00DA36E3">
              <w:tab/>
            </w:r>
            <w:r w:rsidRPr="00DA36E3">
              <w:rPr>
                <w:b/>
                <w:i/>
              </w:rPr>
              <w:t>kezdeményezéseket szorgalmaz a munkaerő súlyos, nem fertőző betegségek, például rák, szív- és érrendszeri betegségek, cukorbetegség, krónikus légzőszervi betegségek, mentális egészségi problémák és idegrendszeri zavarok, valamint reumatikus és váz- és izomrendszeri betegségek miatti hosszabb betegszabadságok következtében történő kirekesztődése elleni küzdelem érdekében, ideértve különösen a munkahely átalakítására, a rugalmas munkakörülményekre és a munkavállalók hosszabb távollét utáni visszatérését támogató stratégiákra összpontosító kezdeményezéseket;</w:t>
            </w:r>
          </w:p>
        </w:tc>
      </w:tr>
    </w:tbl>
    <w:p w14:paraId="6B34E61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76B47A2" w14:textId="77777777" w:rsidR="00A96433" w:rsidRPr="00DA36E3" w:rsidRDefault="00A96433" w:rsidP="00A96433">
      <w:r w:rsidRPr="00DA36E3">
        <w:rPr>
          <w:rStyle w:val="HideTWBExt"/>
          <w:color w:val="auto"/>
        </w:rPr>
        <w:t>&lt;/Amend&gt;</w:t>
      </w:r>
    </w:p>
    <w:p w14:paraId="5551F4A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184</w:t>
      </w:r>
      <w:r w:rsidRPr="00DA36E3">
        <w:rPr>
          <w:rStyle w:val="HideTWBExt"/>
          <w:color w:val="auto"/>
        </w:rPr>
        <w:t>&lt;/NumAm&gt;</w:t>
      </w:r>
    </w:p>
    <w:p w14:paraId="442359DF"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1B3BAA7D" w14:textId="77777777" w:rsidR="00A96433" w:rsidRPr="00DA36E3" w:rsidRDefault="00A96433" w:rsidP="00A96433">
      <w:pPr>
        <w:pStyle w:val="NormalBold"/>
      </w:pPr>
      <w:r w:rsidRPr="00DA36E3">
        <w:rPr>
          <w:rStyle w:val="HideTWBExt"/>
          <w:b w:val="0"/>
          <w:color w:val="auto"/>
        </w:rPr>
        <w:t>&lt;/RepeatBlock-By&gt;</w:t>
      </w:r>
    </w:p>
    <w:p w14:paraId="5B08352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4EC1EC3" w14:textId="77777777" w:rsidR="00A96433" w:rsidRPr="00DA36E3" w:rsidRDefault="00A96433" w:rsidP="00A96433">
      <w:pPr>
        <w:pStyle w:val="NormalBold"/>
      </w:pPr>
      <w:r w:rsidRPr="00DA36E3">
        <w:rPr>
          <w:rStyle w:val="HideTWBExt"/>
          <w:color w:val="auto"/>
        </w:rPr>
        <w:t>&lt;Article&gt;</w:t>
      </w:r>
      <w:r w:rsidRPr="00DA36E3">
        <w:t>4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E9E6398" w14:textId="77777777" w:rsidTr="000315B8">
        <w:trPr>
          <w:trHeight w:hRule="exact" w:val="240"/>
          <w:jc w:val="center"/>
        </w:trPr>
        <w:tc>
          <w:tcPr>
            <w:tcW w:w="9752" w:type="dxa"/>
            <w:gridSpan w:val="2"/>
            <w:tcBorders>
              <w:top w:val="nil"/>
              <w:left w:val="nil"/>
              <w:bottom w:val="nil"/>
              <w:right w:val="nil"/>
            </w:tcBorders>
          </w:tcPr>
          <w:p w14:paraId="516519DF" w14:textId="77777777" w:rsidR="00A96433" w:rsidRPr="00DA36E3" w:rsidRDefault="00A96433" w:rsidP="000315B8"/>
        </w:tc>
      </w:tr>
      <w:tr w:rsidR="004662F1" w:rsidRPr="00DA36E3" w14:paraId="68E60737" w14:textId="77777777" w:rsidTr="000315B8">
        <w:trPr>
          <w:trHeight w:val="240"/>
          <w:jc w:val="center"/>
        </w:trPr>
        <w:tc>
          <w:tcPr>
            <w:tcW w:w="4876" w:type="dxa"/>
            <w:tcBorders>
              <w:top w:val="nil"/>
              <w:left w:val="nil"/>
              <w:bottom w:val="nil"/>
              <w:right w:val="nil"/>
            </w:tcBorders>
          </w:tcPr>
          <w:p w14:paraId="0D5F810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3E6D0D3" w14:textId="77777777" w:rsidR="00A96433" w:rsidRPr="00DA36E3" w:rsidRDefault="00A96433" w:rsidP="000315B8">
            <w:pPr>
              <w:pStyle w:val="AmColumnHeading"/>
            </w:pPr>
            <w:r w:rsidRPr="00DA36E3">
              <w:t>Módosítás</w:t>
            </w:r>
          </w:p>
        </w:tc>
      </w:tr>
      <w:tr w:rsidR="004662F1" w:rsidRPr="00DA36E3" w14:paraId="4916829D" w14:textId="77777777" w:rsidTr="000315B8">
        <w:trPr>
          <w:jc w:val="center"/>
        </w:trPr>
        <w:tc>
          <w:tcPr>
            <w:tcW w:w="4876" w:type="dxa"/>
            <w:tcBorders>
              <w:top w:val="nil"/>
              <w:left w:val="nil"/>
              <w:bottom w:val="nil"/>
              <w:right w:val="nil"/>
            </w:tcBorders>
          </w:tcPr>
          <w:p w14:paraId="5BAFBDA4" w14:textId="77777777" w:rsidR="00A96433" w:rsidRPr="00DA36E3" w:rsidRDefault="00A96433" w:rsidP="000315B8">
            <w:pPr>
              <w:pStyle w:val="Normal6a"/>
            </w:pPr>
          </w:p>
        </w:tc>
        <w:tc>
          <w:tcPr>
            <w:tcW w:w="4876" w:type="dxa"/>
            <w:tcBorders>
              <w:top w:val="nil"/>
              <w:left w:val="nil"/>
              <w:bottom w:val="nil"/>
              <w:right w:val="nil"/>
            </w:tcBorders>
          </w:tcPr>
          <w:p w14:paraId="000B35AB" w14:textId="77777777" w:rsidR="00A96433" w:rsidRPr="00DA36E3" w:rsidRDefault="00A96433" w:rsidP="000315B8">
            <w:pPr>
              <w:pStyle w:val="Normal6a"/>
            </w:pPr>
            <w:r w:rsidRPr="00DA36E3">
              <w:rPr>
                <w:b/>
                <w:i/>
              </w:rPr>
              <w:t>4a.</w:t>
            </w:r>
            <w:r w:rsidRPr="00DA36E3">
              <w:tab/>
            </w:r>
            <w:r w:rsidRPr="00DA36E3">
              <w:rPr>
                <w:b/>
                <w:i/>
              </w:rPr>
              <w:t>kéri, hogy az európai szemeszter keretében foglalkozzanak a gyermekkori, serdülőkori és fiatal felnőttkori mentális egészségügyi problémák által az érintettek hosszú távú jóllétére és életszínvonalára gyakorolt társadalmi-gazdasági hatásokkal</w:t>
            </w:r>
            <w:r w:rsidRPr="00DA36E3">
              <w:rPr>
                <w:b/>
                <w:bCs/>
                <w:i/>
                <w:iCs/>
              </w:rPr>
              <w:t>;</w:t>
            </w:r>
          </w:p>
        </w:tc>
      </w:tr>
    </w:tbl>
    <w:p w14:paraId="7F9DA24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D67F5E1" w14:textId="77777777" w:rsidR="00A96433" w:rsidRPr="00DA36E3" w:rsidRDefault="00A96433" w:rsidP="00A96433">
      <w:r w:rsidRPr="00DA36E3">
        <w:rPr>
          <w:rStyle w:val="HideTWBExt"/>
          <w:color w:val="auto"/>
        </w:rPr>
        <w:t>&lt;/Amend&gt;</w:t>
      </w:r>
    </w:p>
    <w:p w14:paraId="1561764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185</w:t>
      </w:r>
      <w:r w:rsidRPr="00DA36E3">
        <w:rPr>
          <w:rStyle w:val="HideTWBExt"/>
          <w:color w:val="auto"/>
        </w:rPr>
        <w:t>&lt;/NumAm&gt;</w:t>
      </w:r>
    </w:p>
    <w:p w14:paraId="5703B76B"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4A06919" w14:textId="77777777" w:rsidR="00A96433" w:rsidRPr="00DA36E3" w:rsidRDefault="00A96433" w:rsidP="00A96433">
      <w:pPr>
        <w:pStyle w:val="NormalBold"/>
      </w:pPr>
      <w:r w:rsidRPr="00DA36E3">
        <w:rPr>
          <w:rStyle w:val="HideTWBExt"/>
          <w:b w:val="0"/>
          <w:color w:val="auto"/>
        </w:rPr>
        <w:t>&lt;/RepeatBlock-By&gt;</w:t>
      </w:r>
    </w:p>
    <w:p w14:paraId="58ECCD2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F865E28" w14:textId="77777777" w:rsidR="00A96433" w:rsidRPr="00DA36E3" w:rsidRDefault="00A96433" w:rsidP="00A96433">
      <w:pPr>
        <w:pStyle w:val="NormalBold"/>
      </w:pPr>
      <w:r w:rsidRPr="00DA36E3">
        <w:rPr>
          <w:rStyle w:val="HideTWBExt"/>
          <w:color w:val="auto"/>
        </w:rPr>
        <w:t>&lt;Article&gt;</w:t>
      </w:r>
      <w:r w:rsidRPr="00DA36E3">
        <w:t>4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E34EA5F" w14:textId="77777777" w:rsidTr="000315B8">
        <w:trPr>
          <w:trHeight w:hRule="exact" w:val="240"/>
          <w:jc w:val="center"/>
        </w:trPr>
        <w:tc>
          <w:tcPr>
            <w:tcW w:w="9752" w:type="dxa"/>
            <w:gridSpan w:val="2"/>
            <w:tcBorders>
              <w:top w:val="nil"/>
              <w:left w:val="nil"/>
              <w:bottom w:val="nil"/>
              <w:right w:val="nil"/>
            </w:tcBorders>
          </w:tcPr>
          <w:p w14:paraId="30D6DEFA" w14:textId="77777777" w:rsidR="00A96433" w:rsidRPr="00DA36E3" w:rsidRDefault="00A96433" w:rsidP="000315B8"/>
        </w:tc>
      </w:tr>
      <w:tr w:rsidR="004662F1" w:rsidRPr="00DA36E3" w14:paraId="0A51B3A7" w14:textId="77777777" w:rsidTr="000315B8">
        <w:trPr>
          <w:trHeight w:val="240"/>
          <w:jc w:val="center"/>
        </w:trPr>
        <w:tc>
          <w:tcPr>
            <w:tcW w:w="4876" w:type="dxa"/>
            <w:tcBorders>
              <w:top w:val="nil"/>
              <w:left w:val="nil"/>
              <w:bottom w:val="nil"/>
              <w:right w:val="nil"/>
            </w:tcBorders>
          </w:tcPr>
          <w:p w14:paraId="0F10184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780267E" w14:textId="77777777" w:rsidR="00A96433" w:rsidRPr="00DA36E3" w:rsidRDefault="00A96433" w:rsidP="000315B8">
            <w:pPr>
              <w:pStyle w:val="AmColumnHeading"/>
            </w:pPr>
            <w:r w:rsidRPr="00DA36E3">
              <w:t>Módosítás</w:t>
            </w:r>
          </w:p>
        </w:tc>
      </w:tr>
      <w:tr w:rsidR="004662F1" w:rsidRPr="00DA36E3" w14:paraId="3FEA5592" w14:textId="77777777" w:rsidTr="000315B8">
        <w:trPr>
          <w:jc w:val="center"/>
        </w:trPr>
        <w:tc>
          <w:tcPr>
            <w:tcW w:w="4876" w:type="dxa"/>
            <w:tcBorders>
              <w:top w:val="nil"/>
              <w:left w:val="nil"/>
              <w:bottom w:val="nil"/>
              <w:right w:val="nil"/>
            </w:tcBorders>
          </w:tcPr>
          <w:p w14:paraId="7B65B527" w14:textId="77777777" w:rsidR="00A96433" w:rsidRPr="00DA36E3" w:rsidRDefault="00A96433" w:rsidP="000315B8">
            <w:pPr>
              <w:pStyle w:val="Normal6a"/>
            </w:pPr>
          </w:p>
        </w:tc>
        <w:tc>
          <w:tcPr>
            <w:tcW w:w="4876" w:type="dxa"/>
            <w:tcBorders>
              <w:top w:val="nil"/>
              <w:left w:val="nil"/>
              <w:bottom w:val="nil"/>
              <w:right w:val="nil"/>
            </w:tcBorders>
          </w:tcPr>
          <w:p w14:paraId="07E38ECF" w14:textId="77777777" w:rsidR="00A96433" w:rsidRPr="00DA36E3" w:rsidRDefault="00A96433" w:rsidP="000315B8">
            <w:pPr>
              <w:pStyle w:val="Normal6a"/>
            </w:pPr>
            <w:r w:rsidRPr="00DA36E3">
              <w:rPr>
                <w:b/>
                <w:i/>
              </w:rPr>
              <w:t>4b.</w:t>
            </w:r>
            <w:r w:rsidRPr="00DA36E3">
              <w:tab/>
            </w:r>
            <w:r w:rsidRPr="00DA36E3">
              <w:rPr>
                <w:b/>
                <w:i/>
              </w:rPr>
              <w:t>figyelmeztet arra, hogy az EKB jelentései szerint a reálbérek még mindig a világjárvány előtti szint alatt vannak, miközben a termelékenység nagyjából azonos volt; egyetért azzal, hogy ez némi mozgásteret teremt a reálbérek inflációt nem gerjesztő emelkedéséhez, és figyelmeztet arra, hogy ha a reálbérek nem emelkednek, az növelné az elhúzódó gazdasági gyengeség kockázatát, ami maradandó hatásokkal járhat, és a világ más részeihez képest tovább rontaná a termelékenységet az euróövezetben; úgy véli, hogy a minimálbérek kismértékű emelése és a kollektív tárgyalások hatályának megerősítése jótékony hatással lehet a béregyenlőtlenség mértékére, különösen azáltal, hogy segíti a béreloszlás alján lévő kiszolgáltatottabb munkavállalókat, akik egyre inkább kirekesztődnek;</w:t>
            </w:r>
          </w:p>
        </w:tc>
      </w:tr>
    </w:tbl>
    <w:p w14:paraId="1BE188A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64319A6" w14:textId="77777777" w:rsidR="00A96433" w:rsidRPr="00DA36E3" w:rsidRDefault="00A96433" w:rsidP="00A96433">
      <w:r w:rsidRPr="00DA36E3">
        <w:rPr>
          <w:rStyle w:val="HideTWBExt"/>
          <w:color w:val="auto"/>
        </w:rPr>
        <w:t>&lt;/Amend&gt;</w:t>
      </w:r>
    </w:p>
    <w:p w14:paraId="15CA7E9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186</w:t>
      </w:r>
      <w:r w:rsidRPr="00DA36E3">
        <w:rPr>
          <w:rStyle w:val="HideTWBExt"/>
          <w:color w:val="auto"/>
        </w:rPr>
        <w:t>&lt;/NumAm&gt;</w:t>
      </w:r>
    </w:p>
    <w:p w14:paraId="14661CED"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2C7075EF" w14:textId="77777777" w:rsidR="00A96433" w:rsidRPr="00DA36E3" w:rsidRDefault="00A96433" w:rsidP="00A96433">
      <w:pPr>
        <w:pStyle w:val="NormalBold"/>
      </w:pPr>
      <w:r w:rsidRPr="00DA36E3">
        <w:rPr>
          <w:rStyle w:val="HideTWBExt"/>
          <w:b w:val="0"/>
          <w:color w:val="auto"/>
        </w:rPr>
        <w:t>&lt;/RepeatBlock-By&gt;</w:t>
      </w:r>
    </w:p>
    <w:p w14:paraId="7169106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6A69981" w14:textId="77777777" w:rsidR="00A96433" w:rsidRPr="00DA36E3" w:rsidRDefault="00A96433" w:rsidP="00A96433">
      <w:pPr>
        <w:pStyle w:val="NormalBold"/>
      </w:pPr>
      <w:r w:rsidRPr="00DA36E3">
        <w:rPr>
          <w:rStyle w:val="HideTWBExt"/>
          <w:color w:val="auto"/>
        </w:rPr>
        <w:t>&lt;Article&gt;</w:t>
      </w:r>
      <w:r w:rsidRPr="00DA36E3">
        <w:t>4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BF99BDA" w14:textId="77777777" w:rsidTr="000315B8">
        <w:trPr>
          <w:trHeight w:hRule="exact" w:val="240"/>
          <w:jc w:val="center"/>
        </w:trPr>
        <w:tc>
          <w:tcPr>
            <w:tcW w:w="9752" w:type="dxa"/>
            <w:gridSpan w:val="2"/>
            <w:tcBorders>
              <w:top w:val="nil"/>
              <w:left w:val="nil"/>
              <w:bottom w:val="nil"/>
              <w:right w:val="nil"/>
            </w:tcBorders>
          </w:tcPr>
          <w:p w14:paraId="205BC74D" w14:textId="77777777" w:rsidR="00A96433" w:rsidRPr="00DA36E3" w:rsidRDefault="00A96433" w:rsidP="000315B8"/>
        </w:tc>
      </w:tr>
      <w:tr w:rsidR="004662F1" w:rsidRPr="00DA36E3" w14:paraId="65A7C23B" w14:textId="77777777" w:rsidTr="000315B8">
        <w:trPr>
          <w:trHeight w:val="240"/>
          <w:jc w:val="center"/>
        </w:trPr>
        <w:tc>
          <w:tcPr>
            <w:tcW w:w="4876" w:type="dxa"/>
            <w:tcBorders>
              <w:top w:val="nil"/>
              <w:left w:val="nil"/>
              <w:bottom w:val="nil"/>
              <w:right w:val="nil"/>
            </w:tcBorders>
          </w:tcPr>
          <w:p w14:paraId="31DCF3F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487B7ED" w14:textId="77777777" w:rsidR="00A96433" w:rsidRPr="00DA36E3" w:rsidRDefault="00A96433" w:rsidP="000315B8">
            <w:pPr>
              <w:pStyle w:val="AmColumnHeading"/>
            </w:pPr>
            <w:r w:rsidRPr="00DA36E3">
              <w:t>Módosítás</w:t>
            </w:r>
          </w:p>
        </w:tc>
      </w:tr>
      <w:tr w:rsidR="004662F1" w:rsidRPr="00DA36E3" w14:paraId="1A6D0B00" w14:textId="77777777" w:rsidTr="000315B8">
        <w:trPr>
          <w:jc w:val="center"/>
        </w:trPr>
        <w:tc>
          <w:tcPr>
            <w:tcW w:w="4876" w:type="dxa"/>
            <w:tcBorders>
              <w:top w:val="nil"/>
              <w:left w:val="nil"/>
              <w:bottom w:val="nil"/>
              <w:right w:val="nil"/>
            </w:tcBorders>
          </w:tcPr>
          <w:p w14:paraId="6FD3480B" w14:textId="77777777" w:rsidR="00A96433" w:rsidRPr="00DA36E3" w:rsidRDefault="00A96433" w:rsidP="000315B8">
            <w:pPr>
              <w:pStyle w:val="Normal6a"/>
            </w:pPr>
          </w:p>
        </w:tc>
        <w:tc>
          <w:tcPr>
            <w:tcW w:w="4876" w:type="dxa"/>
            <w:tcBorders>
              <w:top w:val="nil"/>
              <w:left w:val="nil"/>
              <w:bottom w:val="nil"/>
              <w:right w:val="nil"/>
            </w:tcBorders>
          </w:tcPr>
          <w:p w14:paraId="177FBC71" w14:textId="77777777" w:rsidR="00A96433" w:rsidRPr="00DA36E3" w:rsidRDefault="00A96433" w:rsidP="000315B8">
            <w:pPr>
              <w:pStyle w:val="Normal6a"/>
            </w:pPr>
            <w:r w:rsidRPr="00DA36E3">
              <w:rPr>
                <w:b/>
                <w:i/>
              </w:rPr>
              <w:t>4b.</w:t>
            </w:r>
            <w:r w:rsidRPr="00DA36E3">
              <w:tab/>
            </w:r>
            <w:r w:rsidRPr="00DA36E3">
              <w:rPr>
                <w:b/>
                <w:i/>
              </w:rPr>
              <w:t>kéri a tagállamokat és a Bizottságot, hogy fontolják meg egy, a vidéki elszigeteltség és a magány kezelésére irányuló cselekvési terv kidolgozását;</w:t>
            </w:r>
          </w:p>
        </w:tc>
      </w:tr>
    </w:tbl>
    <w:p w14:paraId="644BD19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BB3AE52" w14:textId="77777777" w:rsidR="00A96433" w:rsidRPr="00DA36E3" w:rsidRDefault="00A96433" w:rsidP="00A96433">
      <w:r w:rsidRPr="00DA36E3">
        <w:rPr>
          <w:rStyle w:val="HideTWBExt"/>
          <w:color w:val="auto"/>
        </w:rPr>
        <w:t>&lt;/Amend&gt;</w:t>
      </w:r>
    </w:p>
    <w:p w14:paraId="24017D7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187</w:t>
      </w:r>
      <w:r w:rsidRPr="00DA36E3">
        <w:rPr>
          <w:rStyle w:val="HideTWBExt"/>
          <w:color w:val="auto"/>
        </w:rPr>
        <w:t>&lt;/NumAm&gt;</w:t>
      </w:r>
    </w:p>
    <w:p w14:paraId="6837E1D9"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2E03FF0" w14:textId="77777777" w:rsidR="00A96433" w:rsidRPr="00DA36E3" w:rsidRDefault="00A96433" w:rsidP="00A96433">
      <w:pPr>
        <w:pStyle w:val="NormalBold"/>
      </w:pPr>
      <w:r w:rsidRPr="00DA36E3">
        <w:rPr>
          <w:rStyle w:val="HideTWBExt"/>
          <w:b w:val="0"/>
          <w:color w:val="auto"/>
        </w:rPr>
        <w:t>&lt;/RepeatBlock-By&gt;</w:t>
      </w:r>
    </w:p>
    <w:p w14:paraId="3001A89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AAC7600" w14:textId="77777777" w:rsidR="00A96433" w:rsidRPr="00DA36E3" w:rsidRDefault="00A96433" w:rsidP="00A96433">
      <w:pPr>
        <w:pStyle w:val="NormalBold"/>
      </w:pPr>
      <w:r w:rsidRPr="00DA36E3">
        <w:rPr>
          <w:rStyle w:val="HideTWBExt"/>
          <w:color w:val="auto"/>
        </w:rPr>
        <w:t>&lt;Article&gt;</w:t>
      </w:r>
      <w:r w:rsidRPr="00DA36E3">
        <w:t>4 c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80448B6" w14:textId="77777777" w:rsidTr="000315B8">
        <w:trPr>
          <w:trHeight w:hRule="exact" w:val="240"/>
          <w:jc w:val="center"/>
        </w:trPr>
        <w:tc>
          <w:tcPr>
            <w:tcW w:w="9752" w:type="dxa"/>
            <w:gridSpan w:val="2"/>
            <w:tcBorders>
              <w:top w:val="nil"/>
              <w:left w:val="nil"/>
              <w:bottom w:val="nil"/>
              <w:right w:val="nil"/>
            </w:tcBorders>
          </w:tcPr>
          <w:p w14:paraId="5537C819" w14:textId="77777777" w:rsidR="00A96433" w:rsidRPr="00DA36E3" w:rsidRDefault="00A96433" w:rsidP="000315B8"/>
        </w:tc>
      </w:tr>
      <w:tr w:rsidR="004662F1" w:rsidRPr="00DA36E3" w14:paraId="4A7F754C" w14:textId="77777777" w:rsidTr="000315B8">
        <w:trPr>
          <w:trHeight w:val="240"/>
          <w:jc w:val="center"/>
        </w:trPr>
        <w:tc>
          <w:tcPr>
            <w:tcW w:w="4876" w:type="dxa"/>
            <w:tcBorders>
              <w:top w:val="nil"/>
              <w:left w:val="nil"/>
              <w:bottom w:val="nil"/>
              <w:right w:val="nil"/>
            </w:tcBorders>
          </w:tcPr>
          <w:p w14:paraId="376661F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DC8C6CC" w14:textId="77777777" w:rsidR="00A96433" w:rsidRPr="00DA36E3" w:rsidRDefault="00A96433" w:rsidP="000315B8">
            <w:pPr>
              <w:pStyle w:val="AmColumnHeading"/>
            </w:pPr>
            <w:r w:rsidRPr="00DA36E3">
              <w:t>Módosítás</w:t>
            </w:r>
          </w:p>
        </w:tc>
      </w:tr>
      <w:tr w:rsidR="004662F1" w:rsidRPr="00DA36E3" w14:paraId="04072F5C" w14:textId="77777777" w:rsidTr="000315B8">
        <w:trPr>
          <w:jc w:val="center"/>
        </w:trPr>
        <w:tc>
          <w:tcPr>
            <w:tcW w:w="4876" w:type="dxa"/>
            <w:tcBorders>
              <w:top w:val="nil"/>
              <w:left w:val="nil"/>
              <w:bottom w:val="nil"/>
              <w:right w:val="nil"/>
            </w:tcBorders>
          </w:tcPr>
          <w:p w14:paraId="16C3C1C0" w14:textId="77777777" w:rsidR="00A96433" w:rsidRPr="00DA36E3" w:rsidRDefault="00A96433" w:rsidP="000315B8">
            <w:pPr>
              <w:pStyle w:val="Normal6a"/>
            </w:pPr>
          </w:p>
        </w:tc>
        <w:tc>
          <w:tcPr>
            <w:tcW w:w="4876" w:type="dxa"/>
            <w:tcBorders>
              <w:top w:val="nil"/>
              <w:left w:val="nil"/>
              <w:bottom w:val="nil"/>
              <w:right w:val="nil"/>
            </w:tcBorders>
          </w:tcPr>
          <w:p w14:paraId="6EEC8DC2" w14:textId="77777777" w:rsidR="00A96433" w:rsidRPr="00DA36E3" w:rsidRDefault="00A96433" w:rsidP="000315B8">
            <w:pPr>
              <w:pStyle w:val="Normal6a"/>
            </w:pPr>
            <w:r w:rsidRPr="00DA36E3">
              <w:rPr>
                <w:b/>
                <w:i/>
              </w:rPr>
              <w:t>4c.</w:t>
            </w:r>
            <w:r w:rsidRPr="00DA36E3">
              <w:tab/>
            </w:r>
            <w:r w:rsidRPr="00DA36E3">
              <w:rPr>
                <w:b/>
                <w:i/>
              </w:rPr>
              <w:t>kéri a tagállamokat, hogy biztosítsanak tisztességes munkafeltételeket, amelyek magukban foglalják többek között a tisztességes béreket, a szociális védelemhez való hozzáférést, az egész életen át tartó tanulás lehetőségeit, a munkahelyi egészségvédelmet és biztonságot, a munka és a magánélet közötti megfelelő egyensúlyt, a lecsatlakozáshoz való jogot, az észszerű munkaidőt, a munkavállalói képviseletet, a munkahelyi demokráciát és a kollektív szerződéseket; úgy véli, hogy a tagállamoknak elő kell mozdítaniuk a munkahelyi demokráciát, a szociális párbeszédet és a kollektív tárgyalásokat, valamint védeniük kell a munkavállalók jogait, különösen a zöld és digitális átállással összefüggésben, továbbá a nemek közötti bérszakadék Unión belüli felszámolása érdekében biztosítaniuk kell, hogy a férfiak és nők az egyenlő munkáért egyenlő bért kapjanak, fokozniuk kell a bérek átláthatóságát, valamint kezelniük kell a nemi alapú egyenlőtlenségeket;</w:t>
            </w:r>
          </w:p>
        </w:tc>
      </w:tr>
    </w:tbl>
    <w:p w14:paraId="22B094D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B4AF3B0" w14:textId="77777777" w:rsidR="00A96433" w:rsidRPr="00DA36E3" w:rsidRDefault="00A96433" w:rsidP="00A96433">
      <w:r w:rsidRPr="00DA36E3">
        <w:rPr>
          <w:rStyle w:val="HideTWBExt"/>
          <w:color w:val="auto"/>
        </w:rPr>
        <w:t>&lt;/Amend&gt;</w:t>
      </w:r>
    </w:p>
    <w:p w14:paraId="01E6642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188</w:t>
      </w:r>
      <w:r w:rsidRPr="00DA36E3">
        <w:rPr>
          <w:rStyle w:val="HideTWBExt"/>
          <w:color w:val="auto"/>
        </w:rPr>
        <w:t>&lt;/NumAm&gt;</w:t>
      </w:r>
    </w:p>
    <w:p w14:paraId="7E9DB9E8"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03F20444" w14:textId="77777777" w:rsidR="00A96433" w:rsidRPr="00DA36E3" w:rsidRDefault="00A96433" w:rsidP="00A96433">
      <w:pPr>
        <w:pStyle w:val="NormalBold"/>
      </w:pPr>
      <w:r w:rsidRPr="00DA36E3">
        <w:rPr>
          <w:rStyle w:val="HideTWBExt"/>
          <w:b w:val="0"/>
          <w:color w:val="auto"/>
        </w:rPr>
        <w:t>&lt;/RepeatBlock-By&gt;</w:t>
      </w:r>
    </w:p>
    <w:p w14:paraId="769A563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9EAF1BF" w14:textId="77777777" w:rsidR="00A96433" w:rsidRPr="00DA36E3" w:rsidRDefault="00A96433" w:rsidP="00A96433">
      <w:pPr>
        <w:pStyle w:val="NormalBold"/>
      </w:pPr>
      <w:r w:rsidRPr="00DA36E3">
        <w:rPr>
          <w:rStyle w:val="HideTWBExt"/>
          <w:color w:val="auto"/>
        </w:rPr>
        <w:t>&lt;Article&gt;</w:t>
      </w:r>
      <w:r w:rsidRPr="00DA36E3">
        <w:t>4 c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C3EBF3A" w14:textId="77777777" w:rsidTr="000315B8">
        <w:trPr>
          <w:trHeight w:hRule="exact" w:val="240"/>
          <w:jc w:val="center"/>
        </w:trPr>
        <w:tc>
          <w:tcPr>
            <w:tcW w:w="9752" w:type="dxa"/>
            <w:gridSpan w:val="2"/>
            <w:tcBorders>
              <w:top w:val="nil"/>
              <w:left w:val="nil"/>
              <w:bottom w:val="nil"/>
              <w:right w:val="nil"/>
            </w:tcBorders>
          </w:tcPr>
          <w:p w14:paraId="6548FDD5" w14:textId="77777777" w:rsidR="00A96433" w:rsidRPr="00DA36E3" w:rsidRDefault="00A96433" w:rsidP="000315B8"/>
        </w:tc>
      </w:tr>
      <w:tr w:rsidR="004662F1" w:rsidRPr="00DA36E3" w14:paraId="205580B9" w14:textId="77777777" w:rsidTr="000315B8">
        <w:trPr>
          <w:trHeight w:val="240"/>
          <w:jc w:val="center"/>
        </w:trPr>
        <w:tc>
          <w:tcPr>
            <w:tcW w:w="4876" w:type="dxa"/>
            <w:tcBorders>
              <w:top w:val="nil"/>
              <w:left w:val="nil"/>
              <w:bottom w:val="nil"/>
              <w:right w:val="nil"/>
            </w:tcBorders>
          </w:tcPr>
          <w:p w14:paraId="4E3AEEA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5E29406" w14:textId="77777777" w:rsidR="00A96433" w:rsidRPr="00DA36E3" w:rsidRDefault="00A96433" w:rsidP="000315B8">
            <w:pPr>
              <w:pStyle w:val="AmColumnHeading"/>
            </w:pPr>
            <w:r w:rsidRPr="00DA36E3">
              <w:t>Módosítás</w:t>
            </w:r>
          </w:p>
        </w:tc>
      </w:tr>
      <w:tr w:rsidR="004662F1" w:rsidRPr="00DA36E3" w14:paraId="41FDEEC7" w14:textId="77777777" w:rsidTr="000315B8">
        <w:trPr>
          <w:jc w:val="center"/>
        </w:trPr>
        <w:tc>
          <w:tcPr>
            <w:tcW w:w="4876" w:type="dxa"/>
            <w:tcBorders>
              <w:top w:val="nil"/>
              <w:left w:val="nil"/>
              <w:bottom w:val="nil"/>
              <w:right w:val="nil"/>
            </w:tcBorders>
          </w:tcPr>
          <w:p w14:paraId="0B380B2F" w14:textId="77777777" w:rsidR="00A96433" w:rsidRPr="00DA36E3" w:rsidRDefault="00A96433" w:rsidP="000315B8">
            <w:pPr>
              <w:pStyle w:val="Normal6a"/>
            </w:pPr>
          </w:p>
        </w:tc>
        <w:tc>
          <w:tcPr>
            <w:tcW w:w="4876" w:type="dxa"/>
            <w:tcBorders>
              <w:top w:val="nil"/>
              <w:left w:val="nil"/>
              <w:bottom w:val="nil"/>
              <w:right w:val="nil"/>
            </w:tcBorders>
          </w:tcPr>
          <w:p w14:paraId="0011B29D" w14:textId="77777777" w:rsidR="00A96433" w:rsidRPr="00DA36E3" w:rsidRDefault="00A96433" w:rsidP="000315B8">
            <w:pPr>
              <w:pStyle w:val="Normal6a"/>
            </w:pPr>
            <w:r w:rsidRPr="00DA36E3">
              <w:rPr>
                <w:b/>
                <w:i/>
              </w:rPr>
              <w:t>4c.</w:t>
            </w:r>
            <w:r w:rsidRPr="00DA36E3">
              <w:tab/>
            </w:r>
            <w:r w:rsidRPr="00DA36E3">
              <w:rPr>
                <w:b/>
                <w:i/>
              </w:rPr>
              <w:t>kéri a tagállamokat és a Bizottságot, hogy ismerjék el a munka okozta stresszt és mentális betegségeket;</w:t>
            </w:r>
          </w:p>
        </w:tc>
      </w:tr>
    </w:tbl>
    <w:p w14:paraId="45BE158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84D6764" w14:textId="77777777" w:rsidR="00A96433" w:rsidRPr="00DA36E3" w:rsidRDefault="00A96433" w:rsidP="00A96433">
      <w:r w:rsidRPr="00DA36E3">
        <w:rPr>
          <w:rStyle w:val="HideTWBExt"/>
          <w:color w:val="auto"/>
        </w:rPr>
        <w:t>&lt;/Amend&gt;</w:t>
      </w:r>
    </w:p>
    <w:p w14:paraId="2504389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189</w:t>
      </w:r>
      <w:r w:rsidRPr="00DA36E3">
        <w:rPr>
          <w:rStyle w:val="HideTWBExt"/>
          <w:color w:val="auto"/>
        </w:rPr>
        <w:t>&lt;/NumAm&gt;</w:t>
      </w:r>
    </w:p>
    <w:p w14:paraId="2DFC7C2F"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A34E3CD" w14:textId="77777777" w:rsidR="00A96433" w:rsidRPr="00DA36E3" w:rsidRDefault="00A96433" w:rsidP="00A96433">
      <w:pPr>
        <w:pStyle w:val="NormalBold"/>
      </w:pPr>
      <w:r w:rsidRPr="00DA36E3">
        <w:rPr>
          <w:rStyle w:val="HideTWBExt"/>
          <w:b w:val="0"/>
          <w:color w:val="auto"/>
        </w:rPr>
        <w:t>&lt;/RepeatBlock-By&gt;</w:t>
      </w:r>
    </w:p>
    <w:p w14:paraId="6A14094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DB613BD" w14:textId="77777777" w:rsidR="00A96433" w:rsidRPr="00DA36E3" w:rsidRDefault="00A96433" w:rsidP="00A96433">
      <w:pPr>
        <w:pStyle w:val="NormalBold"/>
      </w:pPr>
      <w:r w:rsidRPr="00DA36E3">
        <w:rPr>
          <w:rStyle w:val="HideTWBExt"/>
          <w:color w:val="auto"/>
        </w:rPr>
        <w:t>&lt;Article&gt;</w:t>
      </w:r>
      <w:r w:rsidRPr="00DA36E3">
        <w:t>4 d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CC7EA29" w14:textId="77777777" w:rsidTr="000315B8">
        <w:trPr>
          <w:trHeight w:hRule="exact" w:val="240"/>
          <w:jc w:val="center"/>
        </w:trPr>
        <w:tc>
          <w:tcPr>
            <w:tcW w:w="9752" w:type="dxa"/>
            <w:gridSpan w:val="2"/>
            <w:tcBorders>
              <w:top w:val="nil"/>
              <w:left w:val="nil"/>
              <w:bottom w:val="nil"/>
              <w:right w:val="nil"/>
            </w:tcBorders>
          </w:tcPr>
          <w:p w14:paraId="6D1FECAF" w14:textId="77777777" w:rsidR="00A96433" w:rsidRPr="00DA36E3" w:rsidRDefault="00A96433" w:rsidP="000315B8"/>
        </w:tc>
      </w:tr>
      <w:tr w:rsidR="004662F1" w:rsidRPr="00DA36E3" w14:paraId="65EBD0ED" w14:textId="77777777" w:rsidTr="000315B8">
        <w:trPr>
          <w:trHeight w:val="240"/>
          <w:jc w:val="center"/>
        </w:trPr>
        <w:tc>
          <w:tcPr>
            <w:tcW w:w="4876" w:type="dxa"/>
            <w:tcBorders>
              <w:top w:val="nil"/>
              <w:left w:val="nil"/>
              <w:bottom w:val="nil"/>
              <w:right w:val="nil"/>
            </w:tcBorders>
          </w:tcPr>
          <w:p w14:paraId="1C6F190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D1F5424" w14:textId="77777777" w:rsidR="00A96433" w:rsidRPr="00DA36E3" w:rsidRDefault="00A96433" w:rsidP="000315B8">
            <w:pPr>
              <w:pStyle w:val="AmColumnHeading"/>
            </w:pPr>
            <w:r w:rsidRPr="00DA36E3">
              <w:t>Módosítás</w:t>
            </w:r>
          </w:p>
        </w:tc>
      </w:tr>
      <w:tr w:rsidR="004662F1" w:rsidRPr="00DA36E3" w14:paraId="750C0BE3" w14:textId="77777777" w:rsidTr="000315B8">
        <w:trPr>
          <w:jc w:val="center"/>
        </w:trPr>
        <w:tc>
          <w:tcPr>
            <w:tcW w:w="4876" w:type="dxa"/>
            <w:tcBorders>
              <w:top w:val="nil"/>
              <w:left w:val="nil"/>
              <w:bottom w:val="nil"/>
              <w:right w:val="nil"/>
            </w:tcBorders>
          </w:tcPr>
          <w:p w14:paraId="22BB0B03" w14:textId="77777777" w:rsidR="00A96433" w:rsidRPr="00DA36E3" w:rsidRDefault="00A96433" w:rsidP="000315B8">
            <w:pPr>
              <w:pStyle w:val="Normal6a"/>
            </w:pPr>
          </w:p>
        </w:tc>
        <w:tc>
          <w:tcPr>
            <w:tcW w:w="4876" w:type="dxa"/>
            <w:tcBorders>
              <w:top w:val="nil"/>
              <w:left w:val="nil"/>
              <w:bottom w:val="nil"/>
              <w:right w:val="nil"/>
            </w:tcBorders>
          </w:tcPr>
          <w:p w14:paraId="7CA22FAD" w14:textId="77777777" w:rsidR="00A96433" w:rsidRPr="00DA36E3" w:rsidRDefault="00A96433" w:rsidP="000315B8">
            <w:pPr>
              <w:pStyle w:val="Normal6a"/>
            </w:pPr>
            <w:r w:rsidRPr="00DA36E3">
              <w:rPr>
                <w:b/>
                <w:i/>
              </w:rPr>
              <w:t>4d.</w:t>
            </w:r>
            <w:r w:rsidRPr="00DA36E3">
              <w:tab/>
            </w:r>
            <w:r w:rsidRPr="00DA36E3">
              <w:rPr>
                <w:b/>
                <w:i/>
              </w:rPr>
              <w:t>hangsúlyozza, hogy a szociális párbeszéd és a szociális partnerek szerepét szisztematikusan be kell építeni a foglalkoztatási és szociálpolitikák kidolgozásába és végrehajtásába, minden szinten biztosítva a szociális partnerek bevonását;</w:t>
            </w:r>
          </w:p>
        </w:tc>
      </w:tr>
    </w:tbl>
    <w:p w14:paraId="6A30F00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2756AC0" w14:textId="77777777" w:rsidR="00A96433" w:rsidRPr="00DA36E3" w:rsidRDefault="00A96433" w:rsidP="00A96433">
      <w:r w:rsidRPr="00DA36E3">
        <w:rPr>
          <w:rStyle w:val="HideTWBExt"/>
          <w:color w:val="auto"/>
        </w:rPr>
        <w:t>&lt;/Amend&gt;</w:t>
      </w:r>
    </w:p>
    <w:p w14:paraId="2AABA71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190</w:t>
      </w:r>
      <w:r w:rsidRPr="00DA36E3">
        <w:rPr>
          <w:rStyle w:val="HideTWBExt"/>
          <w:color w:val="auto"/>
        </w:rPr>
        <w:t>&lt;/NumAm&gt;</w:t>
      </w:r>
    </w:p>
    <w:p w14:paraId="1636A7E1"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9D319E3" w14:textId="77777777" w:rsidR="00A96433" w:rsidRPr="00DA36E3" w:rsidRDefault="00A96433" w:rsidP="00A96433">
      <w:pPr>
        <w:pStyle w:val="NormalBold"/>
      </w:pPr>
      <w:r w:rsidRPr="00DA36E3">
        <w:rPr>
          <w:rStyle w:val="HideTWBExt"/>
          <w:b w:val="0"/>
          <w:color w:val="auto"/>
        </w:rPr>
        <w:t>&lt;/RepeatBlock-By&gt;</w:t>
      </w:r>
    </w:p>
    <w:p w14:paraId="4294E75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57ADDB3" w14:textId="77777777" w:rsidR="00A96433" w:rsidRPr="00DA36E3" w:rsidRDefault="00A96433" w:rsidP="00A96433">
      <w:pPr>
        <w:pStyle w:val="NormalBold"/>
      </w:pPr>
      <w:r w:rsidRPr="00DA36E3">
        <w:rPr>
          <w:rStyle w:val="HideTWBExt"/>
          <w:color w:val="auto"/>
        </w:rPr>
        <w:t>&lt;Article&gt;</w:t>
      </w:r>
      <w:r w:rsidRPr="00DA36E3">
        <w:t>4 e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2C2CBAF" w14:textId="77777777" w:rsidTr="000315B8">
        <w:trPr>
          <w:trHeight w:hRule="exact" w:val="240"/>
          <w:jc w:val="center"/>
        </w:trPr>
        <w:tc>
          <w:tcPr>
            <w:tcW w:w="9752" w:type="dxa"/>
            <w:gridSpan w:val="2"/>
            <w:tcBorders>
              <w:top w:val="nil"/>
              <w:left w:val="nil"/>
              <w:bottom w:val="nil"/>
              <w:right w:val="nil"/>
            </w:tcBorders>
          </w:tcPr>
          <w:p w14:paraId="3597FC9C" w14:textId="77777777" w:rsidR="00A96433" w:rsidRPr="00DA36E3" w:rsidRDefault="00A96433" w:rsidP="000315B8"/>
        </w:tc>
      </w:tr>
      <w:tr w:rsidR="004662F1" w:rsidRPr="00DA36E3" w14:paraId="549C1226" w14:textId="77777777" w:rsidTr="000315B8">
        <w:trPr>
          <w:trHeight w:val="240"/>
          <w:jc w:val="center"/>
        </w:trPr>
        <w:tc>
          <w:tcPr>
            <w:tcW w:w="4876" w:type="dxa"/>
            <w:tcBorders>
              <w:top w:val="nil"/>
              <w:left w:val="nil"/>
              <w:bottom w:val="nil"/>
              <w:right w:val="nil"/>
            </w:tcBorders>
          </w:tcPr>
          <w:p w14:paraId="260CB85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108AB2F" w14:textId="77777777" w:rsidR="00A96433" w:rsidRPr="00DA36E3" w:rsidRDefault="00A96433" w:rsidP="000315B8">
            <w:pPr>
              <w:pStyle w:val="AmColumnHeading"/>
            </w:pPr>
            <w:r w:rsidRPr="00DA36E3">
              <w:t>Módosítás</w:t>
            </w:r>
          </w:p>
        </w:tc>
      </w:tr>
      <w:tr w:rsidR="004662F1" w:rsidRPr="00DA36E3" w14:paraId="04C9A5B4" w14:textId="77777777" w:rsidTr="000315B8">
        <w:trPr>
          <w:jc w:val="center"/>
        </w:trPr>
        <w:tc>
          <w:tcPr>
            <w:tcW w:w="4876" w:type="dxa"/>
            <w:tcBorders>
              <w:top w:val="nil"/>
              <w:left w:val="nil"/>
              <w:bottom w:val="nil"/>
              <w:right w:val="nil"/>
            </w:tcBorders>
          </w:tcPr>
          <w:p w14:paraId="0271211D" w14:textId="77777777" w:rsidR="00A96433" w:rsidRPr="00DA36E3" w:rsidRDefault="00A96433" w:rsidP="000315B8">
            <w:pPr>
              <w:pStyle w:val="Normal6a"/>
            </w:pPr>
          </w:p>
        </w:tc>
        <w:tc>
          <w:tcPr>
            <w:tcW w:w="4876" w:type="dxa"/>
            <w:tcBorders>
              <w:top w:val="nil"/>
              <w:left w:val="nil"/>
              <w:bottom w:val="nil"/>
              <w:right w:val="nil"/>
            </w:tcBorders>
          </w:tcPr>
          <w:p w14:paraId="490FF8D3" w14:textId="77777777" w:rsidR="00A96433" w:rsidRPr="00DA36E3" w:rsidRDefault="00A96433" w:rsidP="000315B8">
            <w:pPr>
              <w:pStyle w:val="Normal6a"/>
            </w:pPr>
            <w:r w:rsidRPr="00DA36E3">
              <w:rPr>
                <w:b/>
                <w:i/>
              </w:rPr>
              <w:t>4e.</w:t>
            </w:r>
            <w:r w:rsidRPr="00DA36E3">
              <w:tab/>
            </w:r>
            <w:r w:rsidRPr="00DA36E3">
              <w:rPr>
                <w:b/>
                <w:i/>
              </w:rPr>
              <w:t>kiemeli annak fontosságát, hogy konkrét intézkedéseket vezessenek be az oktatás és képzés terén tapasztalható regionális egyenlőtlenségek kezelése céljából, mindenki számára biztosítva a magas színvonalú és megfizethető oktatáshoz való egyenlő hozzáférést;</w:t>
            </w:r>
          </w:p>
        </w:tc>
      </w:tr>
    </w:tbl>
    <w:p w14:paraId="46E695D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70F8D29" w14:textId="77777777" w:rsidR="00A96433" w:rsidRPr="00DA36E3" w:rsidRDefault="00A96433" w:rsidP="00A96433">
      <w:r w:rsidRPr="00DA36E3">
        <w:rPr>
          <w:rStyle w:val="HideTWBExt"/>
          <w:color w:val="auto"/>
        </w:rPr>
        <w:t>&lt;/Amend&gt;</w:t>
      </w:r>
    </w:p>
    <w:p w14:paraId="062C39E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191</w:t>
      </w:r>
      <w:r w:rsidRPr="00DA36E3">
        <w:rPr>
          <w:rStyle w:val="HideTWBExt"/>
          <w:color w:val="auto"/>
        </w:rPr>
        <w:t>&lt;/NumAm&gt;</w:t>
      </w:r>
    </w:p>
    <w:p w14:paraId="69B6F710"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2B3102F8" w14:textId="77777777" w:rsidR="00A96433" w:rsidRPr="00DA36E3" w:rsidRDefault="00A96433" w:rsidP="00A96433">
      <w:pPr>
        <w:pStyle w:val="NormalBold"/>
      </w:pPr>
      <w:r w:rsidRPr="00DA36E3">
        <w:rPr>
          <w:rStyle w:val="HideTWBExt"/>
          <w:b w:val="0"/>
          <w:color w:val="auto"/>
        </w:rPr>
        <w:t>&lt;/RepeatBlock-By&gt;</w:t>
      </w:r>
    </w:p>
    <w:p w14:paraId="124BBBF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E778EDB" w14:textId="77777777" w:rsidR="00A96433" w:rsidRPr="00DA36E3" w:rsidRDefault="00A96433" w:rsidP="00A96433">
      <w:pPr>
        <w:pStyle w:val="NormalBold"/>
      </w:pPr>
      <w:r w:rsidRPr="00DA36E3">
        <w:rPr>
          <w:rStyle w:val="HideTWBExt"/>
          <w:color w:val="auto"/>
        </w:rPr>
        <w:t>&lt;Article&gt;</w:t>
      </w:r>
      <w:r w:rsidRPr="00DA36E3">
        <w:t>4 f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8478412" w14:textId="77777777" w:rsidTr="000315B8">
        <w:trPr>
          <w:trHeight w:hRule="exact" w:val="240"/>
          <w:jc w:val="center"/>
        </w:trPr>
        <w:tc>
          <w:tcPr>
            <w:tcW w:w="9752" w:type="dxa"/>
            <w:gridSpan w:val="2"/>
            <w:tcBorders>
              <w:top w:val="nil"/>
              <w:left w:val="nil"/>
              <w:bottom w:val="nil"/>
              <w:right w:val="nil"/>
            </w:tcBorders>
          </w:tcPr>
          <w:p w14:paraId="4BB05F5E" w14:textId="77777777" w:rsidR="00A96433" w:rsidRPr="00DA36E3" w:rsidRDefault="00A96433" w:rsidP="000315B8"/>
        </w:tc>
      </w:tr>
      <w:tr w:rsidR="004662F1" w:rsidRPr="00DA36E3" w14:paraId="23E690D9" w14:textId="77777777" w:rsidTr="000315B8">
        <w:trPr>
          <w:trHeight w:val="240"/>
          <w:jc w:val="center"/>
        </w:trPr>
        <w:tc>
          <w:tcPr>
            <w:tcW w:w="4876" w:type="dxa"/>
            <w:tcBorders>
              <w:top w:val="nil"/>
              <w:left w:val="nil"/>
              <w:bottom w:val="nil"/>
              <w:right w:val="nil"/>
            </w:tcBorders>
          </w:tcPr>
          <w:p w14:paraId="7AA2881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84BED97" w14:textId="77777777" w:rsidR="00A96433" w:rsidRPr="00DA36E3" w:rsidRDefault="00A96433" w:rsidP="000315B8">
            <w:pPr>
              <w:pStyle w:val="AmColumnHeading"/>
            </w:pPr>
            <w:r w:rsidRPr="00DA36E3">
              <w:t>Módosítás</w:t>
            </w:r>
          </w:p>
        </w:tc>
      </w:tr>
      <w:tr w:rsidR="004662F1" w:rsidRPr="00DA36E3" w14:paraId="4373465F" w14:textId="77777777" w:rsidTr="000315B8">
        <w:trPr>
          <w:jc w:val="center"/>
        </w:trPr>
        <w:tc>
          <w:tcPr>
            <w:tcW w:w="4876" w:type="dxa"/>
            <w:tcBorders>
              <w:top w:val="nil"/>
              <w:left w:val="nil"/>
              <w:bottom w:val="nil"/>
              <w:right w:val="nil"/>
            </w:tcBorders>
          </w:tcPr>
          <w:p w14:paraId="5F4FAA40" w14:textId="77777777" w:rsidR="00A96433" w:rsidRPr="00DA36E3" w:rsidRDefault="00A96433" w:rsidP="000315B8">
            <w:pPr>
              <w:pStyle w:val="Normal6a"/>
            </w:pPr>
          </w:p>
        </w:tc>
        <w:tc>
          <w:tcPr>
            <w:tcW w:w="4876" w:type="dxa"/>
            <w:tcBorders>
              <w:top w:val="nil"/>
              <w:left w:val="nil"/>
              <w:bottom w:val="nil"/>
              <w:right w:val="nil"/>
            </w:tcBorders>
          </w:tcPr>
          <w:p w14:paraId="0E4335CA" w14:textId="77777777" w:rsidR="00A96433" w:rsidRPr="00DA36E3" w:rsidRDefault="00A96433" w:rsidP="000315B8">
            <w:pPr>
              <w:pStyle w:val="Normal6a"/>
            </w:pPr>
            <w:r w:rsidRPr="00DA36E3">
              <w:rPr>
                <w:b/>
                <w:i/>
              </w:rPr>
              <w:t>4f.</w:t>
            </w:r>
            <w:r w:rsidRPr="00DA36E3">
              <w:tab/>
            </w:r>
            <w:r w:rsidRPr="00DA36E3">
              <w:rPr>
                <w:b/>
                <w:i/>
              </w:rPr>
              <w:t>úgy véli, hogy a tagállami szociális védelmi rendszereknek megfelelő foglalkoztatást helyettesítő támogatást kell biztosítaniuk mindenkinek, akinek nincs elégséges forrása, és elő kell mozdítaniuk a társadalmi befogadást azáltal, hogy többek között célzott szociális szolgáltatások nyújtása révén támogatják és ösztönzik a munkaképes korú embereket a munkaerőpiacon és a társadalomban való aktív részvételre; hangsúlyozza, hogy a tisztességes életszínvonal elérése, a dolgozói szegénység csökkentése és a társadalmi kohézió előmozdítása érdekében a tagállamoknak e tekintetben gyorsan és hatékonyan végre kell hajtaniuk a megfelelő minimálbérekről szóló uniós irányelvet;</w:t>
            </w:r>
          </w:p>
        </w:tc>
      </w:tr>
    </w:tbl>
    <w:p w14:paraId="385F88F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4177A59" w14:textId="77777777" w:rsidR="00A96433" w:rsidRPr="00DA36E3" w:rsidRDefault="00A96433" w:rsidP="00A96433">
      <w:r w:rsidRPr="00DA36E3">
        <w:rPr>
          <w:rStyle w:val="HideTWBExt"/>
          <w:color w:val="auto"/>
        </w:rPr>
        <w:t>&lt;/Amend&gt;</w:t>
      </w:r>
    </w:p>
    <w:p w14:paraId="3B895EB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192</w:t>
      </w:r>
      <w:r w:rsidRPr="00DA36E3">
        <w:rPr>
          <w:rStyle w:val="HideTWBExt"/>
          <w:color w:val="auto"/>
        </w:rPr>
        <w:t>&lt;/NumAm&gt;</w:t>
      </w:r>
    </w:p>
    <w:p w14:paraId="2003B7C6"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9ADF53B" w14:textId="77777777" w:rsidR="00A96433" w:rsidRPr="00DA36E3" w:rsidRDefault="00A96433" w:rsidP="00A96433">
      <w:pPr>
        <w:pStyle w:val="NormalBold"/>
      </w:pPr>
      <w:r w:rsidRPr="00DA36E3">
        <w:rPr>
          <w:rStyle w:val="HideTWBExt"/>
          <w:b w:val="0"/>
          <w:color w:val="auto"/>
        </w:rPr>
        <w:t>&lt;/RepeatBlock-By&gt;</w:t>
      </w:r>
    </w:p>
    <w:p w14:paraId="31A5AB2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BA3E563" w14:textId="77777777" w:rsidR="00A96433" w:rsidRPr="00DA36E3" w:rsidRDefault="00A96433" w:rsidP="00A96433">
      <w:pPr>
        <w:pStyle w:val="NormalBold"/>
      </w:pPr>
      <w:r w:rsidRPr="00DA36E3">
        <w:rPr>
          <w:rStyle w:val="HideTWBExt"/>
          <w:color w:val="auto"/>
        </w:rPr>
        <w:t>&lt;Article&gt;</w:t>
      </w:r>
      <w:r w:rsidRPr="00DA36E3">
        <w:t>5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010A3B4" w14:textId="77777777" w:rsidTr="000315B8">
        <w:trPr>
          <w:trHeight w:hRule="exact" w:val="240"/>
          <w:jc w:val="center"/>
        </w:trPr>
        <w:tc>
          <w:tcPr>
            <w:tcW w:w="9752" w:type="dxa"/>
            <w:gridSpan w:val="2"/>
            <w:tcBorders>
              <w:top w:val="nil"/>
              <w:left w:val="nil"/>
              <w:bottom w:val="nil"/>
              <w:right w:val="nil"/>
            </w:tcBorders>
          </w:tcPr>
          <w:p w14:paraId="19A3E839" w14:textId="77777777" w:rsidR="00A96433" w:rsidRPr="00DA36E3" w:rsidRDefault="00A96433" w:rsidP="000315B8"/>
        </w:tc>
      </w:tr>
      <w:tr w:rsidR="004662F1" w:rsidRPr="00DA36E3" w14:paraId="5F850268" w14:textId="77777777" w:rsidTr="000315B8">
        <w:trPr>
          <w:trHeight w:val="240"/>
          <w:jc w:val="center"/>
        </w:trPr>
        <w:tc>
          <w:tcPr>
            <w:tcW w:w="4876" w:type="dxa"/>
            <w:tcBorders>
              <w:top w:val="nil"/>
              <w:left w:val="nil"/>
              <w:bottom w:val="nil"/>
              <w:right w:val="nil"/>
            </w:tcBorders>
          </w:tcPr>
          <w:p w14:paraId="596517C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64E93B3" w14:textId="77777777" w:rsidR="00A96433" w:rsidRPr="00DA36E3" w:rsidRDefault="00A96433" w:rsidP="000315B8">
            <w:pPr>
              <w:pStyle w:val="AmColumnHeading"/>
            </w:pPr>
            <w:r w:rsidRPr="00DA36E3">
              <w:t>Módosítás</w:t>
            </w:r>
          </w:p>
        </w:tc>
      </w:tr>
      <w:tr w:rsidR="004662F1" w:rsidRPr="00DA36E3" w14:paraId="72D10FB0" w14:textId="77777777" w:rsidTr="000315B8">
        <w:trPr>
          <w:jc w:val="center"/>
        </w:trPr>
        <w:tc>
          <w:tcPr>
            <w:tcW w:w="4876" w:type="dxa"/>
            <w:tcBorders>
              <w:top w:val="nil"/>
              <w:left w:val="nil"/>
              <w:bottom w:val="nil"/>
              <w:right w:val="nil"/>
            </w:tcBorders>
          </w:tcPr>
          <w:p w14:paraId="0CBA3B75" w14:textId="77777777" w:rsidR="00A96433" w:rsidRPr="00DA36E3" w:rsidRDefault="00A96433" w:rsidP="000315B8">
            <w:pPr>
              <w:pStyle w:val="Normal6a"/>
            </w:pPr>
            <w:r w:rsidRPr="00DA36E3">
              <w:t>5.</w:t>
            </w:r>
            <w:r w:rsidRPr="00DA36E3">
              <w:tab/>
              <w:t>felszólít olyan politikák végrehajtására, amelyek előmozdítják a munka és a magánélet közötti egyensúlyt, azzal a céllal, hogy javítsák valamennyi család életminőségét; felhívja a Bizottságot, hogy terjesszen elő jogalkotási javaslatot a nagycsaládok európai kártyájának létrehozásáról és az egyedülálló szülőkre vonatkozó európai cselekvési tervről, amely adózási, oktatási és szociális előnyöket kínál;</w:t>
            </w:r>
          </w:p>
        </w:tc>
        <w:tc>
          <w:tcPr>
            <w:tcW w:w="4876" w:type="dxa"/>
            <w:tcBorders>
              <w:top w:val="nil"/>
              <w:left w:val="nil"/>
              <w:bottom w:val="nil"/>
              <w:right w:val="nil"/>
            </w:tcBorders>
          </w:tcPr>
          <w:p w14:paraId="5F87ABA7"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w:t>
            </w:r>
            <w:r w:rsidRPr="00DA36E3">
              <w:rPr>
                <w:b/>
                <w:i/>
              </w:rPr>
              <w:t>és a lecsatlakozáshoz való jogot, különös hangsúlyt helyezve a munkaidő-politikákra, valamint a munkaidő csökkentésére és a rugalmasabb munkaidőre, valamint a fizetett és nem fizetett munkaidő férfiak és nők közötti egyenlőbb megosztását ösztönző intézkedésekre</w:t>
            </w:r>
            <w:r w:rsidRPr="00DA36E3">
              <w:t xml:space="preserve">, azzal a céllal, hogy javítsák valamennyi család </w:t>
            </w:r>
            <w:r w:rsidRPr="00DA36E3">
              <w:rPr>
                <w:b/>
                <w:bCs/>
                <w:i/>
                <w:iCs/>
              </w:rPr>
              <w:t>és egyén</w:t>
            </w:r>
            <w:r w:rsidRPr="00DA36E3">
              <w:t xml:space="preserve"> életminőségét; felhívja a Bizottságot, hogy terjesszen elő jogalkotási javaslatot </w:t>
            </w:r>
            <w:r w:rsidRPr="00DA36E3">
              <w:rPr>
                <w:b/>
                <w:bCs/>
                <w:i/>
                <w:iCs/>
              </w:rPr>
              <w:t>az összes családtípus vagy</w:t>
            </w:r>
            <w:r w:rsidRPr="00DA36E3">
              <w:t xml:space="preserve"> a nagycsaládok európai kártyájának létrehozásáról és az egyedülálló szülőkre vonatkozó európai cselekvési tervről, amely adózási, oktatási</w:t>
            </w:r>
            <w:r w:rsidRPr="00DA36E3">
              <w:rPr>
                <w:b/>
                <w:bCs/>
                <w:i/>
                <w:iCs/>
              </w:rPr>
              <w:t>, gyermekgondozási</w:t>
            </w:r>
            <w:r w:rsidRPr="00DA36E3">
              <w:t xml:space="preserve"> és szociális előnyöket kínál; </w:t>
            </w:r>
            <w:r w:rsidRPr="00DA36E3">
              <w:rPr>
                <w:b/>
                <w:i/>
              </w:rPr>
              <w:t>kiemeli, hogy 2023-ban az Unióban a 18 év alatti gyermekek 24,8%-át fenyegette a szegénység vagy a társadalmi kirekesztődés kockázata, ami az együttes foglalkoztatási jelentés szerint növekedést jelent; kiemeli az európai gyermekgarancia végrehajtásának fontosságát, amely valamennyi tagállamban a magas szintű gyermekszegénység kezelésének sarokkövét jelenti, ideértve a gyermekgarancia oly módon történő megerősítésére irányuló intézkedéseket is, hogy az előirányzott költségvetését legalább 20 milliárd EUR-ra növelik;</w:t>
            </w:r>
          </w:p>
        </w:tc>
      </w:tr>
    </w:tbl>
    <w:p w14:paraId="5953D3F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FF77C79" w14:textId="77777777" w:rsidR="00A96433" w:rsidRPr="00DA36E3" w:rsidRDefault="00A96433" w:rsidP="00A96433">
      <w:r w:rsidRPr="00DA36E3">
        <w:rPr>
          <w:rStyle w:val="HideTWBExt"/>
          <w:color w:val="auto"/>
        </w:rPr>
        <w:t>&lt;/Amend&gt;</w:t>
      </w:r>
    </w:p>
    <w:p w14:paraId="04A9E19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193</w:t>
      </w:r>
      <w:r w:rsidRPr="00DA36E3">
        <w:rPr>
          <w:rStyle w:val="HideTWBExt"/>
          <w:color w:val="auto"/>
        </w:rPr>
        <w:t>&lt;/NumAm&gt;</w:t>
      </w:r>
    </w:p>
    <w:p w14:paraId="04403899"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EC7F7C9" w14:textId="77777777" w:rsidR="00A96433" w:rsidRPr="00DA36E3" w:rsidRDefault="00A96433" w:rsidP="00A96433">
      <w:pPr>
        <w:pStyle w:val="NormalBold"/>
      </w:pPr>
      <w:r w:rsidRPr="00DA36E3">
        <w:rPr>
          <w:rStyle w:val="HideTWBExt"/>
          <w:b w:val="0"/>
          <w:color w:val="auto"/>
        </w:rPr>
        <w:t>&lt;/RepeatBlock-By&gt;</w:t>
      </w:r>
    </w:p>
    <w:p w14:paraId="4879A85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E3B2482" w14:textId="77777777" w:rsidR="00A96433" w:rsidRPr="00DA36E3" w:rsidRDefault="00A96433" w:rsidP="00A96433">
      <w:pPr>
        <w:pStyle w:val="NormalBold"/>
      </w:pPr>
      <w:r w:rsidRPr="00DA36E3">
        <w:rPr>
          <w:rStyle w:val="HideTWBExt"/>
          <w:color w:val="auto"/>
        </w:rPr>
        <w:t>&lt;Article&gt;</w:t>
      </w:r>
      <w:r w:rsidRPr="00DA36E3">
        <w:t>5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77D5FBE" w14:textId="77777777" w:rsidTr="000315B8">
        <w:trPr>
          <w:trHeight w:hRule="exact" w:val="240"/>
          <w:jc w:val="center"/>
        </w:trPr>
        <w:tc>
          <w:tcPr>
            <w:tcW w:w="9752" w:type="dxa"/>
            <w:gridSpan w:val="2"/>
            <w:tcBorders>
              <w:top w:val="nil"/>
              <w:left w:val="nil"/>
              <w:bottom w:val="nil"/>
              <w:right w:val="nil"/>
            </w:tcBorders>
          </w:tcPr>
          <w:p w14:paraId="3DF47D72" w14:textId="77777777" w:rsidR="00A96433" w:rsidRPr="00DA36E3" w:rsidRDefault="00A96433" w:rsidP="000315B8"/>
        </w:tc>
      </w:tr>
      <w:tr w:rsidR="004662F1" w:rsidRPr="00DA36E3" w14:paraId="5BF51125" w14:textId="77777777" w:rsidTr="000315B8">
        <w:trPr>
          <w:trHeight w:val="240"/>
          <w:jc w:val="center"/>
        </w:trPr>
        <w:tc>
          <w:tcPr>
            <w:tcW w:w="4876" w:type="dxa"/>
            <w:tcBorders>
              <w:top w:val="nil"/>
              <w:left w:val="nil"/>
              <w:bottom w:val="nil"/>
              <w:right w:val="nil"/>
            </w:tcBorders>
          </w:tcPr>
          <w:p w14:paraId="4FCEFA5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26731F9" w14:textId="77777777" w:rsidR="00A96433" w:rsidRPr="00DA36E3" w:rsidRDefault="00A96433" w:rsidP="000315B8">
            <w:pPr>
              <w:pStyle w:val="AmColumnHeading"/>
            </w:pPr>
            <w:r w:rsidRPr="00DA36E3">
              <w:t>Módosítás</w:t>
            </w:r>
          </w:p>
        </w:tc>
      </w:tr>
      <w:tr w:rsidR="004662F1" w:rsidRPr="00DA36E3" w14:paraId="58A5860A" w14:textId="77777777" w:rsidTr="000315B8">
        <w:trPr>
          <w:jc w:val="center"/>
        </w:trPr>
        <w:tc>
          <w:tcPr>
            <w:tcW w:w="4876" w:type="dxa"/>
            <w:tcBorders>
              <w:top w:val="nil"/>
              <w:left w:val="nil"/>
              <w:bottom w:val="nil"/>
              <w:right w:val="nil"/>
            </w:tcBorders>
          </w:tcPr>
          <w:p w14:paraId="639FA3A9"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w:t>
            </w:r>
            <w:r w:rsidRPr="00DA36E3">
              <w:rPr>
                <w:b/>
                <w:bCs/>
                <w:i/>
                <w:iCs/>
              </w:rPr>
              <w:t>valamennyi</w:t>
            </w:r>
            <w:r w:rsidRPr="00DA36E3">
              <w:t xml:space="preserve"> </w:t>
            </w:r>
            <w:r w:rsidRPr="00DA36E3">
              <w:rPr>
                <w:b/>
                <w:bCs/>
                <w:i/>
                <w:iCs/>
              </w:rPr>
              <w:t>család</w:t>
            </w:r>
            <w:r w:rsidRPr="00DA36E3">
              <w:t xml:space="preserve"> életminőségét; felhívja a Bizottságot, hogy </w:t>
            </w:r>
            <w:r w:rsidRPr="00DA36E3">
              <w:rPr>
                <w:b/>
                <w:bCs/>
                <w:i/>
                <w:iCs/>
              </w:rPr>
              <w:t xml:space="preserve">terjesszen elő jogalkotási javaslatot a nagycsaládok </w:t>
            </w:r>
            <w:r w:rsidRPr="00DA36E3">
              <w:t xml:space="preserve">európai </w:t>
            </w:r>
            <w:r w:rsidRPr="00DA36E3">
              <w:rPr>
                <w:b/>
                <w:bCs/>
                <w:i/>
                <w:iCs/>
              </w:rPr>
              <w:t>kártyájának létrehozásáról és az egyedülálló szülőkre vonatkozó európai cselekvési tervről, amely adózási, oktatási és szociális előnyöket kínál</w:t>
            </w:r>
            <w:r w:rsidRPr="00DA36E3">
              <w:t>;</w:t>
            </w:r>
          </w:p>
        </w:tc>
        <w:tc>
          <w:tcPr>
            <w:tcW w:w="4876" w:type="dxa"/>
            <w:tcBorders>
              <w:top w:val="nil"/>
              <w:left w:val="nil"/>
              <w:bottom w:val="nil"/>
              <w:right w:val="nil"/>
            </w:tcBorders>
          </w:tcPr>
          <w:p w14:paraId="7E5687D2"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valamennyi </w:t>
            </w:r>
            <w:r w:rsidRPr="00DA36E3">
              <w:rPr>
                <w:b/>
                <w:bCs/>
                <w:i/>
                <w:iCs/>
              </w:rPr>
              <w:t>munkavállaló</w:t>
            </w:r>
            <w:r w:rsidRPr="00DA36E3">
              <w:t xml:space="preserve"> életminőségét; felhívja a Bizottságot, hogy </w:t>
            </w:r>
            <w:r w:rsidRPr="00DA36E3">
              <w:rPr>
                <w:b/>
                <w:i/>
              </w:rPr>
              <w:t xml:space="preserve">biztosítsa a munka és a magánélet közötti egyensúlyról szóló irányelv és az </w:t>
            </w:r>
            <w:r w:rsidRPr="00DA36E3">
              <w:t xml:space="preserve">európai </w:t>
            </w:r>
            <w:r w:rsidRPr="00DA36E3">
              <w:rPr>
                <w:b/>
                <w:i/>
              </w:rPr>
              <w:t>gondozási stratégia végrehajtását, valamint tegyen javaslatot a tartós ápolást-gondozást végző munkaerővel kapcsolatos kihívások kezelésére szolgáló keretre, amely magában foglalná a készségek és képesítések elismerésének megkönnyítését, a készségfejlesztés és a szakmai előmenetel támogatását, valamint a munkafeltételek javítását</w:t>
            </w:r>
            <w:r w:rsidRPr="00DA36E3">
              <w:t xml:space="preserve">; </w:t>
            </w:r>
            <w:r w:rsidRPr="00DA36E3">
              <w:rPr>
                <w:b/>
                <w:i/>
              </w:rPr>
              <w:t>kéri a Bizottságot, hogy tegyen javaslatot egy olyan irányelvre, amely szabályozza az Unióban a távmunka feltételeit és a lecsatlakozáshoz való jogot – ami elengedhetetlen intézkedést jelent ahhoz, hogy biztosítani lehessen az uniós munkavállalók mentális jóllétét –, és amely kiegészíti a munka és a magánélet közötti egyensúlyról szóló irányelvet; szorgalmazza továbbá a pszichoszociális kockázatokról és a munkahelyi jóllétről szóló irányelv elfogadását;</w:t>
            </w:r>
          </w:p>
        </w:tc>
      </w:tr>
    </w:tbl>
    <w:p w14:paraId="6114061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83BC0F5" w14:textId="77777777" w:rsidR="00A96433" w:rsidRPr="00DA36E3" w:rsidRDefault="00A96433" w:rsidP="00A96433">
      <w:r w:rsidRPr="00DA36E3">
        <w:rPr>
          <w:rStyle w:val="HideTWBExt"/>
          <w:color w:val="auto"/>
        </w:rPr>
        <w:t>&lt;/Amend&gt;</w:t>
      </w:r>
    </w:p>
    <w:p w14:paraId="35B1D13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194</w:t>
      </w:r>
      <w:r w:rsidRPr="00DA36E3">
        <w:rPr>
          <w:rStyle w:val="HideTWBExt"/>
          <w:color w:val="auto"/>
        </w:rPr>
        <w:t>&lt;/NumAm&gt;</w:t>
      </w:r>
    </w:p>
    <w:p w14:paraId="01B434A1" w14:textId="77777777" w:rsidR="00A96433" w:rsidRPr="00DA36E3" w:rsidRDefault="00A96433" w:rsidP="00A96433">
      <w:pPr>
        <w:pStyle w:val="NormalBold"/>
      </w:pPr>
      <w:r w:rsidRPr="00DA36E3">
        <w:rPr>
          <w:rStyle w:val="HideTWBExt"/>
          <w:b w:val="0"/>
          <w:color w:val="auto"/>
        </w:rPr>
        <w:t>&lt;RepeatBlock-By&gt;&lt;Members&gt;</w:t>
      </w:r>
      <w:r w:rsidRPr="00DA36E3">
        <w:t>Miriam Lexmann</w:t>
      </w:r>
      <w:r w:rsidRPr="00DA36E3">
        <w:rPr>
          <w:rStyle w:val="HideTWBExt"/>
          <w:b w:val="0"/>
          <w:color w:val="auto"/>
        </w:rPr>
        <w:t>&lt;/Members&gt;</w:t>
      </w:r>
    </w:p>
    <w:p w14:paraId="7953AB73" w14:textId="77777777" w:rsidR="00A96433" w:rsidRPr="00DA36E3" w:rsidRDefault="00A96433" w:rsidP="00A96433">
      <w:pPr>
        <w:pStyle w:val="NormalBold"/>
      </w:pPr>
      <w:r w:rsidRPr="00DA36E3">
        <w:rPr>
          <w:rStyle w:val="HideTWBExt"/>
          <w:b w:val="0"/>
          <w:color w:val="auto"/>
        </w:rPr>
        <w:t>&lt;/RepeatBlock-By&gt;</w:t>
      </w:r>
    </w:p>
    <w:p w14:paraId="19E5460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BBB5C13" w14:textId="77777777" w:rsidR="00A96433" w:rsidRPr="00DA36E3" w:rsidRDefault="00A96433" w:rsidP="00A96433">
      <w:pPr>
        <w:pStyle w:val="NormalBold"/>
      </w:pPr>
      <w:r w:rsidRPr="00DA36E3">
        <w:rPr>
          <w:rStyle w:val="HideTWBExt"/>
          <w:color w:val="auto"/>
        </w:rPr>
        <w:t>&lt;Article&gt;</w:t>
      </w:r>
      <w:r w:rsidRPr="00DA36E3">
        <w:t>5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A965E29" w14:textId="77777777" w:rsidTr="000315B8">
        <w:trPr>
          <w:trHeight w:hRule="exact" w:val="240"/>
          <w:jc w:val="center"/>
        </w:trPr>
        <w:tc>
          <w:tcPr>
            <w:tcW w:w="9752" w:type="dxa"/>
            <w:gridSpan w:val="2"/>
            <w:tcBorders>
              <w:top w:val="nil"/>
              <w:left w:val="nil"/>
              <w:bottom w:val="nil"/>
              <w:right w:val="nil"/>
            </w:tcBorders>
          </w:tcPr>
          <w:p w14:paraId="2DC7F1DC" w14:textId="77777777" w:rsidR="00A96433" w:rsidRPr="00DA36E3" w:rsidRDefault="00A96433" w:rsidP="000315B8"/>
        </w:tc>
      </w:tr>
      <w:tr w:rsidR="004662F1" w:rsidRPr="00DA36E3" w14:paraId="097BEBCA" w14:textId="77777777" w:rsidTr="000315B8">
        <w:trPr>
          <w:trHeight w:val="240"/>
          <w:jc w:val="center"/>
        </w:trPr>
        <w:tc>
          <w:tcPr>
            <w:tcW w:w="4876" w:type="dxa"/>
            <w:tcBorders>
              <w:top w:val="nil"/>
              <w:left w:val="nil"/>
              <w:bottom w:val="nil"/>
              <w:right w:val="nil"/>
            </w:tcBorders>
          </w:tcPr>
          <w:p w14:paraId="25A7318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A249BDB" w14:textId="77777777" w:rsidR="00A96433" w:rsidRPr="00DA36E3" w:rsidRDefault="00A96433" w:rsidP="000315B8">
            <w:pPr>
              <w:pStyle w:val="AmColumnHeading"/>
            </w:pPr>
            <w:r w:rsidRPr="00DA36E3">
              <w:t>Módosítás</w:t>
            </w:r>
          </w:p>
        </w:tc>
      </w:tr>
      <w:tr w:rsidR="004662F1" w:rsidRPr="00DA36E3" w14:paraId="0829B835" w14:textId="77777777" w:rsidTr="000315B8">
        <w:trPr>
          <w:jc w:val="center"/>
        </w:trPr>
        <w:tc>
          <w:tcPr>
            <w:tcW w:w="4876" w:type="dxa"/>
            <w:tcBorders>
              <w:top w:val="nil"/>
              <w:left w:val="nil"/>
              <w:bottom w:val="nil"/>
              <w:right w:val="nil"/>
            </w:tcBorders>
          </w:tcPr>
          <w:p w14:paraId="721165F1" w14:textId="77777777" w:rsidR="00A96433" w:rsidRPr="00DA36E3" w:rsidRDefault="00A96433" w:rsidP="000315B8">
            <w:pPr>
              <w:pStyle w:val="Normal6a"/>
            </w:pPr>
            <w:r w:rsidRPr="00DA36E3">
              <w:t>5.</w:t>
            </w:r>
            <w:r w:rsidRPr="00DA36E3">
              <w:tab/>
              <w:t>felszólít olyan politikák végrehajtására, amelyek előmozdítják a munka és a magánélet közötti egyensúlyt, azzal a céllal, hogy javítsák valamennyi család életminőségét; felhívja a Bizottságot, hogy terjesszen elő jogalkotási javaslatot a nagycsaládok európai kártyájának létrehozásáról és az egyedülálló szülőkre vonatkozó európai cselekvési tervről, amely adózási, oktatási és szociális előnyöket kínál;</w:t>
            </w:r>
          </w:p>
        </w:tc>
        <w:tc>
          <w:tcPr>
            <w:tcW w:w="4876" w:type="dxa"/>
            <w:tcBorders>
              <w:top w:val="nil"/>
              <w:left w:val="nil"/>
              <w:bottom w:val="nil"/>
              <w:right w:val="nil"/>
            </w:tcBorders>
          </w:tcPr>
          <w:p w14:paraId="2080CC48" w14:textId="77777777" w:rsidR="00A96433" w:rsidRPr="00DA36E3" w:rsidRDefault="00A96433" w:rsidP="000315B8">
            <w:pPr>
              <w:pStyle w:val="Normal6a"/>
            </w:pPr>
            <w:r w:rsidRPr="00DA36E3">
              <w:t>5.</w:t>
            </w:r>
            <w:r w:rsidRPr="00DA36E3">
              <w:tab/>
              <w:t>felszólít olyan politikák végrehajtására, amelyek előmozdítják a munka és a magánélet közötti egyensúlyt, azzal a céllal, hogy javítsák valamennyi család életminőségét;</w:t>
            </w:r>
            <w:r w:rsidRPr="00DA36E3">
              <w:rPr>
                <w:b/>
                <w:i/>
              </w:rPr>
              <w:t xml:space="preserve"> </w:t>
            </w:r>
            <w:r w:rsidRPr="00DA36E3">
              <w:rPr>
                <w:b/>
                <w:bCs/>
                <w:i/>
                <w:iCs/>
              </w:rPr>
              <w:t>további kezdeményezéseket szorgalmaz a formális és informális gondozók, munkakörülményeik, a munka és a magánélet közötti egyensúly és a megfelelő javadalmazás támogatása, valamint az ápolásra szoruló személyek méltóságának biztosítása érdekében;</w:t>
            </w:r>
            <w:r w:rsidRPr="00DA36E3">
              <w:t xml:space="preserve"> felhívja a Bizottságot, hogy terjesszen elő jogalkotási javaslatot a nagycsaládok európai kártyájának létrehozásáról és az egyedülálló szülőkre vonatkozó európai cselekvési tervről, amely adózási, oktatási és szociális előnyöket kínál;</w:t>
            </w:r>
          </w:p>
        </w:tc>
      </w:tr>
    </w:tbl>
    <w:p w14:paraId="438C78C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F018A75" w14:textId="77777777" w:rsidR="00A96433" w:rsidRPr="00DA36E3" w:rsidRDefault="00A96433" w:rsidP="00A96433">
      <w:r w:rsidRPr="00DA36E3">
        <w:rPr>
          <w:rStyle w:val="HideTWBExt"/>
          <w:color w:val="auto"/>
        </w:rPr>
        <w:t>&lt;/Amend&gt;</w:t>
      </w:r>
    </w:p>
    <w:p w14:paraId="6FC0293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195</w:t>
      </w:r>
      <w:r w:rsidRPr="00DA36E3">
        <w:rPr>
          <w:rStyle w:val="HideTWBExt"/>
          <w:color w:val="auto"/>
        </w:rPr>
        <w:t>&lt;/NumAm&gt;</w:t>
      </w:r>
    </w:p>
    <w:p w14:paraId="39FAEE3D"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6A927558"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0FACB359" w14:textId="77777777" w:rsidR="00A96433" w:rsidRPr="00DA36E3" w:rsidRDefault="00A96433" w:rsidP="00A96433">
      <w:pPr>
        <w:pStyle w:val="NormalBold"/>
      </w:pPr>
      <w:r w:rsidRPr="00DA36E3">
        <w:rPr>
          <w:rStyle w:val="HideTWBExt"/>
          <w:b w:val="0"/>
          <w:color w:val="auto"/>
        </w:rPr>
        <w:t>&lt;/RepeatBlock-By&gt;</w:t>
      </w:r>
    </w:p>
    <w:p w14:paraId="6F6912E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D072340" w14:textId="77777777" w:rsidR="00A96433" w:rsidRPr="00DA36E3" w:rsidRDefault="00A96433" w:rsidP="00A96433">
      <w:pPr>
        <w:pStyle w:val="NormalBold"/>
      </w:pPr>
      <w:r w:rsidRPr="00DA36E3">
        <w:rPr>
          <w:rStyle w:val="HideTWBExt"/>
          <w:color w:val="auto"/>
        </w:rPr>
        <w:t>&lt;Article&gt;</w:t>
      </w:r>
      <w:r w:rsidRPr="00DA36E3">
        <w:t>5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357CD11" w14:textId="77777777" w:rsidTr="000315B8">
        <w:trPr>
          <w:trHeight w:hRule="exact" w:val="240"/>
          <w:jc w:val="center"/>
        </w:trPr>
        <w:tc>
          <w:tcPr>
            <w:tcW w:w="9752" w:type="dxa"/>
            <w:gridSpan w:val="2"/>
            <w:tcBorders>
              <w:top w:val="nil"/>
              <w:left w:val="nil"/>
              <w:bottom w:val="nil"/>
              <w:right w:val="nil"/>
            </w:tcBorders>
          </w:tcPr>
          <w:p w14:paraId="05E0277E" w14:textId="77777777" w:rsidR="00A96433" w:rsidRPr="00DA36E3" w:rsidRDefault="00A96433" w:rsidP="000315B8"/>
        </w:tc>
      </w:tr>
      <w:tr w:rsidR="004662F1" w:rsidRPr="00DA36E3" w14:paraId="1DCF8F87" w14:textId="77777777" w:rsidTr="000315B8">
        <w:trPr>
          <w:trHeight w:val="240"/>
          <w:jc w:val="center"/>
        </w:trPr>
        <w:tc>
          <w:tcPr>
            <w:tcW w:w="4876" w:type="dxa"/>
            <w:tcBorders>
              <w:top w:val="nil"/>
              <w:left w:val="nil"/>
              <w:bottom w:val="nil"/>
              <w:right w:val="nil"/>
            </w:tcBorders>
          </w:tcPr>
          <w:p w14:paraId="5A62B2C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7727A6E" w14:textId="77777777" w:rsidR="00A96433" w:rsidRPr="00DA36E3" w:rsidRDefault="00A96433" w:rsidP="000315B8">
            <w:pPr>
              <w:pStyle w:val="AmColumnHeading"/>
            </w:pPr>
            <w:r w:rsidRPr="00DA36E3">
              <w:t>Módosítás</w:t>
            </w:r>
          </w:p>
        </w:tc>
      </w:tr>
      <w:tr w:rsidR="004662F1" w:rsidRPr="00DA36E3" w14:paraId="63B528E8" w14:textId="77777777" w:rsidTr="000315B8">
        <w:trPr>
          <w:jc w:val="center"/>
        </w:trPr>
        <w:tc>
          <w:tcPr>
            <w:tcW w:w="4876" w:type="dxa"/>
            <w:tcBorders>
              <w:top w:val="nil"/>
              <w:left w:val="nil"/>
              <w:bottom w:val="nil"/>
              <w:right w:val="nil"/>
            </w:tcBorders>
          </w:tcPr>
          <w:p w14:paraId="3EC1DF0C"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valamennyi család </w:t>
            </w:r>
            <w:r w:rsidRPr="00DA36E3">
              <w:rPr>
                <w:b/>
                <w:bCs/>
                <w:i/>
                <w:iCs/>
              </w:rPr>
              <w:t>életminőségét;</w:t>
            </w:r>
            <w:r w:rsidRPr="00DA36E3">
              <w:rPr>
                <w:b/>
                <w:i/>
              </w:rPr>
              <w:t xml:space="preserve"> </w:t>
            </w:r>
            <w:r w:rsidRPr="00DA36E3">
              <w:rPr>
                <w:b/>
                <w:bCs/>
                <w:i/>
                <w:iCs/>
              </w:rPr>
              <w:t xml:space="preserve">felhívja a Bizottságot, hogy terjesszen elő jogalkotási javaslatot a nagycsaládok európai kártyájának létrehozásáról </w:t>
            </w:r>
            <w:r w:rsidRPr="00DA36E3">
              <w:t xml:space="preserve">és </w:t>
            </w:r>
            <w:r w:rsidRPr="00DA36E3">
              <w:rPr>
                <w:b/>
                <w:bCs/>
                <w:i/>
                <w:iCs/>
              </w:rPr>
              <w:t>az</w:t>
            </w:r>
            <w:r w:rsidRPr="00DA36E3">
              <w:t xml:space="preserve"> egyedülálló </w:t>
            </w:r>
            <w:r w:rsidRPr="00DA36E3">
              <w:rPr>
                <w:b/>
                <w:bCs/>
                <w:i/>
                <w:iCs/>
              </w:rPr>
              <w:t>szülőkre vonatkozó európai cselekvési tervről</w:t>
            </w:r>
            <w:r w:rsidRPr="00DA36E3">
              <w:t xml:space="preserve">, </w:t>
            </w:r>
            <w:r w:rsidRPr="00DA36E3">
              <w:rPr>
                <w:b/>
                <w:bCs/>
                <w:i/>
                <w:iCs/>
              </w:rPr>
              <w:t>amely</w:t>
            </w:r>
            <w:r w:rsidRPr="00DA36E3">
              <w:t xml:space="preserve"> adózási, oktatási és szociális előnyöket </w:t>
            </w:r>
            <w:r w:rsidRPr="00DA36E3">
              <w:rPr>
                <w:b/>
                <w:bCs/>
                <w:i/>
                <w:iCs/>
              </w:rPr>
              <w:t>kínál</w:t>
            </w:r>
            <w:r w:rsidRPr="00DA36E3">
              <w:t>;</w:t>
            </w:r>
          </w:p>
        </w:tc>
        <w:tc>
          <w:tcPr>
            <w:tcW w:w="4876" w:type="dxa"/>
            <w:tcBorders>
              <w:top w:val="nil"/>
              <w:left w:val="nil"/>
              <w:bottom w:val="nil"/>
              <w:right w:val="nil"/>
            </w:tcBorders>
          </w:tcPr>
          <w:p w14:paraId="2E96A142"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w:t>
            </w:r>
            <w:r w:rsidRPr="00DA36E3">
              <w:rPr>
                <w:b/>
                <w:bCs/>
                <w:i/>
                <w:iCs/>
              </w:rPr>
              <w:t>a munkavállalók, többek között</w:t>
            </w:r>
            <w:r w:rsidRPr="00DA36E3">
              <w:t xml:space="preserve"> valamennyi család és egyedülálló </w:t>
            </w:r>
            <w:r w:rsidRPr="00DA36E3">
              <w:rPr>
                <w:b/>
                <w:bCs/>
                <w:i/>
                <w:iCs/>
              </w:rPr>
              <w:t>szülő</w:t>
            </w:r>
            <w:r w:rsidRPr="00DA36E3">
              <w:t xml:space="preserve"> </w:t>
            </w:r>
            <w:r w:rsidRPr="00DA36E3">
              <w:rPr>
                <w:b/>
                <w:bCs/>
                <w:i/>
                <w:iCs/>
              </w:rPr>
              <w:t>életminőségét</w:t>
            </w:r>
            <w:r w:rsidRPr="00DA36E3">
              <w:t xml:space="preserve">, adózási, oktatási és szociális előnyöket </w:t>
            </w:r>
            <w:r w:rsidRPr="00DA36E3">
              <w:rPr>
                <w:b/>
                <w:bCs/>
                <w:i/>
                <w:iCs/>
              </w:rPr>
              <w:t>kínálva a kiszolgáltatott helyzetben lévő családok számára</w:t>
            </w:r>
            <w:r w:rsidRPr="00DA36E3">
              <w:t>;</w:t>
            </w:r>
          </w:p>
        </w:tc>
      </w:tr>
    </w:tbl>
    <w:p w14:paraId="37EF348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EBE2C1A" w14:textId="77777777" w:rsidR="00A96433" w:rsidRPr="00DA36E3" w:rsidRDefault="00A96433" w:rsidP="00A96433">
      <w:r w:rsidRPr="00DA36E3">
        <w:rPr>
          <w:rStyle w:val="HideTWBExt"/>
          <w:color w:val="auto"/>
        </w:rPr>
        <w:t>&lt;/Amend&gt;</w:t>
      </w:r>
    </w:p>
    <w:p w14:paraId="36FA94E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196</w:t>
      </w:r>
      <w:r w:rsidRPr="00DA36E3">
        <w:rPr>
          <w:rStyle w:val="HideTWBExt"/>
          <w:color w:val="auto"/>
        </w:rPr>
        <w:t>&lt;/NumAm&gt;</w:t>
      </w:r>
    </w:p>
    <w:p w14:paraId="462F1518"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174915E2" w14:textId="77777777" w:rsidR="00A96433" w:rsidRPr="00DA36E3" w:rsidRDefault="00A96433" w:rsidP="00A96433">
      <w:pPr>
        <w:pStyle w:val="NormalBold"/>
      </w:pPr>
      <w:r w:rsidRPr="00DA36E3">
        <w:rPr>
          <w:rStyle w:val="HideTWBExt"/>
          <w:b w:val="0"/>
          <w:color w:val="auto"/>
        </w:rPr>
        <w:t>&lt;/RepeatBlock-By&gt;</w:t>
      </w:r>
    </w:p>
    <w:p w14:paraId="69D9429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EDD4DC3" w14:textId="77777777" w:rsidR="00A96433" w:rsidRPr="00DA36E3" w:rsidRDefault="00A96433" w:rsidP="00A96433">
      <w:pPr>
        <w:pStyle w:val="NormalBold"/>
      </w:pPr>
      <w:r w:rsidRPr="00DA36E3">
        <w:rPr>
          <w:rStyle w:val="HideTWBExt"/>
          <w:color w:val="auto"/>
        </w:rPr>
        <w:t>&lt;Article&gt;</w:t>
      </w:r>
      <w:r w:rsidRPr="00DA36E3">
        <w:t>5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8B5E3E1" w14:textId="77777777" w:rsidTr="000315B8">
        <w:trPr>
          <w:trHeight w:hRule="exact" w:val="240"/>
          <w:jc w:val="center"/>
        </w:trPr>
        <w:tc>
          <w:tcPr>
            <w:tcW w:w="9752" w:type="dxa"/>
            <w:gridSpan w:val="2"/>
            <w:tcBorders>
              <w:top w:val="nil"/>
              <w:left w:val="nil"/>
              <w:bottom w:val="nil"/>
              <w:right w:val="nil"/>
            </w:tcBorders>
          </w:tcPr>
          <w:p w14:paraId="1AFD0BAE" w14:textId="77777777" w:rsidR="00A96433" w:rsidRPr="00DA36E3" w:rsidRDefault="00A96433" w:rsidP="000315B8"/>
        </w:tc>
      </w:tr>
      <w:tr w:rsidR="004662F1" w:rsidRPr="00DA36E3" w14:paraId="1560B9B3" w14:textId="77777777" w:rsidTr="000315B8">
        <w:trPr>
          <w:trHeight w:val="240"/>
          <w:jc w:val="center"/>
        </w:trPr>
        <w:tc>
          <w:tcPr>
            <w:tcW w:w="4876" w:type="dxa"/>
            <w:tcBorders>
              <w:top w:val="nil"/>
              <w:left w:val="nil"/>
              <w:bottom w:val="nil"/>
              <w:right w:val="nil"/>
            </w:tcBorders>
          </w:tcPr>
          <w:p w14:paraId="74F42E7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6A86613" w14:textId="77777777" w:rsidR="00A96433" w:rsidRPr="00DA36E3" w:rsidRDefault="00A96433" w:rsidP="000315B8">
            <w:pPr>
              <w:pStyle w:val="AmColumnHeading"/>
            </w:pPr>
            <w:r w:rsidRPr="00DA36E3">
              <w:t>Módosítás</w:t>
            </w:r>
          </w:p>
        </w:tc>
      </w:tr>
      <w:tr w:rsidR="004662F1" w:rsidRPr="00DA36E3" w14:paraId="6639FC40" w14:textId="77777777" w:rsidTr="000315B8">
        <w:trPr>
          <w:jc w:val="center"/>
        </w:trPr>
        <w:tc>
          <w:tcPr>
            <w:tcW w:w="4876" w:type="dxa"/>
            <w:tcBorders>
              <w:top w:val="nil"/>
              <w:left w:val="nil"/>
              <w:bottom w:val="nil"/>
              <w:right w:val="nil"/>
            </w:tcBorders>
          </w:tcPr>
          <w:p w14:paraId="3AC0D6DA"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valamennyi család életminőségét; </w:t>
            </w:r>
            <w:r w:rsidRPr="00DA36E3">
              <w:rPr>
                <w:b/>
                <w:bCs/>
                <w:i/>
                <w:iCs/>
              </w:rPr>
              <w:t>felhívja a Bizottságot</w:t>
            </w:r>
            <w:r w:rsidRPr="00DA36E3">
              <w:t xml:space="preserve">, hogy </w:t>
            </w:r>
            <w:r w:rsidRPr="00DA36E3">
              <w:rPr>
                <w:b/>
                <w:bCs/>
                <w:i/>
                <w:iCs/>
              </w:rPr>
              <w:t xml:space="preserve">terjesszen elő jogalkotási javaslatot </w:t>
            </w:r>
            <w:r w:rsidRPr="00DA36E3">
              <w:t>a nagycsaládok</w:t>
            </w:r>
            <w:r w:rsidRPr="00DA36E3">
              <w:rPr>
                <w:b/>
                <w:bCs/>
                <w:i/>
                <w:iCs/>
              </w:rPr>
              <w:t xml:space="preserve"> európai kártyájának létrehozásáról </w:t>
            </w:r>
            <w:r w:rsidRPr="00DA36E3">
              <w:t xml:space="preserve">és az </w:t>
            </w:r>
            <w:r w:rsidRPr="00DA36E3">
              <w:rPr>
                <w:b/>
                <w:bCs/>
                <w:i/>
                <w:iCs/>
              </w:rPr>
              <w:t>egyedülálló szülőkre vonatkozó európai cselekvési tervről, amely</w:t>
            </w:r>
            <w:r w:rsidRPr="00DA36E3">
              <w:t xml:space="preserve"> adózási, oktatási és szociális előnyöket </w:t>
            </w:r>
            <w:r w:rsidRPr="00DA36E3">
              <w:rPr>
                <w:b/>
                <w:bCs/>
                <w:i/>
                <w:iCs/>
              </w:rPr>
              <w:t>kínál</w:t>
            </w:r>
            <w:r w:rsidRPr="00DA36E3">
              <w:t>;</w:t>
            </w:r>
          </w:p>
        </w:tc>
        <w:tc>
          <w:tcPr>
            <w:tcW w:w="4876" w:type="dxa"/>
            <w:tcBorders>
              <w:top w:val="nil"/>
              <w:left w:val="nil"/>
              <w:bottom w:val="nil"/>
              <w:right w:val="nil"/>
            </w:tcBorders>
          </w:tcPr>
          <w:p w14:paraId="12FF4656"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valamennyi család életminőségét; </w:t>
            </w:r>
            <w:r w:rsidRPr="00DA36E3">
              <w:rPr>
                <w:b/>
                <w:i/>
              </w:rPr>
              <w:t>hangsúlyozza</w:t>
            </w:r>
            <w:r w:rsidRPr="00DA36E3">
              <w:t>, hogy</w:t>
            </w:r>
            <w:r w:rsidRPr="00DA36E3">
              <w:rPr>
                <w:b/>
                <w:i/>
              </w:rPr>
              <w:t xml:space="preserve"> a családpolitika a tagállamok hatáskörébe tartozik; </w:t>
            </w:r>
            <w:r w:rsidRPr="00DA36E3">
              <w:rPr>
                <w:b/>
                <w:bCs/>
                <w:i/>
                <w:iCs/>
              </w:rPr>
              <w:t>hangsúlyozza</w:t>
            </w:r>
            <w:r w:rsidRPr="00DA36E3">
              <w:t xml:space="preserve"> a nagycsaládok és az </w:t>
            </w:r>
            <w:r w:rsidRPr="00DA36E3">
              <w:rPr>
                <w:b/>
                <w:bCs/>
                <w:i/>
                <w:iCs/>
              </w:rPr>
              <w:t>egyszülős családok számára</w:t>
            </w:r>
            <w:r w:rsidRPr="00DA36E3">
              <w:t xml:space="preserve"> adózási, oktatási és szociális előnyöket </w:t>
            </w:r>
            <w:r w:rsidRPr="00DA36E3">
              <w:rPr>
                <w:b/>
                <w:bCs/>
                <w:i/>
                <w:iCs/>
              </w:rPr>
              <w:t>kínáló meglévő támogatási intézkedésekkel kapcsolatos bevált gyakorlatok tagállamok közötti megosztásának fontosságát</w:t>
            </w:r>
            <w:r w:rsidRPr="00DA36E3">
              <w:t>;</w:t>
            </w:r>
          </w:p>
        </w:tc>
      </w:tr>
    </w:tbl>
    <w:p w14:paraId="598F0721"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F115BB2" w14:textId="77777777" w:rsidR="00A96433" w:rsidRPr="00DA36E3" w:rsidRDefault="00A96433" w:rsidP="00A96433">
      <w:r w:rsidRPr="00DA36E3">
        <w:rPr>
          <w:rStyle w:val="HideTWBExt"/>
          <w:color w:val="auto"/>
        </w:rPr>
        <w:t>&lt;/Amend&gt;</w:t>
      </w:r>
    </w:p>
    <w:p w14:paraId="45909B9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197</w:t>
      </w:r>
      <w:r w:rsidRPr="00DA36E3">
        <w:rPr>
          <w:rStyle w:val="HideTWBExt"/>
          <w:color w:val="auto"/>
        </w:rPr>
        <w:t>&lt;/NumAm&gt;</w:t>
      </w:r>
    </w:p>
    <w:p w14:paraId="57ADB59D"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3E1D25FF" w14:textId="77777777" w:rsidR="00A96433" w:rsidRPr="00DA36E3" w:rsidRDefault="00A96433" w:rsidP="00A96433">
      <w:pPr>
        <w:pStyle w:val="NormalBold"/>
      </w:pPr>
      <w:r w:rsidRPr="00DA36E3">
        <w:rPr>
          <w:rStyle w:val="HideTWBExt"/>
          <w:b w:val="0"/>
          <w:color w:val="auto"/>
        </w:rPr>
        <w:t>&lt;/RepeatBlock-By&gt;</w:t>
      </w:r>
    </w:p>
    <w:p w14:paraId="7F4778E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3F745BC" w14:textId="77777777" w:rsidR="00A96433" w:rsidRPr="00DA36E3" w:rsidRDefault="00A96433" w:rsidP="00A96433">
      <w:pPr>
        <w:pStyle w:val="NormalBold"/>
      </w:pPr>
      <w:r w:rsidRPr="00DA36E3">
        <w:rPr>
          <w:rStyle w:val="HideTWBExt"/>
          <w:color w:val="auto"/>
        </w:rPr>
        <w:t>&lt;Article&gt;</w:t>
      </w:r>
      <w:r w:rsidRPr="00DA36E3">
        <w:t>5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74C5BF2" w14:textId="77777777" w:rsidTr="000315B8">
        <w:trPr>
          <w:trHeight w:hRule="exact" w:val="240"/>
          <w:jc w:val="center"/>
        </w:trPr>
        <w:tc>
          <w:tcPr>
            <w:tcW w:w="9752" w:type="dxa"/>
            <w:gridSpan w:val="2"/>
            <w:tcBorders>
              <w:top w:val="nil"/>
              <w:left w:val="nil"/>
              <w:bottom w:val="nil"/>
              <w:right w:val="nil"/>
            </w:tcBorders>
          </w:tcPr>
          <w:p w14:paraId="703B2020" w14:textId="77777777" w:rsidR="00A96433" w:rsidRPr="00DA36E3" w:rsidRDefault="00A96433" w:rsidP="000315B8"/>
        </w:tc>
      </w:tr>
      <w:tr w:rsidR="004662F1" w:rsidRPr="00DA36E3" w14:paraId="51B8F5A5" w14:textId="77777777" w:rsidTr="000315B8">
        <w:trPr>
          <w:trHeight w:val="240"/>
          <w:jc w:val="center"/>
        </w:trPr>
        <w:tc>
          <w:tcPr>
            <w:tcW w:w="4876" w:type="dxa"/>
            <w:tcBorders>
              <w:top w:val="nil"/>
              <w:left w:val="nil"/>
              <w:bottom w:val="nil"/>
              <w:right w:val="nil"/>
            </w:tcBorders>
          </w:tcPr>
          <w:p w14:paraId="3770112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14FE960" w14:textId="77777777" w:rsidR="00A96433" w:rsidRPr="00DA36E3" w:rsidRDefault="00A96433" w:rsidP="000315B8">
            <w:pPr>
              <w:pStyle w:val="AmColumnHeading"/>
            </w:pPr>
            <w:r w:rsidRPr="00DA36E3">
              <w:t>Módosítás</w:t>
            </w:r>
          </w:p>
        </w:tc>
      </w:tr>
      <w:tr w:rsidR="004662F1" w:rsidRPr="00DA36E3" w14:paraId="6A40F21C" w14:textId="77777777" w:rsidTr="000315B8">
        <w:trPr>
          <w:jc w:val="center"/>
        </w:trPr>
        <w:tc>
          <w:tcPr>
            <w:tcW w:w="4876" w:type="dxa"/>
            <w:tcBorders>
              <w:top w:val="nil"/>
              <w:left w:val="nil"/>
              <w:bottom w:val="nil"/>
              <w:right w:val="nil"/>
            </w:tcBorders>
          </w:tcPr>
          <w:p w14:paraId="3FB498C1" w14:textId="77777777" w:rsidR="00A96433" w:rsidRPr="00DA36E3" w:rsidRDefault="00A96433" w:rsidP="000315B8">
            <w:pPr>
              <w:pStyle w:val="Normal6a"/>
            </w:pPr>
            <w:r w:rsidRPr="00DA36E3">
              <w:t>5.</w:t>
            </w:r>
            <w:r w:rsidRPr="00DA36E3">
              <w:tab/>
              <w:t>felszólít olyan politikák végrehajtására, amelyek előmozdítják a munka és a magánélet közötti egyensúlyt, azzal a céllal, hogy javítsák valamennyi család életminőségét; felhívja a Bizottságot, hogy terjesszen elő jogalkotási javaslatot a nagycsaládok európai kártyájának létrehozásáról és az egyedülálló szülőkre vonatkozó európai cselekvési tervről, amely adózási, oktatási és szociális előnyöket kínál;</w:t>
            </w:r>
          </w:p>
        </w:tc>
        <w:tc>
          <w:tcPr>
            <w:tcW w:w="4876" w:type="dxa"/>
            <w:tcBorders>
              <w:top w:val="nil"/>
              <w:left w:val="nil"/>
              <w:bottom w:val="nil"/>
              <w:right w:val="nil"/>
            </w:tcBorders>
          </w:tcPr>
          <w:p w14:paraId="0E54E77A"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valamennyi </w:t>
            </w:r>
            <w:r w:rsidRPr="00DA36E3">
              <w:rPr>
                <w:b/>
                <w:bCs/>
                <w:i/>
                <w:iCs/>
              </w:rPr>
              <w:t>európai</w:t>
            </w:r>
            <w:r w:rsidRPr="00DA36E3">
              <w:t xml:space="preserve"> család életminőségét; felhívja a Bizottságot, hogy terjesszen elő jogalkotási javaslatot a nagycsaládok európai kártyájának létrehozásáról és az egyedülálló szülőkre vonatkozó európai cselekvési tervről, amely adózási, oktatási és szociális előnyöket kínál;</w:t>
            </w:r>
          </w:p>
        </w:tc>
      </w:tr>
    </w:tbl>
    <w:p w14:paraId="5894FE4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66EAD489" w14:textId="77777777" w:rsidR="00A96433" w:rsidRPr="00DA36E3" w:rsidRDefault="00A96433" w:rsidP="00A96433">
      <w:r w:rsidRPr="00DA36E3">
        <w:rPr>
          <w:rStyle w:val="HideTWBExt"/>
          <w:color w:val="auto"/>
        </w:rPr>
        <w:t>&lt;/Amend&gt;</w:t>
      </w:r>
    </w:p>
    <w:p w14:paraId="54F91C8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198</w:t>
      </w:r>
      <w:r w:rsidRPr="00DA36E3">
        <w:rPr>
          <w:rStyle w:val="HideTWBExt"/>
          <w:color w:val="auto"/>
        </w:rPr>
        <w:t>&lt;/NumAm&gt;</w:t>
      </w:r>
    </w:p>
    <w:p w14:paraId="73C8D516"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7AA3AFF7" w14:textId="77777777" w:rsidR="00A96433" w:rsidRPr="00DA36E3" w:rsidRDefault="00A96433" w:rsidP="00A96433">
      <w:pPr>
        <w:pStyle w:val="NormalBold"/>
      </w:pPr>
      <w:r w:rsidRPr="00DA36E3">
        <w:rPr>
          <w:rStyle w:val="HideTWBExt"/>
          <w:b w:val="0"/>
          <w:color w:val="auto"/>
        </w:rPr>
        <w:t>&lt;/RepeatBlock-By&gt;</w:t>
      </w:r>
    </w:p>
    <w:p w14:paraId="74A2840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9B0C12A" w14:textId="77777777" w:rsidR="00A96433" w:rsidRPr="00DA36E3" w:rsidRDefault="00A96433" w:rsidP="00A96433">
      <w:pPr>
        <w:pStyle w:val="NormalBold"/>
      </w:pPr>
      <w:r w:rsidRPr="00DA36E3">
        <w:rPr>
          <w:rStyle w:val="HideTWBExt"/>
          <w:color w:val="auto"/>
        </w:rPr>
        <w:t>&lt;Article&gt;</w:t>
      </w:r>
      <w:r w:rsidRPr="00DA36E3">
        <w:t>5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D6C3CEE" w14:textId="77777777" w:rsidTr="000315B8">
        <w:trPr>
          <w:trHeight w:hRule="exact" w:val="240"/>
          <w:jc w:val="center"/>
        </w:trPr>
        <w:tc>
          <w:tcPr>
            <w:tcW w:w="9752" w:type="dxa"/>
            <w:gridSpan w:val="2"/>
            <w:tcBorders>
              <w:top w:val="nil"/>
              <w:left w:val="nil"/>
              <w:bottom w:val="nil"/>
              <w:right w:val="nil"/>
            </w:tcBorders>
          </w:tcPr>
          <w:p w14:paraId="2CEF2507" w14:textId="77777777" w:rsidR="00A96433" w:rsidRPr="00DA36E3" w:rsidRDefault="00A96433" w:rsidP="000315B8"/>
        </w:tc>
      </w:tr>
      <w:tr w:rsidR="004662F1" w:rsidRPr="00DA36E3" w14:paraId="2F1DC8E2" w14:textId="77777777" w:rsidTr="000315B8">
        <w:trPr>
          <w:trHeight w:val="240"/>
          <w:jc w:val="center"/>
        </w:trPr>
        <w:tc>
          <w:tcPr>
            <w:tcW w:w="4876" w:type="dxa"/>
            <w:tcBorders>
              <w:top w:val="nil"/>
              <w:left w:val="nil"/>
              <w:bottom w:val="nil"/>
              <w:right w:val="nil"/>
            </w:tcBorders>
          </w:tcPr>
          <w:p w14:paraId="6C6A69E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96E7F7D" w14:textId="77777777" w:rsidR="00A96433" w:rsidRPr="00DA36E3" w:rsidRDefault="00A96433" w:rsidP="000315B8">
            <w:pPr>
              <w:pStyle w:val="AmColumnHeading"/>
            </w:pPr>
            <w:r w:rsidRPr="00DA36E3">
              <w:t>Módosítás</w:t>
            </w:r>
          </w:p>
        </w:tc>
      </w:tr>
      <w:tr w:rsidR="004662F1" w:rsidRPr="00DA36E3" w14:paraId="32A161DE" w14:textId="77777777" w:rsidTr="000315B8">
        <w:trPr>
          <w:jc w:val="center"/>
        </w:trPr>
        <w:tc>
          <w:tcPr>
            <w:tcW w:w="4876" w:type="dxa"/>
            <w:tcBorders>
              <w:top w:val="nil"/>
              <w:left w:val="nil"/>
              <w:bottom w:val="nil"/>
              <w:right w:val="nil"/>
            </w:tcBorders>
          </w:tcPr>
          <w:p w14:paraId="24B06437"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valamennyi család életminőségét; felhívja a Bizottságot, hogy </w:t>
            </w:r>
            <w:r w:rsidRPr="00DA36E3">
              <w:rPr>
                <w:b/>
                <w:bCs/>
                <w:i/>
                <w:iCs/>
              </w:rPr>
              <w:t>terjesszen elő jogalkotási javaslatot</w:t>
            </w:r>
            <w:r w:rsidRPr="00DA36E3">
              <w:t xml:space="preserve"> a nagycsaládok európai kártyájának </w:t>
            </w:r>
            <w:r w:rsidRPr="00DA36E3">
              <w:rPr>
                <w:b/>
                <w:bCs/>
                <w:i/>
                <w:iCs/>
              </w:rPr>
              <w:t>létrehozásáról</w:t>
            </w:r>
            <w:r w:rsidRPr="00DA36E3">
              <w:t xml:space="preserve"> és </w:t>
            </w:r>
            <w:r w:rsidRPr="00DA36E3">
              <w:rPr>
                <w:b/>
                <w:bCs/>
                <w:i/>
                <w:iCs/>
              </w:rPr>
              <w:t>az</w:t>
            </w:r>
            <w:r w:rsidRPr="00DA36E3">
              <w:t xml:space="preserve"> egyedülálló szülőkre vonatkozó európai cselekvési </w:t>
            </w:r>
            <w:r w:rsidRPr="00DA36E3">
              <w:rPr>
                <w:b/>
                <w:bCs/>
                <w:i/>
                <w:iCs/>
              </w:rPr>
              <w:t>tervről</w:t>
            </w:r>
            <w:r w:rsidRPr="00DA36E3">
              <w:t xml:space="preserve">, amely </w:t>
            </w:r>
            <w:r w:rsidRPr="00DA36E3">
              <w:rPr>
                <w:b/>
                <w:bCs/>
                <w:i/>
                <w:iCs/>
              </w:rPr>
              <w:t>adózási</w:t>
            </w:r>
            <w:r w:rsidRPr="00DA36E3">
              <w:t>, oktatási és szociális előnyöket kínál;</w:t>
            </w:r>
          </w:p>
        </w:tc>
        <w:tc>
          <w:tcPr>
            <w:tcW w:w="4876" w:type="dxa"/>
            <w:tcBorders>
              <w:top w:val="nil"/>
              <w:left w:val="nil"/>
              <w:bottom w:val="nil"/>
              <w:right w:val="nil"/>
            </w:tcBorders>
          </w:tcPr>
          <w:p w14:paraId="1E014ADA"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valamennyi család életminőségét; felhívja a Bizottságot, hogy </w:t>
            </w:r>
            <w:r w:rsidRPr="00DA36E3">
              <w:rPr>
                <w:b/>
                <w:bCs/>
                <w:i/>
                <w:iCs/>
              </w:rPr>
              <w:t>vegye fontolóra</w:t>
            </w:r>
            <w:r w:rsidRPr="00DA36E3">
              <w:t xml:space="preserve"> a nagycsaládok európai kártyájának </w:t>
            </w:r>
            <w:r w:rsidRPr="00DA36E3">
              <w:rPr>
                <w:b/>
                <w:bCs/>
                <w:i/>
                <w:iCs/>
              </w:rPr>
              <w:t>bevezetését</w:t>
            </w:r>
            <w:r w:rsidRPr="00DA36E3">
              <w:t xml:space="preserve"> és </w:t>
            </w:r>
            <w:r w:rsidRPr="00DA36E3">
              <w:rPr>
                <w:b/>
                <w:bCs/>
                <w:i/>
                <w:iCs/>
              </w:rPr>
              <w:t>egy olyan,</w:t>
            </w:r>
            <w:r w:rsidRPr="00DA36E3">
              <w:t xml:space="preserve"> egyedülálló szülőkre vonatkozó európai cselekvési </w:t>
            </w:r>
            <w:r w:rsidRPr="00DA36E3">
              <w:rPr>
                <w:b/>
                <w:bCs/>
                <w:i/>
                <w:iCs/>
              </w:rPr>
              <w:t>terv kidolgozását</w:t>
            </w:r>
            <w:r w:rsidRPr="00DA36E3">
              <w:t xml:space="preserve">, amely </w:t>
            </w:r>
            <w:r w:rsidRPr="00DA36E3">
              <w:rPr>
                <w:b/>
                <w:bCs/>
                <w:i/>
                <w:iCs/>
              </w:rPr>
              <w:t>gazdasági</w:t>
            </w:r>
            <w:r w:rsidRPr="00DA36E3">
              <w:t>, oktatási és szociális előnyöket kínál;</w:t>
            </w:r>
          </w:p>
        </w:tc>
      </w:tr>
    </w:tbl>
    <w:p w14:paraId="74343ED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35C8D7D" w14:textId="77777777" w:rsidR="00A96433" w:rsidRPr="00DA36E3" w:rsidRDefault="00A96433" w:rsidP="00A96433">
      <w:r w:rsidRPr="00DA36E3">
        <w:rPr>
          <w:rStyle w:val="HideTWBExt"/>
          <w:color w:val="auto"/>
        </w:rPr>
        <w:t>&lt;/Amend&gt;</w:t>
      </w:r>
    </w:p>
    <w:p w14:paraId="7F86B7F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199</w:t>
      </w:r>
      <w:r w:rsidRPr="00DA36E3">
        <w:rPr>
          <w:rStyle w:val="HideTWBExt"/>
          <w:color w:val="auto"/>
        </w:rPr>
        <w:t>&lt;/NumAm&gt;</w:t>
      </w:r>
    </w:p>
    <w:p w14:paraId="6E4C27DD"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7AA23ED8" w14:textId="77777777" w:rsidR="00A96433" w:rsidRPr="00DA36E3" w:rsidRDefault="00A96433" w:rsidP="00A96433">
      <w:pPr>
        <w:pStyle w:val="NormalBold"/>
      </w:pPr>
      <w:r w:rsidRPr="00DA36E3">
        <w:rPr>
          <w:rStyle w:val="HideTWBExt"/>
          <w:b w:val="0"/>
          <w:color w:val="auto"/>
        </w:rPr>
        <w:t>&lt;/RepeatBlock-By&gt;</w:t>
      </w:r>
    </w:p>
    <w:p w14:paraId="3D51E48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9B8AC7E" w14:textId="77777777" w:rsidR="00A96433" w:rsidRPr="00DA36E3" w:rsidRDefault="00A96433" w:rsidP="00A96433">
      <w:pPr>
        <w:pStyle w:val="NormalBold"/>
      </w:pPr>
      <w:r w:rsidRPr="00DA36E3">
        <w:rPr>
          <w:rStyle w:val="HideTWBExt"/>
          <w:color w:val="auto"/>
        </w:rPr>
        <w:t>&lt;Article&gt;</w:t>
      </w:r>
      <w:r w:rsidRPr="00DA36E3">
        <w:t>5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4DEDC71" w14:textId="77777777" w:rsidTr="000315B8">
        <w:trPr>
          <w:trHeight w:hRule="exact" w:val="240"/>
          <w:jc w:val="center"/>
        </w:trPr>
        <w:tc>
          <w:tcPr>
            <w:tcW w:w="9752" w:type="dxa"/>
            <w:gridSpan w:val="2"/>
            <w:tcBorders>
              <w:top w:val="nil"/>
              <w:left w:val="nil"/>
              <w:bottom w:val="nil"/>
              <w:right w:val="nil"/>
            </w:tcBorders>
          </w:tcPr>
          <w:p w14:paraId="0CBE2003" w14:textId="77777777" w:rsidR="00A96433" w:rsidRPr="00DA36E3" w:rsidRDefault="00A96433" w:rsidP="000315B8"/>
        </w:tc>
      </w:tr>
      <w:tr w:rsidR="004662F1" w:rsidRPr="00DA36E3" w14:paraId="623C9F61" w14:textId="77777777" w:rsidTr="000315B8">
        <w:trPr>
          <w:trHeight w:val="240"/>
          <w:jc w:val="center"/>
        </w:trPr>
        <w:tc>
          <w:tcPr>
            <w:tcW w:w="4876" w:type="dxa"/>
            <w:tcBorders>
              <w:top w:val="nil"/>
              <w:left w:val="nil"/>
              <w:bottom w:val="nil"/>
              <w:right w:val="nil"/>
            </w:tcBorders>
          </w:tcPr>
          <w:p w14:paraId="24BBD49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4D749F2" w14:textId="77777777" w:rsidR="00A96433" w:rsidRPr="00DA36E3" w:rsidRDefault="00A96433" w:rsidP="000315B8">
            <w:pPr>
              <w:pStyle w:val="AmColumnHeading"/>
            </w:pPr>
            <w:r w:rsidRPr="00DA36E3">
              <w:t>Módosítás</w:t>
            </w:r>
          </w:p>
        </w:tc>
      </w:tr>
      <w:tr w:rsidR="004662F1" w:rsidRPr="00DA36E3" w14:paraId="3D2C183F" w14:textId="77777777" w:rsidTr="000315B8">
        <w:trPr>
          <w:jc w:val="center"/>
        </w:trPr>
        <w:tc>
          <w:tcPr>
            <w:tcW w:w="4876" w:type="dxa"/>
            <w:tcBorders>
              <w:top w:val="nil"/>
              <w:left w:val="nil"/>
              <w:bottom w:val="nil"/>
              <w:right w:val="nil"/>
            </w:tcBorders>
          </w:tcPr>
          <w:p w14:paraId="4ABB3D9B"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w:t>
            </w:r>
            <w:r w:rsidRPr="00DA36E3">
              <w:rPr>
                <w:b/>
                <w:bCs/>
                <w:i/>
                <w:iCs/>
              </w:rPr>
              <w:t>valamennyi</w:t>
            </w:r>
            <w:r w:rsidRPr="00DA36E3">
              <w:t xml:space="preserve"> </w:t>
            </w:r>
            <w:r w:rsidRPr="00DA36E3">
              <w:rPr>
                <w:b/>
                <w:bCs/>
                <w:i/>
                <w:iCs/>
              </w:rPr>
              <w:t>család</w:t>
            </w:r>
            <w:r w:rsidRPr="00DA36E3">
              <w:t xml:space="preserve"> életminőségét; felhívja a Bizottságot, hogy terjesszen elő jogalkotási javaslatot a nagycsaládok európai kártyájának létrehozásáról és az egyedülálló szülőkre vonatkozó európai cselekvési tervről, amely adózási, oktatási és szociális előnyöket kínál;</w:t>
            </w:r>
          </w:p>
        </w:tc>
        <w:tc>
          <w:tcPr>
            <w:tcW w:w="4876" w:type="dxa"/>
            <w:tcBorders>
              <w:top w:val="nil"/>
              <w:left w:val="nil"/>
              <w:bottom w:val="nil"/>
              <w:right w:val="nil"/>
            </w:tcBorders>
          </w:tcPr>
          <w:p w14:paraId="0C373655" w14:textId="77777777" w:rsidR="00A96433" w:rsidRPr="00DA36E3" w:rsidRDefault="00A96433" w:rsidP="000315B8">
            <w:pPr>
              <w:pStyle w:val="Normal6a"/>
            </w:pPr>
            <w:r w:rsidRPr="00DA36E3">
              <w:t>5.</w:t>
            </w:r>
            <w:r w:rsidRPr="00DA36E3">
              <w:tab/>
              <w:t xml:space="preserve">felszólít olyan politikák végrehajtására, amelyek előmozdítják a munka és a magánélet közötti egyensúlyt, azzal a céllal, hogy javítsák </w:t>
            </w:r>
            <w:r w:rsidRPr="00DA36E3">
              <w:rPr>
                <w:b/>
                <w:bCs/>
                <w:i/>
                <w:iCs/>
              </w:rPr>
              <w:t>mindenki</w:t>
            </w:r>
            <w:r w:rsidRPr="00DA36E3">
              <w:t xml:space="preserve"> életminőségét; felhívja a Bizottságot, hogy terjesszen elő jogalkotási javaslatot a nagycsaládok európai kártyájának létrehozásáról és az egyedülálló szülőkre vonatkozó európai cselekvési tervről, amely adózási, oktatási és szociális előnyöket kínál;</w:t>
            </w:r>
          </w:p>
        </w:tc>
      </w:tr>
    </w:tbl>
    <w:p w14:paraId="5FAAF9A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D389AE4" w14:textId="77777777" w:rsidR="00A96433" w:rsidRPr="00DA36E3" w:rsidRDefault="00A96433" w:rsidP="00A96433">
      <w:r w:rsidRPr="00DA36E3">
        <w:rPr>
          <w:rStyle w:val="HideTWBExt"/>
          <w:color w:val="auto"/>
        </w:rPr>
        <w:t>&lt;/Amend&gt;</w:t>
      </w:r>
    </w:p>
    <w:p w14:paraId="44FDD3D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200</w:t>
      </w:r>
      <w:r w:rsidRPr="00DA36E3">
        <w:rPr>
          <w:rStyle w:val="HideTWBExt"/>
          <w:color w:val="auto"/>
        </w:rPr>
        <w:t>&lt;/NumAm&gt;</w:t>
      </w:r>
    </w:p>
    <w:p w14:paraId="58B55458"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3F71A15D" w14:textId="77777777" w:rsidR="00A96433" w:rsidRPr="00DA36E3" w:rsidRDefault="00A96433" w:rsidP="00A96433">
      <w:pPr>
        <w:pStyle w:val="NormalBold"/>
      </w:pPr>
      <w:r w:rsidRPr="00DA36E3">
        <w:rPr>
          <w:rStyle w:val="HideTWBExt"/>
          <w:b w:val="0"/>
          <w:color w:val="auto"/>
        </w:rPr>
        <w:t>&lt;/RepeatBlock-By&gt;</w:t>
      </w:r>
    </w:p>
    <w:p w14:paraId="05484E1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1E9ACDD" w14:textId="77777777" w:rsidR="00A96433" w:rsidRPr="00DA36E3" w:rsidRDefault="00A96433" w:rsidP="00A96433">
      <w:pPr>
        <w:pStyle w:val="NormalBold"/>
      </w:pPr>
      <w:r w:rsidRPr="00DA36E3">
        <w:rPr>
          <w:rStyle w:val="HideTWBExt"/>
          <w:color w:val="auto"/>
        </w:rPr>
        <w:t>&lt;Article&gt;</w:t>
      </w:r>
      <w:r w:rsidRPr="00DA36E3">
        <w:t>5 bekezdés – a pont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772F100" w14:textId="77777777" w:rsidTr="000315B8">
        <w:trPr>
          <w:trHeight w:hRule="exact" w:val="240"/>
          <w:jc w:val="center"/>
        </w:trPr>
        <w:tc>
          <w:tcPr>
            <w:tcW w:w="9752" w:type="dxa"/>
            <w:gridSpan w:val="2"/>
            <w:tcBorders>
              <w:top w:val="nil"/>
              <w:left w:val="nil"/>
              <w:bottom w:val="nil"/>
              <w:right w:val="nil"/>
            </w:tcBorders>
          </w:tcPr>
          <w:p w14:paraId="3C997D91" w14:textId="77777777" w:rsidR="00A96433" w:rsidRPr="00DA36E3" w:rsidRDefault="00A96433" w:rsidP="000315B8"/>
        </w:tc>
      </w:tr>
      <w:tr w:rsidR="004662F1" w:rsidRPr="00DA36E3" w14:paraId="2E7EFD51" w14:textId="77777777" w:rsidTr="000315B8">
        <w:trPr>
          <w:trHeight w:val="240"/>
          <w:jc w:val="center"/>
        </w:trPr>
        <w:tc>
          <w:tcPr>
            <w:tcW w:w="4876" w:type="dxa"/>
            <w:tcBorders>
              <w:top w:val="nil"/>
              <w:left w:val="nil"/>
              <w:bottom w:val="nil"/>
              <w:right w:val="nil"/>
            </w:tcBorders>
          </w:tcPr>
          <w:p w14:paraId="3F94783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DD4F9C6" w14:textId="77777777" w:rsidR="00A96433" w:rsidRPr="00DA36E3" w:rsidRDefault="00A96433" w:rsidP="000315B8">
            <w:pPr>
              <w:pStyle w:val="AmColumnHeading"/>
            </w:pPr>
            <w:r w:rsidRPr="00DA36E3">
              <w:t>Módosítás</w:t>
            </w:r>
          </w:p>
        </w:tc>
      </w:tr>
      <w:tr w:rsidR="004662F1" w:rsidRPr="00DA36E3" w14:paraId="4F13B057" w14:textId="77777777" w:rsidTr="000315B8">
        <w:trPr>
          <w:jc w:val="center"/>
        </w:trPr>
        <w:tc>
          <w:tcPr>
            <w:tcW w:w="4876" w:type="dxa"/>
            <w:tcBorders>
              <w:top w:val="nil"/>
              <w:left w:val="nil"/>
              <w:bottom w:val="nil"/>
              <w:right w:val="nil"/>
            </w:tcBorders>
          </w:tcPr>
          <w:p w14:paraId="58C8E4D7" w14:textId="77777777" w:rsidR="00A96433" w:rsidRPr="00DA36E3" w:rsidRDefault="00A96433" w:rsidP="000315B8">
            <w:pPr>
              <w:pStyle w:val="Normal6a"/>
            </w:pPr>
          </w:p>
        </w:tc>
        <w:tc>
          <w:tcPr>
            <w:tcW w:w="4876" w:type="dxa"/>
            <w:tcBorders>
              <w:top w:val="nil"/>
              <w:left w:val="nil"/>
              <w:bottom w:val="nil"/>
              <w:right w:val="nil"/>
            </w:tcBorders>
          </w:tcPr>
          <w:p w14:paraId="2DFFF2D5" w14:textId="77777777" w:rsidR="00A96433" w:rsidRPr="00DA36E3" w:rsidRDefault="00A96433" w:rsidP="000315B8">
            <w:pPr>
              <w:pStyle w:val="Normal6a"/>
            </w:pPr>
            <w:r w:rsidRPr="00DA36E3">
              <w:rPr>
                <w:b/>
                <w:i/>
              </w:rPr>
              <w:t>a)</w:t>
            </w:r>
            <w:r w:rsidRPr="00DA36E3">
              <w:tab/>
            </w:r>
            <w:r w:rsidRPr="00DA36E3">
              <w:rPr>
                <w:b/>
                <w:i/>
              </w:rPr>
              <w:t>elismeri, hogy 44 millió európai polgár végez rendszeresen informális tartós ápolást-gondozást, akiknek többsége nő</w:t>
            </w:r>
            <w:r w:rsidRPr="00DA36E3">
              <w:rPr>
                <w:b/>
                <w:i/>
                <w:vertAlign w:val="superscript"/>
              </w:rPr>
              <w:t>3a</w:t>
            </w:r>
            <w:r w:rsidRPr="00DA36E3">
              <w:rPr>
                <w:b/>
                <w:i/>
              </w:rPr>
              <w:t>;</w:t>
            </w:r>
          </w:p>
        </w:tc>
      </w:tr>
      <w:tr w:rsidR="004662F1" w:rsidRPr="00DA36E3" w14:paraId="7F141ABB" w14:textId="77777777" w:rsidTr="000315B8">
        <w:trPr>
          <w:jc w:val="center"/>
        </w:trPr>
        <w:tc>
          <w:tcPr>
            <w:tcW w:w="4876" w:type="dxa"/>
            <w:tcBorders>
              <w:top w:val="nil"/>
              <w:left w:val="nil"/>
              <w:bottom w:val="nil"/>
              <w:right w:val="nil"/>
            </w:tcBorders>
          </w:tcPr>
          <w:p w14:paraId="4160E713" w14:textId="77777777" w:rsidR="00A96433" w:rsidRPr="00DA36E3" w:rsidRDefault="00A96433" w:rsidP="000315B8"/>
        </w:tc>
        <w:tc>
          <w:tcPr>
            <w:tcW w:w="4876" w:type="dxa"/>
            <w:tcBorders>
              <w:top w:val="nil"/>
              <w:left w:val="nil"/>
              <w:bottom w:val="nil"/>
              <w:right w:val="nil"/>
            </w:tcBorders>
          </w:tcPr>
          <w:p w14:paraId="3D8DAC34" w14:textId="77777777" w:rsidR="00A96433" w:rsidRPr="00DA36E3" w:rsidRDefault="00A96433" w:rsidP="000315B8">
            <w:pPr>
              <w:pStyle w:val="Normal6a"/>
            </w:pPr>
            <w:r w:rsidRPr="00DA36E3">
              <w:rPr>
                <w:b/>
                <w:i/>
              </w:rPr>
              <w:t>_________________</w:t>
            </w:r>
          </w:p>
        </w:tc>
      </w:tr>
      <w:tr w:rsidR="004662F1" w:rsidRPr="00DA36E3" w14:paraId="4171A6C6" w14:textId="77777777" w:rsidTr="000315B8">
        <w:trPr>
          <w:jc w:val="center"/>
        </w:trPr>
        <w:tc>
          <w:tcPr>
            <w:tcW w:w="4876" w:type="dxa"/>
            <w:tcBorders>
              <w:top w:val="nil"/>
              <w:left w:val="nil"/>
              <w:bottom w:val="nil"/>
              <w:right w:val="nil"/>
            </w:tcBorders>
          </w:tcPr>
          <w:p w14:paraId="415281F4" w14:textId="77777777" w:rsidR="00A96433" w:rsidRPr="00DA36E3" w:rsidRDefault="00A96433" w:rsidP="000315B8"/>
        </w:tc>
        <w:tc>
          <w:tcPr>
            <w:tcW w:w="4876" w:type="dxa"/>
            <w:tcBorders>
              <w:top w:val="nil"/>
              <w:left w:val="nil"/>
              <w:bottom w:val="nil"/>
              <w:right w:val="nil"/>
            </w:tcBorders>
          </w:tcPr>
          <w:p w14:paraId="15503799" w14:textId="77777777" w:rsidR="00A96433" w:rsidRPr="00DA36E3" w:rsidRDefault="00A96433" w:rsidP="000315B8">
            <w:pPr>
              <w:pStyle w:val="Normal6a"/>
            </w:pPr>
            <w:r w:rsidRPr="00DA36E3">
              <w:rPr>
                <w:b/>
                <w:i/>
                <w:vertAlign w:val="superscript"/>
              </w:rPr>
              <w:t>3a</w:t>
            </w:r>
            <w:r w:rsidRPr="00DA36E3">
              <w:t xml:space="preserve"> </w:t>
            </w:r>
            <w:r w:rsidRPr="00DA36E3">
              <w:rPr>
                <w:b/>
                <w:i/>
              </w:rPr>
              <w:t>2021 Long-term care in the EU [Tartós ápolás-gondozás az Európai Unióban, 2021].</w:t>
            </w:r>
          </w:p>
        </w:tc>
      </w:tr>
    </w:tbl>
    <w:p w14:paraId="4017CAA1"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BC54E03" w14:textId="77777777" w:rsidR="00A96433" w:rsidRPr="00DA36E3" w:rsidRDefault="00A96433" w:rsidP="00A96433">
      <w:r w:rsidRPr="00DA36E3">
        <w:rPr>
          <w:rStyle w:val="HideTWBExt"/>
          <w:color w:val="auto"/>
        </w:rPr>
        <w:t>&lt;/Amend&gt;</w:t>
      </w:r>
    </w:p>
    <w:p w14:paraId="16B7A2B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201</w:t>
      </w:r>
      <w:r w:rsidRPr="00DA36E3">
        <w:rPr>
          <w:rStyle w:val="HideTWBExt"/>
          <w:color w:val="auto"/>
        </w:rPr>
        <w:t>&lt;/NumAm&gt;</w:t>
      </w:r>
    </w:p>
    <w:p w14:paraId="1DE9DBEA" w14:textId="77777777" w:rsidR="00A96433" w:rsidRPr="00DA36E3" w:rsidRDefault="00A96433" w:rsidP="00A96433">
      <w:pPr>
        <w:pStyle w:val="NormalBold"/>
      </w:pPr>
      <w:r w:rsidRPr="00DA36E3">
        <w:rPr>
          <w:rStyle w:val="HideTWBExt"/>
          <w:b w:val="0"/>
          <w:color w:val="auto"/>
        </w:rPr>
        <w:t>&lt;RepeatBlock-By&gt;&lt;Members&gt;</w:t>
      </w:r>
      <w:r w:rsidRPr="00DA36E3">
        <w:t>Niels Geuking</w:t>
      </w:r>
      <w:r w:rsidRPr="00DA36E3">
        <w:rPr>
          <w:rStyle w:val="HideTWBExt"/>
          <w:b w:val="0"/>
          <w:color w:val="auto"/>
        </w:rPr>
        <w:t>&lt;/Members&gt;</w:t>
      </w:r>
    </w:p>
    <w:p w14:paraId="2FA65189" w14:textId="77777777" w:rsidR="00A96433" w:rsidRPr="00DA36E3" w:rsidRDefault="00A96433" w:rsidP="00A96433">
      <w:pPr>
        <w:pStyle w:val="NormalBold"/>
      </w:pPr>
      <w:r w:rsidRPr="00DA36E3">
        <w:rPr>
          <w:rStyle w:val="HideTWBExt"/>
          <w:b w:val="0"/>
          <w:color w:val="auto"/>
        </w:rPr>
        <w:t>&lt;/RepeatBlock-By&gt;</w:t>
      </w:r>
    </w:p>
    <w:p w14:paraId="1A92D11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D6BE414" w14:textId="77777777" w:rsidR="00A96433" w:rsidRPr="00DA36E3" w:rsidRDefault="00A96433" w:rsidP="00A96433">
      <w:pPr>
        <w:pStyle w:val="NormalBold"/>
      </w:pPr>
      <w:r w:rsidRPr="00DA36E3">
        <w:rPr>
          <w:rStyle w:val="HideTWBExt"/>
          <w:color w:val="auto"/>
        </w:rPr>
        <w:t>&lt;Article&gt;</w:t>
      </w:r>
      <w:r w:rsidRPr="00DA36E3">
        <w:t>5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3DF7B57" w14:textId="77777777" w:rsidTr="000315B8">
        <w:trPr>
          <w:trHeight w:hRule="exact" w:val="240"/>
          <w:jc w:val="center"/>
        </w:trPr>
        <w:tc>
          <w:tcPr>
            <w:tcW w:w="9752" w:type="dxa"/>
            <w:gridSpan w:val="2"/>
            <w:tcBorders>
              <w:top w:val="nil"/>
              <w:left w:val="nil"/>
              <w:bottom w:val="nil"/>
              <w:right w:val="nil"/>
            </w:tcBorders>
          </w:tcPr>
          <w:p w14:paraId="7F1997BF" w14:textId="77777777" w:rsidR="00A96433" w:rsidRPr="00DA36E3" w:rsidRDefault="00A96433" w:rsidP="000315B8"/>
        </w:tc>
      </w:tr>
      <w:tr w:rsidR="004662F1" w:rsidRPr="00DA36E3" w14:paraId="7F072477" w14:textId="77777777" w:rsidTr="000315B8">
        <w:trPr>
          <w:trHeight w:val="240"/>
          <w:jc w:val="center"/>
        </w:trPr>
        <w:tc>
          <w:tcPr>
            <w:tcW w:w="4876" w:type="dxa"/>
            <w:tcBorders>
              <w:top w:val="nil"/>
              <w:left w:val="nil"/>
              <w:bottom w:val="nil"/>
              <w:right w:val="nil"/>
            </w:tcBorders>
          </w:tcPr>
          <w:p w14:paraId="7F8B834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6394B36" w14:textId="77777777" w:rsidR="00A96433" w:rsidRPr="00DA36E3" w:rsidRDefault="00A96433" w:rsidP="000315B8">
            <w:pPr>
              <w:pStyle w:val="AmColumnHeading"/>
            </w:pPr>
            <w:r w:rsidRPr="00DA36E3">
              <w:t>Módosítás</w:t>
            </w:r>
          </w:p>
        </w:tc>
      </w:tr>
      <w:tr w:rsidR="004662F1" w:rsidRPr="00DA36E3" w14:paraId="4BEF352F" w14:textId="77777777" w:rsidTr="000315B8">
        <w:trPr>
          <w:jc w:val="center"/>
        </w:trPr>
        <w:tc>
          <w:tcPr>
            <w:tcW w:w="4876" w:type="dxa"/>
            <w:tcBorders>
              <w:top w:val="nil"/>
              <w:left w:val="nil"/>
              <w:bottom w:val="nil"/>
              <w:right w:val="nil"/>
            </w:tcBorders>
          </w:tcPr>
          <w:p w14:paraId="500EDEDE" w14:textId="77777777" w:rsidR="00A96433" w:rsidRPr="00DA36E3" w:rsidRDefault="00A96433" w:rsidP="000315B8">
            <w:pPr>
              <w:pStyle w:val="Normal6a"/>
            </w:pPr>
          </w:p>
        </w:tc>
        <w:tc>
          <w:tcPr>
            <w:tcW w:w="4876" w:type="dxa"/>
            <w:tcBorders>
              <w:top w:val="nil"/>
              <w:left w:val="nil"/>
              <w:bottom w:val="nil"/>
              <w:right w:val="nil"/>
            </w:tcBorders>
          </w:tcPr>
          <w:p w14:paraId="6588CB61" w14:textId="77777777" w:rsidR="00A96433" w:rsidRPr="00DA36E3" w:rsidRDefault="00A96433" w:rsidP="000315B8">
            <w:pPr>
              <w:pStyle w:val="Normal6a"/>
            </w:pPr>
            <w:r w:rsidRPr="00DA36E3">
              <w:rPr>
                <w:b/>
                <w:i/>
              </w:rPr>
              <w:t>5a.</w:t>
            </w:r>
            <w:r w:rsidRPr="00DA36E3">
              <w:tab/>
            </w:r>
            <w:r w:rsidRPr="00DA36E3">
              <w:rPr>
                <w:b/>
                <w:i/>
              </w:rPr>
              <w:t>kéri, hogy vezessenek be fenntartható fejlődéssel kapcsolatos megközelítést az egyes európai országokban végbemenő strukturális és demográfiai változások következményeinek célzott kezelése érdekében (ideértve az olyan családbarát munkakörnyezet előmozdítására irányuló javaslatokat is, amelyek csökkentik a kiégési arányokat, valamint a szociális biztonsági rendszerekre és a családi életre nehezedő terheket); különösen arra kéri a Bizottságot, hogy terjesszen elő egy olyan intézkedési koncepcióra vonatkozó jogalkotási javaslatot, amely megfelelő minimumszabályokat állapít meg az európai tagállamokban már meglévő családi ellátások vonatkozásában, csökkentve a gyermekszegénységet és a társadalmi egyenlőtlenséget, valamint tartósan megerősítve az európai családokat;</w:t>
            </w:r>
          </w:p>
        </w:tc>
      </w:tr>
    </w:tbl>
    <w:p w14:paraId="32D829F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{DE}</w:t>
      </w:r>
      <w:r w:rsidRPr="00DA36E3">
        <w:t>de</w:t>
      </w:r>
      <w:r w:rsidRPr="00DA36E3">
        <w:rPr>
          <w:rStyle w:val="HideTWBExt"/>
          <w:color w:val="auto"/>
        </w:rPr>
        <w:t>&lt;/Original&gt;</w:t>
      </w:r>
    </w:p>
    <w:p w14:paraId="1FF2C354" w14:textId="044599DC" w:rsidR="00A96433" w:rsidRPr="00DA36E3" w:rsidRDefault="00A96433" w:rsidP="00A96433">
      <w:r w:rsidRPr="00DA36E3">
        <w:rPr>
          <w:rStyle w:val="HideTWBExt"/>
          <w:color w:val="auto"/>
        </w:rPr>
        <w:t>&lt;/Amend&gt;</w:t>
      </w:r>
    </w:p>
    <w:p w14:paraId="33DC83C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202</w:t>
      </w:r>
      <w:r w:rsidRPr="00DA36E3">
        <w:rPr>
          <w:rStyle w:val="HideTWBExt"/>
          <w:color w:val="auto"/>
        </w:rPr>
        <w:t>&lt;/NumAm&gt;</w:t>
      </w:r>
    </w:p>
    <w:p w14:paraId="2DB73B9C"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6976A7DC" w14:textId="77777777" w:rsidR="00A96433" w:rsidRPr="00DA36E3" w:rsidRDefault="00A96433" w:rsidP="00A96433">
      <w:pPr>
        <w:pStyle w:val="NormalBold"/>
      </w:pPr>
      <w:r w:rsidRPr="00DA36E3">
        <w:rPr>
          <w:rStyle w:val="HideTWBExt"/>
          <w:b w:val="0"/>
          <w:color w:val="auto"/>
        </w:rPr>
        <w:t>&lt;/RepeatBlock-By&gt;</w:t>
      </w:r>
    </w:p>
    <w:p w14:paraId="08129B1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CD54222" w14:textId="77777777" w:rsidR="00A96433" w:rsidRPr="00DA36E3" w:rsidRDefault="00A96433" w:rsidP="00A96433">
      <w:pPr>
        <w:pStyle w:val="NormalBold"/>
      </w:pPr>
      <w:r w:rsidRPr="00DA36E3">
        <w:rPr>
          <w:rStyle w:val="HideTWBExt"/>
          <w:color w:val="auto"/>
        </w:rPr>
        <w:t>&lt;Article&gt;</w:t>
      </w:r>
      <w:r w:rsidRPr="00DA36E3">
        <w:t>5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075E588" w14:textId="77777777" w:rsidTr="000315B8">
        <w:trPr>
          <w:trHeight w:hRule="exact" w:val="240"/>
          <w:jc w:val="center"/>
        </w:trPr>
        <w:tc>
          <w:tcPr>
            <w:tcW w:w="9752" w:type="dxa"/>
            <w:gridSpan w:val="2"/>
            <w:tcBorders>
              <w:top w:val="nil"/>
              <w:left w:val="nil"/>
              <w:bottom w:val="nil"/>
              <w:right w:val="nil"/>
            </w:tcBorders>
          </w:tcPr>
          <w:p w14:paraId="2C56FEB3" w14:textId="77777777" w:rsidR="00A96433" w:rsidRPr="00DA36E3" w:rsidRDefault="00A96433" w:rsidP="000315B8"/>
        </w:tc>
      </w:tr>
      <w:tr w:rsidR="004662F1" w:rsidRPr="00DA36E3" w14:paraId="6822A5D7" w14:textId="77777777" w:rsidTr="000315B8">
        <w:trPr>
          <w:trHeight w:val="240"/>
          <w:jc w:val="center"/>
        </w:trPr>
        <w:tc>
          <w:tcPr>
            <w:tcW w:w="4876" w:type="dxa"/>
            <w:tcBorders>
              <w:top w:val="nil"/>
              <w:left w:val="nil"/>
              <w:bottom w:val="nil"/>
              <w:right w:val="nil"/>
            </w:tcBorders>
          </w:tcPr>
          <w:p w14:paraId="65F3575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36A82A4" w14:textId="77777777" w:rsidR="00A96433" w:rsidRPr="00DA36E3" w:rsidRDefault="00A96433" w:rsidP="000315B8">
            <w:pPr>
              <w:pStyle w:val="AmColumnHeading"/>
            </w:pPr>
            <w:r w:rsidRPr="00DA36E3">
              <w:t>Módosítás</w:t>
            </w:r>
          </w:p>
        </w:tc>
      </w:tr>
      <w:tr w:rsidR="004662F1" w:rsidRPr="00DA36E3" w14:paraId="2D94846F" w14:textId="77777777" w:rsidTr="000315B8">
        <w:trPr>
          <w:jc w:val="center"/>
        </w:trPr>
        <w:tc>
          <w:tcPr>
            <w:tcW w:w="4876" w:type="dxa"/>
            <w:tcBorders>
              <w:top w:val="nil"/>
              <w:left w:val="nil"/>
              <w:bottom w:val="nil"/>
              <w:right w:val="nil"/>
            </w:tcBorders>
          </w:tcPr>
          <w:p w14:paraId="14412843" w14:textId="77777777" w:rsidR="00A96433" w:rsidRPr="00DA36E3" w:rsidRDefault="00A96433" w:rsidP="000315B8">
            <w:pPr>
              <w:pStyle w:val="Normal6a"/>
            </w:pPr>
          </w:p>
        </w:tc>
        <w:tc>
          <w:tcPr>
            <w:tcW w:w="4876" w:type="dxa"/>
            <w:tcBorders>
              <w:top w:val="nil"/>
              <w:left w:val="nil"/>
              <w:bottom w:val="nil"/>
              <w:right w:val="nil"/>
            </w:tcBorders>
          </w:tcPr>
          <w:p w14:paraId="22B24F2F" w14:textId="77777777" w:rsidR="00A96433" w:rsidRPr="00DA36E3" w:rsidRDefault="00A96433" w:rsidP="000315B8">
            <w:pPr>
              <w:pStyle w:val="Normal6a"/>
            </w:pPr>
            <w:r w:rsidRPr="00DA36E3">
              <w:rPr>
                <w:b/>
                <w:i/>
              </w:rPr>
              <w:t>5a.</w:t>
            </w:r>
            <w:r w:rsidRPr="00DA36E3">
              <w:tab/>
            </w:r>
            <w:r w:rsidRPr="00DA36E3">
              <w:rPr>
                <w:b/>
                <w:i/>
              </w:rPr>
              <w:t>elismeri a gondozók társadalomban betöltött egyedülálló szerepét, és bár a gondozók fogalommeghatározását nem hangolták össze az Unióban, Unió-szerte 6,4 millió ember dolgozik a tartós ápolási-gondozási ágazatban</w:t>
            </w:r>
            <w:r w:rsidRPr="00DA36E3">
              <w:rPr>
                <w:b/>
                <w:i/>
                <w:vertAlign w:val="superscript"/>
              </w:rPr>
              <w:t>4a</w:t>
            </w:r>
            <w:r w:rsidRPr="00DA36E3">
              <w:rPr>
                <w:b/>
                <w:i/>
              </w:rPr>
              <w:t>;</w:t>
            </w:r>
          </w:p>
        </w:tc>
      </w:tr>
      <w:tr w:rsidR="004662F1" w:rsidRPr="00DA36E3" w14:paraId="251F8E74" w14:textId="77777777" w:rsidTr="000315B8">
        <w:trPr>
          <w:jc w:val="center"/>
        </w:trPr>
        <w:tc>
          <w:tcPr>
            <w:tcW w:w="4876" w:type="dxa"/>
            <w:tcBorders>
              <w:top w:val="nil"/>
              <w:left w:val="nil"/>
              <w:bottom w:val="nil"/>
              <w:right w:val="nil"/>
            </w:tcBorders>
          </w:tcPr>
          <w:p w14:paraId="35A95F4E" w14:textId="77777777" w:rsidR="00A96433" w:rsidRPr="00DA36E3" w:rsidRDefault="00A96433" w:rsidP="000315B8"/>
        </w:tc>
        <w:tc>
          <w:tcPr>
            <w:tcW w:w="4876" w:type="dxa"/>
            <w:tcBorders>
              <w:top w:val="nil"/>
              <w:left w:val="nil"/>
              <w:bottom w:val="nil"/>
              <w:right w:val="nil"/>
            </w:tcBorders>
          </w:tcPr>
          <w:p w14:paraId="3DBA0A07" w14:textId="77777777" w:rsidR="00A96433" w:rsidRPr="00DA36E3" w:rsidRDefault="00A96433" w:rsidP="000315B8">
            <w:pPr>
              <w:pStyle w:val="Normal6a"/>
            </w:pPr>
            <w:r w:rsidRPr="00DA36E3">
              <w:rPr>
                <w:b/>
                <w:i/>
              </w:rPr>
              <w:t>_________________</w:t>
            </w:r>
          </w:p>
        </w:tc>
      </w:tr>
      <w:tr w:rsidR="004662F1" w:rsidRPr="00DA36E3" w14:paraId="3E42D5F0" w14:textId="77777777" w:rsidTr="000315B8">
        <w:trPr>
          <w:jc w:val="center"/>
        </w:trPr>
        <w:tc>
          <w:tcPr>
            <w:tcW w:w="4876" w:type="dxa"/>
            <w:tcBorders>
              <w:top w:val="nil"/>
              <w:left w:val="nil"/>
              <w:bottom w:val="nil"/>
              <w:right w:val="nil"/>
            </w:tcBorders>
          </w:tcPr>
          <w:p w14:paraId="46A8BECC" w14:textId="77777777" w:rsidR="00A96433" w:rsidRPr="00DA36E3" w:rsidRDefault="00A96433" w:rsidP="000315B8"/>
        </w:tc>
        <w:tc>
          <w:tcPr>
            <w:tcW w:w="4876" w:type="dxa"/>
            <w:tcBorders>
              <w:top w:val="nil"/>
              <w:left w:val="nil"/>
              <w:bottom w:val="nil"/>
              <w:right w:val="nil"/>
            </w:tcBorders>
          </w:tcPr>
          <w:p w14:paraId="52AC7CF6" w14:textId="77777777" w:rsidR="00A96433" w:rsidRPr="00DA36E3" w:rsidRDefault="00A96433" w:rsidP="000315B8">
            <w:pPr>
              <w:pStyle w:val="Normal6a"/>
            </w:pPr>
            <w:r w:rsidRPr="00DA36E3">
              <w:rPr>
                <w:b/>
                <w:i/>
                <w:vertAlign w:val="superscript"/>
              </w:rPr>
              <w:t>4a</w:t>
            </w:r>
            <w:r w:rsidRPr="00DA36E3">
              <w:t xml:space="preserve"> </w:t>
            </w:r>
            <w:r w:rsidRPr="00DA36E3">
              <w:rPr>
                <w:b/>
                <w:i/>
              </w:rPr>
              <w:t>2021 Long-term care in the EU [Tartós ápolás-gondozás az Európai Unióban, 2021].</w:t>
            </w:r>
          </w:p>
        </w:tc>
      </w:tr>
    </w:tbl>
    <w:p w14:paraId="2516399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0AC5B27" w14:textId="77777777" w:rsidR="00A96433" w:rsidRPr="00DA36E3" w:rsidRDefault="00A96433" w:rsidP="00A96433">
      <w:r w:rsidRPr="00DA36E3">
        <w:rPr>
          <w:rStyle w:val="HideTWBExt"/>
          <w:color w:val="auto"/>
        </w:rPr>
        <w:t>&lt;/Amend&gt;</w:t>
      </w:r>
    </w:p>
    <w:p w14:paraId="5F09598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203</w:t>
      </w:r>
      <w:r w:rsidRPr="00DA36E3">
        <w:rPr>
          <w:rStyle w:val="HideTWBExt"/>
          <w:color w:val="auto"/>
        </w:rPr>
        <w:t>&lt;/NumAm&gt;</w:t>
      </w:r>
    </w:p>
    <w:p w14:paraId="04BBFD3D"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3AEED04C" w14:textId="77777777" w:rsidR="00A96433" w:rsidRPr="00DA36E3" w:rsidRDefault="00A96433" w:rsidP="00A96433">
      <w:pPr>
        <w:pStyle w:val="NormalBold"/>
      </w:pPr>
      <w:r w:rsidRPr="00DA36E3">
        <w:rPr>
          <w:rStyle w:val="HideTWBExt"/>
          <w:b w:val="0"/>
          <w:color w:val="auto"/>
        </w:rPr>
        <w:t>&lt;/RepeatBlock-By&gt;</w:t>
      </w:r>
    </w:p>
    <w:p w14:paraId="76B9C3D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F9B9701" w14:textId="77777777" w:rsidR="00A96433" w:rsidRPr="00DA36E3" w:rsidRDefault="00A96433" w:rsidP="00A96433">
      <w:pPr>
        <w:pStyle w:val="NormalBold"/>
      </w:pPr>
      <w:r w:rsidRPr="00DA36E3">
        <w:rPr>
          <w:rStyle w:val="HideTWBExt"/>
          <w:color w:val="auto"/>
        </w:rPr>
        <w:t>&lt;Article&gt;</w:t>
      </w:r>
      <w:r w:rsidRPr="00DA36E3">
        <w:t>6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3F6BCA2" w14:textId="77777777" w:rsidTr="000315B8">
        <w:trPr>
          <w:trHeight w:hRule="exact" w:val="240"/>
          <w:jc w:val="center"/>
        </w:trPr>
        <w:tc>
          <w:tcPr>
            <w:tcW w:w="9752" w:type="dxa"/>
            <w:gridSpan w:val="2"/>
            <w:tcBorders>
              <w:top w:val="nil"/>
              <w:left w:val="nil"/>
              <w:bottom w:val="nil"/>
              <w:right w:val="nil"/>
            </w:tcBorders>
          </w:tcPr>
          <w:p w14:paraId="1EFCD150" w14:textId="77777777" w:rsidR="00A96433" w:rsidRPr="00DA36E3" w:rsidRDefault="00A96433" w:rsidP="000315B8"/>
        </w:tc>
      </w:tr>
      <w:tr w:rsidR="004662F1" w:rsidRPr="00DA36E3" w14:paraId="1E862372" w14:textId="77777777" w:rsidTr="000315B8">
        <w:trPr>
          <w:trHeight w:val="240"/>
          <w:jc w:val="center"/>
        </w:trPr>
        <w:tc>
          <w:tcPr>
            <w:tcW w:w="4876" w:type="dxa"/>
            <w:tcBorders>
              <w:top w:val="nil"/>
              <w:left w:val="nil"/>
              <w:bottom w:val="nil"/>
              <w:right w:val="nil"/>
            </w:tcBorders>
          </w:tcPr>
          <w:p w14:paraId="0BAF732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4E0C8D9" w14:textId="77777777" w:rsidR="00A96433" w:rsidRPr="00DA36E3" w:rsidRDefault="00A96433" w:rsidP="000315B8">
            <w:pPr>
              <w:pStyle w:val="AmColumnHeading"/>
            </w:pPr>
            <w:r w:rsidRPr="00DA36E3">
              <w:t>Módosítás</w:t>
            </w:r>
          </w:p>
        </w:tc>
      </w:tr>
      <w:tr w:rsidR="004662F1" w:rsidRPr="00DA36E3" w14:paraId="263E0AD3" w14:textId="77777777" w:rsidTr="000315B8">
        <w:trPr>
          <w:jc w:val="center"/>
        </w:trPr>
        <w:tc>
          <w:tcPr>
            <w:tcW w:w="4876" w:type="dxa"/>
            <w:tcBorders>
              <w:top w:val="nil"/>
              <w:left w:val="nil"/>
              <w:bottom w:val="nil"/>
              <w:right w:val="nil"/>
            </w:tcBorders>
          </w:tcPr>
          <w:p w14:paraId="1B0A947F" w14:textId="77777777" w:rsidR="00A96433" w:rsidRPr="00DA36E3" w:rsidRDefault="00A96433" w:rsidP="000315B8">
            <w:pPr>
              <w:pStyle w:val="Normal6a"/>
            </w:pPr>
            <w:r w:rsidRPr="00DA36E3">
              <w:t>6.</w:t>
            </w:r>
            <w:r w:rsidRPr="00DA36E3">
              <w:tab/>
              <w:t xml:space="preserve">kéri, hogy </w:t>
            </w:r>
            <w:r w:rsidRPr="00DA36E3">
              <w:rPr>
                <w:b/>
                <w:bCs/>
                <w:i/>
                <w:iCs/>
              </w:rPr>
              <w:t>az EU kohéziós politikájában kezeljék prioritásként a demográfiai kihívásokat, és hogy annak fontossága a zöld megállapodás és a digitális stratégis fontosságával egyenlő legyen</w:t>
            </w:r>
            <w:r w:rsidRPr="00DA36E3">
              <w:t xml:space="preserve">; felhívja a Bizottságot, hogy </w:t>
            </w:r>
            <w:r w:rsidRPr="00DA36E3">
              <w:rPr>
                <w:b/>
                <w:bCs/>
                <w:i/>
                <w:iCs/>
              </w:rPr>
              <w:t>kiáltsa ki „a demográfia európai évét”</w:t>
            </w:r>
            <w:r w:rsidRPr="00DA36E3">
              <w:t>, és fokozza a nagy fokú elnéptelenedéssel küzdő régiók finanszírozását, támogatva a helyi fejlesztési projekteket és a lakosság „tartózkodásához való jogot” előnyben részesítő alapvető infrastruktúrát;</w:t>
            </w:r>
          </w:p>
        </w:tc>
        <w:tc>
          <w:tcPr>
            <w:tcW w:w="4876" w:type="dxa"/>
            <w:tcBorders>
              <w:top w:val="nil"/>
              <w:left w:val="nil"/>
              <w:bottom w:val="nil"/>
              <w:right w:val="nil"/>
            </w:tcBorders>
          </w:tcPr>
          <w:p w14:paraId="7FEF9BEF" w14:textId="77777777" w:rsidR="00A96433" w:rsidRPr="00DA36E3" w:rsidRDefault="00A96433" w:rsidP="000315B8">
            <w:pPr>
              <w:pStyle w:val="Normal6a"/>
            </w:pPr>
            <w:r w:rsidRPr="00DA36E3">
              <w:t>6.</w:t>
            </w:r>
            <w:r w:rsidRPr="00DA36E3">
              <w:tab/>
              <w:t xml:space="preserve">kéri, hogy az </w:t>
            </w:r>
            <w:r w:rsidRPr="00DA36E3">
              <w:rPr>
                <w:b/>
                <w:bCs/>
                <w:i/>
                <w:iCs/>
              </w:rPr>
              <w:t>európai szemeszterbe építsenek be a gazdasági célkitűzésekkel egyenrangú szociális célkitűzéseket;</w:t>
            </w:r>
            <w:r w:rsidRPr="00DA36E3">
              <w:rPr>
                <w:b/>
                <w:i/>
              </w:rPr>
              <w:t xml:space="preserve"> </w:t>
            </w:r>
            <w:r w:rsidRPr="00DA36E3">
              <w:rPr>
                <w:b/>
                <w:bCs/>
                <w:i/>
                <w:iCs/>
              </w:rPr>
              <w:t>aggodalmát fejezi ki a városi és vidéki térségek közötti növekvő egyenlőtlenségek miatt, amelyek abból erednek, hogy a kevésbé urbanizált régiók híján vannak a képzési lehetőségeknek, és nem képesek magas szintű képzettséggel rendelkező munkavállalókat vonzani, illetve megtartani őket</w:t>
            </w:r>
            <w:r w:rsidRPr="00DA36E3">
              <w:t xml:space="preserve">; felhívja a Bizottságot, hogy </w:t>
            </w:r>
            <w:r w:rsidRPr="00DA36E3">
              <w:rPr>
                <w:b/>
                <w:bCs/>
                <w:i/>
                <w:iCs/>
              </w:rPr>
              <w:t>az európai régiók tehetségpotenciáljának kiaknázásáról szóló közleményre és a „tehetségpotenciál-növelési mechanizmusra” építve mozdítsa elő a társadalmi kohéziót</w:t>
            </w:r>
            <w:r w:rsidRPr="00DA36E3">
              <w:t xml:space="preserve"> és fokozza a nagy fokú elnéptelenedéssel küzdő régiók finanszírozását, támogatva </w:t>
            </w:r>
            <w:r w:rsidRPr="00DA36E3">
              <w:rPr>
                <w:b/>
                <w:bCs/>
                <w:i/>
                <w:iCs/>
              </w:rPr>
              <w:t>a minőségi munkahelyek teremtését, a közszolgáltatásokat, az oktatási és képzési lehetőségeket,</w:t>
            </w:r>
            <w:r w:rsidRPr="00DA36E3">
              <w:t xml:space="preserve"> a helyi fejlesztési projekteket és a lakosság „tartózkodásához való jogot” előnyben részesítő alapvető infrastruktúrát;</w:t>
            </w:r>
          </w:p>
        </w:tc>
      </w:tr>
    </w:tbl>
    <w:p w14:paraId="353202D1"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AA2CE50" w14:textId="77777777" w:rsidR="00A96433" w:rsidRPr="00DA36E3" w:rsidRDefault="00A96433" w:rsidP="00A96433">
      <w:r w:rsidRPr="00DA36E3">
        <w:rPr>
          <w:rStyle w:val="HideTWBExt"/>
          <w:color w:val="auto"/>
        </w:rPr>
        <w:t>&lt;/Amend&gt;</w:t>
      </w:r>
    </w:p>
    <w:p w14:paraId="43873F1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204</w:t>
      </w:r>
      <w:r w:rsidRPr="00DA36E3">
        <w:rPr>
          <w:rStyle w:val="HideTWBExt"/>
          <w:color w:val="auto"/>
        </w:rPr>
        <w:t>&lt;/NumAm&gt;</w:t>
      </w:r>
    </w:p>
    <w:p w14:paraId="368BA52D"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264C910E" w14:textId="77777777" w:rsidR="00A96433" w:rsidRPr="00DA36E3" w:rsidRDefault="00A96433" w:rsidP="00A96433">
      <w:pPr>
        <w:pStyle w:val="NormalBold"/>
      </w:pPr>
      <w:r w:rsidRPr="00DA36E3">
        <w:rPr>
          <w:rStyle w:val="HideTWBExt"/>
          <w:b w:val="0"/>
          <w:color w:val="auto"/>
        </w:rPr>
        <w:t>&lt;/RepeatBlock-By&gt;</w:t>
      </w:r>
    </w:p>
    <w:p w14:paraId="62659A8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EE62214" w14:textId="77777777" w:rsidR="00A96433" w:rsidRPr="00DA36E3" w:rsidRDefault="00A96433" w:rsidP="00A96433">
      <w:pPr>
        <w:pStyle w:val="NormalBold"/>
      </w:pPr>
      <w:r w:rsidRPr="00DA36E3">
        <w:rPr>
          <w:rStyle w:val="HideTWBExt"/>
          <w:color w:val="auto"/>
        </w:rPr>
        <w:t>&lt;Article&gt;</w:t>
      </w:r>
      <w:r w:rsidRPr="00DA36E3">
        <w:t>6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5FAF4B5" w14:textId="77777777" w:rsidTr="000315B8">
        <w:trPr>
          <w:trHeight w:hRule="exact" w:val="240"/>
          <w:jc w:val="center"/>
        </w:trPr>
        <w:tc>
          <w:tcPr>
            <w:tcW w:w="9752" w:type="dxa"/>
            <w:gridSpan w:val="2"/>
            <w:tcBorders>
              <w:top w:val="nil"/>
              <w:left w:val="nil"/>
              <w:bottom w:val="nil"/>
              <w:right w:val="nil"/>
            </w:tcBorders>
          </w:tcPr>
          <w:p w14:paraId="0DB64ED5" w14:textId="77777777" w:rsidR="00A96433" w:rsidRPr="00DA36E3" w:rsidRDefault="00A96433" w:rsidP="000315B8"/>
        </w:tc>
      </w:tr>
      <w:tr w:rsidR="004662F1" w:rsidRPr="00DA36E3" w14:paraId="31477B79" w14:textId="77777777" w:rsidTr="000315B8">
        <w:trPr>
          <w:trHeight w:val="240"/>
          <w:jc w:val="center"/>
        </w:trPr>
        <w:tc>
          <w:tcPr>
            <w:tcW w:w="4876" w:type="dxa"/>
            <w:tcBorders>
              <w:top w:val="nil"/>
              <w:left w:val="nil"/>
              <w:bottom w:val="nil"/>
              <w:right w:val="nil"/>
            </w:tcBorders>
          </w:tcPr>
          <w:p w14:paraId="278A877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87CA80C" w14:textId="77777777" w:rsidR="00A96433" w:rsidRPr="00DA36E3" w:rsidRDefault="00A96433" w:rsidP="000315B8">
            <w:pPr>
              <w:pStyle w:val="AmColumnHeading"/>
            </w:pPr>
            <w:r w:rsidRPr="00DA36E3">
              <w:t>Módosítás</w:t>
            </w:r>
          </w:p>
        </w:tc>
      </w:tr>
      <w:tr w:rsidR="004662F1" w:rsidRPr="00DA36E3" w14:paraId="0BE46154" w14:textId="77777777" w:rsidTr="000315B8">
        <w:trPr>
          <w:jc w:val="center"/>
        </w:trPr>
        <w:tc>
          <w:tcPr>
            <w:tcW w:w="4876" w:type="dxa"/>
            <w:tcBorders>
              <w:top w:val="nil"/>
              <w:left w:val="nil"/>
              <w:bottom w:val="nil"/>
              <w:right w:val="nil"/>
            </w:tcBorders>
          </w:tcPr>
          <w:p w14:paraId="1E58A3C1" w14:textId="77777777" w:rsidR="00A96433" w:rsidRPr="00DA36E3" w:rsidRDefault="00A96433" w:rsidP="000315B8">
            <w:pPr>
              <w:pStyle w:val="Normal6a"/>
            </w:pPr>
            <w:r w:rsidRPr="00DA36E3">
              <w:t>6.</w:t>
            </w:r>
            <w:r w:rsidRPr="00DA36E3">
              <w:tab/>
              <w:t xml:space="preserve">kéri, hogy az EU kohéziós politikájában kezeljék prioritásként a demográfiai kihívásokat, és </w:t>
            </w:r>
            <w:r w:rsidRPr="00DA36E3">
              <w:rPr>
                <w:b/>
                <w:bCs/>
                <w:i/>
                <w:iCs/>
              </w:rPr>
              <w:t>hogy annak fontossága a zöld megállapodás és a digitális stratégis fontosságával egyenlő legyen</w:t>
            </w:r>
            <w:r w:rsidRPr="00DA36E3">
              <w:t>;</w:t>
            </w:r>
            <w:r w:rsidRPr="00DA36E3">
              <w:rPr>
                <w:b/>
                <w:i/>
              </w:rPr>
              <w:t xml:space="preserve"> </w:t>
            </w:r>
            <w:r w:rsidRPr="00DA36E3">
              <w:rPr>
                <w:b/>
                <w:bCs/>
                <w:i/>
                <w:iCs/>
              </w:rPr>
              <w:t>felhívja a Bizottságot, hogy kiáltsa ki „a demográfia európai évét”, és fokozza a nagy fokú elnéptelenedéssel küzdő régiók finanszírozását, támogatva a helyi fejlesztési projekteket és a lakosság „tartózkodásához való jogot” előnyben részesítő alapvető infrastruktúrát;</w:t>
            </w:r>
          </w:p>
        </w:tc>
        <w:tc>
          <w:tcPr>
            <w:tcW w:w="4876" w:type="dxa"/>
            <w:tcBorders>
              <w:top w:val="nil"/>
              <w:left w:val="nil"/>
              <w:bottom w:val="nil"/>
              <w:right w:val="nil"/>
            </w:tcBorders>
          </w:tcPr>
          <w:p w14:paraId="498EF1F0" w14:textId="77777777" w:rsidR="00A96433" w:rsidRPr="00DA36E3" w:rsidRDefault="00A96433" w:rsidP="000315B8">
            <w:pPr>
              <w:pStyle w:val="Normal6a"/>
            </w:pPr>
            <w:r w:rsidRPr="00DA36E3">
              <w:t>6.</w:t>
            </w:r>
            <w:r w:rsidRPr="00DA36E3">
              <w:tab/>
              <w:t xml:space="preserve">kéri, hogy az EU kohéziós politikájában kezeljék </w:t>
            </w:r>
            <w:r w:rsidRPr="00DA36E3">
              <w:rPr>
                <w:b/>
                <w:bCs/>
                <w:i/>
                <w:iCs/>
              </w:rPr>
              <w:t>kiemelt</w:t>
            </w:r>
            <w:r w:rsidRPr="00DA36E3">
              <w:t xml:space="preserve"> prioritásként a demográfiai kihívásokat, és </w:t>
            </w:r>
            <w:r w:rsidRPr="00DA36E3">
              <w:rPr>
                <w:b/>
                <w:bCs/>
                <w:i/>
                <w:iCs/>
              </w:rPr>
              <w:t>ezt kapcsolják össze a migránsok sikeres munkaerő-piaci és társadalmi integrációjára irányuló politikák javításával és megerősítésével</w:t>
            </w:r>
            <w:r w:rsidRPr="00DA36E3">
              <w:t>;</w:t>
            </w:r>
          </w:p>
        </w:tc>
      </w:tr>
    </w:tbl>
    <w:p w14:paraId="53767E8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3E0BE90" w14:textId="77777777" w:rsidR="00A96433" w:rsidRPr="00DA36E3" w:rsidRDefault="00A96433" w:rsidP="00A96433">
      <w:r w:rsidRPr="00DA36E3">
        <w:rPr>
          <w:rStyle w:val="HideTWBExt"/>
          <w:color w:val="auto"/>
        </w:rPr>
        <w:t>&lt;/Amend&gt;</w:t>
      </w:r>
    </w:p>
    <w:p w14:paraId="4EFBA99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205</w:t>
      </w:r>
      <w:r w:rsidRPr="00DA36E3">
        <w:rPr>
          <w:rStyle w:val="HideTWBExt"/>
          <w:color w:val="auto"/>
        </w:rPr>
        <w:t>&lt;/NumAm&gt;</w:t>
      </w:r>
    </w:p>
    <w:p w14:paraId="27A62022"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2B2B921E"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4191539A" w14:textId="77777777" w:rsidR="00A96433" w:rsidRPr="00DA36E3" w:rsidRDefault="00A96433" w:rsidP="00A96433">
      <w:pPr>
        <w:pStyle w:val="NormalBold"/>
      </w:pPr>
      <w:r w:rsidRPr="00DA36E3">
        <w:rPr>
          <w:rStyle w:val="HideTWBExt"/>
          <w:b w:val="0"/>
          <w:color w:val="auto"/>
        </w:rPr>
        <w:t>&lt;/RepeatBlock-By&gt;</w:t>
      </w:r>
    </w:p>
    <w:p w14:paraId="7F41187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F540E5A" w14:textId="77777777" w:rsidR="00A96433" w:rsidRPr="00DA36E3" w:rsidRDefault="00A96433" w:rsidP="00A96433">
      <w:pPr>
        <w:pStyle w:val="NormalBold"/>
      </w:pPr>
      <w:r w:rsidRPr="00DA36E3">
        <w:rPr>
          <w:rStyle w:val="HideTWBExt"/>
          <w:color w:val="auto"/>
        </w:rPr>
        <w:t>&lt;Article&gt;</w:t>
      </w:r>
      <w:r w:rsidRPr="00DA36E3">
        <w:t>6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9F8E568" w14:textId="77777777" w:rsidTr="000315B8">
        <w:trPr>
          <w:trHeight w:hRule="exact" w:val="240"/>
          <w:jc w:val="center"/>
        </w:trPr>
        <w:tc>
          <w:tcPr>
            <w:tcW w:w="9752" w:type="dxa"/>
            <w:gridSpan w:val="2"/>
            <w:tcBorders>
              <w:top w:val="nil"/>
              <w:left w:val="nil"/>
              <w:bottom w:val="nil"/>
              <w:right w:val="nil"/>
            </w:tcBorders>
          </w:tcPr>
          <w:p w14:paraId="56B78868" w14:textId="77777777" w:rsidR="00A96433" w:rsidRPr="00DA36E3" w:rsidRDefault="00A96433" w:rsidP="000315B8"/>
        </w:tc>
      </w:tr>
      <w:tr w:rsidR="004662F1" w:rsidRPr="00DA36E3" w14:paraId="0B644F05" w14:textId="77777777" w:rsidTr="000315B8">
        <w:trPr>
          <w:trHeight w:val="240"/>
          <w:jc w:val="center"/>
        </w:trPr>
        <w:tc>
          <w:tcPr>
            <w:tcW w:w="4876" w:type="dxa"/>
            <w:tcBorders>
              <w:top w:val="nil"/>
              <w:left w:val="nil"/>
              <w:bottom w:val="nil"/>
              <w:right w:val="nil"/>
            </w:tcBorders>
          </w:tcPr>
          <w:p w14:paraId="3C85A8A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EA35798" w14:textId="77777777" w:rsidR="00A96433" w:rsidRPr="00DA36E3" w:rsidRDefault="00A96433" w:rsidP="000315B8">
            <w:pPr>
              <w:pStyle w:val="AmColumnHeading"/>
            </w:pPr>
            <w:r w:rsidRPr="00DA36E3">
              <w:t>Módosítás</w:t>
            </w:r>
          </w:p>
        </w:tc>
      </w:tr>
      <w:tr w:rsidR="004662F1" w:rsidRPr="00DA36E3" w14:paraId="54D66331" w14:textId="77777777" w:rsidTr="000315B8">
        <w:trPr>
          <w:jc w:val="center"/>
        </w:trPr>
        <w:tc>
          <w:tcPr>
            <w:tcW w:w="4876" w:type="dxa"/>
            <w:tcBorders>
              <w:top w:val="nil"/>
              <w:left w:val="nil"/>
              <w:bottom w:val="nil"/>
              <w:right w:val="nil"/>
            </w:tcBorders>
          </w:tcPr>
          <w:p w14:paraId="22381C67" w14:textId="77777777" w:rsidR="00A96433" w:rsidRPr="00DA36E3" w:rsidRDefault="00A96433" w:rsidP="000315B8">
            <w:pPr>
              <w:pStyle w:val="Normal6a"/>
            </w:pPr>
            <w:r w:rsidRPr="00DA36E3">
              <w:t>6.</w:t>
            </w:r>
            <w:r w:rsidRPr="00DA36E3">
              <w:tab/>
              <w:t xml:space="preserve">kéri, hogy az EU kohéziós politikájában kezeljék prioritásként a demográfiai kihívásokat, </w:t>
            </w:r>
            <w:r w:rsidRPr="00DA36E3">
              <w:rPr>
                <w:b/>
                <w:bCs/>
                <w:i/>
                <w:iCs/>
              </w:rPr>
              <w:t>és</w:t>
            </w:r>
            <w:r w:rsidRPr="00DA36E3">
              <w:t xml:space="preserve"> </w:t>
            </w:r>
            <w:r w:rsidRPr="00DA36E3">
              <w:rPr>
                <w:b/>
                <w:bCs/>
                <w:i/>
                <w:iCs/>
              </w:rPr>
              <w:t>hogy annak fontossága</w:t>
            </w:r>
            <w:r w:rsidRPr="00DA36E3">
              <w:t xml:space="preserve"> a zöld megállapodás és a digitális</w:t>
            </w:r>
            <w:r w:rsidRPr="00DA36E3">
              <w:rPr>
                <w:b/>
                <w:bCs/>
                <w:i/>
                <w:iCs/>
              </w:rPr>
              <w:t xml:space="preserve"> stratégis fontosságával egyenlő legyen</w:t>
            </w:r>
            <w:r w:rsidRPr="00DA36E3">
              <w:t>; felhívja a Bizottságot, hogy kiáltsa ki „a demográfia európai évét”, és fokozza a nagy fokú elnéptelenedéssel küzdő régiók finanszírozását, támogatva a helyi fejlesztési projekteket és a lakosság „tartózkodásához való jogot” előnyben részesítő alapvető infrastruktúrát;</w:t>
            </w:r>
          </w:p>
        </w:tc>
        <w:tc>
          <w:tcPr>
            <w:tcW w:w="4876" w:type="dxa"/>
            <w:tcBorders>
              <w:top w:val="nil"/>
              <w:left w:val="nil"/>
              <w:bottom w:val="nil"/>
              <w:right w:val="nil"/>
            </w:tcBorders>
          </w:tcPr>
          <w:p w14:paraId="5DA66DFD" w14:textId="77777777" w:rsidR="00A96433" w:rsidRPr="00DA36E3" w:rsidRDefault="00A96433" w:rsidP="000315B8">
            <w:pPr>
              <w:pStyle w:val="Normal6a"/>
            </w:pPr>
            <w:r w:rsidRPr="00DA36E3">
              <w:t>6.</w:t>
            </w:r>
            <w:r w:rsidRPr="00DA36E3">
              <w:tab/>
              <w:t xml:space="preserve">kéri, hogy az EU kohéziós politikájában kezeljék prioritásként a demográfiai kihívásokat, </w:t>
            </w:r>
            <w:r w:rsidRPr="00DA36E3">
              <w:rPr>
                <w:b/>
                <w:bCs/>
                <w:i/>
                <w:iCs/>
              </w:rPr>
              <w:t>az uniós és nemzeti szintű konkrét intézkedéseket pedig hangolják össze</w:t>
            </w:r>
            <w:r w:rsidRPr="00DA36E3">
              <w:t xml:space="preserve"> a zöld megállapodás és a digitális </w:t>
            </w:r>
            <w:r w:rsidRPr="00DA36E3">
              <w:rPr>
                <w:b/>
                <w:bCs/>
                <w:i/>
                <w:iCs/>
              </w:rPr>
              <w:t>stratégiával</w:t>
            </w:r>
            <w:r w:rsidRPr="00DA36E3">
              <w:t>; felhívja a Bizottságot, hogy kiáltsa ki „a demográfia európai évét”, és fokozza a nagy fokú elnéptelenedéssel küzdő régiók finanszírozását, támogatva a helyi fejlesztési projekteket</w:t>
            </w:r>
            <w:r w:rsidRPr="00DA36E3">
              <w:rPr>
                <w:b/>
                <w:i/>
              </w:rPr>
              <w:t>, a megfizethető és hozzáférhető közszolgáltatásokat</w:t>
            </w:r>
            <w:r w:rsidRPr="00DA36E3">
              <w:t xml:space="preserve"> és a lakosság</w:t>
            </w:r>
            <w:r w:rsidRPr="00DA36E3">
              <w:rPr>
                <w:b/>
                <w:i/>
              </w:rPr>
              <w:t>, különösen a fiatalok</w:t>
            </w:r>
            <w:r w:rsidRPr="00DA36E3">
              <w:t xml:space="preserve"> „tartózkodásához való jogot” előnyben részesítő alapvető infrastruktúrát;</w:t>
            </w:r>
          </w:p>
        </w:tc>
      </w:tr>
    </w:tbl>
    <w:p w14:paraId="3FA8384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384B239" w14:textId="77777777" w:rsidR="00A96433" w:rsidRPr="00DA36E3" w:rsidRDefault="00A96433" w:rsidP="00A96433">
      <w:r w:rsidRPr="00DA36E3">
        <w:rPr>
          <w:rStyle w:val="HideTWBExt"/>
          <w:color w:val="auto"/>
        </w:rPr>
        <w:t>&lt;/Amend&gt;</w:t>
      </w:r>
    </w:p>
    <w:p w14:paraId="5374985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206</w:t>
      </w:r>
      <w:r w:rsidRPr="00DA36E3">
        <w:rPr>
          <w:rStyle w:val="HideTWBExt"/>
          <w:color w:val="auto"/>
        </w:rPr>
        <w:t>&lt;/NumAm&gt;</w:t>
      </w:r>
    </w:p>
    <w:p w14:paraId="3B056FD0"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5A9F6477" w14:textId="77777777" w:rsidR="00A96433" w:rsidRPr="00DA36E3" w:rsidRDefault="00A96433" w:rsidP="00A96433">
      <w:pPr>
        <w:pStyle w:val="NormalBold"/>
      </w:pPr>
      <w:r w:rsidRPr="00DA36E3">
        <w:rPr>
          <w:rStyle w:val="HideTWBExt"/>
          <w:b w:val="0"/>
          <w:color w:val="auto"/>
        </w:rPr>
        <w:t>&lt;/RepeatBlock-By&gt;</w:t>
      </w:r>
    </w:p>
    <w:p w14:paraId="2FDE044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3569924" w14:textId="77777777" w:rsidR="00A96433" w:rsidRPr="00DA36E3" w:rsidRDefault="00A96433" w:rsidP="00A96433">
      <w:pPr>
        <w:pStyle w:val="NormalBold"/>
      </w:pPr>
      <w:r w:rsidRPr="00DA36E3">
        <w:rPr>
          <w:rStyle w:val="HideTWBExt"/>
          <w:color w:val="auto"/>
        </w:rPr>
        <w:t>&lt;Article&gt;</w:t>
      </w:r>
      <w:r w:rsidRPr="00DA36E3">
        <w:t>6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C845E45" w14:textId="77777777" w:rsidTr="000315B8">
        <w:trPr>
          <w:trHeight w:hRule="exact" w:val="240"/>
          <w:jc w:val="center"/>
        </w:trPr>
        <w:tc>
          <w:tcPr>
            <w:tcW w:w="9752" w:type="dxa"/>
            <w:gridSpan w:val="2"/>
            <w:tcBorders>
              <w:top w:val="nil"/>
              <w:left w:val="nil"/>
              <w:bottom w:val="nil"/>
              <w:right w:val="nil"/>
            </w:tcBorders>
          </w:tcPr>
          <w:p w14:paraId="5C3DDE42" w14:textId="77777777" w:rsidR="00A96433" w:rsidRPr="00DA36E3" w:rsidRDefault="00A96433" w:rsidP="000315B8"/>
        </w:tc>
      </w:tr>
      <w:tr w:rsidR="004662F1" w:rsidRPr="00DA36E3" w14:paraId="5FF247AD" w14:textId="77777777" w:rsidTr="000315B8">
        <w:trPr>
          <w:trHeight w:val="240"/>
          <w:jc w:val="center"/>
        </w:trPr>
        <w:tc>
          <w:tcPr>
            <w:tcW w:w="4876" w:type="dxa"/>
            <w:tcBorders>
              <w:top w:val="nil"/>
              <w:left w:val="nil"/>
              <w:bottom w:val="nil"/>
              <w:right w:val="nil"/>
            </w:tcBorders>
          </w:tcPr>
          <w:p w14:paraId="0D21642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50C9D10" w14:textId="77777777" w:rsidR="00A96433" w:rsidRPr="00DA36E3" w:rsidRDefault="00A96433" w:rsidP="000315B8">
            <w:pPr>
              <w:pStyle w:val="AmColumnHeading"/>
            </w:pPr>
            <w:r w:rsidRPr="00DA36E3">
              <w:t>Módosítás</w:t>
            </w:r>
          </w:p>
        </w:tc>
      </w:tr>
      <w:tr w:rsidR="004662F1" w:rsidRPr="00DA36E3" w14:paraId="09700C3B" w14:textId="77777777" w:rsidTr="000315B8">
        <w:trPr>
          <w:jc w:val="center"/>
        </w:trPr>
        <w:tc>
          <w:tcPr>
            <w:tcW w:w="4876" w:type="dxa"/>
            <w:tcBorders>
              <w:top w:val="nil"/>
              <w:left w:val="nil"/>
              <w:bottom w:val="nil"/>
              <w:right w:val="nil"/>
            </w:tcBorders>
          </w:tcPr>
          <w:p w14:paraId="6CB4A205" w14:textId="77777777" w:rsidR="00A96433" w:rsidRPr="00DA36E3" w:rsidRDefault="00A96433" w:rsidP="000315B8">
            <w:pPr>
              <w:pStyle w:val="Normal6a"/>
            </w:pPr>
            <w:r w:rsidRPr="00DA36E3">
              <w:t>6.</w:t>
            </w:r>
            <w:r w:rsidRPr="00DA36E3">
              <w:tab/>
              <w:t xml:space="preserve">kéri, hogy az EU kohéziós politikájában kezeljék prioritásként a </w:t>
            </w:r>
            <w:r w:rsidRPr="00DA36E3">
              <w:rPr>
                <w:b/>
                <w:bCs/>
                <w:i/>
                <w:iCs/>
              </w:rPr>
              <w:t>demográfiai kihívásoka</w:t>
            </w:r>
            <w:r w:rsidRPr="00DA36E3">
              <w:t xml:space="preserve">t, és hogy annak fontossága a zöld megállapodás és a digitális </w:t>
            </w:r>
            <w:r w:rsidRPr="00DA36E3">
              <w:rPr>
                <w:b/>
                <w:bCs/>
                <w:i/>
                <w:iCs/>
              </w:rPr>
              <w:t>stratégis</w:t>
            </w:r>
            <w:r w:rsidRPr="00DA36E3">
              <w:t xml:space="preserve"> fontosságával egyenlő legyen; felhívja a Bizottságot, hogy kiáltsa ki „a </w:t>
            </w:r>
            <w:r w:rsidRPr="00DA36E3">
              <w:rPr>
                <w:b/>
                <w:bCs/>
                <w:i/>
                <w:iCs/>
              </w:rPr>
              <w:t>demográfia</w:t>
            </w:r>
            <w:r w:rsidRPr="00DA36E3">
              <w:t xml:space="preserve"> európai évét”, és fokozza a nagy fokú elnéptelenedéssel küzdő régiók finanszírozását, támogatva a helyi fejlesztési projekteket és a lakosság „tartózkodásához való jogot” előnyben részesítő alapvető infrastruktúrát;</w:t>
            </w:r>
          </w:p>
        </w:tc>
        <w:tc>
          <w:tcPr>
            <w:tcW w:w="4876" w:type="dxa"/>
            <w:tcBorders>
              <w:top w:val="nil"/>
              <w:left w:val="nil"/>
              <w:bottom w:val="nil"/>
              <w:right w:val="nil"/>
            </w:tcBorders>
          </w:tcPr>
          <w:p w14:paraId="68B8826A" w14:textId="77777777" w:rsidR="00A96433" w:rsidRPr="00DA36E3" w:rsidRDefault="00A96433" w:rsidP="000315B8">
            <w:pPr>
              <w:pStyle w:val="Normal6a"/>
            </w:pPr>
            <w:r w:rsidRPr="00DA36E3">
              <w:t>6.</w:t>
            </w:r>
            <w:r w:rsidRPr="00DA36E3">
              <w:tab/>
              <w:t xml:space="preserve">kéri, hogy az EU kohéziós politikájában </w:t>
            </w:r>
            <w:r w:rsidRPr="00DA36E3">
              <w:rPr>
                <w:b/>
                <w:i/>
              </w:rPr>
              <w:t xml:space="preserve">foglalkozzanak a regionális egyensúlyhiánnyal és azt </w:t>
            </w:r>
            <w:r w:rsidRPr="00DA36E3">
              <w:t xml:space="preserve">kezeljék prioritásként, és hogy annak fontossága a zöld megállapodás és a digitális </w:t>
            </w:r>
            <w:r w:rsidRPr="00DA36E3">
              <w:rPr>
                <w:b/>
                <w:bCs/>
                <w:i/>
                <w:iCs/>
              </w:rPr>
              <w:t>stratégia</w:t>
            </w:r>
            <w:r w:rsidRPr="00DA36E3">
              <w:t xml:space="preserve"> fontosságával egyenlő legyen; felhívja a Bizottságot, hogy kiáltsa ki „a </w:t>
            </w:r>
            <w:r w:rsidRPr="00DA36E3">
              <w:rPr>
                <w:b/>
                <w:bCs/>
                <w:i/>
                <w:iCs/>
              </w:rPr>
              <w:t>régiók és szigetek</w:t>
            </w:r>
            <w:r w:rsidRPr="00DA36E3">
              <w:t xml:space="preserve"> európai évét”, és fokozza a nagy fokú elnéptelenedéssel </w:t>
            </w:r>
            <w:r w:rsidRPr="00DA36E3">
              <w:rPr>
                <w:b/>
                <w:i/>
              </w:rPr>
              <w:t>és gazdasági stagnálással</w:t>
            </w:r>
            <w:r w:rsidRPr="00DA36E3">
              <w:t xml:space="preserve"> küzdő régiók finanszírozását, támogatva a helyi fejlesztési projekteket és a lakosság „tartózkodásához való jogot” előnyben részesítő alapvető infrastruktúrát;</w:t>
            </w:r>
          </w:p>
        </w:tc>
      </w:tr>
    </w:tbl>
    <w:p w14:paraId="2A91E03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95475D4" w14:textId="77777777" w:rsidR="00A96433" w:rsidRPr="00DA36E3" w:rsidRDefault="00A96433" w:rsidP="00A96433">
      <w:r w:rsidRPr="00DA36E3">
        <w:rPr>
          <w:rStyle w:val="HideTWBExt"/>
          <w:color w:val="auto"/>
        </w:rPr>
        <w:t>&lt;/Amend&gt;</w:t>
      </w:r>
    </w:p>
    <w:p w14:paraId="161B866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207</w:t>
      </w:r>
      <w:r w:rsidRPr="00DA36E3">
        <w:rPr>
          <w:rStyle w:val="HideTWBExt"/>
          <w:color w:val="auto"/>
        </w:rPr>
        <w:t>&lt;/NumAm&gt;</w:t>
      </w:r>
    </w:p>
    <w:p w14:paraId="3900074B"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512494F9" w14:textId="77777777" w:rsidR="00A96433" w:rsidRPr="00DA36E3" w:rsidRDefault="00A96433" w:rsidP="00A96433">
      <w:pPr>
        <w:pStyle w:val="NormalBold"/>
      </w:pPr>
      <w:r w:rsidRPr="00DA36E3">
        <w:rPr>
          <w:rStyle w:val="HideTWBExt"/>
          <w:b w:val="0"/>
          <w:color w:val="auto"/>
        </w:rPr>
        <w:t>&lt;/RepeatBlock-By&gt;</w:t>
      </w:r>
    </w:p>
    <w:p w14:paraId="0373EE4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189AB49" w14:textId="77777777" w:rsidR="00A96433" w:rsidRPr="00DA36E3" w:rsidRDefault="00A96433" w:rsidP="00A96433">
      <w:pPr>
        <w:pStyle w:val="NormalBold"/>
      </w:pPr>
      <w:r w:rsidRPr="00DA36E3">
        <w:rPr>
          <w:rStyle w:val="HideTWBExt"/>
          <w:color w:val="auto"/>
        </w:rPr>
        <w:t>&lt;Article&gt;</w:t>
      </w:r>
      <w:r w:rsidRPr="00DA36E3">
        <w:t>6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2404315" w14:textId="77777777" w:rsidTr="000315B8">
        <w:trPr>
          <w:trHeight w:hRule="exact" w:val="240"/>
          <w:jc w:val="center"/>
        </w:trPr>
        <w:tc>
          <w:tcPr>
            <w:tcW w:w="9752" w:type="dxa"/>
            <w:gridSpan w:val="2"/>
            <w:tcBorders>
              <w:top w:val="nil"/>
              <w:left w:val="nil"/>
              <w:bottom w:val="nil"/>
              <w:right w:val="nil"/>
            </w:tcBorders>
          </w:tcPr>
          <w:p w14:paraId="697CC28B" w14:textId="77777777" w:rsidR="00A96433" w:rsidRPr="00DA36E3" w:rsidRDefault="00A96433" w:rsidP="000315B8"/>
        </w:tc>
      </w:tr>
      <w:tr w:rsidR="004662F1" w:rsidRPr="00DA36E3" w14:paraId="1141ED8B" w14:textId="77777777" w:rsidTr="000315B8">
        <w:trPr>
          <w:trHeight w:val="240"/>
          <w:jc w:val="center"/>
        </w:trPr>
        <w:tc>
          <w:tcPr>
            <w:tcW w:w="4876" w:type="dxa"/>
            <w:tcBorders>
              <w:top w:val="nil"/>
              <w:left w:val="nil"/>
              <w:bottom w:val="nil"/>
              <w:right w:val="nil"/>
            </w:tcBorders>
          </w:tcPr>
          <w:p w14:paraId="265A6EB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6576170" w14:textId="77777777" w:rsidR="00A96433" w:rsidRPr="00DA36E3" w:rsidRDefault="00A96433" w:rsidP="000315B8">
            <w:pPr>
              <w:pStyle w:val="AmColumnHeading"/>
            </w:pPr>
            <w:r w:rsidRPr="00DA36E3">
              <w:t>Módosítás</w:t>
            </w:r>
          </w:p>
        </w:tc>
      </w:tr>
      <w:tr w:rsidR="004662F1" w:rsidRPr="00DA36E3" w14:paraId="78A87AEF" w14:textId="77777777" w:rsidTr="000315B8">
        <w:trPr>
          <w:jc w:val="center"/>
        </w:trPr>
        <w:tc>
          <w:tcPr>
            <w:tcW w:w="4876" w:type="dxa"/>
            <w:tcBorders>
              <w:top w:val="nil"/>
              <w:left w:val="nil"/>
              <w:bottom w:val="nil"/>
              <w:right w:val="nil"/>
            </w:tcBorders>
          </w:tcPr>
          <w:p w14:paraId="294297AF" w14:textId="77777777" w:rsidR="00A96433" w:rsidRPr="00DA36E3" w:rsidRDefault="00A96433" w:rsidP="000315B8">
            <w:pPr>
              <w:pStyle w:val="Normal6a"/>
            </w:pPr>
            <w:r w:rsidRPr="00DA36E3">
              <w:t>6.</w:t>
            </w:r>
            <w:r w:rsidRPr="00DA36E3">
              <w:tab/>
              <w:t>kéri, hogy az EU kohéziós politikájában kezeljék prioritásként a demográfiai kihívásokat, és hogy annak fontossága a zöld megállapodás és a digitális</w:t>
            </w:r>
            <w:r w:rsidRPr="00DA36E3">
              <w:rPr>
                <w:b/>
                <w:bCs/>
                <w:i/>
                <w:iCs/>
              </w:rPr>
              <w:t xml:space="preserve"> stratégis fontosságával egyenlő</w:t>
            </w:r>
            <w:r w:rsidRPr="00DA36E3">
              <w:t xml:space="preserve"> legyen; felhívja a Bizottságot, hogy kiáltsa ki „a demográfia európai évét”, és fokozza a nagy fokú elnéptelenedéssel küzdő régiók finanszírozását, támogatva a helyi fejlesztési projekteket és a lakosság „tartózkodásához való jogot” előnyben részesítő alapvető infrastruktúrát;</w:t>
            </w:r>
          </w:p>
        </w:tc>
        <w:tc>
          <w:tcPr>
            <w:tcW w:w="4876" w:type="dxa"/>
            <w:tcBorders>
              <w:top w:val="nil"/>
              <w:left w:val="nil"/>
              <w:bottom w:val="nil"/>
              <w:right w:val="nil"/>
            </w:tcBorders>
          </w:tcPr>
          <w:p w14:paraId="7AC1D229" w14:textId="77777777" w:rsidR="00A96433" w:rsidRPr="00DA36E3" w:rsidRDefault="00A96433" w:rsidP="000315B8">
            <w:pPr>
              <w:pStyle w:val="Normal6a"/>
            </w:pPr>
            <w:r w:rsidRPr="00DA36E3">
              <w:t>6.</w:t>
            </w:r>
            <w:r w:rsidRPr="00DA36E3">
              <w:tab/>
              <w:t xml:space="preserve">kéri, hogy az EU kohéziós politikájában kezeljék prioritásként a demográfiai kihívásokat, és hogy annak fontossága a zöld megállapodás és a digitális </w:t>
            </w:r>
            <w:r w:rsidRPr="00DA36E3">
              <w:rPr>
                <w:b/>
                <w:bCs/>
                <w:i/>
                <w:iCs/>
              </w:rPr>
              <w:t>stratégia fontosságánál nagyobb</w:t>
            </w:r>
            <w:r w:rsidRPr="00DA36E3">
              <w:t xml:space="preserve"> legyen; felhívja a Bizottságot, hogy kiáltsa ki „a demográfia európai évét”, és fokozza a nagy fokú elnéptelenedéssel küzdő régiók finanszírozását, támogatva a helyi fejlesztési projekteket és a</w:t>
            </w:r>
            <w:r w:rsidRPr="00DA36E3">
              <w:rPr>
                <w:b/>
                <w:bCs/>
                <w:i/>
                <w:iCs/>
              </w:rPr>
              <w:t xml:space="preserve"> tagállami</w:t>
            </w:r>
            <w:r w:rsidRPr="00DA36E3">
              <w:t xml:space="preserve"> lakosság „tartózkodásához való jogot” előnyben részesítő alapvető infrastruktúrát;</w:t>
            </w:r>
          </w:p>
        </w:tc>
      </w:tr>
    </w:tbl>
    <w:p w14:paraId="72810F6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5C38772C" w14:textId="77777777" w:rsidR="00A96433" w:rsidRPr="00DA36E3" w:rsidRDefault="00A96433" w:rsidP="00A96433">
      <w:r w:rsidRPr="00DA36E3">
        <w:rPr>
          <w:rStyle w:val="HideTWBExt"/>
          <w:color w:val="auto"/>
        </w:rPr>
        <w:t>&lt;/Amend&gt;</w:t>
      </w:r>
    </w:p>
    <w:p w14:paraId="363342F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208</w:t>
      </w:r>
      <w:r w:rsidRPr="00DA36E3">
        <w:rPr>
          <w:rStyle w:val="HideTWBExt"/>
          <w:color w:val="auto"/>
        </w:rPr>
        <w:t>&lt;/NumAm&gt;</w:t>
      </w:r>
    </w:p>
    <w:p w14:paraId="679BDCB6" w14:textId="77777777" w:rsidR="00A96433" w:rsidRPr="00DA36E3" w:rsidRDefault="00A96433" w:rsidP="00A96433">
      <w:pPr>
        <w:pStyle w:val="NormalBold"/>
      </w:pPr>
      <w:r w:rsidRPr="00DA36E3">
        <w:rPr>
          <w:rStyle w:val="HideTWBExt"/>
          <w:b w:val="0"/>
          <w:color w:val="auto"/>
        </w:rPr>
        <w:t>&lt;RepeatBlock-By&gt;&lt;Members&gt;</w:t>
      </w:r>
      <w:r w:rsidRPr="00DA36E3">
        <w:t>Marlena Maląg, Georgiana Teodorescu, Elena Donazzan</w:t>
      </w:r>
      <w:r w:rsidRPr="00DA36E3">
        <w:rPr>
          <w:rStyle w:val="HideTWBExt"/>
          <w:b w:val="0"/>
          <w:color w:val="auto"/>
        </w:rPr>
        <w:t>&lt;/Members&gt;</w:t>
      </w:r>
    </w:p>
    <w:p w14:paraId="616F15B2" w14:textId="77777777" w:rsidR="00A96433" w:rsidRPr="00DA36E3" w:rsidRDefault="00A96433" w:rsidP="00A96433">
      <w:pPr>
        <w:pStyle w:val="NormalBold"/>
      </w:pPr>
      <w:r w:rsidRPr="00DA36E3">
        <w:rPr>
          <w:rStyle w:val="HideTWBExt"/>
          <w:b w:val="0"/>
          <w:color w:val="auto"/>
        </w:rPr>
        <w:t>&lt;/RepeatBlock-By&gt;</w:t>
      </w:r>
    </w:p>
    <w:p w14:paraId="7DA036D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6659707" w14:textId="77777777" w:rsidR="00A96433" w:rsidRPr="00DA36E3" w:rsidRDefault="00A96433" w:rsidP="00A96433">
      <w:pPr>
        <w:pStyle w:val="NormalBold"/>
      </w:pPr>
      <w:r w:rsidRPr="00DA36E3">
        <w:rPr>
          <w:rStyle w:val="HideTWBExt"/>
          <w:color w:val="auto"/>
        </w:rPr>
        <w:t>&lt;Article&gt;</w:t>
      </w:r>
      <w:r w:rsidRPr="00DA36E3">
        <w:t>6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89CE28F" w14:textId="77777777" w:rsidTr="000315B8">
        <w:trPr>
          <w:trHeight w:hRule="exact" w:val="240"/>
          <w:jc w:val="center"/>
        </w:trPr>
        <w:tc>
          <w:tcPr>
            <w:tcW w:w="9752" w:type="dxa"/>
            <w:gridSpan w:val="2"/>
            <w:tcBorders>
              <w:top w:val="nil"/>
              <w:left w:val="nil"/>
              <w:bottom w:val="nil"/>
              <w:right w:val="nil"/>
            </w:tcBorders>
          </w:tcPr>
          <w:p w14:paraId="025F99D3" w14:textId="77777777" w:rsidR="00A96433" w:rsidRPr="00DA36E3" w:rsidRDefault="00A96433" w:rsidP="000315B8"/>
        </w:tc>
      </w:tr>
      <w:tr w:rsidR="004662F1" w:rsidRPr="00DA36E3" w14:paraId="7C45E32B" w14:textId="77777777" w:rsidTr="000315B8">
        <w:trPr>
          <w:trHeight w:val="240"/>
          <w:jc w:val="center"/>
        </w:trPr>
        <w:tc>
          <w:tcPr>
            <w:tcW w:w="4876" w:type="dxa"/>
            <w:tcBorders>
              <w:top w:val="nil"/>
              <w:left w:val="nil"/>
              <w:bottom w:val="nil"/>
              <w:right w:val="nil"/>
            </w:tcBorders>
          </w:tcPr>
          <w:p w14:paraId="25AC568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F813E74" w14:textId="77777777" w:rsidR="00A96433" w:rsidRPr="00DA36E3" w:rsidRDefault="00A96433" w:rsidP="000315B8">
            <w:pPr>
              <w:pStyle w:val="AmColumnHeading"/>
            </w:pPr>
            <w:r w:rsidRPr="00DA36E3">
              <w:t>Módosítás</w:t>
            </w:r>
          </w:p>
        </w:tc>
      </w:tr>
      <w:tr w:rsidR="004662F1" w:rsidRPr="00DA36E3" w14:paraId="1E08C733" w14:textId="77777777" w:rsidTr="000315B8">
        <w:trPr>
          <w:jc w:val="center"/>
        </w:trPr>
        <w:tc>
          <w:tcPr>
            <w:tcW w:w="4876" w:type="dxa"/>
            <w:tcBorders>
              <w:top w:val="nil"/>
              <w:left w:val="nil"/>
              <w:bottom w:val="nil"/>
              <w:right w:val="nil"/>
            </w:tcBorders>
          </w:tcPr>
          <w:p w14:paraId="2028F291" w14:textId="77777777" w:rsidR="00A96433" w:rsidRPr="00DA36E3" w:rsidRDefault="00A96433" w:rsidP="000315B8">
            <w:pPr>
              <w:pStyle w:val="Normal6a"/>
            </w:pPr>
            <w:r w:rsidRPr="00DA36E3">
              <w:t>6.</w:t>
            </w:r>
            <w:r w:rsidRPr="00DA36E3">
              <w:tab/>
              <w:t>kéri, hogy az EU kohéziós politikájában kezeljék prioritásként a demográfiai kihívásokat</w:t>
            </w:r>
            <w:r w:rsidRPr="00DA36E3">
              <w:rPr>
                <w:b/>
                <w:bCs/>
                <w:i/>
                <w:iCs/>
              </w:rPr>
              <w:t>, és hogy annak fontossága a zöld megállapodás és a digitális stratégis fontosságával egyenlő legyen</w:t>
            </w:r>
            <w:r w:rsidRPr="00DA36E3">
              <w:t>; felhívja a Bizottságot, hogy kiáltsa ki „a demográfia európai évét”, és fokozza a nagy fokú elnéptelenedéssel küzdő régiók finanszírozását, támogatva a helyi fejlesztési projekteket és a lakosság „tartózkodásához való jogot” előnyben részesítő alapvető infrastruktúrát;</w:t>
            </w:r>
          </w:p>
        </w:tc>
        <w:tc>
          <w:tcPr>
            <w:tcW w:w="4876" w:type="dxa"/>
            <w:tcBorders>
              <w:top w:val="nil"/>
              <w:left w:val="nil"/>
              <w:bottom w:val="nil"/>
              <w:right w:val="nil"/>
            </w:tcBorders>
          </w:tcPr>
          <w:p w14:paraId="5DEE6796" w14:textId="77777777" w:rsidR="00A96433" w:rsidRPr="00DA36E3" w:rsidRDefault="00A96433" w:rsidP="000315B8">
            <w:pPr>
              <w:pStyle w:val="Normal6a"/>
            </w:pPr>
            <w:r w:rsidRPr="00DA36E3">
              <w:t>6.</w:t>
            </w:r>
            <w:r w:rsidRPr="00DA36E3">
              <w:tab/>
              <w:t xml:space="preserve">kéri, hogy az EU kohéziós politikájában kezeljék prioritásként a demográfiai kihívásokat; felhívja a Bizottságot, hogy kiáltsa ki „a demográfia európai évét”, és fokozza </w:t>
            </w:r>
            <w:r w:rsidRPr="00DA36E3">
              <w:rPr>
                <w:b/>
                <w:i/>
              </w:rPr>
              <w:t xml:space="preserve">a vidéki térségek, a legkülső régiók és </w:t>
            </w:r>
            <w:r w:rsidRPr="00DA36E3">
              <w:t>a nagy fokú elnéptelenedéssel küzdő régiók finanszírozását, támogatva a helyi fejlesztési projekteket és a lakosság „tartózkodásához való jogot” előnyben részesítő alapvető infrastruktúrát;</w:t>
            </w:r>
          </w:p>
        </w:tc>
      </w:tr>
    </w:tbl>
    <w:p w14:paraId="51CEC3F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440F623" w14:textId="77777777" w:rsidR="00A96433" w:rsidRPr="00DA36E3" w:rsidRDefault="00A96433" w:rsidP="00A96433">
      <w:r w:rsidRPr="00DA36E3">
        <w:rPr>
          <w:rStyle w:val="HideTWBExt"/>
          <w:color w:val="auto"/>
        </w:rPr>
        <w:t>&lt;/Amend&gt;</w:t>
      </w:r>
    </w:p>
    <w:p w14:paraId="247A9D9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209</w:t>
      </w:r>
      <w:r w:rsidRPr="00DA36E3">
        <w:rPr>
          <w:rStyle w:val="HideTWBExt"/>
          <w:color w:val="auto"/>
        </w:rPr>
        <w:t>&lt;/NumAm&gt;</w:t>
      </w:r>
    </w:p>
    <w:p w14:paraId="0EFBDB7C"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F1FD7AC" w14:textId="77777777" w:rsidR="00A96433" w:rsidRPr="00DA36E3" w:rsidRDefault="00A96433" w:rsidP="00A96433">
      <w:pPr>
        <w:pStyle w:val="NormalBold"/>
      </w:pPr>
      <w:r w:rsidRPr="00DA36E3">
        <w:rPr>
          <w:rStyle w:val="HideTWBExt"/>
          <w:b w:val="0"/>
          <w:color w:val="auto"/>
        </w:rPr>
        <w:t>&lt;/RepeatBlock-By&gt;</w:t>
      </w:r>
    </w:p>
    <w:p w14:paraId="33A1C11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F7986DD" w14:textId="77777777" w:rsidR="00A96433" w:rsidRPr="00DA36E3" w:rsidRDefault="00A96433" w:rsidP="00A96433">
      <w:pPr>
        <w:pStyle w:val="NormalBold"/>
      </w:pPr>
      <w:r w:rsidRPr="00DA36E3">
        <w:rPr>
          <w:rStyle w:val="HideTWBExt"/>
          <w:color w:val="auto"/>
        </w:rPr>
        <w:t>&lt;Article&gt;</w:t>
      </w:r>
      <w:r w:rsidRPr="00DA36E3">
        <w:t>6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A0BDBD5" w14:textId="77777777" w:rsidTr="000315B8">
        <w:trPr>
          <w:trHeight w:hRule="exact" w:val="240"/>
          <w:jc w:val="center"/>
        </w:trPr>
        <w:tc>
          <w:tcPr>
            <w:tcW w:w="9752" w:type="dxa"/>
            <w:gridSpan w:val="2"/>
            <w:tcBorders>
              <w:top w:val="nil"/>
              <w:left w:val="nil"/>
              <w:bottom w:val="nil"/>
              <w:right w:val="nil"/>
            </w:tcBorders>
          </w:tcPr>
          <w:p w14:paraId="5437C19F" w14:textId="77777777" w:rsidR="00A96433" w:rsidRPr="00DA36E3" w:rsidRDefault="00A96433" w:rsidP="000315B8"/>
        </w:tc>
      </w:tr>
      <w:tr w:rsidR="004662F1" w:rsidRPr="00DA36E3" w14:paraId="1A2E8F3F" w14:textId="77777777" w:rsidTr="000315B8">
        <w:trPr>
          <w:trHeight w:val="240"/>
          <w:jc w:val="center"/>
        </w:trPr>
        <w:tc>
          <w:tcPr>
            <w:tcW w:w="4876" w:type="dxa"/>
            <w:tcBorders>
              <w:top w:val="nil"/>
              <w:left w:val="nil"/>
              <w:bottom w:val="nil"/>
              <w:right w:val="nil"/>
            </w:tcBorders>
          </w:tcPr>
          <w:p w14:paraId="33FD69E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BD374A5" w14:textId="77777777" w:rsidR="00A96433" w:rsidRPr="00DA36E3" w:rsidRDefault="00A96433" w:rsidP="000315B8">
            <w:pPr>
              <w:pStyle w:val="AmColumnHeading"/>
            </w:pPr>
            <w:r w:rsidRPr="00DA36E3">
              <w:t>Módosítás</w:t>
            </w:r>
          </w:p>
        </w:tc>
      </w:tr>
      <w:tr w:rsidR="004662F1" w:rsidRPr="00DA36E3" w14:paraId="3A3D94CF" w14:textId="77777777" w:rsidTr="000315B8">
        <w:trPr>
          <w:jc w:val="center"/>
        </w:trPr>
        <w:tc>
          <w:tcPr>
            <w:tcW w:w="4876" w:type="dxa"/>
            <w:tcBorders>
              <w:top w:val="nil"/>
              <w:left w:val="nil"/>
              <w:bottom w:val="nil"/>
              <w:right w:val="nil"/>
            </w:tcBorders>
          </w:tcPr>
          <w:p w14:paraId="073A2B4C" w14:textId="77777777" w:rsidR="00A96433" w:rsidRPr="00DA36E3" w:rsidRDefault="00A96433" w:rsidP="000315B8">
            <w:pPr>
              <w:pStyle w:val="Normal6a"/>
            </w:pPr>
          </w:p>
        </w:tc>
        <w:tc>
          <w:tcPr>
            <w:tcW w:w="4876" w:type="dxa"/>
            <w:tcBorders>
              <w:top w:val="nil"/>
              <w:left w:val="nil"/>
              <w:bottom w:val="nil"/>
              <w:right w:val="nil"/>
            </w:tcBorders>
          </w:tcPr>
          <w:p w14:paraId="5D9BBA0E" w14:textId="77777777" w:rsidR="00A96433" w:rsidRPr="00DA36E3" w:rsidRDefault="00A96433" w:rsidP="000315B8">
            <w:pPr>
              <w:pStyle w:val="Normal6a"/>
            </w:pPr>
            <w:r w:rsidRPr="00DA36E3">
              <w:rPr>
                <w:b/>
                <w:i/>
              </w:rPr>
              <w:t>6a.</w:t>
            </w:r>
            <w:r w:rsidRPr="00DA36E3">
              <w:tab/>
            </w:r>
            <w:r w:rsidRPr="00DA36E3">
              <w:rPr>
                <w:b/>
                <w:i/>
              </w:rPr>
              <w:t>kiemeli a mesterséges intelligencia (MI) és a digitális platformok növekvő befolyását, amelyek a munkaerőpiacon technológiai téren mélyreható átalakulást fognak előidézni, ami hatással lesz a munkahelyek minőségére és a munkakörülményekre, és ennek következtében a munkavállalók életminőségére, ahogy azt az együttes foglalkoztatási jelentés is elismeri; kéri a Bizottságot, hogy sürgősen tegyen javaslatot a mesterséges intelligencia (MI) munkahelyi használatáról szóló irányelvre, amely biztosítja a munkavállalók jogainak védelmét és tiszteletben tartását;</w:t>
            </w:r>
          </w:p>
        </w:tc>
      </w:tr>
    </w:tbl>
    <w:p w14:paraId="6782AE5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B6794C7" w14:textId="77777777" w:rsidR="00A96433" w:rsidRPr="00DA36E3" w:rsidRDefault="00A96433" w:rsidP="00A96433">
      <w:r w:rsidRPr="00DA36E3">
        <w:rPr>
          <w:rStyle w:val="HideTWBExt"/>
          <w:color w:val="auto"/>
        </w:rPr>
        <w:t>&lt;/Amend&gt;</w:t>
      </w:r>
    </w:p>
    <w:p w14:paraId="4FAD442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210</w:t>
      </w:r>
      <w:r w:rsidRPr="00DA36E3">
        <w:rPr>
          <w:rStyle w:val="HideTWBExt"/>
          <w:color w:val="auto"/>
        </w:rPr>
        <w:t>&lt;/NumAm&gt;</w:t>
      </w:r>
    </w:p>
    <w:p w14:paraId="451B5365"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445B2661"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77DC2529" w14:textId="77777777" w:rsidR="00A96433" w:rsidRPr="00DA36E3" w:rsidRDefault="00A96433" w:rsidP="00A96433">
      <w:pPr>
        <w:pStyle w:val="NormalBold"/>
      </w:pPr>
      <w:r w:rsidRPr="00DA36E3">
        <w:rPr>
          <w:rStyle w:val="HideTWBExt"/>
          <w:b w:val="0"/>
          <w:color w:val="auto"/>
        </w:rPr>
        <w:t>&lt;/RepeatBlock-By&gt;</w:t>
      </w:r>
    </w:p>
    <w:p w14:paraId="538A928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623150A" w14:textId="77777777" w:rsidR="00A96433" w:rsidRPr="00DA36E3" w:rsidRDefault="00A96433" w:rsidP="00A96433">
      <w:pPr>
        <w:pStyle w:val="NormalBold"/>
      </w:pPr>
      <w:r w:rsidRPr="00DA36E3">
        <w:rPr>
          <w:rStyle w:val="HideTWBExt"/>
          <w:color w:val="auto"/>
        </w:rPr>
        <w:t>&lt;Article&gt;</w:t>
      </w:r>
      <w:r w:rsidRPr="00DA36E3">
        <w:t>6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FB8123E" w14:textId="77777777" w:rsidTr="000315B8">
        <w:trPr>
          <w:trHeight w:hRule="exact" w:val="240"/>
          <w:jc w:val="center"/>
        </w:trPr>
        <w:tc>
          <w:tcPr>
            <w:tcW w:w="9752" w:type="dxa"/>
            <w:gridSpan w:val="2"/>
            <w:tcBorders>
              <w:top w:val="nil"/>
              <w:left w:val="nil"/>
              <w:bottom w:val="nil"/>
              <w:right w:val="nil"/>
            </w:tcBorders>
          </w:tcPr>
          <w:p w14:paraId="0AEAE0A0" w14:textId="77777777" w:rsidR="00A96433" w:rsidRPr="00DA36E3" w:rsidRDefault="00A96433" w:rsidP="000315B8"/>
        </w:tc>
      </w:tr>
      <w:tr w:rsidR="004662F1" w:rsidRPr="00DA36E3" w14:paraId="09CF3C2F" w14:textId="77777777" w:rsidTr="000315B8">
        <w:trPr>
          <w:trHeight w:val="240"/>
          <w:jc w:val="center"/>
        </w:trPr>
        <w:tc>
          <w:tcPr>
            <w:tcW w:w="4876" w:type="dxa"/>
            <w:tcBorders>
              <w:top w:val="nil"/>
              <w:left w:val="nil"/>
              <w:bottom w:val="nil"/>
              <w:right w:val="nil"/>
            </w:tcBorders>
          </w:tcPr>
          <w:p w14:paraId="03A0D69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C559202" w14:textId="77777777" w:rsidR="00A96433" w:rsidRPr="00DA36E3" w:rsidRDefault="00A96433" w:rsidP="000315B8">
            <w:pPr>
              <w:pStyle w:val="AmColumnHeading"/>
            </w:pPr>
            <w:r w:rsidRPr="00DA36E3">
              <w:t>Módosítás</w:t>
            </w:r>
          </w:p>
        </w:tc>
      </w:tr>
      <w:tr w:rsidR="004662F1" w:rsidRPr="00DA36E3" w14:paraId="37E205DD" w14:textId="77777777" w:rsidTr="000315B8">
        <w:trPr>
          <w:jc w:val="center"/>
        </w:trPr>
        <w:tc>
          <w:tcPr>
            <w:tcW w:w="4876" w:type="dxa"/>
            <w:tcBorders>
              <w:top w:val="nil"/>
              <w:left w:val="nil"/>
              <w:bottom w:val="nil"/>
              <w:right w:val="nil"/>
            </w:tcBorders>
          </w:tcPr>
          <w:p w14:paraId="6E44884D" w14:textId="77777777" w:rsidR="00A96433" w:rsidRPr="00DA36E3" w:rsidRDefault="00A96433" w:rsidP="000315B8">
            <w:pPr>
              <w:pStyle w:val="Normal6a"/>
            </w:pPr>
          </w:p>
        </w:tc>
        <w:tc>
          <w:tcPr>
            <w:tcW w:w="4876" w:type="dxa"/>
            <w:tcBorders>
              <w:top w:val="nil"/>
              <w:left w:val="nil"/>
              <w:bottom w:val="nil"/>
              <w:right w:val="nil"/>
            </w:tcBorders>
          </w:tcPr>
          <w:p w14:paraId="562DD8C6" w14:textId="77777777" w:rsidR="00A96433" w:rsidRPr="00DA36E3" w:rsidRDefault="00A96433" w:rsidP="000315B8">
            <w:pPr>
              <w:pStyle w:val="Normal6a"/>
            </w:pPr>
            <w:r w:rsidRPr="00DA36E3">
              <w:rPr>
                <w:b/>
                <w:i/>
              </w:rPr>
              <w:t>6a.</w:t>
            </w:r>
            <w:r w:rsidRPr="00DA36E3">
              <w:tab/>
            </w:r>
            <w:r w:rsidRPr="00DA36E3">
              <w:rPr>
                <w:b/>
                <w:i/>
              </w:rPr>
              <w:t>kéri az Európai Bizottságot és a tagállamokat, hogy megfelelő támogató pénzügyi és adózási keretek segítségével erősítsék meg a nonprofit szociális gazdasági vállalkozások és szervezetek számára nyújtott támogatásukat; ösztönzi a tagállamokat, hogy könnyítsék meg a finanszírozási eszközökhöz való hozzáférést és növeljék a szociális gazdaság szereplőinek láthatóságát, ahogy azt a szociális gazdaságra vonatkozó 2021. évi cselekvési terv is kiemeli;</w:t>
            </w:r>
          </w:p>
        </w:tc>
      </w:tr>
    </w:tbl>
    <w:p w14:paraId="7507B24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34EE9BE" w14:textId="77777777" w:rsidR="00A96433" w:rsidRPr="00DA36E3" w:rsidRDefault="00A96433" w:rsidP="00A96433">
      <w:r w:rsidRPr="00DA36E3">
        <w:rPr>
          <w:rStyle w:val="HideTWBExt"/>
          <w:color w:val="auto"/>
        </w:rPr>
        <w:t>&lt;/Amend&gt;</w:t>
      </w:r>
    </w:p>
    <w:p w14:paraId="3E3E9FD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211</w:t>
      </w:r>
      <w:r w:rsidRPr="00DA36E3">
        <w:rPr>
          <w:rStyle w:val="HideTWBExt"/>
          <w:color w:val="auto"/>
        </w:rPr>
        <w:t>&lt;/NumAm&gt;</w:t>
      </w:r>
    </w:p>
    <w:p w14:paraId="03863EA4"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501DDD03" w14:textId="77777777" w:rsidR="00A96433" w:rsidRPr="00DA36E3" w:rsidRDefault="00A96433" w:rsidP="00A96433">
      <w:pPr>
        <w:pStyle w:val="NormalBold"/>
      </w:pPr>
      <w:r w:rsidRPr="00DA36E3">
        <w:rPr>
          <w:rStyle w:val="HideTWBExt"/>
          <w:b w:val="0"/>
          <w:color w:val="auto"/>
        </w:rPr>
        <w:t>&lt;/RepeatBlock-By&gt;</w:t>
      </w:r>
    </w:p>
    <w:p w14:paraId="24B4A83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1A5FD94" w14:textId="77777777" w:rsidR="00A96433" w:rsidRPr="00DA36E3" w:rsidRDefault="00A96433" w:rsidP="00A96433">
      <w:pPr>
        <w:pStyle w:val="NormalBold"/>
      </w:pPr>
      <w:r w:rsidRPr="00DA36E3">
        <w:rPr>
          <w:rStyle w:val="HideTWBExt"/>
          <w:color w:val="auto"/>
        </w:rPr>
        <w:t>&lt;Article&gt;</w:t>
      </w:r>
      <w:r w:rsidRPr="00DA36E3">
        <w:t>6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2BC8ABA" w14:textId="77777777" w:rsidTr="000315B8">
        <w:trPr>
          <w:trHeight w:hRule="exact" w:val="240"/>
          <w:jc w:val="center"/>
        </w:trPr>
        <w:tc>
          <w:tcPr>
            <w:tcW w:w="9752" w:type="dxa"/>
            <w:gridSpan w:val="2"/>
            <w:tcBorders>
              <w:top w:val="nil"/>
              <w:left w:val="nil"/>
              <w:bottom w:val="nil"/>
              <w:right w:val="nil"/>
            </w:tcBorders>
          </w:tcPr>
          <w:p w14:paraId="17FDE811" w14:textId="77777777" w:rsidR="00A96433" w:rsidRPr="00DA36E3" w:rsidRDefault="00A96433" w:rsidP="000315B8"/>
        </w:tc>
      </w:tr>
      <w:tr w:rsidR="004662F1" w:rsidRPr="00DA36E3" w14:paraId="57B4492D" w14:textId="77777777" w:rsidTr="000315B8">
        <w:trPr>
          <w:trHeight w:val="240"/>
          <w:jc w:val="center"/>
        </w:trPr>
        <w:tc>
          <w:tcPr>
            <w:tcW w:w="4876" w:type="dxa"/>
            <w:tcBorders>
              <w:top w:val="nil"/>
              <w:left w:val="nil"/>
              <w:bottom w:val="nil"/>
              <w:right w:val="nil"/>
            </w:tcBorders>
          </w:tcPr>
          <w:p w14:paraId="1622BE0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DE14F84" w14:textId="77777777" w:rsidR="00A96433" w:rsidRPr="00DA36E3" w:rsidRDefault="00A96433" w:rsidP="000315B8">
            <w:pPr>
              <w:pStyle w:val="AmColumnHeading"/>
            </w:pPr>
            <w:r w:rsidRPr="00DA36E3">
              <w:t>Módosítás</w:t>
            </w:r>
          </w:p>
        </w:tc>
      </w:tr>
      <w:tr w:rsidR="004662F1" w:rsidRPr="00DA36E3" w14:paraId="570DEC23" w14:textId="77777777" w:rsidTr="000315B8">
        <w:trPr>
          <w:jc w:val="center"/>
        </w:trPr>
        <w:tc>
          <w:tcPr>
            <w:tcW w:w="4876" w:type="dxa"/>
            <w:tcBorders>
              <w:top w:val="nil"/>
              <w:left w:val="nil"/>
              <w:bottom w:val="nil"/>
              <w:right w:val="nil"/>
            </w:tcBorders>
          </w:tcPr>
          <w:p w14:paraId="3A683577" w14:textId="77777777" w:rsidR="00A96433" w:rsidRPr="00DA36E3" w:rsidRDefault="00A96433" w:rsidP="000315B8">
            <w:pPr>
              <w:pStyle w:val="Normal6a"/>
            </w:pPr>
          </w:p>
        </w:tc>
        <w:tc>
          <w:tcPr>
            <w:tcW w:w="4876" w:type="dxa"/>
            <w:tcBorders>
              <w:top w:val="nil"/>
              <w:left w:val="nil"/>
              <w:bottom w:val="nil"/>
              <w:right w:val="nil"/>
            </w:tcBorders>
          </w:tcPr>
          <w:p w14:paraId="4AD7E235" w14:textId="77777777" w:rsidR="00A96433" w:rsidRPr="00DA36E3" w:rsidRDefault="00A96433" w:rsidP="000315B8">
            <w:pPr>
              <w:pStyle w:val="Normal6a"/>
            </w:pPr>
            <w:r w:rsidRPr="00DA36E3">
              <w:rPr>
                <w:b/>
                <w:i/>
              </w:rPr>
              <w:t>6b.</w:t>
            </w:r>
            <w:r w:rsidRPr="00DA36E3">
              <w:tab/>
            </w:r>
            <w:r w:rsidRPr="00DA36E3">
              <w:rPr>
                <w:b/>
                <w:i/>
              </w:rPr>
              <w:t>kéri a Bizottságot, hogy biztosítsa a munkavállalók digitális munkahelyi védelmét, és terjesszen elő jogalkotási javaslatot a lecsatlakozáshoz és a távmunkához való jog kezelésére vonatkozóan;</w:t>
            </w:r>
          </w:p>
        </w:tc>
      </w:tr>
    </w:tbl>
    <w:p w14:paraId="4C28CF3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4A30670" w14:textId="77777777" w:rsidR="00A96433" w:rsidRPr="00DA36E3" w:rsidRDefault="00A96433" w:rsidP="00A96433">
      <w:r w:rsidRPr="00DA36E3">
        <w:rPr>
          <w:rStyle w:val="HideTWBExt"/>
          <w:color w:val="auto"/>
        </w:rPr>
        <w:t>&lt;/Amend&gt;</w:t>
      </w:r>
    </w:p>
    <w:p w14:paraId="7D57BA2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212</w:t>
      </w:r>
      <w:r w:rsidRPr="00DA36E3">
        <w:rPr>
          <w:rStyle w:val="HideTWBExt"/>
          <w:color w:val="auto"/>
        </w:rPr>
        <w:t>&lt;/NumAm&gt;</w:t>
      </w:r>
    </w:p>
    <w:p w14:paraId="298CEE4A"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E9E666D" w14:textId="77777777" w:rsidR="00A96433" w:rsidRPr="00DA36E3" w:rsidRDefault="00A96433" w:rsidP="00A96433">
      <w:pPr>
        <w:pStyle w:val="NormalBold"/>
      </w:pPr>
      <w:r w:rsidRPr="00DA36E3">
        <w:rPr>
          <w:rStyle w:val="HideTWBExt"/>
          <w:b w:val="0"/>
          <w:color w:val="auto"/>
        </w:rPr>
        <w:t>&lt;/RepeatBlock-By&gt;</w:t>
      </w:r>
    </w:p>
    <w:p w14:paraId="3DCC196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9F72190" w14:textId="77777777" w:rsidR="00A96433" w:rsidRPr="00DA36E3" w:rsidRDefault="00A96433" w:rsidP="00A96433">
      <w:pPr>
        <w:pStyle w:val="NormalBold"/>
      </w:pPr>
      <w:r w:rsidRPr="00DA36E3">
        <w:rPr>
          <w:rStyle w:val="HideTWBExt"/>
          <w:color w:val="auto"/>
        </w:rPr>
        <w:t>&lt;Article&gt;</w:t>
      </w:r>
      <w:r w:rsidRPr="00DA36E3">
        <w:t>6 c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C173D42" w14:textId="77777777" w:rsidTr="000315B8">
        <w:trPr>
          <w:trHeight w:hRule="exact" w:val="240"/>
          <w:jc w:val="center"/>
        </w:trPr>
        <w:tc>
          <w:tcPr>
            <w:tcW w:w="9752" w:type="dxa"/>
            <w:gridSpan w:val="2"/>
            <w:tcBorders>
              <w:top w:val="nil"/>
              <w:left w:val="nil"/>
              <w:bottom w:val="nil"/>
              <w:right w:val="nil"/>
            </w:tcBorders>
          </w:tcPr>
          <w:p w14:paraId="78CF8466" w14:textId="77777777" w:rsidR="00A96433" w:rsidRPr="00DA36E3" w:rsidRDefault="00A96433" w:rsidP="000315B8"/>
        </w:tc>
      </w:tr>
      <w:tr w:rsidR="004662F1" w:rsidRPr="00DA36E3" w14:paraId="7E2967C7" w14:textId="77777777" w:rsidTr="000315B8">
        <w:trPr>
          <w:trHeight w:val="240"/>
          <w:jc w:val="center"/>
        </w:trPr>
        <w:tc>
          <w:tcPr>
            <w:tcW w:w="4876" w:type="dxa"/>
            <w:tcBorders>
              <w:top w:val="nil"/>
              <w:left w:val="nil"/>
              <w:bottom w:val="nil"/>
              <w:right w:val="nil"/>
            </w:tcBorders>
          </w:tcPr>
          <w:p w14:paraId="3295DEB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A8E3F91" w14:textId="77777777" w:rsidR="00A96433" w:rsidRPr="00DA36E3" w:rsidRDefault="00A96433" w:rsidP="000315B8">
            <w:pPr>
              <w:pStyle w:val="AmColumnHeading"/>
            </w:pPr>
            <w:r w:rsidRPr="00DA36E3">
              <w:t>Módosítás</w:t>
            </w:r>
          </w:p>
        </w:tc>
      </w:tr>
      <w:tr w:rsidR="004662F1" w:rsidRPr="00DA36E3" w14:paraId="2F8DE699" w14:textId="77777777" w:rsidTr="000315B8">
        <w:trPr>
          <w:jc w:val="center"/>
        </w:trPr>
        <w:tc>
          <w:tcPr>
            <w:tcW w:w="4876" w:type="dxa"/>
            <w:tcBorders>
              <w:top w:val="nil"/>
              <w:left w:val="nil"/>
              <w:bottom w:val="nil"/>
              <w:right w:val="nil"/>
            </w:tcBorders>
          </w:tcPr>
          <w:p w14:paraId="157F2FC9" w14:textId="77777777" w:rsidR="00A96433" w:rsidRPr="00DA36E3" w:rsidRDefault="00A96433" w:rsidP="000315B8">
            <w:pPr>
              <w:pStyle w:val="Normal6a"/>
            </w:pPr>
          </w:p>
        </w:tc>
        <w:tc>
          <w:tcPr>
            <w:tcW w:w="4876" w:type="dxa"/>
            <w:tcBorders>
              <w:top w:val="nil"/>
              <w:left w:val="nil"/>
              <w:bottom w:val="nil"/>
              <w:right w:val="nil"/>
            </w:tcBorders>
          </w:tcPr>
          <w:p w14:paraId="4B58FA7A" w14:textId="77777777" w:rsidR="00A96433" w:rsidRPr="00DA36E3" w:rsidRDefault="00A96433" w:rsidP="000315B8">
            <w:pPr>
              <w:pStyle w:val="Normal6a"/>
            </w:pPr>
            <w:r w:rsidRPr="00DA36E3">
              <w:rPr>
                <w:b/>
                <w:i/>
              </w:rPr>
              <w:t>6c.</w:t>
            </w:r>
            <w:r w:rsidRPr="00DA36E3">
              <w:tab/>
            </w:r>
            <w:r w:rsidRPr="00DA36E3">
              <w:rPr>
                <w:b/>
                <w:i/>
              </w:rPr>
              <w:t>kéri a tagállamokat, hogy a minőségi, tisztességes és inkluzív foglalkoztatás, a fenntarthatóság és a körforgásos gazdaság előmozdítása érdekében hajtsák végre a szociális gazdaságra vonatkozó cselekvési tervet és támogassák a szociális gazdasági szervezeteket;</w:t>
            </w:r>
          </w:p>
        </w:tc>
      </w:tr>
    </w:tbl>
    <w:p w14:paraId="71D451F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959A7DA" w14:textId="77777777" w:rsidR="00A96433" w:rsidRPr="00DA36E3" w:rsidRDefault="00A96433" w:rsidP="00A96433">
      <w:r w:rsidRPr="00DA36E3">
        <w:rPr>
          <w:rStyle w:val="HideTWBExt"/>
          <w:color w:val="auto"/>
        </w:rPr>
        <w:t>&lt;/Amend&gt;</w:t>
      </w:r>
    </w:p>
    <w:p w14:paraId="4FE2A1A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213</w:t>
      </w:r>
      <w:r w:rsidRPr="00DA36E3">
        <w:rPr>
          <w:rStyle w:val="HideTWBExt"/>
          <w:color w:val="auto"/>
        </w:rPr>
        <w:t>&lt;/NumAm&gt;</w:t>
      </w:r>
    </w:p>
    <w:p w14:paraId="44609AB9"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91C8C3D" w14:textId="77777777" w:rsidR="00A96433" w:rsidRPr="00DA36E3" w:rsidRDefault="00A96433" w:rsidP="00A96433">
      <w:pPr>
        <w:pStyle w:val="NormalBold"/>
      </w:pPr>
      <w:r w:rsidRPr="00DA36E3">
        <w:rPr>
          <w:rStyle w:val="HideTWBExt"/>
          <w:b w:val="0"/>
          <w:color w:val="auto"/>
        </w:rPr>
        <w:t>&lt;/RepeatBlock-By&gt;</w:t>
      </w:r>
    </w:p>
    <w:p w14:paraId="673CE29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5CE94CD" w14:textId="77777777" w:rsidR="00A96433" w:rsidRPr="00DA36E3" w:rsidRDefault="00A96433" w:rsidP="00A96433">
      <w:pPr>
        <w:pStyle w:val="NormalBold"/>
      </w:pPr>
      <w:r w:rsidRPr="00DA36E3">
        <w:rPr>
          <w:rStyle w:val="HideTWBExt"/>
          <w:color w:val="auto"/>
        </w:rPr>
        <w:t>&lt;Article&gt;</w:t>
      </w:r>
      <w:r w:rsidRPr="00DA36E3">
        <w:t>7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DF584EC" w14:textId="77777777" w:rsidTr="000315B8">
        <w:trPr>
          <w:trHeight w:hRule="exact" w:val="240"/>
          <w:jc w:val="center"/>
        </w:trPr>
        <w:tc>
          <w:tcPr>
            <w:tcW w:w="9752" w:type="dxa"/>
            <w:gridSpan w:val="2"/>
            <w:tcBorders>
              <w:top w:val="nil"/>
              <w:left w:val="nil"/>
              <w:bottom w:val="nil"/>
              <w:right w:val="nil"/>
            </w:tcBorders>
          </w:tcPr>
          <w:p w14:paraId="012F484E" w14:textId="77777777" w:rsidR="00A96433" w:rsidRPr="00DA36E3" w:rsidRDefault="00A96433" w:rsidP="000315B8"/>
        </w:tc>
      </w:tr>
      <w:tr w:rsidR="004662F1" w:rsidRPr="00DA36E3" w14:paraId="3FEFE028" w14:textId="77777777" w:rsidTr="000315B8">
        <w:trPr>
          <w:trHeight w:val="240"/>
          <w:jc w:val="center"/>
        </w:trPr>
        <w:tc>
          <w:tcPr>
            <w:tcW w:w="4876" w:type="dxa"/>
            <w:tcBorders>
              <w:top w:val="nil"/>
              <w:left w:val="nil"/>
              <w:bottom w:val="nil"/>
              <w:right w:val="nil"/>
            </w:tcBorders>
          </w:tcPr>
          <w:p w14:paraId="1EF9082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2B9E0BF" w14:textId="77777777" w:rsidR="00A96433" w:rsidRPr="00DA36E3" w:rsidRDefault="00A96433" w:rsidP="000315B8">
            <w:pPr>
              <w:pStyle w:val="AmColumnHeading"/>
            </w:pPr>
            <w:r w:rsidRPr="00DA36E3">
              <w:t>Módosítás</w:t>
            </w:r>
          </w:p>
        </w:tc>
      </w:tr>
      <w:tr w:rsidR="004662F1" w:rsidRPr="00DA36E3" w14:paraId="744F8F9E" w14:textId="77777777" w:rsidTr="000315B8">
        <w:trPr>
          <w:jc w:val="center"/>
        </w:trPr>
        <w:tc>
          <w:tcPr>
            <w:tcW w:w="4876" w:type="dxa"/>
            <w:tcBorders>
              <w:top w:val="nil"/>
              <w:left w:val="nil"/>
              <w:bottom w:val="nil"/>
              <w:right w:val="nil"/>
            </w:tcBorders>
          </w:tcPr>
          <w:p w14:paraId="70773BBD" w14:textId="77777777" w:rsidR="00A96433" w:rsidRPr="00DA36E3" w:rsidRDefault="00A96433" w:rsidP="000315B8">
            <w:pPr>
              <w:pStyle w:val="Normal6a"/>
            </w:pPr>
            <w:r w:rsidRPr="00DA36E3">
              <w:t>7.</w:t>
            </w:r>
            <w:r w:rsidRPr="00DA36E3">
              <w:tab/>
            </w:r>
            <w:r w:rsidRPr="00DA36E3">
              <w:rPr>
                <w:b/>
                <w:i/>
              </w:rPr>
              <w:t>felhívja a Bizottságot és a Tanácsot, hogy kezeljék prioritásként a vállalkozói szellemet érintő bürokratikus és adóügyi akadályok csökkentését, különösen a kis- és középvállalkozások (kkv-k) és az induló innovatív vállalkozások esetében, amelyek elengedhetetlenek az EU gazdasági növekedéséhez és versenyképességéhez, és ezáltal a szociálpolitikák finanszírozásához;</w:t>
            </w:r>
            <w:r w:rsidRPr="00DA36E3">
              <w:t xml:space="preserve"> úgy véli, hogy a vállalkozók, különösen a kkv-k és az induló vállalkozások jobb támogatása javítani fogja az EU versenyképességét, fellendíti az innovációt és minőségi munkahelyeket teremt; kéri, hogy sürgősen hajtsanak végre konkrét ajánlásokat az egységes piac kiteljesítése, </w:t>
            </w:r>
            <w:r w:rsidRPr="00DA36E3">
              <w:rPr>
                <w:b/>
                <w:bCs/>
                <w:i/>
                <w:iCs/>
              </w:rPr>
              <w:t>valamint</w:t>
            </w:r>
            <w:r w:rsidRPr="00DA36E3">
              <w:t xml:space="preserve"> a </w:t>
            </w:r>
            <w:r w:rsidRPr="00DA36E3">
              <w:rPr>
                <w:b/>
                <w:bCs/>
                <w:i/>
                <w:iCs/>
              </w:rPr>
              <w:t>köz- és magánszféra közötti partnerségi platformokon és a szociális gazdaságon keresztüli</w:t>
            </w:r>
            <w:r w:rsidRPr="00DA36E3">
              <w:t xml:space="preserve"> finanszírozáshoz való hozzáférés megkönnyítése </w:t>
            </w:r>
            <w:r w:rsidRPr="00DA36E3">
              <w:rPr>
                <w:b/>
                <w:bCs/>
                <w:i/>
                <w:iCs/>
              </w:rPr>
              <w:t>érdekében</w:t>
            </w:r>
            <w:r w:rsidRPr="00DA36E3">
              <w:t xml:space="preserve"> a dinamikus üzleti környezet előmozdítása érdekében;</w:t>
            </w:r>
          </w:p>
        </w:tc>
        <w:tc>
          <w:tcPr>
            <w:tcW w:w="4876" w:type="dxa"/>
            <w:tcBorders>
              <w:top w:val="nil"/>
              <w:left w:val="nil"/>
              <w:bottom w:val="nil"/>
              <w:right w:val="nil"/>
            </w:tcBorders>
          </w:tcPr>
          <w:p w14:paraId="293BC05E" w14:textId="77777777" w:rsidR="00A96433" w:rsidRPr="00DA36E3" w:rsidRDefault="00A96433" w:rsidP="000315B8">
            <w:pPr>
              <w:pStyle w:val="Normal6a"/>
            </w:pPr>
            <w:r w:rsidRPr="00DA36E3">
              <w:t>7.</w:t>
            </w:r>
            <w:r w:rsidRPr="00DA36E3">
              <w:tab/>
              <w:t>úgy véli, hogy a vállalkozók, különösen a kkv-k és az induló vállalkozások jobb támogatása javítani fogja az EU versenyképességét, fellendíti az innovációt és minőségi munkahelyeket teremt; kéri, hogy sürgősen hajtsanak végre konkrét ajánlásokat az egységes piac kiteljesítése, a finanszírozáshoz való hozzáférés megkönnyítése</w:t>
            </w:r>
            <w:r w:rsidRPr="00DA36E3">
              <w:rPr>
                <w:b/>
                <w:bCs/>
                <w:i/>
                <w:iCs/>
              </w:rPr>
              <w:t>, a szociális gazdaság elősegítése és</w:t>
            </w:r>
            <w:r w:rsidRPr="00DA36E3">
              <w:t xml:space="preserve"> a dinamikus üzleti környezet előmozdítása érdekében;</w:t>
            </w:r>
          </w:p>
        </w:tc>
      </w:tr>
    </w:tbl>
    <w:p w14:paraId="2B45867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543D2E7" w14:textId="77777777" w:rsidR="00A96433" w:rsidRPr="00DA36E3" w:rsidRDefault="00A96433" w:rsidP="00A96433">
      <w:r w:rsidRPr="00DA36E3">
        <w:rPr>
          <w:rStyle w:val="HideTWBExt"/>
          <w:color w:val="auto"/>
        </w:rPr>
        <w:t>&lt;/Amend&gt;</w:t>
      </w:r>
    </w:p>
    <w:p w14:paraId="78C967C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214</w:t>
      </w:r>
      <w:r w:rsidRPr="00DA36E3">
        <w:rPr>
          <w:rStyle w:val="HideTWBExt"/>
          <w:color w:val="auto"/>
        </w:rPr>
        <w:t>&lt;/NumAm&gt;</w:t>
      </w:r>
    </w:p>
    <w:p w14:paraId="619F6EA6"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3C64AE0C" w14:textId="77777777" w:rsidR="00A96433" w:rsidRPr="00DA36E3" w:rsidRDefault="00A96433" w:rsidP="00A96433">
      <w:pPr>
        <w:pStyle w:val="NormalBold"/>
      </w:pPr>
      <w:r w:rsidRPr="00DA36E3">
        <w:rPr>
          <w:rStyle w:val="HideTWBExt"/>
          <w:b w:val="0"/>
          <w:color w:val="auto"/>
        </w:rPr>
        <w:t>&lt;/RepeatBlock-By&gt;</w:t>
      </w:r>
    </w:p>
    <w:p w14:paraId="7D75D0B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BD595FD" w14:textId="77777777" w:rsidR="00A96433" w:rsidRPr="00DA36E3" w:rsidRDefault="00A96433" w:rsidP="00A96433">
      <w:pPr>
        <w:pStyle w:val="NormalBold"/>
      </w:pPr>
      <w:r w:rsidRPr="00DA36E3">
        <w:rPr>
          <w:rStyle w:val="HideTWBExt"/>
          <w:color w:val="auto"/>
        </w:rPr>
        <w:t>&lt;Article&gt;</w:t>
      </w:r>
      <w:r w:rsidRPr="00DA36E3">
        <w:t>7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6F25172" w14:textId="77777777" w:rsidTr="000315B8">
        <w:trPr>
          <w:trHeight w:hRule="exact" w:val="240"/>
          <w:jc w:val="center"/>
        </w:trPr>
        <w:tc>
          <w:tcPr>
            <w:tcW w:w="9752" w:type="dxa"/>
            <w:gridSpan w:val="2"/>
            <w:tcBorders>
              <w:top w:val="nil"/>
              <w:left w:val="nil"/>
              <w:bottom w:val="nil"/>
              <w:right w:val="nil"/>
            </w:tcBorders>
          </w:tcPr>
          <w:p w14:paraId="3BE7CEB9" w14:textId="77777777" w:rsidR="00A96433" w:rsidRPr="00DA36E3" w:rsidRDefault="00A96433" w:rsidP="000315B8"/>
        </w:tc>
      </w:tr>
      <w:tr w:rsidR="004662F1" w:rsidRPr="00DA36E3" w14:paraId="30F7F8F7" w14:textId="77777777" w:rsidTr="000315B8">
        <w:trPr>
          <w:trHeight w:val="240"/>
          <w:jc w:val="center"/>
        </w:trPr>
        <w:tc>
          <w:tcPr>
            <w:tcW w:w="4876" w:type="dxa"/>
            <w:tcBorders>
              <w:top w:val="nil"/>
              <w:left w:val="nil"/>
              <w:bottom w:val="nil"/>
              <w:right w:val="nil"/>
            </w:tcBorders>
          </w:tcPr>
          <w:p w14:paraId="592B4BC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D0697BC" w14:textId="77777777" w:rsidR="00A96433" w:rsidRPr="00DA36E3" w:rsidRDefault="00A96433" w:rsidP="000315B8">
            <w:pPr>
              <w:pStyle w:val="AmColumnHeading"/>
            </w:pPr>
            <w:r w:rsidRPr="00DA36E3">
              <w:t>Módosítás</w:t>
            </w:r>
          </w:p>
        </w:tc>
      </w:tr>
      <w:tr w:rsidR="004662F1" w:rsidRPr="00DA36E3" w14:paraId="2DD303A8" w14:textId="77777777" w:rsidTr="000315B8">
        <w:trPr>
          <w:jc w:val="center"/>
        </w:trPr>
        <w:tc>
          <w:tcPr>
            <w:tcW w:w="4876" w:type="dxa"/>
            <w:tcBorders>
              <w:top w:val="nil"/>
              <w:left w:val="nil"/>
              <w:bottom w:val="nil"/>
              <w:right w:val="nil"/>
            </w:tcBorders>
          </w:tcPr>
          <w:p w14:paraId="3416E456" w14:textId="77777777" w:rsidR="00A96433" w:rsidRPr="00DA36E3" w:rsidRDefault="00A96433" w:rsidP="000315B8">
            <w:pPr>
              <w:pStyle w:val="Normal6a"/>
            </w:pPr>
            <w:r w:rsidRPr="00DA36E3">
              <w:t>7.</w:t>
            </w:r>
            <w:r w:rsidRPr="00DA36E3">
              <w:tab/>
              <w:t>felhívja a Bizottságot és a Tanácsot, hogy kezeljék prioritásként a vállalkozói szellemet érintő bürokratikus és adóügyi akadályok csökkentését, különösen a kis- és középvállalkozások (kkv-k) és az induló innovatív vállalkozások esetében, amelyek elengedhetetlenek az EU gazdasági növekedéséhez és versenyképességéhez, és ezáltal a szociálpolitikák finanszírozásához; úgy véli, hogy a vállalkozók, különösen a kkv-k és az induló vállalkozások jobb támogatása javítani fogja az EU versenyképességét, fellendíti az innovációt és minőségi munkahelyeket teremt; kéri, hogy sürgősen hajtsanak végre konkrét ajánlásokat az egységes piac kiteljesítése, valamint a köz- és magánszféra közötti partnerségi platformokon és a szociális gazdaságon keresztüli finanszírozáshoz való hozzáférés megkönnyítése érdekében a dinamikus üzleti környezet előmozdítása érdekében;</w:t>
            </w:r>
          </w:p>
        </w:tc>
        <w:tc>
          <w:tcPr>
            <w:tcW w:w="4876" w:type="dxa"/>
            <w:tcBorders>
              <w:top w:val="nil"/>
              <w:left w:val="nil"/>
              <w:bottom w:val="nil"/>
              <w:right w:val="nil"/>
            </w:tcBorders>
          </w:tcPr>
          <w:p w14:paraId="6D429174" w14:textId="4673AF05" w:rsidR="00A96433" w:rsidRPr="00DA36E3" w:rsidRDefault="00A96433" w:rsidP="000315B8">
            <w:pPr>
              <w:pStyle w:val="Normal6a"/>
            </w:pPr>
            <w:r w:rsidRPr="00DA36E3">
              <w:t>7.</w:t>
            </w:r>
            <w:r w:rsidRPr="00DA36E3">
              <w:tab/>
              <w:t xml:space="preserve">felhívja a Bizottságot és a Tanácsot, hogy </w:t>
            </w:r>
            <w:r w:rsidRPr="00DA36E3">
              <w:rPr>
                <w:b/>
                <w:i/>
              </w:rPr>
              <w:t>az új európai versenyképességi megállapodásról szóló, 2024. novemberi budapesti nyilatkozattal összhangban</w:t>
            </w:r>
            <w:r w:rsidRPr="00DA36E3">
              <w:t xml:space="preserve"> kezeljék prioritásként a vállalkozói szellemet érintő bürokratikus és adóügyi akadályok csökkentését, különösen a kis- és középvállalkozások (kkv-k) és az induló innovatív vállalkozások esetében, amelyek elengedhetetlenek az EU gazdasági növekedéséhez és versenyképességéhez, és ezáltal a szociálpolitikák finanszírozásához; úgy véli, hogy a vállalkozók, különösen a kkv-k és az induló vállalkozások jobb támogatása javítani fogja az EU versenyképességét, fellendíti az innovációt és minőségi munkahelyeket teremt; kéri, hogy sürgősen hajtsanak végre konkrét ajánlásokat az egységes piac kiteljesítése, valamint a köz- és magánszféra közötti partnerségi platformokon és a szociális gazdaságon keresztüli finanszírozáshoz való hozzáférés megkönnyítése érdekében a dinamikus üzleti környezet előmozdítása érdekében; </w:t>
            </w:r>
            <w:r w:rsidRPr="00DA36E3">
              <w:rPr>
                <w:b/>
                <w:i/>
              </w:rPr>
              <w:t>fontosnak tartja, hogy Európát globálisan a kutatás és az innováció élvonalába helyezzék – különösen a forradalmi technológiák terén –, valamint megvalósítsák azt a célkitűzést, hogy a K+F terül</w:t>
            </w:r>
            <w:r w:rsidR="00DB09C5">
              <w:rPr>
                <w:b/>
                <w:i/>
              </w:rPr>
              <w:t>etén előirányzott kiadások 2030</w:t>
            </w:r>
            <w:r w:rsidR="00DB09C5">
              <w:rPr>
                <w:b/>
                <w:i/>
              </w:rPr>
              <w:noBreakHyphen/>
            </w:r>
            <w:r w:rsidRPr="00DA36E3">
              <w:rPr>
                <w:b/>
                <w:i/>
              </w:rPr>
              <w:t>ra elérjék a GDP 3%-át;</w:t>
            </w:r>
          </w:p>
        </w:tc>
      </w:tr>
    </w:tbl>
    <w:p w14:paraId="134008E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AA1E9E6" w14:textId="77777777" w:rsidR="00A96433" w:rsidRPr="00DA36E3" w:rsidRDefault="00A96433" w:rsidP="00A96433">
      <w:r w:rsidRPr="00DA36E3">
        <w:rPr>
          <w:rStyle w:val="HideTWBExt"/>
          <w:color w:val="auto"/>
        </w:rPr>
        <w:t>&lt;/Amend&gt;</w:t>
      </w:r>
    </w:p>
    <w:p w14:paraId="2DD986B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215</w:t>
      </w:r>
      <w:r w:rsidRPr="00DA36E3">
        <w:rPr>
          <w:rStyle w:val="HideTWBExt"/>
          <w:color w:val="auto"/>
        </w:rPr>
        <w:t>&lt;/NumAm&gt;</w:t>
      </w:r>
    </w:p>
    <w:p w14:paraId="0D1291E6"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1C73CF7E" w14:textId="77777777" w:rsidR="00A96433" w:rsidRPr="00DA36E3" w:rsidRDefault="00A96433" w:rsidP="00A96433">
      <w:pPr>
        <w:pStyle w:val="NormalBold"/>
      </w:pPr>
      <w:r w:rsidRPr="00DA36E3">
        <w:rPr>
          <w:rStyle w:val="HideTWBExt"/>
          <w:b w:val="0"/>
          <w:color w:val="auto"/>
        </w:rPr>
        <w:t>&lt;/RepeatBlock-By&gt;</w:t>
      </w:r>
    </w:p>
    <w:p w14:paraId="21EBCB5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DE3EB9E" w14:textId="77777777" w:rsidR="00A96433" w:rsidRPr="00DA36E3" w:rsidRDefault="00A96433" w:rsidP="00A96433">
      <w:pPr>
        <w:pStyle w:val="NormalBold"/>
      </w:pPr>
      <w:r w:rsidRPr="00DA36E3">
        <w:rPr>
          <w:rStyle w:val="HideTWBExt"/>
          <w:color w:val="auto"/>
        </w:rPr>
        <w:t>&lt;Article&gt;</w:t>
      </w:r>
      <w:r w:rsidRPr="00DA36E3">
        <w:t>7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832FD50" w14:textId="77777777" w:rsidTr="000315B8">
        <w:trPr>
          <w:trHeight w:hRule="exact" w:val="240"/>
          <w:jc w:val="center"/>
        </w:trPr>
        <w:tc>
          <w:tcPr>
            <w:tcW w:w="9752" w:type="dxa"/>
            <w:gridSpan w:val="2"/>
            <w:tcBorders>
              <w:top w:val="nil"/>
              <w:left w:val="nil"/>
              <w:bottom w:val="nil"/>
              <w:right w:val="nil"/>
            </w:tcBorders>
          </w:tcPr>
          <w:p w14:paraId="5BD2FCA4" w14:textId="77777777" w:rsidR="00A96433" w:rsidRPr="00DA36E3" w:rsidRDefault="00A96433" w:rsidP="000315B8"/>
        </w:tc>
      </w:tr>
      <w:tr w:rsidR="004662F1" w:rsidRPr="00DA36E3" w14:paraId="54B8FD3C" w14:textId="77777777" w:rsidTr="000315B8">
        <w:trPr>
          <w:trHeight w:val="240"/>
          <w:jc w:val="center"/>
        </w:trPr>
        <w:tc>
          <w:tcPr>
            <w:tcW w:w="4876" w:type="dxa"/>
            <w:tcBorders>
              <w:top w:val="nil"/>
              <w:left w:val="nil"/>
              <w:bottom w:val="nil"/>
              <w:right w:val="nil"/>
            </w:tcBorders>
          </w:tcPr>
          <w:p w14:paraId="672CC8D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C20E333" w14:textId="77777777" w:rsidR="00A96433" w:rsidRPr="00DA36E3" w:rsidRDefault="00A96433" w:rsidP="000315B8">
            <w:pPr>
              <w:pStyle w:val="AmColumnHeading"/>
            </w:pPr>
            <w:r w:rsidRPr="00DA36E3">
              <w:t>Módosítás</w:t>
            </w:r>
          </w:p>
        </w:tc>
      </w:tr>
      <w:tr w:rsidR="004662F1" w:rsidRPr="00DA36E3" w14:paraId="7C425BB9" w14:textId="77777777" w:rsidTr="000315B8">
        <w:trPr>
          <w:jc w:val="center"/>
        </w:trPr>
        <w:tc>
          <w:tcPr>
            <w:tcW w:w="4876" w:type="dxa"/>
            <w:tcBorders>
              <w:top w:val="nil"/>
              <w:left w:val="nil"/>
              <w:bottom w:val="nil"/>
              <w:right w:val="nil"/>
            </w:tcBorders>
          </w:tcPr>
          <w:p w14:paraId="57D7BB3D" w14:textId="77777777" w:rsidR="00A96433" w:rsidRPr="00DA36E3" w:rsidRDefault="00A96433" w:rsidP="000315B8">
            <w:pPr>
              <w:pStyle w:val="Normal6a"/>
            </w:pPr>
            <w:r w:rsidRPr="00DA36E3">
              <w:t>7.</w:t>
            </w:r>
            <w:r w:rsidRPr="00DA36E3">
              <w:tab/>
              <w:t xml:space="preserve">felhívja a Bizottságot és a Tanácsot, hogy kezeljék prioritásként a vállalkozói szellemet érintő bürokratikus </w:t>
            </w:r>
            <w:r w:rsidRPr="00DA36E3">
              <w:rPr>
                <w:b/>
                <w:bCs/>
                <w:i/>
                <w:iCs/>
              </w:rPr>
              <w:t>és adóügyi</w:t>
            </w:r>
            <w:r w:rsidRPr="00DA36E3">
              <w:t xml:space="preserve"> akadályok csökkentését</w:t>
            </w:r>
            <w:r w:rsidRPr="00DA36E3">
              <w:rPr>
                <w:b/>
                <w:bCs/>
                <w:i/>
                <w:iCs/>
              </w:rPr>
              <w:t>, különösen</w:t>
            </w:r>
            <w:r w:rsidRPr="00DA36E3">
              <w:t xml:space="preserve"> a kis- és középvállalkozások (kkv-k) és az induló innovatív vállalkozások esetében, amelyek elengedhetetlenek az EU gazdasági növekedéséhez és versenyképességéhez, és ezáltal a szociálpolitikák finanszírozásához; úgy véli, hogy a vállalkozók, </w:t>
            </w:r>
            <w:r w:rsidRPr="00DA36E3">
              <w:rPr>
                <w:b/>
                <w:bCs/>
                <w:i/>
                <w:iCs/>
              </w:rPr>
              <w:t>különösen</w:t>
            </w:r>
            <w:r w:rsidRPr="00DA36E3">
              <w:t xml:space="preserve"> a kkv-k és az induló vállalkozások jobb támogatása javítani fogja az EU </w:t>
            </w:r>
            <w:r w:rsidRPr="00DA36E3">
              <w:rPr>
                <w:b/>
                <w:bCs/>
                <w:i/>
                <w:iCs/>
              </w:rPr>
              <w:t>versenyképességét</w:t>
            </w:r>
            <w:r w:rsidRPr="00DA36E3">
              <w:t xml:space="preserve">, fellendíti az innovációt és minőségi munkahelyeket teremt; </w:t>
            </w:r>
            <w:r w:rsidRPr="00DA36E3">
              <w:rPr>
                <w:b/>
                <w:i/>
              </w:rPr>
              <w:t>kéri, hogy sürgősen hajtsanak végre konkrét ajánlásokat az egységes piac kiteljesítése, valamint a köz- és magánszféra közötti partnerségi platformokon és a szociális gazdaságon keresztüli finanszírozáshoz való hozzáférés megkönnyítése érdekében a dinamikus üzleti környezet előmozdítása érdekében;</w:t>
            </w:r>
          </w:p>
        </w:tc>
        <w:tc>
          <w:tcPr>
            <w:tcW w:w="4876" w:type="dxa"/>
            <w:tcBorders>
              <w:top w:val="nil"/>
              <w:left w:val="nil"/>
              <w:bottom w:val="nil"/>
              <w:right w:val="nil"/>
            </w:tcBorders>
          </w:tcPr>
          <w:p w14:paraId="0A370834" w14:textId="77777777" w:rsidR="00A96433" w:rsidRPr="00DA36E3" w:rsidRDefault="00A96433" w:rsidP="000315B8">
            <w:pPr>
              <w:pStyle w:val="Normal6a"/>
            </w:pPr>
            <w:r w:rsidRPr="00DA36E3">
              <w:t>7.</w:t>
            </w:r>
            <w:r w:rsidRPr="00DA36E3">
              <w:tab/>
              <w:t xml:space="preserve">felhívja a Bizottságot és a Tanácsot, hogy kezeljék prioritásként a vállalkozói szellemet érintő bürokratikus akadályok csökkentését a kis- és középvállalkozások (kkv-k) és az induló innovatív vállalkozások esetében, amelyek elengedhetetlenek az EU gazdasági növekedéséhez és versenyképességéhez, és ezáltal a szociálpolitikák finanszírozásához; úgy véli, hogy a </w:t>
            </w:r>
            <w:r w:rsidRPr="00DA36E3">
              <w:rPr>
                <w:b/>
                <w:bCs/>
                <w:i/>
                <w:iCs/>
              </w:rPr>
              <w:t>leendő</w:t>
            </w:r>
            <w:r w:rsidRPr="00DA36E3">
              <w:t xml:space="preserve"> vállalkozók, </w:t>
            </w:r>
            <w:r w:rsidRPr="00DA36E3">
              <w:rPr>
                <w:b/>
                <w:bCs/>
                <w:i/>
                <w:iCs/>
              </w:rPr>
              <w:t>valamint</w:t>
            </w:r>
            <w:r w:rsidRPr="00DA36E3">
              <w:t xml:space="preserve"> a kkv-k és az induló </w:t>
            </w:r>
            <w:r w:rsidRPr="00DA36E3">
              <w:rPr>
                <w:b/>
                <w:bCs/>
                <w:i/>
                <w:iCs/>
              </w:rPr>
              <w:t>innovatív</w:t>
            </w:r>
            <w:r w:rsidRPr="00DA36E3">
              <w:t xml:space="preserve"> vállalkozások jobb támogatása javítani fogja az </w:t>
            </w:r>
            <w:r w:rsidRPr="00DA36E3">
              <w:rPr>
                <w:b/>
                <w:bCs/>
                <w:i/>
                <w:iCs/>
              </w:rPr>
              <w:t>uniós szociális gazdaságot</w:t>
            </w:r>
            <w:r w:rsidRPr="00DA36E3">
              <w:t>, fellendíti az innovációt és minőségi munkahelyeket teremt;</w:t>
            </w:r>
          </w:p>
        </w:tc>
      </w:tr>
    </w:tbl>
    <w:p w14:paraId="18C5C83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69D9634" w14:textId="77777777" w:rsidR="00A96433" w:rsidRPr="00DA36E3" w:rsidRDefault="00A96433" w:rsidP="00A96433">
      <w:r w:rsidRPr="00DA36E3">
        <w:rPr>
          <w:rStyle w:val="HideTWBExt"/>
          <w:color w:val="auto"/>
        </w:rPr>
        <w:t>&lt;/Amend&gt;</w:t>
      </w:r>
    </w:p>
    <w:p w14:paraId="2AD1182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216</w:t>
      </w:r>
      <w:r w:rsidRPr="00DA36E3">
        <w:rPr>
          <w:rStyle w:val="HideTWBExt"/>
          <w:color w:val="auto"/>
        </w:rPr>
        <w:t>&lt;/NumAm&gt;</w:t>
      </w:r>
    </w:p>
    <w:p w14:paraId="329827B2"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1237B2DB" w14:textId="77777777" w:rsidR="00A96433" w:rsidRPr="00DA36E3" w:rsidRDefault="00A96433" w:rsidP="00A96433">
      <w:pPr>
        <w:pStyle w:val="NormalBold"/>
      </w:pPr>
      <w:r w:rsidRPr="00DA36E3">
        <w:rPr>
          <w:rStyle w:val="HideTWBExt"/>
          <w:b w:val="0"/>
          <w:color w:val="auto"/>
        </w:rPr>
        <w:t>&lt;/RepeatBlock-By&gt;</w:t>
      </w:r>
    </w:p>
    <w:p w14:paraId="7DD5313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6CD9A30" w14:textId="77777777" w:rsidR="00A96433" w:rsidRPr="00DA36E3" w:rsidRDefault="00A96433" w:rsidP="00A96433">
      <w:pPr>
        <w:pStyle w:val="NormalBold"/>
      </w:pPr>
      <w:r w:rsidRPr="00DA36E3">
        <w:rPr>
          <w:rStyle w:val="HideTWBExt"/>
          <w:color w:val="auto"/>
        </w:rPr>
        <w:t>&lt;Article&gt;</w:t>
      </w:r>
      <w:r w:rsidRPr="00DA36E3">
        <w:t>7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829249A" w14:textId="77777777" w:rsidTr="000315B8">
        <w:trPr>
          <w:trHeight w:hRule="exact" w:val="240"/>
          <w:jc w:val="center"/>
        </w:trPr>
        <w:tc>
          <w:tcPr>
            <w:tcW w:w="9752" w:type="dxa"/>
            <w:gridSpan w:val="2"/>
            <w:tcBorders>
              <w:top w:val="nil"/>
              <w:left w:val="nil"/>
              <w:bottom w:val="nil"/>
              <w:right w:val="nil"/>
            </w:tcBorders>
          </w:tcPr>
          <w:p w14:paraId="48A11ED8" w14:textId="77777777" w:rsidR="00A96433" w:rsidRPr="00DA36E3" w:rsidRDefault="00A96433" w:rsidP="000315B8"/>
        </w:tc>
      </w:tr>
      <w:tr w:rsidR="004662F1" w:rsidRPr="00DA36E3" w14:paraId="42CFDC2D" w14:textId="77777777" w:rsidTr="000315B8">
        <w:trPr>
          <w:trHeight w:val="240"/>
          <w:jc w:val="center"/>
        </w:trPr>
        <w:tc>
          <w:tcPr>
            <w:tcW w:w="4876" w:type="dxa"/>
            <w:tcBorders>
              <w:top w:val="nil"/>
              <w:left w:val="nil"/>
              <w:bottom w:val="nil"/>
              <w:right w:val="nil"/>
            </w:tcBorders>
          </w:tcPr>
          <w:p w14:paraId="0D6E038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0896AB7" w14:textId="77777777" w:rsidR="00A96433" w:rsidRPr="00DA36E3" w:rsidRDefault="00A96433" w:rsidP="000315B8">
            <w:pPr>
              <w:pStyle w:val="AmColumnHeading"/>
            </w:pPr>
            <w:r w:rsidRPr="00DA36E3">
              <w:t>Módosítás</w:t>
            </w:r>
          </w:p>
        </w:tc>
      </w:tr>
      <w:tr w:rsidR="004662F1" w:rsidRPr="00DA36E3" w14:paraId="56513AEF" w14:textId="77777777" w:rsidTr="000315B8">
        <w:trPr>
          <w:jc w:val="center"/>
        </w:trPr>
        <w:tc>
          <w:tcPr>
            <w:tcW w:w="4876" w:type="dxa"/>
            <w:tcBorders>
              <w:top w:val="nil"/>
              <w:left w:val="nil"/>
              <w:bottom w:val="nil"/>
              <w:right w:val="nil"/>
            </w:tcBorders>
          </w:tcPr>
          <w:p w14:paraId="3B3E8131" w14:textId="77777777" w:rsidR="00A96433" w:rsidRPr="00DA36E3" w:rsidRDefault="00A96433" w:rsidP="000315B8">
            <w:pPr>
              <w:pStyle w:val="Normal6a"/>
            </w:pPr>
            <w:r w:rsidRPr="00DA36E3">
              <w:t>7.</w:t>
            </w:r>
            <w:r w:rsidRPr="00DA36E3">
              <w:tab/>
              <w:t xml:space="preserve">felhívja a Bizottságot és a Tanácsot, hogy kezeljék prioritásként a vállalkozói szellemet érintő bürokratikus és adóügyi akadályok csökkentését, különösen a kis- és középvállalkozások (kkv-k) és az induló innovatív vállalkozások esetében, amelyek elengedhetetlenek az EU gazdasági növekedéséhez és versenyképességéhez, és ezáltal a szociálpolitikák finanszírozásához; úgy véli, hogy a vállalkozók, különösen a kkv-k és az induló vállalkozások jobb támogatása javítani fogja az EU versenyképességét, fellendíti az innovációt és minőségi munkahelyeket teremt; kéri, hogy sürgősen hajtsanak végre konkrét ajánlásokat </w:t>
            </w:r>
            <w:r w:rsidRPr="00DA36E3">
              <w:rPr>
                <w:b/>
                <w:bCs/>
                <w:i/>
                <w:iCs/>
              </w:rPr>
              <w:t>az egységes piac kiteljesítése</w:t>
            </w:r>
            <w:r w:rsidRPr="00DA36E3">
              <w:t>, valamint a köz- és magánszféra közötti partnerségi platformokon és a szociális gazdaságon keresztüli finanszírozáshoz való hozzáférés megkönnyítése érdekében a dinamikus üzleti környezet előmozdítása érdekében;</w:t>
            </w:r>
          </w:p>
        </w:tc>
        <w:tc>
          <w:tcPr>
            <w:tcW w:w="4876" w:type="dxa"/>
            <w:tcBorders>
              <w:top w:val="nil"/>
              <w:left w:val="nil"/>
              <w:bottom w:val="nil"/>
              <w:right w:val="nil"/>
            </w:tcBorders>
          </w:tcPr>
          <w:p w14:paraId="67EEFC48" w14:textId="77777777" w:rsidR="00A96433" w:rsidRPr="00DA36E3" w:rsidRDefault="00A96433" w:rsidP="000315B8">
            <w:pPr>
              <w:pStyle w:val="Normal6a"/>
            </w:pPr>
            <w:r w:rsidRPr="00DA36E3">
              <w:t>7.</w:t>
            </w:r>
            <w:r w:rsidRPr="00DA36E3">
              <w:tab/>
              <w:t xml:space="preserve">felhívja a Bizottságot és a Tanácsot, hogy kezeljék prioritásként a vállalkozói szellemet érintő bürokratikus és adóügyi akadályok csökkentését, különösen a kis- és középvállalkozások (kkv-k) és az induló innovatív vállalkozások esetében, amelyek elengedhetetlenek az EU gazdasági növekedéséhez és versenyképességéhez, és ezáltal a szociálpolitikák finanszírozásához; úgy véli, hogy a vállalkozók, különösen a kkv-k és az induló vállalkozások jobb támogatása javítani fogja az EU versenyképességét, fellendíti az innovációt és minőségi munkahelyeket teremt; kéri, hogy sürgősen hajtsanak végre konkrét ajánlásokat </w:t>
            </w:r>
            <w:r w:rsidRPr="00DA36E3">
              <w:rPr>
                <w:b/>
                <w:bCs/>
                <w:i/>
                <w:iCs/>
              </w:rPr>
              <w:t>a nemzeti piacok fejlődésének megkönnyítése</w:t>
            </w:r>
            <w:r w:rsidRPr="00DA36E3">
              <w:t xml:space="preserve">, valamint a köz- és magánszféra közötti partnerségi platformokon </w:t>
            </w:r>
            <w:r w:rsidRPr="00DA36E3">
              <w:rPr>
                <w:b/>
                <w:bCs/>
                <w:i/>
                <w:iCs/>
              </w:rPr>
              <w:t>– ha a köz- és a magánszféra közötti szinergia igen valószínű és bizonyított –</w:t>
            </w:r>
            <w:r w:rsidRPr="00DA36E3">
              <w:t xml:space="preserve"> és a szociális gazdaságon keresztüli finanszírozáshoz való hozzáférés megkönnyítése érdekében a dinamikus üzleti környezet előmozdítása érdekében;</w:t>
            </w:r>
          </w:p>
        </w:tc>
      </w:tr>
    </w:tbl>
    <w:p w14:paraId="054EC86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3A6BE320" w14:textId="77777777" w:rsidR="00A96433" w:rsidRPr="00DA36E3" w:rsidRDefault="00A96433" w:rsidP="00A96433">
      <w:r w:rsidRPr="00DA36E3">
        <w:rPr>
          <w:rStyle w:val="HideTWBExt"/>
          <w:color w:val="auto"/>
        </w:rPr>
        <w:t>&lt;/Amend&gt;</w:t>
      </w:r>
    </w:p>
    <w:p w14:paraId="5487D1F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217</w:t>
      </w:r>
      <w:r w:rsidRPr="00DA36E3">
        <w:rPr>
          <w:rStyle w:val="HideTWBExt"/>
          <w:color w:val="auto"/>
        </w:rPr>
        <w:t>&lt;/NumAm&gt;</w:t>
      </w:r>
    </w:p>
    <w:p w14:paraId="798F721B"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0F19738B"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5E72472E" w14:textId="77777777" w:rsidR="00A96433" w:rsidRPr="00DA36E3" w:rsidRDefault="00A96433" w:rsidP="00A96433">
      <w:pPr>
        <w:pStyle w:val="NormalBold"/>
      </w:pPr>
      <w:r w:rsidRPr="00DA36E3">
        <w:rPr>
          <w:rStyle w:val="HideTWBExt"/>
          <w:b w:val="0"/>
          <w:color w:val="auto"/>
        </w:rPr>
        <w:t>&lt;/RepeatBlock-By&gt;</w:t>
      </w:r>
    </w:p>
    <w:p w14:paraId="6121859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E0E5EBF" w14:textId="77777777" w:rsidR="00A96433" w:rsidRPr="00DA36E3" w:rsidRDefault="00A96433" w:rsidP="00A96433">
      <w:pPr>
        <w:pStyle w:val="NormalBold"/>
      </w:pPr>
      <w:r w:rsidRPr="00DA36E3">
        <w:rPr>
          <w:rStyle w:val="HideTWBExt"/>
          <w:color w:val="auto"/>
        </w:rPr>
        <w:t>&lt;Article&gt;</w:t>
      </w:r>
      <w:r w:rsidRPr="00DA36E3">
        <w:t>7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BB5789C" w14:textId="77777777" w:rsidTr="000315B8">
        <w:trPr>
          <w:trHeight w:hRule="exact" w:val="240"/>
          <w:jc w:val="center"/>
        </w:trPr>
        <w:tc>
          <w:tcPr>
            <w:tcW w:w="9752" w:type="dxa"/>
            <w:gridSpan w:val="2"/>
            <w:tcBorders>
              <w:top w:val="nil"/>
              <w:left w:val="nil"/>
              <w:bottom w:val="nil"/>
              <w:right w:val="nil"/>
            </w:tcBorders>
          </w:tcPr>
          <w:p w14:paraId="6855B960" w14:textId="77777777" w:rsidR="00A96433" w:rsidRPr="00DA36E3" w:rsidRDefault="00A96433" w:rsidP="000315B8"/>
        </w:tc>
      </w:tr>
      <w:tr w:rsidR="004662F1" w:rsidRPr="00DA36E3" w14:paraId="3ED13ED4" w14:textId="77777777" w:rsidTr="000315B8">
        <w:trPr>
          <w:trHeight w:val="240"/>
          <w:jc w:val="center"/>
        </w:trPr>
        <w:tc>
          <w:tcPr>
            <w:tcW w:w="4876" w:type="dxa"/>
            <w:tcBorders>
              <w:top w:val="nil"/>
              <w:left w:val="nil"/>
              <w:bottom w:val="nil"/>
              <w:right w:val="nil"/>
            </w:tcBorders>
          </w:tcPr>
          <w:p w14:paraId="3BE0BF4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815FE80" w14:textId="77777777" w:rsidR="00A96433" w:rsidRPr="00DA36E3" w:rsidRDefault="00A96433" w:rsidP="000315B8">
            <w:pPr>
              <w:pStyle w:val="AmColumnHeading"/>
            </w:pPr>
            <w:r w:rsidRPr="00DA36E3">
              <w:t>Módosítás</w:t>
            </w:r>
          </w:p>
        </w:tc>
      </w:tr>
      <w:tr w:rsidR="004662F1" w:rsidRPr="00DA36E3" w14:paraId="1077E17B" w14:textId="77777777" w:rsidTr="000315B8">
        <w:trPr>
          <w:jc w:val="center"/>
        </w:trPr>
        <w:tc>
          <w:tcPr>
            <w:tcW w:w="4876" w:type="dxa"/>
            <w:tcBorders>
              <w:top w:val="nil"/>
              <w:left w:val="nil"/>
              <w:bottom w:val="nil"/>
              <w:right w:val="nil"/>
            </w:tcBorders>
          </w:tcPr>
          <w:p w14:paraId="7C642C0B" w14:textId="77777777" w:rsidR="00A96433" w:rsidRPr="00DA36E3" w:rsidRDefault="00A96433" w:rsidP="000315B8">
            <w:pPr>
              <w:pStyle w:val="Normal6a"/>
            </w:pPr>
            <w:r w:rsidRPr="00DA36E3">
              <w:t>7.</w:t>
            </w:r>
            <w:r w:rsidRPr="00DA36E3">
              <w:tab/>
              <w:t xml:space="preserve">felhívja a Bizottságot és a Tanácsot, hogy kezeljék prioritásként a vállalkozói szellemet érintő bürokratikus és adóügyi akadályok csökkentését, különösen a kis- és középvállalkozások (kkv-k) és az induló innovatív vállalkozások esetében, amelyek elengedhetetlenek az EU gazdasági növekedéséhez és versenyképességéhez, és ezáltal a szociálpolitikák finanszírozásához; úgy véli, hogy </w:t>
            </w:r>
            <w:r w:rsidRPr="00DA36E3">
              <w:rPr>
                <w:b/>
                <w:bCs/>
                <w:i/>
                <w:iCs/>
              </w:rPr>
              <w:t>a vállalkozók, különösen</w:t>
            </w:r>
            <w:r w:rsidRPr="00DA36E3">
              <w:t xml:space="preserve"> a kkv-k és az induló vállalkozások jobb támogatása javítani fogja az EU versenyképességét, fellendíti az innovációt és minőségi munkahelyeket teremt; kéri, hogy sürgősen hajtsanak végre konkrét ajánlásokat az egységes piac kiteljesítése, </w:t>
            </w:r>
            <w:r w:rsidRPr="00DA36E3">
              <w:rPr>
                <w:b/>
                <w:bCs/>
                <w:i/>
                <w:iCs/>
              </w:rPr>
              <w:t>valamint</w:t>
            </w:r>
            <w:r w:rsidRPr="00DA36E3">
              <w:t xml:space="preserve"> a köz- és magánszféra közötti partnerségi platformokon és a szociális gazdaságon keresztüli finanszírozáshoz való </w:t>
            </w:r>
            <w:r w:rsidRPr="00DA36E3">
              <w:rPr>
                <w:b/>
                <w:bCs/>
                <w:i/>
                <w:iCs/>
              </w:rPr>
              <w:t>hozzáférés</w:t>
            </w:r>
            <w:r w:rsidRPr="00DA36E3">
              <w:t xml:space="preserve"> </w:t>
            </w:r>
            <w:r w:rsidRPr="00DA36E3">
              <w:rPr>
                <w:b/>
                <w:bCs/>
                <w:i/>
                <w:iCs/>
              </w:rPr>
              <w:t>megkönnyítése</w:t>
            </w:r>
            <w:r w:rsidRPr="00DA36E3">
              <w:t xml:space="preserve"> </w:t>
            </w:r>
            <w:r w:rsidRPr="00DA36E3">
              <w:rPr>
                <w:b/>
                <w:bCs/>
                <w:i/>
                <w:iCs/>
              </w:rPr>
              <w:t>érdekében</w:t>
            </w:r>
            <w:r w:rsidRPr="00DA36E3">
              <w:t xml:space="preserve"> a dinamikus üzleti környezet előmozdítása érdekében;</w:t>
            </w:r>
          </w:p>
        </w:tc>
        <w:tc>
          <w:tcPr>
            <w:tcW w:w="4876" w:type="dxa"/>
            <w:tcBorders>
              <w:top w:val="nil"/>
              <w:left w:val="nil"/>
              <w:bottom w:val="nil"/>
              <w:right w:val="nil"/>
            </w:tcBorders>
          </w:tcPr>
          <w:p w14:paraId="29FAAAD1" w14:textId="77777777" w:rsidR="00A96433" w:rsidRPr="00DA36E3" w:rsidRDefault="00A96433" w:rsidP="000315B8">
            <w:pPr>
              <w:pStyle w:val="Normal6a"/>
            </w:pPr>
            <w:r w:rsidRPr="00DA36E3">
              <w:t>7.</w:t>
            </w:r>
            <w:r w:rsidRPr="00DA36E3">
              <w:tab/>
              <w:t xml:space="preserve">felhívja a Bizottságot és a Tanácsot, hogy kezeljék prioritásként a vállalkozói szellemet érintő bürokratikus és adóügyi akadályok csökkentését, különösen a kis- és középvállalkozások (kkv-k) és az induló innovatív vállalkozások esetében, amelyek elengedhetetlenek az EU gazdasági növekedéséhez és versenyképességéhez, és ezáltal a szociálpolitikák finanszírozásához; úgy véli, hogy a kkv-k és az induló </w:t>
            </w:r>
            <w:r w:rsidRPr="00DA36E3">
              <w:rPr>
                <w:b/>
                <w:bCs/>
                <w:i/>
                <w:iCs/>
              </w:rPr>
              <w:t>innovatív</w:t>
            </w:r>
            <w:r w:rsidRPr="00DA36E3">
              <w:t xml:space="preserve"> vállalkozások jobb támogatása javítani fogja az EU </w:t>
            </w:r>
            <w:r w:rsidRPr="00DA36E3">
              <w:rPr>
                <w:b/>
                <w:bCs/>
                <w:i/>
                <w:iCs/>
              </w:rPr>
              <w:t>hosszú távú fenntarthatóságát és</w:t>
            </w:r>
            <w:r w:rsidRPr="00DA36E3">
              <w:t xml:space="preserve"> versenyképességét, fellendíti az innovációt és minőségi munkahelyeket teremt; kéri, hogy sürgősen hajtsanak végre konkrét ajánlásokat az egységes piac kiteljesítése </w:t>
            </w:r>
            <w:r w:rsidRPr="00DA36E3">
              <w:rPr>
                <w:b/>
                <w:bCs/>
                <w:i/>
                <w:iCs/>
              </w:rPr>
              <w:t>érdekében</w:t>
            </w:r>
            <w:r w:rsidRPr="00DA36E3">
              <w:t xml:space="preserve">, </w:t>
            </w:r>
            <w:r w:rsidRPr="00DA36E3">
              <w:rPr>
                <w:b/>
                <w:i/>
              </w:rPr>
              <w:t xml:space="preserve">integrálva a szociális és fenntarthatósági elveket, és elősegítve </w:t>
            </w:r>
            <w:r w:rsidRPr="00DA36E3">
              <w:t xml:space="preserve">a köz- és magánszféra közötti partnerségi platformokon és a szociális gazdaságon keresztüli finanszírozáshoz való </w:t>
            </w:r>
            <w:r w:rsidRPr="00DA36E3">
              <w:rPr>
                <w:b/>
                <w:bCs/>
                <w:i/>
                <w:iCs/>
              </w:rPr>
              <w:t>hozzáférést</w:t>
            </w:r>
            <w:r w:rsidRPr="00DA36E3">
              <w:t xml:space="preserve"> a dinamikus üzleti környezet előmozdítása érdekében;</w:t>
            </w:r>
          </w:p>
        </w:tc>
      </w:tr>
    </w:tbl>
    <w:p w14:paraId="6211DF1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2A819B2" w14:textId="77777777" w:rsidR="00A96433" w:rsidRPr="00DA36E3" w:rsidRDefault="00A96433" w:rsidP="00A96433">
      <w:r w:rsidRPr="00DA36E3">
        <w:rPr>
          <w:rStyle w:val="HideTWBExt"/>
          <w:color w:val="auto"/>
        </w:rPr>
        <w:t>&lt;/Amend&gt;</w:t>
      </w:r>
    </w:p>
    <w:p w14:paraId="5A12DD3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218</w:t>
      </w:r>
      <w:r w:rsidRPr="00DA36E3">
        <w:rPr>
          <w:rStyle w:val="HideTWBExt"/>
          <w:color w:val="auto"/>
        </w:rPr>
        <w:t>&lt;/NumAm&gt;</w:t>
      </w:r>
    </w:p>
    <w:p w14:paraId="20BE17F2"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37A96DE4" w14:textId="77777777" w:rsidR="00A96433" w:rsidRPr="00DA36E3" w:rsidRDefault="00A96433" w:rsidP="00A96433">
      <w:pPr>
        <w:pStyle w:val="NormalBold"/>
      </w:pPr>
      <w:r w:rsidRPr="00DA36E3">
        <w:rPr>
          <w:rStyle w:val="HideTWBExt"/>
          <w:b w:val="0"/>
          <w:color w:val="auto"/>
        </w:rPr>
        <w:t>&lt;/RepeatBlock-By&gt;</w:t>
      </w:r>
    </w:p>
    <w:p w14:paraId="79E9888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F27DF44" w14:textId="77777777" w:rsidR="00A96433" w:rsidRPr="00DA36E3" w:rsidRDefault="00A96433" w:rsidP="00A96433">
      <w:pPr>
        <w:pStyle w:val="NormalBold"/>
      </w:pPr>
      <w:r w:rsidRPr="00DA36E3">
        <w:rPr>
          <w:rStyle w:val="HideTWBExt"/>
          <w:color w:val="auto"/>
        </w:rPr>
        <w:t>&lt;Article&gt;</w:t>
      </w:r>
      <w:r w:rsidRPr="00DA36E3">
        <w:t>7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0CB8EC3" w14:textId="77777777" w:rsidTr="000315B8">
        <w:trPr>
          <w:trHeight w:hRule="exact" w:val="240"/>
          <w:jc w:val="center"/>
        </w:trPr>
        <w:tc>
          <w:tcPr>
            <w:tcW w:w="9752" w:type="dxa"/>
            <w:gridSpan w:val="2"/>
            <w:tcBorders>
              <w:top w:val="nil"/>
              <w:left w:val="nil"/>
              <w:bottom w:val="nil"/>
              <w:right w:val="nil"/>
            </w:tcBorders>
          </w:tcPr>
          <w:p w14:paraId="07ACF1F9" w14:textId="77777777" w:rsidR="00A96433" w:rsidRPr="00DA36E3" w:rsidRDefault="00A96433" w:rsidP="000315B8"/>
        </w:tc>
      </w:tr>
      <w:tr w:rsidR="004662F1" w:rsidRPr="00DA36E3" w14:paraId="7CB9B262" w14:textId="77777777" w:rsidTr="000315B8">
        <w:trPr>
          <w:trHeight w:val="240"/>
          <w:jc w:val="center"/>
        </w:trPr>
        <w:tc>
          <w:tcPr>
            <w:tcW w:w="4876" w:type="dxa"/>
            <w:tcBorders>
              <w:top w:val="nil"/>
              <w:left w:val="nil"/>
              <w:bottom w:val="nil"/>
              <w:right w:val="nil"/>
            </w:tcBorders>
          </w:tcPr>
          <w:p w14:paraId="6C30963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F00CCB3" w14:textId="77777777" w:rsidR="00A96433" w:rsidRPr="00DA36E3" w:rsidRDefault="00A96433" w:rsidP="000315B8">
            <w:pPr>
              <w:pStyle w:val="AmColumnHeading"/>
            </w:pPr>
            <w:r w:rsidRPr="00DA36E3">
              <w:t>Módosítás</w:t>
            </w:r>
          </w:p>
        </w:tc>
      </w:tr>
      <w:tr w:rsidR="004662F1" w:rsidRPr="00DA36E3" w14:paraId="044D5AED" w14:textId="77777777" w:rsidTr="000315B8">
        <w:trPr>
          <w:jc w:val="center"/>
        </w:trPr>
        <w:tc>
          <w:tcPr>
            <w:tcW w:w="4876" w:type="dxa"/>
            <w:tcBorders>
              <w:top w:val="nil"/>
              <w:left w:val="nil"/>
              <w:bottom w:val="nil"/>
              <w:right w:val="nil"/>
            </w:tcBorders>
          </w:tcPr>
          <w:p w14:paraId="7AFD651D" w14:textId="77777777" w:rsidR="00A96433" w:rsidRPr="00DA36E3" w:rsidRDefault="00A96433" w:rsidP="000315B8">
            <w:pPr>
              <w:pStyle w:val="Normal6a"/>
            </w:pPr>
            <w:r w:rsidRPr="00DA36E3">
              <w:t>7.</w:t>
            </w:r>
            <w:r w:rsidRPr="00DA36E3">
              <w:tab/>
              <w:t xml:space="preserve">felhívja a Bizottságot és a Tanácsot, hogy kezeljék prioritásként a vállalkozói szellemet érintő bürokratikus </w:t>
            </w:r>
            <w:r w:rsidRPr="00DA36E3">
              <w:rPr>
                <w:b/>
                <w:bCs/>
                <w:i/>
                <w:iCs/>
              </w:rPr>
              <w:t>és adóügyi</w:t>
            </w:r>
            <w:r w:rsidRPr="00DA36E3">
              <w:t xml:space="preserve"> akadályok csökkentését, különösen a kis- és középvállalkozások (kkv-k) és az induló innovatív vállalkozások esetében, amelyek elengedhetetlenek az EU gazdasági növekedéséhez és versenyképességéhez</w:t>
            </w:r>
            <w:r w:rsidRPr="00DA36E3">
              <w:rPr>
                <w:b/>
                <w:bCs/>
                <w:i/>
                <w:iCs/>
              </w:rPr>
              <w:t>, és ezáltal a szociálpolitikák finanszírozásához</w:t>
            </w:r>
            <w:r w:rsidRPr="00DA36E3">
              <w:t>; úgy véli, hogy a vállalkozók, különösen a kkv-k és az induló vállalkozások jobb támogatása javítani fogja az EU versenyképességét, fellendíti az innovációt és minőségi munkahelyeket teremt; kéri, hogy sürgősen hajtsanak végre konkrét ajánlásokat az egységes piac kiteljesítése, valamint a köz- és magánszféra közötti partnerségi platformokon és a szociális gazdaságon keresztüli finanszírozáshoz való hozzáférés megkönnyítése érdekében a dinamikus üzleti környezet előmozdítása érdekében;</w:t>
            </w:r>
          </w:p>
        </w:tc>
        <w:tc>
          <w:tcPr>
            <w:tcW w:w="4876" w:type="dxa"/>
            <w:tcBorders>
              <w:top w:val="nil"/>
              <w:left w:val="nil"/>
              <w:bottom w:val="nil"/>
              <w:right w:val="nil"/>
            </w:tcBorders>
          </w:tcPr>
          <w:p w14:paraId="661D1221" w14:textId="77777777" w:rsidR="00A96433" w:rsidRPr="00DA36E3" w:rsidRDefault="00A96433" w:rsidP="000315B8">
            <w:pPr>
              <w:pStyle w:val="Normal6a"/>
            </w:pPr>
            <w:r w:rsidRPr="00DA36E3">
              <w:t>7.</w:t>
            </w:r>
            <w:r w:rsidRPr="00DA36E3">
              <w:tab/>
              <w:t>felhívja a Bizottságot és a Tanácsot, hogy kezeljék prioritásként a vállalkozói szellemet érintő bürokratikus akadályok csökkentését, különösen a kis- és középvállalkozások (kkv-k) és az induló innovatív vállalkozások esetében, amelyek elengedhetetlenek az EU gazdasági növekedéséhez és versenyképességéhez; úgy véli, hogy a vállalkozók, különösen a kkv-k és az induló vállalkozások jobb támogatása javítani fogja az EU versenyképességét, fellendíti az innovációt és minőségi munkahelyeket teremt; kéri, hogy sürgősen hajtsanak végre konkrét ajánlásokat az egységes piac kiteljesítése, valamint a köz- és magánszféra közötti partnerségi platformokon és a szociális gazdaságon keresztüli finanszírozáshoz való hozzáférés megkönnyítése érdekében a dinamikus üzleti környezet előmozdítása érdekében;</w:t>
            </w:r>
          </w:p>
        </w:tc>
      </w:tr>
    </w:tbl>
    <w:p w14:paraId="26A5EEE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6CA94E4" w14:textId="77777777" w:rsidR="00A96433" w:rsidRPr="00DA36E3" w:rsidRDefault="00A96433" w:rsidP="00A96433">
      <w:r w:rsidRPr="00DA36E3">
        <w:rPr>
          <w:rStyle w:val="HideTWBExt"/>
          <w:color w:val="auto"/>
        </w:rPr>
        <w:t>&lt;/Amend&gt;</w:t>
      </w:r>
    </w:p>
    <w:p w14:paraId="4B5F358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219</w:t>
      </w:r>
      <w:r w:rsidRPr="00DA36E3">
        <w:rPr>
          <w:rStyle w:val="HideTWBExt"/>
          <w:color w:val="auto"/>
        </w:rPr>
        <w:t>&lt;/NumAm&gt;</w:t>
      </w:r>
    </w:p>
    <w:p w14:paraId="1E94BFCE"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4B8EF3D0" w14:textId="77777777" w:rsidR="00A96433" w:rsidRPr="00DA36E3" w:rsidRDefault="00A96433" w:rsidP="00A96433">
      <w:pPr>
        <w:pStyle w:val="NormalBold"/>
      </w:pPr>
      <w:r w:rsidRPr="00DA36E3">
        <w:rPr>
          <w:rStyle w:val="HideTWBExt"/>
          <w:b w:val="0"/>
          <w:color w:val="auto"/>
        </w:rPr>
        <w:t>&lt;/RepeatBlock-By&gt;</w:t>
      </w:r>
    </w:p>
    <w:p w14:paraId="462C525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D5EF2E0" w14:textId="77777777" w:rsidR="00A96433" w:rsidRPr="00DA36E3" w:rsidRDefault="00A96433" w:rsidP="00A96433">
      <w:pPr>
        <w:pStyle w:val="NormalBold"/>
      </w:pPr>
      <w:r w:rsidRPr="00DA36E3">
        <w:rPr>
          <w:rStyle w:val="HideTWBExt"/>
          <w:color w:val="auto"/>
        </w:rPr>
        <w:t>&lt;Article&gt;</w:t>
      </w:r>
      <w:r w:rsidRPr="00DA36E3">
        <w:t>7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22CF1A2" w14:textId="77777777" w:rsidTr="000315B8">
        <w:trPr>
          <w:trHeight w:hRule="exact" w:val="240"/>
          <w:jc w:val="center"/>
        </w:trPr>
        <w:tc>
          <w:tcPr>
            <w:tcW w:w="9752" w:type="dxa"/>
            <w:gridSpan w:val="2"/>
            <w:tcBorders>
              <w:top w:val="nil"/>
              <w:left w:val="nil"/>
              <w:bottom w:val="nil"/>
              <w:right w:val="nil"/>
            </w:tcBorders>
          </w:tcPr>
          <w:p w14:paraId="2E98421C" w14:textId="77777777" w:rsidR="00A96433" w:rsidRPr="00DA36E3" w:rsidRDefault="00A96433" w:rsidP="000315B8"/>
        </w:tc>
      </w:tr>
      <w:tr w:rsidR="004662F1" w:rsidRPr="00DA36E3" w14:paraId="45247A82" w14:textId="77777777" w:rsidTr="000315B8">
        <w:trPr>
          <w:trHeight w:val="240"/>
          <w:jc w:val="center"/>
        </w:trPr>
        <w:tc>
          <w:tcPr>
            <w:tcW w:w="4876" w:type="dxa"/>
            <w:tcBorders>
              <w:top w:val="nil"/>
              <w:left w:val="nil"/>
              <w:bottom w:val="nil"/>
              <w:right w:val="nil"/>
            </w:tcBorders>
          </w:tcPr>
          <w:p w14:paraId="313E95F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90AF9F8" w14:textId="77777777" w:rsidR="00A96433" w:rsidRPr="00DA36E3" w:rsidRDefault="00A96433" w:rsidP="000315B8">
            <w:pPr>
              <w:pStyle w:val="AmColumnHeading"/>
            </w:pPr>
            <w:r w:rsidRPr="00DA36E3">
              <w:t>Módosítás</w:t>
            </w:r>
          </w:p>
        </w:tc>
      </w:tr>
      <w:tr w:rsidR="004662F1" w:rsidRPr="00DA36E3" w14:paraId="549DE486" w14:textId="77777777" w:rsidTr="000315B8">
        <w:trPr>
          <w:jc w:val="center"/>
        </w:trPr>
        <w:tc>
          <w:tcPr>
            <w:tcW w:w="4876" w:type="dxa"/>
            <w:tcBorders>
              <w:top w:val="nil"/>
              <w:left w:val="nil"/>
              <w:bottom w:val="nil"/>
              <w:right w:val="nil"/>
            </w:tcBorders>
          </w:tcPr>
          <w:p w14:paraId="237C97C8" w14:textId="77777777" w:rsidR="00A96433" w:rsidRPr="00DA36E3" w:rsidRDefault="00A96433" w:rsidP="000315B8">
            <w:pPr>
              <w:pStyle w:val="Normal6a"/>
            </w:pPr>
            <w:r w:rsidRPr="00DA36E3">
              <w:t>7.</w:t>
            </w:r>
            <w:r w:rsidRPr="00DA36E3">
              <w:tab/>
              <w:t xml:space="preserve">felhívja a Bizottságot és a Tanácsot, hogy kezeljék prioritásként a vállalkozói szellemet érintő bürokratikus és adóügyi akadályok csökkentését, különösen a kis- és középvállalkozások (kkv-k) és az induló innovatív vállalkozások esetében, amelyek elengedhetetlenek az EU gazdasági növekedéséhez és versenyképességéhez, és ezáltal a szociálpolitikák finanszírozásához; úgy véli, hogy a vállalkozók, különösen a kkv-k </w:t>
            </w:r>
            <w:r w:rsidRPr="00DA36E3">
              <w:rPr>
                <w:b/>
                <w:bCs/>
                <w:i/>
                <w:iCs/>
              </w:rPr>
              <w:t>és</w:t>
            </w:r>
            <w:r w:rsidRPr="00DA36E3">
              <w:t xml:space="preserve"> az induló vállalkozások jobb támogatása javítani fogja az EU versenyképességét, fellendíti az innovációt és minőségi munkahelyeket teremt; kéri, hogy sürgősen hajtsanak végre konkrét ajánlásokat az egységes piac kiteljesítése, valamint a köz- és magánszféra közötti partnerségi platformokon és a szociális gazdaságon keresztüli finanszírozáshoz való hozzáférés megkönnyítése érdekében a dinamikus üzleti környezet előmozdítása érdekében;</w:t>
            </w:r>
          </w:p>
        </w:tc>
        <w:tc>
          <w:tcPr>
            <w:tcW w:w="4876" w:type="dxa"/>
            <w:tcBorders>
              <w:top w:val="nil"/>
              <w:left w:val="nil"/>
              <w:bottom w:val="nil"/>
              <w:right w:val="nil"/>
            </w:tcBorders>
          </w:tcPr>
          <w:p w14:paraId="7DD7A33A" w14:textId="77777777" w:rsidR="00A96433" w:rsidRPr="00DA36E3" w:rsidRDefault="00A96433" w:rsidP="000315B8">
            <w:pPr>
              <w:pStyle w:val="Normal6a"/>
            </w:pPr>
            <w:r w:rsidRPr="00DA36E3">
              <w:t>7.</w:t>
            </w:r>
            <w:r w:rsidRPr="00DA36E3">
              <w:tab/>
              <w:t>felhívja a Bizottságot és a Tanácsot, hogy kezeljék prioritásként a vállalkozói szellemet érintő bürokratikus és adóügyi akadályok csökkentését, különösen a kis- és középvállalkozások (kkv-k) és az induló innovatív vállalkozások esetében, amelyek elengedhetetlenek az EU gazdasági növekedéséhez és versenyképességéhez, és ezáltal a szociálpolitikák finanszírozásához; úgy véli, hogy a vállalkozók, különösen a kkv-k</w:t>
            </w:r>
            <w:r w:rsidRPr="00DA36E3">
              <w:rPr>
                <w:b/>
                <w:bCs/>
                <w:i/>
                <w:iCs/>
              </w:rPr>
              <w:t>,</w:t>
            </w:r>
            <w:r w:rsidRPr="00DA36E3">
              <w:t xml:space="preserve"> az induló </w:t>
            </w:r>
            <w:r w:rsidRPr="00DA36E3">
              <w:rPr>
                <w:b/>
                <w:bCs/>
                <w:i/>
                <w:iCs/>
              </w:rPr>
              <w:t>innovatív</w:t>
            </w:r>
            <w:r w:rsidRPr="00DA36E3">
              <w:t xml:space="preserve"> vállalkozások </w:t>
            </w:r>
            <w:r w:rsidRPr="00DA36E3">
              <w:rPr>
                <w:b/>
                <w:bCs/>
                <w:i/>
                <w:iCs/>
              </w:rPr>
              <w:t>és az önfoglalkoztatók</w:t>
            </w:r>
            <w:r w:rsidRPr="00DA36E3">
              <w:t xml:space="preserve"> jobb támogatása javítani fogja az EU versenyképességét, fellendíti az innovációt és minőségi munkahelyeket teremt; kéri, hogy sürgősen hajtsanak végre konkrét ajánlásokat az egységes piac kiteljesítése, valamint a köz- és magánszféra közötti partnerségi platformokon és a szociális gazdaságon keresztüli finanszírozáshoz való hozzáférés megkönnyítése érdekében a dinamikus üzleti környezet előmozdítása érdekében;</w:t>
            </w:r>
          </w:p>
        </w:tc>
      </w:tr>
    </w:tbl>
    <w:p w14:paraId="4854DDA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AC7CB2B" w14:textId="77777777" w:rsidR="00A96433" w:rsidRPr="00DA36E3" w:rsidRDefault="00A96433" w:rsidP="00A96433">
      <w:r w:rsidRPr="00DA36E3">
        <w:rPr>
          <w:rStyle w:val="HideTWBExt"/>
          <w:color w:val="auto"/>
        </w:rPr>
        <w:t>&lt;/Amend&gt;</w:t>
      </w:r>
    </w:p>
    <w:p w14:paraId="22F2F76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220</w:t>
      </w:r>
      <w:r w:rsidRPr="00DA36E3">
        <w:rPr>
          <w:rStyle w:val="HideTWBExt"/>
          <w:color w:val="auto"/>
        </w:rPr>
        <w:t>&lt;/NumAm&gt;</w:t>
      </w:r>
    </w:p>
    <w:p w14:paraId="5E0986E7"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E892203" w14:textId="77777777" w:rsidR="00A96433" w:rsidRPr="00DA36E3" w:rsidRDefault="00A96433" w:rsidP="00A96433">
      <w:pPr>
        <w:pStyle w:val="NormalBold"/>
      </w:pPr>
      <w:r w:rsidRPr="00DA36E3">
        <w:rPr>
          <w:rStyle w:val="HideTWBExt"/>
          <w:b w:val="0"/>
          <w:color w:val="auto"/>
        </w:rPr>
        <w:t>&lt;/RepeatBlock-By&gt;</w:t>
      </w:r>
    </w:p>
    <w:p w14:paraId="5DEA9B9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C60BDAA" w14:textId="77777777" w:rsidR="00A96433" w:rsidRPr="00DA36E3" w:rsidRDefault="00A96433" w:rsidP="00A96433">
      <w:pPr>
        <w:pStyle w:val="NormalBold"/>
      </w:pPr>
      <w:r w:rsidRPr="00DA36E3">
        <w:rPr>
          <w:rStyle w:val="HideTWBExt"/>
          <w:color w:val="auto"/>
        </w:rPr>
        <w:t>&lt;Article&gt;</w:t>
      </w:r>
      <w:r w:rsidRPr="00DA36E3">
        <w:t>7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A531FA1" w14:textId="77777777" w:rsidTr="000315B8">
        <w:trPr>
          <w:trHeight w:hRule="exact" w:val="240"/>
          <w:jc w:val="center"/>
        </w:trPr>
        <w:tc>
          <w:tcPr>
            <w:tcW w:w="9752" w:type="dxa"/>
            <w:gridSpan w:val="2"/>
            <w:tcBorders>
              <w:top w:val="nil"/>
              <w:left w:val="nil"/>
              <w:bottom w:val="nil"/>
              <w:right w:val="nil"/>
            </w:tcBorders>
          </w:tcPr>
          <w:p w14:paraId="7658DE3F" w14:textId="77777777" w:rsidR="00A96433" w:rsidRPr="00DA36E3" w:rsidRDefault="00A96433" w:rsidP="000315B8"/>
        </w:tc>
      </w:tr>
      <w:tr w:rsidR="004662F1" w:rsidRPr="00DA36E3" w14:paraId="360DC80E" w14:textId="77777777" w:rsidTr="000315B8">
        <w:trPr>
          <w:trHeight w:val="240"/>
          <w:jc w:val="center"/>
        </w:trPr>
        <w:tc>
          <w:tcPr>
            <w:tcW w:w="4876" w:type="dxa"/>
            <w:tcBorders>
              <w:top w:val="nil"/>
              <w:left w:val="nil"/>
              <w:bottom w:val="nil"/>
              <w:right w:val="nil"/>
            </w:tcBorders>
          </w:tcPr>
          <w:p w14:paraId="71F1505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1A4B057" w14:textId="77777777" w:rsidR="00A96433" w:rsidRPr="00DA36E3" w:rsidRDefault="00A96433" w:rsidP="000315B8">
            <w:pPr>
              <w:pStyle w:val="AmColumnHeading"/>
            </w:pPr>
            <w:r w:rsidRPr="00DA36E3">
              <w:t>Módosítás</w:t>
            </w:r>
          </w:p>
        </w:tc>
      </w:tr>
      <w:tr w:rsidR="004662F1" w:rsidRPr="00DA36E3" w14:paraId="5B49CE01" w14:textId="77777777" w:rsidTr="000315B8">
        <w:trPr>
          <w:jc w:val="center"/>
        </w:trPr>
        <w:tc>
          <w:tcPr>
            <w:tcW w:w="4876" w:type="dxa"/>
            <w:tcBorders>
              <w:top w:val="nil"/>
              <w:left w:val="nil"/>
              <w:bottom w:val="nil"/>
              <w:right w:val="nil"/>
            </w:tcBorders>
          </w:tcPr>
          <w:p w14:paraId="49C0A1BE" w14:textId="77777777" w:rsidR="00A96433" w:rsidRPr="00DA36E3" w:rsidRDefault="00A96433" w:rsidP="000315B8">
            <w:pPr>
              <w:pStyle w:val="Normal6a"/>
            </w:pPr>
          </w:p>
        </w:tc>
        <w:tc>
          <w:tcPr>
            <w:tcW w:w="4876" w:type="dxa"/>
            <w:tcBorders>
              <w:top w:val="nil"/>
              <w:left w:val="nil"/>
              <w:bottom w:val="nil"/>
              <w:right w:val="nil"/>
            </w:tcBorders>
          </w:tcPr>
          <w:p w14:paraId="7E09DBFF" w14:textId="77777777" w:rsidR="00A96433" w:rsidRPr="00DA36E3" w:rsidRDefault="00A96433" w:rsidP="000315B8">
            <w:pPr>
              <w:pStyle w:val="Normal6a"/>
            </w:pPr>
            <w:r w:rsidRPr="00DA36E3">
              <w:rPr>
                <w:b/>
                <w:i/>
              </w:rPr>
              <w:t>7a.</w:t>
            </w:r>
            <w:r w:rsidRPr="00DA36E3">
              <w:tab/>
            </w:r>
            <w:r w:rsidRPr="00DA36E3">
              <w:rPr>
                <w:b/>
                <w:i/>
              </w:rPr>
              <w:t>emlékeztet az önfoglalkoztatók szociális védelemhez való hozzáférése javításának fontosságára, és arra kéri a Bizottságot, hogy az országspecifikus ajánlások keretében kövesse nyomon a munkavállalók és az önálló vállalkozók szociális védelemhez való hozzáféréséről szóló tanácsi ajánlás tagállami végrehajtására vonatkozó nemzeti terveket; mivel az önfoglalkoztató szakemberek kulturális és kreatív ágazatokon belüli aránya több mint kétszerese az általános népességen belüli arányának, ezért e tekintetben emlékeztet a kulturális és kreatív ágazatokban dolgozó művészek és munkavállalók szociális és szakmai helyzetének uniós keretrendszeréről szóló, 2023. november 21-i európai parlamenti állásfoglalásra adott, 2024. február 21-i bizottsági válaszban meghatározott 13 kezdeményezésre, és arra kéri a Bizottságot, hogy a tagállamokkal együttműködve kezdje meg azok végrehajtását;</w:t>
            </w:r>
          </w:p>
        </w:tc>
      </w:tr>
    </w:tbl>
    <w:p w14:paraId="3970ECA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C34B3C4" w14:textId="77777777" w:rsidR="00A96433" w:rsidRPr="00DA36E3" w:rsidRDefault="00A96433" w:rsidP="00A96433">
      <w:r w:rsidRPr="00DA36E3">
        <w:rPr>
          <w:rStyle w:val="HideTWBExt"/>
          <w:color w:val="auto"/>
        </w:rPr>
        <w:t>&lt;/Amend&gt;</w:t>
      </w:r>
    </w:p>
    <w:p w14:paraId="6355432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221</w:t>
      </w:r>
      <w:r w:rsidRPr="00DA36E3">
        <w:rPr>
          <w:rStyle w:val="HideTWBExt"/>
          <w:color w:val="auto"/>
        </w:rPr>
        <w:t>&lt;/NumAm&gt;</w:t>
      </w:r>
    </w:p>
    <w:p w14:paraId="58FEB378"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3E37DD2F"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002D1EB5" w14:textId="77777777" w:rsidR="00A96433" w:rsidRPr="00DA36E3" w:rsidRDefault="00A96433" w:rsidP="00A96433">
      <w:pPr>
        <w:pStyle w:val="NormalBold"/>
      </w:pPr>
      <w:r w:rsidRPr="00DA36E3">
        <w:rPr>
          <w:rStyle w:val="HideTWBExt"/>
          <w:b w:val="0"/>
          <w:color w:val="auto"/>
        </w:rPr>
        <w:t>&lt;/RepeatBlock-By&gt;</w:t>
      </w:r>
    </w:p>
    <w:p w14:paraId="5DFFB5E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5F363CC" w14:textId="77777777" w:rsidR="00A96433" w:rsidRPr="00DA36E3" w:rsidRDefault="00A96433" w:rsidP="00A96433">
      <w:pPr>
        <w:pStyle w:val="NormalBold"/>
      </w:pPr>
      <w:r w:rsidRPr="00DA36E3">
        <w:rPr>
          <w:rStyle w:val="HideTWBExt"/>
          <w:color w:val="auto"/>
        </w:rPr>
        <w:t>&lt;Article&gt;</w:t>
      </w:r>
      <w:r w:rsidRPr="00DA36E3">
        <w:t>7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58D1000" w14:textId="77777777" w:rsidTr="000315B8">
        <w:trPr>
          <w:trHeight w:hRule="exact" w:val="240"/>
          <w:jc w:val="center"/>
        </w:trPr>
        <w:tc>
          <w:tcPr>
            <w:tcW w:w="9752" w:type="dxa"/>
            <w:gridSpan w:val="2"/>
            <w:tcBorders>
              <w:top w:val="nil"/>
              <w:left w:val="nil"/>
              <w:bottom w:val="nil"/>
              <w:right w:val="nil"/>
            </w:tcBorders>
          </w:tcPr>
          <w:p w14:paraId="55486665" w14:textId="77777777" w:rsidR="00A96433" w:rsidRPr="00DA36E3" w:rsidRDefault="00A96433" w:rsidP="000315B8"/>
        </w:tc>
      </w:tr>
      <w:tr w:rsidR="004662F1" w:rsidRPr="00DA36E3" w14:paraId="31038F0F" w14:textId="77777777" w:rsidTr="000315B8">
        <w:trPr>
          <w:trHeight w:val="240"/>
          <w:jc w:val="center"/>
        </w:trPr>
        <w:tc>
          <w:tcPr>
            <w:tcW w:w="4876" w:type="dxa"/>
            <w:tcBorders>
              <w:top w:val="nil"/>
              <w:left w:val="nil"/>
              <w:bottom w:val="nil"/>
              <w:right w:val="nil"/>
            </w:tcBorders>
          </w:tcPr>
          <w:p w14:paraId="1FABABA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7E46BAD" w14:textId="77777777" w:rsidR="00A96433" w:rsidRPr="00DA36E3" w:rsidRDefault="00A96433" w:rsidP="000315B8">
            <w:pPr>
              <w:pStyle w:val="AmColumnHeading"/>
            </w:pPr>
            <w:r w:rsidRPr="00DA36E3">
              <w:t>Módosítás</w:t>
            </w:r>
          </w:p>
        </w:tc>
      </w:tr>
      <w:tr w:rsidR="004662F1" w:rsidRPr="00DA36E3" w14:paraId="10BA5AE1" w14:textId="77777777" w:rsidTr="000315B8">
        <w:trPr>
          <w:jc w:val="center"/>
        </w:trPr>
        <w:tc>
          <w:tcPr>
            <w:tcW w:w="4876" w:type="dxa"/>
            <w:tcBorders>
              <w:top w:val="nil"/>
              <w:left w:val="nil"/>
              <w:bottom w:val="nil"/>
              <w:right w:val="nil"/>
            </w:tcBorders>
          </w:tcPr>
          <w:p w14:paraId="709409AA" w14:textId="77777777" w:rsidR="00A96433" w:rsidRPr="00DA36E3" w:rsidRDefault="00A96433" w:rsidP="000315B8">
            <w:pPr>
              <w:pStyle w:val="Normal6a"/>
            </w:pPr>
          </w:p>
        </w:tc>
        <w:tc>
          <w:tcPr>
            <w:tcW w:w="4876" w:type="dxa"/>
            <w:tcBorders>
              <w:top w:val="nil"/>
              <w:left w:val="nil"/>
              <w:bottom w:val="nil"/>
              <w:right w:val="nil"/>
            </w:tcBorders>
          </w:tcPr>
          <w:p w14:paraId="7A43A914" w14:textId="77777777" w:rsidR="00A96433" w:rsidRPr="00DA36E3" w:rsidRDefault="00A96433" w:rsidP="000315B8">
            <w:pPr>
              <w:pStyle w:val="Normal6a"/>
            </w:pPr>
            <w:r w:rsidRPr="00DA36E3">
              <w:rPr>
                <w:b/>
                <w:i/>
              </w:rPr>
              <w:t>7a.</w:t>
            </w:r>
            <w:r w:rsidRPr="00DA36E3">
              <w:tab/>
            </w:r>
            <w:r w:rsidRPr="00DA36E3">
              <w:rPr>
                <w:b/>
                <w:i/>
              </w:rPr>
              <w:t>figyelmeztet a gépjárműipar – mint a külső és belső tényezők miatt példátlan nyomás alatt álló ágazat – válságából eredő társadalmi kockázatokra; kéri az Európai Bizottságot, hogy fordítson figyelmet erre az ágazatra, ugyanakkor a szociális eredménytábla mutatóira támaszkodva kövesse nyomon a munkavállalók védelmét, valamint fokozza a szociális párbeszédet és a munkavállalók átállással kapcsolatos folyamatokba való bevonását; hangsúlyozza, hogy a jelenlegi válság kezelése érdekében sürgősen összehangolt uniós válaszra van szükség egy szakszervezetekből és munkáltatókból álló szükséghelyzeti munkacsoport létrehozása révén;</w:t>
            </w:r>
          </w:p>
        </w:tc>
      </w:tr>
    </w:tbl>
    <w:p w14:paraId="583D31E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EAFF4F5" w14:textId="77777777" w:rsidR="00A96433" w:rsidRPr="00DA36E3" w:rsidRDefault="00A96433" w:rsidP="00A96433">
      <w:r w:rsidRPr="00DA36E3">
        <w:rPr>
          <w:rStyle w:val="HideTWBExt"/>
          <w:color w:val="auto"/>
        </w:rPr>
        <w:t>&lt;/Amend&gt;</w:t>
      </w:r>
    </w:p>
    <w:p w14:paraId="503AC8C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222</w:t>
      </w:r>
      <w:r w:rsidRPr="00DA36E3">
        <w:rPr>
          <w:rStyle w:val="HideTWBExt"/>
          <w:color w:val="auto"/>
        </w:rPr>
        <w:t>&lt;/NumAm&gt;</w:t>
      </w:r>
    </w:p>
    <w:p w14:paraId="7A356909" w14:textId="77777777" w:rsidR="00A96433" w:rsidRPr="00DA36E3" w:rsidRDefault="00A96433" w:rsidP="00A96433">
      <w:pPr>
        <w:pStyle w:val="NormalBold"/>
      </w:pPr>
      <w:r w:rsidRPr="00DA36E3">
        <w:rPr>
          <w:rStyle w:val="HideTWBExt"/>
          <w:b w:val="0"/>
          <w:color w:val="auto"/>
        </w:rPr>
        <w:t>&lt;RepeatBlock-By&gt;&lt;Members&gt;</w:t>
      </w:r>
      <w:r w:rsidRPr="00DA36E3">
        <w:t>Marlena Maląg, Georgiana Teodorescu, Elena Donazzan</w:t>
      </w:r>
      <w:r w:rsidRPr="00DA36E3">
        <w:rPr>
          <w:rStyle w:val="HideTWBExt"/>
          <w:b w:val="0"/>
          <w:color w:val="auto"/>
        </w:rPr>
        <w:t>&lt;/Members&gt;</w:t>
      </w:r>
    </w:p>
    <w:p w14:paraId="6E0B69F0" w14:textId="77777777" w:rsidR="00A96433" w:rsidRPr="00DA36E3" w:rsidRDefault="00A96433" w:rsidP="00A96433">
      <w:pPr>
        <w:pStyle w:val="NormalBold"/>
      </w:pPr>
      <w:r w:rsidRPr="00DA36E3">
        <w:rPr>
          <w:rStyle w:val="HideTWBExt"/>
          <w:b w:val="0"/>
          <w:color w:val="auto"/>
        </w:rPr>
        <w:t>&lt;/RepeatBlock-By&gt;</w:t>
      </w:r>
    </w:p>
    <w:p w14:paraId="46EC1D2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B26B8C8" w14:textId="77777777" w:rsidR="00A96433" w:rsidRPr="00DA36E3" w:rsidRDefault="00A96433" w:rsidP="00A96433">
      <w:pPr>
        <w:pStyle w:val="NormalBold"/>
      </w:pPr>
      <w:r w:rsidRPr="00DA36E3">
        <w:rPr>
          <w:rStyle w:val="HideTWBExt"/>
          <w:color w:val="auto"/>
        </w:rPr>
        <w:t>&lt;Article&gt;</w:t>
      </w:r>
      <w:r w:rsidRPr="00DA36E3">
        <w:t>7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4A57578" w14:textId="77777777" w:rsidTr="000315B8">
        <w:trPr>
          <w:trHeight w:hRule="exact" w:val="240"/>
          <w:jc w:val="center"/>
        </w:trPr>
        <w:tc>
          <w:tcPr>
            <w:tcW w:w="9752" w:type="dxa"/>
            <w:gridSpan w:val="2"/>
            <w:tcBorders>
              <w:top w:val="nil"/>
              <w:left w:val="nil"/>
              <w:bottom w:val="nil"/>
              <w:right w:val="nil"/>
            </w:tcBorders>
          </w:tcPr>
          <w:p w14:paraId="478BAE2B" w14:textId="77777777" w:rsidR="00A96433" w:rsidRPr="00DA36E3" w:rsidRDefault="00A96433" w:rsidP="000315B8"/>
        </w:tc>
      </w:tr>
      <w:tr w:rsidR="004662F1" w:rsidRPr="00DA36E3" w14:paraId="771CD276" w14:textId="77777777" w:rsidTr="000315B8">
        <w:trPr>
          <w:trHeight w:val="240"/>
          <w:jc w:val="center"/>
        </w:trPr>
        <w:tc>
          <w:tcPr>
            <w:tcW w:w="4876" w:type="dxa"/>
            <w:tcBorders>
              <w:top w:val="nil"/>
              <w:left w:val="nil"/>
              <w:bottom w:val="nil"/>
              <w:right w:val="nil"/>
            </w:tcBorders>
          </w:tcPr>
          <w:p w14:paraId="6A98723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5632203" w14:textId="77777777" w:rsidR="00A96433" w:rsidRPr="00DA36E3" w:rsidRDefault="00A96433" w:rsidP="000315B8">
            <w:pPr>
              <w:pStyle w:val="AmColumnHeading"/>
            </w:pPr>
            <w:r w:rsidRPr="00DA36E3">
              <w:t>Módosítás</w:t>
            </w:r>
          </w:p>
        </w:tc>
      </w:tr>
      <w:tr w:rsidR="004662F1" w:rsidRPr="00DA36E3" w14:paraId="468553ED" w14:textId="77777777" w:rsidTr="000315B8">
        <w:trPr>
          <w:jc w:val="center"/>
        </w:trPr>
        <w:tc>
          <w:tcPr>
            <w:tcW w:w="4876" w:type="dxa"/>
            <w:tcBorders>
              <w:top w:val="nil"/>
              <w:left w:val="nil"/>
              <w:bottom w:val="nil"/>
              <w:right w:val="nil"/>
            </w:tcBorders>
          </w:tcPr>
          <w:p w14:paraId="27C2DEFF" w14:textId="77777777" w:rsidR="00A96433" w:rsidRPr="00DA36E3" w:rsidRDefault="00A96433" w:rsidP="000315B8">
            <w:pPr>
              <w:pStyle w:val="Normal6a"/>
            </w:pPr>
          </w:p>
        </w:tc>
        <w:tc>
          <w:tcPr>
            <w:tcW w:w="4876" w:type="dxa"/>
            <w:tcBorders>
              <w:top w:val="nil"/>
              <w:left w:val="nil"/>
              <w:bottom w:val="nil"/>
              <w:right w:val="nil"/>
            </w:tcBorders>
          </w:tcPr>
          <w:p w14:paraId="79F1A64A" w14:textId="77777777" w:rsidR="00A96433" w:rsidRPr="00DA36E3" w:rsidRDefault="00A96433" w:rsidP="000315B8">
            <w:pPr>
              <w:pStyle w:val="Normal6a"/>
            </w:pPr>
            <w:r w:rsidRPr="00DA36E3">
              <w:rPr>
                <w:b/>
                <w:i/>
              </w:rPr>
              <w:t>7a.</w:t>
            </w:r>
            <w:r w:rsidRPr="00DA36E3">
              <w:tab/>
            </w:r>
            <w:r w:rsidRPr="00DA36E3">
              <w:rPr>
                <w:b/>
                <w:i/>
              </w:rPr>
              <w:t>kéri a Bizottságot, hogy minden új jogalkotási javaslat esetében végezzen versenyképességi ellenőrzését, figyelembe véve az uniós jogszabályok vállalatokra, valamint más uniós szakpolitikákra és programokra gyakorolt általános hatását;</w:t>
            </w:r>
          </w:p>
        </w:tc>
      </w:tr>
    </w:tbl>
    <w:p w14:paraId="03F18C6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4A52FED" w14:textId="77777777" w:rsidR="00A96433" w:rsidRPr="00DA36E3" w:rsidRDefault="00A96433" w:rsidP="00A96433">
      <w:r w:rsidRPr="00DA36E3">
        <w:rPr>
          <w:rStyle w:val="HideTWBExt"/>
          <w:color w:val="auto"/>
        </w:rPr>
        <w:t>&lt;/Amend&gt;</w:t>
      </w:r>
    </w:p>
    <w:p w14:paraId="7A18393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223</w:t>
      </w:r>
      <w:r w:rsidRPr="00DA36E3">
        <w:rPr>
          <w:rStyle w:val="HideTWBExt"/>
          <w:color w:val="auto"/>
        </w:rPr>
        <w:t>&lt;/NumAm&gt;</w:t>
      </w:r>
    </w:p>
    <w:p w14:paraId="0E58843F"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74D62971" w14:textId="77777777" w:rsidR="00A96433" w:rsidRPr="00DA36E3" w:rsidRDefault="00A96433" w:rsidP="00A96433">
      <w:pPr>
        <w:pStyle w:val="NormalBold"/>
      </w:pPr>
      <w:r w:rsidRPr="00DA36E3">
        <w:rPr>
          <w:rStyle w:val="HideTWBExt"/>
          <w:b w:val="0"/>
          <w:color w:val="auto"/>
        </w:rPr>
        <w:t>&lt;/RepeatBlock-By&gt;</w:t>
      </w:r>
    </w:p>
    <w:p w14:paraId="5700DBF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703A61D" w14:textId="77777777" w:rsidR="00A96433" w:rsidRPr="00DA36E3" w:rsidRDefault="00A96433" w:rsidP="00A96433">
      <w:pPr>
        <w:pStyle w:val="NormalBold"/>
      </w:pPr>
      <w:r w:rsidRPr="00DA36E3">
        <w:rPr>
          <w:rStyle w:val="HideTWBExt"/>
          <w:color w:val="auto"/>
        </w:rPr>
        <w:t>&lt;Article&gt;</w:t>
      </w:r>
      <w:r w:rsidRPr="00DA36E3">
        <w:t>8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CD84189" w14:textId="77777777" w:rsidTr="000315B8">
        <w:trPr>
          <w:trHeight w:hRule="exact" w:val="240"/>
          <w:jc w:val="center"/>
        </w:trPr>
        <w:tc>
          <w:tcPr>
            <w:tcW w:w="9752" w:type="dxa"/>
            <w:gridSpan w:val="2"/>
            <w:tcBorders>
              <w:top w:val="nil"/>
              <w:left w:val="nil"/>
              <w:bottom w:val="nil"/>
              <w:right w:val="nil"/>
            </w:tcBorders>
          </w:tcPr>
          <w:p w14:paraId="42088B64" w14:textId="77777777" w:rsidR="00A96433" w:rsidRPr="00DA36E3" w:rsidRDefault="00A96433" w:rsidP="000315B8"/>
        </w:tc>
      </w:tr>
      <w:tr w:rsidR="004662F1" w:rsidRPr="00DA36E3" w14:paraId="7F476863" w14:textId="77777777" w:rsidTr="000315B8">
        <w:trPr>
          <w:trHeight w:val="240"/>
          <w:jc w:val="center"/>
        </w:trPr>
        <w:tc>
          <w:tcPr>
            <w:tcW w:w="4876" w:type="dxa"/>
            <w:tcBorders>
              <w:top w:val="nil"/>
              <w:left w:val="nil"/>
              <w:bottom w:val="nil"/>
              <w:right w:val="nil"/>
            </w:tcBorders>
          </w:tcPr>
          <w:p w14:paraId="6F57062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894CB47" w14:textId="77777777" w:rsidR="00A96433" w:rsidRPr="00DA36E3" w:rsidRDefault="00A96433" w:rsidP="000315B8">
            <w:pPr>
              <w:pStyle w:val="AmColumnHeading"/>
            </w:pPr>
            <w:r w:rsidRPr="00DA36E3">
              <w:t>Módosítás</w:t>
            </w:r>
          </w:p>
        </w:tc>
      </w:tr>
      <w:tr w:rsidR="004662F1" w:rsidRPr="00DA36E3" w14:paraId="7FD63B03" w14:textId="77777777" w:rsidTr="000315B8">
        <w:trPr>
          <w:jc w:val="center"/>
        </w:trPr>
        <w:tc>
          <w:tcPr>
            <w:tcW w:w="4876" w:type="dxa"/>
            <w:tcBorders>
              <w:top w:val="nil"/>
              <w:left w:val="nil"/>
              <w:bottom w:val="nil"/>
              <w:right w:val="nil"/>
            </w:tcBorders>
          </w:tcPr>
          <w:p w14:paraId="717C9912" w14:textId="77777777" w:rsidR="00A96433" w:rsidRPr="00DA36E3" w:rsidRDefault="00A96433" w:rsidP="000315B8">
            <w:pPr>
              <w:pStyle w:val="Normal6a"/>
            </w:pPr>
            <w:r w:rsidRPr="00DA36E3">
              <w:rPr>
                <w:b/>
                <w:i/>
              </w:rPr>
              <w:t>8.</w:t>
            </w:r>
            <w:r w:rsidRPr="00DA36E3">
              <w:tab/>
            </w:r>
            <w:r w:rsidRPr="00DA36E3">
              <w:rPr>
                <w:b/>
                <w:i/>
              </w:rPr>
              <w:t>hangsúlyozza, hogy elő kell mozdítani a köz- és magánszféra közötti partnerségeket az alapvető szociális szolgáltatások, például az oktatás, az egészségügy és a szociális ellátás hatékonyságának javítása érdekében;</w:t>
            </w:r>
          </w:p>
        </w:tc>
        <w:tc>
          <w:tcPr>
            <w:tcW w:w="4876" w:type="dxa"/>
            <w:tcBorders>
              <w:top w:val="nil"/>
              <w:left w:val="nil"/>
              <w:bottom w:val="nil"/>
              <w:right w:val="nil"/>
            </w:tcBorders>
          </w:tcPr>
          <w:p w14:paraId="54093229" w14:textId="77777777" w:rsidR="00A96433" w:rsidRPr="00DA36E3" w:rsidRDefault="00A96433" w:rsidP="000315B8">
            <w:pPr>
              <w:pStyle w:val="Normal6a"/>
            </w:pPr>
            <w:r w:rsidRPr="00DA36E3">
              <w:rPr>
                <w:b/>
                <w:i/>
              </w:rPr>
              <w:t>törölve</w:t>
            </w:r>
          </w:p>
        </w:tc>
      </w:tr>
    </w:tbl>
    <w:p w14:paraId="58A2E66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C6E41F4" w14:textId="77777777" w:rsidR="00A96433" w:rsidRPr="00DA36E3" w:rsidRDefault="00A96433" w:rsidP="00A96433">
      <w:r w:rsidRPr="00DA36E3">
        <w:rPr>
          <w:rStyle w:val="HideTWBExt"/>
          <w:color w:val="auto"/>
        </w:rPr>
        <w:t>&lt;/Amend&gt;</w:t>
      </w:r>
    </w:p>
    <w:p w14:paraId="2060462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224</w:t>
      </w:r>
      <w:r w:rsidRPr="00DA36E3">
        <w:rPr>
          <w:rStyle w:val="HideTWBExt"/>
          <w:color w:val="auto"/>
        </w:rPr>
        <w:t>&lt;/NumAm&gt;</w:t>
      </w:r>
    </w:p>
    <w:p w14:paraId="28710570"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12EA7268"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4733B5A8" w14:textId="77777777" w:rsidR="00A96433" w:rsidRPr="00DA36E3" w:rsidRDefault="00A96433" w:rsidP="00A96433">
      <w:pPr>
        <w:pStyle w:val="NormalBold"/>
      </w:pPr>
      <w:r w:rsidRPr="00DA36E3">
        <w:rPr>
          <w:rStyle w:val="HideTWBExt"/>
          <w:b w:val="0"/>
          <w:color w:val="auto"/>
        </w:rPr>
        <w:t>&lt;/RepeatBlock-By&gt;</w:t>
      </w:r>
    </w:p>
    <w:p w14:paraId="25CCB88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9CF4232" w14:textId="77777777" w:rsidR="00A96433" w:rsidRPr="00DA36E3" w:rsidRDefault="00A96433" w:rsidP="00A96433">
      <w:pPr>
        <w:pStyle w:val="NormalBold"/>
      </w:pPr>
      <w:r w:rsidRPr="00DA36E3">
        <w:rPr>
          <w:rStyle w:val="HideTWBExt"/>
          <w:color w:val="auto"/>
        </w:rPr>
        <w:t>&lt;Article&gt;</w:t>
      </w:r>
      <w:r w:rsidRPr="00DA36E3">
        <w:t>8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C042164" w14:textId="77777777" w:rsidTr="000315B8">
        <w:trPr>
          <w:trHeight w:hRule="exact" w:val="240"/>
          <w:jc w:val="center"/>
        </w:trPr>
        <w:tc>
          <w:tcPr>
            <w:tcW w:w="9752" w:type="dxa"/>
            <w:gridSpan w:val="2"/>
            <w:tcBorders>
              <w:top w:val="nil"/>
              <w:left w:val="nil"/>
              <w:bottom w:val="nil"/>
              <w:right w:val="nil"/>
            </w:tcBorders>
          </w:tcPr>
          <w:p w14:paraId="5F2B5260" w14:textId="77777777" w:rsidR="00A96433" w:rsidRPr="00DA36E3" w:rsidRDefault="00A96433" w:rsidP="000315B8"/>
        </w:tc>
      </w:tr>
      <w:tr w:rsidR="004662F1" w:rsidRPr="00DA36E3" w14:paraId="3A74DD5C" w14:textId="77777777" w:rsidTr="000315B8">
        <w:trPr>
          <w:trHeight w:val="240"/>
          <w:jc w:val="center"/>
        </w:trPr>
        <w:tc>
          <w:tcPr>
            <w:tcW w:w="4876" w:type="dxa"/>
            <w:tcBorders>
              <w:top w:val="nil"/>
              <w:left w:val="nil"/>
              <w:bottom w:val="nil"/>
              <w:right w:val="nil"/>
            </w:tcBorders>
          </w:tcPr>
          <w:p w14:paraId="6581BE1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D672EA2" w14:textId="77777777" w:rsidR="00A96433" w:rsidRPr="00DA36E3" w:rsidRDefault="00A96433" w:rsidP="000315B8">
            <w:pPr>
              <w:pStyle w:val="AmColumnHeading"/>
            </w:pPr>
            <w:r w:rsidRPr="00DA36E3">
              <w:t>Módosítás</w:t>
            </w:r>
          </w:p>
        </w:tc>
      </w:tr>
      <w:tr w:rsidR="004662F1" w:rsidRPr="00DA36E3" w14:paraId="279A971B" w14:textId="77777777" w:rsidTr="000315B8">
        <w:trPr>
          <w:jc w:val="center"/>
        </w:trPr>
        <w:tc>
          <w:tcPr>
            <w:tcW w:w="4876" w:type="dxa"/>
            <w:tcBorders>
              <w:top w:val="nil"/>
              <w:left w:val="nil"/>
              <w:bottom w:val="nil"/>
              <w:right w:val="nil"/>
            </w:tcBorders>
          </w:tcPr>
          <w:p w14:paraId="305CEA77" w14:textId="77777777" w:rsidR="00A96433" w:rsidRPr="00DA36E3" w:rsidRDefault="00A96433" w:rsidP="000315B8">
            <w:pPr>
              <w:pStyle w:val="Normal6a"/>
            </w:pPr>
            <w:r w:rsidRPr="00DA36E3">
              <w:rPr>
                <w:b/>
                <w:i/>
              </w:rPr>
              <w:t>8.</w:t>
            </w:r>
            <w:r w:rsidRPr="00DA36E3">
              <w:tab/>
            </w:r>
            <w:r w:rsidRPr="00DA36E3">
              <w:rPr>
                <w:b/>
                <w:i/>
              </w:rPr>
              <w:t>hangsúlyozza, hogy elő kell mozdítani a köz- és magánszféra közötti partnerségeket az alapvető szociális szolgáltatások, például az oktatás, az egészségügy és a szociális ellátás hatékonyságának javítása érdekében;</w:t>
            </w:r>
          </w:p>
        </w:tc>
        <w:tc>
          <w:tcPr>
            <w:tcW w:w="4876" w:type="dxa"/>
            <w:tcBorders>
              <w:top w:val="nil"/>
              <w:left w:val="nil"/>
              <w:bottom w:val="nil"/>
              <w:right w:val="nil"/>
            </w:tcBorders>
          </w:tcPr>
          <w:p w14:paraId="779B9B1D" w14:textId="77777777" w:rsidR="00A96433" w:rsidRPr="00DA36E3" w:rsidRDefault="00A96433" w:rsidP="000315B8">
            <w:pPr>
              <w:pStyle w:val="Normal6a"/>
            </w:pPr>
            <w:r w:rsidRPr="00DA36E3">
              <w:rPr>
                <w:b/>
                <w:i/>
              </w:rPr>
              <w:t>törölve</w:t>
            </w:r>
          </w:p>
        </w:tc>
      </w:tr>
    </w:tbl>
    <w:p w14:paraId="70A3AC1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20ED569" w14:textId="77777777" w:rsidR="00A96433" w:rsidRPr="00DA36E3" w:rsidRDefault="00A96433" w:rsidP="00A96433">
      <w:r w:rsidRPr="00DA36E3">
        <w:rPr>
          <w:rStyle w:val="HideTWBExt"/>
          <w:color w:val="auto"/>
        </w:rPr>
        <w:t>&lt;/Amend&gt;</w:t>
      </w:r>
    </w:p>
    <w:p w14:paraId="060235C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225</w:t>
      </w:r>
      <w:r w:rsidRPr="00DA36E3">
        <w:rPr>
          <w:rStyle w:val="HideTWBExt"/>
          <w:color w:val="auto"/>
        </w:rPr>
        <w:t>&lt;/NumAm&gt;</w:t>
      </w:r>
    </w:p>
    <w:p w14:paraId="1DD55794"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C8D8529" w14:textId="77777777" w:rsidR="00A96433" w:rsidRPr="00DA36E3" w:rsidRDefault="00A96433" w:rsidP="00A96433">
      <w:pPr>
        <w:pStyle w:val="NormalBold"/>
      </w:pPr>
      <w:r w:rsidRPr="00DA36E3">
        <w:rPr>
          <w:rStyle w:val="HideTWBExt"/>
          <w:b w:val="0"/>
          <w:color w:val="auto"/>
        </w:rPr>
        <w:t>&lt;/RepeatBlock-By&gt;</w:t>
      </w:r>
    </w:p>
    <w:p w14:paraId="7C3A38C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0A2188A" w14:textId="77777777" w:rsidR="00A96433" w:rsidRPr="00DA36E3" w:rsidRDefault="00A96433" w:rsidP="00A96433">
      <w:pPr>
        <w:pStyle w:val="NormalBold"/>
      </w:pPr>
      <w:r w:rsidRPr="00DA36E3">
        <w:rPr>
          <w:rStyle w:val="HideTWBExt"/>
          <w:color w:val="auto"/>
        </w:rPr>
        <w:t>&lt;Article&gt;</w:t>
      </w:r>
      <w:r w:rsidRPr="00DA36E3">
        <w:t>8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857CC39" w14:textId="77777777" w:rsidTr="000315B8">
        <w:trPr>
          <w:trHeight w:hRule="exact" w:val="240"/>
          <w:jc w:val="center"/>
        </w:trPr>
        <w:tc>
          <w:tcPr>
            <w:tcW w:w="9752" w:type="dxa"/>
            <w:gridSpan w:val="2"/>
            <w:tcBorders>
              <w:top w:val="nil"/>
              <w:left w:val="nil"/>
              <w:bottom w:val="nil"/>
              <w:right w:val="nil"/>
            </w:tcBorders>
          </w:tcPr>
          <w:p w14:paraId="459460F1" w14:textId="77777777" w:rsidR="00A96433" w:rsidRPr="00DA36E3" w:rsidRDefault="00A96433" w:rsidP="000315B8"/>
        </w:tc>
      </w:tr>
      <w:tr w:rsidR="004662F1" w:rsidRPr="00DA36E3" w14:paraId="4C2BE257" w14:textId="77777777" w:rsidTr="000315B8">
        <w:trPr>
          <w:trHeight w:val="240"/>
          <w:jc w:val="center"/>
        </w:trPr>
        <w:tc>
          <w:tcPr>
            <w:tcW w:w="4876" w:type="dxa"/>
            <w:tcBorders>
              <w:top w:val="nil"/>
              <w:left w:val="nil"/>
              <w:bottom w:val="nil"/>
              <w:right w:val="nil"/>
            </w:tcBorders>
          </w:tcPr>
          <w:p w14:paraId="0B429C4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571DCAF" w14:textId="77777777" w:rsidR="00A96433" w:rsidRPr="00DA36E3" w:rsidRDefault="00A96433" w:rsidP="000315B8">
            <w:pPr>
              <w:pStyle w:val="AmColumnHeading"/>
            </w:pPr>
            <w:r w:rsidRPr="00DA36E3">
              <w:t>Módosítás</w:t>
            </w:r>
          </w:p>
        </w:tc>
      </w:tr>
      <w:tr w:rsidR="004662F1" w:rsidRPr="00DA36E3" w14:paraId="2F487A00" w14:textId="77777777" w:rsidTr="000315B8">
        <w:trPr>
          <w:jc w:val="center"/>
        </w:trPr>
        <w:tc>
          <w:tcPr>
            <w:tcW w:w="4876" w:type="dxa"/>
            <w:tcBorders>
              <w:top w:val="nil"/>
              <w:left w:val="nil"/>
              <w:bottom w:val="nil"/>
              <w:right w:val="nil"/>
            </w:tcBorders>
          </w:tcPr>
          <w:p w14:paraId="4A97095C" w14:textId="77777777" w:rsidR="00A96433" w:rsidRPr="00DA36E3" w:rsidRDefault="00A96433" w:rsidP="000315B8">
            <w:pPr>
              <w:pStyle w:val="Normal6a"/>
            </w:pPr>
            <w:r w:rsidRPr="00DA36E3">
              <w:t>8.</w:t>
            </w:r>
            <w:r w:rsidRPr="00DA36E3">
              <w:tab/>
              <w:t xml:space="preserve">hangsúlyozza, hogy </w:t>
            </w:r>
            <w:r w:rsidRPr="00DA36E3">
              <w:rPr>
                <w:b/>
                <w:bCs/>
                <w:i/>
                <w:iCs/>
              </w:rPr>
              <w:t xml:space="preserve">elő </w:t>
            </w:r>
            <w:r w:rsidRPr="00DA36E3">
              <w:t xml:space="preserve">kell </w:t>
            </w:r>
            <w:r w:rsidRPr="00DA36E3">
              <w:rPr>
                <w:b/>
                <w:bCs/>
                <w:i/>
                <w:iCs/>
              </w:rPr>
              <w:t>mozdítani a köz- és magánszféra közötti partnerségeket</w:t>
            </w:r>
            <w:r w:rsidRPr="00DA36E3">
              <w:t xml:space="preserve"> az alapvető szociális szolgáltatások, például az oktatás, az egészségügy és a szociális ellátás</w:t>
            </w:r>
            <w:r w:rsidRPr="00DA36E3">
              <w:rPr>
                <w:b/>
                <w:bCs/>
                <w:i/>
                <w:iCs/>
              </w:rPr>
              <w:t xml:space="preserve"> hatékonyságának javítása érdekében</w:t>
            </w:r>
            <w:r w:rsidRPr="00DA36E3">
              <w:t>;</w:t>
            </w:r>
          </w:p>
        </w:tc>
        <w:tc>
          <w:tcPr>
            <w:tcW w:w="4876" w:type="dxa"/>
            <w:tcBorders>
              <w:top w:val="nil"/>
              <w:left w:val="nil"/>
              <w:bottom w:val="nil"/>
              <w:right w:val="nil"/>
            </w:tcBorders>
          </w:tcPr>
          <w:p w14:paraId="1F4EDB87" w14:textId="77777777" w:rsidR="00A96433" w:rsidRPr="00DA36E3" w:rsidRDefault="00A96433" w:rsidP="000315B8">
            <w:pPr>
              <w:pStyle w:val="Normal6a"/>
            </w:pPr>
            <w:r w:rsidRPr="00DA36E3">
              <w:t>8.</w:t>
            </w:r>
            <w:r w:rsidRPr="00DA36E3">
              <w:tab/>
              <w:t xml:space="preserve">hangsúlyozza, hogy </w:t>
            </w:r>
            <w:r w:rsidRPr="00DA36E3">
              <w:rPr>
                <w:b/>
                <w:bCs/>
                <w:i/>
                <w:iCs/>
              </w:rPr>
              <w:t xml:space="preserve">javítani </w:t>
            </w:r>
            <w:r w:rsidRPr="00DA36E3">
              <w:t>kell az alapvető szociális szolgáltatások, például az oktatás, az egészségügy és a szociális ellátás</w:t>
            </w:r>
            <w:r w:rsidRPr="00DA36E3">
              <w:rPr>
                <w:b/>
                <w:i/>
              </w:rPr>
              <w:t>, többek között a gyermekgondozás és a tartós ápolás-gondozás</w:t>
            </w:r>
            <w:r w:rsidRPr="00DA36E3">
              <w:t xml:space="preserve"> </w:t>
            </w:r>
            <w:r w:rsidRPr="00DA36E3">
              <w:rPr>
                <w:b/>
                <w:bCs/>
                <w:i/>
                <w:iCs/>
              </w:rPr>
              <w:t>színvonalát, lefedettségét, megfizethetőségét és hatékonyságát</w:t>
            </w:r>
            <w:r w:rsidRPr="00DA36E3">
              <w:t>;</w:t>
            </w:r>
            <w:r w:rsidRPr="00DA36E3">
              <w:rPr>
                <w:b/>
                <w:i/>
              </w:rPr>
              <w:t xml:space="preserve"> sürgeti a tagállamokat, hogy folytassák a megfizethető és magas színvonalú tartós ápolás-gondozáshoz való hozzáférésről szóló tanácsi ajánlás végrehajtását azzal a céllal, hogy garantálják a magas színvonalú ápoláshoz-gondozáshoz való hozzáférést, ugyanakkor tisztességes munkafeltételeket biztosítsanak az ápolási-gondozási ágazatban dolgozók, valamint az informális gondozók számára;</w:t>
            </w:r>
          </w:p>
        </w:tc>
      </w:tr>
    </w:tbl>
    <w:p w14:paraId="0A7D0F1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AB7DA6F" w14:textId="77777777" w:rsidR="00A96433" w:rsidRPr="00DA36E3" w:rsidRDefault="00A96433" w:rsidP="00A96433">
      <w:r w:rsidRPr="00DA36E3">
        <w:rPr>
          <w:rStyle w:val="HideTWBExt"/>
          <w:color w:val="auto"/>
        </w:rPr>
        <w:t>&lt;/Amend&gt;</w:t>
      </w:r>
    </w:p>
    <w:p w14:paraId="3B19618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226</w:t>
      </w:r>
      <w:r w:rsidRPr="00DA36E3">
        <w:rPr>
          <w:rStyle w:val="HideTWBExt"/>
          <w:color w:val="auto"/>
        </w:rPr>
        <w:t>&lt;/NumAm&gt;</w:t>
      </w:r>
    </w:p>
    <w:p w14:paraId="57BF44B2"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5FBB3388" w14:textId="77777777" w:rsidR="00A96433" w:rsidRPr="00DA36E3" w:rsidRDefault="00A96433" w:rsidP="00A96433">
      <w:pPr>
        <w:pStyle w:val="NormalBold"/>
      </w:pPr>
      <w:r w:rsidRPr="00DA36E3">
        <w:rPr>
          <w:rStyle w:val="HideTWBExt"/>
          <w:b w:val="0"/>
          <w:color w:val="auto"/>
        </w:rPr>
        <w:t>&lt;/RepeatBlock-By&gt;</w:t>
      </w:r>
    </w:p>
    <w:p w14:paraId="2BB4E49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5B14154" w14:textId="77777777" w:rsidR="00A96433" w:rsidRPr="00DA36E3" w:rsidRDefault="00A96433" w:rsidP="00A96433">
      <w:pPr>
        <w:pStyle w:val="NormalBold"/>
      </w:pPr>
      <w:r w:rsidRPr="00DA36E3">
        <w:rPr>
          <w:rStyle w:val="HideTWBExt"/>
          <w:color w:val="auto"/>
        </w:rPr>
        <w:t>&lt;Article&gt;</w:t>
      </w:r>
      <w:r w:rsidRPr="00DA36E3">
        <w:t>8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CEABBB2" w14:textId="77777777" w:rsidTr="000315B8">
        <w:trPr>
          <w:trHeight w:hRule="exact" w:val="240"/>
          <w:jc w:val="center"/>
        </w:trPr>
        <w:tc>
          <w:tcPr>
            <w:tcW w:w="9752" w:type="dxa"/>
            <w:gridSpan w:val="2"/>
            <w:tcBorders>
              <w:top w:val="nil"/>
              <w:left w:val="nil"/>
              <w:bottom w:val="nil"/>
              <w:right w:val="nil"/>
            </w:tcBorders>
          </w:tcPr>
          <w:p w14:paraId="0C240544" w14:textId="77777777" w:rsidR="00A96433" w:rsidRPr="00DA36E3" w:rsidRDefault="00A96433" w:rsidP="000315B8"/>
        </w:tc>
      </w:tr>
      <w:tr w:rsidR="004662F1" w:rsidRPr="00DA36E3" w14:paraId="2027F724" w14:textId="77777777" w:rsidTr="000315B8">
        <w:trPr>
          <w:trHeight w:val="240"/>
          <w:jc w:val="center"/>
        </w:trPr>
        <w:tc>
          <w:tcPr>
            <w:tcW w:w="4876" w:type="dxa"/>
            <w:tcBorders>
              <w:top w:val="nil"/>
              <w:left w:val="nil"/>
              <w:bottom w:val="nil"/>
              <w:right w:val="nil"/>
            </w:tcBorders>
          </w:tcPr>
          <w:p w14:paraId="342F8C2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F1FC07B" w14:textId="77777777" w:rsidR="00A96433" w:rsidRPr="00DA36E3" w:rsidRDefault="00A96433" w:rsidP="000315B8">
            <w:pPr>
              <w:pStyle w:val="AmColumnHeading"/>
            </w:pPr>
            <w:r w:rsidRPr="00DA36E3">
              <w:t>Módosítás</w:t>
            </w:r>
          </w:p>
        </w:tc>
      </w:tr>
      <w:tr w:rsidR="004662F1" w:rsidRPr="00DA36E3" w14:paraId="0EE7672E" w14:textId="77777777" w:rsidTr="000315B8">
        <w:trPr>
          <w:jc w:val="center"/>
        </w:trPr>
        <w:tc>
          <w:tcPr>
            <w:tcW w:w="4876" w:type="dxa"/>
            <w:tcBorders>
              <w:top w:val="nil"/>
              <w:left w:val="nil"/>
              <w:bottom w:val="nil"/>
              <w:right w:val="nil"/>
            </w:tcBorders>
          </w:tcPr>
          <w:p w14:paraId="3840EC5B" w14:textId="77777777" w:rsidR="00A96433" w:rsidRPr="00DA36E3" w:rsidRDefault="00A96433" w:rsidP="000315B8">
            <w:pPr>
              <w:pStyle w:val="Normal6a"/>
            </w:pPr>
            <w:r w:rsidRPr="00DA36E3">
              <w:t>8.</w:t>
            </w:r>
            <w:r w:rsidRPr="00DA36E3">
              <w:tab/>
              <w:t xml:space="preserve">hangsúlyozza, hogy elő kell mozdítani a köz- és magánszféra közötti partnerségeket </w:t>
            </w:r>
            <w:r w:rsidRPr="00DA36E3">
              <w:rPr>
                <w:b/>
                <w:bCs/>
                <w:i/>
                <w:iCs/>
              </w:rPr>
              <w:t>az alapvető</w:t>
            </w:r>
            <w:r w:rsidRPr="00DA36E3">
              <w:t xml:space="preserve"> szociális </w:t>
            </w:r>
            <w:r w:rsidRPr="00DA36E3">
              <w:rPr>
                <w:b/>
                <w:bCs/>
                <w:i/>
                <w:iCs/>
              </w:rPr>
              <w:t>szolgáltatások</w:t>
            </w:r>
            <w:r w:rsidRPr="00DA36E3">
              <w:t>, például az oktatás, az egészségügy és a szociális ellátás hatékonyságának javítása érdekében;</w:t>
            </w:r>
          </w:p>
        </w:tc>
        <w:tc>
          <w:tcPr>
            <w:tcW w:w="4876" w:type="dxa"/>
            <w:tcBorders>
              <w:top w:val="nil"/>
              <w:left w:val="nil"/>
              <w:bottom w:val="nil"/>
              <w:right w:val="nil"/>
            </w:tcBorders>
          </w:tcPr>
          <w:p w14:paraId="2DB83574" w14:textId="77777777" w:rsidR="00A96433" w:rsidRPr="00DA36E3" w:rsidRDefault="00A96433" w:rsidP="000315B8">
            <w:pPr>
              <w:pStyle w:val="Normal6a"/>
            </w:pPr>
            <w:r w:rsidRPr="00DA36E3">
              <w:t>8.</w:t>
            </w:r>
            <w:r w:rsidRPr="00DA36E3">
              <w:tab/>
              <w:t xml:space="preserve">hangsúlyozza, hogy </w:t>
            </w:r>
            <w:r w:rsidRPr="00DA36E3">
              <w:rPr>
                <w:b/>
                <w:bCs/>
                <w:i/>
                <w:iCs/>
              </w:rPr>
              <w:t>a tagállamoknak</w:t>
            </w:r>
            <w:r w:rsidRPr="00DA36E3">
              <w:t xml:space="preserve"> elő kell </w:t>
            </w:r>
            <w:r w:rsidRPr="00DA36E3">
              <w:rPr>
                <w:b/>
                <w:bCs/>
                <w:i/>
                <w:iCs/>
              </w:rPr>
              <w:t>mozdítaniuk</w:t>
            </w:r>
            <w:r w:rsidRPr="00DA36E3">
              <w:t xml:space="preserve"> a köz- és magánszféra közötti partnerségeket </w:t>
            </w:r>
            <w:r w:rsidRPr="00DA36E3">
              <w:rPr>
                <w:b/>
                <w:bCs/>
                <w:i/>
                <w:iCs/>
              </w:rPr>
              <w:t>a</w:t>
            </w:r>
            <w:r w:rsidRPr="00DA36E3">
              <w:t xml:space="preserve"> szociális </w:t>
            </w:r>
            <w:r w:rsidRPr="00DA36E3">
              <w:rPr>
                <w:b/>
                <w:bCs/>
                <w:i/>
                <w:iCs/>
              </w:rPr>
              <w:t>közszolgáltatások</w:t>
            </w:r>
            <w:r w:rsidRPr="00DA36E3">
              <w:t>, például az oktatás, az egészségügy</w:t>
            </w:r>
            <w:r w:rsidRPr="00DA36E3">
              <w:rPr>
                <w:b/>
                <w:bCs/>
                <w:i/>
                <w:iCs/>
              </w:rPr>
              <w:t>, a lakhatás</w:t>
            </w:r>
            <w:r w:rsidRPr="00DA36E3">
              <w:t xml:space="preserve"> és a szociális ellátás</w:t>
            </w:r>
            <w:r w:rsidRPr="00DA36E3">
              <w:rPr>
                <w:b/>
                <w:bCs/>
                <w:i/>
                <w:iCs/>
              </w:rPr>
              <w:t>, valamint a gyermekvédelem</w:t>
            </w:r>
            <w:r w:rsidRPr="00DA36E3">
              <w:t xml:space="preserve"> hatékonyságának javítása érdekében</w:t>
            </w:r>
            <w:r w:rsidRPr="00DA36E3">
              <w:rPr>
                <w:b/>
                <w:i/>
              </w:rPr>
              <w:t>, ugyanakkor gondoskodni kell arról, hogy a tagállamok felelősséget vállaljanak e területeken a magas színvonalú közszolgáltatások nyújtásáért és az azokhoz való hozzáférés biztosításáért</w:t>
            </w:r>
            <w:r w:rsidRPr="00DA36E3">
              <w:t>;</w:t>
            </w:r>
          </w:p>
        </w:tc>
      </w:tr>
    </w:tbl>
    <w:p w14:paraId="5E6E007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D159EC4" w14:textId="77777777" w:rsidR="00A96433" w:rsidRPr="00DA36E3" w:rsidRDefault="00A96433" w:rsidP="00A96433">
      <w:r w:rsidRPr="00DA36E3">
        <w:rPr>
          <w:rStyle w:val="HideTWBExt"/>
          <w:color w:val="auto"/>
        </w:rPr>
        <w:t>&lt;/Amend&gt;</w:t>
      </w:r>
    </w:p>
    <w:p w14:paraId="3CC83D9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227</w:t>
      </w:r>
      <w:r w:rsidRPr="00DA36E3">
        <w:rPr>
          <w:rStyle w:val="HideTWBExt"/>
          <w:color w:val="auto"/>
        </w:rPr>
        <w:t>&lt;/NumAm&gt;</w:t>
      </w:r>
    </w:p>
    <w:p w14:paraId="68F0AF1D"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747AC7C5" w14:textId="77777777" w:rsidR="00A96433" w:rsidRPr="00DA36E3" w:rsidRDefault="00A96433" w:rsidP="00A96433">
      <w:pPr>
        <w:pStyle w:val="NormalBold"/>
      </w:pPr>
      <w:r w:rsidRPr="00DA36E3">
        <w:rPr>
          <w:rStyle w:val="HideTWBExt"/>
          <w:b w:val="0"/>
          <w:color w:val="auto"/>
        </w:rPr>
        <w:t>&lt;/RepeatBlock-By&gt;</w:t>
      </w:r>
    </w:p>
    <w:p w14:paraId="254EC16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95EA1E6" w14:textId="77777777" w:rsidR="00A96433" w:rsidRPr="00DA36E3" w:rsidRDefault="00A96433" w:rsidP="00A96433">
      <w:pPr>
        <w:pStyle w:val="NormalBold"/>
      </w:pPr>
      <w:r w:rsidRPr="00DA36E3">
        <w:rPr>
          <w:rStyle w:val="HideTWBExt"/>
          <w:color w:val="auto"/>
        </w:rPr>
        <w:t>&lt;Article&gt;</w:t>
      </w:r>
      <w:r w:rsidRPr="00DA36E3">
        <w:t>8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AA0D1AA" w14:textId="77777777" w:rsidTr="000315B8">
        <w:trPr>
          <w:trHeight w:hRule="exact" w:val="240"/>
          <w:jc w:val="center"/>
        </w:trPr>
        <w:tc>
          <w:tcPr>
            <w:tcW w:w="9752" w:type="dxa"/>
            <w:gridSpan w:val="2"/>
            <w:tcBorders>
              <w:top w:val="nil"/>
              <w:left w:val="nil"/>
              <w:bottom w:val="nil"/>
              <w:right w:val="nil"/>
            </w:tcBorders>
          </w:tcPr>
          <w:p w14:paraId="1E75DCB5" w14:textId="77777777" w:rsidR="00A96433" w:rsidRPr="00DA36E3" w:rsidRDefault="00A96433" w:rsidP="000315B8"/>
        </w:tc>
      </w:tr>
      <w:tr w:rsidR="004662F1" w:rsidRPr="00DA36E3" w14:paraId="4DAD21B5" w14:textId="77777777" w:rsidTr="000315B8">
        <w:trPr>
          <w:trHeight w:val="240"/>
          <w:jc w:val="center"/>
        </w:trPr>
        <w:tc>
          <w:tcPr>
            <w:tcW w:w="4876" w:type="dxa"/>
            <w:tcBorders>
              <w:top w:val="nil"/>
              <w:left w:val="nil"/>
              <w:bottom w:val="nil"/>
              <w:right w:val="nil"/>
            </w:tcBorders>
          </w:tcPr>
          <w:p w14:paraId="76982C4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6E8024D" w14:textId="77777777" w:rsidR="00A96433" w:rsidRPr="00DA36E3" w:rsidRDefault="00A96433" w:rsidP="000315B8">
            <w:pPr>
              <w:pStyle w:val="AmColumnHeading"/>
            </w:pPr>
            <w:r w:rsidRPr="00DA36E3">
              <w:t>Módosítás</w:t>
            </w:r>
          </w:p>
        </w:tc>
      </w:tr>
      <w:tr w:rsidR="004662F1" w:rsidRPr="00DA36E3" w14:paraId="17C99B36" w14:textId="77777777" w:rsidTr="000315B8">
        <w:trPr>
          <w:jc w:val="center"/>
        </w:trPr>
        <w:tc>
          <w:tcPr>
            <w:tcW w:w="4876" w:type="dxa"/>
            <w:tcBorders>
              <w:top w:val="nil"/>
              <w:left w:val="nil"/>
              <w:bottom w:val="nil"/>
              <w:right w:val="nil"/>
            </w:tcBorders>
          </w:tcPr>
          <w:p w14:paraId="05F2FF83" w14:textId="77777777" w:rsidR="00A96433" w:rsidRPr="00DA36E3" w:rsidRDefault="00A96433" w:rsidP="000315B8">
            <w:pPr>
              <w:pStyle w:val="Normal6a"/>
            </w:pPr>
            <w:r w:rsidRPr="00DA36E3">
              <w:t>8.</w:t>
            </w:r>
            <w:r w:rsidRPr="00DA36E3">
              <w:tab/>
              <w:t>hangsúlyozza, hogy elő kell mozdítani a köz- és magánszféra közötti partnerségeket az alapvető szociális szolgáltatások, például az oktatás, az egészségügy és a szociális ellátás hatékonyságának javítása érdekében;</w:t>
            </w:r>
          </w:p>
        </w:tc>
        <w:tc>
          <w:tcPr>
            <w:tcW w:w="4876" w:type="dxa"/>
            <w:tcBorders>
              <w:top w:val="nil"/>
              <w:left w:val="nil"/>
              <w:bottom w:val="nil"/>
              <w:right w:val="nil"/>
            </w:tcBorders>
          </w:tcPr>
          <w:p w14:paraId="56410780" w14:textId="77777777" w:rsidR="00A96433" w:rsidRPr="00DA36E3" w:rsidRDefault="00A96433" w:rsidP="000315B8">
            <w:pPr>
              <w:pStyle w:val="Normal6a"/>
            </w:pPr>
            <w:r w:rsidRPr="00DA36E3">
              <w:t>8.</w:t>
            </w:r>
            <w:r w:rsidRPr="00DA36E3">
              <w:tab/>
              <w:t>hangsúlyozza, hogy elő kell mozdítani a köz- és magánszféra közötti partnerségeket az alapvető szociális szolgáltatások, például az oktatás, az egészségügy és a szociális ellátás hatékonyságának javítása érdekében</w:t>
            </w:r>
            <w:r w:rsidRPr="00DA36E3">
              <w:rPr>
                <w:b/>
                <w:bCs/>
                <w:i/>
                <w:iCs/>
              </w:rPr>
              <w:t>, akkor és csak akkor, ha a köz- és a magánszféra közötti szinergia igen valószínű és bizonyított, és nem indokolatlan ideológiai privatizáció jele</w:t>
            </w:r>
            <w:r w:rsidRPr="00DA36E3">
              <w:t>;</w:t>
            </w:r>
            <w:r w:rsidRPr="00DA36E3">
              <w:rPr>
                <w:b/>
                <w:i/>
              </w:rPr>
              <w:t> </w:t>
            </w:r>
          </w:p>
        </w:tc>
      </w:tr>
    </w:tbl>
    <w:p w14:paraId="2C5414B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30AAE5B4" w14:textId="77777777" w:rsidR="00A96433" w:rsidRPr="00DA36E3" w:rsidRDefault="00A96433" w:rsidP="00A96433">
      <w:r w:rsidRPr="00DA36E3">
        <w:rPr>
          <w:rStyle w:val="HideTWBExt"/>
          <w:color w:val="auto"/>
        </w:rPr>
        <w:t>&lt;/Amend&gt;</w:t>
      </w:r>
    </w:p>
    <w:p w14:paraId="5C9DB78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228</w:t>
      </w:r>
      <w:r w:rsidRPr="00DA36E3">
        <w:rPr>
          <w:rStyle w:val="HideTWBExt"/>
          <w:color w:val="auto"/>
        </w:rPr>
        <w:t>&lt;/NumAm&gt;</w:t>
      </w:r>
    </w:p>
    <w:p w14:paraId="2995E7AB"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76E5651B" w14:textId="77777777" w:rsidR="00A96433" w:rsidRPr="00DA36E3" w:rsidRDefault="00A96433" w:rsidP="00A96433">
      <w:pPr>
        <w:pStyle w:val="NormalBold"/>
      </w:pPr>
      <w:r w:rsidRPr="00DA36E3">
        <w:rPr>
          <w:rStyle w:val="HideTWBExt"/>
          <w:b w:val="0"/>
          <w:color w:val="auto"/>
        </w:rPr>
        <w:t>&lt;/RepeatBlock-By&gt;</w:t>
      </w:r>
    </w:p>
    <w:p w14:paraId="5964C2C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99143CF" w14:textId="77777777" w:rsidR="00A96433" w:rsidRPr="00DA36E3" w:rsidRDefault="00A96433" w:rsidP="00A96433">
      <w:pPr>
        <w:pStyle w:val="NormalBold"/>
      </w:pPr>
      <w:r w:rsidRPr="00DA36E3">
        <w:rPr>
          <w:rStyle w:val="HideTWBExt"/>
          <w:color w:val="auto"/>
        </w:rPr>
        <w:t>&lt;Article&gt;</w:t>
      </w:r>
      <w:r w:rsidRPr="00DA36E3">
        <w:t>8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43C6446" w14:textId="77777777" w:rsidTr="000315B8">
        <w:trPr>
          <w:trHeight w:hRule="exact" w:val="240"/>
          <w:jc w:val="center"/>
        </w:trPr>
        <w:tc>
          <w:tcPr>
            <w:tcW w:w="9752" w:type="dxa"/>
            <w:gridSpan w:val="2"/>
            <w:tcBorders>
              <w:top w:val="nil"/>
              <w:left w:val="nil"/>
              <w:bottom w:val="nil"/>
              <w:right w:val="nil"/>
            </w:tcBorders>
          </w:tcPr>
          <w:p w14:paraId="24E304D0" w14:textId="77777777" w:rsidR="00A96433" w:rsidRPr="00DA36E3" w:rsidRDefault="00A96433" w:rsidP="000315B8"/>
        </w:tc>
      </w:tr>
      <w:tr w:rsidR="004662F1" w:rsidRPr="00DA36E3" w14:paraId="5C08B96E" w14:textId="77777777" w:rsidTr="000315B8">
        <w:trPr>
          <w:trHeight w:val="240"/>
          <w:jc w:val="center"/>
        </w:trPr>
        <w:tc>
          <w:tcPr>
            <w:tcW w:w="4876" w:type="dxa"/>
            <w:tcBorders>
              <w:top w:val="nil"/>
              <w:left w:val="nil"/>
              <w:bottom w:val="nil"/>
              <w:right w:val="nil"/>
            </w:tcBorders>
          </w:tcPr>
          <w:p w14:paraId="0BDF9A9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C394495" w14:textId="77777777" w:rsidR="00A96433" w:rsidRPr="00DA36E3" w:rsidRDefault="00A96433" w:rsidP="000315B8">
            <w:pPr>
              <w:pStyle w:val="AmColumnHeading"/>
            </w:pPr>
            <w:r w:rsidRPr="00DA36E3">
              <w:t>Módosítás</w:t>
            </w:r>
          </w:p>
        </w:tc>
      </w:tr>
      <w:tr w:rsidR="004662F1" w:rsidRPr="00DA36E3" w14:paraId="7A05E7BE" w14:textId="77777777" w:rsidTr="000315B8">
        <w:trPr>
          <w:jc w:val="center"/>
        </w:trPr>
        <w:tc>
          <w:tcPr>
            <w:tcW w:w="4876" w:type="dxa"/>
            <w:tcBorders>
              <w:top w:val="nil"/>
              <w:left w:val="nil"/>
              <w:bottom w:val="nil"/>
              <w:right w:val="nil"/>
            </w:tcBorders>
          </w:tcPr>
          <w:p w14:paraId="55BE9EBB" w14:textId="77777777" w:rsidR="00A96433" w:rsidRPr="00DA36E3" w:rsidRDefault="00A96433" w:rsidP="000315B8">
            <w:pPr>
              <w:pStyle w:val="Normal6a"/>
            </w:pPr>
            <w:r w:rsidRPr="00DA36E3">
              <w:t>8.</w:t>
            </w:r>
            <w:r w:rsidRPr="00DA36E3">
              <w:tab/>
              <w:t xml:space="preserve">hangsúlyozza, hogy </w:t>
            </w:r>
            <w:r w:rsidRPr="00DA36E3">
              <w:rPr>
                <w:b/>
                <w:bCs/>
                <w:i/>
                <w:iCs/>
              </w:rPr>
              <w:t xml:space="preserve">elő </w:t>
            </w:r>
            <w:r w:rsidRPr="00DA36E3">
              <w:t xml:space="preserve">kell </w:t>
            </w:r>
            <w:r w:rsidRPr="00DA36E3">
              <w:rPr>
                <w:b/>
                <w:bCs/>
                <w:i/>
                <w:iCs/>
              </w:rPr>
              <w:t>mozdítani</w:t>
            </w:r>
            <w:r w:rsidRPr="00DA36E3">
              <w:t xml:space="preserve"> a köz- és magánszféra közötti partnerségeket az alapvető szociális szolgáltatások, például az oktatás, az egészségügy és a szociális ellátás hatékonyságának javítása érdekében;</w:t>
            </w:r>
          </w:p>
        </w:tc>
        <w:tc>
          <w:tcPr>
            <w:tcW w:w="4876" w:type="dxa"/>
            <w:tcBorders>
              <w:top w:val="nil"/>
              <w:left w:val="nil"/>
              <w:bottom w:val="nil"/>
              <w:right w:val="nil"/>
            </w:tcBorders>
          </w:tcPr>
          <w:p w14:paraId="0CDC49BF" w14:textId="77777777" w:rsidR="00A96433" w:rsidRPr="00DA36E3" w:rsidRDefault="00A96433" w:rsidP="000315B8">
            <w:pPr>
              <w:pStyle w:val="Normal6a"/>
            </w:pPr>
            <w:r w:rsidRPr="00DA36E3">
              <w:t>8.</w:t>
            </w:r>
            <w:r w:rsidRPr="00DA36E3">
              <w:tab/>
            </w:r>
            <w:r w:rsidRPr="00DA36E3">
              <w:rPr>
                <w:b/>
                <w:bCs/>
                <w:i/>
                <w:iCs/>
              </w:rPr>
              <w:t>egyetért Enrico Letta „ötödik szabadságra” vonatkozó javaslatával, amelynek célja a kutatás, az innováció és az oktatás előmozdítása az egységes piacon, és e tekintetben</w:t>
            </w:r>
            <w:r w:rsidRPr="00DA36E3">
              <w:t xml:space="preserve"> hangsúlyozza, hogy </w:t>
            </w:r>
            <w:r w:rsidRPr="00DA36E3">
              <w:rPr>
                <w:b/>
                <w:bCs/>
                <w:i/>
                <w:iCs/>
              </w:rPr>
              <w:t xml:space="preserve">megfelelően ki </w:t>
            </w:r>
            <w:r w:rsidRPr="00DA36E3">
              <w:t xml:space="preserve">kell </w:t>
            </w:r>
            <w:r w:rsidRPr="00DA36E3">
              <w:rPr>
                <w:b/>
                <w:bCs/>
                <w:i/>
                <w:iCs/>
              </w:rPr>
              <w:t xml:space="preserve">használni </w:t>
            </w:r>
            <w:r w:rsidRPr="00DA36E3">
              <w:t>a köz- és magánszféra közötti partnerségeket az alapvető szociális szolgáltatások, például az oktatás, az egészségügy és a szociális ellátás hatékonyságának javítása érdekében;</w:t>
            </w:r>
          </w:p>
        </w:tc>
      </w:tr>
    </w:tbl>
    <w:p w14:paraId="4F986F8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5FBE35E" w14:textId="77777777" w:rsidR="00A96433" w:rsidRPr="00DA36E3" w:rsidRDefault="00A96433" w:rsidP="00A96433">
      <w:r w:rsidRPr="00DA36E3">
        <w:rPr>
          <w:rStyle w:val="HideTWBExt"/>
          <w:color w:val="auto"/>
        </w:rPr>
        <w:t>&lt;/Amend&gt;</w:t>
      </w:r>
    </w:p>
    <w:p w14:paraId="5499968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229</w:t>
      </w:r>
      <w:r w:rsidRPr="00DA36E3">
        <w:rPr>
          <w:rStyle w:val="HideTWBExt"/>
          <w:color w:val="auto"/>
        </w:rPr>
        <w:t>&lt;/NumAm&gt;</w:t>
      </w:r>
    </w:p>
    <w:p w14:paraId="23309236"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965DAF1" w14:textId="77777777" w:rsidR="00A96433" w:rsidRPr="00DA36E3" w:rsidRDefault="00A96433" w:rsidP="00A96433">
      <w:pPr>
        <w:pStyle w:val="NormalBold"/>
      </w:pPr>
      <w:r w:rsidRPr="00DA36E3">
        <w:rPr>
          <w:rStyle w:val="HideTWBExt"/>
          <w:b w:val="0"/>
          <w:color w:val="auto"/>
        </w:rPr>
        <w:t>&lt;/RepeatBlock-By&gt;</w:t>
      </w:r>
    </w:p>
    <w:p w14:paraId="738D014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377D831" w14:textId="77777777" w:rsidR="00A96433" w:rsidRPr="00DA36E3" w:rsidRDefault="00A96433" w:rsidP="00A96433">
      <w:pPr>
        <w:pStyle w:val="NormalBold"/>
      </w:pPr>
      <w:r w:rsidRPr="00DA36E3">
        <w:rPr>
          <w:rStyle w:val="HideTWBExt"/>
          <w:color w:val="auto"/>
        </w:rPr>
        <w:t>&lt;Article&gt;</w:t>
      </w:r>
      <w:r w:rsidRPr="00DA36E3">
        <w:t>8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9386DF2" w14:textId="77777777" w:rsidTr="000315B8">
        <w:trPr>
          <w:trHeight w:hRule="exact" w:val="240"/>
          <w:jc w:val="center"/>
        </w:trPr>
        <w:tc>
          <w:tcPr>
            <w:tcW w:w="9752" w:type="dxa"/>
            <w:gridSpan w:val="2"/>
            <w:tcBorders>
              <w:top w:val="nil"/>
              <w:left w:val="nil"/>
              <w:bottom w:val="nil"/>
              <w:right w:val="nil"/>
            </w:tcBorders>
          </w:tcPr>
          <w:p w14:paraId="27AD94F6" w14:textId="77777777" w:rsidR="00A96433" w:rsidRPr="00DA36E3" w:rsidRDefault="00A96433" w:rsidP="000315B8"/>
        </w:tc>
      </w:tr>
      <w:tr w:rsidR="004662F1" w:rsidRPr="00DA36E3" w14:paraId="257497BF" w14:textId="77777777" w:rsidTr="000315B8">
        <w:trPr>
          <w:trHeight w:val="240"/>
          <w:jc w:val="center"/>
        </w:trPr>
        <w:tc>
          <w:tcPr>
            <w:tcW w:w="4876" w:type="dxa"/>
            <w:tcBorders>
              <w:top w:val="nil"/>
              <w:left w:val="nil"/>
              <w:bottom w:val="nil"/>
              <w:right w:val="nil"/>
            </w:tcBorders>
          </w:tcPr>
          <w:p w14:paraId="14DEA8D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CFF33D7" w14:textId="77777777" w:rsidR="00A96433" w:rsidRPr="00DA36E3" w:rsidRDefault="00A96433" w:rsidP="000315B8">
            <w:pPr>
              <w:pStyle w:val="AmColumnHeading"/>
            </w:pPr>
            <w:r w:rsidRPr="00DA36E3">
              <w:t>Módosítás</w:t>
            </w:r>
          </w:p>
        </w:tc>
      </w:tr>
      <w:tr w:rsidR="004662F1" w:rsidRPr="00DA36E3" w14:paraId="5BA24515" w14:textId="77777777" w:rsidTr="000315B8">
        <w:trPr>
          <w:jc w:val="center"/>
        </w:trPr>
        <w:tc>
          <w:tcPr>
            <w:tcW w:w="4876" w:type="dxa"/>
            <w:tcBorders>
              <w:top w:val="nil"/>
              <w:left w:val="nil"/>
              <w:bottom w:val="nil"/>
              <w:right w:val="nil"/>
            </w:tcBorders>
          </w:tcPr>
          <w:p w14:paraId="04EE4FA9" w14:textId="77777777" w:rsidR="00A96433" w:rsidRPr="00DA36E3" w:rsidRDefault="00A96433" w:rsidP="000315B8">
            <w:pPr>
              <w:pStyle w:val="Normal6a"/>
            </w:pPr>
          </w:p>
        </w:tc>
        <w:tc>
          <w:tcPr>
            <w:tcW w:w="4876" w:type="dxa"/>
            <w:tcBorders>
              <w:top w:val="nil"/>
              <w:left w:val="nil"/>
              <w:bottom w:val="nil"/>
              <w:right w:val="nil"/>
            </w:tcBorders>
          </w:tcPr>
          <w:p w14:paraId="4572AEA2" w14:textId="77777777" w:rsidR="00A96433" w:rsidRPr="00DA36E3" w:rsidRDefault="00A96433" w:rsidP="000315B8">
            <w:pPr>
              <w:pStyle w:val="Normal6a"/>
            </w:pPr>
            <w:r w:rsidRPr="00DA36E3">
              <w:rPr>
                <w:b/>
                <w:i/>
              </w:rPr>
              <w:t>8a.</w:t>
            </w:r>
            <w:r w:rsidRPr="00DA36E3">
              <w:tab/>
            </w:r>
            <w:r w:rsidRPr="00DA36E3">
              <w:rPr>
                <w:b/>
                <w:i/>
              </w:rPr>
              <w:t>aggodalmát fejezi ki számos olyan nemzeti szakpolitika miatt, amelyek még mindig hiányosságokat okoznak az egészségügyi ellátásban, növelve az egyenlőtlenségeket mind a tagállamokon belül, mind a tagállamok között, ideértve az állami egészségügyi rendszerek privatizációját, a betegek által fizetendő önrészt és az egészségbiztosítás hiányát; kiemeli, hogy ezek elmélyítik a szegénységet, az egészségi állapot és a jóllét romlásához vezetnek, valamint az uniós tagállamokon belül és azok között is növelik a társadalmi egyenlőtlenségeket; figyelmeztet arra, hogy ez a pillér 16. alapelvének és az egyetemes egészségügyi ellátásra vonatkozó 3.8. fenntartható fejlődési célnak, valamint a pillér azon általános célkitűzésének a végrehajtását is aláássa, hogy az Unióban előmozdítsák a felfelé irányuló társadalmi konvergenciát, senkit sem hagyva hátra; úgy véli, hogy a szociális eredménytáblában használt mutatók nem adnak átfogó képet az egészségügyi ellátás megfizethetőségéről; kéri a Bizottságot, hogy az egészségügyi ellátáshoz való megfizethető hozzáférés javításához szükséges változások azonosítása érdekében az eredménytáblába foglalja bele a pénzügyi nehézségekkel kapcsolatos olyan mutatókat, mint lecsökkentett és katasztrofális egészségügyi kiadások, valamint a tagállami egészségbiztosítási politikák különböző dimenzióinak (lakossági lefedettség, ellátási csomag és felhasználói díjak vagy a beteg által fizetendő önrészek) minőségi elemzését; kéri a Bizottságot, hogy terjesszen elő kezdeményezést annak érdekében, hogy mindenki számára megfelelő egyetemes egészségügyi ellátást biztosítsanak, hogy mindenki pénzügyi nehézségek nélkül hozzáférhessen a színvonalas egészségügyi ellátáshoz;</w:t>
            </w:r>
          </w:p>
        </w:tc>
      </w:tr>
    </w:tbl>
    <w:p w14:paraId="7B41145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AB7168B" w14:textId="77777777" w:rsidR="00A96433" w:rsidRPr="00DA36E3" w:rsidRDefault="00A96433" w:rsidP="00A96433">
      <w:r w:rsidRPr="00DA36E3">
        <w:rPr>
          <w:rStyle w:val="HideTWBExt"/>
          <w:color w:val="auto"/>
        </w:rPr>
        <w:t>&lt;/Amend&gt;</w:t>
      </w:r>
    </w:p>
    <w:p w14:paraId="656EBFE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230</w:t>
      </w:r>
      <w:r w:rsidRPr="00DA36E3">
        <w:rPr>
          <w:rStyle w:val="HideTWBExt"/>
          <w:color w:val="auto"/>
        </w:rPr>
        <w:t>&lt;/NumAm&gt;</w:t>
      </w:r>
    </w:p>
    <w:p w14:paraId="64C5F5AF"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196F2DD1" w14:textId="77777777" w:rsidR="00A96433" w:rsidRPr="00DA36E3" w:rsidRDefault="00A96433" w:rsidP="00A96433">
      <w:pPr>
        <w:pStyle w:val="NormalBold"/>
      </w:pPr>
      <w:r w:rsidRPr="00DA36E3">
        <w:rPr>
          <w:rStyle w:val="HideTWBExt"/>
          <w:b w:val="0"/>
          <w:color w:val="auto"/>
        </w:rPr>
        <w:t>&lt;/RepeatBlock-By&gt;</w:t>
      </w:r>
    </w:p>
    <w:p w14:paraId="593D6C5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4720F0A" w14:textId="77777777" w:rsidR="00A96433" w:rsidRPr="00DA36E3" w:rsidRDefault="00A96433" w:rsidP="00A96433">
      <w:pPr>
        <w:pStyle w:val="NormalBold"/>
      </w:pPr>
      <w:r w:rsidRPr="00DA36E3">
        <w:rPr>
          <w:rStyle w:val="HideTWBExt"/>
          <w:color w:val="auto"/>
        </w:rPr>
        <w:t>&lt;Article&gt;</w:t>
      </w:r>
      <w:r w:rsidRPr="00DA36E3">
        <w:t>8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E77D154" w14:textId="77777777" w:rsidTr="000315B8">
        <w:trPr>
          <w:trHeight w:hRule="exact" w:val="240"/>
          <w:jc w:val="center"/>
        </w:trPr>
        <w:tc>
          <w:tcPr>
            <w:tcW w:w="9752" w:type="dxa"/>
            <w:gridSpan w:val="2"/>
            <w:tcBorders>
              <w:top w:val="nil"/>
              <w:left w:val="nil"/>
              <w:bottom w:val="nil"/>
              <w:right w:val="nil"/>
            </w:tcBorders>
          </w:tcPr>
          <w:p w14:paraId="46B7A668" w14:textId="77777777" w:rsidR="00A96433" w:rsidRPr="00DA36E3" w:rsidRDefault="00A96433" w:rsidP="000315B8"/>
        </w:tc>
      </w:tr>
      <w:tr w:rsidR="004662F1" w:rsidRPr="00DA36E3" w14:paraId="4C1B8D08" w14:textId="77777777" w:rsidTr="000315B8">
        <w:trPr>
          <w:trHeight w:val="240"/>
          <w:jc w:val="center"/>
        </w:trPr>
        <w:tc>
          <w:tcPr>
            <w:tcW w:w="4876" w:type="dxa"/>
            <w:tcBorders>
              <w:top w:val="nil"/>
              <w:left w:val="nil"/>
              <w:bottom w:val="nil"/>
              <w:right w:val="nil"/>
            </w:tcBorders>
          </w:tcPr>
          <w:p w14:paraId="25A64C6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7CE9AF4" w14:textId="77777777" w:rsidR="00A96433" w:rsidRPr="00DA36E3" w:rsidRDefault="00A96433" w:rsidP="000315B8">
            <w:pPr>
              <w:pStyle w:val="AmColumnHeading"/>
            </w:pPr>
            <w:r w:rsidRPr="00DA36E3">
              <w:t>Módosítás</w:t>
            </w:r>
          </w:p>
        </w:tc>
      </w:tr>
      <w:tr w:rsidR="004662F1" w:rsidRPr="00DA36E3" w14:paraId="77C88F48" w14:textId="77777777" w:rsidTr="000315B8">
        <w:trPr>
          <w:jc w:val="center"/>
        </w:trPr>
        <w:tc>
          <w:tcPr>
            <w:tcW w:w="4876" w:type="dxa"/>
            <w:tcBorders>
              <w:top w:val="nil"/>
              <w:left w:val="nil"/>
              <w:bottom w:val="nil"/>
              <w:right w:val="nil"/>
            </w:tcBorders>
          </w:tcPr>
          <w:p w14:paraId="57FE58A0" w14:textId="77777777" w:rsidR="00A96433" w:rsidRPr="00DA36E3" w:rsidRDefault="00A96433" w:rsidP="000315B8">
            <w:pPr>
              <w:pStyle w:val="Normal6a"/>
            </w:pPr>
          </w:p>
        </w:tc>
        <w:tc>
          <w:tcPr>
            <w:tcW w:w="4876" w:type="dxa"/>
            <w:tcBorders>
              <w:top w:val="nil"/>
              <w:left w:val="nil"/>
              <w:bottom w:val="nil"/>
              <w:right w:val="nil"/>
            </w:tcBorders>
          </w:tcPr>
          <w:p w14:paraId="539AE178" w14:textId="77777777" w:rsidR="00A96433" w:rsidRPr="00DA36E3" w:rsidRDefault="00A96433" w:rsidP="000315B8">
            <w:pPr>
              <w:pStyle w:val="Normal6a"/>
            </w:pPr>
            <w:r w:rsidRPr="00DA36E3">
              <w:rPr>
                <w:b/>
                <w:i/>
              </w:rPr>
              <w:t>8a.</w:t>
            </w:r>
            <w:r w:rsidRPr="00DA36E3">
              <w:tab/>
            </w:r>
            <w:r w:rsidRPr="00DA36E3">
              <w:rPr>
                <w:b/>
                <w:i/>
              </w:rPr>
              <w:t>úgy véli, hogy a szociális gazdaság az uniós szociális piacgazdaság alapvető eleme, valamint a szociális jogok európai pillére és célkitűzései végrehajtásának mozgatórugója, és az gyakran biztosít foglalkoztatást a veszélyeztetett és kirekesztett csoportok számára; kéri a tagállamokat, hogy a szociális gazdaságra vonatkozó uniós cselekvési tervvel és az Európai Unió szociális gazdaságára vonatkozó liège-i ütemtervvel összhangban folytassák a szociális gazdaság megerősítését; ismét arra kéri a Bizottságot, hogy az európai szociális gazdaság fejlesztését támogató projektek finanszírozása céljából vizsgálja meg szociális beruházási kötvényekhez hasonló innovatív finanszírozási mechanizmusokat</w:t>
            </w:r>
            <w:r w:rsidRPr="00DA36E3">
              <w:rPr>
                <w:b/>
                <w:i/>
                <w:vertAlign w:val="superscript"/>
              </w:rPr>
              <w:t>19a</w:t>
            </w:r>
            <w:r w:rsidRPr="00DA36E3">
              <w:rPr>
                <w:b/>
                <w:i/>
              </w:rPr>
              <w:t>;</w:t>
            </w:r>
          </w:p>
        </w:tc>
      </w:tr>
      <w:tr w:rsidR="004662F1" w:rsidRPr="00DA36E3" w14:paraId="3A76A741" w14:textId="77777777" w:rsidTr="000315B8">
        <w:trPr>
          <w:jc w:val="center"/>
        </w:trPr>
        <w:tc>
          <w:tcPr>
            <w:tcW w:w="4876" w:type="dxa"/>
            <w:tcBorders>
              <w:top w:val="nil"/>
              <w:left w:val="nil"/>
              <w:bottom w:val="nil"/>
              <w:right w:val="nil"/>
            </w:tcBorders>
          </w:tcPr>
          <w:p w14:paraId="642DC36D" w14:textId="77777777" w:rsidR="00A96433" w:rsidRPr="00DA36E3" w:rsidRDefault="00A96433" w:rsidP="000315B8"/>
        </w:tc>
        <w:tc>
          <w:tcPr>
            <w:tcW w:w="4876" w:type="dxa"/>
            <w:tcBorders>
              <w:top w:val="nil"/>
              <w:left w:val="nil"/>
              <w:bottom w:val="nil"/>
              <w:right w:val="nil"/>
            </w:tcBorders>
          </w:tcPr>
          <w:p w14:paraId="4AAF199E" w14:textId="77777777" w:rsidR="00A96433" w:rsidRPr="00DA36E3" w:rsidRDefault="00A96433" w:rsidP="000315B8">
            <w:pPr>
              <w:pStyle w:val="Normal6a"/>
            </w:pPr>
            <w:r w:rsidRPr="00DA36E3">
              <w:rPr>
                <w:b/>
                <w:i/>
              </w:rPr>
              <w:t>_________________</w:t>
            </w:r>
          </w:p>
        </w:tc>
      </w:tr>
      <w:tr w:rsidR="004662F1" w:rsidRPr="00DA36E3" w14:paraId="2BA6FE9A" w14:textId="77777777" w:rsidTr="000315B8">
        <w:trPr>
          <w:jc w:val="center"/>
        </w:trPr>
        <w:tc>
          <w:tcPr>
            <w:tcW w:w="4876" w:type="dxa"/>
            <w:tcBorders>
              <w:top w:val="nil"/>
              <w:left w:val="nil"/>
              <w:bottom w:val="nil"/>
              <w:right w:val="nil"/>
            </w:tcBorders>
          </w:tcPr>
          <w:p w14:paraId="74FB2ED1" w14:textId="77777777" w:rsidR="00A96433" w:rsidRPr="00DA36E3" w:rsidRDefault="00A96433" w:rsidP="000315B8"/>
        </w:tc>
        <w:tc>
          <w:tcPr>
            <w:tcW w:w="4876" w:type="dxa"/>
            <w:tcBorders>
              <w:top w:val="nil"/>
              <w:left w:val="nil"/>
              <w:bottom w:val="nil"/>
              <w:right w:val="nil"/>
            </w:tcBorders>
          </w:tcPr>
          <w:p w14:paraId="63400FB2" w14:textId="77777777" w:rsidR="00A96433" w:rsidRPr="00DA36E3" w:rsidRDefault="00A96433" w:rsidP="000315B8">
            <w:pPr>
              <w:pStyle w:val="Normal6a"/>
            </w:pPr>
            <w:r w:rsidRPr="00DA36E3">
              <w:rPr>
                <w:b/>
                <w:bCs/>
                <w:i/>
                <w:iCs/>
                <w:vertAlign w:val="superscript"/>
              </w:rPr>
              <w:t>19a</w:t>
            </w:r>
            <w:r w:rsidRPr="00DA36E3">
              <w:rPr>
                <w:b/>
                <w:bCs/>
                <w:i/>
                <w:iCs/>
              </w:rPr>
              <w:t xml:space="preserve"> Az Európai Parlament 2022. július 6-i állásfoglalása a szociális gazdaságra vonatkozó uniós cselekvési tervről (2021/2179(INI)).</w:t>
            </w:r>
          </w:p>
        </w:tc>
      </w:tr>
    </w:tbl>
    <w:p w14:paraId="408212B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915D0B9" w14:textId="77777777" w:rsidR="00A96433" w:rsidRPr="00DA36E3" w:rsidRDefault="00A96433" w:rsidP="00A96433">
      <w:r w:rsidRPr="00DA36E3">
        <w:rPr>
          <w:rStyle w:val="HideTWBExt"/>
          <w:color w:val="auto"/>
        </w:rPr>
        <w:t>&lt;/Amend&gt;</w:t>
      </w:r>
    </w:p>
    <w:p w14:paraId="2B08ABE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231</w:t>
      </w:r>
      <w:r w:rsidRPr="00DA36E3">
        <w:rPr>
          <w:rStyle w:val="HideTWBExt"/>
          <w:color w:val="auto"/>
        </w:rPr>
        <w:t>&lt;/NumAm&gt;</w:t>
      </w:r>
    </w:p>
    <w:p w14:paraId="06B7CECF" w14:textId="77777777" w:rsidR="00A96433" w:rsidRPr="00DA36E3" w:rsidRDefault="00A96433" w:rsidP="00A96433">
      <w:pPr>
        <w:pStyle w:val="NormalBold"/>
      </w:pPr>
      <w:r w:rsidRPr="00DA36E3">
        <w:rPr>
          <w:rStyle w:val="HideTWBExt"/>
          <w:b w:val="0"/>
          <w:color w:val="auto"/>
        </w:rPr>
        <w:t>&lt;RepeatBlock-By&gt;&lt;Members&gt;</w:t>
      </w:r>
      <w:r w:rsidRPr="00DA36E3">
        <w:t>Marie Dauchy</w:t>
      </w:r>
      <w:r w:rsidRPr="00DA36E3">
        <w:rPr>
          <w:rStyle w:val="HideTWBExt"/>
          <w:b w:val="0"/>
          <w:color w:val="auto"/>
        </w:rPr>
        <w:t>&lt;/Members&gt;</w:t>
      </w:r>
    </w:p>
    <w:p w14:paraId="54858169" w14:textId="77777777" w:rsidR="00A96433" w:rsidRPr="00DA36E3" w:rsidRDefault="00A96433" w:rsidP="00A96433">
      <w:pPr>
        <w:pStyle w:val="NormalBold"/>
      </w:pPr>
      <w:r w:rsidRPr="00DA36E3">
        <w:rPr>
          <w:rStyle w:val="HideTWBExt"/>
          <w:b w:val="0"/>
          <w:color w:val="auto"/>
        </w:rPr>
        <w:t>&lt;/RepeatBlock-By&gt;</w:t>
      </w:r>
    </w:p>
    <w:p w14:paraId="20C28B6A"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26B150F" w14:textId="77777777" w:rsidR="00A96433" w:rsidRPr="00DA36E3" w:rsidRDefault="00A96433" w:rsidP="00A96433">
      <w:pPr>
        <w:pStyle w:val="NormalBold"/>
      </w:pPr>
      <w:r w:rsidRPr="00DA36E3">
        <w:rPr>
          <w:rStyle w:val="HideTWBExt"/>
          <w:color w:val="auto"/>
        </w:rPr>
        <w:t>&lt;Article&gt;</w:t>
      </w:r>
      <w:r w:rsidRPr="00DA36E3">
        <w:t>9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CB07CA0" w14:textId="77777777" w:rsidTr="000315B8">
        <w:trPr>
          <w:trHeight w:hRule="exact" w:val="240"/>
          <w:jc w:val="center"/>
        </w:trPr>
        <w:tc>
          <w:tcPr>
            <w:tcW w:w="9752" w:type="dxa"/>
            <w:gridSpan w:val="2"/>
            <w:tcBorders>
              <w:top w:val="nil"/>
              <w:left w:val="nil"/>
              <w:bottom w:val="nil"/>
              <w:right w:val="nil"/>
            </w:tcBorders>
          </w:tcPr>
          <w:p w14:paraId="4113B917" w14:textId="77777777" w:rsidR="00A96433" w:rsidRPr="00DA36E3" w:rsidRDefault="00A96433" w:rsidP="000315B8"/>
        </w:tc>
      </w:tr>
      <w:tr w:rsidR="004662F1" w:rsidRPr="00DA36E3" w14:paraId="2595B536" w14:textId="77777777" w:rsidTr="000315B8">
        <w:trPr>
          <w:trHeight w:val="240"/>
          <w:jc w:val="center"/>
        </w:trPr>
        <w:tc>
          <w:tcPr>
            <w:tcW w:w="4876" w:type="dxa"/>
            <w:tcBorders>
              <w:top w:val="nil"/>
              <w:left w:val="nil"/>
              <w:bottom w:val="nil"/>
              <w:right w:val="nil"/>
            </w:tcBorders>
          </w:tcPr>
          <w:p w14:paraId="09A9D4B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352ABCD" w14:textId="77777777" w:rsidR="00A96433" w:rsidRPr="00DA36E3" w:rsidRDefault="00A96433" w:rsidP="000315B8">
            <w:pPr>
              <w:pStyle w:val="AmColumnHeading"/>
            </w:pPr>
            <w:r w:rsidRPr="00DA36E3">
              <w:t>Módosítás</w:t>
            </w:r>
          </w:p>
        </w:tc>
      </w:tr>
      <w:tr w:rsidR="004662F1" w:rsidRPr="00DA36E3" w14:paraId="15107CC9" w14:textId="77777777" w:rsidTr="000315B8">
        <w:trPr>
          <w:jc w:val="center"/>
        </w:trPr>
        <w:tc>
          <w:tcPr>
            <w:tcW w:w="4876" w:type="dxa"/>
            <w:tcBorders>
              <w:top w:val="nil"/>
              <w:left w:val="nil"/>
              <w:bottom w:val="nil"/>
              <w:right w:val="nil"/>
            </w:tcBorders>
          </w:tcPr>
          <w:p w14:paraId="7B559502" w14:textId="77777777" w:rsidR="00A96433" w:rsidRPr="00DA36E3" w:rsidRDefault="00A96433" w:rsidP="000315B8">
            <w:pPr>
              <w:pStyle w:val="Normal6a"/>
            </w:pPr>
            <w:r w:rsidRPr="00DA36E3">
              <w:rPr>
                <w:b/>
                <w:i/>
              </w:rPr>
              <w:t>9.</w:t>
            </w:r>
            <w:r w:rsidRPr="00DA36E3">
              <w:tab/>
            </w:r>
            <w:r w:rsidRPr="00DA36E3">
              <w:rPr>
                <w:b/>
                <w:i/>
              </w:rPr>
              <w:t>kéri, hogy idén, az átállás évében a felülvizsgált gazdaságirányítási szabályok végrehajtásával a tagállamok kapjanak lehetőséget arra, hogy a költségvetési felelősségvállalást összehangolják a fenntartható növekedéssel, és megjegyzi, hogy a középtávú költségvetési terveknek prioritásként kell kezelniük az adósság fenntarthatóságát, miközben stratégiailag beruháznak az oktatásba, az egészségügybe és a lakhatásba; hangsúlyozza, hogy az állami és magánszervezetek közötti együttműködés kulcsfontosságú az erőforrások optimalizálásához és a közpénzek észszerű felhasználásának biztosításához; úgy véli, hogy a fenntartható állami nyugdíjrendszerek és egészségügyi ellátás előmozdítására irányuló országspecifikus ajánlásokat hatékonyan végre kell hajtani, és valamennyi polgár számára elő kell mozdítani a versenyképességet és a hosszú távú jólétet;</w:t>
            </w:r>
          </w:p>
        </w:tc>
        <w:tc>
          <w:tcPr>
            <w:tcW w:w="4876" w:type="dxa"/>
            <w:tcBorders>
              <w:top w:val="nil"/>
              <w:left w:val="nil"/>
              <w:bottom w:val="nil"/>
              <w:right w:val="nil"/>
            </w:tcBorders>
          </w:tcPr>
          <w:p w14:paraId="1D425701" w14:textId="77777777" w:rsidR="00A96433" w:rsidRPr="00DA36E3" w:rsidRDefault="00A96433" w:rsidP="000315B8">
            <w:pPr>
              <w:pStyle w:val="Normal6a"/>
            </w:pPr>
            <w:r w:rsidRPr="00DA36E3">
              <w:rPr>
                <w:b/>
                <w:i/>
              </w:rPr>
              <w:t>törölve</w:t>
            </w:r>
          </w:p>
        </w:tc>
      </w:tr>
    </w:tbl>
    <w:p w14:paraId="348FE012"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{FR}</w:t>
      </w:r>
      <w:r w:rsidRPr="00DA36E3">
        <w:t>fr</w:t>
      </w:r>
      <w:r w:rsidRPr="00DA36E3">
        <w:rPr>
          <w:rStyle w:val="HideTWBExt"/>
          <w:color w:val="auto"/>
        </w:rPr>
        <w:t>&lt;/Original&gt;</w:t>
      </w:r>
    </w:p>
    <w:p w14:paraId="17A7B19E" w14:textId="4E32AE14" w:rsidR="00A96433" w:rsidRPr="00DA36E3" w:rsidRDefault="00A96433" w:rsidP="00A96433">
      <w:r w:rsidRPr="00DA36E3">
        <w:rPr>
          <w:rStyle w:val="HideTWBExt"/>
          <w:color w:val="auto"/>
        </w:rPr>
        <w:t>&lt;/Amend&gt;</w:t>
      </w:r>
    </w:p>
    <w:p w14:paraId="4CC3968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232</w:t>
      </w:r>
      <w:r w:rsidRPr="00DA36E3">
        <w:rPr>
          <w:rStyle w:val="HideTWBExt"/>
          <w:color w:val="auto"/>
        </w:rPr>
        <w:t>&lt;/NumAm&gt;</w:t>
      </w:r>
    </w:p>
    <w:p w14:paraId="067398FC"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1BC0B565" w14:textId="77777777" w:rsidR="00A96433" w:rsidRPr="00DA36E3" w:rsidRDefault="00A96433" w:rsidP="00A96433">
      <w:pPr>
        <w:pStyle w:val="NormalBold"/>
      </w:pPr>
      <w:r w:rsidRPr="00DA36E3">
        <w:rPr>
          <w:rStyle w:val="HideTWBExt"/>
          <w:b w:val="0"/>
          <w:color w:val="auto"/>
        </w:rPr>
        <w:t>&lt;/RepeatBlock-By&gt;</w:t>
      </w:r>
    </w:p>
    <w:p w14:paraId="4AFB9FD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2308F4B" w14:textId="77777777" w:rsidR="00A96433" w:rsidRPr="00DA36E3" w:rsidRDefault="00A96433" w:rsidP="00A96433">
      <w:pPr>
        <w:pStyle w:val="NormalBold"/>
      </w:pPr>
      <w:r w:rsidRPr="00DA36E3">
        <w:rPr>
          <w:rStyle w:val="HideTWBExt"/>
          <w:color w:val="auto"/>
        </w:rPr>
        <w:t>&lt;Article&gt;</w:t>
      </w:r>
      <w:r w:rsidRPr="00DA36E3">
        <w:t>9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6361EF5" w14:textId="77777777" w:rsidTr="000315B8">
        <w:trPr>
          <w:trHeight w:hRule="exact" w:val="240"/>
          <w:jc w:val="center"/>
        </w:trPr>
        <w:tc>
          <w:tcPr>
            <w:tcW w:w="9752" w:type="dxa"/>
            <w:gridSpan w:val="2"/>
            <w:tcBorders>
              <w:top w:val="nil"/>
              <w:left w:val="nil"/>
              <w:bottom w:val="nil"/>
              <w:right w:val="nil"/>
            </w:tcBorders>
          </w:tcPr>
          <w:p w14:paraId="0BF5F7F5" w14:textId="77777777" w:rsidR="00A96433" w:rsidRPr="00DA36E3" w:rsidRDefault="00A96433" w:rsidP="000315B8"/>
        </w:tc>
      </w:tr>
      <w:tr w:rsidR="004662F1" w:rsidRPr="00DA36E3" w14:paraId="7BF8AD3B" w14:textId="77777777" w:rsidTr="000315B8">
        <w:trPr>
          <w:trHeight w:val="240"/>
          <w:jc w:val="center"/>
        </w:trPr>
        <w:tc>
          <w:tcPr>
            <w:tcW w:w="4876" w:type="dxa"/>
            <w:tcBorders>
              <w:top w:val="nil"/>
              <w:left w:val="nil"/>
              <w:bottom w:val="nil"/>
              <w:right w:val="nil"/>
            </w:tcBorders>
          </w:tcPr>
          <w:p w14:paraId="154E9C9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3DACD0A" w14:textId="77777777" w:rsidR="00A96433" w:rsidRPr="00DA36E3" w:rsidRDefault="00A96433" w:rsidP="000315B8">
            <w:pPr>
              <w:pStyle w:val="AmColumnHeading"/>
            </w:pPr>
            <w:r w:rsidRPr="00DA36E3">
              <w:t>Módosítás</w:t>
            </w:r>
          </w:p>
        </w:tc>
      </w:tr>
      <w:tr w:rsidR="004662F1" w:rsidRPr="00DA36E3" w14:paraId="650E0B0F" w14:textId="77777777" w:rsidTr="000315B8">
        <w:trPr>
          <w:jc w:val="center"/>
        </w:trPr>
        <w:tc>
          <w:tcPr>
            <w:tcW w:w="4876" w:type="dxa"/>
            <w:tcBorders>
              <w:top w:val="nil"/>
              <w:left w:val="nil"/>
              <w:bottom w:val="nil"/>
              <w:right w:val="nil"/>
            </w:tcBorders>
          </w:tcPr>
          <w:p w14:paraId="0E1A9DE8" w14:textId="77777777" w:rsidR="00A96433" w:rsidRPr="00DA36E3" w:rsidRDefault="00A96433" w:rsidP="000315B8">
            <w:pPr>
              <w:pStyle w:val="Normal6a"/>
            </w:pPr>
            <w:r w:rsidRPr="00DA36E3">
              <w:t>9.</w:t>
            </w:r>
            <w:r w:rsidRPr="00DA36E3">
              <w:tab/>
              <w:t xml:space="preserve">kéri, hogy idén, az átállás évében a felülvizsgált gazdaságirányítási szabályok végrehajtásával a tagállamok kapjanak lehetőséget arra, hogy a költségvetési felelősségvállalást összehangolják a fenntartható növekedéssel, és megjegyzi, hogy a középtávú költségvetési terveknek </w:t>
            </w:r>
            <w:r w:rsidRPr="00DA36E3">
              <w:rPr>
                <w:b/>
                <w:bCs/>
                <w:i/>
                <w:iCs/>
              </w:rPr>
              <w:t xml:space="preserve">prioritásként </w:t>
            </w:r>
            <w:r w:rsidRPr="00DA36E3">
              <w:t xml:space="preserve">kell </w:t>
            </w:r>
            <w:r w:rsidRPr="00DA36E3">
              <w:rPr>
                <w:b/>
                <w:bCs/>
                <w:i/>
                <w:iCs/>
              </w:rPr>
              <w:t>kezelniük</w:t>
            </w:r>
            <w:r w:rsidRPr="00DA36E3">
              <w:t xml:space="preserve"> az adósság fenntarthatóságát, miközben stratégiailag beruháznak </w:t>
            </w:r>
            <w:r w:rsidRPr="00DA36E3">
              <w:rPr>
                <w:b/>
                <w:bCs/>
                <w:i/>
                <w:iCs/>
              </w:rPr>
              <w:t>az</w:t>
            </w:r>
            <w:r w:rsidRPr="00DA36E3">
              <w:t xml:space="preserve"> oktatásba, az </w:t>
            </w:r>
            <w:r w:rsidRPr="00DA36E3">
              <w:rPr>
                <w:b/>
                <w:bCs/>
                <w:i/>
                <w:iCs/>
              </w:rPr>
              <w:t>egészségügybe</w:t>
            </w:r>
            <w:r w:rsidRPr="00DA36E3">
              <w:t xml:space="preserve"> és a lakhatásba; hangsúlyozza, hogy az állami és magánszervezetek közötti együttműködés </w:t>
            </w:r>
            <w:r w:rsidRPr="00DA36E3">
              <w:rPr>
                <w:b/>
                <w:bCs/>
                <w:i/>
                <w:iCs/>
              </w:rPr>
              <w:t>kulcsfontosságú</w:t>
            </w:r>
            <w:r w:rsidRPr="00DA36E3">
              <w:t xml:space="preserve"> az erőforrások optimalizálásához és a közpénzek észszerű felhasználásának biztosításához; úgy véli, hogy a fenntartható állami nyugdíjrendszerek és egészségügyi ellátás előmozdítására irányuló országspecifikus </w:t>
            </w:r>
            <w:r w:rsidRPr="00DA36E3">
              <w:rPr>
                <w:b/>
                <w:bCs/>
                <w:i/>
                <w:iCs/>
              </w:rPr>
              <w:t>ajánlásokat</w:t>
            </w:r>
            <w:r w:rsidRPr="00DA36E3">
              <w:t xml:space="preserve"> </w:t>
            </w:r>
            <w:r w:rsidRPr="00DA36E3">
              <w:rPr>
                <w:b/>
                <w:bCs/>
                <w:i/>
                <w:iCs/>
              </w:rPr>
              <w:t xml:space="preserve">hatékonyan végre </w:t>
            </w:r>
            <w:r w:rsidRPr="00DA36E3">
              <w:t xml:space="preserve">kell </w:t>
            </w:r>
            <w:r w:rsidRPr="00DA36E3">
              <w:rPr>
                <w:b/>
                <w:bCs/>
                <w:i/>
                <w:iCs/>
              </w:rPr>
              <w:t>hajtani, és valamennyi polgár számára elő kell mozdítani a versenyképességet és a hosszú távú jólétet</w:t>
            </w:r>
            <w:r w:rsidRPr="00DA36E3">
              <w:t>;</w:t>
            </w:r>
          </w:p>
        </w:tc>
        <w:tc>
          <w:tcPr>
            <w:tcW w:w="4876" w:type="dxa"/>
            <w:tcBorders>
              <w:top w:val="nil"/>
              <w:left w:val="nil"/>
              <w:bottom w:val="nil"/>
              <w:right w:val="nil"/>
            </w:tcBorders>
          </w:tcPr>
          <w:p w14:paraId="2E288F4B" w14:textId="77777777" w:rsidR="00A96433" w:rsidRPr="00DA36E3" w:rsidRDefault="00A96433" w:rsidP="000315B8">
            <w:pPr>
              <w:pStyle w:val="Normal6a"/>
            </w:pPr>
            <w:r w:rsidRPr="00DA36E3">
              <w:t>9.</w:t>
            </w:r>
            <w:r w:rsidRPr="00DA36E3">
              <w:tab/>
              <w:t xml:space="preserve">kéri, hogy idén, az átállás évében a felülvizsgált gazdaságirányítási szabályok végrehajtásával a tagállamok kapjanak lehetőséget arra, hogy a költségvetési felelősségvállalást összehangolják a fenntartható </w:t>
            </w:r>
            <w:r w:rsidRPr="00DA36E3">
              <w:rPr>
                <w:b/>
                <w:i/>
              </w:rPr>
              <w:t xml:space="preserve">és inkluzív </w:t>
            </w:r>
            <w:r w:rsidRPr="00DA36E3">
              <w:t>növekedéssel</w:t>
            </w:r>
            <w:r w:rsidRPr="00DA36E3">
              <w:rPr>
                <w:b/>
                <w:bCs/>
                <w:i/>
                <w:iCs/>
              </w:rPr>
              <w:t>; megjegyzi, hogy a 2024. évi új gazdasági kormányzási keret céljaihoz való hozzájárulás érdekében minden szinten fokozni kell a szociális partnerek bevonását</w:t>
            </w:r>
            <w:r w:rsidRPr="00DA36E3">
              <w:t xml:space="preserve">, és </w:t>
            </w:r>
            <w:r w:rsidRPr="00DA36E3">
              <w:rPr>
                <w:b/>
                <w:bCs/>
                <w:i/>
                <w:iCs/>
              </w:rPr>
              <w:t>kiváltképp a középtávú költségvetési strukturális tervek benyújtása előtt biztosítani kell a szociális partnerekkel való előzetes konzultációt;</w:t>
            </w:r>
            <w:r w:rsidRPr="00DA36E3">
              <w:t xml:space="preserve"> megjegyzi, hogy a középtávú költségvetési terveknek </w:t>
            </w:r>
            <w:r w:rsidRPr="00DA36E3">
              <w:rPr>
                <w:b/>
                <w:bCs/>
                <w:i/>
                <w:iCs/>
              </w:rPr>
              <w:t>biztosítaniuk</w:t>
            </w:r>
            <w:r w:rsidRPr="00DA36E3">
              <w:t xml:space="preserve"> kell az adósság fenntarthatóságát, miközben stratégiailag beruháznak a </w:t>
            </w:r>
            <w:r w:rsidRPr="00DA36E3">
              <w:rPr>
                <w:b/>
                <w:bCs/>
                <w:i/>
                <w:iCs/>
              </w:rPr>
              <w:t>színvonalas</w:t>
            </w:r>
            <w:r w:rsidRPr="00DA36E3">
              <w:t xml:space="preserve"> oktatásba, </w:t>
            </w:r>
            <w:r w:rsidRPr="00DA36E3">
              <w:rPr>
                <w:b/>
                <w:bCs/>
                <w:i/>
                <w:iCs/>
              </w:rPr>
              <w:t xml:space="preserve">a színvonalas képzésbe, a színvonalas köz- és szociális szolgáltatásokba, </w:t>
            </w:r>
            <w:r w:rsidRPr="00DA36E3">
              <w:t xml:space="preserve">az </w:t>
            </w:r>
            <w:r w:rsidRPr="00DA36E3">
              <w:rPr>
                <w:b/>
                <w:bCs/>
                <w:i/>
                <w:iCs/>
              </w:rPr>
              <w:t xml:space="preserve">egészségügyi ellátásba </w:t>
            </w:r>
            <w:r w:rsidRPr="00DA36E3">
              <w:t xml:space="preserve">és </w:t>
            </w:r>
            <w:r w:rsidRPr="00DA36E3">
              <w:rPr>
                <w:b/>
                <w:bCs/>
                <w:i/>
                <w:iCs/>
              </w:rPr>
              <w:t xml:space="preserve">a tartós ápolásba-gondozásba, valamint </w:t>
            </w:r>
            <w:r w:rsidRPr="00DA36E3">
              <w:t xml:space="preserve">a </w:t>
            </w:r>
            <w:r w:rsidRPr="00DA36E3">
              <w:rPr>
                <w:b/>
                <w:bCs/>
                <w:i/>
                <w:iCs/>
              </w:rPr>
              <w:t xml:space="preserve">megfizethető </w:t>
            </w:r>
            <w:r w:rsidRPr="00DA36E3">
              <w:t xml:space="preserve">lakhatásba </w:t>
            </w:r>
            <w:r w:rsidRPr="00DA36E3">
              <w:rPr>
                <w:b/>
                <w:i/>
              </w:rPr>
              <w:t>és szociális szolgáltatásokba</w:t>
            </w:r>
            <w:r w:rsidRPr="00DA36E3">
              <w:t>;</w:t>
            </w:r>
            <w:r w:rsidRPr="00DA36E3">
              <w:rPr>
                <w:b/>
                <w:i/>
              </w:rPr>
              <w:t xml:space="preserve"> </w:t>
            </w:r>
            <w:r w:rsidRPr="00DA36E3">
              <w:rPr>
                <w:b/>
                <w:bCs/>
                <w:i/>
                <w:iCs/>
              </w:rPr>
              <w:t>javasolja, hogy a szociális szolgáltatásokkal kapcsolatos jogszabályok, finanszírozás és hozzáférés hiányosságainak azonosításához, valamint a gyermekvédelemhez, a tartós ápoláshoz-gondozáshoz és a közösségi alapú támogatáshoz hasonló területeken végzett stratégiai beruházások meghatározásához összehasonlító statisztikákra, többek között a szociális szolgáltatások mutatójának (SSI) megállapításaira támaszkodjanak;</w:t>
            </w:r>
            <w:r w:rsidRPr="00DA36E3">
              <w:t xml:space="preserve"> hangsúlyozza, hogy az állami és magánszervezetek közötti együttműködés </w:t>
            </w:r>
            <w:r w:rsidRPr="00DA36E3">
              <w:rPr>
                <w:b/>
                <w:bCs/>
                <w:i/>
                <w:iCs/>
              </w:rPr>
              <w:t>néha jó megoldást jelent</w:t>
            </w:r>
            <w:r w:rsidRPr="00DA36E3">
              <w:t xml:space="preserve"> az erőforrások optimalizálásához és a közpénzek észszerű felhasználásának biztosításához; úgy véli, hogy a fenntartható állami nyugdíjrendszerek és egészségügyi ellátás előmozdítására irányuló országspecifikus</w:t>
            </w:r>
            <w:r w:rsidRPr="00DA36E3">
              <w:rPr>
                <w:b/>
                <w:bCs/>
                <w:i/>
                <w:iCs/>
              </w:rPr>
              <w:t xml:space="preserve"> ajánlásoknak elő</w:t>
            </w:r>
            <w:r w:rsidRPr="00DA36E3">
              <w:t xml:space="preserve"> kell </w:t>
            </w:r>
            <w:r w:rsidRPr="00DA36E3">
              <w:rPr>
                <w:b/>
                <w:bCs/>
                <w:i/>
                <w:iCs/>
              </w:rPr>
              <w:t>mozdítaniuk az olyan nyugdíjakat, amelyek mindenki számára biztosítják a méltóságteljes életet, a jóllétet és a színvonalas, megfizethető egészségügyi ellátást, egészségfejlesztést és megelőzést</w:t>
            </w:r>
            <w:r w:rsidRPr="00DA36E3">
              <w:t>;</w:t>
            </w:r>
          </w:p>
        </w:tc>
      </w:tr>
    </w:tbl>
    <w:p w14:paraId="66CB1DF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94A16BB" w14:textId="77777777" w:rsidR="00A96433" w:rsidRPr="00DA36E3" w:rsidRDefault="00A96433" w:rsidP="00A96433">
      <w:r w:rsidRPr="00DA36E3">
        <w:rPr>
          <w:rStyle w:val="HideTWBExt"/>
          <w:color w:val="auto"/>
        </w:rPr>
        <w:t>&lt;/Amend&gt;</w:t>
      </w:r>
    </w:p>
    <w:p w14:paraId="09895E9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233</w:t>
      </w:r>
      <w:r w:rsidRPr="00DA36E3">
        <w:rPr>
          <w:rStyle w:val="HideTWBExt"/>
          <w:color w:val="auto"/>
        </w:rPr>
        <w:t>&lt;/NumAm&gt;</w:t>
      </w:r>
    </w:p>
    <w:p w14:paraId="75FDED50"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298613F2"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17B7E463" w14:textId="77777777" w:rsidR="00A96433" w:rsidRPr="00DA36E3" w:rsidRDefault="00A96433" w:rsidP="00A96433">
      <w:pPr>
        <w:pStyle w:val="NormalBold"/>
      </w:pPr>
      <w:r w:rsidRPr="00DA36E3">
        <w:rPr>
          <w:rStyle w:val="HideTWBExt"/>
          <w:b w:val="0"/>
          <w:color w:val="auto"/>
        </w:rPr>
        <w:t>&lt;/RepeatBlock-By&gt;</w:t>
      </w:r>
    </w:p>
    <w:p w14:paraId="04C169A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AFF14A5" w14:textId="77777777" w:rsidR="00A96433" w:rsidRPr="00DA36E3" w:rsidRDefault="00A96433" w:rsidP="00A96433">
      <w:pPr>
        <w:pStyle w:val="NormalBold"/>
      </w:pPr>
      <w:r w:rsidRPr="00DA36E3">
        <w:rPr>
          <w:rStyle w:val="HideTWBExt"/>
          <w:color w:val="auto"/>
        </w:rPr>
        <w:t>&lt;Article&gt;</w:t>
      </w:r>
      <w:r w:rsidRPr="00DA36E3">
        <w:t>9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8AE67DB" w14:textId="77777777" w:rsidTr="000315B8">
        <w:trPr>
          <w:trHeight w:hRule="exact" w:val="240"/>
          <w:jc w:val="center"/>
        </w:trPr>
        <w:tc>
          <w:tcPr>
            <w:tcW w:w="9752" w:type="dxa"/>
            <w:gridSpan w:val="2"/>
            <w:tcBorders>
              <w:top w:val="nil"/>
              <w:left w:val="nil"/>
              <w:bottom w:val="nil"/>
              <w:right w:val="nil"/>
            </w:tcBorders>
          </w:tcPr>
          <w:p w14:paraId="76C7C3C6" w14:textId="77777777" w:rsidR="00A96433" w:rsidRPr="00DA36E3" w:rsidRDefault="00A96433" w:rsidP="000315B8"/>
        </w:tc>
      </w:tr>
      <w:tr w:rsidR="004662F1" w:rsidRPr="00DA36E3" w14:paraId="22D2BB5A" w14:textId="77777777" w:rsidTr="000315B8">
        <w:trPr>
          <w:trHeight w:val="240"/>
          <w:jc w:val="center"/>
        </w:trPr>
        <w:tc>
          <w:tcPr>
            <w:tcW w:w="4876" w:type="dxa"/>
            <w:tcBorders>
              <w:top w:val="nil"/>
              <w:left w:val="nil"/>
              <w:bottom w:val="nil"/>
              <w:right w:val="nil"/>
            </w:tcBorders>
          </w:tcPr>
          <w:p w14:paraId="05D3302D"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1EBEC3E" w14:textId="77777777" w:rsidR="00A96433" w:rsidRPr="00DA36E3" w:rsidRDefault="00A96433" w:rsidP="000315B8">
            <w:pPr>
              <w:pStyle w:val="AmColumnHeading"/>
            </w:pPr>
            <w:r w:rsidRPr="00DA36E3">
              <w:t>Módosítás</w:t>
            </w:r>
          </w:p>
        </w:tc>
      </w:tr>
      <w:tr w:rsidR="004662F1" w:rsidRPr="00DA36E3" w14:paraId="2EF88140" w14:textId="77777777" w:rsidTr="000315B8">
        <w:trPr>
          <w:jc w:val="center"/>
        </w:trPr>
        <w:tc>
          <w:tcPr>
            <w:tcW w:w="4876" w:type="dxa"/>
            <w:tcBorders>
              <w:top w:val="nil"/>
              <w:left w:val="nil"/>
              <w:bottom w:val="nil"/>
              <w:right w:val="nil"/>
            </w:tcBorders>
          </w:tcPr>
          <w:p w14:paraId="096A2159" w14:textId="77777777" w:rsidR="00A96433" w:rsidRPr="00DA36E3" w:rsidRDefault="00A96433" w:rsidP="000315B8">
            <w:pPr>
              <w:pStyle w:val="Normal6a"/>
            </w:pPr>
            <w:r w:rsidRPr="00DA36E3">
              <w:t>9.</w:t>
            </w:r>
            <w:r w:rsidRPr="00DA36E3">
              <w:tab/>
              <w:t xml:space="preserve">kéri, hogy idén, az átállás évében a felülvizsgált gazdaságirányítási szabályok végrehajtásával a tagállamok kapjanak lehetőséget arra, hogy a költségvetési felelősségvállalást összehangolják a </w:t>
            </w:r>
            <w:r w:rsidRPr="00DA36E3">
              <w:rPr>
                <w:b/>
                <w:bCs/>
                <w:i/>
                <w:iCs/>
              </w:rPr>
              <w:t>fenntartható növekedéssel</w:t>
            </w:r>
            <w:r w:rsidRPr="00DA36E3">
              <w:t xml:space="preserve">, és megjegyzi, hogy a középtávú költségvetési terveknek prioritásként kell kezelniük </w:t>
            </w:r>
            <w:r w:rsidRPr="00DA36E3">
              <w:rPr>
                <w:b/>
                <w:bCs/>
                <w:i/>
                <w:iCs/>
              </w:rPr>
              <w:t>az adósság fenntarthatóságát</w:t>
            </w:r>
            <w:r w:rsidRPr="00DA36E3">
              <w:t>, miközben stratégiailag beruháznak</w:t>
            </w:r>
            <w:r w:rsidRPr="00DA36E3">
              <w:rPr>
                <w:b/>
                <w:bCs/>
                <w:i/>
                <w:iCs/>
              </w:rPr>
              <w:t xml:space="preserve"> az oktatásba</w:t>
            </w:r>
            <w:r w:rsidRPr="00DA36E3">
              <w:t xml:space="preserve">, az egészségügybe és a lakhatásba; hangsúlyozza, hogy az állami és magánszervezetek közötti együttműködés kulcsfontosságú az erőforrások optimalizálásához </w:t>
            </w:r>
            <w:r w:rsidRPr="00DA36E3">
              <w:rPr>
                <w:b/>
                <w:bCs/>
                <w:i/>
                <w:iCs/>
              </w:rPr>
              <w:t>és a közpénzek észszerű felhasználásának biztosításához</w:t>
            </w:r>
            <w:r w:rsidRPr="00DA36E3">
              <w:t xml:space="preserve">; úgy véli, hogy </w:t>
            </w:r>
            <w:r w:rsidRPr="00DA36E3">
              <w:rPr>
                <w:b/>
                <w:bCs/>
                <w:i/>
                <w:iCs/>
              </w:rPr>
              <w:t>a fenntartható állami nyugdíjrendszerek és egészségügyi ellátás előmozdítására irányuló</w:t>
            </w:r>
            <w:r w:rsidRPr="00DA36E3">
              <w:t xml:space="preserve"> országspecifikus </w:t>
            </w:r>
            <w:r w:rsidRPr="00DA36E3">
              <w:rPr>
                <w:b/>
                <w:bCs/>
                <w:i/>
                <w:iCs/>
              </w:rPr>
              <w:t xml:space="preserve">ajánlásokat hatékonyan végre </w:t>
            </w:r>
            <w:r w:rsidRPr="00DA36E3">
              <w:t xml:space="preserve">kell </w:t>
            </w:r>
            <w:r w:rsidRPr="00DA36E3">
              <w:rPr>
                <w:b/>
                <w:bCs/>
                <w:i/>
                <w:iCs/>
              </w:rPr>
              <w:t>hajtani, és</w:t>
            </w:r>
            <w:r w:rsidRPr="00DA36E3">
              <w:t xml:space="preserve"> valamennyi polgár </w:t>
            </w:r>
            <w:r w:rsidRPr="00DA36E3">
              <w:rPr>
                <w:b/>
                <w:bCs/>
                <w:i/>
                <w:iCs/>
              </w:rPr>
              <w:t xml:space="preserve">számára elő kell mozdítani a versenyképességet </w:t>
            </w:r>
            <w:r w:rsidRPr="00DA36E3">
              <w:t xml:space="preserve">és </w:t>
            </w:r>
            <w:r w:rsidRPr="00DA36E3">
              <w:rPr>
                <w:b/>
                <w:bCs/>
                <w:i/>
                <w:iCs/>
              </w:rPr>
              <w:t>a hosszú távú jólétet</w:t>
            </w:r>
            <w:r w:rsidRPr="00DA36E3">
              <w:t>;</w:t>
            </w:r>
          </w:p>
        </w:tc>
        <w:tc>
          <w:tcPr>
            <w:tcW w:w="4876" w:type="dxa"/>
            <w:tcBorders>
              <w:top w:val="nil"/>
              <w:left w:val="nil"/>
              <w:bottom w:val="nil"/>
              <w:right w:val="nil"/>
            </w:tcBorders>
          </w:tcPr>
          <w:p w14:paraId="478E08E8" w14:textId="77777777" w:rsidR="00A96433" w:rsidRPr="00DA36E3" w:rsidRDefault="00A96433" w:rsidP="000315B8">
            <w:pPr>
              <w:pStyle w:val="Normal6a"/>
            </w:pPr>
            <w:r w:rsidRPr="00DA36E3">
              <w:t>9.</w:t>
            </w:r>
            <w:r w:rsidRPr="00DA36E3">
              <w:tab/>
              <w:t xml:space="preserve">kéri, hogy idén, az átállás évében a felülvizsgált gazdaságirányítási szabályok végrehajtásával a tagállamok kapjanak lehetőséget arra, hogy a költségvetési felelősségvállalást összehangolják a </w:t>
            </w:r>
            <w:r w:rsidRPr="00DA36E3">
              <w:rPr>
                <w:b/>
                <w:bCs/>
                <w:i/>
                <w:iCs/>
              </w:rPr>
              <w:t>fenntarthatósággal és a jólléttel</w:t>
            </w:r>
            <w:r w:rsidRPr="00DA36E3">
              <w:t xml:space="preserve">, és megjegyzi, hogy a középtávú költségvetési terveknek prioritásként kell kezelniük </w:t>
            </w:r>
            <w:r w:rsidRPr="00DA36E3">
              <w:rPr>
                <w:b/>
                <w:bCs/>
                <w:i/>
                <w:iCs/>
              </w:rPr>
              <w:t>a társadalmi fenntarthatóságot</w:t>
            </w:r>
            <w:r w:rsidRPr="00DA36E3">
              <w:t xml:space="preserve">, miközben stratégiailag beruháznak a </w:t>
            </w:r>
            <w:r w:rsidRPr="00DA36E3">
              <w:rPr>
                <w:b/>
                <w:bCs/>
                <w:i/>
                <w:iCs/>
              </w:rPr>
              <w:t>közoktatásba</w:t>
            </w:r>
            <w:r w:rsidRPr="00DA36E3">
              <w:t xml:space="preserve">, az egészségügybe és a lakhatásba; hangsúlyozza, hogy az állami és magánszervezetek közötti együttműködés kulcsfontosságú az erőforrások optimalizálásához; úgy véli, hogy </w:t>
            </w:r>
            <w:r w:rsidRPr="00DA36E3">
              <w:rPr>
                <w:b/>
                <w:bCs/>
                <w:i/>
                <w:iCs/>
              </w:rPr>
              <w:t>az</w:t>
            </w:r>
            <w:r w:rsidRPr="00DA36E3">
              <w:t xml:space="preserve"> országspecifikus </w:t>
            </w:r>
            <w:r w:rsidRPr="00DA36E3">
              <w:rPr>
                <w:b/>
                <w:bCs/>
                <w:i/>
                <w:iCs/>
              </w:rPr>
              <w:t>ajánlásoknak el</w:t>
            </w:r>
            <w:r w:rsidRPr="00DA36E3">
              <w:t xml:space="preserve"> kell </w:t>
            </w:r>
            <w:r w:rsidRPr="00DA36E3">
              <w:rPr>
                <w:b/>
                <w:bCs/>
                <w:i/>
                <w:iCs/>
              </w:rPr>
              <w:t>mozdulniuk attól a logikától, hogy folyamatosan költségvetési megszorításokat írnak elő az állami nyugdíj- és egészségügyi rendszerekben, és ehelyett olyan reformjavaslatokat kell kidolgozniuk, amelyek előmozdítják</w:t>
            </w:r>
            <w:r w:rsidRPr="00DA36E3">
              <w:t xml:space="preserve"> valamennyi polgár</w:t>
            </w:r>
            <w:r w:rsidRPr="00DA36E3">
              <w:rPr>
                <w:b/>
                <w:bCs/>
                <w:i/>
                <w:iCs/>
              </w:rPr>
              <w:t xml:space="preserve"> gazdasági </w:t>
            </w:r>
            <w:r w:rsidRPr="00DA36E3">
              <w:t xml:space="preserve">és </w:t>
            </w:r>
            <w:r w:rsidRPr="00DA36E3">
              <w:rPr>
                <w:b/>
                <w:bCs/>
                <w:i/>
                <w:iCs/>
              </w:rPr>
              <w:t>társadalmi jóllétét</w:t>
            </w:r>
            <w:r w:rsidRPr="00DA36E3">
              <w:t xml:space="preserve">; </w:t>
            </w:r>
            <w:r w:rsidRPr="00DA36E3">
              <w:rPr>
                <w:b/>
                <w:i/>
              </w:rPr>
              <w:t>emlékeztet annak fontosságára, hogy minden munkavállaló számára folyamatosan megfelelő jövedelmet biztosítsanak, hogy nyugdíjas éveik alatt méltóságteljes életet élhessenek, figyelembe véve ugyanakkor azon munkavállalók kiszolgáltatottságát, akiknek életpályája szegmentált, szakaszos és munkaerőpiaci átmeneteknek van kitéve;</w:t>
            </w:r>
          </w:p>
        </w:tc>
      </w:tr>
    </w:tbl>
    <w:p w14:paraId="0E834D5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E3ADB52" w14:textId="77777777" w:rsidR="00A96433" w:rsidRPr="00DA36E3" w:rsidRDefault="00A96433" w:rsidP="00A96433">
      <w:r w:rsidRPr="00DA36E3">
        <w:rPr>
          <w:rStyle w:val="HideTWBExt"/>
          <w:color w:val="auto"/>
        </w:rPr>
        <w:t>&lt;/Amend&gt;</w:t>
      </w:r>
    </w:p>
    <w:p w14:paraId="388CE74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234</w:t>
      </w:r>
      <w:r w:rsidRPr="00DA36E3">
        <w:rPr>
          <w:rStyle w:val="HideTWBExt"/>
          <w:color w:val="auto"/>
        </w:rPr>
        <w:t>&lt;/NumAm&gt;</w:t>
      </w:r>
    </w:p>
    <w:p w14:paraId="1092108D"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4E919EB4" w14:textId="77777777" w:rsidR="00A96433" w:rsidRPr="00DA36E3" w:rsidRDefault="00A96433" w:rsidP="00A96433">
      <w:pPr>
        <w:pStyle w:val="NormalBold"/>
      </w:pPr>
      <w:r w:rsidRPr="00DA36E3">
        <w:rPr>
          <w:rStyle w:val="HideTWBExt"/>
          <w:b w:val="0"/>
          <w:color w:val="auto"/>
        </w:rPr>
        <w:t>&lt;/RepeatBlock-By&gt;</w:t>
      </w:r>
    </w:p>
    <w:p w14:paraId="4382430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752ED29" w14:textId="77777777" w:rsidR="00A96433" w:rsidRPr="00DA36E3" w:rsidRDefault="00A96433" w:rsidP="00A96433">
      <w:pPr>
        <w:pStyle w:val="NormalBold"/>
      </w:pPr>
      <w:r w:rsidRPr="00DA36E3">
        <w:rPr>
          <w:rStyle w:val="HideTWBExt"/>
          <w:color w:val="auto"/>
        </w:rPr>
        <w:t>&lt;Article&gt;</w:t>
      </w:r>
      <w:r w:rsidRPr="00DA36E3">
        <w:t>9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41C7C52" w14:textId="77777777" w:rsidTr="000315B8">
        <w:trPr>
          <w:trHeight w:hRule="exact" w:val="240"/>
          <w:jc w:val="center"/>
        </w:trPr>
        <w:tc>
          <w:tcPr>
            <w:tcW w:w="9752" w:type="dxa"/>
            <w:gridSpan w:val="2"/>
            <w:tcBorders>
              <w:top w:val="nil"/>
              <w:left w:val="nil"/>
              <w:bottom w:val="nil"/>
              <w:right w:val="nil"/>
            </w:tcBorders>
          </w:tcPr>
          <w:p w14:paraId="43613AE0" w14:textId="77777777" w:rsidR="00A96433" w:rsidRPr="00DA36E3" w:rsidRDefault="00A96433" w:rsidP="000315B8"/>
        </w:tc>
      </w:tr>
      <w:tr w:rsidR="004662F1" w:rsidRPr="00DA36E3" w14:paraId="4D4FE33E" w14:textId="77777777" w:rsidTr="000315B8">
        <w:trPr>
          <w:trHeight w:val="240"/>
          <w:jc w:val="center"/>
        </w:trPr>
        <w:tc>
          <w:tcPr>
            <w:tcW w:w="4876" w:type="dxa"/>
            <w:tcBorders>
              <w:top w:val="nil"/>
              <w:left w:val="nil"/>
              <w:bottom w:val="nil"/>
              <w:right w:val="nil"/>
            </w:tcBorders>
          </w:tcPr>
          <w:p w14:paraId="53D9FA3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C60815E" w14:textId="77777777" w:rsidR="00A96433" w:rsidRPr="00DA36E3" w:rsidRDefault="00A96433" w:rsidP="000315B8">
            <w:pPr>
              <w:pStyle w:val="AmColumnHeading"/>
            </w:pPr>
            <w:r w:rsidRPr="00DA36E3">
              <w:t>Módosítás</w:t>
            </w:r>
          </w:p>
        </w:tc>
      </w:tr>
      <w:tr w:rsidR="004662F1" w:rsidRPr="00DA36E3" w14:paraId="54F1F0C3" w14:textId="77777777" w:rsidTr="000315B8">
        <w:trPr>
          <w:jc w:val="center"/>
        </w:trPr>
        <w:tc>
          <w:tcPr>
            <w:tcW w:w="4876" w:type="dxa"/>
            <w:tcBorders>
              <w:top w:val="nil"/>
              <w:left w:val="nil"/>
              <w:bottom w:val="nil"/>
              <w:right w:val="nil"/>
            </w:tcBorders>
          </w:tcPr>
          <w:p w14:paraId="0CCD912D" w14:textId="77777777" w:rsidR="00A96433" w:rsidRPr="00DA36E3" w:rsidRDefault="00A96433" w:rsidP="000315B8">
            <w:pPr>
              <w:pStyle w:val="Normal6a"/>
            </w:pPr>
            <w:r w:rsidRPr="00DA36E3">
              <w:t>9.</w:t>
            </w:r>
            <w:r w:rsidRPr="00DA36E3">
              <w:tab/>
              <w:t xml:space="preserve">kéri, hogy idén, az átállás évében </w:t>
            </w:r>
            <w:r w:rsidRPr="00DA36E3">
              <w:rPr>
                <w:b/>
                <w:bCs/>
                <w:i/>
                <w:iCs/>
              </w:rPr>
              <w:t>a felülvizsgált gazdaságirányítási szabályok végrehajtásával</w:t>
            </w:r>
            <w:r w:rsidRPr="00DA36E3">
              <w:t xml:space="preserve"> a tagállamok kapjanak lehetőséget arra, hogy </w:t>
            </w:r>
            <w:r w:rsidRPr="00DA36E3">
              <w:rPr>
                <w:b/>
                <w:bCs/>
                <w:i/>
                <w:iCs/>
              </w:rPr>
              <w:t>a költségvetési felelősségvállalást összehangolják</w:t>
            </w:r>
            <w:r w:rsidRPr="00DA36E3">
              <w:t xml:space="preserve"> a fenntartható </w:t>
            </w:r>
            <w:r w:rsidRPr="00DA36E3">
              <w:rPr>
                <w:b/>
                <w:bCs/>
                <w:i/>
                <w:iCs/>
              </w:rPr>
              <w:t>növekedéssel</w:t>
            </w:r>
            <w:r w:rsidRPr="00DA36E3">
              <w:t>, és megjegyzi, hogy a középtávú költségvetési terveknek prioritásként kell kezelniük az adósság fenntarthatóságát, miközben stratégiailag beruháznak az oktatásba, az egészségügybe és a lakhatásba</w:t>
            </w:r>
            <w:r w:rsidRPr="00DA36E3">
              <w:rPr>
                <w:b/>
                <w:bCs/>
                <w:i/>
                <w:iCs/>
              </w:rPr>
              <w:t>;</w:t>
            </w:r>
            <w:r w:rsidRPr="00DA36E3">
              <w:rPr>
                <w:b/>
                <w:i/>
              </w:rPr>
              <w:t xml:space="preserve"> hangsúlyozza, hogy az állami és magánszervezetek közötti együttműködés kulcsfontosságú az erőforrások optimalizálásához és a közpénzek észszerű felhasználásának biztosításához; </w:t>
            </w:r>
            <w:r w:rsidRPr="00DA36E3">
              <w:rPr>
                <w:b/>
                <w:bCs/>
                <w:i/>
                <w:iCs/>
              </w:rPr>
              <w:t>úgy véli</w:t>
            </w:r>
            <w:r w:rsidRPr="00DA36E3">
              <w:t>, hogy</w:t>
            </w:r>
            <w:r w:rsidRPr="00DA36E3">
              <w:rPr>
                <w:b/>
                <w:bCs/>
                <w:i/>
                <w:iCs/>
              </w:rPr>
              <w:t xml:space="preserve"> a fenntartható állami nyugdíjrendszerek és egészségügyi ellátás előmozdítására irányuló országspecifikus ajánlásokat hatékonyan végre kell hajtani, és</w:t>
            </w:r>
            <w:r w:rsidRPr="00DA36E3">
              <w:t xml:space="preserve"> valamennyi polgár számára </w:t>
            </w:r>
            <w:r w:rsidRPr="00DA36E3">
              <w:rPr>
                <w:b/>
                <w:bCs/>
                <w:i/>
                <w:iCs/>
              </w:rPr>
              <w:t>elő kell mozdítani</w:t>
            </w:r>
            <w:r w:rsidRPr="00DA36E3">
              <w:t xml:space="preserve"> a </w:t>
            </w:r>
            <w:r w:rsidRPr="00DA36E3">
              <w:rPr>
                <w:b/>
                <w:bCs/>
                <w:i/>
                <w:iCs/>
              </w:rPr>
              <w:t xml:space="preserve">versenyképességet </w:t>
            </w:r>
            <w:r w:rsidRPr="00DA36E3">
              <w:t>és a hosszú távú jólétet;</w:t>
            </w:r>
          </w:p>
        </w:tc>
        <w:tc>
          <w:tcPr>
            <w:tcW w:w="4876" w:type="dxa"/>
            <w:tcBorders>
              <w:top w:val="nil"/>
              <w:left w:val="nil"/>
              <w:bottom w:val="nil"/>
              <w:right w:val="nil"/>
            </w:tcBorders>
          </w:tcPr>
          <w:p w14:paraId="4547220C" w14:textId="77777777" w:rsidR="00A96433" w:rsidRPr="00DA36E3" w:rsidRDefault="00A96433" w:rsidP="000315B8">
            <w:pPr>
              <w:pStyle w:val="Normal6a"/>
            </w:pPr>
            <w:r w:rsidRPr="00DA36E3">
              <w:t>9.</w:t>
            </w:r>
            <w:r w:rsidRPr="00DA36E3">
              <w:tab/>
              <w:t xml:space="preserve">kéri, hogy idén, az átállás évében a tagállamok kapjanak lehetőséget arra, hogy a fenntartható </w:t>
            </w:r>
            <w:r w:rsidRPr="00DA36E3">
              <w:rPr>
                <w:b/>
                <w:bCs/>
                <w:i/>
                <w:iCs/>
              </w:rPr>
              <w:t>növekedésre törekedjenek</w:t>
            </w:r>
            <w:r w:rsidRPr="00DA36E3">
              <w:t xml:space="preserve">, és megjegyzi, hogy a középtávú költségvetési terveknek prioritásként kell kezelniük az adósság fenntarthatóságát, miközben stratégiailag beruháznak az oktatásba, az egészségügybe és a lakhatásba </w:t>
            </w:r>
            <w:r w:rsidRPr="00DA36E3">
              <w:rPr>
                <w:b/>
                <w:bCs/>
                <w:i/>
                <w:iCs/>
              </w:rPr>
              <w:t>azzal a céllal</w:t>
            </w:r>
            <w:r w:rsidRPr="00DA36E3">
              <w:t xml:space="preserve">, hogy valamennyi polgár számára </w:t>
            </w:r>
            <w:r w:rsidRPr="00DA36E3">
              <w:rPr>
                <w:b/>
                <w:bCs/>
                <w:i/>
                <w:iCs/>
              </w:rPr>
              <w:t xml:space="preserve">előmozdítsák </w:t>
            </w:r>
            <w:r w:rsidRPr="00DA36E3">
              <w:t xml:space="preserve">a </w:t>
            </w:r>
            <w:r w:rsidRPr="00DA36E3">
              <w:rPr>
                <w:b/>
                <w:bCs/>
                <w:i/>
                <w:iCs/>
              </w:rPr>
              <w:t>társadalmi kohéziót</w:t>
            </w:r>
            <w:r w:rsidRPr="00DA36E3">
              <w:t xml:space="preserve"> és a hosszú távú jólétet;</w:t>
            </w:r>
          </w:p>
        </w:tc>
      </w:tr>
    </w:tbl>
    <w:p w14:paraId="60AE50D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A602671" w14:textId="77777777" w:rsidR="00A96433" w:rsidRPr="00DA36E3" w:rsidRDefault="00A96433" w:rsidP="00A96433">
      <w:r w:rsidRPr="00DA36E3">
        <w:rPr>
          <w:rStyle w:val="HideTWBExt"/>
          <w:color w:val="auto"/>
        </w:rPr>
        <w:t>&lt;/Amend&gt;</w:t>
      </w:r>
    </w:p>
    <w:p w14:paraId="2F637B2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235</w:t>
      </w:r>
      <w:r w:rsidRPr="00DA36E3">
        <w:rPr>
          <w:rStyle w:val="HideTWBExt"/>
          <w:color w:val="auto"/>
        </w:rPr>
        <w:t>&lt;/NumAm&gt;</w:t>
      </w:r>
    </w:p>
    <w:p w14:paraId="1678339A"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1C6069C6" w14:textId="77777777" w:rsidR="00A96433" w:rsidRPr="00DA36E3" w:rsidRDefault="00A96433" w:rsidP="00A96433">
      <w:pPr>
        <w:pStyle w:val="NormalBold"/>
      </w:pPr>
      <w:r w:rsidRPr="00DA36E3">
        <w:rPr>
          <w:rStyle w:val="HideTWBExt"/>
          <w:b w:val="0"/>
          <w:color w:val="auto"/>
        </w:rPr>
        <w:t>&lt;/RepeatBlock-By&gt;</w:t>
      </w:r>
    </w:p>
    <w:p w14:paraId="39C687B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050D5C4" w14:textId="77777777" w:rsidR="00A96433" w:rsidRPr="00DA36E3" w:rsidRDefault="00A96433" w:rsidP="00A96433">
      <w:pPr>
        <w:pStyle w:val="NormalBold"/>
      </w:pPr>
      <w:r w:rsidRPr="00DA36E3">
        <w:rPr>
          <w:rStyle w:val="HideTWBExt"/>
          <w:color w:val="auto"/>
        </w:rPr>
        <w:t>&lt;Article&gt;</w:t>
      </w:r>
      <w:r w:rsidRPr="00DA36E3">
        <w:t>9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154DA8E" w14:textId="77777777" w:rsidTr="000315B8">
        <w:trPr>
          <w:trHeight w:hRule="exact" w:val="240"/>
          <w:jc w:val="center"/>
        </w:trPr>
        <w:tc>
          <w:tcPr>
            <w:tcW w:w="9752" w:type="dxa"/>
            <w:gridSpan w:val="2"/>
            <w:tcBorders>
              <w:top w:val="nil"/>
              <w:left w:val="nil"/>
              <w:bottom w:val="nil"/>
              <w:right w:val="nil"/>
            </w:tcBorders>
          </w:tcPr>
          <w:p w14:paraId="08257DB9" w14:textId="77777777" w:rsidR="00A96433" w:rsidRPr="00DA36E3" w:rsidRDefault="00A96433" w:rsidP="000315B8"/>
        </w:tc>
      </w:tr>
      <w:tr w:rsidR="004662F1" w:rsidRPr="00DA36E3" w14:paraId="6D637D32" w14:textId="77777777" w:rsidTr="000315B8">
        <w:trPr>
          <w:trHeight w:val="240"/>
          <w:jc w:val="center"/>
        </w:trPr>
        <w:tc>
          <w:tcPr>
            <w:tcW w:w="4876" w:type="dxa"/>
            <w:tcBorders>
              <w:top w:val="nil"/>
              <w:left w:val="nil"/>
              <w:bottom w:val="nil"/>
              <w:right w:val="nil"/>
            </w:tcBorders>
          </w:tcPr>
          <w:p w14:paraId="4F5143D7"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BA4692A" w14:textId="77777777" w:rsidR="00A96433" w:rsidRPr="00DA36E3" w:rsidRDefault="00A96433" w:rsidP="000315B8">
            <w:pPr>
              <w:pStyle w:val="AmColumnHeading"/>
            </w:pPr>
            <w:r w:rsidRPr="00DA36E3">
              <w:t>Módosítás</w:t>
            </w:r>
          </w:p>
        </w:tc>
      </w:tr>
      <w:tr w:rsidR="004662F1" w:rsidRPr="00DA36E3" w14:paraId="01332A24" w14:textId="77777777" w:rsidTr="000315B8">
        <w:trPr>
          <w:jc w:val="center"/>
        </w:trPr>
        <w:tc>
          <w:tcPr>
            <w:tcW w:w="4876" w:type="dxa"/>
            <w:tcBorders>
              <w:top w:val="nil"/>
              <w:left w:val="nil"/>
              <w:bottom w:val="nil"/>
              <w:right w:val="nil"/>
            </w:tcBorders>
          </w:tcPr>
          <w:p w14:paraId="1CC6DAA2" w14:textId="77777777" w:rsidR="00A96433" w:rsidRPr="00DA36E3" w:rsidRDefault="00A96433" w:rsidP="000315B8">
            <w:pPr>
              <w:pStyle w:val="Normal6a"/>
            </w:pPr>
            <w:r w:rsidRPr="00DA36E3">
              <w:t>9.</w:t>
            </w:r>
            <w:r w:rsidRPr="00DA36E3">
              <w:tab/>
              <w:t xml:space="preserve">kéri, hogy idén, az átállás évében a felülvizsgált gazdaságirányítási szabályok végrehajtásával a tagállamok kapjanak lehetőséget arra, hogy a költségvetési felelősségvállalást összehangolják a fenntartható növekedéssel, és megjegyzi, hogy a középtávú költségvetési terveknek prioritásként kell kezelniük az adósság fenntarthatóságát, miközben stratégiailag beruháznak az oktatásba, az egészségügybe és a lakhatásba; hangsúlyozza, hogy az állami és magánszervezetek közötti együttműködés kulcsfontosságú az erőforrások optimalizálásához és a közpénzek észszerű felhasználásának biztosításához; úgy véli, hogy a </w:t>
            </w:r>
            <w:r w:rsidRPr="00DA36E3">
              <w:rPr>
                <w:b/>
                <w:bCs/>
                <w:i/>
                <w:iCs/>
              </w:rPr>
              <w:t>fenntartható állami</w:t>
            </w:r>
            <w:r w:rsidRPr="00DA36E3">
              <w:t xml:space="preserve"> nyugdíjrendszerek és egészségügyi ellátás előmozdítására irányuló országspecifikus ajánlásokat hatékonyan végre kell hajtani, és valamennyi polgár számára elő kell mozdítani a </w:t>
            </w:r>
            <w:r w:rsidRPr="00DA36E3">
              <w:rPr>
                <w:b/>
                <w:bCs/>
                <w:i/>
                <w:iCs/>
              </w:rPr>
              <w:t>versenyképességet</w:t>
            </w:r>
            <w:r w:rsidRPr="00DA36E3">
              <w:t xml:space="preserve"> és a hosszú távú jólétet;</w:t>
            </w:r>
          </w:p>
        </w:tc>
        <w:tc>
          <w:tcPr>
            <w:tcW w:w="4876" w:type="dxa"/>
            <w:tcBorders>
              <w:top w:val="nil"/>
              <w:left w:val="nil"/>
              <w:bottom w:val="nil"/>
              <w:right w:val="nil"/>
            </w:tcBorders>
          </w:tcPr>
          <w:p w14:paraId="13BE28E2" w14:textId="77777777" w:rsidR="00A96433" w:rsidRPr="00DA36E3" w:rsidRDefault="00A96433" w:rsidP="000315B8">
            <w:pPr>
              <w:pStyle w:val="Normal6a"/>
            </w:pPr>
            <w:r w:rsidRPr="00DA36E3">
              <w:t>9.</w:t>
            </w:r>
            <w:r w:rsidRPr="00DA36E3">
              <w:tab/>
              <w:t xml:space="preserve">kéri, hogy idén, az átállás évében a felülvizsgált gazdaságirányítási szabályok végrehajtásával a tagállamok kapjanak lehetőséget arra, hogy a költségvetési felelősségvállalást összehangolják a fenntartható növekedéssel, és megjegyzi, hogy a középtávú költségvetési terveknek prioritásként kell kezelniük az adósság fenntarthatóságát, miközben </w:t>
            </w:r>
            <w:r w:rsidRPr="00DA36E3">
              <w:rPr>
                <w:b/>
                <w:bCs/>
                <w:i/>
                <w:iCs/>
              </w:rPr>
              <w:t>egyúttal</w:t>
            </w:r>
            <w:r w:rsidRPr="00DA36E3">
              <w:t xml:space="preserve"> stratégiailag beruháznak </w:t>
            </w:r>
            <w:r w:rsidRPr="00DA36E3">
              <w:rPr>
                <w:b/>
                <w:i/>
              </w:rPr>
              <w:t>a szociális jogok európai pillérének célkitűzéseibe, többek között</w:t>
            </w:r>
            <w:r w:rsidRPr="00DA36E3">
              <w:t xml:space="preserve"> az oktatásba </w:t>
            </w:r>
            <w:r w:rsidRPr="00DA36E3">
              <w:rPr>
                <w:b/>
                <w:bCs/>
                <w:i/>
                <w:iCs/>
              </w:rPr>
              <w:t>és a képzésbe, a szociális védelembe és a befogadásba</w:t>
            </w:r>
            <w:r w:rsidRPr="00DA36E3">
              <w:t xml:space="preserve">, az egészségügybe és a lakhatásba; hangsúlyozza, hogy </w:t>
            </w:r>
            <w:r w:rsidRPr="00DA36E3">
              <w:rPr>
                <w:b/>
                <w:i/>
              </w:rPr>
              <w:t xml:space="preserve">a versenyképesség előmozdítása érdekében </w:t>
            </w:r>
            <w:r w:rsidRPr="00DA36E3">
              <w:t xml:space="preserve">az állami és magánszervezetek közötti együttműködés kulcsfontosságú az erőforrások optimalizálásához és a közpénzek észszerű felhasználásának biztosításához; úgy véli, hogy a </w:t>
            </w:r>
            <w:r w:rsidRPr="00DA36E3">
              <w:rPr>
                <w:b/>
                <w:bCs/>
                <w:i/>
                <w:iCs/>
              </w:rPr>
              <w:t>többpilléres</w:t>
            </w:r>
            <w:r w:rsidRPr="00DA36E3">
              <w:t xml:space="preserve"> nyugdíjrendszerek és </w:t>
            </w:r>
            <w:r w:rsidRPr="00DA36E3">
              <w:rPr>
                <w:b/>
                <w:bCs/>
                <w:i/>
                <w:iCs/>
              </w:rPr>
              <w:t>a színvonalas</w:t>
            </w:r>
            <w:r w:rsidRPr="00DA36E3">
              <w:t xml:space="preserve"> egészségügyi ellátás előmozdítására irányuló országspecifikus ajánlásokat hatékonyan végre kell hajtani, és valamennyi polgár számára elő kell mozdítani a </w:t>
            </w:r>
            <w:r w:rsidRPr="00DA36E3">
              <w:rPr>
                <w:b/>
                <w:bCs/>
                <w:i/>
                <w:iCs/>
              </w:rPr>
              <w:t>fenntarthatóságot, a méltóságot</w:t>
            </w:r>
            <w:r w:rsidRPr="00DA36E3">
              <w:t xml:space="preserve"> és a hosszú távú jólétet;</w:t>
            </w:r>
          </w:p>
        </w:tc>
      </w:tr>
    </w:tbl>
    <w:p w14:paraId="22E457D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D0B4FEB" w14:textId="77777777" w:rsidR="00A96433" w:rsidRPr="00DA36E3" w:rsidRDefault="00A96433" w:rsidP="00A96433">
      <w:r w:rsidRPr="00DA36E3">
        <w:rPr>
          <w:rStyle w:val="HideTWBExt"/>
          <w:color w:val="auto"/>
        </w:rPr>
        <w:t>&lt;/Amend&gt;</w:t>
      </w:r>
    </w:p>
    <w:p w14:paraId="4CB39B0C"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236</w:t>
      </w:r>
      <w:r w:rsidRPr="00DA36E3">
        <w:rPr>
          <w:rStyle w:val="HideTWBExt"/>
          <w:color w:val="auto"/>
        </w:rPr>
        <w:t>&lt;/NumAm&gt;</w:t>
      </w:r>
    </w:p>
    <w:p w14:paraId="215006CF"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1621F8CF" w14:textId="77777777" w:rsidR="00A96433" w:rsidRPr="00DA36E3" w:rsidRDefault="00A96433" w:rsidP="00A96433">
      <w:pPr>
        <w:pStyle w:val="NormalBold"/>
      </w:pPr>
      <w:r w:rsidRPr="00DA36E3">
        <w:rPr>
          <w:rStyle w:val="HideTWBExt"/>
          <w:b w:val="0"/>
          <w:color w:val="auto"/>
        </w:rPr>
        <w:t>&lt;/RepeatBlock-By&gt;</w:t>
      </w:r>
    </w:p>
    <w:p w14:paraId="3052ED3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8637D3E" w14:textId="77777777" w:rsidR="00A96433" w:rsidRPr="00DA36E3" w:rsidRDefault="00A96433" w:rsidP="00A96433">
      <w:pPr>
        <w:pStyle w:val="NormalBold"/>
      </w:pPr>
      <w:r w:rsidRPr="00DA36E3">
        <w:rPr>
          <w:rStyle w:val="HideTWBExt"/>
          <w:color w:val="auto"/>
        </w:rPr>
        <w:t>&lt;Article&gt;</w:t>
      </w:r>
      <w:r w:rsidRPr="00DA36E3">
        <w:t>9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DFCD461" w14:textId="77777777" w:rsidTr="000315B8">
        <w:trPr>
          <w:trHeight w:hRule="exact" w:val="240"/>
          <w:jc w:val="center"/>
        </w:trPr>
        <w:tc>
          <w:tcPr>
            <w:tcW w:w="9752" w:type="dxa"/>
            <w:gridSpan w:val="2"/>
            <w:tcBorders>
              <w:top w:val="nil"/>
              <w:left w:val="nil"/>
              <w:bottom w:val="nil"/>
              <w:right w:val="nil"/>
            </w:tcBorders>
          </w:tcPr>
          <w:p w14:paraId="1BC8B60D" w14:textId="77777777" w:rsidR="00A96433" w:rsidRPr="00DA36E3" w:rsidRDefault="00A96433" w:rsidP="000315B8"/>
        </w:tc>
      </w:tr>
      <w:tr w:rsidR="004662F1" w:rsidRPr="00DA36E3" w14:paraId="27D75423" w14:textId="77777777" w:rsidTr="000315B8">
        <w:trPr>
          <w:trHeight w:val="240"/>
          <w:jc w:val="center"/>
        </w:trPr>
        <w:tc>
          <w:tcPr>
            <w:tcW w:w="4876" w:type="dxa"/>
            <w:tcBorders>
              <w:top w:val="nil"/>
              <w:left w:val="nil"/>
              <w:bottom w:val="nil"/>
              <w:right w:val="nil"/>
            </w:tcBorders>
          </w:tcPr>
          <w:p w14:paraId="676C8E4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A9A9873" w14:textId="77777777" w:rsidR="00A96433" w:rsidRPr="00DA36E3" w:rsidRDefault="00A96433" w:rsidP="000315B8">
            <w:pPr>
              <w:pStyle w:val="AmColumnHeading"/>
            </w:pPr>
            <w:r w:rsidRPr="00DA36E3">
              <w:t>Módosítás</w:t>
            </w:r>
          </w:p>
        </w:tc>
      </w:tr>
      <w:tr w:rsidR="004662F1" w:rsidRPr="00DA36E3" w14:paraId="522E7153" w14:textId="77777777" w:rsidTr="000315B8">
        <w:trPr>
          <w:jc w:val="center"/>
        </w:trPr>
        <w:tc>
          <w:tcPr>
            <w:tcW w:w="4876" w:type="dxa"/>
            <w:tcBorders>
              <w:top w:val="nil"/>
              <w:left w:val="nil"/>
              <w:bottom w:val="nil"/>
              <w:right w:val="nil"/>
            </w:tcBorders>
          </w:tcPr>
          <w:p w14:paraId="0AC38CD3" w14:textId="77777777" w:rsidR="00A96433" w:rsidRPr="00DA36E3" w:rsidRDefault="00A96433" w:rsidP="000315B8">
            <w:pPr>
              <w:pStyle w:val="Normal6a"/>
            </w:pPr>
            <w:r w:rsidRPr="00DA36E3">
              <w:t>9.</w:t>
            </w:r>
            <w:r w:rsidRPr="00DA36E3">
              <w:tab/>
            </w:r>
            <w:r w:rsidRPr="00DA36E3">
              <w:rPr>
                <w:b/>
                <w:bCs/>
                <w:i/>
                <w:iCs/>
              </w:rPr>
              <w:t>kéri</w:t>
            </w:r>
            <w:r w:rsidRPr="00DA36E3">
              <w:t xml:space="preserve">, hogy </w:t>
            </w:r>
            <w:r w:rsidRPr="00DA36E3">
              <w:rPr>
                <w:b/>
                <w:bCs/>
                <w:i/>
                <w:iCs/>
              </w:rPr>
              <w:t xml:space="preserve">idén, </w:t>
            </w:r>
            <w:r w:rsidRPr="00DA36E3">
              <w:t xml:space="preserve">az </w:t>
            </w:r>
            <w:r w:rsidRPr="00DA36E3">
              <w:rPr>
                <w:b/>
                <w:bCs/>
                <w:i/>
                <w:iCs/>
              </w:rPr>
              <w:t>átállás évében</w:t>
            </w:r>
            <w:r w:rsidRPr="00DA36E3">
              <w:t xml:space="preserve"> a </w:t>
            </w:r>
            <w:r w:rsidRPr="00DA36E3">
              <w:rPr>
                <w:b/>
                <w:bCs/>
                <w:i/>
                <w:iCs/>
              </w:rPr>
              <w:t>felülvizsgált</w:t>
            </w:r>
            <w:r w:rsidRPr="00DA36E3">
              <w:t xml:space="preserve"> gazdaságirányítási szabályok</w:t>
            </w:r>
            <w:r w:rsidRPr="00DA36E3">
              <w:rPr>
                <w:b/>
                <w:bCs/>
                <w:i/>
                <w:iCs/>
              </w:rPr>
              <w:t xml:space="preserve"> végrehajtásával a tagállamok</w:t>
            </w:r>
            <w:r w:rsidRPr="00DA36E3">
              <w:t xml:space="preserve"> </w:t>
            </w:r>
            <w:r w:rsidRPr="00DA36E3">
              <w:rPr>
                <w:b/>
                <w:bCs/>
                <w:i/>
                <w:iCs/>
              </w:rPr>
              <w:t>kapjanak</w:t>
            </w:r>
            <w:r w:rsidRPr="00DA36E3">
              <w:t xml:space="preserve"> lehetőséget arra, hogy a költségvetési felelősségvállalást összehangolják a fenntartható növekedéssel, és megjegyzi, hogy a középtávú költségvetési terveknek prioritásként kell kezelniük az adósság fenntarthatóságát, miközben stratégiailag beruháznak az oktatásba, az egészségügybe és a lakhatásba; hangsúlyozza, hogy az állami és magánszervezetek közötti együttműködés kulcsfontosságú az erőforrások optimalizálásához és a közpénzek észszerű felhasználásának biztosításához; úgy véli, hogy a fenntartható állami nyugdíjrendszerek és egészségügyi ellátás előmozdítására irányuló országspecifikus ajánlásokat hatékonyan végre kell hajtani, és valamennyi polgár számára elő kell mozdítani a versenyképességet és a hosszú távú jólétet;</w:t>
            </w:r>
          </w:p>
        </w:tc>
        <w:tc>
          <w:tcPr>
            <w:tcW w:w="4876" w:type="dxa"/>
            <w:tcBorders>
              <w:top w:val="nil"/>
              <w:left w:val="nil"/>
              <w:bottom w:val="nil"/>
              <w:right w:val="nil"/>
            </w:tcBorders>
          </w:tcPr>
          <w:p w14:paraId="0AFE206B" w14:textId="77777777" w:rsidR="00A96433" w:rsidRPr="00DA36E3" w:rsidRDefault="00A96433" w:rsidP="000315B8">
            <w:pPr>
              <w:pStyle w:val="Normal6a"/>
            </w:pPr>
            <w:r w:rsidRPr="00DA36E3">
              <w:t>9.</w:t>
            </w:r>
            <w:r w:rsidRPr="00DA36E3">
              <w:tab/>
            </w:r>
            <w:r w:rsidRPr="00DA36E3">
              <w:rPr>
                <w:b/>
                <w:bCs/>
                <w:i/>
                <w:iCs/>
              </w:rPr>
              <w:t>hangsúlyozza</w:t>
            </w:r>
            <w:r w:rsidRPr="00DA36E3">
              <w:t xml:space="preserve">, hogy az </w:t>
            </w:r>
            <w:r w:rsidRPr="00DA36E3">
              <w:rPr>
                <w:b/>
                <w:bCs/>
                <w:i/>
                <w:iCs/>
              </w:rPr>
              <w:t xml:space="preserve">új gazdaságirányítási szabályok elsődleges célja a felelős költségvetési gazdálkodás (adósságcsökkentés) és a fenntartható gazdasági növekedés (növekedésösztönző kiadások) közötti egyensúly megtalálása, ezért </w:t>
            </w:r>
            <w:r w:rsidRPr="00DA36E3">
              <w:t>a gazdaságirányítási szabályok</w:t>
            </w:r>
            <w:r w:rsidRPr="00DA36E3">
              <w:rPr>
                <w:b/>
                <w:bCs/>
                <w:i/>
                <w:iCs/>
              </w:rPr>
              <w:t xml:space="preserve"> kapcsán</w:t>
            </w:r>
            <w:r w:rsidRPr="00DA36E3">
              <w:t xml:space="preserve"> lehetőséget</w:t>
            </w:r>
            <w:r w:rsidRPr="00DA36E3">
              <w:rPr>
                <w:b/>
                <w:bCs/>
                <w:i/>
                <w:iCs/>
              </w:rPr>
              <w:t xml:space="preserve"> kell kínálni</w:t>
            </w:r>
            <w:r w:rsidRPr="00DA36E3">
              <w:t xml:space="preserve"> arra, hogy a költségvetési felelősségvállalást összehangolják a fenntartható növekedéssel, és megjegyzi, hogy a középtávú költségvetési terveknek prioritásként kell kezelniük az adósság fenntarthatóságát, miközben stratégiailag beruháznak az oktatásba, az egészségügybe és a lakhatásba; hangsúlyozza, hogy az állami és magánszervezetek közötti együttműködés kulcsfontosságú az erőforrások optimalizálásához és a közpénzek észszerű felhasználásának biztosításához; úgy véli, hogy a fenntartható állami nyugdíjrendszerek és egészségügyi ellátás előmozdítására irányuló országspecifikus ajánlásokat hatékonyan végre kell hajtani, és valamennyi polgár számára elő kell mozdítani a versenyképességet és a hosszú távú jólétet;</w:t>
            </w:r>
          </w:p>
        </w:tc>
      </w:tr>
    </w:tbl>
    <w:p w14:paraId="5ABE6FCB"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56D39523" w14:textId="77777777" w:rsidR="00A96433" w:rsidRPr="00DA36E3" w:rsidRDefault="00A96433" w:rsidP="00A96433">
      <w:r w:rsidRPr="00DA36E3">
        <w:rPr>
          <w:rStyle w:val="HideTWBExt"/>
          <w:color w:val="auto"/>
        </w:rPr>
        <w:t>&lt;/Amend&gt;</w:t>
      </w:r>
    </w:p>
    <w:p w14:paraId="1B70489A"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237</w:t>
      </w:r>
      <w:r w:rsidRPr="00DA36E3">
        <w:rPr>
          <w:rStyle w:val="HideTWBExt"/>
          <w:color w:val="auto"/>
        </w:rPr>
        <w:t>&lt;/NumAm&gt;</w:t>
      </w:r>
    </w:p>
    <w:p w14:paraId="3D9DF2F1"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6F7DEDD3" w14:textId="77777777" w:rsidR="00A96433" w:rsidRPr="00DA36E3" w:rsidRDefault="00A96433" w:rsidP="00A96433">
      <w:pPr>
        <w:pStyle w:val="NormalBold"/>
      </w:pPr>
      <w:r w:rsidRPr="00DA36E3">
        <w:rPr>
          <w:rStyle w:val="HideTWBExt"/>
          <w:b w:val="0"/>
          <w:color w:val="auto"/>
        </w:rPr>
        <w:t>&lt;/RepeatBlock-By&gt;</w:t>
      </w:r>
    </w:p>
    <w:p w14:paraId="4D19B58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6E56023D" w14:textId="77777777" w:rsidR="00A96433" w:rsidRPr="00DA36E3" w:rsidRDefault="00A96433" w:rsidP="00A96433">
      <w:pPr>
        <w:pStyle w:val="NormalBold"/>
      </w:pPr>
      <w:r w:rsidRPr="00DA36E3">
        <w:rPr>
          <w:rStyle w:val="HideTWBExt"/>
          <w:color w:val="auto"/>
        </w:rPr>
        <w:t>&lt;Article&gt;</w:t>
      </w:r>
      <w:r w:rsidRPr="00DA36E3">
        <w:t>9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69434BE" w14:textId="77777777" w:rsidTr="000315B8">
        <w:trPr>
          <w:trHeight w:hRule="exact" w:val="240"/>
          <w:jc w:val="center"/>
        </w:trPr>
        <w:tc>
          <w:tcPr>
            <w:tcW w:w="9752" w:type="dxa"/>
            <w:gridSpan w:val="2"/>
            <w:tcBorders>
              <w:top w:val="nil"/>
              <w:left w:val="nil"/>
              <w:bottom w:val="nil"/>
              <w:right w:val="nil"/>
            </w:tcBorders>
          </w:tcPr>
          <w:p w14:paraId="74A0C436" w14:textId="77777777" w:rsidR="00A96433" w:rsidRPr="00DA36E3" w:rsidRDefault="00A96433" w:rsidP="000315B8"/>
        </w:tc>
      </w:tr>
      <w:tr w:rsidR="004662F1" w:rsidRPr="00DA36E3" w14:paraId="2EDAB224" w14:textId="77777777" w:rsidTr="000315B8">
        <w:trPr>
          <w:trHeight w:val="240"/>
          <w:jc w:val="center"/>
        </w:trPr>
        <w:tc>
          <w:tcPr>
            <w:tcW w:w="4876" w:type="dxa"/>
            <w:tcBorders>
              <w:top w:val="nil"/>
              <w:left w:val="nil"/>
              <w:bottom w:val="nil"/>
              <w:right w:val="nil"/>
            </w:tcBorders>
          </w:tcPr>
          <w:p w14:paraId="0EB830D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B37984D" w14:textId="77777777" w:rsidR="00A96433" w:rsidRPr="00DA36E3" w:rsidRDefault="00A96433" w:rsidP="000315B8">
            <w:pPr>
              <w:pStyle w:val="AmColumnHeading"/>
            </w:pPr>
            <w:r w:rsidRPr="00DA36E3">
              <w:t>Módosítás</w:t>
            </w:r>
          </w:p>
        </w:tc>
      </w:tr>
      <w:tr w:rsidR="004662F1" w:rsidRPr="00DA36E3" w14:paraId="0D722317" w14:textId="77777777" w:rsidTr="000315B8">
        <w:trPr>
          <w:jc w:val="center"/>
        </w:trPr>
        <w:tc>
          <w:tcPr>
            <w:tcW w:w="4876" w:type="dxa"/>
            <w:tcBorders>
              <w:top w:val="nil"/>
              <w:left w:val="nil"/>
              <w:bottom w:val="nil"/>
              <w:right w:val="nil"/>
            </w:tcBorders>
          </w:tcPr>
          <w:p w14:paraId="16F0E5B3" w14:textId="77777777" w:rsidR="00A96433" w:rsidRPr="00DA36E3" w:rsidRDefault="00A96433" w:rsidP="000315B8">
            <w:pPr>
              <w:pStyle w:val="Normal6a"/>
            </w:pPr>
            <w:r w:rsidRPr="00DA36E3">
              <w:t>9.</w:t>
            </w:r>
            <w:r w:rsidRPr="00DA36E3">
              <w:tab/>
              <w:t xml:space="preserve">kéri, hogy idén, az átállás évében a felülvizsgált gazdaságirányítási szabályok végrehajtásával a tagállamok kapjanak lehetőséget arra, hogy a költségvetési felelősségvállalást összehangolják a fenntartható növekedéssel, és megjegyzi, hogy a középtávú költségvetési terveknek </w:t>
            </w:r>
            <w:r w:rsidRPr="00DA36E3">
              <w:rPr>
                <w:b/>
                <w:bCs/>
                <w:i/>
                <w:iCs/>
              </w:rPr>
              <w:t xml:space="preserve">prioritásként </w:t>
            </w:r>
            <w:r w:rsidRPr="00DA36E3">
              <w:t xml:space="preserve">kell </w:t>
            </w:r>
            <w:r w:rsidRPr="00DA36E3">
              <w:rPr>
                <w:b/>
                <w:bCs/>
                <w:i/>
                <w:iCs/>
              </w:rPr>
              <w:t>kezelniük</w:t>
            </w:r>
            <w:r w:rsidRPr="00DA36E3">
              <w:t xml:space="preserve"> az adósság </w:t>
            </w:r>
            <w:r w:rsidRPr="00DA36E3">
              <w:rPr>
                <w:b/>
                <w:bCs/>
                <w:i/>
                <w:iCs/>
              </w:rPr>
              <w:t>fenntarthatóságát</w:t>
            </w:r>
            <w:r w:rsidRPr="00DA36E3">
              <w:t xml:space="preserve">, </w:t>
            </w:r>
            <w:r w:rsidRPr="00DA36E3">
              <w:rPr>
                <w:b/>
                <w:bCs/>
                <w:i/>
                <w:iCs/>
              </w:rPr>
              <w:t>miközben stratégiailag beruháznak</w:t>
            </w:r>
            <w:r w:rsidRPr="00DA36E3">
              <w:t xml:space="preserve"> az oktatásba, az egészségügybe és a lakhatásba; hangsúlyozza, hogy az állami és magánszervezetek közötti együttműködés kulcsfontosságú az erőforrások optimalizálásához és a közpénzek észszerű felhasználásának biztosításához; úgy véli, hogy a fenntartható állami nyugdíjrendszerek és egészségügyi ellátás előmozdítására irányuló országspecifikus ajánlásokat hatékonyan végre kell hajtani, és valamennyi polgár számára elő kell mozdítani a versenyképességet és a hosszú távú jólétet;</w:t>
            </w:r>
          </w:p>
        </w:tc>
        <w:tc>
          <w:tcPr>
            <w:tcW w:w="4876" w:type="dxa"/>
            <w:tcBorders>
              <w:top w:val="nil"/>
              <w:left w:val="nil"/>
              <w:bottom w:val="nil"/>
              <w:right w:val="nil"/>
            </w:tcBorders>
          </w:tcPr>
          <w:p w14:paraId="32A8B69B" w14:textId="77777777" w:rsidR="00A96433" w:rsidRPr="00DA36E3" w:rsidRDefault="00A96433" w:rsidP="000315B8">
            <w:pPr>
              <w:pStyle w:val="Normal6a"/>
            </w:pPr>
            <w:r w:rsidRPr="00DA36E3">
              <w:t>9.</w:t>
            </w:r>
            <w:r w:rsidRPr="00DA36E3">
              <w:tab/>
              <w:t xml:space="preserve">kéri, hogy idén, az átállás évében a felülvizsgált gazdaságirányítási szabályok végrehajtásával a tagállamok kapjanak lehetőséget arra, hogy a költségvetési felelősségvállalást összehangolják a fenntartható növekedéssel, és megjegyzi, hogy a középtávú költségvetési terveknek </w:t>
            </w:r>
            <w:r w:rsidRPr="00DA36E3">
              <w:rPr>
                <w:b/>
                <w:bCs/>
                <w:i/>
                <w:iCs/>
              </w:rPr>
              <w:t xml:space="preserve">egyensúlyt </w:t>
            </w:r>
            <w:r w:rsidRPr="00DA36E3">
              <w:t xml:space="preserve">kell </w:t>
            </w:r>
            <w:r w:rsidRPr="00DA36E3">
              <w:rPr>
                <w:b/>
                <w:bCs/>
                <w:i/>
                <w:iCs/>
              </w:rPr>
              <w:t>teremteniük</w:t>
            </w:r>
            <w:r w:rsidRPr="00DA36E3">
              <w:t xml:space="preserve"> az adósság </w:t>
            </w:r>
            <w:r w:rsidRPr="00DA36E3">
              <w:rPr>
                <w:b/>
                <w:bCs/>
                <w:i/>
                <w:iCs/>
              </w:rPr>
              <w:t>fenntarthatósága</w:t>
            </w:r>
            <w:r w:rsidRPr="00DA36E3">
              <w:t xml:space="preserve">, valamint az oktatásba, az egészségügybe és a lakhatásba </w:t>
            </w:r>
            <w:r w:rsidRPr="00DA36E3">
              <w:rPr>
                <w:b/>
                <w:bCs/>
                <w:i/>
                <w:iCs/>
              </w:rPr>
              <w:t>irányuló szociális beruházások között</w:t>
            </w:r>
            <w:r w:rsidRPr="00DA36E3">
              <w:t>; hangsúlyozza, hogy az állami és magánszervezetek közötti együttműködés kulcsfontosságú az erőforrások optimalizálásához és a közpénzek észszerű felhasználásának biztosításához; úgy véli, hogy a fenntartható állami nyugdíjrendszerek és egészségügyi ellátás előmozdítására irányuló országspecifikus ajánlásokat hatékonyan végre kell hajtani, és valamennyi polgár számára elő kell mozdítani a versenyképességet és a hosszú távú jólétet;</w:t>
            </w:r>
          </w:p>
        </w:tc>
      </w:tr>
    </w:tbl>
    <w:p w14:paraId="6EB8E77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694D6B0" w14:textId="77777777" w:rsidR="00A96433" w:rsidRPr="00DA36E3" w:rsidRDefault="00A96433" w:rsidP="00A96433">
      <w:r w:rsidRPr="00DA36E3">
        <w:rPr>
          <w:rStyle w:val="HideTWBExt"/>
          <w:color w:val="auto"/>
        </w:rPr>
        <w:t>&lt;/Amend&gt;</w:t>
      </w:r>
    </w:p>
    <w:p w14:paraId="1F3B72F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238</w:t>
      </w:r>
      <w:r w:rsidRPr="00DA36E3">
        <w:rPr>
          <w:rStyle w:val="HideTWBExt"/>
          <w:color w:val="auto"/>
        </w:rPr>
        <w:t>&lt;/NumAm&gt;</w:t>
      </w:r>
    </w:p>
    <w:p w14:paraId="46B6DC3A"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702B7D20" w14:textId="77777777" w:rsidR="00A96433" w:rsidRPr="00DA36E3" w:rsidRDefault="00A96433" w:rsidP="00A96433">
      <w:pPr>
        <w:pStyle w:val="NormalBold"/>
      </w:pPr>
      <w:r w:rsidRPr="00DA36E3">
        <w:rPr>
          <w:rStyle w:val="HideTWBExt"/>
          <w:b w:val="0"/>
          <w:color w:val="auto"/>
        </w:rPr>
        <w:t>&lt;/RepeatBlock-By&gt;</w:t>
      </w:r>
    </w:p>
    <w:p w14:paraId="4F6C2F9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46A43D2" w14:textId="77777777" w:rsidR="00A96433" w:rsidRPr="00DA36E3" w:rsidRDefault="00A96433" w:rsidP="00A96433">
      <w:pPr>
        <w:pStyle w:val="NormalBold"/>
      </w:pPr>
      <w:r w:rsidRPr="00DA36E3">
        <w:rPr>
          <w:rStyle w:val="HideTWBExt"/>
          <w:color w:val="auto"/>
        </w:rPr>
        <w:t>&lt;Article&gt;</w:t>
      </w:r>
      <w:r w:rsidRPr="00DA36E3">
        <w:t>9 bekezdés – 1 pont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EB45F6F" w14:textId="77777777" w:rsidTr="000315B8">
        <w:trPr>
          <w:trHeight w:hRule="exact" w:val="240"/>
          <w:jc w:val="center"/>
        </w:trPr>
        <w:tc>
          <w:tcPr>
            <w:tcW w:w="9752" w:type="dxa"/>
            <w:gridSpan w:val="2"/>
            <w:tcBorders>
              <w:top w:val="nil"/>
              <w:left w:val="nil"/>
              <w:bottom w:val="nil"/>
              <w:right w:val="nil"/>
            </w:tcBorders>
          </w:tcPr>
          <w:p w14:paraId="7BB876D9" w14:textId="77777777" w:rsidR="00A96433" w:rsidRPr="00DA36E3" w:rsidRDefault="00A96433" w:rsidP="000315B8"/>
        </w:tc>
      </w:tr>
      <w:tr w:rsidR="004662F1" w:rsidRPr="00DA36E3" w14:paraId="497772CE" w14:textId="77777777" w:rsidTr="000315B8">
        <w:trPr>
          <w:trHeight w:val="240"/>
          <w:jc w:val="center"/>
        </w:trPr>
        <w:tc>
          <w:tcPr>
            <w:tcW w:w="4876" w:type="dxa"/>
            <w:tcBorders>
              <w:top w:val="nil"/>
              <w:left w:val="nil"/>
              <w:bottom w:val="nil"/>
              <w:right w:val="nil"/>
            </w:tcBorders>
          </w:tcPr>
          <w:p w14:paraId="18BE283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219F922" w14:textId="77777777" w:rsidR="00A96433" w:rsidRPr="00DA36E3" w:rsidRDefault="00A96433" w:rsidP="000315B8">
            <w:pPr>
              <w:pStyle w:val="AmColumnHeading"/>
            </w:pPr>
            <w:r w:rsidRPr="00DA36E3">
              <w:t>Módosítás</w:t>
            </w:r>
          </w:p>
        </w:tc>
      </w:tr>
      <w:tr w:rsidR="004662F1" w:rsidRPr="00DA36E3" w14:paraId="66B816FC" w14:textId="77777777" w:rsidTr="000315B8">
        <w:trPr>
          <w:jc w:val="center"/>
        </w:trPr>
        <w:tc>
          <w:tcPr>
            <w:tcW w:w="4876" w:type="dxa"/>
            <w:tcBorders>
              <w:top w:val="nil"/>
              <w:left w:val="nil"/>
              <w:bottom w:val="nil"/>
              <w:right w:val="nil"/>
            </w:tcBorders>
          </w:tcPr>
          <w:p w14:paraId="067C206E" w14:textId="77777777" w:rsidR="00A96433" w:rsidRPr="00DA36E3" w:rsidRDefault="00A96433" w:rsidP="000315B8">
            <w:pPr>
              <w:pStyle w:val="Normal6a"/>
            </w:pPr>
          </w:p>
        </w:tc>
        <w:tc>
          <w:tcPr>
            <w:tcW w:w="4876" w:type="dxa"/>
            <w:tcBorders>
              <w:top w:val="nil"/>
              <w:left w:val="nil"/>
              <w:bottom w:val="nil"/>
              <w:right w:val="nil"/>
            </w:tcBorders>
          </w:tcPr>
          <w:p w14:paraId="62F4DC66" w14:textId="77777777" w:rsidR="00A96433" w:rsidRPr="00DA36E3" w:rsidRDefault="00A96433" w:rsidP="000315B8">
            <w:pPr>
              <w:pStyle w:val="Normal6a"/>
            </w:pPr>
            <w:r w:rsidRPr="00DA36E3">
              <w:rPr>
                <w:b/>
                <w:i/>
              </w:rPr>
              <w:t>1.</w:t>
            </w:r>
            <w:r w:rsidRPr="00DA36E3">
              <w:tab/>
            </w:r>
            <w:r w:rsidRPr="00DA36E3">
              <w:rPr>
                <w:b/>
                <w:i/>
              </w:rPr>
              <w:t>elismeri, hogy a megszorító politikák romboló hatást gyakoroltak és gyakorolnak továbbra is a társadalom egészére;</w:t>
            </w:r>
          </w:p>
        </w:tc>
      </w:tr>
    </w:tbl>
    <w:p w14:paraId="3F56AAE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AE6FBDD" w14:textId="77777777" w:rsidR="00A96433" w:rsidRPr="00DA36E3" w:rsidRDefault="00A96433" w:rsidP="00A96433">
      <w:r w:rsidRPr="00DA36E3">
        <w:rPr>
          <w:rStyle w:val="HideTWBExt"/>
          <w:color w:val="auto"/>
        </w:rPr>
        <w:t>&lt;/Amend&gt;</w:t>
      </w:r>
    </w:p>
    <w:p w14:paraId="2A49775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239</w:t>
      </w:r>
      <w:r w:rsidRPr="00DA36E3">
        <w:rPr>
          <w:rStyle w:val="HideTWBExt"/>
          <w:color w:val="auto"/>
        </w:rPr>
        <w:t>&lt;/NumAm&gt;</w:t>
      </w:r>
    </w:p>
    <w:p w14:paraId="5F73B3D2"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74C6651D" w14:textId="77777777" w:rsidR="00A96433" w:rsidRPr="00DA36E3" w:rsidRDefault="00A96433" w:rsidP="00A96433">
      <w:pPr>
        <w:pStyle w:val="NormalBold"/>
      </w:pPr>
      <w:r w:rsidRPr="00DA36E3">
        <w:rPr>
          <w:rStyle w:val="HideTWBExt"/>
          <w:b w:val="0"/>
          <w:color w:val="auto"/>
        </w:rPr>
        <w:t>&lt;/RepeatBlock-By&gt;</w:t>
      </w:r>
    </w:p>
    <w:p w14:paraId="7A2203F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5FF1372" w14:textId="77777777" w:rsidR="00A96433" w:rsidRPr="00DA36E3" w:rsidRDefault="00A96433" w:rsidP="00A96433">
      <w:pPr>
        <w:pStyle w:val="NormalBold"/>
      </w:pPr>
      <w:r w:rsidRPr="00DA36E3">
        <w:rPr>
          <w:rStyle w:val="HideTWBExt"/>
          <w:color w:val="auto"/>
        </w:rPr>
        <w:t>&lt;Article&gt;</w:t>
      </w:r>
      <w:r w:rsidRPr="00DA36E3">
        <w:t>9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1D5A855" w14:textId="77777777" w:rsidTr="000315B8">
        <w:trPr>
          <w:trHeight w:hRule="exact" w:val="240"/>
          <w:jc w:val="center"/>
        </w:trPr>
        <w:tc>
          <w:tcPr>
            <w:tcW w:w="9752" w:type="dxa"/>
            <w:gridSpan w:val="2"/>
            <w:tcBorders>
              <w:top w:val="nil"/>
              <w:left w:val="nil"/>
              <w:bottom w:val="nil"/>
              <w:right w:val="nil"/>
            </w:tcBorders>
          </w:tcPr>
          <w:p w14:paraId="2599A181" w14:textId="77777777" w:rsidR="00A96433" w:rsidRPr="00DA36E3" w:rsidRDefault="00A96433" w:rsidP="000315B8"/>
        </w:tc>
      </w:tr>
      <w:tr w:rsidR="004662F1" w:rsidRPr="00DA36E3" w14:paraId="7E701CFD" w14:textId="77777777" w:rsidTr="000315B8">
        <w:trPr>
          <w:trHeight w:val="240"/>
          <w:jc w:val="center"/>
        </w:trPr>
        <w:tc>
          <w:tcPr>
            <w:tcW w:w="4876" w:type="dxa"/>
            <w:tcBorders>
              <w:top w:val="nil"/>
              <w:left w:val="nil"/>
              <w:bottom w:val="nil"/>
              <w:right w:val="nil"/>
            </w:tcBorders>
          </w:tcPr>
          <w:p w14:paraId="4CA78FE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347A41F" w14:textId="77777777" w:rsidR="00A96433" w:rsidRPr="00DA36E3" w:rsidRDefault="00A96433" w:rsidP="000315B8">
            <w:pPr>
              <w:pStyle w:val="AmColumnHeading"/>
            </w:pPr>
            <w:r w:rsidRPr="00DA36E3">
              <w:t>Módosítás</w:t>
            </w:r>
          </w:p>
        </w:tc>
      </w:tr>
      <w:tr w:rsidR="004662F1" w:rsidRPr="00DA36E3" w14:paraId="0717059E" w14:textId="77777777" w:rsidTr="000315B8">
        <w:trPr>
          <w:jc w:val="center"/>
        </w:trPr>
        <w:tc>
          <w:tcPr>
            <w:tcW w:w="4876" w:type="dxa"/>
            <w:tcBorders>
              <w:top w:val="nil"/>
              <w:left w:val="nil"/>
              <w:bottom w:val="nil"/>
              <w:right w:val="nil"/>
            </w:tcBorders>
          </w:tcPr>
          <w:p w14:paraId="2E150D0C" w14:textId="77777777" w:rsidR="00A96433" w:rsidRPr="00DA36E3" w:rsidRDefault="00A96433" w:rsidP="000315B8">
            <w:pPr>
              <w:pStyle w:val="Normal6a"/>
            </w:pPr>
          </w:p>
        </w:tc>
        <w:tc>
          <w:tcPr>
            <w:tcW w:w="4876" w:type="dxa"/>
            <w:tcBorders>
              <w:top w:val="nil"/>
              <w:left w:val="nil"/>
              <w:bottom w:val="nil"/>
              <w:right w:val="nil"/>
            </w:tcBorders>
          </w:tcPr>
          <w:p w14:paraId="78A25801" w14:textId="77777777" w:rsidR="00A96433" w:rsidRPr="00DA36E3" w:rsidRDefault="00A96433" w:rsidP="000315B8">
            <w:pPr>
              <w:pStyle w:val="Normal6a"/>
            </w:pPr>
            <w:r w:rsidRPr="00DA36E3">
              <w:rPr>
                <w:b/>
                <w:i/>
              </w:rPr>
              <w:t>9a.</w:t>
            </w:r>
            <w:r w:rsidRPr="00DA36E3">
              <w:tab/>
            </w:r>
            <w:r w:rsidRPr="00DA36E3">
              <w:rPr>
                <w:b/>
                <w:i/>
              </w:rPr>
              <w:t>üdvözli, hogy az új gazdasági kormányzási keretben a nemzeti középtávú költségvetési strukturális terveknek tartalmazniuk kell az európai szemeszter keretében, különösen az országspecifikus ajánlásokban azonosított fő kihívásokra reagáló reformokat és beruházásokat; emlékeztet arra, hogy a tagállamoknak ismertetniük kell, hogy a reformok és beruházások végrehajtása során hogyan fogják kezelni a közös uniós prioritások részét képező társadalmi és gazdasági rezilienciát, beleértve a szociális jogok európai pillérét is; elégedetten nyugtázza, hogy a Bizottság megerősítette, hogy minden tagállam beszámolt tervében az európai szemeszter részeként azonosított kihívások kezelésére, illetve a közös uniós prioritásokra irányuló reformokkal és beruházásokkal kapcsolatos szakpolitikai szándékairól</w:t>
            </w:r>
            <w:r w:rsidRPr="00DA36E3">
              <w:rPr>
                <w:b/>
                <w:i/>
                <w:vertAlign w:val="superscript"/>
              </w:rPr>
              <w:t>19b</w:t>
            </w:r>
            <w:r w:rsidRPr="00DA36E3">
              <w:rPr>
                <w:b/>
                <w:i/>
              </w:rPr>
              <w:t>;</w:t>
            </w:r>
          </w:p>
        </w:tc>
      </w:tr>
      <w:tr w:rsidR="004662F1" w:rsidRPr="00DA36E3" w14:paraId="194D9CB2" w14:textId="77777777" w:rsidTr="000315B8">
        <w:trPr>
          <w:jc w:val="center"/>
        </w:trPr>
        <w:tc>
          <w:tcPr>
            <w:tcW w:w="4876" w:type="dxa"/>
            <w:tcBorders>
              <w:top w:val="nil"/>
              <w:left w:val="nil"/>
              <w:bottom w:val="nil"/>
              <w:right w:val="nil"/>
            </w:tcBorders>
          </w:tcPr>
          <w:p w14:paraId="193F3D91" w14:textId="77777777" w:rsidR="00A96433" w:rsidRPr="00DA36E3" w:rsidRDefault="00A96433" w:rsidP="000315B8"/>
        </w:tc>
        <w:tc>
          <w:tcPr>
            <w:tcW w:w="4876" w:type="dxa"/>
            <w:tcBorders>
              <w:top w:val="nil"/>
              <w:left w:val="nil"/>
              <w:bottom w:val="nil"/>
              <w:right w:val="nil"/>
            </w:tcBorders>
          </w:tcPr>
          <w:p w14:paraId="2A299BE0" w14:textId="77777777" w:rsidR="00A96433" w:rsidRPr="00DA36E3" w:rsidRDefault="00A96433" w:rsidP="000315B8">
            <w:pPr>
              <w:pStyle w:val="Normal6a"/>
            </w:pPr>
            <w:r w:rsidRPr="00DA36E3">
              <w:rPr>
                <w:b/>
                <w:i/>
              </w:rPr>
              <w:t>_________________</w:t>
            </w:r>
          </w:p>
        </w:tc>
      </w:tr>
      <w:tr w:rsidR="004662F1" w:rsidRPr="00DA36E3" w14:paraId="0A0E66CA" w14:textId="77777777" w:rsidTr="000315B8">
        <w:trPr>
          <w:jc w:val="center"/>
        </w:trPr>
        <w:tc>
          <w:tcPr>
            <w:tcW w:w="4876" w:type="dxa"/>
            <w:tcBorders>
              <w:top w:val="nil"/>
              <w:left w:val="nil"/>
              <w:bottom w:val="nil"/>
              <w:right w:val="nil"/>
            </w:tcBorders>
          </w:tcPr>
          <w:p w14:paraId="5181149B" w14:textId="77777777" w:rsidR="00A96433" w:rsidRPr="00DA36E3" w:rsidRDefault="00A96433" w:rsidP="000315B8"/>
        </w:tc>
        <w:tc>
          <w:tcPr>
            <w:tcW w:w="4876" w:type="dxa"/>
            <w:tcBorders>
              <w:top w:val="nil"/>
              <w:left w:val="nil"/>
              <w:bottom w:val="nil"/>
              <w:right w:val="nil"/>
            </w:tcBorders>
          </w:tcPr>
          <w:p w14:paraId="60006422" w14:textId="77777777" w:rsidR="00A96433" w:rsidRPr="00DA36E3" w:rsidRDefault="00A96433" w:rsidP="000315B8">
            <w:pPr>
              <w:pStyle w:val="Normal6a"/>
            </w:pPr>
            <w:r w:rsidRPr="00DA36E3">
              <w:rPr>
                <w:b/>
                <w:i/>
                <w:vertAlign w:val="superscript"/>
              </w:rPr>
              <w:t>19b</w:t>
            </w:r>
            <w:r w:rsidRPr="00DA36E3">
              <w:t xml:space="preserve"> </w:t>
            </w:r>
            <w:r w:rsidRPr="00DA36E3">
              <w:rPr>
                <w:b/>
                <w:i/>
              </w:rPr>
              <w:t>A Bizottság közleménye: „2025. évi európai szemeszter: működésbe lép az új gazdasági kormányzási keret” (COM(2024) 705 final, 4-5. o.</w:t>
            </w:r>
          </w:p>
        </w:tc>
      </w:tr>
    </w:tbl>
    <w:p w14:paraId="6589FF3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A10C4C8" w14:textId="77777777" w:rsidR="00A96433" w:rsidRPr="00DA36E3" w:rsidRDefault="00A96433" w:rsidP="00A96433">
      <w:r w:rsidRPr="00DA36E3">
        <w:rPr>
          <w:rStyle w:val="HideTWBExt"/>
          <w:color w:val="auto"/>
        </w:rPr>
        <w:t>&lt;/Amend&gt;</w:t>
      </w:r>
    </w:p>
    <w:p w14:paraId="3316F2E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240</w:t>
      </w:r>
      <w:r w:rsidRPr="00DA36E3">
        <w:rPr>
          <w:rStyle w:val="HideTWBExt"/>
          <w:color w:val="auto"/>
        </w:rPr>
        <w:t>&lt;/NumAm&gt;</w:t>
      </w:r>
    </w:p>
    <w:p w14:paraId="12706AB9"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7DBAEB88" w14:textId="77777777" w:rsidR="00A96433" w:rsidRPr="00DA36E3" w:rsidRDefault="00A96433" w:rsidP="00A96433">
      <w:pPr>
        <w:pStyle w:val="NormalBold"/>
      </w:pPr>
      <w:r w:rsidRPr="00DA36E3">
        <w:rPr>
          <w:rStyle w:val="HideTWBExt"/>
          <w:b w:val="0"/>
          <w:color w:val="auto"/>
        </w:rPr>
        <w:t>&lt;/RepeatBlock-By&gt;</w:t>
      </w:r>
    </w:p>
    <w:p w14:paraId="06EAC6A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7D4C7DE" w14:textId="77777777" w:rsidR="00A96433" w:rsidRPr="00DA36E3" w:rsidRDefault="00A96433" w:rsidP="00A96433">
      <w:pPr>
        <w:pStyle w:val="NormalBold"/>
      </w:pPr>
      <w:r w:rsidRPr="00DA36E3">
        <w:rPr>
          <w:rStyle w:val="HideTWBExt"/>
          <w:color w:val="auto"/>
        </w:rPr>
        <w:t>&lt;Article&gt;</w:t>
      </w:r>
      <w:r w:rsidRPr="00DA36E3">
        <w:t>9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AF63F38" w14:textId="77777777" w:rsidTr="000315B8">
        <w:trPr>
          <w:trHeight w:hRule="exact" w:val="240"/>
          <w:jc w:val="center"/>
        </w:trPr>
        <w:tc>
          <w:tcPr>
            <w:tcW w:w="9752" w:type="dxa"/>
            <w:gridSpan w:val="2"/>
            <w:tcBorders>
              <w:top w:val="nil"/>
              <w:left w:val="nil"/>
              <w:bottom w:val="nil"/>
              <w:right w:val="nil"/>
            </w:tcBorders>
          </w:tcPr>
          <w:p w14:paraId="39047481" w14:textId="77777777" w:rsidR="00A96433" w:rsidRPr="00DA36E3" w:rsidRDefault="00A96433" w:rsidP="000315B8"/>
        </w:tc>
      </w:tr>
      <w:tr w:rsidR="004662F1" w:rsidRPr="00DA36E3" w14:paraId="6E79C423" w14:textId="77777777" w:rsidTr="000315B8">
        <w:trPr>
          <w:trHeight w:val="240"/>
          <w:jc w:val="center"/>
        </w:trPr>
        <w:tc>
          <w:tcPr>
            <w:tcW w:w="4876" w:type="dxa"/>
            <w:tcBorders>
              <w:top w:val="nil"/>
              <w:left w:val="nil"/>
              <w:bottom w:val="nil"/>
              <w:right w:val="nil"/>
            </w:tcBorders>
          </w:tcPr>
          <w:p w14:paraId="53E436B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512D4C7" w14:textId="77777777" w:rsidR="00A96433" w:rsidRPr="00DA36E3" w:rsidRDefault="00A96433" w:rsidP="000315B8">
            <w:pPr>
              <w:pStyle w:val="AmColumnHeading"/>
            </w:pPr>
            <w:r w:rsidRPr="00DA36E3">
              <w:t>Módosítás</w:t>
            </w:r>
          </w:p>
        </w:tc>
      </w:tr>
      <w:tr w:rsidR="004662F1" w:rsidRPr="00DA36E3" w14:paraId="2155960F" w14:textId="77777777" w:rsidTr="000315B8">
        <w:trPr>
          <w:jc w:val="center"/>
        </w:trPr>
        <w:tc>
          <w:tcPr>
            <w:tcW w:w="4876" w:type="dxa"/>
            <w:tcBorders>
              <w:top w:val="nil"/>
              <w:left w:val="nil"/>
              <w:bottom w:val="nil"/>
              <w:right w:val="nil"/>
            </w:tcBorders>
          </w:tcPr>
          <w:p w14:paraId="506657A5" w14:textId="77777777" w:rsidR="00A96433" w:rsidRPr="00DA36E3" w:rsidRDefault="00A96433" w:rsidP="000315B8">
            <w:pPr>
              <w:pStyle w:val="Normal6a"/>
            </w:pPr>
          </w:p>
        </w:tc>
        <w:tc>
          <w:tcPr>
            <w:tcW w:w="4876" w:type="dxa"/>
            <w:tcBorders>
              <w:top w:val="nil"/>
              <w:left w:val="nil"/>
              <w:bottom w:val="nil"/>
              <w:right w:val="nil"/>
            </w:tcBorders>
          </w:tcPr>
          <w:p w14:paraId="013D2232" w14:textId="77777777" w:rsidR="00A96433" w:rsidRPr="00DA36E3" w:rsidRDefault="00A96433" w:rsidP="000315B8">
            <w:pPr>
              <w:pStyle w:val="Normal6a"/>
            </w:pPr>
            <w:r w:rsidRPr="00DA36E3">
              <w:rPr>
                <w:b/>
                <w:i/>
              </w:rPr>
              <w:t>9a.</w:t>
            </w:r>
            <w:r w:rsidRPr="00DA36E3">
              <w:tab/>
            </w:r>
            <w:r w:rsidRPr="00DA36E3">
              <w:rPr>
                <w:b/>
                <w:i/>
              </w:rPr>
              <w:t>kéri a Bizottságot, hogy – például az Európai Szerkezetátalakítási Figyelő igénybevételével – kövesse nyomon a szerkezetátalakításra és annak a foglalkoztatásra gyakorolt hatására vonatkozó adatokat, hogy megkönnyítse a szerkezetátalakítást és a munkaerőpiaci átmeneteket támogató intézkedéseket, és vegye fontolóra a szerkezetátalakítás társadalmilag felelős módját támogató nemzeti intézkedések európai szemeszteren belüli kiemelését;</w:t>
            </w:r>
          </w:p>
        </w:tc>
      </w:tr>
    </w:tbl>
    <w:p w14:paraId="6B6A724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DAECEF1" w14:textId="77777777" w:rsidR="00A96433" w:rsidRPr="00DA36E3" w:rsidRDefault="00A96433" w:rsidP="00A96433">
      <w:r w:rsidRPr="00DA36E3">
        <w:rPr>
          <w:rStyle w:val="HideTWBExt"/>
          <w:color w:val="auto"/>
        </w:rPr>
        <w:t>&lt;/Amend&gt;</w:t>
      </w:r>
    </w:p>
    <w:p w14:paraId="7FE1294F"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241</w:t>
      </w:r>
      <w:r w:rsidRPr="00DA36E3">
        <w:rPr>
          <w:rStyle w:val="HideTWBExt"/>
          <w:color w:val="auto"/>
        </w:rPr>
        <w:t>&lt;/NumAm&gt;</w:t>
      </w:r>
    </w:p>
    <w:p w14:paraId="7BFAB4B5"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5BF36B14" w14:textId="77777777" w:rsidR="00A96433" w:rsidRPr="00DA36E3" w:rsidRDefault="00A96433" w:rsidP="00A96433">
      <w:pPr>
        <w:pStyle w:val="NormalBold"/>
      </w:pPr>
      <w:r w:rsidRPr="00DA36E3">
        <w:rPr>
          <w:rStyle w:val="HideTWBExt"/>
          <w:b w:val="0"/>
          <w:color w:val="auto"/>
        </w:rPr>
        <w:t>&lt;/RepeatBlock-By&gt;</w:t>
      </w:r>
    </w:p>
    <w:p w14:paraId="245FCAB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9EF9569" w14:textId="77777777" w:rsidR="00A96433" w:rsidRPr="00DA36E3" w:rsidRDefault="00A96433" w:rsidP="00A96433">
      <w:pPr>
        <w:pStyle w:val="NormalBold"/>
      </w:pPr>
      <w:r w:rsidRPr="00DA36E3">
        <w:rPr>
          <w:rStyle w:val="HideTWBExt"/>
          <w:color w:val="auto"/>
        </w:rPr>
        <w:t>&lt;Article&gt;</w:t>
      </w:r>
      <w:r w:rsidRPr="00DA36E3">
        <w:t>9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80F9E6B" w14:textId="77777777" w:rsidTr="000315B8">
        <w:trPr>
          <w:trHeight w:hRule="exact" w:val="240"/>
          <w:jc w:val="center"/>
        </w:trPr>
        <w:tc>
          <w:tcPr>
            <w:tcW w:w="9752" w:type="dxa"/>
            <w:gridSpan w:val="2"/>
            <w:tcBorders>
              <w:top w:val="nil"/>
              <w:left w:val="nil"/>
              <w:bottom w:val="nil"/>
              <w:right w:val="nil"/>
            </w:tcBorders>
          </w:tcPr>
          <w:p w14:paraId="47439DF5" w14:textId="77777777" w:rsidR="00A96433" w:rsidRPr="00DA36E3" w:rsidRDefault="00A96433" w:rsidP="000315B8"/>
        </w:tc>
      </w:tr>
      <w:tr w:rsidR="004662F1" w:rsidRPr="00DA36E3" w14:paraId="64E31930" w14:textId="77777777" w:rsidTr="000315B8">
        <w:trPr>
          <w:trHeight w:val="240"/>
          <w:jc w:val="center"/>
        </w:trPr>
        <w:tc>
          <w:tcPr>
            <w:tcW w:w="4876" w:type="dxa"/>
            <w:tcBorders>
              <w:top w:val="nil"/>
              <w:left w:val="nil"/>
              <w:bottom w:val="nil"/>
              <w:right w:val="nil"/>
            </w:tcBorders>
          </w:tcPr>
          <w:p w14:paraId="5A3D1D4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5980ACC" w14:textId="77777777" w:rsidR="00A96433" w:rsidRPr="00DA36E3" w:rsidRDefault="00A96433" w:rsidP="000315B8">
            <w:pPr>
              <w:pStyle w:val="AmColumnHeading"/>
            </w:pPr>
            <w:r w:rsidRPr="00DA36E3">
              <w:t>Módosítás</w:t>
            </w:r>
          </w:p>
        </w:tc>
      </w:tr>
      <w:tr w:rsidR="004662F1" w:rsidRPr="00DA36E3" w14:paraId="71C8C1A6" w14:textId="77777777" w:rsidTr="000315B8">
        <w:trPr>
          <w:jc w:val="center"/>
        </w:trPr>
        <w:tc>
          <w:tcPr>
            <w:tcW w:w="4876" w:type="dxa"/>
            <w:tcBorders>
              <w:top w:val="nil"/>
              <w:left w:val="nil"/>
              <w:bottom w:val="nil"/>
              <w:right w:val="nil"/>
            </w:tcBorders>
          </w:tcPr>
          <w:p w14:paraId="774A219F" w14:textId="77777777" w:rsidR="00A96433" w:rsidRPr="00DA36E3" w:rsidRDefault="00A96433" w:rsidP="000315B8">
            <w:pPr>
              <w:pStyle w:val="Normal6a"/>
            </w:pPr>
          </w:p>
        </w:tc>
        <w:tc>
          <w:tcPr>
            <w:tcW w:w="4876" w:type="dxa"/>
            <w:tcBorders>
              <w:top w:val="nil"/>
              <w:left w:val="nil"/>
              <w:bottom w:val="nil"/>
              <w:right w:val="nil"/>
            </w:tcBorders>
          </w:tcPr>
          <w:p w14:paraId="71F8D322" w14:textId="77777777" w:rsidR="00A96433" w:rsidRPr="00DA36E3" w:rsidRDefault="00A96433" w:rsidP="000315B8">
            <w:pPr>
              <w:pStyle w:val="Normal6a"/>
            </w:pPr>
            <w:r w:rsidRPr="00DA36E3">
              <w:rPr>
                <w:b/>
                <w:i/>
              </w:rPr>
              <w:t>9a.</w:t>
            </w:r>
            <w:r w:rsidRPr="00DA36E3">
              <w:tab/>
            </w:r>
            <w:r w:rsidRPr="00DA36E3">
              <w:rPr>
                <w:b/>
                <w:i/>
              </w:rPr>
              <w:t>elismeri, hogy nagy jelentőséggel bír a köz-magán társulások nyilvános felügyelete, különös a közpénzek pazarlása és a korrupció elleni küzdelemben;</w:t>
            </w:r>
          </w:p>
        </w:tc>
      </w:tr>
    </w:tbl>
    <w:p w14:paraId="3DB9F8B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2873E41" w14:textId="77777777" w:rsidR="00A96433" w:rsidRPr="00DA36E3" w:rsidRDefault="00A96433" w:rsidP="00A96433">
      <w:r w:rsidRPr="00DA36E3">
        <w:rPr>
          <w:rStyle w:val="HideTWBExt"/>
          <w:color w:val="auto"/>
        </w:rPr>
        <w:t>&lt;/Amend&gt;</w:t>
      </w:r>
    </w:p>
    <w:p w14:paraId="027B297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242</w:t>
      </w:r>
      <w:r w:rsidRPr="00DA36E3">
        <w:rPr>
          <w:rStyle w:val="HideTWBExt"/>
          <w:color w:val="auto"/>
        </w:rPr>
        <w:t>&lt;/NumAm&gt;</w:t>
      </w:r>
    </w:p>
    <w:p w14:paraId="49F193AA"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53BACE43" w14:textId="77777777" w:rsidR="00A96433" w:rsidRPr="00DA36E3" w:rsidRDefault="00A96433" w:rsidP="00A96433">
      <w:pPr>
        <w:pStyle w:val="NormalBold"/>
      </w:pPr>
      <w:r w:rsidRPr="00DA36E3">
        <w:rPr>
          <w:rStyle w:val="HideTWBExt"/>
          <w:b w:val="0"/>
          <w:color w:val="auto"/>
        </w:rPr>
        <w:t>&lt;/RepeatBlock-By&gt;</w:t>
      </w:r>
    </w:p>
    <w:p w14:paraId="4087C85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41D8FF1" w14:textId="77777777" w:rsidR="00A96433" w:rsidRPr="00DA36E3" w:rsidRDefault="00A96433" w:rsidP="00A96433">
      <w:pPr>
        <w:pStyle w:val="NormalBold"/>
      </w:pPr>
      <w:r w:rsidRPr="00DA36E3">
        <w:rPr>
          <w:rStyle w:val="HideTWBExt"/>
          <w:color w:val="auto"/>
        </w:rPr>
        <w:t>&lt;Article&gt;</w:t>
      </w:r>
      <w:r w:rsidRPr="00DA36E3">
        <w:t>9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D8904D3" w14:textId="77777777" w:rsidTr="000315B8">
        <w:trPr>
          <w:trHeight w:hRule="exact" w:val="240"/>
          <w:jc w:val="center"/>
        </w:trPr>
        <w:tc>
          <w:tcPr>
            <w:tcW w:w="9752" w:type="dxa"/>
            <w:gridSpan w:val="2"/>
            <w:tcBorders>
              <w:top w:val="nil"/>
              <w:left w:val="nil"/>
              <w:bottom w:val="nil"/>
              <w:right w:val="nil"/>
            </w:tcBorders>
          </w:tcPr>
          <w:p w14:paraId="6D27DE53" w14:textId="77777777" w:rsidR="00A96433" w:rsidRPr="00DA36E3" w:rsidRDefault="00A96433" w:rsidP="000315B8"/>
        </w:tc>
      </w:tr>
      <w:tr w:rsidR="004662F1" w:rsidRPr="00DA36E3" w14:paraId="6ED7DDD1" w14:textId="77777777" w:rsidTr="000315B8">
        <w:trPr>
          <w:trHeight w:val="240"/>
          <w:jc w:val="center"/>
        </w:trPr>
        <w:tc>
          <w:tcPr>
            <w:tcW w:w="4876" w:type="dxa"/>
            <w:tcBorders>
              <w:top w:val="nil"/>
              <w:left w:val="nil"/>
              <w:bottom w:val="nil"/>
              <w:right w:val="nil"/>
            </w:tcBorders>
          </w:tcPr>
          <w:p w14:paraId="7C8AD11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4835EC7" w14:textId="77777777" w:rsidR="00A96433" w:rsidRPr="00DA36E3" w:rsidRDefault="00A96433" w:rsidP="000315B8">
            <w:pPr>
              <w:pStyle w:val="AmColumnHeading"/>
            </w:pPr>
            <w:r w:rsidRPr="00DA36E3">
              <w:t>Módosítás</w:t>
            </w:r>
          </w:p>
        </w:tc>
      </w:tr>
      <w:tr w:rsidR="004662F1" w:rsidRPr="00DA36E3" w14:paraId="575F0FA8" w14:textId="77777777" w:rsidTr="000315B8">
        <w:trPr>
          <w:jc w:val="center"/>
        </w:trPr>
        <w:tc>
          <w:tcPr>
            <w:tcW w:w="4876" w:type="dxa"/>
            <w:tcBorders>
              <w:top w:val="nil"/>
              <w:left w:val="nil"/>
              <w:bottom w:val="nil"/>
              <w:right w:val="nil"/>
            </w:tcBorders>
          </w:tcPr>
          <w:p w14:paraId="6A659FEC" w14:textId="77777777" w:rsidR="00A96433" w:rsidRPr="00DA36E3" w:rsidRDefault="00A96433" w:rsidP="000315B8">
            <w:pPr>
              <w:pStyle w:val="Normal6a"/>
            </w:pPr>
          </w:p>
        </w:tc>
        <w:tc>
          <w:tcPr>
            <w:tcW w:w="4876" w:type="dxa"/>
            <w:tcBorders>
              <w:top w:val="nil"/>
              <w:left w:val="nil"/>
              <w:bottom w:val="nil"/>
              <w:right w:val="nil"/>
            </w:tcBorders>
          </w:tcPr>
          <w:p w14:paraId="57B50A75" w14:textId="77777777" w:rsidR="00A96433" w:rsidRPr="00DA36E3" w:rsidRDefault="00A96433" w:rsidP="000315B8">
            <w:pPr>
              <w:pStyle w:val="Normal6a"/>
            </w:pPr>
            <w:r w:rsidRPr="00DA36E3">
              <w:rPr>
                <w:b/>
                <w:i/>
              </w:rPr>
              <w:t>9b.</w:t>
            </w:r>
            <w:r w:rsidRPr="00DA36E3">
              <w:tab/>
            </w:r>
            <w:r w:rsidRPr="00DA36E3">
              <w:rPr>
                <w:b/>
                <w:i/>
              </w:rPr>
              <w:t>üdvözli különösen azt a döntést, hogy 5 tagállam 4 évről 7 évre hosszabbítja meg a költségvetési kiigazítási időszakot annak érdekében, hogy további rugalmasságot biztosítson a reformok és beruházások megvalósításához; emlékeztet arra, hogy e meghosszabbítást a közös uniós prioritásokkal – például a társadalmi rezilienciával – összhangban lévő további reformok és beruházások iránti kötelezettségvállalások támasztják alá, és minden egyes reformnak és beruházásnak kellően részletesnek, az időszak elejére ütemezettnek, határidőhöz kötöttnek és ellenőrizhetőnek kell lennie; üdvözli, hogy számos olyan tagállam esetében, ahol meghosszabbították a költségvetési kiigazítási időszakot, a reformok a társadalmi rezilienciához kapcsolódnak, például a nyugdíjreformra, a szociális biztonság reformjára vagy a munkavállalási és álláskeresési vízumrendszer reformjára vonatkozó tervek révén; hangsúlyozza, hogy a tagállamok éves eredményjelentéseinek tartalmazniuk kell az e reformok és beruházások terén elért eredményeket;</w:t>
            </w:r>
          </w:p>
        </w:tc>
      </w:tr>
    </w:tbl>
    <w:p w14:paraId="74E8821C"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6D46376" w14:textId="77777777" w:rsidR="00A96433" w:rsidRPr="00DA36E3" w:rsidRDefault="00A96433" w:rsidP="00A96433">
      <w:r w:rsidRPr="00DA36E3">
        <w:rPr>
          <w:rStyle w:val="HideTWBExt"/>
          <w:color w:val="auto"/>
        </w:rPr>
        <w:t>&lt;/Amend&gt;</w:t>
      </w:r>
    </w:p>
    <w:p w14:paraId="29C7B2C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243</w:t>
      </w:r>
      <w:r w:rsidRPr="00DA36E3">
        <w:rPr>
          <w:rStyle w:val="HideTWBExt"/>
          <w:color w:val="auto"/>
        </w:rPr>
        <w:t>&lt;/NumAm&gt;</w:t>
      </w:r>
    </w:p>
    <w:p w14:paraId="6D21440B"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303C4119" w14:textId="77777777" w:rsidR="00A96433" w:rsidRPr="00DA36E3" w:rsidRDefault="00A96433" w:rsidP="00A96433">
      <w:pPr>
        <w:pStyle w:val="NormalBold"/>
      </w:pPr>
      <w:r w:rsidRPr="00DA36E3">
        <w:rPr>
          <w:rStyle w:val="HideTWBExt"/>
          <w:b w:val="0"/>
          <w:color w:val="auto"/>
        </w:rPr>
        <w:t>&lt;/RepeatBlock-By&gt;</w:t>
      </w:r>
    </w:p>
    <w:p w14:paraId="129A338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0B7748C" w14:textId="77777777" w:rsidR="00A96433" w:rsidRPr="00DA36E3" w:rsidRDefault="00A96433" w:rsidP="00A96433">
      <w:pPr>
        <w:pStyle w:val="NormalBold"/>
      </w:pPr>
      <w:r w:rsidRPr="00DA36E3">
        <w:rPr>
          <w:rStyle w:val="HideTWBExt"/>
          <w:color w:val="auto"/>
        </w:rPr>
        <w:t>&lt;Article&gt;</w:t>
      </w:r>
      <w:r w:rsidRPr="00DA36E3">
        <w:t>9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54AA2B9" w14:textId="77777777" w:rsidTr="000315B8">
        <w:trPr>
          <w:trHeight w:hRule="exact" w:val="240"/>
          <w:jc w:val="center"/>
        </w:trPr>
        <w:tc>
          <w:tcPr>
            <w:tcW w:w="9752" w:type="dxa"/>
            <w:gridSpan w:val="2"/>
            <w:tcBorders>
              <w:top w:val="nil"/>
              <w:left w:val="nil"/>
              <w:bottom w:val="nil"/>
              <w:right w:val="nil"/>
            </w:tcBorders>
          </w:tcPr>
          <w:p w14:paraId="58FEE2AB" w14:textId="77777777" w:rsidR="00A96433" w:rsidRPr="00DA36E3" w:rsidRDefault="00A96433" w:rsidP="000315B8"/>
        </w:tc>
      </w:tr>
      <w:tr w:rsidR="004662F1" w:rsidRPr="00DA36E3" w14:paraId="79B60759" w14:textId="77777777" w:rsidTr="000315B8">
        <w:trPr>
          <w:trHeight w:val="240"/>
          <w:jc w:val="center"/>
        </w:trPr>
        <w:tc>
          <w:tcPr>
            <w:tcW w:w="4876" w:type="dxa"/>
            <w:tcBorders>
              <w:top w:val="nil"/>
              <w:left w:val="nil"/>
              <w:bottom w:val="nil"/>
              <w:right w:val="nil"/>
            </w:tcBorders>
          </w:tcPr>
          <w:p w14:paraId="5B515C8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B58D37B" w14:textId="77777777" w:rsidR="00A96433" w:rsidRPr="00DA36E3" w:rsidRDefault="00A96433" w:rsidP="000315B8">
            <w:pPr>
              <w:pStyle w:val="AmColumnHeading"/>
            </w:pPr>
            <w:r w:rsidRPr="00DA36E3">
              <w:t>Módosítás</w:t>
            </w:r>
          </w:p>
        </w:tc>
      </w:tr>
      <w:tr w:rsidR="004662F1" w:rsidRPr="00DA36E3" w14:paraId="261939B3" w14:textId="77777777" w:rsidTr="000315B8">
        <w:trPr>
          <w:jc w:val="center"/>
        </w:trPr>
        <w:tc>
          <w:tcPr>
            <w:tcW w:w="4876" w:type="dxa"/>
            <w:tcBorders>
              <w:top w:val="nil"/>
              <w:left w:val="nil"/>
              <w:bottom w:val="nil"/>
              <w:right w:val="nil"/>
            </w:tcBorders>
          </w:tcPr>
          <w:p w14:paraId="5744D03A" w14:textId="77777777" w:rsidR="00A96433" w:rsidRPr="00DA36E3" w:rsidRDefault="00A96433" w:rsidP="000315B8">
            <w:pPr>
              <w:pStyle w:val="Normal6a"/>
            </w:pPr>
          </w:p>
        </w:tc>
        <w:tc>
          <w:tcPr>
            <w:tcW w:w="4876" w:type="dxa"/>
            <w:tcBorders>
              <w:top w:val="nil"/>
              <w:left w:val="nil"/>
              <w:bottom w:val="nil"/>
              <w:right w:val="nil"/>
            </w:tcBorders>
          </w:tcPr>
          <w:p w14:paraId="05F51452" w14:textId="77777777" w:rsidR="00A96433" w:rsidRPr="00DA36E3" w:rsidRDefault="00A96433" w:rsidP="000315B8">
            <w:pPr>
              <w:pStyle w:val="Normal6a"/>
            </w:pPr>
            <w:r w:rsidRPr="00DA36E3">
              <w:rPr>
                <w:b/>
                <w:i/>
              </w:rPr>
              <w:t>9b.</w:t>
            </w:r>
            <w:r w:rsidRPr="00DA36E3">
              <w:tab/>
            </w:r>
            <w:r w:rsidRPr="00DA36E3">
              <w:rPr>
                <w:b/>
                <w:i/>
              </w:rPr>
              <w:t>hangsúlyozza, hogy a köz- és magántársulások esetében gyakran széles körben tapasztalhatóak hiányosságok és kevés előny valósul meg, ahogy azt az Európai Számvevőszék 2018. évi jelentése</w:t>
            </w:r>
            <w:r w:rsidRPr="00DA36E3">
              <w:rPr>
                <w:b/>
                <w:i/>
                <w:vertAlign w:val="superscript"/>
              </w:rPr>
              <w:t>5a</w:t>
            </w:r>
            <w:r w:rsidRPr="00DA36E3">
              <w:rPr>
                <w:b/>
                <w:i/>
              </w:rPr>
              <w:t xml:space="preserve"> is hangsúlyozza; kiemeli, hogy az ilyen partnerségeknél – késedelmek és jelentős költségnövekedések formájában – a hatékonyság jelentős hiánya figyelhető meg, továbbá a köz- és magánpartnerek közötti kockázatmegosztás gyakran nem megfelelő, koherens és eredményes, ugyanakkor a magánpartner kockázati tőkéjének magas arányú megtérülése nem mindig tükrözte a viselt kockázat mértékét; hangsúlyozza legalábbis, hogy szükség van a köz-magán társulások nyilvános felügyeletére, különös a közpénzek pazarlása és a korrupció elleni küzdelem terén;</w:t>
            </w:r>
          </w:p>
        </w:tc>
      </w:tr>
      <w:tr w:rsidR="004662F1" w:rsidRPr="00DA36E3" w14:paraId="7D98FD72" w14:textId="77777777" w:rsidTr="000315B8">
        <w:trPr>
          <w:jc w:val="center"/>
        </w:trPr>
        <w:tc>
          <w:tcPr>
            <w:tcW w:w="4876" w:type="dxa"/>
            <w:tcBorders>
              <w:top w:val="nil"/>
              <w:left w:val="nil"/>
              <w:bottom w:val="nil"/>
              <w:right w:val="nil"/>
            </w:tcBorders>
          </w:tcPr>
          <w:p w14:paraId="30C74C70" w14:textId="77777777" w:rsidR="00A96433" w:rsidRPr="00DA36E3" w:rsidRDefault="00A96433" w:rsidP="000315B8"/>
        </w:tc>
        <w:tc>
          <w:tcPr>
            <w:tcW w:w="4876" w:type="dxa"/>
            <w:tcBorders>
              <w:top w:val="nil"/>
              <w:left w:val="nil"/>
              <w:bottom w:val="nil"/>
              <w:right w:val="nil"/>
            </w:tcBorders>
          </w:tcPr>
          <w:p w14:paraId="68CC384E" w14:textId="77777777" w:rsidR="00A96433" w:rsidRPr="00DA36E3" w:rsidRDefault="00A96433" w:rsidP="000315B8">
            <w:pPr>
              <w:pStyle w:val="Normal6a"/>
            </w:pPr>
            <w:r w:rsidRPr="00DA36E3">
              <w:rPr>
                <w:b/>
                <w:i/>
              </w:rPr>
              <w:t>_________________</w:t>
            </w:r>
          </w:p>
        </w:tc>
      </w:tr>
      <w:tr w:rsidR="004662F1" w:rsidRPr="00DA36E3" w14:paraId="727B9819" w14:textId="77777777" w:rsidTr="000315B8">
        <w:trPr>
          <w:jc w:val="center"/>
        </w:trPr>
        <w:tc>
          <w:tcPr>
            <w:tcW w:w="4876" w:type="dxa"/>
            <w:tcBorders>
              <w:top w:val="nil"/>
              <w:left w:val="nil"/>
              <w:bottom w:val="nil"/>
              <w:right w:val="nil"/>
            </w:tcBorders>
          </w:tcPr>
          <w:p w14:paraId="713FFAF1" w14:textId="77777777" w:rsidR="00A96433" w:rsidRPr="00DA36E3" w:rsidRDefault="00A96433" w:rsidP="000315B8"/>
        </w:tc>
        <w:tc>
          <w:tcPr>
            <w:tcW w:w="4876" w:type="dxa"/>
            <w:tcBorders>
              <w:top w:val="nil"/>
              <w:left w:val="nil"/>
              <w:bottom w:val="nil"/>
              <w:right w:val="nil"/>
            </w:tcBorders>
          </w:tcPr>
          <w:p w14:paraId="3E8AEB8F" w14:textId="5F367C66" w:rsidR="00A96433" w:rsidRPr="00DA36E3" w:rsidRDefault="00A96433" w:rsidP="000315B8">
            <w:pPr>
              <w:pStyle w:val="Normal6a"/>
            </w:pPr>
            <w:r w:rsidRPr="00DA36E3">
              <w:rPr>
                <w:b/>
                <w:i/>
                <w:vertAlign w:val="superscript"/>
              </w:rPr>
              <w:t>5a</w:t>
            </w:r>
            <w:r w:rsidR="00DB09C5">
              <w:t xml:space="preserve"> </w:t>
            </w:r>
            <w:r w:rsidRPr="00DA36E3">
              <w:rPr>
                <w:b/>
                <w:i/>
              </w:rPr>
              <w:t>https://www.eca.europa.eu/lists/ecadocuments/sr18_09/sr_ppp_hu.pdf</w:t>
            </w:r>
          </w:p>
        </w:tc>
      </w:tr>
    </w:tbl>
    <w:p w14:paraId="0A86FE68"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7DA910D" w14:textId="77777777" w:rsidR="00A96433" w:rsidRPr="00DA36E3" w:rsidRDefault="00A96433" w:rsidP="00A96433">
      <w:r w:rsidRPr="00DA36E3">
        <w:rPr>
          <w:rStyle w:val="HideTWBExt"/>
          <w:color w:val="auto"/>
        </w:rPr>
        <w:t>&lt;/Amend&gt;</w:t>
      </w:r>
    </w:p>
    <w:p w14:paraId="4A5EFB8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244</w:t>
      </w:r>
      <w:r w:rsidRPr="00DA36E3">
        <w:rPr>
          <w:rStyle w:val="HideTWBExt"/>
          <w:color w:val="auto"/>
        </w:rPr>
        <w:t>&lt;/NumAm&gt;</w:t>
      </w:r>
    </w:p>
    <w:p w14:paraId="38E4E4C1"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4028911C" w14:textId="77777777" w:rsidR="00A96433" w:rsidRPr="00DA36E3" w:rsidRDefault="00A96433" w:rsidP="00A96433">
      <w:pPr>
        <w:pStyle w:val="NormalBold"/>
      </w:pPr>
      <w:r w:rsidRPr="00DA36E3">
        <w:rPr>
          <w:rStyle w:val="HideTWBExt"/>
          <w:b w:val="0"/>
          <w:color w:val="auto"/>
        </w:rPr>
        <w:t>&lt;/RepeatBlock-By&gt;</w:t>
      </w:r>
    </w:p>
    <w:p w14:paraId="6F53C69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BF5C25A" w14:textId="77777777" w:rsidR="00A96433" w:rsidRPr="00DA36E3" w:rsidRDefault="00A96433" w:rsidP="00A96433">
      <w:pPr>
        <w:pStyle w:val="NormalBold"/>
      </w:pPr>
      <w:r w:rsidRPr="00DA36E3">
        <w:rPr>
          <w:rStyle w:val="HideTWBExt"/>
          <w:color w:val="auto"/>
        </w:rPr>
        <w:t>&lt;Article&gt;</w:t>
      </w:r>
      <w:r w:rsidRPr="00DA36E3">
        <w:t>9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1CAC54E" w14:textId="77777777" w:rsidTr="000315B8">
        <w:trPr>
          <w:trHeight w:hRule="exact" w:val="240"/>
          <w:jc w:val="center"/>
        </w:trPr>
        <w:tc>
          <w:tcPr>
            <w:tcW w:w="9752" w:type="dxa"/>
            <w:gridSpan w:val="2"/>
            <w:tcBorders>
              <w:top w:val="nil"/>
              <w:left w:val="nil"/>
              <w:bottom w:val="nil"/>
              <w:right w:val="nil"/>
            </w:tcBorders>
          </w:tcPr>
          <w:p w14:paraId="1E2DE584" w14:textId="77777777" w:rsidR="00A96433" w:rsidRPr="00DA36E3" w:rsidRDefault="00A96433" w:rsidP="000315B8"/>
        </w:tc>
      </w:tr>
      <w:tr w:rsidR="004662F1" w:rsidRPr="00DA36E3" w14:paraId="237A8D12" w14:textId="77777777" w:rsidTr="000315B8">
        <w:trPr>
          <w:trHeight w:val="240"/>
          <w:jc w:val="center"/>
        </w:trPr>
        <w:tc>
          <w:tcPr>
            <w:tcW w:w="4876" w:type="dxa"/>
            <w:tcBorders>
              <w:top w:val="nil"/>
              <w:left w:val="nil"/>
              <w:bottom w:val="nil"/>
              <w:right w:val="nil"/>
            </w:tcBorders>
          </w:tcPr>
          <w:p w14:paraId="3B001EB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EA678F2" w14:textId="77777777" w:rsidR="00A96433" w:rsidRPr="00DA36E3" w:rsidRDefault="00A96433" w:rsidP="000315B8">
            <w:pPr>
              <w:pStyle w:val="AmColumnHeading"/>
            </w:pPr>
            <w:r w:rsidRPr="00DA36E3">
              <w:t>Módosítás</w:t>
            </w:r>
          </w:p>
        </w:tc>
      </w:tr>
      <w:tr w:rsidR="004662F1" w:rsidRPr="00DA36E3" w14:paraId="40C67245" w14:textId="77777777" w:rsidTr="000315B8">
        <w:trPr>
          <w:jc w:val="center"/>
        </w:trPr>
        <w:tc>
          <w:tcPr>
            <w:tcW w:w="4876" w:type="dxa"/>
            <w:tcBorders>
              <w:top w:val="nil"/>
              <w:left w:val="nil"/>
              <w:bottom w:val="nil"/>
              <w:right w:val="nil"/>
            </w:tcBorders>
          </w:tcPr>
          <w:p w14:paraId="2F82A503" w14:textId="77777777" w:rsidR="00A96433" w:rsidRPr="00DA36E3" w:rsidRDefault="00A96433" w:rsidP="000315B8">
            <w:pPr>
              <w:pStyle w:val="Normal6a"/>
            </w:pPr>
          </w:p>
        </w:tc>
        <w:tc>
          <w:tcPr>
            <w:tcW w:w="4876" w:type="dxa"/>
            <w:tcBorders>
              <w:top w:val="nil"/>
              <w:left w:val="nil"/>
              <w:bottom w:val="nil"/>
              <w:right w:val="nil"/>
            </w:tcBorders>
          </w:tcPr>
          <w:p w14:paraId="420123C7" w14:textId="77777777" w:rsidR="00A96433" w:rsidRPr="00DA36E3" w:rsidRDefault="00A96433" w:rsidP="000315B8">
            <w:pPr>
              <w:pStyle w:val="Normal6a"/>
            </w:pPr>
            <w:r w:rsidRPr="00DA36E3">
              <w:rPr>
                <w:b/>
                <w:i/>
              </w:rPr>
              <w:t>9b.</w:t>
            </w:r>
            <w:r w:rsidRPr="00DA36E3">
              <w:tab/>
            </w:r>
            <w:r w:rsidRPr="00DA36E3">
              <w:rPr>
                <w:b/>
                <w:i/>
              </w:rPr>
              <w:t>kéri az Európai Bizottságot, hogy a minimálbérekről szóló irányelv átültetését követően kövesse nyomon a minimálbérek tagállamokon belüli alakulását annak meghatározása érdekében, hogy teljesül-e a minimálbérek „megfelelőségére” vonatkozó cél;</w:t>
            </w:r>
          </w:p>
        </w:tc>
      </w:tr>
    </w:tbl>
    <w:p w14:paraId="181A86E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CB60A7C" w14:textId="77777777" w:rsidR="00A96433" w:rsidRPr="00DA36E3" w:rsidRDefault="00A96433" w:rsidP="00A96433">
      <w:r w:rsidRPr="00DA36E3">
        <w:rPr>
          <w:rStyle w:val="HideTWBExt"/>
          <w:color w:val="auto"/>
        </w:rPr>
        <w:t>&lt;/Amend&gt;</w:t>
      </w:r>
    </w:p>
    <w:p w14:paraId="47FCFDA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245</w:t>
      </w:r>
      <w:r w:rsidRPr="00DA36E3">
        <w:rPr>
          <w:rStyle w:val="HideTWBExt"/>
          <w:color w:val="auto"/>
        </w:rPr>
        <w:t>&lt;/NumAm&gt;</w:t>
      </w:r>
    </w:p>
    <w:p w14:paraId="4F9CBB60"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4ACD306F" w14:textId="77777777" w:rsidR="00A96433" w:rsidRPr="00DA36E3" w:rsidRDefault="00A96433" w:rsidP="00A96433">
      <w:pPr>
        <w:pStyle w:val="NormalBold"/>
      </w:pPr>
      <w:r w:rsidRPr="00DA36E3">
        <w:rPr>
          <w:rStyle w:val="HideTWBExt"/>
          <w:b w:val="0"/>
          <w:color w:val="auto"/>
        </w:rPr>
        <w:t>&lt;/RepeatBlock-By&gt;</w:t>
      </w:r>
    </w:p>
    <w:p w14:paraId="3CC7F50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E0F09AB" w14:textId="77777777" w:rsidR="00A96433" w:rsidRPr="00DA36E3" w:rsidRDefault="00A96433" w:rsidP="00A96433">
      <w:pPr>
        <w:pStyle w:val="NormalBold"/>
      </w:pPr>
      <w:r w:rsidRPr="00DA36E3">
        <w:rPr>
          <w:rStyle w:val="HideTWBExt"/>
          <w:color w:val="auto"/>
        </w:rPr>
        <w:t>&lt;Article&gt;</w:t>
      </w:r>
      <w:r w:rsidRPr="00DA36E3">
        <w:t>9 c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A60A058" w14:textId="77777777" w:rsidTr="000315B8">
        <w:trPr>
          <w:trHeight w:hRule="exact" w:val="240"/>
          <w:jc w:val="center"/>
        </w:trPr>
        <w:tc>
          <w:tcPr>
            <w:tcW w:w="9752" w:type="dxa"/>
            <w:gridSpan w:val="2"/>
            <w:tcBorders>
              <w:top w:val="nil"/>
              <w:left w:val="nil"/>
              <w:bottom w:val="nil"/>
              <w:right w:val="nil"/>
            </w:tcBorders>
          </w:tcPr>
          <w:p w14:paraId="01F2CAF4" w14:textId="77777777" w:rsidR="00A96433" w:rsidRPr="00DA36E3" w:rsidRDefault="00A96433" w:rsidP="000315B8"/>
        </w:tc>
      </w:tr>
      <w:tr w:rsidR="004662F1" w:rsidRPr="00DA36E3" w14:paraId="741042DE" w14:textId="77777777" w:rsidTr="000315B8">
        <w:trPr>
          <w:trHeight w:val="240"/>
          <w:jc w:val="center"/>
        </w:trPr>
        <w:tc>
          <w:tcPr>
            <w:tcW w:w="4876" w:type="dxa"/>
            <w:tcBorders>
              <w:top w:val="nil"/>
              <w:left w:val="nil"/>
              <w:bottom w:val="nil"/>
              <w:right w:val="nil"/>
            </w:tcBorders>
          </w:tcPr>
          <w:p w14:paraId="47F4488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18F5DDB" w14:textId="77777777" w:rsidR="00A96433" w:rsidRPr="00DA36E3" w:rsidRDefault="00A96433" w:rsidP="000315B8">
            <w:pPr>
              <w:pStyle w:val="AmColumnHeading"/>
            </w:pPr>
            <w:r w:rsidRPr="00DA36E3">
              <w:t>Módosítás</w:t>
            </w:r>
          </w:p>
        </w:tc>
      </w:tr>
      <w:tr w:rsidR="004662F1" w:rsidRPr="00DA36E3" w14:paraId="2B33A785" w14:textId="77777777" w:rsidTr="000315B8">
        <w:trPr>
          <w:jc w:val="center"/>
        </w:trPr>
        <w:tc>
          <w:tcPr>
            <w:tcW w:w="4876" w:type="dxa"/>
            <w:tcBorders>
              <w:top w:val="nil"/>
              <w:left w:val="nil"/>
              <w:bottom w:val="nil"/>
              <w:right w:val="nil"/>
            </w:tcBorders>
          </w:tcPr>
          <w:p w14:paraId="2EE23437" w14:textId="77777777" w:rsidR="00A96433" w:rsidRPr="00DA36E3" w:rsidRDefault="00A96433" w:rsidP="000315B8">
            <w:pPr>
              <w:pStyle w:val="Normal6a"/>
            </w:pPr>
          </w:p>
        </w:tc>
        <w:tc>
          <w:tcPr>
            <w:tcW w:w="4876" w:type="dxa"/>
            <w:tcBorders>
              <w:top w:val="nil"/>
              <w:left w:val="nil"/>
              <w:bottom w:val="nil"/>
              <w:right w:val="nil"/>
            </w:tcBorders>
          </w:tcPr>
          <w:p w14:paraId="36F9E0D9" w14:textId="77777777" w:rsidR="00A96433" w:rsidRPr="00DA36E3" w:rsidRDefault="00A96433" w:rsidP="000315B8">
            <w:pPr>
              <w:pStyle w:val="Normal6a"/>
            </w:pPr>
            <w:r w:rsidRPr="00DA36E3">
              <w:rPr>
                <w:b/>
                <w:i/>
              </w:rPr>
              <w:t>9c.</w:t>
            </w:r>
            <w:r w:rsidRPr="00DA36E3">
              <w:tab/>
            </w:r>
            <w:r w:rsidRPr="00DA36E3">
              <w:rPr>
                <w:b/>
                <w:i/>
              </w:rPr>
              <w:t>aggodalmát fejezi ki amiatt, hogy az országspecifikus ajánlásoknak való megfelelés továbbra is tartósan alacsony szinten van; kéri a tagállamokat, hogy az új gazdasági kormányzási keret és annak a nemzeti felelősségvállalás fokozására irányuló célkitűzése alapján az európai szemeszter keretében adjanak jobb választ a foglalkoztatás- és szociálpolitikákkal kapcsolatos országspecifikus ajánlásokra; kéri a Bizottságot, hogy erősítse meg a tagállamokkal a meglévő ajánlások és a foglalkoztatási iránymutatások végrehajtásáról, valamint az azonosított kihívások kezelésére irányuló jelenlegi vagy jövőbeli szakpolitikai intézkedésekről folytatott párbeszédet;</w:t>
            </w:r>
          </w:p>
        </w:tc>
      </w:tr>
    </w:tbl>
    <w:p w14:paraId="77AE661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8906DB4" w14:textId="77777777" w:rsidR="00A96433" w:rsidRPr="00DA36E3" w:rsidRDefault="00A96433" w:rsidP="00A96433">
      <w:r w:rsidRPr="00DA36E3">
        <w:rPr>
          <w:rStyle w:val="HideTWBExt"/>
          <w:color w:val="auto"/>
        </w:rPr>
        <w:t>&lt;/Amend&gt;</w:t>
      </w:r>
    </w:p>
    <w:p w14:paraId="3562470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246</w:t>
      </w:r>
      <w:r w:rsidRPr="00DA36E3">
        <w:rPr>
          <w:rStyle w:val="HideTWBExt"/>
          <w:color w:val="auto"/>
        </w:rPr>
        <w:t>&lt;/NumAm&gt;</w:t>
      </w:r>
    </w:p>
    <w:p w14:paraId="164C7ED7"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0FAAABAA" w14:textId="77777777" w:rsidR="00A96433" w:rsidRPr="00DA36E3" w:rsidRDefault="00A96433" w:rsidP="00A96433">
      <w:pPr>
        <w:pStyle w:val="NormalBold"/>
      </w:pPr>
      <w:r w:rsidRPr="00DA36E3">
        <w:rPr>
          <w:rStyle w:val="HideTWBExt"/>
          <w:b w:val="0"/>
          <w:color w:val="auto"/>
        </w:rPr>
        <w:t>&lt;/RepeatBlock-By&gt;</w:t>
      </w:r>
    </w:p>
    <w:p w14:paraId="21885D0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7654E81" w14:textId="77777777" w:rsidR="00A96433" w:rsidRPr="00DA36E3" w:rsidRDefault="00A96433" w:rsidP="00A96433">
      <w:pPr>
        <w:pStyle w:val="NormalBold"/>
      </w:pPr>
      <w:r w:rsidRPr="00DA36E3">
        <w:rPr>
          <w:rStyle w:val="HideTWBExt"/>
          <w:color w:val="auto"/>
        </w:rPr>
        <w:t>&lt;Article&gt;</w:t>
      </w:r>
      <w:r w:rsidRPr="00DA36E3">
        <w:t>9 c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19FC632" w14:textId="77777777" w:rsidTr="000315B8">
        <w:trPr>
          <w:trHeight w:hRule="exact" w:val="240"/>
          <w:jc w:val="center"/>
        </w:trPr>
        <w:tc>
          <w:tcPr>
            <w:tcW w:w="9752" w:type="dxa"/>
            <w:gridSpan w:val="2"/>
            <w:tcBorders>
              <w:top w:val="nil"/>
              <w:left w:val="nil"/>
              <w:bottom w:val="nil"/>
              <w:right w:val="nil"/>
            </w:tcBorders>
          </w:tcPr>
          <w:p w14:paraId="54815B7E" w14:textId="77777777" w:rsidR="00A96433" w:rsidRPr="00DA36E3" w:rsidRDefault="00A96433" w:rsidP="000315B8"/>
        </w:tc>
      </w:tr>
      <w:tr w:rsidR="004662F1" w:rsidRPr="00DA36E3" w14:paraId="4D67682B" w14:textId="77777777" w:rsidTr="000315B8">
        <w:trPr>
          <w:trHeight w:val="240"/>
          <w:jc w:val="center"/>
        </w:trPr>
        <w:tc>
          <w:tcPr>
            <w:tcW w:w="4876" w:type="dxa"/>
            <w:tcBorders>
              <w:top w:val="nil"/>
              <w:left w:val="nil"/>
              <w:bottom w:val="nil"/>
              <w:right w:val="nil"/>
            </w:tcBorders>
          </w:tcPr>
          <w:p w14:paraId="6983225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6C92398" w14:textId="77777777" w:rsidR="00A96433" w:rsidRPr="00DA36E3" w:rsidRDefault="00A96433" w:rsidP="000315B8">
            <w:pPr>
              <w:pStyle w:val="AmColumnHeading"/>
            </w:pPr>
            <w:r w:rsidRPr="00DA36E3">
              <w:t>Módosítás</w:t>
            </w:r>
          </w:p>
        </w:tc>
      </w:tr>
      <w:tr w:rsidR="004662F1" w:rsidRPr="00DA36E3" w14:paraId="2372077D" w14:textId="77777777" w:rsidTr="000315B8">
        <w:trPr>
          <w:jc w:val="center"/>
        </w:trPr>
        <w:tc>
          <w:tcPr>
            <w:tcW w:w="4876" w:type="dxa"/>
            <w:tcBorders>
              <w:top w:val="nil"/>
              <w:left w:val="nil"/>
              <w:bottom w:val="nil"/>
              <w:right w:val="nil"/>
            </w:tcBorders>
          </w:tcPr>
          <w:p w14:paraId="13140D52" w14:textId="77777777" w:rsidR="00A96433" w:rsidRPr="00DA36E3" w:rsidRDefault="00A96433" w:rsidP="000315B8">
            <w:pPr>
              <w:pStyle w:val="Normal6a"/>
            </w:pPr>
          </w:p>
        </w:tc>
        <w:tc>
          <w:tcPr>
            <w:tcW w:w="4876" w:type="dxa"/>
            <w:tcBorders>
              <w:top w:val="nil"/>
              <w:left w:val="nil"/>
              <w:bottom w:val="nil"/>
              <w:right w:val="nil"/>
            </w:tcBorders>
          </w:tcPr>
          <w:p w14:paraId="034FB226" w14:textId="77777777" w:rsidR="00A96433" w:rsidRPr="00DA36E3" w:rsidRDefault="00A96433" w:rsidP="000315B8">
            <w:pPr>
              <w:pStyle w:val="Normal6a"/>
            </w:pPr>
            <w:r w:rsidRPr="00DA36E3">
              <w:rPr>
                <w:b/>
                <w:i/>
              </w:rPr>
              <w:t>9c.</w:t>
            </w:r>
            <w:r w:rsidRPr="00DA36E3">
              <w:tab/>
            </w:r>
            <w:r w:rsidRPr="00DA36E3">
              <w:rPr>
                <w:b/>
                <w:i/>
              </w:rPr>
              <w:t>elismeri a háztartások terheinek növekedéséhez vezető megélhetési válságot és a lakhatási költségek növekedését, ami az egész Unióban hozzájárul az energiaszegénység magas szintjéhez; hangsúlyozza, hogy ez történelmi jelentőségű válság, amelyet részben az EU és számos tagállam által végrehajtott megszorító politikák súlyosbítanak; kéri ezért a Bizottságot és a tagállamokat, hogy kezeljék átfogóan e válság kiváltó okait, méghozzá részesítsék előnyben a gazdasági rezilienciát, a társadalmi kohéziót és a fenntartható fejlődést előmozdító szakpolitikákat;</w:t>
            </w:r>
          </w:p>
        </w:tc>
      </w:tr>
    </w:tbl>
    <w:p w14:paraId="68961C4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1C7C6C7" w14:textId="77777777" w:rsidR="00A96433" w:rsidRPr="00DA36E3" w:rsidRDefault="00A96433" w:rsidP="00A96433">
      <w:r w:rsidRPr="00DA36E3">
        <w:rPr>
          <w:rStyle w:val="HideTWBExt"/>
          <w:color w:val="auto"/>
        </w:rPr>
        <w:t>&lt;/Amend&gt;</w:t>
      </w:r>
    </w:p>
    <w:p w14:paraId="1D37DF36"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247</w:t>
      </w:r>
      <w:r w:rsidRPr="00DA36E3">
        <w:rPr>
          <w:rStyle w:val="HideTWBExt"/>
          <w:color w:val="auto"/>
        </w:rPr>
        <w:t>&lt;/NumAm&gt;</w:t>
      </w:r>
    </w:p>
    <w:p w14:paraId="037AD331"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1A04B799" w14:textId="77777777" w:rsidR="00A96433" w:rsidRPr="00DA36E3" w:rsidRDefault="00A96433" w:rsidP="00A96433">
      <w:pPr>
        <w:pStyle w:val="NormalBold"/>
      </w:pPr>
      <w:r w:rsidRPr="00DA36E3">
        <w:rPr>
          <w:rStyle w:val="HideTWBExt"/>
          <w:b w:val="0"/>
          <w:color w:val="auto"/>
        </w:rPr>
        <w:t>&lt;/RepeatBlock-By&gt;</w:t>
      </w:r>
    </w:p>
    <w:p w14:paraId="4204364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6A34FDC" w14:textId="77777777" w:rsidR="00A96433" w:rsidRPr="00DA36E3" w:rsidRDefault="00A96433" w:rsidP="00A96433">
      <w:pPr>
        <w:pStyle w:val="NormalBold"/>
      </w:pPr>
      <w:r w:rsidRPr="00DA36E3">
        <w:rPr>
          <w:rStyle w:val="HideTWBExt"/>
          <w:color w:val="auto"/>
        </w:rPr>
        <w:t>&lt;Article&gt;</w:t>
      </w:r>
      <w:r w:rsidRPr="00DA36E3">
        <w:t>9 d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CE026DD" w14:textId="77777777" w:rsidTr="000315B8">
        <w:trPr>
          <w:trHeight w:hRule="exact" w:val="240"/>
          <w:jc w:val="center"/>
        </w:trPr>
        <w:tc>
          <w:tcPr>
            <w:tcW w:w="9752" w:type="dxa"/>
            <w:gridSpan w:val="2"/>
            <w:tcBorders>
              <w:top w:val="nil"/>
              <w:left w:val="nil"/>
              <w:bottom w:val="nil"/>
              <w:right w:val="nil"/>
            </w:tcBorders>
          </w:tcPr>
          <w:p w14:paraId="323B6D62" w14:textId="77777777" w:rsidR="00A96433" w:rsidRPr="00DA36E3" w:rsidRDefault="00A96433" w:rsidP="000315B8"/>
        </w:tc>
      </w:tr>
      <w:tr w:rsidR="004662F1" w:rsidRPr="00DA36E3" w14:paraId="432FABC5" w14:textId="77777777" w:rsidTr="000315B8">
        <w:trPr>
          <w:trHeight w:val="240"/>
          <w:jc w:val="center"/>
        </w:trPr>
        <w:tc>
          <w:tcPr>
            <w:tcW w:w="4876" w:type="dxa"/>
            <w:tcBorders>
              <w:top w:val="nil"/>
              <w:left w:val="nil"/>
              <w:bottom w:val="nil"/>
              <w:right w:val="nil"/>
            </w:tcBorders>
          </w:tcPr>
          <w:p w14:paraId="2E3FB31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CC66C25" w14:textId="77777777" w:rsidR="00A96433" w:rsidRPr="00DA36E3" w:rsidRDefault="00A96433" w:rsidP="000315B8">
            <w:pPr>
              <w:pStyle w:val="AmColumnHeading"/>
            </w:pPr>
            <w:r w:rsidRPr="00DA36E3">
              <w:t>Módosítás</w:t>
            </w:r>
          </w:p>
        </w:tc>
      </w:tr>
      <w:tr w:rsidR="004662F1" w:rsidRPr="00DA36E3" w14:paraId="782F7E64" w14:textId="77777777" w:rsidTr="000315B8">
        <w:trPr>
          <w:jc w:val="center"/>
        </w:trPr>
        <w:tc>
          <w:tcPr>
            <w:tcW w:w="4876" w:type="dxa"/>
            <w:tcBorders>
              <w:top w:val="nil"/>
              <w:left w:val="nil"/>
              <w:bottom w:val="nil"/>
              <w:right w:val="nil"/>
            </w:tcBorders>
          </w:tcPr>
          <w:p w14:paraId="16DD86BA" w14:textId="77777777" w:rsidR="00A96433" w:rsidRPr="00DA36E3" w:rsidRDefault="00A96433" w:rsidP="000315B8">
            <w:pPr>
              <w:pStyle w:val="Normal6a"/>
            </w:pPr>
          </w:p>
        </w:tc>
        <w:tc>
          <w:tcPr>
            <w:tcW w:w="4876" w:type="dxa"/>
            <w:tcBorders>
              <w:top w:val="nil"/>
              <w:left w:val="nil"/>
              <w:bottom w:val="nil"/>
              <w:right w:val="nil"/>
            </w:tcBorders>
          </w:tcPr>
          <w:p w14:paraId="4B863F19" w14:textId="77777777" w:rsidR="00A96433" w:rsidRPr="00DA36E3" w:rsidRDefault="00A96433" w:rsidP="000315B8">
            <w:pPr>
              <w:pStyle w:val="Normal6a"/>
            </w:pPr>
            <w:r w:rsidRPr="00DA36E3">
              <w:rPr>
                <w:b/>
                <w:i/>
              </w:rPr>
              <w:t>9d.</w:t>
            </w:r>
            <w:r w:rsidRPr="00DA36E3">
              <w:tab/>
            </w:r>
            <w:r w:rsidRPr="00DA36E3">
              <w:rPr>
                <w:b/>
                <w:i/>
              </w:rPr>
              <w:t>üdvözli a társadalmi konvergenciát fenyegető kockázatok európai szemeszter keretében történő azonosítására szolgáló keret létrehozását, amely az Európai Parlament határozott kérése volt; emlékeztet arra, hogy e keret alapján a Bizottság értékeli a felfelé irányuló társadalmi konvergenciát fenyegető, tagállamokon belüli kockázatokat, továbbá – a szociális eredménytábla és a társadalmi konvergenciával kapcsolatos keret elvei alapján – nyomon követi a szociális jogok európai pillérének végrehajtása terén elért eredményeket; üdvözli, hogy a 2025. évi együttes foglalkoztatási jelentés a társadalmi konvergenciával kapcsolatos keret elvein alapuló országspecifikus elemzést nyújt; kéri a Bizottságot, hogy ezen új kereten belül fejlessze tovább az innovatív mennyiségi és minőségi elemzési eszközöket annak érdekében, hogy azokat optimálisan ki lehessen használni az európai szemeszter jövőbeli ciklusaiban;</w:t>
            </w:r>
          </w:p>
        </w:tc>
      </w:tr>
    </w:tbl>
    <w:p w14:paraId="5110BA2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9C1BBA4" w14:textId="77777777" w:rsidR="00A96433" w:rsidRPr="00DA36E3" w:rsidRDefault="00A96433" w:rsidP="00A96433">
      <w:r w:rsidRPr="00DA36E3">
        <w:rPr>
          <w:rStyle w:val="HideTWBExt"/>
          <w:color w:val="auto"/>
        </w:rPr>
        <w:t>&lt;/Amend&gt;</w:t>
      </w:r>
    </w:p>
    <w:p w14:paraId="78AD9EA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248</w:t>
      </w:r>
      <w:r w:rsidRPr="00DA36E3">
        <w:rPr>
          <w:rStyle w:val="HideTWBExt"/>
          <w:color w:val="auto"/>
        </w:rPr>
        <w:t>&lt;/NumAm&gt;</w:t>
      </w:r>
    </w:p>
    <w:p w14:paraId="37ACAC2F"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76566B66" w14:textId="77777777" w:rsidR="00A96433" w:rsidRPr="00DA36E3" w:rsidRDefault="00A96433" w:rsidP="00A96433">
      <w:pPr>
        <w:pStyle w:val="NormalBold"/>
      </w:pPr>
      <w:r w:rsidRPr="00DA36E3">
        <w:rPr>
          <w:rStyle w:val="HideTWBExt"/>
          <w:b w:val="0"/>
          <w:color w:val="auto"/>
        </w:rPr>
        <w:t>&lt;/RepeatBlock-By&gt;</w:t>
      </w:r>
    </w:p>
    <w:p w14:paraId="6C63309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44B4F72" w14:textId="77777777" w:rsidR="00A96433" w:rsidRPr="00DA36E3" w:rsidRDefault="00A96433" w:rsidP="00A96433">
      <w:pPr>
        <w:pStyle w:val="NormalBold"/>
      </w:pPr>
      <w:r w:rsidRPr="00DA36E3">
        <w:rPr>
          <w:rStyle w:val="HideTWBExt"/>
          <w:color w:val="auto"/>
        </w:rPr>
        <w:t>&lt;Article&gt;</w:t>
      </w:r>
      <w:r w:rsidRPr="00DA36E3">
        <w:t>9 e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C9D0F0B" w14:textId="77777777" w:rsidTr="000315B8">
        <w:trPr>
          <w:trHeight w:hRule="exact" w:val="240"/>
          <w:jc w:val="center"/>
        </w:trPr>
        <w:tc>
          <w:tcPr>
            <w:tcW w:w="9752" w:type="dxa"/>
            <w:gridSpan w:val="2"/>
            <w:tcBorders>
              <w:top w:val="nil"/>
              <w:left w:val="nil"/>
              <w:bottom w:val="nil"/>
              <w:right w:val="nil"/>
            </w:tcBorders>
          </w:tcPr>
          <w:p w14:paraId="48338C60" w14:textId="77777777" w:rsidR="00A96433" w:rsidRPr="00DA36E3" w:rsidRDefault="00A96433" w:rsidP="000315B8"/>
        </w:tc>
      </w:tr>
      <w:tr w:rsidR="004662F1" w:rsidRPr="00DA36E3" w14:paraId="49F124E3" w14:textId="77777777" w:rsidTr="000315B8">
        <w:trPr>
          <w:trHeight w:val="240"/>
          <w:jc w:val="center"/>
        </w:trPr>
        <w:tc>
          <w:tcPr>
            <w:tcW w:w="4876" w:type="dxa"/>
            <w:tcBorders>
              <w:top w:val="nil"/>
              <w:left w:val="nil"/>
              <w:bottom w:val="nil"/>
              <w:right w:val="nil"/>
            </w:tcBorders>
          </w:tcPr>
          <w:p w14:paraId="305726D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A79B3BD" w14:textId="77777777" w:rsidR="00A96433" w:rsidRPr="00DA36E3" w:rsidRDefault="00A96433" w:rsidP="000315B8">
            <w:pPr>
              <w:pStyle w:val="AmColumnHeading"/>
            </w:pPr>
            <w:r w:rsidRPr="00DA36E3">
              <w:t>Módosítás</w:t>
            </w:r>
          </w:p>
        </w:tc>
      </w:tr>
      <w:tr w:rsidR="004662F1" w:rsidRPr="00DA36E3" w14:paraId="277E2590" w14:textId="77777777" w:rsidTr="000315B8">
        <w:trPr>
          <w:jc w:val="center"/>
        </w:trPr>
        <w:tc>
          <w:tcPr>
            <w:tcW w:w="4876" w:type="dxa"/>
            <w:tcBorders>
              <w:top w:val="nil"/>
              <w:left w:val="nil"/>
              <w:bottom w:val="nil"/>
              <w:right w:val="nil"/>
            </w:tcBorders>
          </w:tcPr>
          <w:p w14:paraId="43210064" w14:textId="77777777" w:rsidR="00A96433" w:rsidRPr="00DA36E3" w:rsidRDefault="00A96433" w:rsidP="000315B8">
            <w:pPr>
              <w:pStyle w:val="Normal6a"/>
            </w:pPr>
          </w:p>
        </w:tc>
        <w:tc>
          <w:tcPr>
            <w:tcW w:w="4876" w:type="dxa"/>
            <w:tcBorders>
              <w:top w:val="nil"/>
              <w:left w:val="nil"/>
              <w:bottom w:val="nil"/>
              <w:right w:val="nil"/>
            </w:tcBorders>
          </w:tcPr>
          <w:p w14:paraId="6418D3B1" w14:textId="5C914079" w:rsidR="00A96433" w:rsidRPr="00DA36E3" w:rsidRDefault="00A96433" w:rsidP="00DB09C5">
            <w:pPr>
              <w:pStyle w:val="Normal6a"/>
            </w:pPr>
            <w:r w:rsidRPr="00DA36E3">
              <w:rPr>
                <w:b/>
                <w:i/>
              </w:rPr>
              <w:t>9e.</w:t>
            </w:r>
            <w:r w:rsidRPr="00DA36E3">
              <w:tab/>
            </w:r>
            <w:r w:rsidRPr="00DA36E3">
              <w:rPr>
                <w:b/>
                <w:i/>
              </w:rPr>
              <w:t>üdvözli, hogy a társadalmi konvergenciával kapcsolatos keret elvein alapuló első elemzés rámutat, hogy 2023</w:t>
            </w:r>
            <w:r w:rsidR="00DB09C5">
              <w:rPr>
                <w:b/>
                <w:i/>
              </w:rPr>
              <w:noBreakHyphen/>
            </w:r>
            <w:r w:rsidRPr="00DA36E3">
              <w:rPr>
                <w:b/>
                <w:i/>
              </w:rPr>
              <w:t>ban a munkaerőpiacon felfelé irányuló konvergencia volt megfigyelhető</w:t>
            </w:r>
            <w:r w:rsidRPr="00DA36E3">
              <w:rPr>
                <w:b/>
                <w:i/>
                <w:vertAlign w:val="superscript"/>
              </w:rPr>
              <w:t>1a</w:t>
            </w:r>
            <w:r w:rsidRPr="00DA36E3">
              <w:rPr>
                <w:b/>
                <w:i/>
              </w:rPr>
              <w:t>; aggodalommal jegyzi meg, hogy az alulreprezentált csoportok foglalkoztatási eredményein még javítani kell, és európai szinten a készségfejlesztés tekintetében – a korai oktatástól kezdve az egész életen át tartó tanulásig –, valamint a szegénység és a társadalmi kirekesztődés kockázatának kitettek arányának társadalmi hatásai tekintetében továbbra is veszély fenyegeti a felfelé irányuló konvergenciát; kéri a Bizottságot, hogy az elemzés második szakaszában vizsgálja tovább a felfelé irányuló társadalmi konvergenciát fenyegető kockázatokat, és vitassa meg az érintett tagállamokkal az e kockázatok kezelése érdekében hozott vagy előirányzott intézkedéseket;</w:t>
            </w:r>
          </w:p>
        </w:tc>
      </w:tr>
      <w:tr w:rsidR="004662F1" w:rsidRPr="00DA36E3" w14:paraId="5EEAB1A0" w14:textId="77777777" w:rsidTr="000315B8">
        <w:trPr>
          <w:jc w:val="center"/>
        </w:trPr>
        <w:tc>
          <w:tcPr>
            <w:tcW w:w="4876" w:type="dxa"/>
            <w:tcBorders>
              <w:top w:val="nil"/>
              <w:left w:val="nil"/>
              <w:bottom w:val="nil"/>
              <w:right w:val="nil"/>
            </w:tcBorders>
          </w:tcPr>
          <w:p w14:paraId="2D73CD3F" w14:textId="77777777" w:rsidR="00A96433" w:rsidRPr="00DA36E3" w:rsidRDefault="00A96433" w:rsidP="000315B8"/>
        </w:tc>
        <w:tc>
          <w:tcPr>
            <w:tcW w:w="4876" w:type="dxa"/>
            <w:tcBorders>
              <w:top w:val="nil"/>
              <w:left w:val="nil"/>
              <w:bottom w:val="nil"/>
              <w:right w:val="nil"/>
            </w:tcBorders>
          </w:tcPr>
          <w:p w14:paraId="4E95ABC0" w14:textId="77777777" w:rsidR="00A96433" w:rsidRPr="00DA36E3" w:rsidRDefault="00A96433" w:rsidP="000315B8">
            <w:pPr>
              <w:pStyle w:val="Normal6a"/>
            </w:pPr>
            <w:r w:rsidRPr="00DA36E3">
              <w:rPr>
                <w:b/>
                <w:i/>
              </w:rPr>
              <w:t>_________________</w:t>
            </w:r>
          </w:p>
        </w:tc>
      </w:tr>
      <w:tr w:rsidR="004662F1" w:rsidRPr="00DA36E3" w14:paraId="058BB97A" w14:textId="77777777" w:rsidTr="000315B8">
        <w:trPr>
          <w:jc w:val="center"/>
        </w:trPr>
        <w:tc>
          <w:tcPr>
            <w:tcW w:w="4876" w:type="dxa"/>
            <w:tcBorders>
              <w:top w:val="nil"/>
              <w:left w:val="nil"/>
              <w:bottom w:val="nil"/>
              <w:right w:val="nil"/>
            </w:tcBorders>
          </w:tcPr>
          <w:p w14:paraId="6CAD2EE6" w14:textId="77777777" w:rsidR="00A96433" w:rsidRPr="00DA36E3" w:rsidRDefault="00A96433" w:rsidP="000315B8"/>
        </w:tc>
        <w:tc>
          <w:tcPr>
            <w:tcW w:w="4876" w:type="dxa"/>
            <w:tcBorders>
              <w:top w:val="nil"/>
              <w:left w:val="nil"/>
              <w:bottom w:val="nil"/>
              <w:right w:val="nil"/>
            </w:tcBorders>
          </w:tcPr>
          <w:p w14:paraId="4AED1D59" w14:textId="77777777" w:rsidR="00A96433" w:rsidRPr="00DA36E3" w:rsidRDefault="00A96433" w:rsidP="000315B8">
            <w:pPr>
              <w:pStyle w:val="Normal6a"/>
            </w:pPr>
            <w:r w:rsidRPr="00DA36E3">
              <w:rPr>
                <w:b/>
                <w:i/>
                <w:vertAlign w:val="superscript"/>
              </w:rPr>
              <w:t>1a</w:t>
            </w:r>
            <w:r w:rsidRPr="00DA36E3">
              <w:t xml:space="preserve"> </w:t>
            </w:r>
            <w:r w:rsidRPr="00DA36E3">
              <w:rPr>
                <w:b/>
                <w:i/>
              </w:rPr>
              <w:t>JER 2025.</w:t>
            </w:r>
          </w:p>
        </w:tc>
      </w:tr>
    </w:tbl>
    <w:p w14:paraId="5C571E2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52C13FC" w14:textId="77777777" w:rsidR="00A96433" w:rsidRPr="00DA36E3" w:rsidRDefault="00A96433" w:rsidP="00A96433">
      <w:r w:rsidRPr="00DA36E3">
        <w:rPr>
          <w:rStyle w:val="HideTWBExt"/>
          <w:color w:val="auto"/>
        </w:rPr>
        <w:t>&lt;/Amend&gt;</w:t>
      </w:r>
    </w:p>
    <w:p w14:paraId="174FA31D"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249</w:t>
      </w:r>
      <w:r w:rsidRPr="00DA36E3">
        <w:rPr>
          <w:rStyle w:val="HideTWBExt"/>
          <w:color w:val="auto"/>
        </w:rPr>
        <w:t>&lt;/NumAm&gt;</w:t>
      </w:r>
    </w:p>
    <w:p w14:paraId="65313CA4"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2CF046C2" w14:textId="77777777" w:rsidR="00A96433" w:rsidRPr="00DA36E3" w:rsidRDefault="00A96433" w:rsidP="00A96433">
      <w:pPr>
        <w:pStyle w:val="NormalBold"/>
      </w:pPr>
      <w:r w:rsidRPr="00DA36E3">
        <w:rPr>
          <w:rStyle w:val="HideTWBExt"/>
          <w:b w:val="0"/>
          <w:color w:val="auto"/>
        </w:rPr>
        <w:t>&lt;/RepeatBlock-By&gt;</w:t>
      </w:r>
    </w:p>
    <w:p w14:paraId="18D7388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3A0416D" w14:textId="77777777" w:rsidR="00A96433" w:rsidRPr="00DA36E3" w:rsidRDefault="00A96433" w:rsidP="00A96433">
      <w:pPr>
        <w:pStyle w:val="NormalBold"/>
      </w:pPr>
      <w:r w:rsidRPr="00DA36E3">
        <w:rPr>
          <w:rStyle w:val="HideTWBExt"/>
          <w:color w:val="auto"/>
        </w:rPr>
        <w:t>&lt;Article&gt;</w:t>
      </w:r>
      <w:r w:rsidRPr="00DA36E3">
        <w:t>10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E42FBBB" w14:textId="77777777" w:rsidTr="000315B8">
        <w:trPr>
          <w:trHeight w:hRule="exact" w:val="240"/>
          <w:jc w:val="center"/>
        </w:trPr>
        <w:tc>
          <w:tcPr>
            <w:tcW w:w="9752" w:type="dxa"/>
            <w:gridSpan w:val="2"/>
            <w:tcBorders>
              <w:top w:val="nil"/>
              <w:left w:val="nil"/>
              <w:bottom w:val="nil"/>
              <w:right w:val="nil"/>
            </w:tcBorders>
          </w:tcPr>
          <w:p w14:paraId="05FAB6C9" w14:textId="77777777" w:rsidR="00A96433" w:rsidRPr="00DA36E3" w:rsidRDefault="00A96433" w:rsidP="000315B8"/>
        </w:tc>
      </w:tr>
      <w:tr w:rsidR="004662F1" w:rsidRPr="00DA36E3" w14:paraId="34C3247F" w14:textId="77777777" w:rsidTr="000315B8">
        <w:trPr>
          <w:trHeight w:val="240"/>
          <w:jc w:val="center"/>
        </w:trPr>
        <w:tc>
          <w:tcPr>
            <w:tcW w:w="4876" w:type="dxa"/>
            <w:tcBorders>
              <w:top w:val="nil"/>
              <w:left w:val="nil"/>
              <w:bottom w:val="nil"/>
              <w:right w:val="nil"/>
            </w:tcBorders>
          </w:tcPr>
          <w:p w14:paraId="6AC0366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AF42F30" w14:textId="77777777" w:rsidR="00A96433" w:rsidRPr="00DA36E3" w:rsidRDefault="00A96433" w:rsidP="000315B8">
            <w:pPr>
              <w:pStyle w:val="AmColumnHeading"/>
            </w:pPr>
            <w:r w:rsidRPr="00DA36E3">
              <w:t>Módosítás</w:t>
            </w:r>
          </w:p>
        </w:tc>
      </w:tr>
      <w:tr w:rsidR="004662F1" w:rsidRPr="00DA36E3" w14:paraId="04741F9A" w14:textId="77777777" w:rsidTr="000315B8">
        <w:trPr>
          <w:jc w:val="center"/>
        </w:trPr>
        <w:tc>
          <w:tcPr>
            <w:tcW w:w="4876" w:type="dxa"/>
            <w:tcBorders>
              <w:top w:val="nil"/>
              <w:left w:val="nil"/>
              <w:bottom w:val="nil"/>
              <w:right w:val="nil"/>
            </w:tcBorders>
          </w:tcPr>
          <w:p w14:paraId="3D5BF0E2" w14:textId="77777777" w:rsidR="00A96433" w:rsidRPr="00DA36E3" w:rsidRDefault="00A96433" w:rsidP="000315B8">
            <w:pPr>
              <w:pStyle w:val="Normal6a"/>
            </w:pPr>
            <w:r w:rsidRPr="00DA36E3">
              <w:t>10.</w:t>
            </w:r>
            <w:r w:rsidRPr="00DA36E3">
              <w:tab/>
              <w:t>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helyzetének értékeléséhez;</w:t>
            </w:r>
          </w:p>
        </w:tc>
        <w:tc>
          <w:tcPr>
            <w:tcW w:w="4876" w:type="dxa"/>
            <w:tcBorders>
              <w:top w:val="nil"/>
              <w:left w:val="nil"/>
              <w:bottom w:val="nil"/>
              <w:right w:val="nil"/>
            </w:tcBorders>
          </w:tcPr>
          <w:p w14:paraId="0B34D24A" w14:textId="77777777" w:rsidR="00A96433" w:rsidRPr="00DA36E3" w:rsidRDefault="00A96433" w:rsidP="000315B8">
            <w:pPr>
              <w:pStyle w:val="Normal6a"/>
            </w:pPr>
            <w:r w:rsidRPr="00DA36E3">
              <w:t>10.</w:t>
            </w:r>
            <w:r w:rsidRPr="00DA36E3">
              <w:tab/>
              <w:t xml:space="preserve">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w:t>
            </w:r>
            <w:r w:rsidRPr="00DA36E3">
              <w:rPr>
                <w:b/>
                <w:i/>
              </w:rPr>
              <w:t xml:space="preserve">és munkaerőpiaci </w:t>
            </w:r>
            <w:r w:rsidRPr="00DA36E3">
              <w:t xml:space="preserve">helyzetének értékeléséhez; </w:t>
            </w:r>
            <w:r w:rsidRPr="00DA36E3">
              <w:rPr>
                <w:b/>
                <w:i/>
              </w:rPr>
              <w:t>különösen sajnálja, hogy a foglalkoztatási és szociális mutatókat tartalmazó blokk esetében az ifjúsági munkanélküliségi rátát a több tagállamban tapasztalható aggasztó helyzet ellenére is kiemelt mutatóról kiegészítő mutatóra minősítették vissza; emlékeztet a Bizottság azon kötelezettségére, miszerint szorosan együtt kell működnie az Európai Parlamenttel és a Tanáccsal az eredménytábla elkészítése, valamint a tagállamok makrogazdasági és -pénzügyi mutatóinak megállapítása során</w:t>
            </w:r>
            <w:r w:rsidRPr="00DA36E3">
              <w:rPr>
                <w:b/>
                <w:i/>
                <w:vertAlign w:val="superscript"/>
              </w:rPr>
              <w:t>20a</w:t>
            </w:r>
            <w:r w:rsidRPr="00DA36E3">
              <w:rPr>
                <w:b/>
                <w:i/>
              </w:rPr>
              <w:t>;</w:t>
            </w:r>
          </w:p>
        </w:tc>
      </w:tr>
      <w:tr w:rsidR="004662F1" w:rsidRPr="00DA36E3" w14:paraId="22E47FE4" w14:textId="77777777" w:rsidTr="000315B8">
        <w:trPr>
          <w:jc w:val="center"/>
        </w:trPr>
        <w:tc>
          <w:tcPr>
            <w:tcW w:w="4876" w:type="dxa"/>
            <w:tcBorders>
              <w:top w:val="nil"/>
              <w:left w:val="nil"/>
              <w:bottom w:val="nil"/>
              <w:right w:val="nil"/>
            </w:tcBorders>
          </w:tcPr>
          <w:p w14:paraId="75ED0BB1" w14:textId="77777777" w:rsidR="00A96433" w:rsidRPr="00DA36E3" w:rsidRDefault="00A96433" w:rsidP="000315B8"/>
        </w:tc>
        <w:tc>
          <w:tcPr>
            <w:tcW w:w="4876" w:type="dxa"/>
            <w:tcBorders>
              <w:top w:val="nil"/>
              <w:left w:val="nil"/>
              <w:bottom w:val="nil"/>
              <w:right w:val="nil"/>
            </w:tcBorders>
          </w:tcPr>
          <w:p w14:paraId="21E680B6" w14:textId="77777777" w:rsidR="00A96433" w:rsidRPr="00DA36E3" w:rsidRDefault="00A96433" w:rsidP="000315B8">
            <w:pPr>
              <w:pStyle w:val="Normal6a"/>
            </w:pPr>
            <w:r w:rsidRPr="00DA36E3">
              <w:rPr>
                <w:b/>
                <w:i/>
              </w:rPr>
              <w:t>_________________</w:t>
            </w:r>
          </w:p>
        </w:tc>
      </w:tr>
      <w:tr w:rsidR="004662F1" w:rsidRPr="00DA36E3" w14:paraId="70F4AC99" w14:textId="77777777" w:rsidTr="000315B8">
        <w:trPr>
          <w:jc w:val="center"/>
        </w:trPr>
        <w:tc>
          <w:tcPr>
            <w:tcW w:w="4876" w:type="dxa"/>
            <w:tcBorders>
              <w:top w:val="nil"/>
              <w:left w:val="nil"/>
              <w:bottom w:val="nil"/>
              <w:right w:val="nil"/>
            </w:tcBorders>
          </w:tcPr>
          <w:p w14:paraId="330B0307" w14:textId="77777777" w:rsidR="00A96433" w:rsidRPr="00DA36E3" w:rsidRDefault="00A96433" w:rsidP="000315B8"/>
        </w:tc>
        <w:tc>
          <w:tcPr>
            <w:tcW w:w="4876" w:type="dxa"/>
            <w:tcBorders>
              <w:top w:val="nil"/>
              <w:left w:val="nil"/>
              <w:bottom w:val="nil"/>
              <w:right w:val="nil"/>
            </w:tcBorders>
          </w:tcPr>
          <w:p w14:paraId="487FFC08" w14:textId="77777777" w:rsidR="00A96433" w:rsidRPr="00DA36E3" w:rsidRDefault="00A96433" w:rsidP="000315B8">
            <w:pPr>
              <w:pStyle w:val="Normal6a"/>
            </w:pPr>
            <w:r w:rsidRPr="00DA36E3">
              <w:rPr>
                <w:b/>
                <w:i/>
                <w:vertAlign w:val="superscript"/>
              </w:rPr>
              <w:t>20a</w:t>
            </w:r>
            <w:r w:rsidRPr="00DA36E3">
              <w:t xml:space="preserve"> </w:t>
            </w:r>
            <w:r w:rsidRPr="00DA36E3">
              <w:rPr>
                <w:b/>
                <w:i/>
              </w:rPr>
              <w:t>Az 1176/2011/EU rendelet a makrogazdasági egyensúlyhiányok megelőzéséréről és kiigazításáról, (12) preambulumbekezdés.</w:t>
            </w:r>
          </w:p>
        </w:tc>
      </w:tr>
    </w:tbl>
    <w:p w14:paraId="758E66C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30A1AF0" w14:textId="77777777" w:rsidR="00A96433" w:rsidRPr="00DA36E3" w:rsidRDefault="00A96433" w:rsidP="00A96433">
      <w:r w:rsidRPr="00DA36E3">
        <w:rPr>
          <w:rStyle w:val="HideTWBExt"/>
          <w:color w:val="auto"/>
        </w:rPr>
        <w:t>&lt;/Amend&gt;</w:t>
      </w:r>
    </w:p>
    <w:p w14:paraId="7212420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250</w:t>
      </w:r>
      <w:r w:rsidRPr="00DA36E3">
        <w:rPr>
          <w:rStyle w:val="HideTWBExt"/>
          <w:color w:val="auto"/>
        </w:rPr>
        <w:t>&lt;/NumAm&gt;</w:t>
      </w:r>
    </w:p>
    <w:p w14:paraId="417B564A"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33AA2F9F"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22F1BF54" w14:textId="77777777" w:rsidR="00A96433" w:rsidRPr="00DA36E3" w:rsidRDefault="00A96433" w:rsidP="00A96433">
      <w:pPr>
        <w:pStyle w:val="NormalBold"/>
      </w:pPr>
      <w:r w:rsidRPr="00DA36E3">
        <w:rPr>
          <w:rStyle w:val="HideTWBExt"/>
          <w:b w:val="0"/>
          <w:color w:val="auto"/>
        </w:rPr>
        <w:t>&lt;/RepeatBlock-By&gt;</w:t>
      </w:r>
    </w:p>
    <w:p w14:paraId="2F45C7D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30F6FA6" w14:textId="77777777" w:rsidR="00A96433" w:rsidRPr="00DA36E3" w:rsidRDefault="00A96433" w:rsidP="00A96433">
      <w:pPr>
        <w:pStyle w:val="NormalBold"/>
      </w:pPr>
      <w:r w:rsidRPr="00DA36E3">
        <w:rPr>
          <w:rStyle w:val="HideTWBExt"/>
          <w:color w:val="auto"/>
        </w:rPr>
        <w:t>&lt;Article&gt;</w:t>
      </w:r>
      <w:r w:rsidRPr="00DA36E3">
        <w:t>10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BC23527" w14:textId="77777777" w:rsidTr="000315B8">
        <w:trPr>
          <w:trHeight w:hRule="exact" w:val="240"/>
          <w:jc w:val="center"/>
        </w:trPr>
        <w:tc>
          <w:tcPr>
            <w:tcW w:w="9752" w:type="dxa"/>
            <w:gridSpan w:val="2"/>
            <w:tcBorders>
              <w:top w:val="nil"/>
              <w:left w:val="nil"/>
              <w:bottom w:val="nil"/>
              <w:right w:val="nil"/>
            </w:tcBorders>
          </w:tcPr>
          <w:p w14:paraId="223AFB2A" w14:textId="77777777" w:rsidR="00A96433" w:rsidRPr="00DA36E3" w:rsidRDefault="00A96433" w:rsidP="000315B8"/>
        </w:tc>
      </w:tr>
      <w:tr w:rsidR="004662F1" w:rsidRPr="00DA36E3" w14:paraId="4D2A0458" w14:textId="77777777" w:rsidTr="000315B8">
        <w:trPr>
          <w:trHeight w:val="240"/>
          <w:jc w:val="center"/>
        </w:trPr>
        <w:tc>
          <w:tcPr>
            <w:tcW w:w="4876" w:type="dxa"/>
            <w:tcBorders>
              <w:top w:val="nil"/>
              <w:left w:val="nil"/>
              <w:bottom w:val="nil"/>
              <w:right w:val="nil"/>
            </w:tcBorders>
          </w:tcPr>
          <w:p w14:paraId="747DEA2A"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D8D34A9" w14:textId="77777777" w:rsidR="00A96433" w:rsidRPr="00DA36E3" w:rsidRDefault="00A96433" w:rsidP="000315B8">
            <w:pPr>
              <w:pStyle w:val="AmColumnHeading"/>
            </w:pPr>
            <w:r w:rsidRPr="00DA36E3">
              <w:t>Módosítás</w:t>
            </w:r>
          </w:p>
        </w:tc>
      </w:tr>
      <w:tr w:rsidR="004662F1" w:rsidRPr="00DA36E3" w14:paraId="02A48EE6" w14:textId="77777777" w:rsidTr="000315B8">
        <w:trPr>
          <w:jc w:val="center"/>
        </w:trPr>
        <w:tc>
          <w:tcPr>
            <w:tcW w:w="4876" w:type="dxa"/>
            <w:tcBorders>
              <w:top w:val="nil"/>
              <w:left w:val="nil"/>
              <w:bottom w:val="nil"/>
              <w:right w:val="nil"/>
            </w:tcBorders>
          </w:tcPr>
          <w:p w14:paraId="5FF592B6" w14:textId="77777777" w:rsidR="00A96433" w:rsidRPr="00DA36E3" w:rsidRDefault="00A96433" w:rsidP="000315B8">
            <w:pPr>
              <w:pStyle w:val="Normal6a"/>
            </w:pPr>
            <w:r w:rsidRPr="00DA36E3">
              <w:t>10.</w:t>
            </w:r>
            <w:r w:rsidRPr="00DA36E3">
              <w:tab/>
              <w:t>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helyzetének értékeléséhez;</w:t>
            </w:r>
          </w:p>
        </w:tc>
        <w:tc>
          <w:tcPr>
            <w:tcW w:w="4876" w:type="dxa"/>
            <w:tcBorders>
              <w:top w:val="nil"/>
              <w:left w:val="nil"/>
              <w:bottom w:val="nil"/>
              <w:right w:val="nil"/>
            </w:tcBorders>
          </w:tcPr>
          <w:p w14:paraId="6B0A3BC9" w14:textId="77777777" w:rsidR="00A96433" w:rsidRPr="00DA36E3" w:rsidRDefault="00A96433" w:rsidP="000315B8">
            <w:pPr>
              <w:pStyle w:val="Normal6a"/>
            </w:pPr>
            <w:r w:rsidRPr="00DA36E3">
              <w:t>10.</w:t>
            </w:r>
            <w:r w:rsidRPr="00DA36E3">
              <w:tab/>
              <w:t xml:space="preserve">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helyzetének értékeléséhez; </w:t>
            </w:r>
            <w:r w:rsidRPr="00DA36E3">
              <w:rPr>
                <w:b/>
                <w:i/>
              </w:rPr>
              <w:t>sajnálja, hogy a tartós munkanélküliségi rátát és az ifjúsági munkanélküliséget már nem tekintik kiemelt mutatónak, annak ellenére, hogy nagy jelentőséggel bírnak a konkrét munkaerőpiaci kihívások azonosítása és kezelése, valamint a megfelelő közpolitikák elfogadása szempontjából; sajnálatát fejezi ki amiatt, hogy a folyó fizetési mérleg többletmutatója nem szimmetrikus a makrogazdasági egyensúlyhiány kezelésére szolgáló eljárás eredménytáblájában;</w:t>
            </w:r>
          </w:p>
        </w:tc>
      </w:tr>
    </w:tbl>
    <w:p w14:paraId="7E0AD13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00905A6" w14:textId="77777777" w:rsidR="00A96433" w:rsidRPr="00DA36E3" w:rsidRDefault="00A96433" w:rsidP="00A96433">
      <w:r w:rsidRPr="00DA36E3">
        <w:rPr>
          <w:rStyle w:val="HideTWBExt"/>
          <w:color w:val="auto"/>
        </w:rPr>
        <w:t>&lt;/Amend&gt;</w:t>
      </w:r>
    </w:p>
    <w:p w14:paraId="5F769C7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251</w:t>
      </w:r>
      <w:r w:rsidRPr="00DA36E3">
        <w:rPr>
          <w:rStyle w:val="HideTWBExt"/>
          <w:color w:val="auto"/>
        </w:rPr>
        <w:t>&lt;/NumAm&gt;</w:t>
      </w:r>
    </w:p>
    <w:p w14:paraId="645C8F1D"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4DEB333C" w14:textId="77777777" w:rsidR="00A96433" w:rsidRPr="00DA36E3" w:rsidRDefault="00A96433" w:rsidP="00A96433">
      <w:pPr>
        <w:pStyle w:val="NormalBold"/>
      </w:pPr>
      <w:r w:rsidRPr="00DA36E3">
        <w:rPr>
          <w:rStyle w:val="HideTWBExt"/>
          <w:b w:val="0"/>
          <w:color w:val="auto"/>
        </w:rPr>
        <w:t>&lt;/RepeatBlock-By&gt;</w:t>
      </w:r>
    </w:p>
    <w:p w14:paraId="53196D9F"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18F4B06" w14:textId="77777777" w:rsidR="00A96433" w:rsidRPr="00DA36E3" w:rsidRDefault="00A96433" w:rsidP="00A96433">
      <w:pPr>
        <w:pStyle w:val="NormalBold"/>
      </w:pPr>
      <w:r w:rsidRPr="00DA36E3">
        <w:rPr>
          <w:rStyle w:val="HideTWBExt"/>
          <w:color w:val="auto"/>
        </w:rPr>
        <w:t>&lt;Article&gt;</w:t>
      </w:r>
      <w:r w:rsidRPr="00DA36E3">
        <w:t>10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F931555" w14:textId="77777777" w:rsidTr="000315B8">
        <w:trPr>
          <w:trHeight w:hRule="exact" w:val="240"/>
          <w:jc w:val="center"/>
        </w:trPr>
        <w:tc>
          <w:tcPr>
            <w:tcW w:w="9752" w:type="dxa"/>
            <w:gridSpan w:val="2"/>
            <w:tcBorders>
              <w:top w:val="nil"/>
              <w:left w:val="nil"/>
              <w:bottom w:val="nil"/>
              <w:right w:val="nil"/>
            </w:tcBorders>
          </w:tcPr>
          <w:p w14:paraId="413DEBFD" w14:textId="77777777" w:rsidR="00A96433" w:rsidRPr="00DA36E3" w:rsidRDefault="00A96433" w:rsidP="000315B8"/>
        </w:tc>
      </w:tr>
      <w:tr w:rsidR="004662F1" w:rsidRPr="00DA36E3" w14:paraId="1D19B4EE" w14:textId="77777777" w:rsidTr="000315B8">
        <w:trPr>
          <w:trHeight w:val="240"/>
          <w:jc w:val="center"/>
        </w:trPr>
        <w:tc>
          <w:tcPr>
            <w:tcW w:w="4876" w:type="dxa"/>
            <w:tcBorders>
              <w:top w:val="nil"/>
              <w:left w:val="nil"/>
              <w:bottom w:val="nil"/>
              <w:right w:val="nil"/>
            </w:tcBorders>
          </w:tcPr>
          <w:p w14:paraId="48A6689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3068B45" w14:textId="77777777" w:rsidR="00A96433" w:rsidRPr="00DA36E3" w:rsidRDefault="00A96433" w:rsidP="000315B8">
            <w:pPr>
              <w:pStyle w:val="AmColumnHeading"/>
            </w:pPr>
            <w:r w:rsidRPr="00DA36E3">
              <w:t>Módosítás</w:t>
            </w:r>
          </w:p>
        </w:tc>
      </w:tr>
      <w:tr w:rsidR="004662F1" w:rsidRPr="00DA36E3" w14:paraId="324BE8B8" w14:textId="77777777" w:rsidTr="000315B8">
        <w:trPr>
          <w:jc w:val="center"/>
        </w:trPr>
        <w:tc>
          <w:tcPr>
            <w:tcW w:w="4876" w:type="dxa"/>
            <w:tcBorders>
              <w:top w:val="nil"/>
              <w:left w:val="nil"/>
              <w:bottom w:val="nil"/>
              <w:right w:val="nil"/>
            </w:tcBorders>
          </w:tcPr>
          <w:p w14:paraId="7E3EC049" w14:textId="77777777" w:rsidR="00A96433" w:rsidRPr="00DA36E3" w:rsidRDefault="00A96433" w:rsidP="000315B8">
            <w:pPr>
              <w:pStyle w:val="Normal6a"/>
            </w:pPr>
            <w:r w:rsidRPr="00DA36E3">
              <w:t>10.</w:t>
            </w:r>
            <w:r w:rsidRPr="00DA36E3">
              <w:tab/>
              <w:t>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helyzetének értékeléséhez;</w:t>
            </w:r>
          </w:p>
        </w:tc>
        <w:tc>
          <w:tcPr>
            <w:tcW w:w="4876" w:type="dxa"/>
            <w:tcBorders>
              <w:top w:val="nil"/>
              <w:left w:val="nil"/>
              <w:bottom w:val="nil"/>
              <w:right w:val="nil"/>
            </w:tcBorders>
          </w:tcPr>
          <w:p w14:paraId="4863A8B4" w14:textId="77777777" w:rsidR="00A96433" w:rsidRPr="00DA36E3" w:rsidRDefault="00A96433" w:rsidP="000315B8">
            <w:pPr>
              <w:pStyle w:val="Normal6a"/>
            </w:pPr>
            <w:r w:rsidRPr="00DA36E3">
              <w:t>10.</w:t>
            </w:r>
            <w:r w:rsidRPr="00DA36E3">
              <w:tab/>
              <w:t>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helyzetének értékeléséhez</w:t>
            </w:r>
            <w:r w:rsidRPr="00DA36E3">
              <w:rPr>
                <w:b/>
                <w:bCs/>
                <w:i/>
                <w:iCs/>
              </w:rPr>
              <w:t xml:space="preserve"> és a szakpolitikai döntések irányításához</w:t>
            </w:r>
            <w:r w:rsidRPr="00DA36E3">
              <w:t xml:space="preserve">; </w:t>
            </w:r>
            <w:r w:rsidRPr="00DA36E3">
              <w:rPr>
                <w:b/>
                <w:i/>
              </w:rPr>
              <w:t>hangsúlyozza, hogy a társadalmi rezilienciának és a szociális jogok európai pillére elvei végrehajtásának a makrogazdasági egyensúlyhiány kezelésére szolgáló eljárás eredménytáblájának részét kell képeznie; kéri a tagállamokat, hogy az új gazdasági kormányzási kerettel összhangban hangolják össze költségvetési politikáikat a szociális beruházási prioritásokkal;</w:t>
            </w:r>
          </w:p>
        </w:tc>
      </w:tr>
    </w:tbl>
    <w:p w14:paraId="252BA0D4"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5C5B185" w14:textId="77777777" w:rsidR="00A96433" w:rsidRPr="00DA36E3" w:rsidRDefault="00A96433" w:rsidP="00A96433">
      <w:r w:rsidRPr="00DA36E3">
        <w:rPr>
          <w:rStyle w:val="HideTWBExt"/>
          <w:color w:val="auto"/>
        </w:rPr>
        <w:t>&lt;/Amend&gt;</w:t>
      </w:r>
    </w:p>
    <w:p w14:paraId="7226759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252</w:t>
      </w:r>
      <w:r w:rsidRPr="00DA36E3">
        <w:rPr>
          <w:rStyle w:val="HideTWBExt"/>
          <w:color w:val="auto"/>
        </w:rPr>
        <w:t>&lt;/NumAm&gt;</w:t>
      </w:r>
    </w:p>
    <w:p w14:paraId="487B2D07"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387B3E7C" w14:textId="77777777" w:rsidR="00A96433" w:rsidRPr="00DA36E3" w:rsidRDefault="00A96433" w:rsidP="00A96433">
      <w:pPr>
        <w:pStyle w:val="NormalBold"/>
      </w:pPr>
      <w:r w:rsidRPr="00DA36E3">
        <w:rPr>
          <w:rStyle w:val="HideTWBExt"/>
          <w:b w:val="0"/>
          <w:color w:val="auto"/>
        </w:rPr>
        <w:t>&lt;/RepeatBlock-By&gt;</w:t>
      </w:r>
    </w:p>
    <w:p w14:paraId="6B18E5D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535B422" w14:textId="77777777" w:rsidR="00A96433" w:rsidRPr="00DA36E3" w:rsidRDefault="00A96433" w:rsidP="00A96433">
      <w:pPr>
        <w:pStyle w:val="NormalBold"/>
      </w:pPr>
      <w:r w:rsidRPr="00DA36E3">
        <w:rPr>
          <w:rStyle w:val="HideTWBExt"/>
          <w:color w:val="auto"/>
        </w:rPr>
        <w:t>&lt;Article&gt;</w:t>
      </w:r>
      <w:r w:rsidRPr="00DA36E3">
        <w:t>10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12C4326" w14:textId="77777777" w:rsidTr="000315B8">
        <w:trPr>
          <w:trHeight w:hRule="exact" w:val="240"/>
          <w:jc w:val="center"/>
        </w:trPr>
        <w:tc>
          <w:tcPr>
            <w:tcW w:w="9752" w:type="dxa"/>
            <w:gridSpan w:val="2"/>
            <w:tcBorders>
              <w:top w:val="nil"/>
              <w:left w:val="nil"/>
              <w:bottom w:val="nil"/>
              <w:right w:val="nil"/>
            </w:tcBorders>
          </w:tcPr>
          <w:p w14:paraId="684C4627" w14:textId="77777777" w:rsidR="00A96433" w:rsidRPr="00DA36E3" w:rsidRDefault="00A96433" w:rsidP="000315B8"/>
        </w:tc>
      </w:tr>
      <w:tr w:rsidR="004662F1" w:rsidRPr="00DA36E3" w14:paraId="69805ABC" w14:textId="77777777" w:rsidTr="000315B8">
        <w:trPr>
          <w:trHeight w:val="240"/>
          <w:jc w:val="center"/>
        </w:trPr>
        <w:tc>
          <w:tcPr>
            <w:tcW w:w="4876" w:type="dxa"/>
            <w:tcBorders>
              <w:top w:val="nil"/>
              <w:left w:val="nil"/>
              <w:bottom w:val="nil"/>
              <w:right w:val="nil"/>
            </w:tcBorders>
          </w:tcPr>
          <w:p w14:paraId="2A18E1B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799272B" w14:textId="77777777" w:rsidR="00A96433" w:rsidRPr="00DA36E3" w:rsidRDefault="00A96433" w:rsidP="000315B8">
            <w:pPr>
              <w:pStyle w:val="AmColumnHeading"/>
            </w:pPr>
            <w:r w:rsidRPr="00DA36E3">
              <w:t>Módosítás</w:t>
            </w:r>
          </w:p>
        </w:tc>
      </w:tr>
      <w:tr w:rsidR="004662F1" w:rsidRPr="00DA36E3" w14:paraId="2931D0F5" w14:textId="77777777" w:rsidTr="000315B8">
        <w:trPr>
          <w:jc w:val="center"/>
        </w:trPr>
        <w:tc>
          <w:tcPr>
            <w:tcW w:w="4876" w:type="dxa"/>
            <w:tcBorders>
              <w:top w:val="nil"/>
              <w:left w:val="nil"/>
              <w:bottom w:val="nil"/>
              <w:right w:val="nil"/>
            </w:tcBorders>
          </w:tcPr>
          <w:p w14:paraId="7C25CE63" w14:textId="77777777" w:rsidR="00A96433" w:rsidRPr="00DA36E3" w:rsidRDefault="00A96433" w:rsidP="000315B8">
            <w:pPr>
              <w:pStyle w:val="Normal6a"/>
            </w:pPr>
            <w:r w:rsidRPr="00DA36E3">
              <w:t>10.</w:t>
            </w:r>
            <w:r w:rsidRPr="00DA36E3">
              <w:tab/>
              <w:t>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helyzetének értékeléséhez;</w:t>
            </w:r>
          </w:p>
        </w:tc>
        <w:tc>
          <w:tcPr>
            <w:tcW w:w="4876" w:type="dxa"/>
            <w:tcBorders>
              <w:top w:val="nil"/>
              <w:left w:val="nil"/>
              <w:bottom w:val="nil"/>
              <w:right w:val="nil"/>
            </w:tcBorders>
          </w:tcPr>
          <w:p w14:paraId="516BA1FA" w14:textId="77777777" w:rsidR="00A96433" w:rsidRPr="00DA36E3" w:rsidRDefault="00A96433" w:rsidP="000315B8">
            <w:pPr>
              <w:pStyle w:val="Normal6a"/>
            </w:pPr>
            <w:r w:rsidRPr="00DA36E3">
              <w:t>10.</w:t>
            </w:r>
            <w:r w:rsidRPr="00DA36E3">
              <w:tab/>
              <w:t xml:space="preserve">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helyzetének értékeléséhez; </w:t>
            </w:r>
            <w:r w:rsidRPr="00DA36E3">
              <w:rPr>
                <w:b/>
                <w:i/>
              </w:rPr>
              <w:t>hangsúlyozza, hogy a döntéshozatali folyamatban az életszínvonalat egyenlőnek kell tekinteni a hagyományos gazdasági mutatókkal;</w:t>
            </w:r>
          </w:p>
        </w:tc>
      </w:tr>
    </w:tbl>
    <w:p w14:paraId="772A185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4F5FEC2" w14:textId="77777777" w:rsidR="00A96433" w:rsidRPr="00DA36E3" w:rsidRDefault="00A96433" w:rsidP="00A96433">
      <w:r w:rsidRPr="00DA36E3">
        <w:rPr>
          <w:rStyle w:val="HideTWBExt"/>
          <w:color w:val="auto"/>
        </w:rPr>
        <w:t>&lt;/Amend&gt;</w:t>
      </w:r>
    </w:p>
    <w:p w14:paraId="43717FC3"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253</w:t>
      </w:r>
      <w:r w:rsidRPr="00DA36E3">
        <w:rPr>
          <w:rStyle w:val="HideTWBExt"/>
          <w:color w:val="auto"/>
        </w:rPr>
        <w:t>&lt;/NumAm&gt;</w:t>
      </w:r>
    </w:p>
    <w:p w14:paraId="743F37C6" w14:textId="77777777" w:rsidR="00A96433" w:rsidRPr="00DA36E3" w:rsidRDefault="00A96433" w:rsidP="00A96433">
      <w:pPr>
        <w:pStyle w:val="NormalBold"/>
      </w:pPr>
      <w:r w:rsidRPr="00DA36E3">
        <w:rPr>
          <w:rStyle w:val="HideTWBExt"/>
          <w:b w:val="0"/>
          <w:color w:val="auto"/>
        </w:rPr>
        <w:t>&lt;RepeatBlock-By&gt;&lt;Members&gt;</w:t>
      </w:r>
      <w:r w:rsidRPr="00DA36E3">
        <w:t>Branislav Ondruš</w:t>
      </w:r>
      <w:r w:rsidRPr="00DA36E3">
        <w:rPr>
          <w:rStyle w:val="HideTWBExt"/>
          <w:b w:val="0"/>
          <w:color w:val="auto"/>
        </w:rPr>
        <w:t>&lt;/Members&gt;</w:t>
      </w:r>
    </w:p>
    <w:p w14:paraId="384BA243" w14:textId="77777777" w:rsidR="00A96433" w:rsidRPr="00DA36E3" w:rsidRDefault="00A96433" w:rsidP="00A96433">
      <w:pPr>
        <w:pStyle w:val="NormalBold"/>
      </w:pPr>
      <w:r w:rsidRPr="00DA36E3">
        <w:rPr>
          <w:rStyle w:val="HideTWBExt"/>
          <w:b w:val="0"/>
          <w:color w:val="auto"/>
        </w:rPr>
        <w:t>&lt;/RepeatBlock-By&gt;</w:t>
      </w:r>
    </w:p>
    <w:p w14:paraId="489CBD94"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021BD6B" w14:textId="77777777" w:rsidR="00A96433" w:rsidRPr="00DA36E3" w:rsidRDefault="00A96433" w:rsidP="00A96433">
      <w:pPr>
        <w:pStyle w:val="NormalBold"/>
      </w:pPr>
      <w:r w:rsidRPr="00DA36E3">
        <w:rPr>
          <w:rStyle w:val="HideTWBExt"/>
          <w:color w:val="auto"/>
        </w:rPr>
        <w:t>&lt;Article&gt;</w:t>
      </w:r>
      <w:r w:rsidRPr="00DA36E3">
        <w:t>10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035860E1" w14:textId="77777777" w:rsidTr="000315B8">
        <w:trPr>
          <w:trHeight w:hRule="exact" w:val="240"/>
          <w:jc w:val="center"/>
        </w:trPr>
        <w:tc>
          <w:tcPr>
            <w:tcW w:w="9752" w:type="dxa"/>
            <w:gridSpan w:val="2"/>
            <w:tcBorders>
              <w:top w:val="nil"/>
              <w:left w:val="nil"/>
              <w:bottom w:val="nil"/>
              <w:right w:val="nil"/>
            </w:tcBorders>
          </w:tcPr>
          <w:p w14:paraId="696C85DD" w14:textId="77777777" w:rsidR="00A96433" w:rsidRPr="00DA36E3" w:rsidRDefault="00A96433" w:rsidP="000315B8"/>
        </w:tc>
      </w:tr>
      <w:tr w:rsidR="004662F1" w:rsidRPr="00DA36E3" w14:paraId="3AE6F9A7" w14:textId="77777777" w:rsidTr="000315B8">
        <w:trPr>
          <w:trHeight w:val="240"/>
          <w:jc w:val="center"/>
        </w:trPr>
        <w:tc>
          <w:tcPr>
            <w:tcW w:w="4876" w:type="dxa"/>
            <w:tcBorders>
              <w:top w:val="nil"/>
              <w:left w:val="nil"/>
              <w:bottom w:val="nil"/>
              <w:right w:val="nil"/>
            </w:tcBorders>
          </w:tcPr>
          <w:p w14:paraId="7089594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033B656" w14:textId="77777777" w:rsidR="00A96433" w:rsidRPr="00DA36E3" w:rsidRDefault="00A96433" w:rsidP="000315B8">
            <w:pPr>
              <w:pStyle w:val="AmColumnHeading"/>
            </w:pPr>
            <w:r w:rsidRPr="00DA36E3">
              <w:t>Módosítás</w:t>
            </w:r>
          </w:p>
        </w:tc>
      </w:tr>
      <w:tr w:rsidR="004662F1" w:rsidRPr="00DA36E3" w14:paraId="27C6BDBE" w14:textId="77777777" w:rsidTr="000315B8">
        <w:trPr>
          <w:jc w:val="center"/>
        </w:trPr>
        <w:tc>
          <w:tcPr>
            <w:tcW w:w="4876" w:type="dxa"/>
            <w:tcBorders>
              <w:top w:val="nil"/>
              <w:left w:val="nil"/>
              <w:bottom w:val="nil"/>
              <w:right w:val="nil"/>
            </w:tcBorders>
          </w:tcPr>
          <w:p w14:paraId="4A045189" w14:textId="77777777" w:rsidR="00A96433" w:rsidRPr="00DA36E3" w:rsidRDefault="00A96433" w:rsidP="000315B8">
            <w:pPr>
              <w:pStyle w:val="Normal6a"/>
            </w:pPr>
            <w:r w:rsidRPr="00DA36E3">
              <w:t>10.</w:t>
            </w:r>
            <w:r w:rsidRPr="00DA36E3">
              <w:tab/>
              <w:t>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helyzetének értékeléséhez;</w:t>
            </w:r>
          </w:p>
        </w:tc>
        <w:tc>
          <w:tcPr>
            <w:tcW w:w="4876" w:type="dxa"/>
            <w:tcBorders>
              <w:top w:val="nil"/>
              <w:left w:val="nil"/>
              <w:bottom w:val="nil"/>
              <w:right w:val="nil"/>
            </w:tcBorders>
          </w:tcPr>
          <w:p w14:paraId="22B8D4C1" w14:textId="77777777" w:rsidR="00A96433" w:rsidRPr="00DA36E3" w:rsidRDefault="00A96433" w:rsidP="000315B8">
            <w:pPr>
              <w:pStyle w:val="Normal6a"/>
            </w:pPr>
            <w:r w:rsidRPr="00DA36E3">
              <w:t>10.</w:t>
            </w:r>
            <w:r w:rsidRPr="00DA36E3">
              <w:tab/>
              <w:t xml:space="preserve">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helyzetének értékeléséhez </w:t>
            </w:r>
            <w:r w:rsidRPr="00DA36E3">
              <w:rPr>
                <w:b/>
                <w:i/>
              </w:rPr>
              <w:t>és javításához</w:t>
            </w:r>
            <w:r w:rsidRPr="00DA36E3">
              <w:t>;</w:t>
            </w:r>
          </w:p>
        </w:tc>
      </w:tr>
    </w:tbl>
    <w:p w14:paraId="0E69DC6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E38D547" w14:textId="77777777" w:rsidR="00A96433" w:rsidRPr="00DA36E3" w:rsidRDefault="00A96433" w:rsidP="00A96433">
      <w:r w:rsidRPr="00DA36E3">
        <w:rPr>
          <w:rStyle w:val="HideTWBExt"/>
          <w:color w:val="auto"/>
        </w:rPr>
        <w:t>&lt;/Amend&gt;</w:t>
      </w:r>
    </w:p>
    <w:p w14:paraId="1DAB045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254</w:t>
      </w:r>
      <w:r w:rsidRPr="00DA36E3">
        <w:rPr>
          <w:rStyle w:val="HideTWBExt"/>
          <w:color w:val="auto"/>
        </w:rPr>
        <w:t>&lt;/NumAm&gt;</w:t>
      </w:r>
    </w:p>
    <w:p w14:paraId="44D2DC5E"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685CDCA9" w14:textId="77777777" w:rsidR="00A96433" w:rsidRPr="00DA36E3" w:rsidRDefault="00A96433" w:rsidP="00A96433">
      <w:pPr>
        <w:pStyle w:val="NormalBold"/>
      </w:pPr>
      <w:r w:rsidRPr="00DA36E3">
        <w:rPr>
          <w:rStyle w:val="HideTWBExt"/>
          <w:b w:val="0"/>
          <w:color w:val="auto"/>
        </w:rPr>
        <w:t>&lt;/RepeatBlock-By&gt;</w:t>
      </w:r>
    </w:p>
    <w:p w14:paraId="4D8A296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863C889" w14:textId="77777777" w:rsidR="00A96433" w:rsidRPr="00DA36E3" w:rsidRDefault="00A96433" w:rsidP="00A96433">
      <w:pPr>
        <w:pStyle w:val="NormalBold"/>
      </w:pPr>
      <w:r w:rsidRPr="00DA36E3">
        <w:rPr>
          <w:rStyle w:val="HideTWBExt"/>
          <w:color w:val="auto"/>
        </w:rPr>
        <w:t>&lt;Article&gt;</w:t>
      </w:r>
      <w:r w:rsidRPr="00DA36E3">
        <w:t>10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26E4592" w14:textId="77777777" w:rsidTr="000315B8">
        <w:trPr>
          <w:trHeight w:hRule="exact" w:val="240"/>
          <w:jc w:val="center"/>
        </w:trPr>
        <w:tc>
          <w:tcPr>
            <w:tcW w:w="9752" w:type="dxa"/>
            <w:gridSpan w:val="2"/>
            <w:tcBorders>
              <w:top w:val="nil"/>
              <w:left w:val="nil"/>
              <w:bottom w:val="nil"/>
              <w:right w:val="nil"/>
            </w:tcBorders>
          </w:tcPr>
          <w:p w14:paraId="3711015E" w14:textId="77777777" w:rsidR="00A96433" w:rsidRPr="00DA36E3" w:rsidRDefault="00A96433" w:rsidP="000315B8"/>
        </w:tc>
      </w:tr>
      <w:tr w:rsidR="004662F1" w:rsidRPr="00DA36E3" w14:paraId="387E609E" w14:textId="77777777" w:rsidTr="000315B8">
        <w:trPr>
          <w:trHeight w:val="240"/>
          <w:jc w:val="center"/>
        </w:trPr>
        <w:tc>
          <w:tcPr>
            <w:tcW w:w="4876" w:type="dxa"/>
            <w:tcBorders>
              <w:top w:val="nil"/>
              <w:left w:val="nil"/>
              <w:bottom w:val="nil"/>
              <w:right w:val="nil"/>
            </w:tcBorders>
          </w:tcPr>
          <w:p w14:paraId="7B6FC46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9CDD559" w14:textId="77777777" w:rsidR="00A96433" w:rsidRPr="00DA36E3" w:rsidRDefault="00A96433" w:rsidP="000315B8">
            <w:pPr>
              <w:pStyle w:val="AmColumnHeading"/>
            </w:pPr>
            <w:r w:rsidRPr="00DA36E3">
              <w:t>Módosítás</w:t>
            </w:r>
          </w:p>
        </w:tc>
      </w:tr>
      <w:tr w:rsidR="004662F1" w:rsidRPr="00DA36E3" w14:paraId="30296E11" w14:textId="77777777" w:rsidTr="000315B8">
        <w:trPr>
          <w:jc w:val="center"/>
        </w:trPr>
        <w:tc>
          <w:tcPr>
            <w:tcW w:w="4876" w:type="dxa"/>
            <w:tcBorders>
              <w:top w:val="nil"/>
              <w:left w:val="nil"/>
              <w:bottom w:val="nil"/>
              <w:right w:val="nil"/>
            </w:tcBorders>
          </w:tcPr>
          <w:p w14:paraId="634D6A75" w14:textId="77777777" w:rsidR="00A96433" w:rsidRPr="00DA36E3" w:rsidRDefault="00A96433" w:rsidP="000315B8">
            <w:pPr>
              <w:pStyle w:val="Normal6a"/>
            </w:pPr>
            <w:r w:rsidRPr="00DA36E3">
              <w:t>10.</w:t>
            </w:r>
            <w:r w:rsidRPr="00DA36E3">
              <w:tab/>
            </w:r>
            <w:r w:rsidRPr="00DA36E3">
              <w:rPr>
                <w:b/>
                <w:bCs/>
                <w:i/>
                <w:iCs/>
              </w:rPr>
              <w:t>aggodalmát fejezi ki</w:t>
            </w:r>
            <w:r w:rsidRPr="00DA36E3">
              <w:t xml:space="preserve"> a makrogazdasági egyensúlyhiány kezelésére szolgáló eljárás eredménytáblájának Bizottság általi </w:t>
            </w:r>
            <w:r w:rsidRPr="00DA36E3">
              <w:rPr>
                <w:b/>
                <w:bCs/>
                <w:i/>
                <w:iCs/>
              </w:rPr>
              <w:t>felülvizsgálata miatt</w:t>
            </w:r>
            <w:r w:rsidRPr="00DA36E3">
              <w:t>, különös tekintettel a foglalkoztatási és szociális mutatók csökkenésére, amelyek elengedhetetlenek a tagállamok szociális helyzetének értékeléséhez;</w:t>
            </w:r>
          </w:p>
        </w:tc>
        <w:tc>
          <w:tcPr>
            <w:tcW w:w="4876" w:type="dxa"/>
            <w:tcBorders>
              <w:top w:val="nil"/>
              <w:left w:val="nil"/>
              <w:bottom w:val="nil"/>
              <w:right w:val="nil"/>
            </w:tcBorders>
          </w:tcPr>
          <w:p w14:paraId="2BF9FB46" w14:textId="77777777" w:rsidR="00A96433" w:rsidRPr="00DA36E3" w:rsidRDefault="00A96433" w:rsidP="000315B8">
            <w:pPr>
              <w:pStyle w:val="Normal6a"/>
            </w:pPr>
            <w:r w:rsidRPr="00DA36E3">
              <w:t>10.</w:t>
            </w:r>
            <w:r w:rsidRPr="00DA36E3">
              <w:tab/>
            </w:r>
            <w:r w:rsidRPr="00DA36E3">
              <w:rPr>
                <w:b/>
                <w:bCs/>
                <w:i/>
                <w:iCs/>
              </w:rPr>
              <w:t>tudomásul veszi</w:t>
            </w:r>
            <w:r w:rsidRPr="00DA36E3">
              <w:t xml:space="preserve"> a makrogazdasági egyensúlyhiány kezelésére szolgáló eljárás eredménytáblájának Bizottság általi </w:t>
            </w:r>
            <w:r w:rsidRPr="00DA36E3">
              <w:rPr>
                <w:b/>
                <w:bCs/>
                <w:i/>
                <w:iCs/>
              </w:rPr>
              <w:t>felülvizsgálatát</w:t>
            </w:r>
            <w:r w:rsidRPr="00DA36E3">
              <w:t>, különös tekintettel a foglalkoztatási és szociális mutatók csökkenésére, amelyek elengedhetetlenek a tagállamok szociális helyzetének értékeléséhez;</w:t>
            </w:r>
          </w:p>
        </w:tc>
      </w:tr>
    </w:tbl>
    <w:p w14:paraId="4070608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2334F5E" w14:textId="77777777" w:rsidR="00A96433" w:rsidRPr="00DA36E3" w:rsidRDefault="00A96433" w:rsidP="00A96433">
      <w:r w:rsidRPr="00DA36E3">
        <w:rPr>
          <w:rStyle w:val="HideTWBExt"/>
          <w:color w:val="auto"/>
        </w:rPr>
        <w:t>&lt;/Amend&gt;</w:t>
      </w:r>
    </w:p>
    <w:p w14:paraId="46C6967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255</w:t>
      </w:r>
      <w:r w:rsidRPr="00DA36E3">
        <w:rPr>
          <w:rStyle w:val="HideTWBExt"/>
          <w:color w:val="auto"/>
        </w:rPr>
        <w:t>&lt;/NumAm&gt;</w:t>
      </w:r>
    </w:p>
    <w:p w14:paraId="4B86BB7A"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0AD32146"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60B027C2" w14:textId="77777777" w:rsidR="00A96433" w:rsidRPr="00DA36E3" w:rsidRDefault="00A96433" w:rsidP="00A96433">
      <w:pPr>
        <w:pStyle w:val="NormalBold"/>
      </w:pPr>
      <w:r w:rsidRPr="00DA36E3">
        <w:rPr>
          <w:rStyle w:val="HideTWBExt"/>
          <w:b w:val="0"/>
          <w:color w:val="auto"/>
        </w:rPr>
        <w:t>&lt;/RepeatBlock-By&gt;</w:t>
      </w:r>
    </w:p>
    <w:p w14:paraId="60F2398E"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796F4FF" w14:textId="77777777" w:rsidR="00A96433" w:rsidRPr="00DA36E3" w:rsidRDefault="00A96433" w:rsidP="00A96433">
      <w:pPr>
        <w:pStyle w:val="NormalBold"/>
      </w:pPr>
      <w:r w:rsidRPr="00DA36E3">
        <w:rPr>
          <w:rStyle w:val="HideTWBExt"/>
          <w:color w:val="auto"/>
        </w:rPr>
        <w:t>&lt;Article&gt;</w:t>
      </w:r>
      <w:r w:rsidRPr="00DA36E3">
        <w:t>10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41D24D9" w14:textId="77777777" w:rsidTr="000315B8">
        <w:trPr>
          <w:trHeight w:hRule="exact" w:val="240"/>
          <w:jc w:val="center"/>
        </w:trPr>
        <w:tc>
          <w:tcPr>
            <w:tcW w:w="9752" w:type="dxa"/>
            <w:gridSpan w:val="2"/>
            <w:tcBorders>
              <w:top w:val="nil"/>
              <w:left w:val="nil"/>
              <w:bottom w:val="nil"/>
              <w:right w:val="nil"/>
            </w:tcBorders>
          </w:tcPr>
          <w:p w14:paraId="0541B082" w14:textId="77777777" w:rsidR="00A96433" w:rsidRPr="00DA36E3" w:rsidRDefault="00A96433" w:rsidP="000315B8"/>
        </w:tc>
      </w:tr>
      <w:tr w:rsidR="004662F1" w:rsidRPr="00DA36E3" w14:paraId="378925BE" w14:textId="77777777" w:rsidTr="000315B8">
        <w:trPr>
          <w:trHeight w:val="240"/>
          <w:jc w:val="center"/>
        </w:trPr>
        <w:tc>
          <w:tcPr>
            <w:tcW w:w="4876" w:type="dxa"/>
            <w:tcBorders>
              <w:top w:val="nil"/>
              <w:left w:val="nil"/>
              <w:bottom w:val="nil"/>
              <w:right w:val="nil"/>
            </w:tcBorders>
          </w:tcPr>
          <w:p w14:paraId="2D1B6676"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F36773D" w14:textId="77777777" w:rsidR="00A96433" w:rsidRPr="00DA36E3" w:rsidRDefault="00A96433" w:rsidP="000315B8">
            <w:pPr>
              <w:pStyle w:val="AmColumnHeading"/>
            </w:pPr>
            <w:r w:rsidRPr="00DA36E3">
              <w:t>Módosítás</w:t>
            </w:r>
          </w:p>
        </w:tc>
      </w:tr>
      <w:tr w:rsidR="004662F1" w:rsidRPr="00DA36E3" w14:paraId="4BC6D47D" w14:textId="77777777" w:rsidTr="000315B8">
        <w:trPr>
          <w:jc w:val="center"/>
        </w:trPr>
        <w:tc>
          <w:tcPr>
            <w:tcW w:w="4876" w:type="dxa"/>
            <w:tcBorders>
              <w:top w:val="nil"/>
              <w:left w:val="nil"/>
              <w:bottom w:val="nil"/>
              <w:right w:val="nil"/>
            </w:tcBorders>
          </w:tcPr>
          <w:p w14:paraId="2379C7E9" w14:textId="77777777" w:rsidR="00A96433" w:rsidRPr="00DA36E3" w:rsidRDefault="00A96433" w:rsidP="000315B8">
            <w:pPr>
              <w:pStyle w:val="Normal6a"/>
            </w:pPr>
          </w:p>
        </w:tc>
        <w:tc>
          <w:tcPr>
            <w:tcW w:w="4876" w:type="dxa"/>
            <w:tcBorders>
              <w:top w:val="nil"/>
              <w:left w:val="nil"/>
              <w:bottom w:val="nil"/>
              <w:right w:val="nil"/>
            </w:tcBorders>
          </w:tcPr>
          <w:p w14:paraId="11F6FFFA" w14:textId="77777777" w:rsidR="00A96433" w:rsidRPr="00DA36E3" w:rsidRDefault="00A96433" w:rsidP="000315B8">
            <w:pPr>
              <w:pStyle w:val="Normal6a"/>
            </w:pPr>
            <w:r w:rsidRPr="00DA36E3">
              <w:rPr>
                <w:b/>
                <w:i/>
              </w:rPr>
              <w:t>10a.</w:t>
            </w:r>
            <w:r w:rsidRPr="00DA36E3">
              <w:tab/>
            </w:r>
            <w:r w:rsidRPr="00DA36E3">
              <w:rPr>
                <w:b/>
                <w:i/>
              </w:rPr>
              <w:t>úgy véli, hogy a szociális beruházásokra fordított kiadások és a szociális kiadások uniós finanszírozású stabilizátorának hiányában a nemzeti költségvetések folyamatban lévő konszolidációja káros hatással lesz a gazdasági kormányzás szociális célkitűzéseire, azaz a minőségi munkahelyek teremtésére, a munkaerőpiaci átmenetben érintett munkavállalók védelmére, valamint a jóléti és szociális védelmi rendszerek demográfiai tendenciákhoz való hozzáigazítására; úgy véli, hogy a területi és társadalmi kohézió a versenyképességi menetrend alapvető eleme, és a szükséghelyzeti munkanélküliségi kockázatokat mérséklő ideiglenes támogatást nyújtó európai eszközhöz (SURE) hasonló eszközök továbbra is a jövőbeli uniós kezdeményezéseket ösztönző, pozitív példaként szolgálnak;</w:t>
            </w:r>
          </w:p>
        </w:tc>
      </w:tr>
    </w:tbl>
    <w:p w14:paraId="25D2A1D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C988F0D" w14:textId="77777777" w:rsidR="00A96433" w:rsidRPr="00DA36E3" w:rsidRDefault="00A96433" w:rsidP="00A96433">
      <w:r w:rsidRPr="00DA36E3">
        <w:rPr>
          <w:rStyle w:val="HideTWBExt"/>
          <w:color w:val="auto"/>
        </w:rPr>
        <w:t>&lt;/Amend&gt;</w:t>
      </w:r>
    </w:p>
    <w:p w14:paraId="0D44708E"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256</w:t>
      </w:r>
      <w:r w:rsidRPr="00DA36E3">
        <w:rPr>
          <w:rStyle w:val="HideTWBExt"/>
          <w:color w:val="auto"/>
        </w:rPr>
        <w:t>&lt;/NumAm&gt;</w:t>
      </w:r>
    </w:p>
    <w:p w14:paraId="159EAB84"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032695B6" w14:textId="77777777" w:rsidR="00A96433" w:rsidRPr="00DA36E3" w:rsidRDefault="00A96433" w:rsidP="00A96433">
      <w:pPr>
        <w:pStyle w:val="NormalBold"/>
      </w:pPr>
      <w:r w:rsidRPr="00DA36E3">
        <w:rPr>
          <w:rStyle w:val="HideTWBExt"/>
          <w:b w:val="0"/>
          <w:color w:val="auto"/>
        </w:rPr>
        <w:t>&lt;/RepeatBlock-By&gt;</w:t>
      </w:r>
    </w:p>
    <w:p w14:paraId="7A4A27C7"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9E4F423" w14:textId="77777777" w:rsidR="00A96433" w:rsidRPr="00DA36E3" w:rsidRDefault="00A96433" w:rsidP="00A96433">
      <w:pPr>
        <w:pStyle w:val="NormalBold"/>
      </w:pPr>
      <w:r w:rsidRPr="00DA36E3">
        <w:rPr>
          <w:rStyle w:val="HideTWBExt"/>
          <w:color w:val="auto"/>
        </w:rPr>
        <w:t>&lt;Article&gt;</w:t>
      </w:r>
      <w:r w:rsidRPr="00DA36E3">
        <w:t>10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19AFC6C" w14:textId="77777777" w:rsidTr="000315B8">
        <w:trPr>
          <w:trHeight w:hRule="exact" w:val="240"/>
          <w:jc w:val="center"/>
        </w:trPr>
        <w:tc>
          <w:tcPr>
            <w:tcW w:w="9752" w:type="dxa"/>
            <w:gridSpan w:val="2"/>
            <w:tcBorders>
              <w:top w:val="nil"/>
              <w:left w:val="nil"/>
              <w:bottom w:val="nil"/>
              <w:right w:val="nil"/>
            </w:tcBorders>
          </w:tcPr>
          <w:p w14:paraId="2F768A0E" w14:textId="77777777" w:rsidR="00A96433" w:rsidRPr="00DA36E3" w:rsidRDefault="00A96433" w:rsidP="000315B8"/>
        </w:tc>
      </w:tr>
      <w:tr w:rsidR="004662F1" w:rsidRPr="00DA36E3" w14:paraId="5B6D39CB" w14:textId="77777777" w:rsidTr="000315B8">
        <w:trPr>
          <w:trHeight w:val="240"/>
          <w:jc w:val="center"/>
        </w:trPr>
        <w:tc>
          <w:tcPr>
            <w:tcW w:w="4876" w:type="dxa"/>
            <w:tcBorders>
              <w:top w:val="nil"/>
              <w:left w:val="nil"/>
              <w:bottom w:val="nil"/>
              <w:right w:val="nil"/>
            </w:tcBorders>
          </w:tcPr>
          <w:p w14:paraId="61D2A40F"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8ECB1C8" w14:textId="77777777" w:rsidR="00A96433" w:rsidRPr="00DA36E3" w:rsidRDefault="00A96433" w:rsidP="000315B8">
            <w:pPr>
              <w:pStyle w:val="AmColumnHeading"/>
            </w:pPr>
            <w:r w:rsidRPr="00DA36E3">
              <w:t>Módosítás</w:t>
            </w:r>
          </w:p>
        </w:tc>
      </w:tr>
      <w:tr w:rsidR="004662F1" w:rsidRPr="00DA36E3" w14:paraId="4F390840" w14:textId="77777777" w:rsidTr="000315B8">
        <w:trPr>
          <w:jc w:val="center"/>
        </w:trPr>
        <w:tc>
          <w:tcPr>
            <w:tcW w:w="4876" w:type="dxa"/>
            <w:tcBorders>
              <w:top w:val="nil"/>
              <w:left w:val="nil"/>
              <w:bottom w:val="nil"/>
              <w:right w:val="nil"/>
            </w:tcBorders>
          </w:tcPr>
          <w:p w14:paraId="084F0F6B" w14:textId="77777777" w:rsidR="00A96433" w:rsidRPr="00DA36E3" w:rsidRDefault="00A96433" w:rsidP="000315B8">
            <w:pPr>
              <w:pStyle w:val="Normal6a"/>
            </w:pPr>
          </w:p>
        </w:tc>
        <w:tc>
          <w:tcPr>
            <w:tcW w:w="4876" w:type="dxa"/>
            <w:tcBorders>
              <w:top w:val="nil"/>
              <w:left w:val="nil"/>
              <w:bottom w:val="nil"/>
              <w:right w:val="nil"/>
            </w:tcBorders>
          </w:tcPr>
          <w:p w14:paraId="5C0F3A36" w14:textId="77777777" w:rsidR="00A96433" w:rsidRPr="00DA36E3" w:rsidRDefault="00A96433" w:rsidP="000315B8">
            <w:pPr>
              <w:pStyle w:val="Normal6a"/>
            </w:pPr>
            <w:r w:rsidRPr="00DA36E3">
              <w:rPr>
                <w:b/>
                <w:i/>
              </w:rPr>
              <w:t>10a.</w:t>
            </w:r>
            <w:r w:rsidRPr="00DA36E3">
              <w:tab/>
            </w:r>
            <w:r w:rsidRPr="00DA36E3">
              <w:rPr>
                <w:b/>
                <w:i/>
              </w:rPr>
              <w:t>úgy véli, hogy az Európai Bizottságnak és a tagállamoknak biztosítaniuk kell, hogy az európai szemeszter keretében folytatott költségvetési politikák támogassák a szociális jogok európai pillérével összehangolt beruházásokat, különösen az olyan területeken, mint a tisztességes és megfizethető lakhatás, a színvonalas egészségügyi ellátás, az oktatás és a szociális védelmi rendszerek, mivel ezek kritikus jelentőséggel bírnak a társadalmi kohézió és a hosszú távú gazdasági fenntarthatóság, valamint a szociális mutatók révén azonosított kihívások kezelése szempontjából;</w:t>
            </w:r>
          </w:p>
        </w:tc>
      </w:tr>
    </w:tbl>
    <w:p w14:paraId="59FE68E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00B1DBE" w14:textId="77777777" w:rsidR="00A96433" w:rsidRPr="00DA36E3" w:rsidRDefault="00A96433" w:rsidP="00A96433">
      <w:r w:rsidRPr="00DA36E3">
        <w:rPr>
          <w:rStyle w:val="HideTWBExt"/>
          <w:color w:val="auto"/>
        </w:rPr>
        <w:t>&lt;/Amend&gt;</w:t>
      </w:r>
    </w:p>
    <w:p w14:paraId="48E24BE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257</w:t>
      </w:r>
      <w:r w:rsidRPr="00DA36E3">
        <w:rPr>
          <w:rStyle w:val="HideTWBExt"/>
          <w:color w:val="auto"/>
        </w:rPr>
        <w:t>&lt;/NumAm&gt;</w:t>
      </w:r>
    </w:p>
    <w:p w14:paraId="2C8634FC"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33AB6224"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50E0DA91" w14:textId="77777777" w:rsidR="00A96433" w:rsidRPr="00DA36E3" w:rsidRDefault="00A96433" w:rsidP="00A96433">
      <w:pPr>
        <w:pStyle w:val="NormalBold"/>
      </w:pPr>
      <w:r w:rsidRPr="00DA36E3">
        <w:rPr>
          <w:rStyle w:val="HideTWBExt"/>
          <w:b w:val="0"/>
          <w:color w:val="auto"/>
        </w:rPr>
        <w:t>&lt;/RepeatBlock-By&gt;</w:t>
      </w:r>
    </w:p>
    <w:p w14:paraId="5D2DBE3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EE675FB" w14:textId="77777777" w:rsidR="00A96433" w:rsidRPr="00DA36E3" w:rsidRDefault="00A96433" w:rsidP="00A96433">
      <w:pPr>
        <w:pStyle w:val="NormalBold"/>
      </w:pPr>
      <w:r w:rsidRPr="00DA36E3">
        <w:rPr>
          <w:rStyle w:val="HideTWBExt"/>
          <w:color w:val="auto"/>
        </w:rPr>
        <w:t>&lt;Article&gt;</w:t>
      </w:r>
      <w:r w:rsidRPr="00DA36E3">
        <w:t>10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BDE75AC" w14:textId="77777777" w:rsidTr="000315B8">
        <w:trPr>
          <w:trHeight w:hRule="exact" w:val="240"/>
          <w:jc w:val="center"/>
        </w:trPr>
        <w:tc>
          <w:tcPr>
            <w:tcW w:w="9752" w:type="dxa"/>
            <w:gridSpan w:val="2"/>
            <w:tcBorders>
              <w:top w:val="nil"/>
              <w:left w:val="nil"/>
              <w:bottom w:val="nil"/>
              <w:right w:val="nil"/>
            </w:tcBorders>
          </w:tcPr>
          <w:p w14:paraId="2A48F4A7" w14:textId="77777777" w:rsidR="00A96433" w:rsidRPr="00DA36E3" w:rsidRDefault="00A96433" w:rsidP="000315B8"/>
        </w:tc>
      </w:tr>
      <w:tr w:rsidR="004662F1" w:rsidRPr="00DA36E3" w14:paraId="6B2B59FD" w14:textId="77777777" w:rsidTr="000315B8">
        <w:trPr>
          <w:trHeight w:val="240"/>
          <w:jc w:val="center"/>
        </w:trPr>
        <w:tc>
          <w:tcPr>
            <w:tcW w:w="4876" w:type="dxa"/>
            <w:tcBorders>
              <w:top w:val="nil"/>
              <w:left w:val="nil"/>
              <w:bottom w:val="nil"/>
              <w:right w:val="nil"/>
            </w:tcBorders>
          </w:tcPr>
          <w:p w14:paraId="30551A82"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BE6AA98" w14:textId="77777777" w:rsidR="00A96433" w:rsidRPr="00DA36E3" w:rsidRDefault="00A96433" w:rsidP="000315B8">
            <w:pPr>
              <w:pStyle w:val="AmColumnHeading"/>
            </w:pPr>
            <w:r w:rsidRPr="00DA36E3">
              <w:t>Módosítás</w:t>
            </w:r>
          </w:p>
        </w:tc>
      </w:tr>
      <w:tr w:rsidR="004662F1" w:rsidRPr="00DA36E3" w14:paraId="1DB7DA4E" w14:textId="77777777" w:rsidTr="000315B8">
        <w:trPr>
          <w:jc w:val="center"/>
        </w:trPr>
        <w:tc>
          <w:tcPr>
            <w:tcW w:w="4876" w:type="dxa"/>
            <w:tcBorders>
              <w:top w:val="nil"/>
              <w:left w:val="nil"/>
              <w:bottom w:val="nil"/>
              <w:right w:val="nil"/>
            </w:tcBorders>
          </w:tcPr>
          <w:p w14:paraId="792837C4" w14:textId="77777777" w:rsidR="00A96433" w:rsidRPr="00DA36E3" w:rsidRDefault="00A96433" w:rsidP="000315B8">
            <w:pPr>
              <w:pStyle w:val="Normal6a"/>
            </w:pPr>
          </w:p>
        </w:tc>
        <w:tc>
          <w:tcPr>
            <w:tcW w:w="4876" w:type="dxa"/>
            <w:tcBorders>
              <w:top w:val="nil"/>
              <w:left w:val="nil"/>
              <w:bottom w:val="nil"/>
              <w:right w:val="nil"/>
            </w:tcBorders>
          </w:tcPr>
          <w:p w14:paraId="16F059F5" w14:textId="607F8D54" w:rsidR="00A96433" w:rsidRPr="00DA36E3" w:rsidRDefault="00A96433" w:rsidP="000315B8">
            <w:pPr>
              <w:pStyle w:val="Normal6a"/>
            </w:pPr>
            <w:r w:rsidRPr="00DA36E3">
              <w:rPr>
                <w:b/>
                <w:i/>
              </w:rPr>
              <w:t>10b.</w:t>
            </w:r>
            <w:r w:rsidRPr="00DA36E3">
              <w:tab/>
            </w:r>
            <w:r w:rsidRPr="00DA36E3">
              <w:rPr>
                <w:b/>
                <w:i/>
              </w:rPr>
              <w:t>sajnálatát fejezi ki amiatt, hogy az Európai Bizottság nem konzultált az Európai Parlamenttel a makrogazdasági egyensúlyhiány kezelésére szolgáló eljárás eredménytáblájának tervezett módosításairól, jóllehet e változtatásokat megvitatta a Tanáccsal; mélységesen sajnálja, hogy a Tanács és az Európai Parlament nem részesült egyenlő bánásmódban; sürgeti a Bizottságot, hogy a további változtatások végrehajtása előtt megfelelően konzultáljon az Európai Parlamenttel;</w:t>
            </w:r>
          </w:p>
        </w:tc>
      </w:tr>
    </w:tbl>
    <w:p w14:paraId="313EB50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DB4C84E" w14:textId="77777777" w:rsidR="00A96433" w:rsidRPr="00DA36E3" w:rsidRDefault="00A96433" w:rsidP="00A96433">
      <w:r w:rsidRPr="00DA36E3">
        <w:rPr>
          <w:rStyle w:val="HideTWBExt"/>
          <w:color w:val="auto"/>
        </w:rPr>
        <w:t>&lt;/Amend&gt;</w:t>
      </w:r>
    </w:p>
    <w:p w14:paraId="039520E5"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258</w:t>
      </w:r>
      <w:r w:rsidRPr="00DA36E3">
        <w:rPr>
          <w:rStyle w:val="HideTWBExt"/>
          <w:color w:val="auto"/>
        </w:rPr>
        <w:t>&lt;/NumAm&gt;</w:t>
      </w:r>
    </w:p>
    <w:p w14:paraId="0B1B95D6" w14:textId="77777777" w:rsidR="00A96433" w:rsidRPr="00DA36E3" w:rsidRDefault="00A96433" w:rsidP="00A96433">
      <w:pPr>
        <w:pStyle w:val="NormalBold"/>
      </w:pPr>
      <w:r w:rsidRPr="00DA36E3">
        <w:rPr>
          <w:rStyle w:val="HideTWBExt"/>
          <w:b w:val="0"/>
          <w:color w:val="auto"/>
        </w:rPr>
        <w:t>&lt;RepeatBlock-By&gt;&lt;Members&gt;</w:t>
      </w:r>
      <w:r w:rsidRPr="00DA36E3">
        <w:t>Benedetta Scuderi</w:t>
      </w:r>
      <w:r w:rsidRPr="00DA36E3">
        <w:rPr>
          <w:rStyle w:val="HideTWBExt"/>
          <w:b w:val="0"/>
          <w:color w:val="auto"/>
        </w:rPr>
        <w:t>&lt;/Members&gt;</w:t>
      </w:r>
    </w:p>
    <w:p w14:paraId="3C4FDF66" w14:textId="77777777" w:rsidR="00A96433" w:rsidRPr="00DA36E3" w:rsidRDefault="00A96433" w:rsidP="00A96433">
      <w:r w:rsidRPr="00DA36E3">
        <w:rPr>
          <w:rStyle w:val="HideTWBExt"/>
          <w:color w:val="auto"/>
        </w:rPr>
        <w:t>&lt;AuNomDe&gt;</w:t>
      </w:r>
      <w:r w:rsidRPr="00DA36E3">
        <w:rPr>
          <w:rStyle w:val="HideTWBInt"/>
          <w:color w:val="auto"/>
        </w:rPr>
        <w:t>{Greens/EFA}</w:t>
      </w:r>
      <w:r w:rsidRPr="00DA36E3">
        <w:t>a Verts/ALE képviselőcsoport nevében</w:t>
      </w:r>
      <w:r w:rsidRPr="00DA36E3">
        <w:rPr>
          <w:rStyle w:val="HideTWBExt"/>
          <w:color w:val="auto"/>
        </w:rPr>
        <w:t>&lt;/AuNomDe&gt;</w:t>
      </w:r>
    </w:p>
    <w:p w14:paraId="5F3A2FC8" w14:textId="77777777" w:rsidR="00A96433" w:rsidRPr="00DA36E3" w:rsidRDefault="00A96433" w:rsidP="00A96433">
      <w:pPr>
        <w:pStyle w:val="NormalBold"/>
      </w:pPr>
      <w:r w:rsidRPr="00DA36E3">
        <w:rPr>
          <w:rStyle w:val="HideTWBExt"/>
          <w:b w:val="0"/>
          <w:color w:val="auto"/>
        </w:rPr>
        <w:t>&lt;/RepeatBlock-By&gt;</w:t>
      </w:r>
    </w:p>
    <w:p w14:paraId="564802C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39FF83F" w14:textId="77777777" w:rsidR="00A96433" w:rsidRPr="00DA36E3" w:rsidRDefault="00A96433" w:rsidP="00A96433">
      <w:pPr>
        <w:pStyle w:val="NormalBold"/>
      </w:pPr>
      <w:r w:rsidRPr="00DA36E3">
        <w:rPr>
          <w:rStyle w:val="HideTWBExt"/>
          <w:color w:val="auto"/>
        </w:rPr>
        <w:t>&lt;Article&gt;</w:t>
      </w:r>
      <w:r w:rsidRPr="00DA36E3">
        <w:t>11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561B6E5C" w14:textId="77777777" w:rsidTr="000315B8">
        <w:trPr>
          <w:trHeight w:hRule="exact" w:val="240"/>
          <w:jc w:val="center"/>
        </w:trPr>
        <w:tc>
          <w:tcPr>
            <w:tcW w:w="9752" w:type="dxa"/>
            <w:gridSpan w:val="2"/>
            <w:tcBorders>
              <w:top w:val="nil"/>
              <w:left w:val="nil"/>
              <w:bottom w:val="nil"/>
              <w:right w:val="nil"/>
            </w:tcBorders>
          </w:tcPr>
          <w:p w14:paraId="4B033BD6" w14:textId="77777777" w:rsidR="00A96433" w:rsidRPr="00DA36E3" w:rsidRDefault="00A96433" w:rsidP="000315B8"/>
        </w:tc>
      </w:tr>
      <w:tr w:rsidR="004662F1" w:rsidRPr="00DA36E3" w14:paraId="6EFC1E1D" w14:textId="77777777" w:rsidTr="000315B8">
        <w:trPr>
          <w:trHeight w:val="240"/>
          <w:jc w:val="center"/>
        </w:trPr>
        <w:tc>
          <w:tcPr>
            <w:tcW w:w="4876" w:type="dxa"/>
            <w:tcBorders>
              <w:top w:val="nil"/>
              <w:left w:val="nil"/>
              <w:bottom w:val="nil"/>
              <w:right w:val="nil"/>
            </w:tcBorders>
          </w:tcPr>
          <w:p w14:paraId="7565B5A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9F6DFFF" w14:textId="77777777" w:rsidR="00A96433" w:rsidRPr="00DA36E3" w:rsidRDefault="00A96433" w:rsidP="000315B8">
            <w:pPr>
              <w:pStyle w:val="AmColumnHeading"/>
            </w:pPr>
            <w:r w:rsidRPr="00DA36E3">
              <w:t>Módosítás</w:t>
            </w:r>
          </w:p>
        </w:tc>
      </w:tr>
      <w:tr w:rsidR="004662F1" w:rsidRPr="00DA36E3" w14:paraId="0A3369C8" w14:textId="77777777" w:rsidTr="000315B8">
        <w:trPr>
          <w:jc w:val="center"/>
        </w:trPr>
        <w:tc>
          <w:tcPr>
            <w:tcW w:w="4876" w:type="dxa"/>
            <w:tcBorders>
              <w:top w:val="nil"/>
              <w:left w:val="nil"/>
              <w:bottom w:val="nil"/>
              <w:right w:val="nil"/>
            </w:tcBorders>
          </w:tcPr>
          <w:p w14:paraId="591C2EA0" w14:textId="77777777" w:rsidR="00A96433" w:rsidRPr="00DA36E3" w:rsidRDefault="00A96433" w:rsidP="000315B8">
            <w:pPr>
              <w:pStyle w:val="Normal6a"/>
            </w:pPr>
            <w:r w:rsidRPr="00DA36E3">
              <w:t>11.</w:t>
            </w:r>
            <w:r w:rsidRPr="00DA36E3">
              <w:tab/>
              <w:t>hangsúlyozza, hogy foglalkozni kell a szociális eredménytáblában „kritikusként” és „figyelemmel kísérendőként” azonosított kulcsfontosságú kihívásokkal, beleértve a gyermekgondozást, a fogyatékossággal élők foglalkoztatási különbségét, a szociális transzfereknek a szegénység csökkentésére gyakorolt hatását és az alapvető digitális készségeket</w:t>
            </w:r>
            <w:r w:rsidRPr="00DA36E3">
              <w:rPr>
                <w:vertAlign w:val="superscript"/>
              </w:rPr>
              <w:t>3</w:t>
            </w:r>
            <w:r w:rsidRPr="00DA36E3">
              <w:t>;</w:t>
            </w:r>
          </w:p>
        </w:tc>
        <w:tc>
          <w:tcPr>
            <w:tcW w:w="4876" w:type="dxa"/>
            <w:tcBorders>
              <w:top w:val="nil"/>
              <w:left w:val="nil"/>
              <w:bottom w:val="nil"/>
              <w:right w:val="nil"/>
            </w:tcBorders>
          </w:tcPr>
          <w:p w14:paraId="2935A624" w14:textId="77777777" w:rsidR="00A96433" w:rsidRPr="00DA36E3" w:rsidRDefault="00A96433" w:rsidP="000315B8">
            <w:pPr>
              <w:pStyle w:val="Normal6a"/>
            </w:pPr>
            <w:r w:rsidRPr="00DA36E3">
              <w:t>11.</w:t>
            </w:r>
            <w:r w:rsidRPr="00DA36E3">
              <w:tab/>
              <w:t>hangsúlyozza, hogy foglalkozni kell a szociális eredménytáblában „kritikusként” és „figyelemmel kísérendőként” azonosított kulcsfontosságú kihívásokkal, beleértve a gyermekgondozást, a fogyatékossággal élők foglalkoztatási különbségét, a szociális transzfereknek a szegénység csökkentésére gyakorolt hatását és az alapvető digitális készségeket</w:t>
            </w:r>
            <w:r w:rsidRPr="00DA36E3">
              <w:rPr>
                <w:vertAlign w:val="superscript"/>
              </w:rPr>
              <w:t>3</w:t>
            </w:r>
            <w:r w:rsidRPr="00DA36E3">
              <w:t xml:space="preserve">; </w:t>
            </w:r>
            <w:r w:rsidRPr="00DA36E3">
              <w:rPr>
                <w:b/>
                <w:i/>
              </w:rPr>
              <w:t>e kihívásokat úgy kell kezelni, hogy értékelik a szociális partnerek hozzájárulását, akiknek a társadalmi konvergencia keretének végrehajtásában való részvételét fokozni kell az Európai Szakszervezetek Szövetsége (ESZSZ), az SGIEurope és az Európai Kis- és Középvállalkozások Szövetsége (SMEUnited) együttes nyilatkozatával összhangban a szociális partnereknek a gazdasági kormányzásba és az európai szemeszterbe való tényleges és érdemi bevonása érdekében;</w:t>
            </w:r>
          </w:p>
        </w:tc>
      </w:tr>
      <w:tr w:rsidR="004662F1" w:rsidRPr="00DA36E3" w14:paraId="6E28A517" w14:textId="77777777" w:rsidTr="000315B8">
        <w:trPr>
          <w:jc w:val="center"/>
        </w:trPr>
        <w:tc>
          <w:tcPr>
            <w:tcW w:w="4876" w:type="dxa"/>
            <w:tcBorders>
              <w:top w:val="nil"/>
              <w:left w:val="nil"/>
              <w:bottom w:val="nil"/>
              <w:right w:val="nil"/>
            </w:tcBorders>
          </w:tcPr>
          <w:p w14:paraId="716DC1B2" w14:textId="77777777" w:rsidR="00A96433" w:rsidRPr="00DA36E3" w:rsidRDefault="00A96433" w:rsidP="000315B8">
            <w:pPr>
              <w:pStyle w:val="Normal6a"/>
            </w:pPr>
            <w:r w:rsidRPr="00DA36E3">
              <w:rPr>
                <w:b/>
                <w:i/>
              </w:rPr>
              <w:t>_________________</w:t>
            </w:r>
          </w:p>
        </w:tc>
        <w:tc>
          <w:tcPr>
            <w:tcW w:w="4876" w:type="dxa"/>
            <w:tcBorders>
              <w:top w:val="nil"/>
              <w:left w:val="nil"/>
              <w:bottom w:val="nil"/>
              <w:right w:val="nil"/>
            </w:tcBorders>
          </w:tcPr>
          <w:p w14:paraId="1AACB1AB" w14:textId="77777777" w:rsidR="00A96433" w:rsidRPr="00DA36E3" w:rsidRDefault="00A96433" w:rsidP="000315B8">
            <w:pPr>
              <w:pStyle w:val="Normal6a"/>
            </w:pPr>
            <w:r w:rsidRPr="00DA36E3">
              <w:rPr>
                <w:b/>
                <w:i/>
              </w:rPr>
              <w:t>_________________</w:t>
            </w:r>
          </w:p>
        </w:tc>
      </w:tr>
      <w:tr w:rsidR="004662F1" w:rsidRPr="00DA36E3" w14:paraId="0A737280" w14:textId="77777777" w:rsidTr="000315B8">
        <w:trPr>
          <w:jc w:val="center"/>
        </w:trPr>
        <w:tc>
          <w:tcPr>
            <w:tcW w:w="4876" w:type="dxa"/>
            <w:tcBorders>
              <w:top w:val="nil"/>
              <w:left w:val="nil"/>
              <w:bottom w:val="nil"/>
              <w:right w:val="nil"/>
            </w:tcBorders>
          </w:tcPr>
          <w:p w14:paraId="2852577F" w14:textId="77777777" w:rsidR="00A96433" w:rsidRPr="00DA36E3" w:rsidRDefault="00A96433" w:rsidP="000315B8">
            <w:pPr>
              <w:pStyle w:val="Normal6a"/>
            </w:pPr>
            <w:r w:rsidRPr="00DA36E3">
              <w:rPr>
                <w:vertAlign w:val="superscript"/>
              </w:rPr>
              <w:t>3</w:t>
            </w:r>
            <w:r w:rsidRPr="00DA36E3">
              <w:t xml:space="preserve"> Javaslat a Bizottság és a Tanács együttes foglalkoztatási jelentésére (COM(2023)0904).</w:t>
            </w:r>
          </w:p>
        </w:tc>
        <w:tc>
          <w:tcPr>
            <w:tcW w:w="4876" w:type="dxa"/>
            <w:tcBorders>
              <w:top w:val="nil"/>
              <w:left w:val="nil"/>
              <w:bottom w:val="nil"/>
              <w:right w:val="nil"/>
            </w:tcBorders>
          </w:tcPr>
          <w:p w14:paraId="79F36B97" w14:textId="77777777" w:rsidR="00A96433" w:rsidRPr="00DA36E3" w:rsidRDefault="00A96433" w:rsidP="000315B8">
            <w:pPr>
              <w:pStyle w:val="Normal6a"/>
            </w:pPr>
            <w:r w:rsidRPr="00DA36E3">
              <w:rPr>
                <w:vertAlign w:val="superscript"/>
              </w:rPr>
              <w:t>3</w:t>
            </w:r>
            <w:r w:rsidRPr="00DA36E3">
              <w:t xml:space="preserve"> Javaslat a Bizottság és a Tanács együttes foglalkoztatási jelentésére (COM(2023)0904).</w:t>
            </w:r>
          </w:p>
        </w:tc>
      </w:tr>
    </w:tbl>
    <w:p w14:paraId="09FC48AF"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E7D0D2F" w14:textId="77777777" w:rsidR="00A96433" w:rsidRPr="00DA36E3" w:rsidRDefault="00A96433" w:rsidP="00A96433">
      <w:r w:rsidRPr="00DA36E3">
        <w:rPr>
          <w:rStyle w:val="HideTWBExt"/>
          <w:color w:val="auto"/>
        </w:rPr>
        <w:t>&lt;/Amend&gt;</w:t>
      </w:r>
    </w:p>
    <w:p w14:paraId="7968CC4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259</w:t>
      </w:r>
      <w:r w:rsidRPr="00DA36E3">
        <w:rPr>
          <w:rStyle w:val="HideTWBExt"/>
          <w:color w:val="auto"/>
        </w:rPr>
        <w:t>&lt;/NumAm&gt;</w:t>
      </w:r>
    </w:p>
    <w:p w14:paraId="4471E9A8"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611DA37A" w14:textId="77777777" w:rsidR="00A96433" w:rsidRPr="00DA36E3" w:rsidRDefault="00A96433" w:rsidP="00A96433">
      <w:pPr>
        <w:pStyle w:val="NormalBold"/>
      </w:pPr>
      <w:r w:rsidRPr="00DA36E3">
        <w:rPr>
          <w:rStyle w:val="HideTWBExt"/>
          <w:b w:val="0"/>
          <w:color w:val="auto"/>
        </w:rPr>
        <w:t>&lt;/RepeatBlock-By&gt;</w:t>
      </w:r>
    </w:p>
    <w:p w14:paraId="49156A2B"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5596CE35" w14:textId="77777777" w:rsidR="00A96433" w:rsidRPr="00DA36E3" w:rsidRDefault="00A96433" w:rsidP="00A96433">
      <w:pPr>
        <w:pStyle w:val="NormalBold"/>
      </w:pPr>
      <w:r w:rsidRPr="00DA36E3">
        <w:rPr>
          <w:rStyle w:val="HideTWBExt"/>
          <w:color w:val="auto"/>
        </w:rPr>
        <w:t>&lt;Article&gt;</w:t>
      </w:r>
      <w:r w:rsidRPr="00DA36E3">
        <w:t>11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6B61F6E" w14:textId="77777777" w:rsidTr="000315B8">
        <w:trPr>
          <w:trHeight w:hRule="exact" w:val="240"/>
          <w:jc w:val="center"/>
        </w:trPr>
        <w:tc>
          <w:tcPr>
            <w:tcW w:w="9752" w:type="dxa"/>
            <w:gridSpan w:val="2"/>
            <w:tcBorders>
              <w:top w:val="nil"/>
              <w:left w:val="nil"/>
              <w:bottom w:val="nil"/>
              <w:right w:val="nil"/>
            </w:tcBorders>
          </w:tcPr>
          <w:p w14:paraId="1571B840" w14:textId="77777777" w:rsidR="00A96433" w:rsidRPr="00DA36E3" w:rsidRDefault="00A96433" w:rsidP="000315B8"/>
        </w:tc>
      </w:tr>
      <w:tr w:rsidR="004662F1" w:rsidRPr="00DA36E3" w14:paraId="490D7050" w14:textId="77777777" w:rsidTr="000315B8">
        <w:trPr>
          <w:trHeight w:val="240"/>
          <w:jc w:val="center"/>
        </w:trPr>
        <w:tc>
          <w:tcPr>
            <w:tcW w:w="4876" w:type="dxa"/>
            <w:tcBorders>
              <w:top w:val="nil"/>
              <w:left w:val="nil"/>
              <w:bottom w:val="nil"/>
              <w:right w:val="nil"/>
            </w:tcBorders>
          </w:tcPr>
          <w:p w14:paraId="53E090EE"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924EFB9" w14:textId="77777777" w:rsidR="00A96433" w:rsidRPr="00DA36E3" w:rsidRDefault="00A96433" w:rsidP="000315B8">
            <w:pPr>
              <w:pStyle w:val="AmColumnHeading"/>
            </w:pPr>
            <w:r w:rsidRPr="00DA36E3">
              <w:t>Módosítás</w:t>
            </w:r>
          </w:p>
        </w:tc>
      </w:tr>
      <w:tr w:rsidR="004662F1" w:rsidRPr="00DA36E3" w14:paraId="2AE4859D" w14:textId="77777777" w:rsidTr="000315B8">
        <w:trPr>
          <w:jc w:val="center"/>
        </w:trPr>
        <w:tc>
          <w:tcPr>
            <w:tcW w:w="4876" w:type="dxa"/>
            <w:tcBorders>
              <w:top w:val="nil"/>
              <w:left w:val="nil"/>
              <w:bottom w:val="nil"/>
              <w:right w:val="nil"/>
            </w:tcBorders>
          </w:tcPr>
          <w:p w14:paraId="239A7A51" w14:textId="77777777" w:rsidR="00A96433" w:rsidRPr="00DA36E3" w:rsidRDefault="00A96433" w:rsidP="000315B8">
            <w:pPr>
              <w:pStyle w:val="Normal6a"/>
            </w:pPr>
            <w:r w:rsidRPr="00DA36E3">
              <w:t>11.</w:t>
            </w:r>
            <w:r w:rsidRPr="00DA36E3">
              <w:tab/>
              <w:t>hangsúlyozza, hogy foglalkozni kell a szociális eredménytáblában „kritikusként” és „figyelemmel kísérendőként” azonosított kulcsfontosságú kihívásokkal, beleértve a gyermekgondozást, a fogyatékossággal élők foglalkoztatási különbségét, a szociális transzfereknek a szegénység csökkentésére gyakorolt hatását és az alapvető digitális készségeket</w:t>
            </w:r>
            <w:r w:rsidRPr="00DA36E3">
              <w:rPr>
                <w:vertAlign w:val="superscript"/>
              </w:rPr>
              <w:t>3</w:t>
            </w:r>
            <w:r w:rsidRPr="00DA36E3">
              <w:t>;</w:t>
            </w:r>
          </w:p>
        </w:tc>
        <w:tc>
          <w:tcPr>
            <w:tcW w:w="4876" w:type="dxa"/>
            <w:tcBorders>
              <w:top w:val="nil"/>
              <w:left w:val="nil"/>
              <w:bottom w:val="nil"/>
              <w:right w:val="nil"/>
            </w:tcBorders>
          </w:tcPr>
          <w:p w14:paraId="78533350" w14:textId="77777777" w:rsidR="00A96433" w:rsidRPr="00DA36E3" w:rsidRDefault="00A96433" w:rsidP="000315B8">
            <w:pPr>
              <w:pStyle w:val="Normal6a"/>
            </w:pPr>
            <w:r w:rsidRPr="00DA36E3">
              <w:t>11.</w:t>
            </w:r>
            <w:r w:rsidRPr="00DA36E3">
              <w:tab/>
              <w:t xml:space="preserve">hangsúlyozza, hogy foglalkozni kell a szociális eredménytáblában „kritikusként” és „figyelemmel kísérendőként” azonosított kulcsfontosságú kihívásokkal, beleértve a gyermekgondozást </w:t>
            </w:r>
            <w:r w:rsidRPr="00DA36E3">
              <w:rPr>
                <w:b/>
                <w:bCs/>
                <w:i/>
                <w:iCs/>
              </w:rPr>
              <w:t>és a tartós ápolást-gondozást</w:t>
            </w:r>
            <w:r w:rsidRPr="00DA36E3">
              <w:t>, a fogyatékossággal élők foglalkoztatási különbségét, a szociális transzfereknek a szegénység csökkentésére gyakorolt hatását és az alapvető digitális készségeket</w:t>
            </w:r>
            <w:r w:rsidRPr="00DA36E3">
              <w:rPr>
                <w:vertAlign w:val="superscript"/>
              </w:rPr>
              <w:t>3</w:t>
            </w:r>
            <w:r w:rsidRPr="00DA36E3">
              <w:rPr>
                <w:b/>
                <w:bCs/>
                <w:i/>
                <w:iCs/>
              </w:rPr>
              <w:t>, különösen a veszélyeztetett csoportok, például a fiatalok és az idősek, a fogyatékossággal élő személyek és a migránsok</w:t>
            </w:r>
            <w:r w:rsidRPr="00DA36E3">
              <w:rPr>
                <w:b/>
                <w:bCs/>
                <w:i/>
                <w:iCs/>
                <w:vertAlign w:val="superscript"/>
              </w:rPr>
              <w:t>5a</w:t>
            </w:r>
            <w:r w:rsidRPr="00DA36E3">
              <w:rPr>
                <w:b/>
                <w:bCs/>
                <w:i/>
                <w:iCs/>
              </w:rPr>
              <w:t>, a lakhatáshoz való hozzáférés, a gyermekszegénység és az egészségügyi ellátáshoz való hozzáférés tekintetében</w:t>
            </w:r>
            <w:r w:rsidRPr="00DA36E3">
              <w:t>;</w:t>
            </w:r>
          </w:p>
        </w:tc>
      </w:tr>
      <w:tr w:rsidR="004662F1" w:rsidRPr="00DA36E3" w14:paraId="11A8FE79" w14:textId="77777777" w:rsidTr="000315B8">
        <w:trPr>
          <w:jc w:val="center"/>
        </w:trPr>
        <w:tc>
          <w:tcPr>
            <w:tcW w:w="4876" w:type="dxa"/>
            <w:tcBorders>
              <w:top w:val="nil"/>
              <w:left w:val="nil"/>
              <w:bottom w:val="nil"/>
              <w:right w:val="nil"/>
            </w:tcBorders>
          </w:tcPr>
          <w:p w14:paraId="1BE6B420" w14:textId="77777777" w:rsidR="00A96433" w:rsidRPr="00DA36E3" w:rsidRDefault="00A96433" w:rsidP="000315B8">
            <w:pPr>
              <w:pStyle w:val="Normal6a"/>
            </w:pPr>
            <w:r w:rsidRPr="00DA36E3">
              <w:rPr>
                <w:b/>
                <w:i/>
              </w:rPr>
              <w:t>_________________</w:t>
            </w:r>
          </w:p>
        </w:tc>
        <w:tc>
          <w:tcPr>
            <w:tcW w:w="4876" w:type="dxa"/>
            <w:tcBorders>
              <w:top w:val="nil"/>
              <w:left w:val="nil"/>
              <w:bottom w:val="nil"/>
              <w:right w:val="nil"/>
            </w:tcBorders>
          </w:tcPr>
          <w:p w14:paraId="7C98EC2A" w14:textId="77777777" w:rsidR="00A96433" w:rsidRPr="00DA36E3" w:rsidRDefault="00A96433" w:rsidP="000315B8">
            <w:pPr>
              <w:pStyle w:val="Normal6a"/>
            </w:pPr>
            <w:r w:rsidRPr="00DA36E3">
              <w:rPr>
                <w:b/>
                <w:i/>
              </w:rPr>
              <w:t>_________________</w:t>
            </w:r>
          </w:p>
        </w:tc>
      </w:tr>
      <w:tr w:rsidR="004662F1" w:rsidRPr="00DA36E3" w14:paraId="4D116277" w14:textId="77777777" w:rsidTr="000315B8">
        <w:trPr>
          <w:jc w:val="center"/>
        </w:trPr>
        <w:tc>
          <w:tcPr>
            <w:tcW w:w="4876" w:type="dxa"/>
            <w:tcBorders>
              <w:top w:val="nil"/>
              <w:left w:val="nil"/>
              <w:bottom w:val="nil"/>
              <w:right w:val="nil"/>
            </w:tcBorders>
          </w:tcPr>
          <w:p w14:paraId="1B371B23" w14:textId="77777777" w:rsidR="00A96433" w:rsidRPr="00DA36E3" w:rsidRDefault="00A96433" w:rsidP="000315B8">
            <w:pPr>
              <w:pStyle w:val="Normal6a"/>
            </w:pPr>
            <w:r w:rsidRPr="00DA36E3">
              <w:rPr>
                <w:vertAlign w:val="superscript"/>
              </w:rPr>
              <w:t>3</w:t>
            </w:r>
            <w:r w:rsidRPr="00DA36E3">
              <w:t xml:space="preserve"> Javaslat a Bizottság és a Tanács együttes foglalkoztatási jelentésére (COM(2023)0904).</w:t>
            </w:r>
          </w:p>
        </w:tc>
        <w:tc>
          <w:tcPr>
            <w:tcW w:w="4876" w:type="dxa"/>
            <w:tcBorders>
              <w:top w:val="nil"/>
              <w:left w:val="nil"/>
              <w:bottom w:val="nil"/>
              <w:right w:val="nil"/>
            </w:tcBorders>
          </w:tcPr>
          <w:p w14:paraId="2C18C384" w14:textId="77777777" w:rsidR="00A96433" w:rsidRPr="00DA36E3" w:rsidRDefault="00A96433" w:rsidP="000315B8">
            <w:pPr>
              <w:pStyle w:val="Normal6a"/>
            </w:pPr>
            <w:r w:rsidRPr="00DA36E3">
              <w:rPr>
                <w:vertAlign w:val="superscript"/>
              </w:rPr>
              <w:t>3</w:t>
            </w:r>
            <w:r w:rsidRPr="00DA36E3">
              <w:t xml:space="preserve"> Javaslat a Bizottság és a Tanács együttes foglalkoztatási jelentésére (COM(2023)0904).</w:t>
            </w:r>
          </w:p>
        </w:tc>
      </w:tr>
      <w:tr w:rsidR="004662F1" w:rsidRPr="00DA36E3" w14:paraId="3A5ED324" w14:textId="77777777" w:rsidTr="000315B8">
        <w:trPr>
          <w:jc w:val="center"/>
        </w:trPr>
        <w:tc>
          <w:tcPr>
            <w:tcW w:w="4876" w:type="dxa"/>
            <w:tcBorders>
              <w:top w:val="nil"/>
              <w:left w:val="nil"/>
              <w:bottom w:val="nil"/>
              <w:right w:val="nil"/>
            </w:tcBorders>
          </w:tcPr>
          <w:p w14:paraId="2EFB3BF5" w14:textId="77777777" w:rsidR="00A96433" w:rsidRPr="00DA36E3" w:rsidRDefault="00A96433" w:rsidP="000315B8"/>
        </w:tc>
        <w:tc>
          <w:tcPr>
            <w:tcW w:w="4876" w:type="dxa"/>
            <w:tcBorders>
              <w:top w:val="nil"/>
              <w:left w:val="nil"/>
              <w:bottom w:val="nil"/>
              <w:right w:val="nil"/>
            </w:tcBorders>
          </w:tcPr>
          <w:p w14:paraId="7737FFD7" w14:textId="77777777" w:rsidR="00A96433" w:rsidRPr="00DA36E3" w:rsidRDefault="00A96433" w:rsidP="000315B8">
            <w:pPr>
              <w:pStyle w:val="Normal6a"/>
            </w:pPr>
            <w:r w:rsidRPr="00DA36E3">
              <w:rPr>
                <w:b/>
                <w:bCs/>
                <w:i/>
                <w:iCs/>
                <w:vertAlign w:val="superscript"/>
              </w:rPr>
              <w:t>5a</w:t>
            </w:r>
            <w:r w:rsidRPr="00DA36E3">
              <w:rPr>
                <w:b/>
                <w:bCs/>
                <w:i/>
                <w:iCs/>
              </w:rPr>
              <w:t xml:space="preserve"> Javaslat a Bizottság és a Tanács együttes foglalkoztatási jelentésére (COM(2023)0904).</w:t>
            </w:r>
          </w:p>
        </w:tc>
      </w:tr>
    </w:tbl>
    <w:p w14:paraId="62D6E59E"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933BA8F" w14:textId="77777777" w:rsidR="00A96433" w:rsidRPr="00DA36E3" w:rsidRDefault="00A96433" w:rsidP="00A96433">
      <w:r w:rsidRPr="00DA36E3">
        <w:rPr>
          <w:rStyle w:val="HideTWBExt"/>
          <w:color w:val="auto"/>
        </w:rPr>
        <w:t>&lt;/Amend&gt;</w:t>
      </w:r>
    </w:p>
    <w:p w14:paraId="02EA95C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260</w:t>
      </w:r>
      <w:r w:rsidRPr="00DA36E3">
        <w:rPr>
          <w:rStyle w:val="HideTWBExt"/>
          <w:color w:val="auto"/>
        </w:rPr>
        <w:t>&lt;/NumAm&gt;</w:t>
      </w:r>
    </w:p>
    <w:p w14:paraId="7C80C1E4"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729B366C" w14:textId="77777777" w:rsidR="00A96433" w:rsidRPr="00DA36E3" w:rsidRDefault="00A96433" w:rsidP="00A96433">
      <w:pPr>
        <w:pStyle w:val="NormalBold"/>
      </w:pPr>
      <w:r w:rsidRPr="00DA36E3">
        <w:rPr>
          <w:rStyle w:val="HideTWBExt"/>
          <w:b w:val="0"/>
          <w:color w:val="auto"/>
        </w:rPr>
        <w:t>&lt;/RepeatBlock-By&gt;</w:t>
      </w:r>
    </w:p>
    <w:p w14:paraId="4783C20C"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4B82718" w14:textId="77777777" w:rsidR="00A96433" w:rsidRPr="00DA36E3" w:rsidRDefault="00A96433" w:rsidP="00A96433">
      <w:pPr>
        <w:pStyle w:val="NormalBold"/>
      </w:pPr>
      <w:r w:rsidRPr="00DA36E3">
        <w:rPr>
          <w:rStyle w:val="HideTWBExt"/>
          <w:color w:val="auto"/>
        </w:rPr>
        <w:t>&lt;Article&gt;</w:t>
      </w:r>
      <w:r w:rsidRPr="00DA36E3">
        <w:t>11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08689DC" w14:textId="77777777" w:rsidTr="000315B8">
        <w:trPr>
          <w:trHeight w:hRule="exact" w:val="240"/>
          <w:jc w:val="center"/>
        </w:trPr>
        <w:tc>
          <w:tcPr>
            <w:tcW w:w="9752" w:type="dxa"/>
            <w:gridSpan w:val="2"/>
            <w:tcBorders>
              <w:top w:val="nil"/>
              <w:left w:val="nil"/>
              <w:bottom w:val="nil"/>
              <w:right w:val="nil"/>
            </w:tcBorders>
          </w:tcPr>
          <w:p w14:paraId="47C08A4D" w14:textId="77777777" w:rsidR="00A96433" w:rsidRPr="00DA36E3" w:rsidRDefault="00A96433" w:rsidP="000315B8"/>
        </w:tc>
      </w:tr>
      <w:tr w:rsidR="004662F1" w:rsidRPr="00DA36E3" w14:paraId="6DE1439C" w14:textId="77777777" w:rsidTr="000315B8">
        <w:trPr>
          <w:trHeight w:val="240"/>
          <w:jc w:val="center"/>
        </w:trPr>
        <w:tc>
          <w:tcPr>
            <w:tcW w:w="4876" w:type="dxa"/>
            <w:tcBorders>
              <w:top w:val="nil"/>
              <w:left w:val="nil"/>
              <w:bottom w:val="nil"/>
              <w:right w:val="nil"/>
            </w:tcBorders>
          </w:tcPr>
          <w:p w14:paraId="0463874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9488347" w14:textId="77777777" w:rsidR="00A96433" w:rsidRPr="00DA36E3" w:rsidRDefault="00A96433" w:rsidP="000315B8">
            <w:pPr>
              <w:pStyle w:val="AmColumnHeading"/>
            </w:pPr>
            <w:r w:rsidRPr="00DA36E3">
              <w:t>Módosítás</w:t>
            </w:r>
          </w:p>
        </w:tc>
      </w:tr>
      <w:tr w:rsidR="004662F1" w:rsidRPr="00DA36E3" w14:paraId="5DAF55A0" w14:textId="77777777" w:rsidTr="000315B8">
        <w:trPr>
          <w:jc w:val="center"/>
        </w:trPr>
        <w:tc>
          <w:tcPr>
            <w:tcW w:w="4876" w:type="dxa"/>
            <w:tcBorders>
              <w:top w:val="nil"/>
              <w:left w:val="nil"/>
              <w:bottom w:val="nil"/>
              <w:right w:val="nil"/>
            </w:tcBorders>
          </w:tcPr>
          <w:p w14:paraId="75EBAB95" w14:textId="77777777" w:rsidR="00A96433" w:rsidRPr="00DA36E3" w:rsidRDefault="00A96433" w:rsidP="000315B8">
            <w:pPr>
              <w:pStyle w:val="Normal6a"/>
            </w:pPr>
            <w:r w:rsidRPr="00DA36E3">
              <w:t>11.</w:t>
            </w:r>
            <w:r w:rsidRPr="00DA36E3">
              <w:tab/>
              <w:t>hangsúlyozza, hogy foglalkozni kell a szociális eredménytáblában „kritikusként” és „figyelemmel kísérendőként” azonosított kulcsfontosságú kihívásokkal, beleértve a gyermekgondozást, a fogyatékossággal élők foglalkoztatási különbségét, a szociális transzfereknek a szegénység csökkentésére gyakorolt hatását és az alapvető digitális készségeket</w:t>
            </w:r>
            <w:r w:rsidRPr="00DA36E3">
              <w:rPr>
                <w:vertAlign w:val="superscript"/>
              </w:rPr>
              <w:t>3</w:t>
            </w:r>
            <w:r w:rsidRPr="00DA36E3">
              <w:t>;</w:t>
            </w:r>
          </w:p>
        </w:tc>
        <w:tc>
          <w:tcPr>
            <w:tcW w:w="4876" w:type="dxa"/>
            <w:tcBorders>
              <w:top w:val="nil"/>
              <w:left w:val="nil"/>
              <w:bottom w:val="nil"/>
              <w:right w:val="nil"/>
            </w:tcBorders>
          </w:tcPr>
          <w:p w14:paraId="6D227354" w14:textId="77777777" w:rsidR="00A96433" w:rsidRPr="00DA36E3" w:rsidRDefault="00A96433" w:rsidP="000315B8">
            <w:pPr>
              <w:pStyle w:val="Normal6a"/>
            </w:pPr>
            <w:r w:rsidRPr="00DA36E3">
              <w:t>11.</w:t>
            </w:r>
            <w:r w:rsidRPr="00DA36E3">
              <w:tab/>
              <w:t xml:space="preserve">hangsúlyozza, hogy foglalkozni kell a szociális eredménytáblában „kritikusként” és „figyelemmel kísérendőként” azonosított kulcsfontosságú kihívásokkal, beleértve </w:t>
            </w:r>
            <w:r w:rsidRPr="00DA36E3">
              <w:rPr>
                <w:b/>
                <w:i/>
              </w:rPr>
              <w:t>a szegénységnek vagy társadalmi kirekesztődés kockázatának kitett gyermekeket,</w:t>
            </w:r>
            <w:r w:rsidRPr="00DA36E3">
              <w:t xml:space="preserve"> a gyermekgondozást, a fogyatékossággal élők foglalkoztatási különbségét</w:t>
            </w:r>
            <w:r w:rsidRPr="00DA36E3">
              <w:rPr>
                <w:b/>
                <w:i/>
              </w:rPr>
              <w:t>, a nemek közötti foglalkoztatási különbséget, a lakásköltség-túlterheltséget</w:t>
            </w:r>
            <w:r w:rsidRPr="00DA36E3">
              <w:t>, a szociális transzfereknek a szegénység csökkentésére gyakorolt hatását és az alapvető digitális készségeket</w:t>
            </w:r>
            <w:r w:rsidRPr="00DA36E3">
              <w:rPr>
                <w:vertAlign w:val="superscript"/>
              </w:rPr>
              <w:t>3</w:t>
            </w:r>
            <w:r w:rsidRPr="00DA36E3">
              <w:t>;</w:t>
            </w:r>
          </w:p>
        </w:tc>
      </w:tr>
      <w:tr w:rsidR="004662F1" w:rsidRPr="00DA36E3" w14:paraId="148E6430" w14:textId="77777777" w:rsidTr="000315B8">
        <w:trPr>
          <w:jc w:val="center"/>
        </w:trPr>
        <w:tc>
          <w:tcPr>
            <w:tcW w:w="4876" w:type="dxa"/>
            <w:tcBorders>
              <w:top w:val="nil"/>
              <w:left w:val="nil"/>
              <w:bottom w:val="nil"/>
              <w:right w:val="nil"/>
            </w:tcBorders>
          </w:tcPr>
          <w:p w14:paraId="2A74BB8F" w14:textId="77777777" w:rsidR="00A96433" w:rsidRPr="00DA36E3" w:rsidRDefault="00A96433" w:rsidP="000315B8">
            <w:pPr>
              <w:pStyle w:val="Normal6a"/>
            </w:pPr>
            <w:r w:rsidRPr="00DA36E3">
              <w:rPr>
                <w:b/>
                <w:i/>
              </w:rPr>
              <w:t>_________________</w:t>
            </w:r>
          </w:p>
        </w:tc>
        <w:tc>
          <w:tcPr>
            <w:tcW w:w="4876" w:type="dxa"/>
            <w:tcBorders>
              <w:top w:val="nil"/>
              <w:left w:val="nil"/>
              <w:bottom w:val="nil"/>
              <w:right w:val="nil"/>
            </w:tcBorders>
          </w:tcPr>
          <w:p w14:paraId="5B4C2E05" w14:textId="77777777" w:rsidR="00A96433" w:rsidRPr="00DA36E3" w:rsidRDefault="00A96433" w:rsidP="000315B8">
            <w:pPr>
              <w:pStyle w:val="Normal6a"/>
            </w:pPr>
            <w:r w:rsidRPr="00DA36E3">
              <w:rPr>
                <w:b/>
                <w:i/>
              </w:rPr>
              <w:t>_________________</w:t>
            </w:r>
          </w:p>
        </w:tc>
      </w:tr>
      <w:tr w:rsidR="004662F1" w:rsidRPr="00DA36E3" w14:paraId="7A55E170" w14:textId="77777777" w:rsidTr="000315B8">
        <w:trPr>
          <w:jc w:val="center"/>
        </w:trPr>
        <w:tc>
          <w:tcPr>
            <w:tcW w:w="4876" w:type="dxa"/>
            <w:tcBorders>
              <w:top w:val="nil"/>
              <w:left w:val="nil"/>
              <w:bottom w:val="nil"/>
              <w:right w:val="nil"/>
            </w:tcBorders>
          </w:tcPr>
          <w:p w14:paraId="35A64E45" w14:textId="77777777" w:rsidR="00A96433" w:rsidRPr="00DA36E3" w:rsidRDefault="00A96433" w:rsidP="000315B8">
            <w:pPr>
              <w:pStyle w:val="Normal6a"/>
            </w:pPr>
            <w:r w:rsidRPr="00DA36E3">
              <w:rPr>
                <w:vertAlign w:val="superscript"/>
              </w:rPr>
              <w:t>3</w:t>
            </w:r>
            <w:r w:rsidRPr="00DA36E3">
              <w:t xml:space="preserve"> Javaslat a Bizottság és a Tanács együttes foglalkoztatási jelentésére (COM(2023)0904).</w:t>
            </w:r>
          </w:p>
        </w:tc>
        <w:tc>
          <w:tcPr>
            <w:tcW w:w="4876" w:type="dxa"/>
            <w:tcBorders>
              <w:top w:val="nil"/>
              <w:left w:val="nil"/>
              <w:bottom w:val="nil"/>
              <w:right w:val="nil"/>
            </w:tcBorders>
          </w:tcPr>
          <w:p w14:paraId="481575D2" w14:textId="77777777" w:rsidR="00A96433" w:rsidRPr="00DA36E3" w:rsidRDefault="00A96433" w:rsidP="000315B8">
            <w:pPr>
              <w:pStyle w:val="Normal6a"/>
            </w:pPr>
            <w:r w:rsidRPr="00DA36E3">
              <w:rPr>
                <w:vertAlign w:val="superscript"/>
              </w:rPr>
              <w:t>3</w:t>
            </w:r>
            <w:r w:rsidRPr="00DA36E3">
              <w:t xml:space="preserve"> Javaslat a Bizottság és a Tanács együttes foglalkoztatási jelentésére (COM(2023)0904).</w:t>
            </w:r>
          </w:p>
        </w:tc>
      </w:tr>
    </w:tbl>
    <w:p w14:paraId="4BB671F5"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313EAFFA" w14:textId="77777777" w:rsidR="00A96433" w:rsidRPr="00DA36E3" w:rsidRDefault="00A96433" w:rsidP="00A96433">
      <w:r w:rsidRPr="00DA36E3">
        <w:rPr>
          <w:rStyle w:val="HideTWBExt"/>
          <w:color w:val="auto"/>
        </w:rPr>
        <w:t>&lt;/Amend&gt;</w:t>
      </w:r>
    </w:p>
    <w:p w14:paraId="28FD9E7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261</w:t>
      </w:r>
      <w:r w:rsidRPr="00DA36E3">
        <w:rPr>
          <w:rStyle w:val="HideTWBExt"/>
          <w:color w:val="auto"/>
        </w:rPr>
        <w:t>&lt;/NumAm&gt;</w:t>
      </w:r>
    </w:p>
    <w:p w14:paraId="24B49C96"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3FE7F52B" w14:textId="77777777" w:rsidR="00A96433" w:rsidRPr="00DA36E3" w:rsidRDefault="00A96433" w:rsidP="00A96433">
      <w:pPr>
        <w:pStyle w:val="NormalBold"/>
      </w:pPr>
      <w:r w:rsidRPr="00DA36E3">
        <w:rPr>
          <w:rStyle w:val="HideTWBExt"/>
          <w:b w:val="0"/>
          <w:color w:val="auto"/>
        </w:rPr>
        <w:t>&lt;/RepeatBlock-By&gt;</w:t>
      </w:r>
    </w:p>
    <w:p w14:paraId="40B541D2"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4AAEEE8" w14:textId="77777777" w:rsidR="00A96433" w:rsidRPr="00DA36E3" w:rsidRDefault="00A96433" w:rsidP="00A96433">
      <w:pPr>
        <w:pStyle w:val="NormalBold"/>
      </w:pPr>
      <w:r w:rsidRPr="00DA36E3">
        <w:rPr>
          <w:rStyle w:val="HideTWBExt"/>
          <w:color w:val="auto"/>
        </w:rPr>
        <w:t>&lt;Article&gt;</w:t>
      </w:r>
      <w:r w:rsidRPr="00DA36E3">
        <w:t>11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6616D1C" w14:textId="77777777" w:rsidTr="000315B8">
        <w:trPr>
          <w:trHeight w:hRule="exact" w:val="240"/>
          <w:jc w:val="center"/>
        </w:trPr>
        <w:tc>
          <w:tcPr>
            <w:tcW w:w="9752" w:type="dxa"/>
            <w:gridSpan w:val="2"/>
            <w:tcBorders>
              <w:top w:val="nil"/>
              <w:left w:val="nil"/>
              <w:bottom w:val="nil"/>
              <w:right w:val="nil"/>
            </w:tcBorders>
          </w:tcPr>
          <w:p w14:paraId="2C9BF70D" w14:textId="77777777" w:rsidR="00A96433" w:rsidRPr="00DA36E3" w:rsidRDefault="00A96433" w:rsidP="000315B8"/>
        </w:tc>
      </w:tr>
      <w:tr w:rsidR="004662F1" w:rsidRPr="00DA36E3" w14:paraId="4775A9B5" w14:textId="77777777" w:rsidTr="000315B8">
        <w:trPr>
          <w:trHeight w:val="240"/>
          <w:jc w:val="center"/>
        </w:trPr>
        <w:tc>
          <w:tcPr>
            <w:tcW w:w="4876" w:type="dxa"/>
            <w:tcBorders>
              <w:top w:val="nil"/>
              <w:left w:val="nil"/>
              <w:bottom w:val="nil"/>
              <w:right w:val="nil"/>
            </w:tcBorders>
          </w:tcPr>
          <w:p w14:paraId="12A3BEA4"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2ED5499C" w14:textId="77777777" w:rsidR="00A96433" w:rsidRPr="00DA36E3" w:rsidRDefault="00A96433" w:rsidP="000315B8">
            <w:pPr>
              <w:pStyle w:val="AmColumnHeading"/>
            </w:pPr>
            <w:r w:rsidRPr="00DA36E3">
              <w:t>Módosítás</w:t>
            </w:r>
          </w:p>
        </w:tc>
      </w:tr>
      <w:tr w:rsidR="004662F1" w:rsidRPr="00DA36E3" w14:paraId="76522627" w14:textId="77777777" w:rsidTr="000315B8">
        <w:trPr>
          <w:jc w:val="center"/>
        </w:trPr>
        <w:tc>
          <w:tcPr>
            <w:tcW w:w="4876" w:type="dxa"/>
            <w:tcBorders>
              <w:top w:val="nil"/>
              <w:left w:val="nil"/>
              <w:bottom w:val="nil"/>
              <w:right w:val="nil"/>
            </w:tcBorders>
          </w:tcPr>
          <w:p w14:paraId="07FC5BE6" w14:textId="77777777" w:rsidR="00A96433" w:rsidRPr="00DA36E3" w:rsidRDefault="00A96433" w:rsidP="000315B8">
            <w:pPr>
              <w:pStyle w:val="Normal6a"/>
            </w:pPr>
            <w:r w:rsidRPr="00DA36E3">
              <w:t>11.</w:t>
            </w:r>
            <w:r w:rsidRPr="00DA36E3">
              <w:tab/>
            </w:r>
            <w:r w:rsidRPr="00DA36E3">
              <w:rPr>
                <w:b/>
                <w:bCs/>
                <w:i/>
                <w:iCs/>
              </w:rPr>
              <w:t>hangsúlyozza, hogy foglalkozni kell a szociális eredménytáblában „kritikusként” és „figyelemmel kísérendőként” azonosított kulcsfontosságú kihívásokkal, beleértve</w:t>
            </w:r>
            <w:r w:rsidRPr="00DA36E3">
              <w:t xml:space="preserve"> a </w:t>
            </w:r>
            <w:r w:rsidRPr="00DA36E3">
              <w:rPr>
                <w:b/>
                <w:bCs/>
                <w:i/>
                <w:iCs/>
              </w:rPr>
              <w:t>gyermekgondozást</w:t>
            </w:r>
            <w:r w:rsidRPr="00DA36E3">
              <w:t xml:space="preserve">, a fogyatékossággal élők foglalkoztatási </w:t>
            </w:r>
            <w:r w:rsidRPr="00DA36E3">
              <w:rPr>
                <w:b/>
                <w:bCs/>
                <w:i/>
                <w:iCs/>
              </w:rPr>
              <w:t>különbségét,</w:t>
            </w:r>
            <w:r w:rsidRPr="00DA36E3">
              <w:t xml:space="preserve"> </w:t>
            </w:r>
            <w:r w:rsidRPr="00DA36E3">
              <w:rPr>
                <w:b/>
                <w:bCs/>
                <w:i/>
                <w:iCs/>
              </w:rPr>
              <w:t>a szociális transzfereknek</w:t>
            </w:r>
            <w:r w:rsidRPr="00DA36E3">
              <w:t xml:space="preserve"> a </w:t>
            </w:r>
            <w:r w:rsidRPr="00DA36E3">
              <w:rPr>
                <w:b/>
                <w:bCs/>
                <w:i/>
                <w:iCs/>
              </w:rPr>
              <w:t>szegénység</w:t>
            </w:r>
            <w:r w:rsidRPr="00DA36E3">
              <w:t xml:space="preserve"> </w:t>
            </w:r>
            <w:r w:rsidRPr="00DA36E3">
              <w:rPr>
                <w:b/>
                <w:bCs/>
                <w:i/>
                <w:iCs/>
              </w:rPr>
              <w:t>csökkentésére gyakorolt hatását</w:t>
            </w:r>
            <w:r w:rsidRPr="00DA36E3">
              <w:t xml:space="preserve"> </w:t>
            </w:r>
            <w:r w:rsidRPr="00DA36E3">
              <w:rPr>
                <w:b/>
                <w:bCs/>
                <w:i/>
                <w:iCs/>
              </w:rPr>
              <w:t>és</w:t>
            </w:r>
            <w:r w:rsidRPr="00DA36E3">
              <w:t xml:space="preserve"> az alapvető digitális készségeket</w:t>
            </w:r>
            <w:r w:rsidRPr="00DA36E3">
              <w:rPr>
                <w:vertAlign w:val="superscript"/>
              </w:rPr>
              <w:t>3</w:t>
            </w:r>
            <w:r w:rsidRPr="00DA36E3">
              <w:t>;</w:t>
            </w:r>
          </w:p>
        </w:tc>
        <w:tc>
          <w:tcPr>
            <w:tcW w:w="4876" w:type="dxa"/>
            <w:tcBorders>
              <w:top w:val="nil"/>
              <w:left w:val="nil"/>
              <w:bottom w:val="nil"/>
              <w:right w:val="nil"/>
            </w:tcBorders>
          </w:tcPr>
          <w:p w14:paraId="775E438B" w14:textId="77777777" w:rsidR="00A96433" w:rsidRPr="00DA36E3" w:rsidRDefault="00A96433" w:rsidP="000315B8">
            <w:pPr>
              <w:pStyle w:val="Normal6a"/>
            </w:pPr>
            <w:r w:rsidRPr="00DA36E3">
              <w:t>11.</w:t>
            </w:r>
            <w:r w:rsidRPr="00DA36E3">
              <w:tab/>
            </w:r>
            <w:r w:rsidRPr="00DA36E3">
              <w:rPr>
                <w:b/>
                <w:i/>
              </w:rPr>
              <w:t>kéri a tagállamokat, hogy tegyenek további lépéseket annak érdekében, hogy biztosítsák a koragyermekkori gyermekgondozást</w:t>
            </w:r>
            <w:r w:rsidRPr="00DA36E3">
              <w:t xml:space="preserve">, </w:t>
            </w:r>
            <w:r w:rsidRPr="00DA36E3">
              <w:rPr>
                <w:b/>
                <w:bCs/>
                <w:i/>
                <w:iCs/>
              </w:rPr>
              <w:t>csökkentsék</w:t>
            </w:r>
            <w:r w:rsidRPr="00DA36E3">
              <w:t xml:space="preserve"> a fogyatékossággal élők foglalkoztatási </w:t>
            </w:r>
            <w:r w:rsidRPr="00DA36E3">
              <w:rPr>
                <w:b/>
                <w:i/>
              </w:rPr>
              <w:t xml:space="preserve">különbségét </w:t>
            </w:r>
            <w:r w:rsidRPr="00DA36E3">
              <w:rPr>
                <w:b/>
                <w:bCs/>
                <w:i/>
                <w:iCs/>
              </w:rPr>
              <w:t>és</w:t>
            </w:r>
            <w:r w:rsidRPr="00DA36E3">
              <w:t xml:space="preserve"> a </w:t>
            </w:r>
            <w:r w:rsidRPr="00DA36E3">
              <w:rPr>
                <w:b/>
                <w:bCs/>
                <w:i/>
                <w:iCs/>
              </w:rPr>
              <w:t>szegénységet</w:t>
            </w:r>
            <w:r w:rsidRPr="00DA36E3">
              <w:rPr>
                <w:b/>
                <w:i/>
              </w:rPr>
              <w:t xml:space="preserve">, valamint előmozdítsák </w:t>
            </w:r>
            <w:r w:rsidRPr="00DA36E3">
              <w:t>az alapvető digitális készségeket</w:t>
            </w:r>
            <w:r w:rsidRPr="00DA36E3">
              <w:rPr>
                <w:vertAlign w:val="superscript"/>
              </w:rPr>
              <w:t>3</w:t>
            </w:r>
            <w:r w:rsidRPr="00DA36E3">
              <w:t>;</w:t>
            </w:r>
          </w:p>
        </w:tc>
      </w:tr>
      <w:tr w:rsidR="004662F1" w:rsidRPr="00DA36E3" w14:paraId="3AAF08DA" w14:textId="77777777" w:rsidTr="000315B8">
        <w:trPr>
          <w:jc w:val="center"/>
        </w:trPr>
        <w:tc>
          <w:tcPr>
            <w:tcW w:w="4876" w:type="dxa"/>
            <w:tcBorders>
              <w:top w:val="nil"/>
              <w:left w:val="nil"/>
              <w:bottom w:val="nil"/>
              <w:right w:val="nil"/>
            </w:tcBorders>
          </w:tcPr>
          <w:p w14:paraId="488E8D58" w14:textId="77777777" w:rsidR="00A96433" w:rsidRPr="00DA36E3" w:rsidRDefault="00A96433" w:rsidP="000315B8">
            <w:pPr>
              <w:pStyle w:val="Normal6a"/>
            </w:pPr>
            <w:r w:rsidRPr="00DA36E3">
              <w:rPr>
                <w:b/>
                <w:i/>
              </w:rPr>
              <w:t>_________________</w:t>
            </w:r>
          </w:p>
        </w:tc>
        <w:tc>
          <w:tcPr>
            <w:tcW w:w="4876" w:type="dxa"/>
            <w:tcBorders>
              <w:top w:val="nil"/>
              <w:left w:val="nil"/>
              <w:bottom w:val="nil"/>
              <w:right w:val="nil"/>
            </w:tcBorders>
          </w:tcPr>
          <w:p w14:paraId="1FD14775" w14:textId="77777777" w:rsidR="00A96433" w:rsidRPr="00DA36E3" w:rsidRDefault="00A96433" w:rsidP="000315B8">
            <w:pPr>
              <w:pStyle w:val="Normal6a"/>
            </w:pPr>
            <w:r w:rsidRPr="00DA36E3">
              <w:rPr>
                <w:b/>
                <w:i/>
              </w:rPr>
              <w:t>_________________</w:t>
            </w:r>
          </w:p>
        </w:tc>
      </w:tr>
      <w:tr w:rsidR="004662F1" w:rsidRPr="00DA36E3" w14:paraId="10614B93" w14:textId="77777777" w:rsidTr="000315B8">
        <w:trPr>
          <w:jc w:val="center"/>
        </w:trPr>
        <w:tc>
          <w:tcPr>
            <w:tcW w:w="4876" w:type="dxa"/>
            <w:tcBorders>
              <w:top w:val="nil"/>
              <w:left w:val="nil"/>
              <w:bottom w:val="nil"/>
              <w:right w:val="nil"/>
            </w:tcBorders>
          </w:tcPr>
          <w:p w14:paraId="67F3799F" w14:textId="77777777" w:rsidR="00A96433" w:rsidRPr="00DA36E3" w:rsidRDefault="00A96433" w:rsidP="000315B8">
            <w:pPr>
              <w:pStyle w:val="Normal6a"/>
            </w:pPr>
            <w:r w:rsidRPr="00DA36E3">
              <w:rPr>
                <w:vertAlign w:val="superscript"/>
              </w:rPr>
              <w:t>3</w:t>
            </w:r>
            <w:r w:rsidRPr="00DA36E3">
              <w:t xml:space="preserve"> Javaslat a Bizottság és a Tanács együttes foglalkoztatási jelentésére (COM(2023)0904).</w:t>
            </w:r>
          </w:p>
        </w:tc>
        <w:tc>
          <w:tcPr>
            <w:tcW w:w="4876" w:type="dxa"/>
            <w:tcBorders>
              <w:top w:val="nil"/>
              <w:left w:val="nil"/>
              <w:bottom w:val="nil"/>
              <w:right w:val="nil"/>
            </w:tcBorders>
          </w:tcPr>
          <w:p w14:paraId="028DAE38" w14:textId="77777777" w:rsidR="00A96433" w:rsidRPr="00DA36E3" w:rsidRDefault="00A96433" w:rsidP="000315B8">
            <w:pPr>
              <w:pStyle w:val="Normal6a"/>
            </w:pPr>
            <w:r w:rsidRPr="00DA36E3">
              <w:rPr>
                <w:vertAlign w:val="superscript"/>
              </w:rPr>
              <w:t>3</w:t>
            </w:r>
            <w:r w:rsidRPr="00DA36E3">
              <w:t xml:space="preserve"> Javaslat a Bizottság és a Tanács együttes foglalkoztatási jelentésére (COM(2023)0904).</w:t>
            </w:r>
          </w:p>
        </w:tc>
      </w:tr>
    </w:tbl>
    <w:p w14:paraId="7F9D06D7"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61C5F0A" w14:textId="77777777" w:rsidR="00A96433" w:rsidRPr="00DA36E3" w:rsidRDefault="00A96433" w:rsidP="00A96433">
      <w:r w:rsidRPr="00DA36E3">
        <w:rPr>
          <w:rStyle w:val="HideTWBExt"/>
          <w:color w:val="auto"/>
        </w:rPr>
        <w:t>&lt;/Amend&gt;</w:t>
      </w:r>
    </w:p>
    <w:p w14:paraId="763DA201"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262</w:t>
      </w:r>
      <w:r w:rsidRPr="00DA36E3">
        <w:rPr>
          <w:rStyle w:val="HideTWBExt"/>
          <w:color w:val="auto"/>
        </w:rPr>
        <w:t>&lt;/NumAm&gt;</w:t>
      </w:r>
    </w:p>
    <w:p w14:paraId="357CF0FB"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1535A753" w14:textId="77777777" w:rsidR="00A96433" w:rsidRPr="00DA36E3" w:rsidRDefault="00A96433" w:rsidP="00A96433">
      <w:pPr>
        <w:pStyle w:val="NormalBold"/>
      </w:pPr>
      <w:r w:rsidRPr="00DA36E3">
        <w:rPr>
          <w:rStyle w:val="HideTWBExt"/>
          <w:b w:val="0"/>
          <w:color w:val="auto"/>
        </w:rPr>
        <w:t>&lt;/RepeatBlock-By&gt;</w:t>
      </w:r>
    </w:p>
    <w:p w14:paraId="4660E256"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0DD7C627" w14:textId="77777777" w:rsidR="00A96433" w:rsidRPr="00DA36E3" w:rsidRDefault="00A96433" w:rsidP="00A96433">
      <w:pPr>
        <w:pStyle w:val="NormalBold"/>
      </w:pPr>
      <w:r w:rsidRPr="00DA36E3">
        <w:rPr>
          <w:rStyle w:val="HideTWBExt"/>
          <w:color w:val="auto"/>
        </w:rPr>
        <w:t>&lt;Article&gt;</w:t>
      </w:r>
      <w:r w:rsidRPr="00DA36E3">
        <w:t>11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5987213" w14:textId="77777777" w:rsidTr="000315B8">
        <w:trPr>
          <w:trHeight w:hRule="exact" w:val="240"/>
          <w:jc w:val="center"/>
        </w:trPr>
        <w:tc>
          <w:tcPr>
            <w:tcW w:w="9752" w:type="dxa"/>
            <w:gridSpan w:val="2"/>
            <w:tcBorders>
              <w:top w:val="nil"/>
              <w:left w:val="nil"/>
              <w:bottom w:val="nil"/>
              <w:right w:val="nil"/>
            </w:tcBorders>
          </w:tcPr>
          <w:p w14:paraId="29D96F88" w14:textId="77777777" w:rsidR="00A96433" w:rsidRPr="00DA36E3" w:rsidRDefault="00A96433" w:rsidP="000315B8"/>
        </w:tc>
      </w:tr>
      <w:tr w:rsidR="004662F1" w:rsidRPr="00DA36E3" w14:paraId="4B206E97" w14:textId="77777777" w:rsidTr="000315B8">
        <w:trPr>
          <w:trHeight w:val="240"/>
          <w:jc w:val="center"/>
        </w:trPr>
        <w:tc>
          <w:tcPr>
            <w:tcW w:w="4876" w:type="dxa"/>
            <w:tcBorders>
              <w:top w:val="nil"/>
              <w:left w:val="nil"/>
              <w:bottom w:val="nil"/>
              <w:right w:val="nil"/>
            </w:tcBorders>
          </w:tcPr>
          <w:p w14:paraId="145D0930"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50363873" w14:textId="77777777" w:rsidR="00A96433" w:rsidRPr="00DA36E3" w:rsidRDefault="00A96433" w:rsidP="000315B8">
            <w:pPr>
              <w:pStyle w:val="AmColumnHeading"/>
            </w:pPr>
            <w:r w:rsidRPr="00DA36E3">
              <w:t>Módosítás</w:t>
            </w:r>
          </w:p>
        </w:tc>
      </w:tr>
      <w:tr w:rsidR="004662F1" w:rsidRPr="00DA36E3" w14:paraId="0F8CE253" w14:textId="77777777" w:rsidTr="000315B8">
        <w:trPr>
          <w:jc w:val="center"/>
        </w:trPr>
        <w:tc>
          <w:tcPr>
            <w:tcW w:w="4876" w:type="dxa"/>
            <w:tcBorders>
              <w:top w:val="nil"/>
              <w:left w:val="nil"/>
              <w:bottom w:val="nil"/>
              <w:right w:val="nil"/>
            </w:tcBorders>
          </w:tcPr>
          <w:p w14:paraId="363F7664" w14:textId="77777777" w:rsidR="00A96433" w:rsidRPr="00DA36E3" w:rsidRDefault="00A96433" w:rsidP="000315B8">
            <w:pPr>
              <w:pStyle w:val="Normal6a"/>
            </w:pPr>
          </w:p>
        </w:tc>
        <w:tc>
          <w:tcPr>
            <w:tcW w:w="4876" w:type="dxa"/>
            <w:tcBorders>
              <w:top w:val="nil"/>
              <w:left w:val="nil"/>
              <w:bottom w:val="nil"/>
              <w:right w:val="nil"/>
            </w:tcBorders>
          </w:tcPr>
          <w:p w14:paraId="3BADA482" w14:textId="77777777" w:rsidR="00A96433" w:rsidRPr="00DA36E3" w:rsidRDefault="00A96433" w:rsidP="000315B8">
            <w:pPr>
              <w:pStyle w:val="Normal6a"/>
            </w:pPr>
            <w:r w:rsidRPr="00DA36E3">
              <w:rPr>
                <w:b/>
                <w:i/>
              </w:rPr>
              <w:t>11a.</w:t>
            </w:r>
            <w:r w:rsidRPr="00DA36E3">
              <w:tab/>
            </w:r>
            <w:r w:rsidRPr="00DA36E3">
              <w:rPr>
                <w:b/>
                <w:i/>
              </w:rPr>
              <w:t>kiemeli a megélhetési válság fogyatékossággal élő személyekre gyakorolt negatív hatásait;</w:t>
            </w:r>
          </w:p>
        </w:tc>
      </w:tr>
    </w:tbl>
    <w:p w14:paraId="2AD34E7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0776DE11" w14:textId="77777777" w:rsidR="00A96433" w:rsidRPr="00DA36E3" w:rsidRDefault="00A96433" w:rsidP="00A96433">
      <w:r w:rsidRPr="00DA36E3">
        <w:rPr>
          <w:rStyle w:val="HideTWBExt"/>
          <w:color w:val="auto"/>
        </w:rPr>
        <w:t>&lt;/Amend&gt;</w:t>
      </w:r>
    </w:p>
    <w:p w14:paraId="751B866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263</w:t>
      </w:r>
      <w:r w:rsidRPr="00DA36E3">
        <w:rPr>
          <w:rStyle w:val="HideTWBExt"/>
          <w:color w:val="auto"/>
        </w:rPr>
        <w:t>&lt;/NumAm&gt;</w:t>
      </w:r>
    </w:p>
    <w:p w14:paraId="3C00B02E"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0173B18D" w14:textId="77777777" w:rsidR="00A96433" w:rsidRPr="00DA36E3" w:rsidRDefault="00A96433" w:rsidP="00A96433">
      <w:pPr>
        <w:pStyle w:val="NormalBold"/>
      </w:pPr>
      <w:r w:rsidRPr="00DA36E3">
        <w:rPr>
          <w:rStyle w:val="HideTWBExt"/>
          <w:b w:val="0"/>
          <w:color w:val="auto"/>
        </w:rPr>
        <w:t>&lt;/RepeatBlock-By&gt;</w:t>
      </w:r>
    </w:p>
    <w:p w14:paraId="4E6F23B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8BA3E36" w14:textId="77777777" w:rsidR="00A96433" w:rsidRPr="00DA36E3" w:rsidRDefault="00A96433" w:rsidP="00A96433">
      <w:pPr>
        <w:pStyle w:val="NormalBold"/>
      </w:pPr>
      <w:r w:rsidRPr="00DA36E3">
        <w:rPr>
          <w:rStyle w:val="HideTWBExt"/>
          <w:color w:val="auto"/>
        </w:rPr>
        <w:t>&lt;Article&gt;</w:t>
      </w:r>
      <w:r w:rsidRPr="00DA36E3">
        <w:t>11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5F9FDC9" w14:textId="77777777" w:rsidTr="000315B8">
        <w:trPr>
          <w:trHeight w:hRule="exact" w:val="240"/>
          <w:jc w:val="center"/>
        </w:trPr>
        <w:tc>
          <w:tcPr>
            <w:tcW w:w="9752" w:type="dxa"/>
            <w:gridSpan w:val="2"/>
            <w:tcBorders>
              <w:top w:val="nil"/>
              <w:left w:val="nil"/>
              <w:bottom w:val="nil"/>
              <w:right w:val="nil"/>
            </w:tcBorders>
          </w:tcPr>
          <w:p w14:paraId="3BF15FEE" w14:textId="77777777" w:rsidR="00A96433" w:rsidRPr="00DA36E3" w:rsidRDefault="00A96433" w:rsidP="000315B8"/>
        </w:tc>
      </w:tr>
      <w:tr w:rsidR="004662F1" w:rsidRPr="00DA36E3" w14:paraId="375EBE5B" w14:textId="77777777" w:rsidTr="000315B8">
        <w:trPr>
          <w:trHeight w:val="240"/>
          <w:jc w:val="center"/>
        </w:trPr>
        <w:tc>
          <w:tcPr>
            <w:tcW w:w="4876" w:type="dxa"/>
            <w:tcBorders>
              <w:top w:val="nil"/>
              <w:left w:val="nil"/>
              <w:bottom w:val="nil"/>
              <w:right w:val="nil"/>
            </w:tcBorders>
          </w:tcPr>
          <w:p w14:paraId="5289D71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D0C9938" w14:textId="77777777" w:rsidR="00A96433" w:rsidRPr="00DA36E3" w:rsidRDefault="00A96433" w:rsidP="000315B8">
            <w:pPr>
              <w:pStyle w:val="AmColumnHeading"/>
            </w:pPr>
            <w:r w:rsidRPr="00DA36E3">
              <w:t>Módosítás</w:t>
            </w:r>
          </w:p>
        </w:tc>
      </w:tr>
      <w:tr w:rsidR="004662F1" w:rsidRPr="00DA36E3" w14:paraId="2EE1FB27" w14:textId="77777777" w:rsidTr="000315B8">
        <w:trPr>
          <w:jc w:val="center"/>
        </w:trPr>
        <w:tc>
          <w:tcPr>
            <w:tcW w:w="4876" w:type="dxa"/>
            <w:tcBorders>
              <w:top w:val="nil"/>
              <w:left w:val="nil"/>
              <w:bottom w:val="nil"/>
              <w:right w:val="nil"/>
            </w:tcBorders>
          </w:tcPr>
          <w:p w14:paraId="48B967B3" w14:textId="77777777" w:rsidR="00A96433" w:rsidRPr="00DA36E3" w:rsidRDefault="00A96433" w:rsidP="000315B8">
            <w:pPr>
              <w:pStyle w:val="Normal6a"/>
            </w:pPr>
          </w:p>
        </w:tc>
        <w:tc>
          <w:tcPr>
            <w:tcW w:w="4876" w:type="dxa"/>
            <w:tcBorders>
              <w:top w:val="nil"/>
              <w:left w:val="nil"/>
              <w:bottom w:val="nil"/>
              <w:right w:val="nil"/>
            </w:tcBorders>
          </w:tcPr>
          <w:p w14:paraId="0BCC122D" w14:textId="77777777" w:rsidR="00A96433" w:rsidRPr="00DA36E3" w:rsidRDefault="00A96433" w:rsidP="000315B8">
            <w:pPr>
              <w:pStyle w:val="Normal6a"/>
            </w:pPr>
            <w:r w:rsidRPr="00DA36E3">
              <w:rPr>
                <w:b/>
                <w:i/>
              </w:rPr>
              <w:t>11b.</w:t>
            </w:r>
            <w:r w:rsidRPr="00DA36E3">
              <w:tab/>
            </w:r>
            <w:r w:rsidRPr="00DA36E3">
              <w:rPr>
                <w:b/>
                <w:i/>
              </w:rPr>
              <w:t>kéri a tagállamokat és a Bizottságot, hogy tevékenyebben küzdjenek a szegénység ellen;</w:t>
            </w:r>
          </w:p>
        </w:tc>
      </w:tr>
    </w:tbl>
    <w:p w14:paraId="2E6CC07D"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D215387" w14:textId="77777777" w:rsidR="00A96433" w:rsidRPr="00DA36E3" w:rsidRDefault="00A96433" w:rsidP="00A96433">
      <w:r w:rsidRPr="00DA36E3">
        <w:rPr>
          <w:rStyle w:val="HideTWBExt"/>
          <w:color w:val="auto"/>
        </w:rPr>
        <w:t>&lt;/Amend&gt;</w:t>
      </w:r>
    </w:p>
    <w:p w14:paraId="612D4090"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264</w:t>
      </w:r>
      <w:r w:rsidRPr="00DA36E3">
        <w:rPr>
          <w:rStyle w:val="HideTWBExt"/>
          <w:color w:val="auto"/>
        </w:rPr>
        <w:t>&lt;/NumAm&gt;</w:t>
      </w:r>
    </w:p>
    <w:p w14:paraId="2012C35C"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0ADD5B3F" w14:textId="77777777" w:rsidR="00A96433" w:rsidRPr="00DA36E3" w:rsidRDefault="00A96433" w:rsidP="00A96433">
      <w:pPr>
        <w:pStyle w:val="NormalBold"/>
      </w:pPr>
      <w:r w:rsidRPr="00DA36E3">
        <w:rPr>
          <w:rStyle w:val="HideTWBExt"/>
          <w:b w:val="0"/>
          <w:color w:val="auto"/>
        </w:rPr>
        <w:t>&lt;/RepeatBlock-By&gt;</w:t>
      </w:r>
    </w:p>
    <w:p w14:paraId="6902238D"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21AC3BF" w14:textId="77777777" w:rsidR="00A96433" w:rsidRPr="00DA36E3" w:rsidRDefault="00A96433" w:rsidP="00A96433">
      <w:pPr>
        <w:pStyle w:val="NormalBold"/>
      </w:pPr>
      <w:r w:rsidRPr="00DA36E3">
        <w:rPr>
          <w:rStyle w:val="HideTWBExt"/>
          <w:color w:val="auto"/>
        </w:rPr>
        <w:t>&lt;Article&gt;</w:t>
      </w:r>
      <w:r w:rsidRPr="00DA36E3">
        <w:t>11 c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519C9A3" w14:textId="77777777" w:rsidTr="000315B8">
        <w:trPr>
          <w:trHeight w:hRule="exact" w:val="240"/>
          <w:jc w:val="center"/>
        </w:trPr>
        <w:tc>
          <w:tcPr>
            <w:tcW w:w="9752" w:type="dxa"/>
            <w:gridSpan w:val="2"/>
            <w:tcBorders>
              <w:top w:val="nil"/>
              <w:left w:val="nil"/>
              <w:bottom w:val="nil"/>
              <w:right w:val="nil"/>
            </w:tcBorders>
          </w:tcPr>
          <w:p w14:paraId="27D442F7" w14:textId="77777777" w:rsidR="00A96433" w:rsidRPr="00DA36E3" w:rsidRDefault="00A96433" w:rsidP="000315B8"/>
        </w:tc>
      </w:tr>
      <w:tr w:rsidR="004662F1" w:rsidRPr="00DA36E3" w14:paraId="0FFC3BBE" w14:textId="77777777" w:rsidTr="000315B8">
        <w:trPr>
          <w:trHeight w:val="240"/>
          <w:jc w:val="center"/>
        </w:trPr>
        <w:tc>
          <w:tcPr>
            <w:tcW w:w="4876" w:type="dxa"/>
            <w:tcBorders>
              <w:top w:val="nil"/>
              <w:left w:val="nil"/>
              <w:bottom w:val="nil"/>
              <w:right w:val="nil"/>
            </w:tcBorders>
          </w:tcPr>
          <w:p w14:paraId="195925C5"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C0AA8D9" w14:textId="77777777" w:rsidR="00A96433" w:rsidRPr="00DA36E3" w:rsidRDefault="00A96433" w:rsidP="000315B8">
            <w:pPr>
              <w:pStyle w:val="AmColumnHeading"/>
            </w:pPr>
            <w:r w:rsidRPr="00DA36E3">
              <w:t>Módosítás</w:t>
            </w:r>
          </w:p>
        </w:tc>
      </w:tr>
      <w:tr w:rsidR="004662F1" w:rsidRPr="00DA36E3" w14:paraId="244618C7" w14:textId="77777777" w:rsidTr="000315B8">
        <w:trPr>
          <w:jc w:val="center"/>
        </w:trPr>
        <w:tc>
          <w:tcPr>
            <w:tcW w:w="4876" w:type="dxa"/>
            <w:tcBorders>
              <w:top w:val="nil"/>
              <w:left w:val="nil"/>
              <w:bottom w:val="nil"/>
              <w:right w:val="nil"/>
            </w:tcBorders>
          </w:tcPr>
          <w:p w14:paraId="5A8C9042" w14:textId="77777777" w:rsidR="00A96433" w:rsidRPr="00DA36E3" w:rsidRDefault="00A96433" w:rsidP="000315B8">
            <w:pPr>
              <w:pStyle w:val="Normal6a"/>
            </w:pPr>
          </w:p>
        </w:tc>
        <w:tc>
          <w:tcPr>
            <w:tcW w:w="4876" w:type="dxa"/>
            <w:tcBorders>
              <w:top w:val="nil"/>
              <w:left w:val="nil"/>
              <w:bottom w:val="nil"/>
              <w:right w:val="nil"/>
            </w:tcBorders>
          </w:tcPr>
          <w:p w14:paraId="5D872292" w14:textId="77777777" w:rsidR="00A96433" w:rsidRPr="00DA36E3" w:rsidRDefault="00A96433" w:rsidP="000315B8">
            <w:pPr>
              <w:pStyle w:val="Normal6a"/>
            </w:pPr>
            <w:r w:rsidRPr="00DA36E3">
              <w:rPr>
                <w:b/>
                <w:i/>
              </w:rPr>
              <w:t>11c.</w:t>
            </w:r>
            <w:r w:rsidRPr="00DA36E3">
              <w:tab/>
            </w:r>
            <w:r w:rsidRPr="00DA36E3">
              <w:rPr>
                <w:b/>
                <w:i/>
              </w:rPr>
              <w:t>kéri a tagállamokat, hogy foglalkozzanak a szegénységben élő munkavállalók problémáival; elismeri, hogy az Unióban a munkaerő jelentős része szegénységben él annak ellenére, hogy alkalmazásban áll;</w:t>
            </w:r>
          </w:p>
        </w:tc>
      </w:tr>
    </w:tbl>
    <w:p w14:paraId="303146B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D7190D9" w14:textId="77777777" w:rsidR="00A96433" w:rsidRPr="00DA36E3" w:rsidRDefault="00A96433" w:rsidP="00A96433">
      <w:r w:rsidRPr="00DA36E3">
        <w:rPr>
          <w:rStyle w:val="HideTWBExt"/>
          <w:color w:val="auto"/>
        </w:rPr>
        <w:t>&lt;/Amend&gt;</w:t>
      </w:r>
    </w:p>
    <w:p w14:paraId="2BB80319"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265</w:t>
      </w:r>
      <w:r w:rsidRPr="00DA36E3">
        <w:rPr>
          <w:rStyle w:val="HideTWBExt"/>
          <w:color w:val="auto"/>
        </w:rPr>
        <w:t>&lt;/NumAm&gt;</w:t>
      </w:r>
    </w:p>
    <w:p w14:paraId="4D5BAD5F"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511706CD" w14:textId="77777777" w:rsidR="00A96433" w:rsidRPr="00DA36E3" w:rsidRDefault="00A96433" w:rsidP="00A96433">
      <w:pPr>
        <w:pStyle w:val="NormalBold"/>
      </w:pPr>
      <w:r w:rsidRPr="00DA36E3">
        <w:rPr>
          <w:rStyle w:val="HideTWBExt"/>
          <w:b w:val="0"/>
          <w:color w:val="auto"/>
        </w:rPr>
        <w:t>&lt;/RepeatBlock-By&gt;</w:t>
      </w:r>
    </w:p>
    <w:p w14:paraId="7B6CD8E3"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19C96451" w14:textId="77777777" w:rsidR="00A96433" w:rsidRPr="00DA36E3" w:rsidRDefault="00A96433" w:rsidP="00A96433">
      <w:pPr>
        <w:pStyle w:val="NormalBold"/>
      </w:pPr>
      <w:r w:rsidRPr="00DA36E3">
        <w:rPr>
          <w:rStyle w:val="HideTWBExt"/>
          <w:color w:val="auto"/>
        </w:rPr>
        <w:t>&lt;Article&gt;</w:t>
      </w:r>
      <w:r w:rsidRPr="00DA36E3">
        <w:t>11 d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147FF6A" w14:textId="77777777" w:rsidTr="000315B8">
        <w:trPr>
          <w:trHeight w:hRule="exact" w:val="240"/>
          <w:jc w:val="center"/>
        </w:trPr>
        <w:tc>
          <w:tcPr>
            <w:tcW w:w="9752" w:type="dxa"/>
            <w:gridSpan w:val="2"/>
            <w:tcBorders>
              <w:top w:val="nil"/>
              <w:left w:val="nil"/>
              <w:bottom w:val="nil"/>
              <w:right w:val="nil"/>
            </w:tcBorders>
          </w:tcPr>
          <w:p w14:paraId="5E1A47F9" w14:textId="77777777" w:rsidR="00A96433" w:rsidRPr="00DA36E3" w:rsidRDefault="00A96433" w:rsidP="000315B8"/>
        </w:tc>
      </w:tr>
      <w:tr w:rsidR="004662F1" w:rsidRPr="00DA36E3" w14:paraId="7F1AB174" w14:textId="77777777" w:rsidTr="000315B8">
        <w:trPr>
          <w:trHeight w:val="240"/>
          <w:jc w:val="center"/>
        </w:trPr>
        <w:tc>
          <w:tcPr>
            <w:tcW w:w="4876" w:type="dxa"/>
            <w:tcBorders>
              <w:top w:val="nil"/>
              <w:left w:val="nil"/>
              <w:bottom w:val="nil"/>
              <w:right w:val="nil"/>
            </w:tcBorders>
          </w:tcPr>
          <w:p w14:paraId="321E44D3"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4E4318C9" w14:textId="77777777" w:rsidR="00A96433" w:rsidRPr="00DA36E3" w:rsidRDefault="00A96433" w:rsidP="000315B8">
            <w:pPr>
              <w:pStyle w:val="AmColumnHeading"/>
            </w:pPr>
            <w:r w:rsidRPr="00DA36E3">
              <w:t>Módosítás</w:t>
            </w:r>
          </w:p>
        </w:tc>
      </w:tr>
      <w:tr w:rsidR="004662F1" w:rsidRPr="00DA36E3" w14:paraId="5B9AD142" w14:textId="77777777" w:rsidTr="000315B8">
        <w:trPr>
          <w:jc w:val="center"/>
        </w:trPr>
        <w:tc>
          <w:tcPr>
            <w:tcW w:w="4876" w:type="dxa"/>
            <w:tcBorders>
              <w:top w:val="nil"/>
              <w:left w:val="nil"/>
              <w:bottom w:val="nil"/>
              <w:right w:val="nil"/>
            </w:tcBorders>
          </w:tcPr>
          <w:p w14:paraId="3E16B88F" w14:textId="77777777" w:rsidR="00A96433" w:rsidRPr="00DA36E3" w:rsidRDefault="00A96433" w:rsidP="000315B8">
            <w:pPr>
              <w:pStyle w:val="Normal6a"/>
            </w:pPr>
          </w:p>
        </w:tc>
        <w:tc>
          <w:tcPr>
            <w:tcW w:w="4876" w:type="dxa"/>
            <w:tcBorders>
              <w:top w:val="nil"/>
              <w:left w:val="nil"/>
              <w:bottom w:val="nil"/>
              <w:right w:val="nil"/>
            </w:tcBorders>
          </w:tcPr>
          <w:p w14:paraId="08B324E3" w14:textId="77777777" w:rsidR="00A96433" w:rsidRPr="00DA36E3" w:rsidRDefault="00A96433" w:rsidP="000315B8">
            <w:pPr>
              <w:pStyle w:val="Normal6a"/>
            </w:pPr>
            <w:r w:rsidRPr="00DA36E3">
              <w:rPr>
                <w:b/>
                <w:i/>
              </w:rPr>
              <w:t>11d.</w:t>
            </w:r>
            <w:r w:rsidRPr="00DA36E3">
              <w:tab/>
            </w:r>
            <w:r w:rsidRPr="00DA36E3">
              <w:rPr>
                <w:b/>
                <w:i/>
              </w:rPr>
              <w:t>sürgeti a tagállamokat, hogy mérlegeljenek olyan szilárd szakpolitikákat, amelyek tisztességes béreket biztosítanak és javítják a munkakörülményeket, különösen az alacsony jövedelmű és bizonytalan foglalkoztatási helyzetű munkavállalók számára;</w:t>
            </w:r>
          </w:p>
        </w:tc>
      </w:tr>
    </w:tbl>
    <w:p w14:paraId="5D5AC50A"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E45F855" w14:textId="77777777" w:rsidR="00A96433" w:rsidRPr="00DA36E3" w:rsidRDefault="00A96433" w:rsidP="00A96433">
      <w:r w:rsidRPr="00DA36E3">
        <w:rPr>
          <w:rStyle w:val="HideTWBExt"/>
          <w:color w:val="auto"/>
        </w:rPr>
        <w:t>&lt;/Amend&gt;</w:t>
      </w:r>
    </w:p>
    <w:p w14:paraId="691C88AB"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266</w:t>
      </w:r>
      <w:r w:rsidRPr="00DA36E3">
        <w:rPr>
          <w:rStyle w:val="HideTWBExt"/>
          <w:color w:val="auto"/>
        </w:rPr>
        <w:t>&lt;/NumAm&gt;</w:t>
      </w:r>
    </w:p>
    <w:p w14:paraId="06B3F5BF" w14:textId="77777777" w:rsidR="00A96433" w:rsidRPr="00DA36E3" w:rsidRDefault="00A96433" w:rsidP="00A96433">
      <w:pPr>
        <w:pStyle w:val="NormalBold"/>
      </w:pPr>
      <w:r w:rsidRPr="00DA36E3">
        <w:rPr>
          <w:rStyle w:val="HideTWBExt"/>
          <w:b w:val="0"/>
          <w:color w:val="auto"/>
        </w:rPr>
        <w:t>&lt;RepeatBlock-By&gt;&lt;Members&gt;</w:t>
      </w:r>
      <w:r w:rsidRPr="00DA36E3">
        <w:t>Kathleen Funchion, Leila Chaibi</w:t>
      </w:r>
      <w:r w:rsidRPr="00DA36E3">
        <w:rPr>
          <w:rStyle w:val="HideTWBExt"/>
          <w:b w:val="0"/>
          <w:color w:val="auto"/>
        </w:rPr>
        <w:t>&lt;/Members&gt;</w:t>
      </w:r>
    </w:p>
    <w:p w14:paraId="40E749E6" w14:textId="77777777" w:rsidR="00A96433" w:rsidRPr="00DA36E3" w:rsidRDefault="00A96433" w:rsidP="00A96433">
      <w:pPr>
        <w:pStyle w:val="NormalBold"/>
      </w:pPr>
      <w:r w:rsidRPr="00DA36E3">
        <w:rPr>
          <w:rStyle w:val="HideTWBExt"/>
          <w:b w:val="0"/>
          <w:color w:val="auto"/>
        </w:rPr>
        <w:t>&lt;/RepeatBlock-By&gt;</w:t>
      </w:r>
    </w:p>
    <w:p w14:paraId="040AC829"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2CAD8AF0" w14:textId="77777777" w:rsidR="00A96433" w:rsidRPr="00DA36E3" w:rsidRDefault="00A96433" w:rsidP="00A96433">
      <w:pPr>
        <w:pStyle w:val="NormalBold"/>
      </w:pPr>
      <w:r w:rsidRPr="00DA36E3">
        <w:rPr>
          <w:rStyle w:val="HideTWBExt"/>
          <w:color w:val="auto"/>
        </w:rPr>
        <w:t>&lt;Article&gt;</w:t>
      </w:r>
      <w:r w:rsidRPr="00DA36E3">
        <w:t>11 e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607DCD0C" w14:textId="77777777" w:rsidTr="000315B8">
        <w:trPr>
          <w:trHeight w:hRule="exact" w:val="240"/>
          <w:jc w:val="center"/>
        </w:trPr>
        <w:tc>
          <w:tcPr>
            <w:tcW w:w="9752" w:type="dxa"/>
            <w:gridSpan w:val="2"/>
            <w:tcBorders>
              <w:top w:val="nil"/>
              <w:left w:val="nil"/>
              <w:bottom w:val="nil"/>
              <w:right w:val="nil"/>
            </w:tcBorders>
          </w:tcPr>
          <w:p w14:paraId="18B7DBF4" w14:textId="77777777" w:rsidR="00A96433" w:rsidRPr="00DA36E3" w:rsidRDefault="00A96433" w:rsidP="000315B8"/>
        </w:tc>
      </w:tr>
      <w:tr w:rsidR="004662F1" w:rsidRPr="00DA36E3" w14:paraId="64266AC3" w14:textId="77777777" w:rsidTr="000315B8">
        <w:trPr>
          <w:trHeight w:val="240"/>
          <w:jc w:val="center"/>
        </w:trPr>
        <w:tc>
          <w:tcPr>
            <w:tcW w:w="4876" w:type="dxa"/>
            <w:tcBorders>
              <w:top w:val="nil"/>
              <w:left w:val="nil"/>
              <w:bottom w:val="nil"/>
              <w:right w:val="nil"/>
            </w:tcBorders>
          </w:tcPr>
          <w:p w14:paraId="5530220B"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3296F449" w14:textId="77777777" w:rsidR="00A96433" w:rsidRPr="00DA36E3" w:rsidRDefault="00A96433" w:rsidP="000315B8">
            <w:pPr>
              <w:pStyle w:val="AmColumnHeading"/>
            </w:pPr>
            <w:r w:rsidRPr="00DA36E3">
              <w:t>Módosítás</w:t>
            </w:r>
          </w:p>
        </w:tc>
      </w:tr>
      <w:tr w:rsidR="004662F1" w:rsidRPr="00DA36E3" w14:paraId="78AA39A9" w14:textId="77777777" w:rsidTr="000315B8">
        <w:trPr>
          <w:jc w:val="center"/>
        </w:trPr>
        <w:tc>
          <w:tcPr>
            <w:tcW w:w="4876" w:type="dxa"/>
            <w:tcBorders>
              <w:top w:val="nil"/>
              <w:left w:val="nil"/>
              <w:bottom w:val="nil"/>
              <w:right w:val="nil"/>
            </w:tcBorders>
          </w:tcPr>
          <w:p w14:paraId="30DA974D" w14:textId="77777777" w:rsidR="00A96433" w:rsidRPr="00DA36E3" w:rsidRDefault="00A96433" w:rsidP="000315B8">
            <w:pPr>
              <w:pStyle w:val="Normal6a"/>
            </w:pPr>
          </w:p>
        </w:tc>
        <w:tc>
          <w:tcPr>
            <w:tcW w:w="4876" w:type="dxa"/>
            <w:tcBorders>
              <w:top w:val="nil"/>
              <w:left w:val="nil"/>
              <w:bottom w:val="nil"/>
              <w:right w:val="nil"/>
            </w:tcBorders>
          </w:tcPr>
          <w:p w14:paraId="4CEB445B" w14:textId="77777777" w:rsidR="00A96433" w:rsidRPr="00DA36E3" w:rsidRDefault="00A96433" w:rsidP="000315B8">
            <w:pPr>
              <w:pStyle w:val="Normal6a"/>
            </w:pPr>
            <w:r w:rsidRPr="00DA36E3">
              <w:rPr>
                <w:b/>
                <w:i/>
              </w:rPr>
              <w:t>11e.</w:t>
            </w:r>
            <w:r w:rsidRPr="00DA36E3">
              <w:tab/>
            </w:r>
            <w:r w:rsidRPr="00DA36E3">
              <w:rPr>
                <w:b/>
                <w:i/>
              </w:rPr>
              <w:t>kéri a tagállamokat, hogy erősítsék meg a szociális biztonsági hálókat annak érdekében, hogy megfelelő támogatást nyújtsanak azoknak, akiknek a foglalkoztatásból származó jövedelme nem elegendő az alapvető megélhetési költségek fedezésére;</w:t>
            </w:r>
          </w:p>
        </w:tc>
      </w:tr>
    </w:tbl>
    <w:p w14:paraId="35730A1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195724BF" w14:textId="77777777" w:rsidR="00A96433" w:rsidRPr="00DA36E3" w:rsidRDefault="00A96433" w:rsidP="00A96433">
      <w:r w:rsidRPr="00DA36E3">
        <w:rPr>
          <w:rStyle w:val="HideTWBExt"/>
          <w:color w:val="auto"/>
        </w:rPr>
        <w:t>&lt;/Amend&gt;</w:t>
      </w:r>
    </w:p>
    <w:p w14:paraId="0E4419F2"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267</w:t>
      </w:r>
      <w:r w:rsidRPr="00DA36E3">
        <w:rPr>
          <w:rStyle w:val="HideTWBExt"/>
          <w:color w:val="auto"/>
        </w:rPr>
        <w:t>&lt;/NumAm&gt;</w:t>
      </w:r>
    </w:p>
    <w:p w14:paraId="65A4148E" w14:textId="77777777" w:rsidR="00A96433" w:rsidRPr="00DA36E3" w:rsidRDefault="00A96433" w:rsidP="00A96433">
      <w:pPr>
        <w:pStyle w:val="NormalBold"/>
      </w:pPr>
      <w:r w:rsidRPr="00DA36E3">
        <w:rPr>
          <w:rStyle w:val="HideTWBExt"/>
          <w:b w:val="0"/>
          <w:color w:val="auto"/>
        </w:rPr>
        <w:t>&lt;RepeatBlock-By&gt;&lt;Members&gt;</w:t>
      </w:r>
      <w:r w:rsidRPr="00DA36E3">
        <w:t>Pál Szekeres, Mélanie Disdier</w:t>
      </w:r>
      <w:r w:rsidRPr="00DA36E3">
        <w:rPr>
          <w:rStyle w:val="HideTWBExt"/>
          <w:b w:val="0"/>
          <w:color w:val="auto"/>
        </w:rPr>
        <w:t>&lt;/Members&gt;</w:t>
      </w:r>
    </w:p>
    <w:p w14:paraId="62B57BE7" w14:textId="77777777" w:rsidR="00A96433" w:rsidRPr="00DA36E3" w:rsidRDefault="00A96433" w:rsidP="00A96433">
      <w:pPr>
        <w:pStyle w:val="NormalBold"/>
      </w:pPr>
      <w:r w:rsidRPr="00DA36E3">
        <w:rPr>
          <w:rStyle w:val="HideTWBExt"/>
          <w:b w:val="0"/>
          <w:color w:val="auto"/>
        </w:rPr>
        <w:t>&lt;/RepeatBlock-By&gt;</w:t>
      </w:r>
    </w:p>
    <w:p w14:paraId="675F3178"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9F9BFA8" w14:textId="77777777" w:rsidR="00A96433" w:rsidRPr="00DA36E3" w:rsidRDefault="00A96433" w:rsidP="00A96433">
      <w:pPr>
        <w:pStyle w:val="NormalBold"/>
      </w:pPr>
      <w:r w:rsidRPr="00DA36E3">
        <w:rPr>
          <w:rStyle w:val="HideTWBExt"/>
          <w:color w:val="auto"/>
        </w:rPr>
        <w:t>&lt;Article&gt;</w:t>
      </w:r>
      <w:r w:rsidRPr="00DA36E3">
        <w:t>12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12D75A63" w14:textId="77777777" w:rsidTr="000315B8">
        <w:trPr>
          <w:trHeight w:hRule="exact" w:val="240"/>
          <w:jc w:val="center"/>
        </w:trPr>
        <w:tc>
          <w:tcPr>
            <w:tcW w:w="9752" w:type="dxa"/>
            <w:gridSpan w:val="2"/>
            <w:tcBorders>
              <w:top w:val="nil"/>
              <w:left w:val="nil"/>
              <w:bottom w:val="nil"/>
              <w:right w:val="nil"/>
            </w:tcBorders>
          </w:tcPr>
          <w:p w14:paraId="0D3A5B90" w14:textId="77777777" w:rsidR="00A96433" w:rsidRPr="00DA36E3" w:rsidRDefault="00A96433" w:rsidP="000315B8"/>
        </w:tc>
      </w:tr>
      <w:tr w:rsidR="004662F1" w:rsidRPr="00DA36E3" w14:paraId="0EFCC748" w14:textId="77777777" w:rsidTr="000315B8">
        <w:trPr>
          <w:trHeight w:val="240"/>
          <w:jc w:val="center"/>
        </w:trPr>
        <w:tc>
          <w:tcPr>
            <w:tcW w:w="4876" w:type="dxa"/>
            <w:tcBorders>
              <w:top w:val="nil"/>
              <w:left w:val="nil"/>
              <w:bottom w:val="nil"/>
              <w:right w:val="nil"/>
            </w:tcBorders>
          </w:tcPr>
          <w:p w14:paraId="6AB34ED8"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7BE4AE39" w14:textId="77777777" w:rsidR="00A96433" w:rsidRPr="00DA36E3" w:rsidRDefault="00A96433" w:rsidP="000315B8">
            <w:pPr>
              <w:pStyle w:val="AmColumnHeading"/>
            </w:pPr>
            <w:r w:rsidRPr="00DA36E3">
              <w:t>Módosítás</w:t>
            </w:r>
          </w:p>
        </w:tc>
      </w:tr>
      <w:tr w:rsidR="004662F1" w:rsidRPr="00DA36E3" w14:paraId="1C34A963" w14:textId="77777777" w:rsidTr="000315B8">
        <w:trPr>
          <w:jc w:val="center"/>
        </w:trPr>
        <w:tc>
          <w:tcPr>
            <w:tcW w:w="4876" w:type="dxa"/>
            <w:tcBorders>
              <w:top w:val="nil"/>
              <w:left w:val="nil"/>
              <w:bottom w:val="nil"/>
              <w:right w:val="nil"/>
            </w:tcBorders>
          </w:tcPr>
          <w:p w14:paraId="1275D154" w14:textId="77777777" w:rsidR="00A96433" w:rsidRPr="00DA36E3" w:rsidRDefault="00A96433" w:rsidP="000315B8">
            <w:pPr>
              <w:pStyle w:val="Normal6a"/>
            </w:pPr>
            <w:r w:rsidRPr="00DA36E3">
              <w:t>12.</w:t>
            </w:r>
            <w:r w:rsidRPr="00DA36E3">
              <w:tab/>
            </w:r>
            <w:r w:rsidRPr="00DA36E3">
              <w:rPr>
                <w:b/>
                <w:bCs/>
                <w:i/>
                <w:iCs/>
              </w:rPr>
              <w:t>felszólít a szociális eredménytáblának a tendenciákat és az egyenlőtlenség okait – például</w:t>
            </w:r>
            <w:r w:rsidRPr="00DA36E3">
              <w:t xml:space="preserve"> a minőségi </w:t>
            </w:r>
            <w:r w:rsidRPr="00DA36E3">
              <w:rPr>
                <w:b/>
                <w:bCs/>
                <w:i/>
                <w:iCs/>
              </w:rPr>
              <w:t>foglalkoztatást, a javak elosztását,</w:t>
            </w:r>
            <w:r w:rsidRPr="00DA36E3">
              <w:t xml:space="preserve"> a közszolgáltatásokhoz való hozzáférést, a megfelelő nyugdíjakat, a mentális egészséget </w:t>
            </w:r>
            <w:r w:rsidRPr="00DA36E3">
              <w:rPr>
                <w:b/>
                <w:bCs/>
                <w:i/>
                <w:iCs/>
              </w:rPr>
              <w:t>és a munkanélküliséget – tükröző mutatók bevezetése révén történő javítására</w:t>
            </w:r>
            <w:r w:rsidRPr="00DA36E3">
              <w:t>; emlékeztet arra, hogy a szegénység kockázatának vagy a társadalmi kirekesztődés kockázatának kitett lakosság mutatója (AROPE) nem ad magyarázatot a többszörös egyenlőtlenség okaira;</w:t>
            </w:r>
          </w:p>
        </w:tc>
        <w:tc>
          <w:tcPr>
            <w:tcW w:w="4876" w:type="dxa"/>
            <w:tcBorders>
              <w:top w:val="nil"/>
              <w:left w:val="nil"/>
              <w:bottom w:val="nil"/>
              <w:right w:val="nil"/>
            </w:tcBorders>
          </w:tcPr>
          <w:p w14:paraId="4CEC3185" w14:textId="56DFB947" w:rsidR="00A96433" w:rsidRPr="00DA36E3" w:rsidRDefault="00A96433" w:rsidP="000315B8">
            <w:pPr>
              <w:pStyle w:val="Normal6a"/>
            </w:pPr>
            <w:r w:rsidRPr="00DA36E3">
              <w:t>12.</w:t>
            </w:r>
            <w:r w:rsidRPr="00DA36E3">
              <w:tab/>
            </w:r>
            <w:r w:rsidRPr="00DA36E3">
              <w:rPr>
                <w:b/>
                <w:bCs/>
                <w:i/>
                <w:iCs/>
              </w:rPr>
              <w:t>sürgeti a tagállamokat, hogy mozdítsák elő a felfelé irányuló társadalmi konvergenciát, javítsák</w:t>
            </w:r>
            <w:r w:rsidRPr="00DA36E3">
              <w:t xml:space="preserve"> a minőségi </w:t>
            </w:r>
            <w:r w:rsidRPr="00DA36E3">
              <w:rPr>
                <w:b/>
                <w:bCs/>
                <w:i/>
                <w:iCs/>
              </w:rPr>
              <w:t>foglalkoztatáshoz</w:t>
            </w:r>
            <w:r w:rsidRPr="00DA36E3">
              <w:t xml:space="preserve"> </w:t>
            </w:r>
            <w:r w:rsidRPr="00DA36E3">
              <w:rPr>
                <w:b/>
                <w:bCs/>
                <w:i/>
                <w:iCs/>
              </w:rPr>
              <w:t>és</w:t>
            </w:r>
            <w:r w:rsidRPr="00DA36E3">
              <w:t xml:space="preserve"> a </w:t>
            </w:r>
            <w:r w:rsidRPr="00DA36E3">
              <w:rPr>
                <w:b/>
                <w:bCs/>
                <w:i/>
                <w:iCs/>
              </w:rPr>
              <w:t>magas színvonalú</w:t>
            </w:r>
            <w:r w:rsidRPr="00DA36E3">
              <w:t xml:space="preserve"> közszolgáltatásokhoz való hozzáférést, </w:t>
            </w:r>
            <w:r w:rsidRPr="00DA36E3">
              <w:rPr>
                <w:b/>
                <w:bCs/>
                <w:i/>
                <w:iCs/>
              </w:rPr>
              <w:t xml:space="preserve">valamint növeljék tovább </w:t>
            </w:r>
            <w:r w:rsidRPr="00DA36E3">
              <w:t xml:space="preserve">a </w:t>
            </w:r>
            <w:r w:rsidR="00DB09C5">
              <w:rPr>
                <w:b/>
                <w:bCs/>
                <w:i/>
                <w:iCs/>
              </w:rPr>
              <w:t>3 </w:t>
            </w:r>
            <w:r w:rsidRPr="00DA36E3">
              <w:rPr>
                <w:b/>
                <w:bCs/>
                <w:i/>
                <w:iCs/>
              </w:rPr>
              <w:t>év alatti gyermekek formális gyermekgondozásban való részvételét, különösen a veszélyeztetett csoportok esetében,</w:t>
            </w:r>
            <w:r w:rsidRPr="00DA36E3">
              <w:rPr>
                <w:b/>
                <w:i/>
              </w:rPr>
              <w:t xml:space="preserve"> </w:t>
            </w:r>
            <w:r w:rsidRPr="00DA36E3">
              <w:rPr>
                <w:b/>
                <w:bCs/>
                <w:i/>
                <w:iCs/>
              </w:rPr>
              <w:t>hozzanak aktív intézkedéseket annak érdekében, hogy csökkentsék a korai iskolaelhagyást és az ifjúsági munkanélküliséget,</w:t>
            </w:r>
            <w:r w:rsidRPr="00DA36E3">
              <w:t xml:space="preserve"> megfelelő nyugdíjakat </w:t>
            </w:r>
            <w:r w:rsidRPr="00DA36E3">
              <w:rPr>
                <w:b/>
                <w:bCs/>
                <w:i/>
                <w:iCs/>
              </w:rPr>
              <w:t>biztosítsanak</w:t>
            </w:r>
            <w:r w:rsidRPr="00DA36E3">
              <w:t xml:space="preserve">, </w:t>
            </w:r>
            <w:r w:rsidRPr="00DA36E3">
              <w:rPr>
                <w:b/>
                <w:bCs/>
                <w:i/>
                <w:iCs/>
              </w:rPr>
              <w:t>növeljék a szociális transzferek hatékonyságát, valamint minden korcsoportban előmozdítsák</w:t>
            </w:r>
            <w:r w:rsidRPr="00DA36E3">
              <w:t xml:space="preserve"> a mentális egészséget; emlékeztet arra, hogy a szegénység kockázatának vagy a társadalmi kirekesztődés kockázatának kitett lakosság mutatója (AROPE) nem ad magyarázatot a többszörös egyenlőtlenség okaira</w:t>
            </w:r>
            <w:r w:rsidRPr="00DA36E3">
              <w:rPr>
                <w:b/>
                <w:bCs/>
                <w:i/>
                <w:iCs/>
              </w:rPr>
              <w:t>, de elismeri, hogy a szegénység vagy a társadalmi kirekesztődés kockázatának kitettek aránya 2023-ban kismértékben csökkent az Unióban a magas megélhetési költségek negatív társadalmi hatásainak enyhítésére irányuló határozott szakpolitikai intézkedésnek köszönhetően, és megfelelő intézkedéseket szorgalmaz a szegénység és a társadalmi kirekesztődés további csökkentése érdekében, különösen a gyermekek körében</w:t>
            </w:r>
            <w:r w:rsidRPr="00DA36E3">
              <w:t>;</w:t>
            </w:r>
          </w:p>
        </w:tc>
      </w:tr>
    </w:tbl>
    <w:p w14:paraId="2B530E4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2C57DFC3" w14:textId="77777777" w:rsidR="00A96433" w:rsidRPr="00DA36E3" w:rsidRDefault="00A96433" w:rsidP="00A96433">
      <w:r w:rsidRPr="00DA36E3">
        <w:rPr>
          <w:rStyle w:val="HideTWBExt"/>
          <w:color w:val="auto"/>
        </w:rPr>
        <w:t>&lt;/Amend&gt;</w:t>
      </w:r>
    </w:p>
    <w:p w14:paraId="5F0717A8"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268</w:t>
      </w:r>
      <w:r w:rsidRPr="00DA36E3">
        <w:rPr>
          <w:rStyle w:val="HideTWBExt"/>
          <w:color w:val="auto"/>
        </w:rPr>
        <w:t>&lt;/NumAm&gt;</w:t>
      </w:r>
    </w:p>
    <w:p w14:paraId="2E23731B" w14:textId="77777777" w:rsidR="00A96433" w:rsidRPr="00DA36E3" w:rsidRDefault="00A96433" w:rsidP="00A96433">
      <w:pPr>
        <w:pStyle w:val="NormalBold"/>
      </w:pPr>
      <w:r w:rsidRPr="00DA36E3">
        <w:rPr>
          <w:rStyle w:val="HideTWBExt"/>
          <w:b w:val="0"/>
          <w:color w:val="auto"/>
        </w:rPr>
        <w:t>&lt;RepeatBlock-By&gt;&lt;Members&gt;</w:t>
      </w:r>
      <w:r w:rsidRPr="00DA36E3">
        <w:t>Idoia Mendia, Isilda Gomes, Alicia Homs Ginel, Marc Angel, Romana Jerković, Estelle Ceulemans</w:t>
      </w:r>
      <w:r w:rsidRPr="00DA36E3">
        <w:rPr>
          <w:rStyle w:val="HideTWBExt"/>
          <w:b w:val="0"/>
          <w:color w:val="auto"/>
        </w:rPr>
        <w:t>&lt;/Members&gt;</w:t>
      </w:r>
    </w:p>
    <w:p w14:paraId="21039BF1" w14:textId="77777777" w:rsidR="00A96433" w:rsidRPr="00DA36E3" w:rsidRDefault="00A96433" w:rsidP="00A96433">
      <w:pPr>
        <w:pStyle w:val="NormalBold"/>
      </w:pPr>
      <w:r w:rsidRPr="00DA36E3">
        <w:rPr>
          <w:rStyle w:val="HideTWBExt"/>
          <w:b w:val="0"/>
          <w:color w:val="auto"/>
        </w:rPr>
        <w:t>&lt;/RepeatBlock-By&gt;</w:t>
      </w:r>
    </w:p>
    <w:p w14:paraId="22822AD1"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6B16B97" w14:textId="77777777" w:rsidR="00A96433" w:rsidRPr="00DA36E3" w:rsidRDefault="00A96433" w:rsidP="00A96433">
      <w:pPr>
        <w:pStyle w:val="NormalBold"/>
      </w:pPr>
      <w:r w:rsidRPr="00DA36E3">
        <w:rPr>
          <w:rStyle w:val="HideTWBExt"/>
          <w:color w:val="auto"/>
        </w:rPr>
        <w:t>&lt;Article&gt;</w:t>
      </w:r>
      <w:r w:rsidRPr="00DA36E3">
        <w:t>12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406F7103" w14:textId="77777777" w:rsidTr="000315B8">
        <w:trPr>
          <w:trHeight w:hRule="exact" w:val="240"/>
          <w:jc w:val="center"/>
        </w:trPr>
        <w:tc>
          <w:tcPr>
            <w:tcW w:w="9752" w:type="dxa"/>
            <w:gridSpan w:val="2"/>
            <w:tcBorders>
              <w:top w:val="nil"/>
              <w:left w:val="nil"/>
              <w:bottom w:val="nil"/>
              <w:right w:val="nil"/>
            </w:tcBorders>
          </w:tcPr>
          <w:p w14:paraId="0F796DA1" w14:textId="77777777" w:rsidR="00A96433" w:rsidRPr="00DA36E3" w:rsidRDefault="00A96433" w:rsidP="000315B8"/>
        </w:tc>
      </w:tr>
      <w:tr w:rsidR="004662F1" w:rsidRPr="00DA36E3" w14:paraId="3B293F60" w14:textId="77777777" w:rsidTr="000315B8">
        <w:trPr>
          <w:trHeight w:val="240"/>
          <w:jc w:val="center"/>
        </w:trPr>
        <w:tc>
          <w:tcPr>
            <w:tcW w:w="4876" w:type="dxa"/>
            <w:tcBorders>
              <w:top w:val="nil"/>
              <w:left w:val="nil"/>
              <w:bottom w:val="nil"/>
              <w:right w:val="nil"/>
            </w:tcBorders>
          </w:tcPr>
          <w:p w14:paraId="0E4F4A6C"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2E6CBE8" w14:textId="77777777" w:rsidR="00A96433" w:rsidRPr="00DA36E3" w:rsidRDefault="00A96433" w:rsidP="000315B8">
            <w:pPr>
              <w:pStyle w:val="AmColumnHeading"/>
            </w:pPr>
            <w:r w:rsidRPr="00DA36E3">
              <w:t>Módosítás</w:t>
            </w:r>
          </w:p>
        </w:tc>
      </w:tr>
      <w:tr w:rsidR="004662F1" w:rsidRPr="00DA36E3" w14:paraId="65F0E4B5" w14:textId="77777777" w:rsidTr="000315B8">
        <w:trPr>
          <w:jc w:val="center"/>
        </w:trPr>
        <w:tc>
          <w:tcPr>
            <w:tcW w:w="4876" w:type="dxa"/>
            <w:tcBorders>
              <w:top w:val="nil"/>
              <w:left w:val="nil"/>
              <w:bottom w:val="nil"/>
              <w:right w:val="nil"/>
            </w:tcBorders>
          </w:tcPr>
          <w:p w14:paraId="38711347" w14:textId="77777777" w:rsidR="00A96433" w:rsidRPr="00DA36E3" w:rsidRDefault="00A96433" w:rsidP="000315B8">
            <w:pPr>
              <w:pStyle w:val="Normal6a"/>
            </w:pPr>
            <w:r w:rsidRPr="00DA36E3">
              <w:t>12.</w:t>
            </w:r>
            <w:r w:rsidRPr="00DA36E3">
              <w:tab/>
              <w:t>felszólít a szociális eredménytáblának a tendenciákat és az egyenlőtlenség okait – például a minőségi foglalkoztatást, a javak elosztását, a közszolgáltatásokhoz való hozzáférést, a megfelelő nyugdíjakat, a mentális egészséget és a munkanélküliséget – tükröző mutatók bevezetése révén történő javítására; emlékeztet arra, hogy a szegénység kockázatának vagy a társadalmi kirekesztődés kockázatának kitett lakosság mutatója (AROPE) nem ad magyarázatot a többszörös egyenlőtlenség okaira;</w:t>
            </w:r>
          </w:p>
        </w:tc>
        <w:tc>
          <w:tcPr>
            <w:tcW w:w="4876" w:type="dxa"/>
            <w:tcBorders>
              <w:top w:val="nil"/>
              <w:left w:val="nil"/>
              <w:bottom w:val="nil"/>
              <w:right w:val="nil"/>
            </w:tcBorders>
          </w:tcPr>
          <w:p w14:paraId="64FD569E" w14:textId="77777777" w:rsidR="00A96433" w:rsidRPr="00DA36E3" w:rsidRDefault="00A96433" w:rsidP="000315B8">
            <w:pPr>
              <w:pStyle w:val="Normal6a"/>
            </w:pPr>
            <w:r w:rsidRPr="00DA36E3">
              <w:t>12.</w:t>
            </w:r>
            <w:r w:rsidRPr="00DA36E3">
              <w:tab/>
              <w:t xml:space="preserve">felszólít a szociális eredménytáblának a tendenciákat és az egyenlőtlenség okait </w:t>
            </w:r>
            <w:r w:rsidRPr="00DA36E3">
              <w:rPr>
                <w:b/>
                <w:bCs/>
                <w:i/>
                <w:iCs/>
              </w:rPr>
              <w:t>tükröző releváns mutatók</w:t>
            </w:r>
            <w:r w:rsidRPr="00DA36E3">
              <w:t xml:space="preserve"> – például </w:t>
            </w:r>
            <w:r w:rsidRPr="00DA36E3">
              <w:rPr>
                <w:b/>
                <w:i/>
              </w:rPr>
              <w:t xml:space="preserve">az esélyegyenlőségre, </w:t>
            </w:r>
            <w:r w:rsidRPr="00DA36E3">
              <w:t xml:space="preserve">a </w:t>
            </w:r>
            <w:r w:rsidRPr="00DA36E3">
              <w:rPr>
                <w:b/>
                <w:bCs/>
                <w:i/>
                <w:iCs/>
              </w:rPr>
              <w:t>jó</w:t>
            </w:r>
            <w:r w:rsidRPr="00DA36E3">
              <w:t xml:space="preserve"> </w:t>
            </w:r>
            <w:r w:rsidRPr="00DA36E3">
              <w:rPr>
                <w:b/>
                <w:bCs/>
                <w:i/>
                <w:iCs/>
              </w:rPr>
              <w:t>minőségű</w:t>
            </w:r>
            <w:r w:rsidRPr="00DA36E3">
              <w:t xml:space="preserve"> </w:t>
            </w:r>
            <w:r w:rsidRPr="00DA36E3">
              <w:rPr>
                <w:b/>
                <w:bCs/>
                <w:i/>
                <w:iCs/>
              </w:rPr>
              <w:t>foglalkoztatásra</w:t>
            </w:r>
            <w:r w:rsidRPr="00DA36E3">
              <w:t xml:space="preserve">, a javak </w:t>
            </w:r>
            <w:r w:rsidRPr="00DA36E3">
              <w:rPr>
                <w:b/>
                <w:bCs/>
                <w:i/>
                <w:iCs/>
              </w:rPr>
              <w:t>elosztására</w:t>
            </w:r>
            <w:r w:rsidRPr="00DA36E3">
              <w:t xml:space="preserve">, a közszolgáltatásokhoz való </w:t>
            </w:r>
            <w:r w:rsidRPr="00DA36E3">
              <w:rPr>
                <w:b/>
                <w:bCs/>
                <w:i/>
                <w:iCs/>
              </w:rPr>
              <w:t>hozzáférésre</w:t>
            </w:r>
            <w:r w:rsidRPr="00DA36E3">
              <w:t xml:space="preserve">, </w:t>
            </w:r>
            <w:r w:rsidRPr="00DA36E3">
              <w:rPr>
                <w:b/>
                <w:bCs/>
                <w:i/>
                <w:iCs/>
              </w:rPr>
              <w:t>a szociális szolgáltatások, többek között az energia-, a víz- és a víziközmű-szolgáltatások és az ápolási-gondozási szolgáltatások lefedettségére</w:t>
            </w:r>
            <w:r w:rsidRPr="00DA36E3">
              <w:rPr>
                <w:b/>
                <w:i/>
              </w:rPr>
              <w:t>,</w:t>
            </w:r>
            <w:r w:rsidRPr="00DA36E3">
              <w:t xml:space="preserve"> a megfelelő </w:t>
            </w:r>
            <w:r w:rsidRPr="00DA36E3">
              <w:rPr>
                <w:b/>
                <w:bCs/>
                <w:i/>
                <w:iCs/>
              </w:rPr>
              <w:t xml:space="preserve">nyugdíjakra, </w:t>
            </w:r>
            <w:r w:rsidRPr="00DA36E3">
              <w:rPr>
                <w:b/>
                <w:i/>
              </w:rPr>
              <w:t>a hajléktalansági rátára</w:t>
            </w:r>
            <w:r w:rsidRPr="00DA36E3">
              <w:t xml:space="preserve">, a mentális </w:t>
            </w:r>
            <w:r w:rsidRPr="00DA36E3">
              <w:rPr>
                <w:b/>
                <w:bCs/>
                <w:i/>
                <w:iCs/>
              </w:rPr>
              <w:t xml:space="preserve">egészségre, a munkanélküliségre </w:t>
            </w:r>
            <w:r w:rsidRPr="00DA36E3">
              <w:t xml:space="preserve">és </w:t>
            </w:r>
            <w:r w:rsidRPr="00DA36E3">
              <w:rPr>
                <w:b/>
                <w:bCs/>
                <w:i/>
                <w:iCs/>
              </w:rPr>
              <w:t xml:space="preserve">az ellátásokra vonatkozó mutatók, valamint </w:t>
            </w:r>
            <w:r w:rsidRPr="00DA36E3">
              <w:t xml:space="preserve">a </w:t>
            </w:r>
            <w:r w:rsidRPr="00DA36E3">
              <w:rPr>
                <w:b/>
                <w:bCs/>
                <w:i/>
                <w:iCs/>
              </w:rPr>
              <w:t>környezetkárosodás és az éghajlatváltozás társadalmi hatását mérő</w:t>
            </w:r>
            <w:r w:rsidRPr="00DA36E3">
              <w:t xml:space="preserve"> mutatók </w:t>
            </w:r>
            <w:r w:rsidRPr="00DA36E3">
              <w:rPr>
                <w:b/>
                <w:bCs/>
                <w:i/>
                <w:iCs/>
              </w:rPr>
              <w:t>–</w:t>
            </w:r>
            <w:r w:rsidRPr="00DA36E3">
              <w:t xml:space="preserve"> bevezetése révén történő javítására;</w:t>
            </w:r>
            <w:r w:rsidRPr="00DA36E3">
              <w:rPr>
                <w:b/>
                <w:i/>
              </w:rPr>
              <w:t xml:space="preserve"> </w:t>
            </w:r>
            <w:r w:rsidRPr="00DA36E3">
              <w:rPr>
                <w:b/>
                <w:bCs/>
                <w:i/>
                <w:iCs/>
              </w:rPr>
              <w:t>hangsúlyozza, hogy a szociális szolgáltatások lefedettségére és az azokkal kapcsolatos kiadásokra vonatkozó mutatókat kell beépíteni;</w:t>
            </w:r>
            <w:r w:rsidRPr="00DA36E3">
              <w:t xml:space="preserve"> emlékeztet arra, hogy a szegénység kockázatának vagy a társadalmi kirekesztődés kockázatának kitett lakosság mutatója (AROPE) nem ad magyarázatot a többszörös egyenlőtlenség okaira;</w:t>
            </w:r>
          </w:p>
        </w:tc>
      </w:tr>
    </w:tbl>
    <w:p w14:paraId="6582D083"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66862CD8" w14:textId="77777777" w:rsidR="00A96433" w:rsidRPr="00DA36E3" w:rsidRDefault="00A96433" w:rsidP="00A96433">
      <w:r w:rsidRPr="00DA36E3">
        <w:rPr>
          <w:rStyle w:val="HideTWBExt"/>
          <w:color w:val="auto"/>
        </w:rPr>
        <w:t>&lt;/Amend&gt;</w:t>
      </w:r>
    </w:p>
    <w:p w14:paraId="5F8B93A4"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269</w:t>
      </w:r>
      <w:r w:rsidRPr="00DA36E3">
        <w:rPr>
          <w:rStyle w:val="HideTWBExt"/>
          <w:color w:val="auto"/>
        </w:rPr>
        <w:t>&lt;/NumAm&gt;</w:t>
      </w:r>
    </w:p>
    <w:p w14:paraId="08ABE0B3" w14:textId="77777777" w:rsidR="00A96433" w:rsidRPr="00DA36E3" w:rsidRDefault="00A96433" w:rsidP="00A96433">
      <w:pPr>
        <w:pStyle w:val="NormalBold"/>
      </w:pPr>
      <w:r w:rsidRPr="00DA36E3">
        <w:rPr>
          <w:rStyle w:val="HideTWBExt"/>
          <w:b w:val="0"/>
          <w:color w:val="auto"/>
        </w:rPr>
        <w:t>&lt;RepeatBlock-By&gt;&lt;Members&gt;</w:t>
      </w:r>
      <w:r w:rsidRPr="00DA36E3">
        <w:t>Hristo Petrov</w:t>
      </w:r>
      <w:r w:rsidRPr="00DA36E3">
        <w:rPr>
          <w:rStyle w:val="HideTWBExt"/>
          <w:b w:val="0"/>
          <w:color w:val="auto"/>
        </w:rPr>
        <w:t>&lt;/Members&gt;</w:t>
      </w:r>
    </w:p>
    <w:p w14:paraId="44D7ED52" w14:textId="77777777" w:rsidR="00A96433" w:rsidRPr="00DA36E3" w:rsidRDefault="00A96433" w:rsidP="00A96433">
      <w:pPr>
        <w:pStyle w:val="NormalBold"/>
      </w:pPr>
      <w:r w:rsidRPr="00DA36E3">
        <w:rPr>
          <w:rStyle w:val="HideTWBExt"/>
          <w:b w:val="0"/>
          <w:color w:val="auto"/>
        </w:rPr>
        <w:t>&lt;/RepeatBlock-By&gt;</w:t>
      </w:r>
    </w:p>
    <w:p w14:paraId="2AB848C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7ACC6935" w14:textId="77777777" w:rsidR="00A96433" w:rsidRPr="00DA36E3" w:rsidRDefault="00A96433" w:rsidP="00A96433">
      <w:pPr>
        <w:pStyle w:val="NormalBold"/>
      </w:pPr>
      <w:r w:rsidRPr="00DA36E3">
        <w:rPr>
          <w:rStyle w:val="HideTWBExt"/>
          <w:color w:val="auto"/>
        </w:rPr>
        <w:t>&lt;Article&gt;</w:t>
      </w:r>
      <w:r w:rsidRPr="00DA36E3">
        <w:t>12 bekezdés</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3621F3AB" w14:textId="77777777" w:rsidTr="000315B8">
        <w:trPr>
          <w:trHeight w:hRule="exact" w:val="240"/>
          <w:jc w:val="center"/>
        </w:trPr>
        <w:tc>
          <w:tcPr>
            <w:tcW w:w="9752" w:type="dxa"/>
            <w:gridSpan w:val="2"/>
            <w:tcBorders>
              <w:top w:val="nil"/>
              <w:left w:val="nil"/>
              <w:bottom w:val="nil"/>
              <w:right w:val="nil"/>
            </w:tcBorders>
          </w:tcPr>
          <w:p w14:paraId="0EED0693" w14:textId="77777777" w:rsidR="00A96433" w:rsidRPr="00DA36E3" w:rsidRDefault="00A96433" w:rsidP="000315B8"/>
        </w:tc>
      </w:tr>
      <w:tr w:rsidR="004662F1" w:rsidRPr="00DA36E3" w14:paraId="3B26AD32" w14:textId="77777777" w:rsidTr="000315B8">
        <w:trPr>
          <w:trHeight w:val="240"/>
          <w:jc w:val="center"/>
        </w:trPr>
        <w:tc>
          <w:tcPr>
            <w:tcW w:w="4876" w:type="dxa"/>
            <w:tcBorders>
              <w:top w:val="nil"/>
              <w:left w:val="nil"/>
              <w:bottom w:val="nil"/>
              <w:right w:val="nil"/>
            </w:tcBorders>
          </w:tcPr>
          <w:p w14:paraId="4F8DBEC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0BDD12CB" w14:textId="77777777" w:rsidR="00A96433" w:rsidRPr="00DA36E3" w:rsidRDefault="00A96433" w:rsidP="000315B8">
            <w:pPr>
              <w:pStyle w:val="AmColumnHeading"/>
            </w:pPr>
            <w:r w:rsidRPr="00DA36E3">
              <w:t>Módosítás</w:t>
            </w:r>
          </w:p>
        </w:tc>
      </w:tr>
      <w:tr w:rsidR="004662F1" w:rsidRPr="00DA36E3" w14:paraId="06EAAC77" w14:textId="77777777" w:rsidTr="000315B8">
        <w:trPr>
          <w:jc w:val="center"/>
        </w:trPr>
        <w:tc>
          <w:tcPr>
            <w:tcW w:w="4876" w:type="dxa"/>
            <w:tcBorders>
              <w:top w:val="nil"/>
              <w:left w:val="nil"/>
              <w:bottom w:val="nil"/>
              <w:right w:val="nil"/>
            </w:tcBorders>
          </w:tcPr>
          <w:p w14:paraId="55CF1A86" w14:textId="77777777" w:rsidR="00A96433" w:rsidRPr="00DA36E3" w:rsidRDefault="00A96433" w:rsidP="000315B8">
            <w:pPr>
              <w:pStyle w:val="Normal6a"/>
            </w:pPr>
            <w:r w:rsidRPr="00DA36E3">
              <w:t>12.</w:t>
            </w:r>
            <w:r w:rsidRPr="00DA36E3">
              <w:tab/>
              <w:t>felszólít a szociális eredménytáblának a tendenciákat és az egyenlőtlenség okait – például a minőségi foglalkoztatást, a javak elosztását, a közszolgáltatásokhoz való hozzáférést, a megfelelő nyugdíjakat, a mentális egészséget és a munkanélküliséget – tükröző mutatók bevezetése révén történő javítására; emlékeztet arra, hogy a szegénység kockázatának vagy a társadalmi kirekesztődés kockázatának kitett lakosság mutatója (AROPE) nem ad magyarázatot a többszörös egyenlőtlenség okaira;</w:t>
            </w:r>
          </w:p>
        </w:tc>
        <w:tc>
          <w:tcPr>
            <w:tcW w:w="4876" w:type="dxa"/>
            <w:tcBorders>
              <w:top w:val="nil"/>
              <w:left w:val="nil"/>
              <w:bottom w:val="nil"/>
              <w:right w:val="nil"/>
            </w:tcBorders>
          </w:tcPr>
          <w:p w14:paraId="05396BD6" w14:textId="77777777" w:rsidR="00A96433" w:rsidRPr="00DA36E3" w:rsidRDefault="00A96433" w:rsidP="000315B8">
            <w:pPr>
              <w:pStyle w:val="Normal6a"/>
            </w:pPr>
            <w:r w:rsidRPr="00DA36E3">
              <w:t>12.</w:t>
            </w:r>
            <w:r w:rsidRPr="00DA36E3">
              <w:tab/>
            </w:r>
            <w:r w:rsidRPr="00DA36E3">
              <w:rPr>
                <w:b/>
                <w:i/>
              </w:rPr>
              <w:t>hangsúlyozza, hogy a tényeken alapuló szakpolitikai döntéshozatal és a célzott szociális beruházások javítása érdekében időszerű és harmonizált adatokra van szükség a szociálpolitikákról;</w:t>
            </w:r>
            <w:r w:rsidRPr="00DA36E3">
              <w:t xml:space="preserve"> felszólít a szociális eredménytáblának a tendenciákat és az egyenlőtlenség okait – például a minőségi foglalkoztatást, a javak elosztását, a közszolgáltatásokhoz való hozzáférést, </w:t>
            </w:r>
            <w:r w:rsidRPr="00DA36E3">
              <w:rPr>
                <w:b/>
                <w:bCs/>
                <w:i/>
                <w:iCs/>
              </w:rPr>
              <w:t>a szociális szolgáltatások lefedettségét,</w:t>
            </w:r>
            <w:r w:rsidRPr="00DA36E3">
              <w:t xml:space="preserve"> a megfelelő nyugdíjakat, a mentális egészséget</w:t>
            </w:r>
            <w:r w:rsidRPr="00DA36E3">
              <w:rPr>
                <w:b/>
                <w:bCs/>
                <w:i/>
                <w:iCs/>
              </w:rPr>
              <w:t>, a megkülönböztetést</w:t>
            </w:r>
            <w:r w:rsidRPr="00DA36E3">
              <w:t xml:space="preserve"> és a munkanélküliséget – tükröző mutatók bevezetése révén történő javítására</w:t>
            </w:r>
            <w:r w:rsidRPr="00DA36E3">
              <w:rPr>
                <w:b/>
                <w:bCs/>
                <w:i/>
                <w:iCs/>
              </w:rPr>
              <w:t>, hogy lefedje a szociális jogok európai pillérének 20 alapelvét</w:t>
            </w:r>
            <w:r w:rsidRPr="00DA36E3">
              <w:t>; emlékeztet arra, hogy a szegénység kockázatának vagy a társadalmi kirekesztődés kockázatának kitett lakosság mutatója (AROPE) nem ad magyarázato</w:t>
            </w:r>
            <w:bookmarkStart w:id="0" w:name="_GoBack"/>
            <w:bookmarkEnd w:id="0"/>
            <w:r w:rsidRPr="00DA36E3">
              <w:t>t a többszörös egyenlőtlenség okaira;</w:t>
            </w:r>
          </w:p>
        </w:tc>
      </w:tr>
    </w:tbl>
    <w:p w14:paraId="73E6FBC9"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7F5654D0" w14:textId="77777777" w:rsidR="00A96433" w:rsidRPr="00DA36E3" w:rsidRDefault="00A96433" w:rsidP="00A96433">
      <w:r w:rsidRPr="00DA36E3">
        <w:rPr>
          <w:rStyle w:val="HideTWBExt"/>
          <w:color w:val="auto"/>
        </w:rPr>
        <w:t>&lt;/Amend&gt;</w:t>
      </w:r>
    </w:p>
    <w:p w14:paraId="3C56C0B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270</w:t>
      </w:r>
      <w:r w:rsidRPr="00DA36E3">
        <w:rPr>
          <w:rStyle w:val="HideTWBExt"/>
          <w:color w:val="auto"/>
        </w:rPr>
        <w:t>&lt;/NumAm&gt;</w:t>
      </w:r>
    </w:p>
    <w:p w14:paraId="672BF156"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1BD66DAD" w14:textId="77777777" w:rsidR="00A96433" w:rsidRPr="00DA36E3" w:rsidRDefault="00A96433" w:rsidP="00A96433">
      <w:pPr>
        <w:pStyle w:val="NormalBold"/>
      </w:pPr>
      <w:r w:rsidRPr="00DA36E3">
        <w:rPr>
          <w:rStyle w:val="HideTWBExt"/>
          <w:b w:val="0"/>
          <w:color w:val="auto"/>
        </w:rPr>
        <w:t>&lt;/RepeatBlock-By&gt;</w:t>
      </w:r>
    </w:p>
    <w:p w14:paraId="0C3A3BE0"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3117B26E" w14:textId="77777777" w:rsidR="00A96433" w:rsidRPr="00DA36E3" w:rsidRDefault="00A96433" w:rsidP="00A96433">
      <w:pPr>
        <w:pStyle w:val="NormalBold"/>
      </w:pPr>
      <w:r w:rsidRPr="00DA36E3">
        <w:rPr>
          <w:rStyle w:val="HideTWBExt"/>
          <w:color w:val="auto"/>
        </w:rPr>
        <w:t>&lt;Article&gt;</w:t>
      </w:r>
      <w:r w:rsidRPr="00DA36E3">
        <w:t>12 a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23A4D91E" w14:textId="77777777" w:rsidTr="000315B8">
        <w:trPr>
          <w:trHeight w:hRule="exact" w:val="240"/>
          <w:jc w:val="center"/>
        </w:trPr>
        <w:tc>
          <w:tcPr>
            <w:tcW w:w="9752" w:type="dxa"/>
            <w:gridSpan w:val="2"/>
            <w:tcBorders>
              <w:top w:val="nil"/>
              <w:left w:val="nil"/>
              <w:bottom w:val="nil"/>
              <w:right w:val="nil"/>
            </w:tcBorders>
          </w:tcPr>
          <w:p w14:paraId="7524E652" w14:textId="77777777" w:rsidR="00A96433" w:rsidRPr="00DA36E3" w:rsidRDefault="00A96433" w:rsidP="000315B8"/>
        </w:tc>
      </w:tr>
      <w:tr w:rsidR="004662F1" w:rsidRPr="00DA36E3" w14:paraId="4D836A62" w14:textId="77777777" w:rsidTr="000315B8">
        <w:trPr>
          <w:trHeight w:val="240"/>
          <w:jc w:val="center"/>
        </w:trPr>
        <w:tc>
          <w:tcPr>
            <w:tcW w:w="4876" w:type="dxa"/>
            <w:tcBorders>
              <w:top w:val="nil"/>
              <w:left w:val="nil"/>
              <w:bottom w:val="nil"/>
              <w:right w:val="nil"/>
            </w:tcBorders>
          </w:tcPr>
          <w:p w14:paraId="062A1B29"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18609D68" w14:textId="77777777" w:rsidR="00A96433" w:rsidRPr="00DA36E3" w:rsidRDefault="00A96433" w:rsidP="000315B8">
            <w:pPr>
              <w:pStyle w:val="AmColumnHeading"/>
            </w:pPr>
            <w:r w:rsidRPr="00DA36E3">
              <w:t>Módosítás</w:t>
            </w:r>
          </w:p>
        </w:tc>
      </w:tr>
      <w:tr w:rsidR="004662F1" w:rsidRPr="00DA36E3" w14:paraId="7C64482D" w14:textId="77777777" w:rsidTr="000315B8">
        <w:trPr>
          <w:jc w:val="center"/>
        </w:trPr>
        <w:tc>
          <w:tcPr>
            <w:tcW w:w="4876" w:type="dxa"/>
            <w:tcBorders>
              <w:top w:val="nil"/>
              <w:left w:val="nil"/>
              <w:bottom w:val="nil"/>
              <w:right w:val="nil"/>
            </w:tcBorders>
          </w:tcPr>
          <w:p w14:paraId="45951601" w14:textId="77777777" w:rsidR="00A96433" w:rsidRPr="00DA36E3" w:rsidRDefault="00A96433" w:rsidP="000315B8">
            <w:pPr>
              <w:pStyle w:val="Normal6a"/>
            </w:pPr>
          </w:p>
        </w:tc>
        <w:tc>
          <w:tcPr>
            <w:tcW w:w="4876" w:type="dxa"/>
            <w:tcBorders>
              <w:top w:val="nil"/>
              <w:left w:val="nil"/>
              <w:bottom w:val="nil"/>
              <w:right w:val="nil"/>
            </w:tcBorders>
          </w:tcPr>
          <w:p w14:paraId="037A0D7E" w14:textId="77777777" w:rsidR="00A96433" w:rsidRPr="00DA36E3" w:rsidRDefault="00A96433" w:rsidP="000315B8">
            <w:pPr>
              <w:pStyle w:val="Normal6a"/>
            </w:pPr>
            <w:r w:rsidRPr="00DA36E3">
              <w:rPr>
                <w:b/>
                <w:i/>
              </w:rPr>
              <w:t>12a.</w:t>
            </w:r>
            <w:r w:rsidRPr="00DA36E3">
              <w:tab/>
            </w:r>
            <w:r w:rsidRPr="00DA36E3">
              <w:rPr>
                <w:b/>
                <w:i/>
              </w:rPr>
              <w:t>kéri az Európai Bizottságot és az uniós tagállamokat, hogy a szociális szolgáltatásokba való beruházásoknak és azok lefedettségének nyomon követése érdekében dolgozzanak ki szilárd európai adatgyűjtési keretet a szociális szolgáltatásokkal kapcsolatban;</w:t>
            </w:r>
          </w:p>
        </w:tc>
      </w:tr>
    </w:tbl>
    <w:p w14:paraId="2E31E966"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BD3BC0E" w14:textId="77777777" w:rsidR="00A96433" w:rsidRPr="00DA36E3" w:rsidRDefault="00A96433" w:rsidP="00A96433">
      <w:r w:rsidRPr="00DA36E3">
        <w:rPr>
          <w:rStyle w:val="HideTWBExt"/>
          <w:color w:val="auto"/>
        </w:rPr>
        <w:t>&lt;/Amend&gt;</w:t>
      </w:r>
    </w:p>
    <w:p w14:paraId="249F8D07" w14:textId="77777777" w:rsidR="00A96433" w:rsidRPr="00DA36E3" w:rsidRDefault="00A96433" w:rsidP="00A96433">
      <w:pPr>
        <w:pStyle w:val="AmNumberTabs"/>
      </w:pPr>
      <w:r w:rsidRPr="00DA36E3">
        <w:rPr>
          <w:rStyle w:val="HideTWBExt"/>
          <w:color w:val="auto"/>
        </w:rPr>
        <w:t>&lt;Amend&gt;</w:t>
      </w:r>
      <w:r w:rsidRPr="00DA36E3">
        <w:t>Módosítás</w:t>
      </w:r>
      <w:r w:rsidRPr="00DA36E3">
        <w:tab/>
      </w:r>
      <w:r w:rsidRPr="00DA36E3">
        <w:tab/>
      </w:r>
      <w:r w:rsidRPr="00DA36E3">
        <w:rPr>
          <w:rStyle w:val="HideTWBExt"/>
          <w:color w:val="auto"/>
        </w:rPr>
        <w:t>&lt;NumAm&gt;</w:t>
      </w:r>
      <w:r w:rsidRPr="00DA36E3">
        <w:t>271</w:t>
      </w:r>
      <w:r w:rsidRPr="00DA36E3">
        <w:rPr>
          <w:rStyle w:val="HideTWBExt"/>
          <w:color w:val="auto"/>
        </w:rPr>
        <w:t>&lt;/NumAm&gt;</w:t>
      </w:r>
    </w:p>
    <w:p w14:paraId="17F218DE" w14:textId="77777777" w:rsidR="00A96433" w:rsidRPr="00DA36E3" w:rsidRDefault="00A96433" w:rsidP="00A96433">
      <w:pPr>
        <w:pStyle w:val="NormalBold"/>
      </w:pPr>
      <w:r w:rsidRPr="00DA36E3">
        <w:rPr>
          <w:rStyle w:val="HideTWBExt"/>
          <w:b w:val="0"/>
          <w:color w:val="auto"/>
        </w:rPr>
        <w:t>&lt;RepeatBlock-By&gt;&lt;Members&gt;</w:t>
      </w:r>
      <w:r w:rsidRPr="00DA36E3">
        <w:t>Idoia Mendia</w:t>
      </w:r>
      <w:r w:rsidRPr="00DA36E3">
        <w:rPr>
          <w:rStyle w:val="HideTWBExt"/>
          <w:b w:val="0"/>
          <w:color w:val="auto"/>
        </w:rPr>
        <w:t>&lt;/Members&gt;</w:t>
      </w:r>
    </w:p>
    <w:p w14:paraId="3DB0AF86" w14:textId="77777777" w:rsidR="00A96433" w:rsidRPr="00DA36E3" w:rsidRDefault="00A96433" w:rsidP="00A96433">
      <w:pPr>
        <w:pStyle w:val="NormalBold"/>
      </w:pPr>
      <w:r w:rsidRPr="00DA36E3">
        <w:rPr>
          <w:rStyle w:val="HideTWBExt"/>
          <w:b w:val="0"/>
          <w:color w:val="auto"/>
        </w:rPr>
        <w:t>&lt;/RepeatBlock-By&gt;</w:t>
      </w:r>
    </w:p>
    <w:p w14:paraId="3E4A8E55" w14:textId="77777777" w:rsidR="00A96433" w:rsidRPr="00DA36E3" w:rsidRDefault="00A96433" w:rsidP="00A96433">
      <w:pPr>
        <w:pStyle w:val="NormalBold"/>
      </w:pPr>
      <w:r w:rsidRPr="00DA36E3">
        <w:rPr>
          <w:rStyle w:val="HideTWBExt"/>
          <w:color w:val="auto"/>
        </w:rPr>
        <w:t>&lt;DocAmend&gt;</w:t>
      </w:r>
      <w:r w:rsidRPr="00DA36E3">
        <w:t>Állásfoglalásra irányuló indítvány</w:t>
      </w:r>
      <w:r w:rsidRPr="00DA36E3">
        <w:rPr>
          <w:rStyle w:val="HideTWBExt"/>
          <w:color w:val="auto"/>
        </w:rPr>
        <w:t>&lt;/DocAmend&gt;</w:t>
      </w:r>
    </w:p>
    <w:p w14:paraId="4D4326DF" w14:textId="77777777" w:rsidR="00A96433" w:rsidRPr="00DA36E3" w:rsidRDefault="00A96433" w:rsidP="00A96433">
      <w:pPr>
        <w:pStyle w:val="NormalBold"/>
      </w:pPr>
      <w:r w:rsidRPr="00DA36E3">
        <w:rPr>
          <w:rStyle w:val="HideTWBExt"/>
          <w:color w:val="auto"/>
        </w:rPr>
        <w:t>&lt;Article&gt;</w:t>
      </w:r>
      <w:r w:rsidRPr="00DA36E3">
        <w:t>12 b bekezdés (új)</w:t>
      </w:r>
      <w:r w:rsidRPr="00DA36E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62F1" w:rsidRPr="00DA36E3" w14:paraId="736A3DDE" w14:textId="77777777" w:rsidTr="000315B8">
        <w:trPr>
          <w:trHeight w:hRule="exact" w:val="240"/>
          <w:jc w:val="center"/>
        </w:trPr>
        <w:tc>
          <w:tcPr>
            <w:tcW w:w="9752" w:type="dxa"/>
            <w:gridSpan w:val="2"/>
            <w:tcBorders>
              <w:top w:val="nil"/>
              <w:left w:val="nil"/>
              <w:bottom w:val="nil"/>
              <w:right w:val="nil"/>
            </w:tcBorders>
          </w:tcPr>
          <w:p w14:paraId="24372A9B" w14:textId="77777777" w:rsidR="00A96433" w:rsidRPr="00DA36E3" w:rsidRDefault="00A96433" w:rsidP="000315B8"/>
        </w:tc>
      </w:tr>
      <w:tr w:rsidR="004662F1" w:rsidRPr="00DA36E3" w14:paraId="4750D863" w14:textId="77777777" w:rsidTr="000315B8">
        <w:trPr>
          <w:trHeight w:val="240"/>
          <w:jc w:val="center"/>
        </w:trPr>
        <w:tc>
          <w:tcPr>
            <w:tcW w:w="4876" w:type="dxa"/>
            <w:tcBorders>
              <w:top w:val="nil"/>
              <w:left w:val="nil"/>
              <w:bottom w:val="nil"/>
              <w:right w:val="nil"/>
            </w:tcBorders>
          </w:tcPr>
          <w:p w14:paraId="4DD46B61" w14:textId="77777777" w:rsidR="00A96433" w:rsidRPr="00DA36E3" w:rsidRDefault="00A96433" w:rsidP="000315B8">
            <w:pPr>
              <w:pStyle w:val="AmColumnHeading"/>
            </w:pPr>
            <w:r w:rsidRPr="00DA36E3">
              <w:t>Állásfoglalásra irányuló indítvány</w:t>
            </w:r>
          </w:p>
        </w:tc>
        <w:tc>
          <w:tcPr>
            <w:tcW w:w="4876" w:type="dxa"/>
            <w:tcBorders>
              <w:top w:val="nil"/>
              <w:left w:val="nil"/>
              <w:bottom w:val="nil"/>
              <w:right w:val="nil"/>
            </w:tcBorders>
          </w:tcPr>
          <w:p w14:paraId="69283A48" w14:textId="77777777" w:rsidR="00A96433" w:rsidRPr="00DA36E3" w:rsidRDefault="00A96433" w:rsidP="000315B8">
            <w:pPr>
              <w:pStyle w:val="AmColumnHeading"/>
            </w:pPr>
            <w:r w:rsidRPr="00DA36E3">
              <w:t>Módosítás</w:t>
            </w:r>
          </w:p>
        </w:tc>
      </w:tr>
      <w:tr w:rsidR="004662F1" w:rsidRPr="00DA36E3" w14:paraId="27F0CEA7" w14:textId="77777777" w:rsidTr="000315B8">
        <w:trPr>
          <w:jc w:val="center"/>
        </w:trPr>
        <w:tc>
          <w:tcPr>
            <w:tcW w:w="4876" w:type="dxa"/>
            <w:tcBorders>
              <w:top w:val="nil"/>
              <w:left w:val="nil"/>
              <w:bottom w:val="nil"/>
              <w:right w:val="nil"/>
            </w:tcBorders>
          </w:tcPr>
          <w:p w14:paraId="038A2DF4" w14:textId="77777777" w:rsidR="00A96433" w:rsidRPr="00DA36E3" w:rsidRDefault="00A96433" w:rsidP="000315B8">
            <w:pPr>
              <w:pStyle w:val="Normal6a"/>
            </w:pPr>
          </w:p>
        </w:tc>
        <w:tc>
          <w:tcPr>
            <w:tcW w:w="4876" w:type="dxa"/>
            <w:tcBorders>
              <w:top w:val="nil"/>
              <w:left w:val="nil"/>
              <w:bottom w:val="nil"/>
              <w:right w:val="nil"/>
            </w:tcBorders>
          </w:tcPr>
          <w:p w14:paraId="671190E7" w14:textId="77777777" w:rsidR="00A96433" w:rsidRPr="00DA36E3" w:rsidRDefault="00A96433" w:rsidP="000315B8">
            <w:pPr>
              <w:pStyle w:val="Normal6a"/>
            </w:pPr>
            <w:r w:rsidRPr="00DA36E3">
              <w:rPr>
                <w:b/>
                <w:i/>
              </w:rPr>
              <w:t>12b.</w:t>
            </w:r>
            <w:r w:rsidRPr="00DA36E3">
              <w:tab/>
            </w:r>
            <w:r w:rsidRPr="00DA36E3">
              <w:rPr>
                <w:b/>
                <w:i/>
              </w:rPr>
              <w:t>javasolja, hogy az európai szemeszter foglalja magában a szociális szolgáltatások szabályozására, kiadásaira és lefedettségére vonatkozó adatokat annak érdekében, hogy megerősítse az arra vonatkozó jelentéstételt, hogy az uniós tagállamok képesek-e szociális szolgáltatásokat biztosítani, ideértve azok lakossági hozzáférhetőségét és rendelkezésre állását is;</w:t>
            </w:r>
          </w:p>
        </w:tc>
      </w:tr>
    </w:tbl>
    <w:p w14:paraId="5C34A340" w14:textId="77777777" w:rsidR="00A96433" w:rsidRPr="00DA36E3" w:rsidRDefault="00A96433" w:rsidP="00A96433">
      <w:pPr>
        <w:pStyle w:val="AmOrLang"/>
      </w:pPr>
      <w:r w:rsidRPr="00DA36E3">
        <w:t xml:space="preserve">Or. </w:t>
      </w:r>
      <w:r w:rsidRPr="00DA36E3">
        <w:rPr>
          <w:rStyle w:val="HideTWBExt"/>
          <w:color w:val="auto"/>
        </w:rPr>
        <w:t>&lt;Original&gt;</w:t>
      </w:r>
      <w:r w:rsidRPr="00DA36E3">
        <w:rPr>
          <w:rStyle w:val="HideTWBInt"/>
          <w:color w:val="auto"/>
        </w:rPr>
        <w:t>{EN}</w:t>
      </w:r>
      <w:r w:rsidRPr="00DA36E3">
        <w:t>en</w:t>
      </w:r>
      <w:r w:rsidRPr="00DA36E3">
        <w:rPr>
          <w:rStyle w:val="HideTWBExt"/>
          <w:color w:val="auto"/>
        </w:rPr>
        <w:t>&lt;/Original&gt;</w:t>
      </w:r>
    </w:p>
    <w:p w14:paraId="4FE33866" w14:textId="7CC2A759" w:rsidR="00A96433" w:rsidRPr="00DA36E3" w:rsidRDefault="00A96433" w:rsidP="00A96433">
      <w:r w:rsidRPr="00DA36E3">
        <w:rPr>
          <w:rStyle w:val="HideTWBExt"/>
          <w:color w:val="auto"/>
        </w:rPr>
        <w:t>&lt;/Amend&gt;&lt;/RepeatBlock-Amend&gt;</w:t>
      </w:r>
    </w:p>
    <w:p w14:paraId="557EBD54" w14:textId="41F0D878" w:rsidR="003734F7" w:rsidRPr="00DA36E3" w:rsidRDefault="003734F7" w:rsidP="00A96433"/>
    <w:sectPr w:rsidR="003734F7" w:rsidRPr="00DA36E3" w:rsidSect="00347B7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F3793" w14:textId="77777777" w:rsidR="000315B8" w:rsidRPr="00DA36E3" w:rsidRDefault="000315B8">
      <w:r w:rsidRPr="00DA36E3">
        <w:separator/>
      </w:r>
    </w:p>
  </w:endnote>
  <w:endnote w:type="continuationSeparator" w:id="0">
    <w:p w14:paraId="78245A3A" w14:textId="77777777" w:rsidR="000315B8" w:rsidRPr="00DA36E3" w:rsidRDefault="000315B8">
      <w:r w:rsidRPr="00DA3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27A88" w14:textId="46F96453" w:rsidR="000315B8" w:rsidRPr="00DA36E3" w:rsidRDefault="000315B8" w:rsidP="00347B7F">
    <w:pPr>
      <w:pStyle w:val="EPFooter"/>
    </w:pPr>
    <w:r w:rsidRPr="00DA36E3">
      <w:t>PE</w:t>
    </w:r>
    <w:r w:rsidRPr="00DA36E3">
      <w:rPr>
        <w:rStyle w:val="HideTWBExt"/>
      </w:rPr>
      <w:t>&lt;NoPE&gt;</w:t>
    </w:r>
    <w:r w:rsidRPr="00DA36E3">
      <w:t>767.871</w:t>
    </w:r>
    <w:r w:rsidRPr="00DA36E3">
      <w:rPr>
        <w:rStyle w:val="HideTWBExt"/>
      </w:rPr>
      <w:t>&lt;/NoPE&gt;&lt;Version&gt;</w:t>
    </w:r>
    <w:r w:rsidRPr="00DA36E3">
      <w:t>v01-00</w:t>
    </w:r>
    <w:r w:rsidRPr="00DA36E3">
      <w:rPr>
        <w:rStyle w:val="HideTWBExt"/>
      </w:rPr>
      <w:t>&lt;/Version&gt;</w:t>
    </w:r>
    <w:r w:rsidRPr="00DA36E3">
      <w:tab/>
    </w:r>
    <w:r w:rsidRPr="00DA36E3">
      <w:fldChar w:fldCharType="begin"/>
    </w:r>
    <w:r w:rsidRPr="00DA36E3">
      <w:instrText xml:space="preserve"> PAGE  \* MERGEFORMAT </w:instrText>
    </w:r>
    <w:r w:rsidRPr="00DA36E3">
      <w:fldChar w:fldCharType="separate"/>
    </w:r>
    <w:r w:rsidR="00DB09C5">
      <w:rPr>
        <w:noProof/>
      </w:rPr>
      <w:t>160</w:t>
    </w:r>
    <w:r w:rsidRPr="00DA36E3">
      <w:fldChar w:fldCharType="end"/>
    </w:r>
    <w:r w:rsidRPr="00DA36E3">
      <w:t>/</w:t>
    </w:r>
    <w:fldSimple w:instr=" NUMPAGES  \* MERGEFORMAT ">
      <w:r w:rsidR="00DB09C5">
        <w:rPr>
          <w:noProof/>
        </w:rPr>
        <w:t>160</w:t>
      </w:r>
    </w:fldSimple>
    <w:r w:rsidRPr="00DA36E3">
      <w:tab/>
    </w:r>
    <w:r w:rsidRPr="00DA36E3">
      <w:rPr>
        <w:rStyle w:val="HideTWBExt"/>
      </w:rPr>
      <w:t>&lt;PathFdR&gt;</w:t>
    </w:r>
    <w:r w:rsidRPr="00DA36E3">
      <w:t>AM\1312899HU.docx</w:t>
    </w:r>
    <w:r w:rsidRPr="00DA36E3">
      <w:rPr>
        <w:rStyle w:val="HideTWBExt"/>
      </w:rPr>
      <w:t>&lt;/PathFdR&gt;</w:t>
    </w:r>
  </w:p>
  <w:p w14:paraId="3BD59E9F" w14:textId="7DA262B7" w:rsidR="000315B8" w:rsidRPr="00DA36E3" w:rsidRDefault="000315B8" w:rsidP="00347B7F">
    <w:pPr>
      <w:pStyle w:val="EPFooter2"/>
    </w:pPr>
    <w:r w:rsidRPr="00DA36E3">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02E10" w14:textId="7042B2D0" w:rsidR="000315B8" w:rsidRPr="00DA36E3" w:rsidRDefault="000315B8" w:rsidP="00347B7F">
    <w:pPr>
      <w:pStyle w:val="EPFooter"/>
    </w:pPr>
    <w:r w:rsidRPr="00DA36E3">
      <w:rPr>
        <w:rStyle w:val="HideTWBExt"/>
      </w:rPr>
      <w:t>&lt;PathFdR&gt;</w:t>
    </w:r>
    <w:r w:rsidRPr="00DA36E3">
      <w:t>AM\1312899HU.docx</w:t>
    </w:r>
    <w:r w:rsidRPr="00DA36E3">
      <w:rPr>
        <w:rStyle w:val="HideTWBExt"/>
      </w:rPr>
      <w:t>&lt;/PathFdR&gt;</w:t>
    </w:r>
    <w:r w:rsidRPr="00DA36E3">
      <w:tab/>
    </w:r>
    <w:r w:rsidRPr="00DA36E3">
      <w:fldChar w:fldCharType="begin"/>
    </w:r>
    <w:r w:rsidRPr="00DA36E3">
      <w:instrText xml:space="preserve"> PAGE  \* MERGEFORMAT </w:instrText>
    </w:r>
    <w:r w:rsidRPr="00DA36E3">
      <w:fldChar w:fldCharType="separate"/>
    </w:r>
    <w:r w:rsidR="00DB09C5">
      <w:rPr>
        <w:noProof/>
      </w:rPr>
      <w:t>159</w:t>
    </w:r>
    <w:r w:rsidRPr="00DA36E3">
      <w:fldChar w:fldCharType="end"/>
    </w:r>
    <w:r w:rsidRPr="00DA36E3">
      <w:t>/</w:t>
    </w:r>
    <w:fldSimple w:instr=" NUMPAGES  \* MERGEFORMAT ">
      <w:r w:rsidR="00DB09C5">
        <w:rPr>
          <w:noProof/>
        </w:rPr>
        <w:t>160</w:t>
      </w:r>
    </w:fldSimple>
    <w:r w:rsidRPr="00DA36E3">
      <w:tab/>
      <w:t>PE</w:t>
    </w:r>
    <w:r w:rsidRPr="00DA36E3">
      <w:rPr>
        <w:rStyle w:val="HideTWBExt"/>
      </w:rPr>
      <w:t>&lt;NoPE&gt;</w:t>
    </w:r>
    <w:r w:rsidRPr="00DA36E3">
      <w:t>767.871</w:t>
    </w:r>
    <w:r w:rsidRPr="00DA36E3">
      <w:rPr>
        <w:rStyle w:val="HideTWBExt"/>
      </w:rPr>
      <w:t>&lt;/NoPE&gt;&lt;Version&gt;</w:t>
    </w:r>
    <w:r w:rsidRPr="00DA36E3">
      <w:t>v01-00</w:t>
    </w:r>
    <w:r w:rsidRPr="00DA36E3">
      <w:rPr>
        <w:rStyle w:val="HideTWBExt"/>
      </w:rPr>
      <w:t>&lt;/Version&gt;</w:t>
    </w:r>
  </w:p>
  <w:p w14:paraId="1BE81BCB" w14:textId="3FF97335" w:rsidR="000315B8" w:rsidRPr="00DA36E3" w:rsidRDefault="000315B8" w:rsidP="00347B7F">
    <w:pPr>
      <w:pStyle w:val="EPFooter2"/>
    </w:pPr>
    <w:r w:rsidRPr="00DA36E3">
      <w:tab/>
    </w:r>
    <w:r w:rsidRPr="00DA36E3">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D336E" w14:textId="1F16E6A8" w:rsidR="000315B8" w:rsidRPr="00DA36E3" w:rsidRDefault="000315B8" w:rsidP="00347B7F">
    <w:pPr>
      <w:pStyle w:val="EPFooter"/>
    </w:pPr>
    <w:r w:rsidRPr="00DA36E3">
      <w:rPr>
        <w:rStyle w:val="HideTWBExt"/>
      </w:rPr>
      <w:t>&lt;PathFdR&gt;</w:t>
    </w:r>
    <w:r w:rsidRPr="00DA36E3">
      <w:t>AM\1312899HU.docx</w:t>
    </w:r>
    <w:r w:rsidRPr="00DA36E3">
      <w:rPr>
        <w:rStyle w:val="HideTWBExt"/>
      </w:rPr>
      <w:t>&lt;/PathFdR&gt;</w:t>
    </w:r>
    <w:r w:rsidRPr="00DA36E3">
      <w:tab/>
    </w:r>
    <w:r w:rsidRPr="00DA36E3">
      <w:tab/>
      <w:t>PE</w:t>
    </w:r>
    <w:r w:rsidRPr="00DA36E3">
      <w:rPr>
        <w:rStyle w:val="HideTWBExt"/>
      </w:rPr>
      <w:t>&lt;NoPE&gt;</w:t>
    </w:r>
    <w:r w:rsidRPr="00DA36E3">
      <w:t>767.871</w:t>
    </w:r>
    <w:r w:rsidRPr="00DA36E3">
      <w:rPr>
        <w:rStyle w:val="HideTWBExt"/>
      </w:rPr>
      <w:t>&lt;/NoPE&gt;&lt;Version&gt;</w:t>
    </w:r>
    <w:r w:rsidRPr="00DA36E3">
      <w:t>v01-00</w:t>
    </w:r>
    <w:r w:rsidRPr="00DA36E3">
      <w:rPr>
        <w:rStyle w:val="HideTWBExt"/>
      </w:rPr>
      <w:t>&lt;/Version&gt;</w:t>
    </w:r>
  </w:p>
  <w:p w14:paraId="0C8D567B" w14:textId="58D9D14E" w:rsidR="000315B8" w:rsidRPr="00DA36E3" w:rsidRDefault="000315B8" w:rsidP="00347B7F">
    <w:pPr>
      <w:pStyle w:val="EPFooter2"/>
    </w:pPr>
    <w:r w:rsidRPr="00DA36E3">
      <w:t>HU</w:t>
    </w:r>
    <w:r w:rsidRPr="00DA36E3">
      <w:tab/>
    </w:r>
    <w:r w:rsidRPr="00DA36E3">
      <w:rPr>
        <w:b w:val="0"/>
        <w:i/>
        <w:color w:val="C0C0C0"/>
        <w:sz w:val="22"/>
      </w:rPr>
      <w:t>Egyesülve a sokféleségben</w:t>
    </w:r>
    <w:r w:rsidRPr="00DA36E3">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8F273" w14:textId="77777777" w:rsidR="000315B8" w:rsidRPr="00DA36E3" w:rsidRDefault="000315B8">
      <w:r w:rsidRPr="00DA36E3">
        <w:separator/>
      </w:r>
    </w:p>
  </w:footnote>
  <w:footnote w:type="continuationSeparator" w:id="0">
    <w:p w14:paraId="58A5F6B1" w14:textId="77777777" w:rsidR="000315B8" w:rsidRPr="00DA36E3" w:rsidRDefault="000315B8">
      <w:r w:rsidRPr="00DA36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8D7C3" w14:textId="77777777" w:rsidR="00DB09C5" w:rsidRDefault="00DB0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B0C1C" w14:textId="77777777" w:rsidR="00DB09C5" w:rsidRDefault="00DB09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F99B1" w14:textId="77777777" w:rsidR="00DB09C5" w:rsidRDefault="00DB09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2"/>
    <w:docVar w:name="TXTLANGUE" w:val="HU"/>
    <w:docVar w:name="TXTLANGUEMIN" w:val="hu"/>
    <w:docVar w:name="TXTNRPE" w:val="767.871"/>
    <w:docVar w:name="TXTPEorAP" w:val="PE"/>
    <w:docVar w:name="TXTROUTE" w:val="AM\1312899HU.docx"/>
    <w:docVar w:name="TXTVERSION" w:val="01-00"/>
  </w:docVars>
  <w:rsids>
    <w:rsidRoot w:val="00A77B3E"/>
    <w:rsid w:val="000315B8"/>
    <w:rsid w:val="002B1898"/>
    <w:rsid w:val="00347B7F"/>
    <w:rsid w:val="003734F7"/>
    <w:rsid w:val="004662F1"/>
    <w:rsid w:val="00A77B3E"/>
    <w:rsid w:val="00A96433"/>
    <w:rsid w:val="00CA2A55"/>
    <w:rsid w:val="00DA36E3"/>
    <w:rsid w:val="00DB09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D83574"/>
  <w15:docId w15:val="{9CFC06EF-CE5C-4A0C-87A0-51922144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96433"/>
    <w:pPr>
      <w:tabs>
        <w:tab w:val="center" w:pos="4680"/>
        <w:tab w:val="right" w:pos="9360"/>
      </w:tabs>
    </w:pPr>
  </w:style>
  <w:style w:type="character" w:customStyle="1" w:styleId="HeaderChar">
    <w:name w:val="Header Char"/>
    <w:basedOn w:val="DefaultParagraphFont"/>
    <w:link w:val="Header"/>
    <w:rsid w:val="00A96433"/>
    <w:rPr>
      <w:sz w:val="24"/>
      <w:szCs w:val="24"/>
    </w:rPr>
  </w:style>
  <w:style w:type="paragraph" w:styleId="Footer">
    <w:name w:val="footer"/>
    <w:basedOn w:val="Normal"/>
    <w:link w:val="FooterChar"/>
    <w:rsid w:val="00DB09C5"/>
    <w:pPr>
      <w:tabs>
        <w:tab w:val="center" w:pos="4513"/>
        <w:tab w:val="right" w:pos="9026"/>
      </w:tabs>
    </w:pPr>
  </w:style>
  <w:style w:type="character" w:customStyle="1" w:styleId="FooterChar">
    <w:name w:val="Footer Char"/>
    <w:basedOn w:val="DefaultParagraphFont"/>
    <w:link w:val="Footer"/>
    <w:rsid w:val="00DB09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160</Pages>
  <Words>28825</Words>
  <Characters>208620</Characters>
  <Application>Microsoft Office Word</Application>
  <DocSecurity>0</DocSecurity>
  <Lines>8393</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2025-01-23T14:19:00Z</dcterms:created>
  <dcterms:modified xsi:type="dcterms:W3CDTF">2025-01-23T14:19:00Z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109130</vt:lpwstr>
  </property>
  <property fmtid="{D5CDD505-2E9C-101B-9397-08002B2CF9AE}" pid="7" name="dmxml.render.traceId">
    <vt:lpwstr>6780d99db4afa4e428bb645b27f23f4e</vt:lpwstr>
  </property>
  <property fmtid="{D5CDD505-2E9C-101B-9397-08002B2CF9AE}" pid="8" name="FooterPath">
    <vt:lpwstr>AM\1312899HU.docx</vt:lpwstr>
  </property>
  <property fmtid="{D5CDD505-2E9C-101B-9397-08002B2CF9AE}" pid="9" name="PE Number">
    <vt:lpwstr>767.871</vt:lpwstr>
  </property>
  <property fmtid="{D5CDD505-2E9C-101B-9397-08002B2CF9AE}" pid="10" name="UID">
    <vt:lpwstr>eu.europa.europarl-DIN1-2025-0000002210_02.00-xm-01.00_text-xml</vt:lpwstr>
  </property>
  <property fmtid="{D5CDD505-2E9C-101B-9397-08002B2CF9AE}" pid="11" name="LastEdited with">
    <vt:lpwstr>10.0.1 Build [20250114]</vt:lpwstr>
  </property>
  <property fmtid="{D5CDD505-2E9C-101B-9397-08002B2CF9AE}" pid="12" name="Bookout">
    <vt:lpwstr>OK - 2025/01/23 15:18</vt:lpwstr>
  </property>
</Properties>
</file>