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17D40" w:rsidRPr="00EA6F60" w14:paraId="719C55F2" w14:textId="77777777" w:rsidTr="00CA3C64">
        <w:trPr>
          <w:trHeight w:hRule="exact" w:val="1417"/>
          <w:jc w:val="center"/>
        </w:trPr>
        <w:tc>
          <w:tcPr>
            <w:tcW w:w="6804" w:type="dxa"/>
            <w:tcBorders>
              <w:top w:val="nil"/>
              <w:left w:val="nil"/>
              <w:bottom w:val="nil"/>
              <w:right w:val="nil"/>
            </w:tcBorders>
            <w:vAlign w:val="center"/>
          </w:tcPr>
          <w:p w14:paraId="092C47BE" w14:textId="77777777" w:rsidR="00F17D40" w:rsidRPr="00EA6F60" w:rsidRDefault="00F17D40" w:rsidP="00CA3C64">
            <w:pPr>
              <w:pStyle w:val="EPName"/>
            </w:pPr>
            <w:bookmarkStart w:id="0" w:name="_GoBack"/>
            <w:bookmarkEnd w:id="0"/>
            <w:r w:rsidRPr="00EA6F60">
              <w:t>Parlamento Europeu</w:t>
            </w:r>
          </w:p>
          <w:p w14:paraId="02C8EA17" w14:textId="01FCAB4D" w:rsidR="00F17D40" w:rsidRPr="00EA6F60" w:rsidRDefault="00F17D40" w:rsidP="00CA3C64">
            <w:pPr>
              <w:pStyle w:val="EPTerm"/>
            </w:pPr>
            <w:r w:rsidRPr="00EA6F60">
              <w:t>2024</w:t>
            </w:r>
            <w:r w:rsidR="00CA3C64">
              <w:noBreakHyphen/>
            </w:r>
            <w:r w:rsidRPr="00EA6F60">
              <w:t>2029</w:t>
            </w:r>
          </w:p>
        </w:tc>
        <w:tc>
          <w:tcPr>
            <w:tcW w:w="2268" w:type="dxa"/>
            <w:tcBorders>
              <w:top w:val="nil"/>
              <w:left w:val="nil"/>
              <w:bottom w:val="nil"/>
              <w:right w:val="nil"/>
            </w:tcBorders>
          </w:tcPr>
          <w:p w14:paraId="70C93252" w14:textId="77777777" w:rsidR="00F17D40" w:rsidRPr="00EA6F60" w:rsidRDefault="00F17D40" w:rsidP="00CA3C64">
            <w:pPr>
              <w:pStyle w:val="EPLogo"/>
            </w:pPr>
            <w:r w:rsidRPr="00EA6F60">
              <w:rPr>
                <w:noProof/>
                <w:lang w:eastAsia="en-GB"/>
              </w:rPr>
              <w:drawing>
                <wp:inline distT="0" distB="0" distL="0" distR="0" wp14:anchorId="24329473" wp14:editId="7BBABDA8">
                  <wp:extent cx="1162050" cy="638175"/>
                  <wp:effectExtent l="0" t="0" r="0" b="9525"/>
                  <wp:docPr id="889809631"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09631"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59A13E3" w14:textId="77777777" w:rsidR="00F17D40" w:rsidRPr="00EA6F60" w:rsidRDefault="00F17D40" w:rsidP="00F17D40">
      <w:pPr>
        <w:pStyle w:val="LineTop"/>
      </w:pPr>
      <w:r w:rsidRPr="00EA6F60">
        <w:t xml:space="preserve"> </w:t>
      </w:r>
    </w:p>
    <w:p w14:paraId="52F99F64" w14:textId="77777777" w:rsidR="00F17D40" w:rsidRPr="00EA6F60" w:rsidRDefault="00F17D40" w:rsidP="00F17D40">
      <w:pPr>
        <w:pStyle w:val="EPBody"/>
      </w:pPr>
      <w:r w:rsidRPr="00EA6F60">
        <w:rPr>
          <w:rStyle w:val="HideTWBExt"/>
        </w:rPr>
        <w:t>&lt;Commission&gt;</w:t>
      </w:r>
      <w:r w:rsidRPr="00EA6F60">
        <w:rPr>
          <w:rStyle w:val="HideTWBInt"/>
        </w:rPr>
        <w:t>{EMPL}</w:t>
      </w:r>
      <w:r w:rsidRPr="00EA6F60">
        <w:t>Comissão do Emprego e dos Assuntos Sociais</w:t>
      </w:r>
      <w:r w:rsidRPr="00EA6F60">
        <w:rPr>
          <w:rStyle w:val="HideTWBExt"/>
        </w:rPr>
        <w:t>&lt;/Commission&gt;</w:t>
      </w:r>
    </w:p>
    <w:p w14:paraId="4D649472" w14:textId="77777777" w:rsidR="00F17D40" w:rsidRPr="00EA6F60" w:rsidRDefault="00F17D40" w:rsidP="00F17D40">
      <w:pPr>
        <w:pStyle w:val="LineBottom"/>
      </w:pPr>
      <w:r w:rsidRPr="00EA6F60">
        <w:t xml:space="preserve"> </w:t>
      </w:r>
    </w:p>
    <w:p w14:paraId="269FC071" w14:textId="77777777" w:rsidR="00F17D40" w:rsidRPr="00EA6F60" w:rsidRDefault="00F17D40" w:rsidP="00F17D40">
      <w:pPr>
        <w:pStyle w:val="CoverReference"/>
      </w:pPr>
      <w:r w:rsidRPr="00EA6F60">
        <w:rPr>
          <w:rStyle w:val="HideTWBExt"/>
        </w:rPr>
        <w:t>&lt;RefProc&gt;</w:t>
      </w:r>
      <w:r w:rsidRPr="00EA6F60">
        <w:t>2024/2084</w:t>
      </w:r>
      <w:r w:rsidRPr="00EA6F60">
        <w:rPr>
          <w:rStyle w:val="HideTWBExt"/>
        </w:rPr>
        <w:t>&lt;/RefProc&gt;&lt;RefTypeProc&gt;</w:t>
      </w:r>
      <w:r w:rsidRPr="00EA6F60">
        <w:t>(INI)</w:t>
      </w:r>
      <w:r w:rsidRPr="00EA6F60">
        <w:rPr>
          <w:rStyle w:val="HideTWBExt"/>
        </w:rPr>
        <w:t>&lt;/RefTypeProc&gt;</w:t>
      </w:r>
    </w:p>
    <w:p w14:paraId="59A67F86" w14:textId="77777777" w:rsidR="00F17D40" w:rsidRPr="00EA6F60" w:rsidRDefault="00F17D40" w:rsidP="00F17D40">
      <w:pPr>
        <w:pStyle w:val="CoverDate"/>
      </w:pPr>
      <w:r w:rsidRPr="00EA6F60">
        <w:rPr>
          <w:rStyle w:val="HideTWBExt"/>
        </w:rPr>
        <w:t>&lt;Date&gt;</w:t>
      </w:r>
      <w:r w:rsidRPr="00EA6F60">
        <w:rPr>
          <w:rStyle w:val="HideTWBInt"/>
        </w:rPr>
        <w:t>{10/01/2025}</w:t>
      </w:r>
      <w:r w:rsidRPr="00EA6F60">
        <w:t>10.1.2025</w:t>
      </w:r>
      <w:r w:rsidRPr="00EA6F60">
        <w:rPr>
          <w:rStyle w:val="HideTWBExt"/>
        </w:rPr>
        <w:t>&lt;/Date&gt;</w:t>
      </w:r>
    </w:p>
    <w:p w14:paraId="637714AA" w14:textId="77777777" w:rsidR="00F17D40" w:rsidRPr="00EA6F60" w:rsidRDefault="00F17D40" w:rsidP="00F17D40">
      <w:pPr>
        <w:pStyle w:val="CoverDocType"/>
      </w:pPr>
      <w:r w:rsidRPr="00EA6F60">
        <w:rPr>
          <w:rStyle w:val="HideTWBExt"/>
        </w:rPr>
        <w:t>&lt;TypeAM&gt;</w:t>
      </w:r>
      <w:r w:rsidRPr="00EA6F60">
        <w:t>ALTERAÇÕES</w:t>
      </w:r>
      <w:r w:rsidRPr="00EA6F60">
        <w:rPr>
          <w:rStyle w:val="HideTWBExt"/>
        </w:rPr>
        <w:t>&lt;/TypeAM&gt;</w:t>
      </w:r>
    </w:p>
    <w:p w14:paraId="6A60A78E" w14:textId="742458B5" w:rsidR="00F17D40" w:rsidRPr="00EA6F60" w:rsidRDefault="00F17D40" w:rsidP="00F17D40">
      <w:pPr>
        <w:pStyle w:val="CoverDocType24a"/>
      </w:pPr>
      <w:r w:rsidRPr="00EA6F60">
        <w:rPr>
          <w:rStyle w:val="HideTWBExt"/>
        </w:rPr>
        <w:t>&lt;RangeAM&gt;</w:t>
      </w:r>
      <w:r w:rsidRPr="00EA6F60">
        <w:t xml:space="preserve">1 </w:t>
      </w:r>
      <w:r w:rsidR="00CA3C64">
        <w:noBreakHyphen/>
      </w:r>
      <w:r w:rsidRPr="00EA6F60">
        <w:t xml:space="preserve"> 271</w:t>
      </w:r>
      <w:r w:rsidRPr="00EA6F60">
        <w:rPr>
          <w:rStyle w:val="HideTWBExt"/>
        </w:rPr>
        <w:t>&lt;/RangeAM&gt;</w:t>
      </w:r>
    </w:p>
    <w:p w14:paraId="1908DEB6" w14:textId="77777777" w:rsidR="00F17D40" w:rsidRPr="00EA6F60" w:rsidRDefault="00F17D40" w:rsidP="00F17D40">
      <w:pPr>
        <w:pStyle w:val="CoverBold"/>
      </w:pPr>
      <w:r w:rsidRPr="00EA6F60">
        <w:rPr>
          <w:rStyle w:val="HideTWBExt"/>
        </w:rPr>
        <w:t>&lt;TitreType&gt;</w:t>
      </w:r>
      <w:r w:rsidRPr="00EA6F60">
        <w:t>Projeto de relatório</w:t>
      </w:r>
      <w:r w:rsidRPr="00EA6F60">
        <w:rPr>
          <w:rStyle w:val="HideTWBExt"/>
        </w:rPr>
        <w:t>&lt;/TitreType&gt;</w:t>
      </w:r>
    </w:p>
    <w:p w14:paraId="0454A3B8" w14:textId="77777777" w:rsidR="00F17D40" w:rsidRPr="00EA6F60" w:rsidRDefault="00F17D40" w:rsidP="00F17D40">
      <w:pPr>
        <w:pStyle w:val="CoverBold"/>
      </w:pPr>
      <w:r w:rsidRPr="00EA6F60">
        <w:rPr>
          <w:rStyle w:val="HideTWBExt"/>
        </w:rPr>
        <w:t>&lt;Rapporteur&gt;</w:t>
      </w:r>
      <w:r w:rsidRPr="00EA6F60">
        <w:t>Maravillas Abadía Jover</w:t>
      </w:r>
      <w:r w:rsidRPr="00EA6F60">
        <w:rPr>
          <w:rStyle w:val="HideTWBExt"/>
        </w:rPr>
        <w:t>&lt;/Rapporteur&gt;</w:t>
      </w:r>
    </w:p>
    <w:p w14:paraId="3E1974C7" w14:textId="17EBE5B1" w:rsidR="00F17D40" w:rsidRPr="00EA6F60" w:rsidRDefault="00F17D40" w:rsidP="00F17D40">
      <w:pPr>
        <w:pStyle w:val="CoverNormal24a"/>
      </w:pPr>
      <w:r w:rsidRPr="00EA6F60">
        <w:rPr>
          <w:rStyle w:val="HideTWBExt"/>
        </w:rPr>
        <w:t>&lt;DocRefPE&gt;</w:t>
      </w:r>
      <w:r w:rsidRPr="00EA6F60">
        <w:t>(PE766.649v02</w:t>
      </w:r>
      <w:r w:rsidR="00CA3C64">
        <w:noBreakHyphen/>
      </w:r>
      <w:r w:rsidRPr="00EA6F60">
        <w:t>00)</w:t>
      </w:r>
      <w:r w:rsidRPr="00EA6F60">
        <w:rPr>
          <w:rStyle w:val="HideTWBExt"/>
        </w:rPr>
        <w:t>&lt;/DocRefPE&gt;</w:t>
      </w:r>
    </w:p>
    <w:p w14:paraId="71A1D334" w14:textId="77777777" w:rsidR="00F17D40" w:rsidRPr="00EA6F60" w:rsidRDefault="00F17D40" w:rsidP="00F17D40">
      <w:pPr>
        <w:pStyle w:val="CoverNormal"/>
      </w:pPr>
      <w:r w:rsidRPr="00EA6F60">
        <w:rPr>
          <w:rStyle w:val="HideTWBExt"/>
        </w:rPr>
        <w:t>&lt;Titre&gt;</w:t>
      </w:r>
      <w:r w:rsidRPr="00EA6F60">
        <w:t>Semestre Europeu para a coordenação das políticas económicas: emprego e prioridades sociais para 2025</w:t>
      </w:r>
      <w:r w:rsidRPr="00EA6F60">
        <w:rPr>
          <w:rStyle w:val="HideTWBExt"/>
        </w:rPr>
        <w:t>&lt;/Titre&gt;</w:t>
      </w:r>
    </w:p>
    <w:p w14:paraId="683054B8" w14:textId="77777777" w:rsidR="00F17D40" w:rsidRPr="00EA6F60" w:rsidRDefault="00F17D40" w:rsidP="00F17D40">
      <w:pPr>
        <w:pStyle w:val="CoverNormal24a"/>
      </w:pPr>
      <w:r w:rsidRPr="00EA6F60">
        <w:rPr>
          <w:rStyle w:val="HideTWBExt"/>
        </w:rPr>
        <w:t>&lt;DocRef&gt;</w:t>
      </w:r>
      <w:r w:rsidRPr="00EA6F60">
        <w:t>(2024/2084(INI))</w:t>
      </w:r>
      <w:r w:rsidRPr="00EA6F60">
        <w:rPr>
          <w:rStyle w:val="HideTWBExt"/>
        </w:rPr>
        <w:t>&lt;/DocRef&gt;</w:t>
      </w:r>
    </w:p>
    <w:p w14:paraId="212F072A" w14:textId="77777777" w:rsidR="00F17D40" w:rsidRPr="00EA6F60" w:rsidRDefault="00F17D40" w:rsidP="00F17D40"/>
    <w:p w14:paraId="669F024F" w14:textId="77777777" w:rsidR="000C4BE6" w:rsidRPr="00EA6F60" w:rsidRDefault="008C39F1">
      <w:r w:rsidRPr="00EA6F60">
        <w:br w:type="page"/>
      </w:r>
      <w:r w:rsidRPr="00EA6F60">
        <w:lastRenderedPageBreak/>
        <w:t>AM_Com_NonLegReport</w:t>
      </w:r>
    </w:p>
    <w:p w14:paraId="6CC0FCB8" w14:textId="448585F1" w:rsidR="009949A7" w:rsidRPr="00EA6F60" w:rsidRDefault="008C39F1" w:rsidP="009949A7">
      <w:pPr>
        <w:pStyle w:val="AmNumberTabs"/>
      </w:pPr>
      <w:r w:rsidRPr="00EA6F60">
        <w:br w:type="page"/>
      </w:r>
      <w:r w:rsidR="009949A7" w:rsidRPr="00EA6F60">
        <w:rPr>
          <w:rStyle w:val="HideTWBExt"/>
          <w:b w:val="0"/>
        </w:rPr>
        <w:lastRenderedPageBreak/>
        <w:t>&lt;RepeatBlock-Amend&gt;</w:t>
      </w:r>
      <w:r w:rsidR="009949A7" w:rsidRPr="00EA6F60">
        <w:rPr>
          <w:rStyle w:val="HideTWBExt"/>
        </w:rPr>
        <w:t>&lt;Amend&gt;</w:t>
      </w:r>
      <w:r w:rsidR="009949A7" w:rsidRPr="00EA6F60">
        <w:t>Alteração</w:t>
      </w:r>
      <w:r w:rsidR="009949A7" w:rsidRPr="00EA6F60">
        <w:tab/>
      </w:r>
      <w:r w:rsidR="009949A7" w:rsidRPr="00EA6F60">
        <w:tab/>
      </w:r>
      <w:r w:rsidR="009949A7" w:rsidRPr="00EA6F60">
        <w:rPr>
          <w:rStyle w:val="HideTWBExt"/>
        </w:rPr>
        <w:t>&lt;NumAm&gt;</w:t>
      </w:r>
      <w:r w:rsidR="009949A7" w:rsidRPr="00EA6F60">
        <w:t>1</w:t>
      </w:r>
      <w:r w:rsidR="009949A7" w:rsidRPr="00EA6F60">
        <w:rPr>
          <w:rStyle w:val="HideTWBExt"/>
        </w:rPr>
        <w:t>&lt;/NumAm&gt;</w:t>
      </w:r>
    </w:p>
    <w:p w14:paraId="42AC0319"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5BFFB16B" w14:textId="77777777" w:rsidR="009949A7" w:rsidRPr="00EA6F60" w:rsidRDefault="009949A7" w:rsidP="009949A7">
      <w:pPr>
        <w:pStyle w:val="NormalBold"/>
      </w:pPr>
      <w:r w:rsidRPr="00EA6F60">
        <w:rPr>
          <w:rStyle w:val="HideTWBExt"/>
          <w:b w:val="0"/>
        </w:rPr>
        <w:t>&lt;/RepeatBlock-By&gt;</w:t>
      </w:r>
    </w:p>
    <w:p w14:paraId="7B463FD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10B2EFC" w14:textId="1789B60F" w:rsidR="009949A7" w:rsidRPr="00EA6F60" w:rsidRDefault="009949A7" w:rsidP="009949A7">
      <w:pPr>
        <w:pStyle w:val="NormalBold"/>
      </w:pPr>
      <w:r w:rsidRPr="00EA6F60">
        <w:rPr>
          <w:rStyle w:val="HideTWBExt"/>
        </w:rPr>
        <w:t>&lt;Article&gt;</w:t>
      </w:r>
      <w:r w:rsidRPr="00EA6F60">
        <w:t>Citação 2</w:t>
      </w:r>
      <w:r w:rsidR="00CA3C64">
        <w:noBreakHyphen/>
      </w:r>
      <w:r w:rsidRPr="00EA6F60">
        <w:t>A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3EE959F" w14:textId="77777777" w:rsidTr="00CA3C64">
        <w:trPr>
          <w:trHeight w:hRule="exact" w:val="240"/>
          <w:jc w:val="center"/>
        </w:trPr>
        <w:tc>
          <w:tcPr>
            <w:tcW w:w="9752" w:type="dxa"/>
            <w:gridSpan w:val="2"/>
            <w:tcBorders>
              <w:top w:val="nil"/>
              <w:left w:val="nil"/>
              <w:bottom w:val="nil"/>
              <w:right w:val="nil"/>
            </w:tcBorders>
          </w:tcPr>
          <w:p w14:paraId="35164F57" w14:textId="77777777" w:rsidR="009949A7" w:rsidRPr="00EA6F60" w:rsidRDefault="009949A7" w:rsidP="00CA3C64"/>
        </w:tc>
      </w:tr>
      <w:tr w:rsidR="009949A7" w:rsidRPr="00EA6F60" w14:paraId="730DC998" w14:textId="77777777" w:rsidTr="00CA3C64">
        <w:trPr>
          <w:trHeight w:val="240"/>
          <w:jc w:val="center"/>
        </w:trPr>
        <w:tc>
          <w:tcPr>
            <w:tcW w:w="4876" w:type="dxa"/>
            <w:tcBorders>
              <w:top w:val="nil"/>
              <w:left w:val="nil"/>
              <w:bottom w:val="nil"/>
              <w:right w:val="nil"/>
            </w:tcBorders>
          </w:tcPr>
          <w:p w14:paraId="62EEC68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D424995" w14:textId="77777777" w:rsidR="009949A7" w:rsidRPr="00EA6F60" w:rsidRDefault="009949A7" w:rsidP="00CA3C64">
            <w:pPr>
              <w:pStyle w:val="AmColumnHeading"/>
            </w:pPr>
            <w:r w:rsidRPr="00EA6F60">
              <w:t>Alteração</w:t>
            </w:r>
          </w:p>
        </w:tc>
      </w:tr>
      <w:tr w:rsidR="009949A7" w:rsidRPr="00EA6F60" w14:paraId="3DFB6184" w14:textId="77777777" w:rsidTr="00CA3C64">
        <w:trPr>
          <w:jc w:val="center"/>
        </w:trPr>
        <w:tc>
          <w:tcPr>
            <w:tcW w:w="4876" w:type="dxa"/>
            <w:tcBorders>
              <w:top w:val="nil"/>
              <w:left w:val="nil"/>
              <w:bottom w:val="nil"/>
              <w:right w:val="nil"/>
            </w:tcBorders>
          </w:tcPr>
          <w:p w14:paraId="72FBBEC8" w14:textId="77777777" w:rsidR="009949A7" w:rsidRPr="00EA6F60" w:rsidRDefault="009949A7" w:rsidP="00CA3C64">
            <w:pPr>
              <w:pStyle w:val="Normal6a"/>
            </w:pPr>
          </w:p>
        </w:tc>
        <w:tc>
          <w:tcPr>
            <w:tcW w:w="4876" w:type="dxa"/>
            <w:tcBorders>
              <w:top w:val="nil"/>
              <w:left w:val="nil"/>
              <w:bottom w:val="nil"/>
              <w:right w:val="nil"/>
            </w:tcBorders>
          </w:tcPr>
          <w:p w14:paraId="3ED2F485" w14:textId="77777777" w:rsidR="009949A7" w:rsidRPr="00EA6F60" w:rsidRDefault="009949A7" w:rsidP="00CA3C64">
            <w:pPr>
              <w:pStyle w:val="Normal6a"/>
            </w:pPr>
            <w:r w:rsidRPr="00EA6F60">
              <w:rPr>
                <w:b/>
                <w:i/>
              </w:rPr>
              <w:t>–</w:t>
            </w:r>
            <w:r w:rsidRPr="00EA6F60">
              <w:tab/>
            </w:r>
            <w:r w:rsidRPr="00EA6F60">
              <w:rPr>
                <w:b/>
                <w:i/>
              </w:rPr>
              <w:t>Tendo em conta o Pilar Europeu dos Direitos Sociais (PEDS), proclamado e assinado pelo Conselho, pelo Parlamento e pela Comissão em 17 de novembro de 2017,</w:t>
            </w:r>
          </w:p>
        </w:tc>
      </w:tr>
    </w:tbl>
    <w:p w14:paraId="6FD8DE91"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DDF43CE" w14:textId="77777777" w:rsidR="009949A7" w:rsidRPr="00EA6F60" w:rsidRDefault="009949A7" w:rsidP="009949A7">
      <w:r w:rsidRPr="00EA6F60">
        <w:rPr>
          <w:rStyle w:val="HideTWBExt"/>
        </w:rPr>
        <w:t>&lt;/Amend&gt;</w:t>
      </w:r>
    </w:p>
    <w:p w14:paraId="4A415FE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w:t>
      </w:r>
      <w:r w:rsidRPr="00EA6F60">
        <w:rPr>
          <w:rStyle w:val="HideTWBExt"/>
        </w:rPr>
        <w:t>&lt;/NumAm&gt;</w:t>
      </w:r>
    </w:p>
    <w:p w14:paraId="49097FC1"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0C76F099" w14:textId="77777777" w:rsidR="009949A7" w:rsidRPr="00EA6F60" w:rsidRDefault="009949A7" w:rsidP="009949A7">
      <w:pPr>
        <w:pStyle w:val="NormalBold"/>
      </w:pPr>
      <w:r w:rsidRPr="00EA6F60">
        <w:rPr>
          <w:rStyle w:val="HideTWBExt"/>
          <w:b w:val="0"/>
        </w:rPr>
        <w:t>&lt;/RepeatBlock-By&gt;</w:t>
      </w:r>
    </w:p>
    <w:p w14:paraId="49F8DD1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B47C94C" w14:textId="1C7D526E" w:rsidR="009949A7" w:rsidRPr="00EA6F60" w:rsidRDefault="009949A7" w:rsidP="009949A7">
      <w:pPr>
        <w:pStyle w:val="NormalBold"/>
      </w:pPr>
      <w:r w:rsidRPr="00EA6F60">
        <w:rPr>
          <w:rStyle w:val="HideTWBExt"/>
        </w:rPr>
        <w:t>&lt;Article&gt;</w:t>
      </w:r>
      <w:r w:rsidRPr="00EA6F60">
        <w:t>Citação 2</w:t>
      </w:r>
      <w:r w:rsidR="00CA3C64">
        <w:noBreakHyphen/>
      </w:r>
      <w:r w:rsidRPr="00EA6F60">
        <w:t>A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1B879B0" w14:textId="77777777" w:rsidTr="00CA3C64">
        <w:trPr>
          <w:trHeight w:hRule="exact" w:val="240"/>
          <w:jc w:val="center"/>
        </w:trPr>
        <w:tc>
          <w:tcPr>
            <w:tcW w:w="9752" w:type="dxa"/>
            <w:gridSpan w:val="2"/>
            <w:tcBorders>
              <w:top w:val="nil"/>
              <w:left w:val="nil"/>
              <w:bottom w:val="nil"/>
              <w:right w:val="nil"/>
            </w:tcBorders>
          </w:tcPr>
          <w:p w14:paraId="3C025D0C" w14:textId="77777777" w:rsidR="009949A7" w:rsidRPr="00EA6F60" w:rsidRDefault="009949A7" w:rsidP="00CA3C64"/>
        </w:tc>
      </w:tr>
      <w:tr w:rsidR="009949A7" w:rsidRPr="00EA6F60" w14:paraId="0E6C1BFD" w14:textId="77777777" w:rsidTr="00CA3C64">
        <w:trPr>
          <w:trHeight w:val="240"/>
          <w:jc w:val="center"/>
        </w:trPr>
        <w:tc>
          <w:tcPr>
            <w:tcW w:w="4876" w:type="dxa"/>
            <w:tcBorders>
              <w:top w:val="nil"/>
              <w:left w:val="nil"/>
              <w:bottom w:val="nil"/>
              <w:right w:val="nil"/>
            </w:tcBorders>
          </w:tcPr>
          <w:p w14:paraId="5D21371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E4B6B9C" w14:textId="77777777" w:rsidR="009949A7" w:rsidRPr="00EA6F60" w:rsidRDefault="009949A7" w:rsidP="00CA3C64">
            <w:pPr>
              <w:pStyle w:val="AmColumnHeading"/>
            </w:pPr>
            <w:r w:rsidRPr="00EA6F60">
              <w:t>Alteração</w:t>
            </w:r>
          </w:p>
        </w:tc>
      </w:tr>
      <w:tr w:rsidR="009949A7" w:rsidRPr="00EA6F60" w14:paraId="2A0769DA" w14:textId="77777777" w:rsidTr="00CA3C64">
        <w:trPr>
          <w:jc w:val="center"/>
        </w:trPr>
        <w:tc>
          <w:tcPr>
            <w:tcW w:w="4876" w:type="dxa"/>
            <w:tcBorders>
              <w:top w:val="nil"/>
              <w:left w:val="nil"/>
              <w:bottom w:val="nil"/>
              <w:right w:val="nil"/>
            </w:tcBorders>
          </w:tcPr>
          <w:p w14:paraId="647A63FE" w14:textId="77777777" w:rsidR="009949A7" w:rsidRPr="00EA6F60" w:rsidRDefault="009949A7" w:rsidP="00CA3C64">
            <w:pPr>
              <w:pStyle w:val="Normal6a"/>
            </w:pPr>
          </w:p>
        </w:tc>
        <w:tc>
          <w:tcPr>
            <w:tcW w:w="4876" w:type="dxa"/>
            <w:tcBorders>
              <w:top w:val="nil"/>
              <w:left w:val="nil"/>
              <w:bottom w:val="nil"/>
              <w:right w:val="nil"/>
            </w:tcBorders>
          </w:tcPr>
          <w:p w14:paraId="465AF21F" w14:textId="77777777" w:rsidR="009949A7" w:rsidRPr="00EA6F60" w:rsidRDefault="009949A7" w:rsidP="00CA3C64">
            <w:pPr>
              <w:pStyle w:val="Normal6a"/>
            </w:pPr>
            <w:r w:rsidRPr="00EA6F60">
              <w:rPr>
                <w:b/>
                <w:i/>
              </w:rPr>
              <w:t>–</w:t>
            </w:r>
            <w:r w:rsidRPr="00EA6F60">
              <w:tab/>
            </w:r>
            <w:r w:rsidRPr="00EA6F60">
              <w:rPr>
                <w:b/>
                <w:i/>
              </w:rPr>
              <w:t>Tendo em conta os artigos 121.º e 148.º do Tratado sobre o Funcionamento da União Europeia (TFUE),</w:t>
            </w:r>
          </w:p>
        </w:tc>
      </w:tr>
    </w:tbl>
    <w:p w14:paraId="79749AD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09646733" w14:textId="77777777" w:rsidR="009949A7" w:rsidRPr="00EA6F60" w:rsidRDefault="009949A7" w:rsidP="009949A7">
      <w:r w:rsidRPr="00EA6F60">
        <w:rPr>
          <w:rStyle w:val="HideTWBExt"/>
        </w:rPr>
        <w:t>&lt;/Amend&gt;</w:t>
      </w:r>
    </w:p>
    <w:p w14:paraId="683D232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w:t>
      </w:r>
      <w:r w:rsidRPr="00EA6F60">
        <w:rPr>
          <w:rStyle w:val="HideTWBExt"/>
        </w:rPr>
        <w:t>&lt;/NumAm&gt;</w:t>
      </w:r>
    </w:p>
    <w:p w14:paraId="0C7A62A4"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4E26EE64" w14:textId="77777777" w:rsidR="009949A7" w:rsidRPr="00EA6F60" w:rsidRDefault="009949A7" w:rsidP="009949A7">
      <w:pPr>
        <w:pStyle w:val="NormalBold"/>
      </w:pPr>
      <w:r w:rsidRPr="00EA6F60">
        <w:rPr>
          <w:rStyle w:val="HideTWBExt"/>
          <w:b w:val="0"/>
        </w:rPr>
        <w:t>&lt;/RepeatBlock-By&gt;</w:t>
      </w:r>
    </w:p>
    <w:p w14:paraId="469450B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2EA3767" w14:textId="5D9818BA" w:rsidR="009949A7" w:rsidRPr="00EA6F60" w:rsidRDefault="009949A7" w:rsidP="009949A7">
      <w:pPr>
        <w:pStyle w:val="NormalBold"/>
      </w:pPr>
      <w:r w:rsidRPr="00EA6F60">
        <w:rPr>
          <w:rStyle w:val="HideTWBExt"/>
        </w:rPr>
        <w:t>&lt;Article&gt;</w:t>
      </w:r>
      <w:r w:rsidRPr="00EA6F60">
        <w:t>Citação 2</w:t>
      </w:r>
      <w:r w:rsidR="00CA3C64">
        <w:noBreakHyphen/>
      </w:r>
      <w:r w:rsidRPr="00EA6F60">
        <w:t>B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7346CD0" w14:textId="77777777" w:rsidTr="00CA3C64">
        <w:trPr>
          <w:trHeight w:hRule="exact" w:val="240"/>
          <w:jc w:val="center"/>
        </w:trPr>
        <w:tc>
          <w:tcPr>
            <w:tcW w:w="9752" w:type="dxa"/>
            <w:gridSpan w:val="2"/>
            <w:tcBorders>
              <w:top w:val="nil"/>
              <w:left w:val="nil"/>
              <w:bottom w:val="nil"/>
              <w:right w:val="nil"/>
            </w:tcBorders>
          </w:tcPr>
          <w:p w14:paraId="2E5C54F8" w14:textId="77777777" w:rsidR="009949A7" w:rsidRPr="00EA6F60" w:rsidRDefault="009949A7" w:rsidP="00CA3C64"/>
        </w:tc>
      </w:tr>
      <w:tr w:rsidR="009949A7" w:rsidRPr="00EA6F60" w14:paraId="387A31DE" w14:textId="77777777" w:rsidTr="00CA3C64">
        <w:trPr>
          <w:trHeight w:val="240"/>
          <w:jc w:val="center"/>
        </w:trPr>
        <w:tc>
          <w:tcPr>
            <w:tcW w:w="4876" w:type="dxa"/>
            <w:tcBorders>
              <w:top w:val="nil"/>
              <w:left w:val="nil"/>
              <w:bottom w:val="nil"/>
              <w:right w:val="nil"/>
            </w:tcBorders>
          </w:tcPr>
          <w:p w14:paraId="213F1C5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D2DFE1C" w14:textId="77777777" w:rsidR="009949A7" w:rsidRPr="00EA6F60" w:rsidRDefault="009949A7" w:rsidP="00CA3C64">
            <w:pPr>
              <w:pStyle w:val="AmColumnHeading"/>
            </w:pPr>
            <w:r w:rsidRPr="00EA6F60">
              <w:t>Alteração</w:t>
            </w:r>
          </w:p>
        </w:tc>
      </w:tr>
      <w:tr w:rsidR="009949A7" w:rsidRPr="00EA6F60" w14:paraId="3639C6AC" w14:textId="77777777" w:rsidTr="00CA3C64">
        <w:trPr>
          <w:jc w:val="center"/>
        </w:trPr>
        <w:tc>
          <w:tcPr>
            <w:tcW w:w="4876" w:type="dxa"/>
            <w:tcBorders>
              <w:top w:val="nil"/>
              <w:left w:val="nil"/>
              <w:bottom w:val="nil"/>
              <w:right w:val="nil"/>
            </w:tcBorders>
          </w:tcPr>
          <w:p w14:paraId="42D7E63E" w14:textId="77777777" w:rsidR="009949A7" w:rsidRPr="00EA6F60" w:rsidRDefault="009949A7" w:rsidP="00CA3C64">
            <w:pPr>
              <w:pStyle w:val="Normal6a"/>
            </w:pPr>
          </w:p>
        </w:tc>
        <w:tc>
          <w:tcPr>
            <w:tcW w:w="4876" w:type="dxa"/>
            <w:tcBorders>
              <w:top w:val="nil"/>
              <w:left w:val="nil"/>
              <w:bottom w:val="nil"/>
              <w:right w:val="nil"/>
            </w:tcBorders>
          </w:tcPr>
          <w:p w14:paraId="6FA8B522" w14:textId="77777777" w:rsidR="009949A7" w:rsidRPr="00EA6F60" w:rsidRDefault="009949A7" w:rsidP="00CA3C64">
            <w:pPr>
              <w:pStyle w:val="Normal6a"/>
            </w:pPr>
            <w:r w:rsidRPr="00EA6F60">
              <w:rPr>
                <w:b/>
                <w:i/>
              </w:rPr>
              <w:t>–</w:t>
            </w:r>
            <w:r w:rsidRPr="00EA6F60">
              <w:tab/>
            </w:r>
            <w:r w:rsidRPr="00EA6F60">
              <w:rPr>
                <w:b/>
                <w:i/>
              </w:rPr>
              <w:t>Tendo em conta os princípios do Pilar Europeu dos Direitos Sociais, nomeadamente o princípio n.º 11 relativo ao acolhimento e apoio a crianças,</w:t>
            </w:r>
          </w:p>
        </w:tc>
      </w:tr>
    </w:tbl>
    <w:p w14:paraId="61878EE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2882D6CB" w14:textId="77777777" w:rsidR="009949A7" w:rsidRPr="00EA6F60" w:rsidRDefault="009949A7" w:rsidP="009949A7">
      <w:r w:rsidRPr="00EA6F60">
        <w:rPr>
          <w:rStyle w:val="HideTWBExt"/>
        </w:rPr>
        <w:lastRenderedPageBreak/>
        <w:t>&lt;/Amend&gt;</w:t>
      </w:r>
    </w:p>
    <w:p w14:paraId="08515D8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w:t>
      </w:r>
      <w:r w:rsidRPr="00EA6F60">
        <w:rPr>
          <w:rStyle w:val="HideTWBExt"/>
        </w:rPr>
        <w:t>&lt;/NumAm&gt;</w:t>
      </w:r>
    </w:p>
    <w:p w14:paraId="347D03FE"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B0EF0DB" w14:textId="77777777" w:rsidR="009949A7" w:rsidRPr="00EA6F60" w:rsidRDefault="009949A7" w:rsidP="009949A7">
      <w:pPr>
        <w:pStyle w:val="NormalBold"/>
      </w:pPr>
      <w:r w:rsidRPr="00EA6F60">
        <w:rPr>
          <w:rStyle w:val="HideTWBExt"/>
          <w:b w:val="0"/>
        </w:rPr>
        <w:t>&lt;/RepeatBlock-By&gt;</w:t>
      </w:r>
    </w:p>
    <w:p w14:paraId="473AC34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462135F" w14:textId="33976E46" w:rsidR="009949A7" w:rsidRPr="00EA6F60" w:rsidRDefault="009949A7" w:rsidP="009949A7">
      <w:pPr>
        <w:pStyle w:val="NormalBold"/>
      </w:pPr>
      <w:r w:rsidRPr="00EA6F60">
        <w:rPr>
          <w:rStyle w:val="HideTWBExt"/>
        </w:rPr>
        <w:t>&lt;Article&gt;</w:t>
      </w:r>
      <w:r w:rsidRPr="00EA6F60">
        <w:t>Citação 2</w:t>
      </w:r>
      <w:r w:rsidR="00CA3C64">
        <w:noBreakHyphen/>
      </w:r>
      <w:r w:rsidRPr="00EA6F60">
        <w:t>B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CD0534E" w14:textId="77777777" w:rsidTr="00CA3C64">
        <w:trPr>
          <w:trHeight w:hRule="exact" w:val="240"/>
          <w:jc w:val="center"/>
        </w:trPr>
        <w:tc>
          <w:tcPr>
            <w:tcW w:w="9752" w:type="dxa"/>
            <w:gridSpan w:val="2"/>
            <w:tcBorders>
              <w:top w:val="nil"/>
              <w:left w:val="nil"/>
              <w:bottom w:val="nil"/>
              <w:right w:val="nil"/>
            </w:tcBorders>
          </w:tcPr>
          <w:p w14:paraId="318DED2B" w14:textId="77777777" w:rsidR="009949A7" w:rsidRPr="00EA6F60" w:rsidRDefault="009949A7" w:rsidP="00CA3C64"/>
        </w:tc>
      </w:tr>
      <w:tr w:rsidR="009949A7" w:rsidRPr="00EA6F60" w14:paraId="66B9A378" w14:textId="77777777" w:rsidTr="00CA3C64">
        <w:trPr>
          <w:trHeight w:val="240"/>
          <w:jc w:val="center"/>
        </w:trPr>
        <w:tc>
          <w:tcPr>
            <w:tcW w:w="4876" w:type="dxa"/>
            <w:tcBorders>
              <w:top w:val="nil"/>
              <w:left w:val="nil"/>
              <w:bottom w:val="nil"/>
              <w:right w:val="nil"/>
            </w:tcBorders>
          </w:tcPr>
          <w:p w14:paraId="4F18922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CABD28F" w14:textId="77777777" w:rsidR="009949A7" w:rsidRPr="00EA6F60" w:rsidRDefault="009949A7" w:rsidP="00CA3C64">
            <w:pPr>
              <w:pStyle w:val="AmColumnHeading"/>
            </w:pPr>
            <w:r w:rsidRPr="00EA6F60">
              <w:t>Alteração</w:t>
            </w:r>
          </w:p>
        </w:tc>
      </w:tr>
      <w:tr w:rsidR="009949A7" w:rsidRPr="00EA6F60" w14:paraId="6BD13E70" w14:textId="77777777" w:rsidTr="00CA3C64">
        <w:trPr>
          <w:jc w:val="center"/>
        </w:trPr>
        <w:tc>
          <w:tcPr>
            <w:tcW w:w="4876" w:type="dxa"/>
            <w:tcBorders>
              <w:top w:val="nil"/>
              <w:left w:val="nil"/>
              <w:bottom w:val="nil"/>
              <w:right w:val="nil"/>
            </w:tcBorders>
          </w:tcPr>
          <w:p w14:paraId="7AC1259B" w14:textId="77777777" w:rsidR="009949A7" w:rsidRPr="00EA6F60" w:rsidRDefault="009949A7" w:rsidP="00CA3C64">
            <w:pPr>
              <w:pStyle w:val="Normal6a"/>
            </w:pPr>
          </w:p>
        </w:tc>
        <w:tc>
          <w:tcPr>
            <w:tcW w:w="4876" w:type="dxa"/>
            <w:tcBorders>
              <w:top w:val="nil"/>
              <w:left w:val="nil"/>
              <w:bottom w:val="nil"/>
              <w:right w:val="nil"/>
            </w:tcBorders>
          </w:tcPr>
          <w:p w14:paraId="5ECCA48B" w14:textId="77777777" w:rsidR="009949A7" w:rsidRPr="00EA6F60" w:rsidRDefault="009949A7" w:rsidP="00CA3C64">
            <w:pPr>
              <w:pStyle w:val="Normal6a"/>
            </w:pPr>
            <w:r w:rsidRPr="00EA6F60">
              <w:rPr>
                <w:b/>
                <w:i/>
              </w:rPr>
              <w:t>–</w:t>
            </w:r>
            <w:r w:rsidRPr="00EA6F60">
              <w:tab/>
            </w:r>
            <w:r w:rsidRPr="00EA6F60">
              <w:rPr>
                <w:b/>
                <w:i/>
              </w:rPr>
              <w:t>Tendo em conta o Painel de Indicadores Sociais da UE e os seus indicadores principais e secundários,</w:t>
            </w:r>
          </w:p>
        </w:tc>
      </w:tr>
    </w:tbl>
    <w:p w14:paraId="555535A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0F79E3C" w14:textId="77777777" w:rsidR="009949A7" w:rsidRPr="00EA6F60" w:rsidRDefault="009949A7" w:rsidP="009949A7">
      <w:r w:rsidRPr="00EA6F60">
        <w:rPr>
          <w:rStyle w:val="HideTWBExt"/>
        </w:rPr>
        <w:t>&lt;/Amend&gt;</w:t>
      </w:r>
    </w:p>
    <w:p w14:paraId="6B600DC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w:t>
      </w:r>
      <w:r w:rsidRPr="00EA6F60">
        <w:rPr>
          <w:rStyle w:val="HideTWBExt"/>
        </w:rPr>
        <w:t>&lt;/NumAm&gt;</w:t>
      </w:r>
    </w:p>
    <w:p w14:paraId="5EFC5EBB"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2CB2000" w14:textId="77777777" w:rsidR="009949A7" w:rsidRPr="00EA6F60" w:rsidRDefault="009949A7" w:rsidP="009949A7">
      <w:pPr>
        <w:pStyle w:val="NormalBold"/>
      </w:pPr>
      <w:r w:rsidRPr="00EA6F60">
        <w:rPr>
          <w:rStyle w:val="HideTWBExt"/>
          <w:b w:val="0"/>
        </w:rPr>
        <w:t>&lt;/RepeatBlock-By&gt;</w:t>
      </w:r>
    </w:p>
    <w:p w14:paraId="1597615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B7E0911" w14:textId="471BDE52" w:rsidR="009949A7" w:rsidRPr="00EA6F60" w:rsidRDefault="009949A7" w:rsidP="009949A7">
      <w:pPr>
        <w:pStyle w:val="NormalBold"/>
      </w:pPr>
      <w:r w:rsidRPr="00EA6F60">
        <w:rPr>
          <w:rStyle w:val="HideTWBExt"/>
        </w:rPr>
        <w:t>&lt;Article&gt;</w:t>
      </w:r>
      <w:r w:rsidRPr="00EA6F60">
        <w:t>Citação 2</w:t>
      </w:r>
      <w:r w:rsidR="00CA3C64">
        <w:noBreakHyphen/>
      </w:r>
      <w:r w:rsidRPr="00EA6F60">
        <w:t>C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30D22A5" w14:textId="77777777" w:rsidTr="00CA3C64">
        <w:trPr>
          <w:trHeight w:hRule="exact" w:val="240"/>
          <w:jc w:val="center"/>
        </w:trPr>
        <w:tc>
          <w:tcPr>
            <w:tcW w:w="9752" w:type="dxa"/>
            <w:gridSpan w:val="2"/>
            <w:tcBorders>
              <w:top w:val="nil"/>
              <w:left w:val="nil"/>
              <w:bottom w:val="nil"/>
              <w:right w:val="nil"/>
            </w:tcBorders>
          </w:tcPr>
          <w:p w14:paraId="5D2EAF6F" w14:textId="77777777" w:rsidR="009949A7" w:rsidRPr="00EA6F60" w:rsidRDefault="009949A7" w:rsidP="00CA3C64"/>
        </w:tc>
      </w:tr>
      <w:tr w:rsidR="009949A7" w:rsidRPr="00EA6F60" w14:paraId="4A66CC24" w14:textId="77777777" w:rsidTr="00CA3C64">
        <w:trPr>
          <w:trHeight w:val="240"/>
          <w:jc w:val="center"/>
        </w:trPr>
        <w:tc>
          <w:tcPr>
            <w:tcW w:w="4876" w:type="dxa"/>
            <w:tcBorders>
              <w:top w:val="nil"/>
              <w:left w:val="nil"/>
              <w:bottom w:val="nil"/>
              <w:right w:val="nil"/>
            </w:tcBorders>
          </w:tcPr>
          <w:p w14:paraId="09F6EE4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121026C" w14:textId="77777777" w:rsidR="009949A7" w:rsidRPr="00EA6F60" w:rsidRDefault="009949A7" w:rsidP="00CA3C64">
            <w:pPr>
              <w:pStyle w:val="AmColumnHeading"/>
            </w:pPr>
            <w:r w:rsidRPr="00EA6F60">
              <w:t>Alteração</w:t>
            </w:r>
          </w:p>
        </w:tc>
      </w:tr>
      <w:tr w:rsidR="009949A7" w:rsidRPr="00EA6F60" w14:paraId="4E50CB81" w14:textId="77777777" w:rsidTr="00CA3C64">
        <w:trPr>
          <w:jc w:val="center"/>
        </w:trPr>
        <w:tc>
          <w:tcPr>
            <w:tcW w:w="4876" w:type="dxa"/>
            <w:tcBorders>
              <w:top w:val="nil"/>
              <w:left w:val="nil"/>
              <w:bottom w:val="nil"/>
              <w:right w:val="nil"/>
            </w:tcBorders>
          </w:tcPr>
          <w:p w14:paraId="64B251ED" w14:textId="77777777" w:rsidR="009949A7" w:rsidRPr="00EA6F60" w:rsidRDefault="009949A7" w:rsidP="00CA3C64">
            <w:pPr>
              <w:pStyle w:val="Normal6a"/>
            </w:pPr>
          </w:p>
        </w:tc>
        <w:tc>
          <w:tcPr>
            <w:tcW w:w="4876" w:type="dxa"/>
            <w:tcBorders>
              <w:top w:val="nil"/>
              <w:left w:val="nil"/>
              <w:bottom w:val="nil"/>
              <w:right w:val="nil"/>
            </w:tcBorders>
          </w:tcPr>
          <w:p w14:paraId="27FDCA90" w14:textId="77777777" w:rsidR="009949A7" w:rsidRPr="00EA6F60" w:rsidRDefault="009949A7" w:rsidP="00CA3C64">
            <w:pPr>
              <w:pStyle w:val="Normal6a"/>
            </w:pPr>
            <w:r w:rsidRPr="00EA6F60">
              <w:rPr>
                <w:b/>
                <w:i/>
              </w:rPr>
              <w:t>–</w:t>
            </w:r>
            <w:r w:rsidRPr="00EA6F60">
              <w:tab/>
            </w:r>
            <w:r w:rsidRPr="00EA6F60">
              <w:rPr>
                <w:b/>
                <w:i/>
              </w:rPr>
              <w:t>Tendo em conta a Comunicação da Comissão, de 4 de março de 2021, intitulada «Plano de Ação sobre o Pilar Europeu dos Direitos Sociais» (COM(2021)0102) e as grandes metas nela propostas para 2030 em matéria de emprego, competências e redução da pobreza,</w:t>
            </w:r>
          </w:p>
        </w:tc>
      </w:tr>
    </w:tbl>
    <w:p w14:paraId="0C9C01D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8002146" w14:textId="77777777" w:rsidR="009949A7" w:rsidRPr="00EA6F60" w:rsidRDefault="009949A7" w:rsidP="009949A7">
      <w:r w:rsidRPr="00EA6F60">
        <w:rPr>
          <w:rStyle w:val="HideTWBExt"/>
        </w:rPr>
        <w:t>&lt;/Amend&gt;</w:t>
      </w:r>
    </w:p>
    <w:p w14:paraId="5E3259E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w:t>
      </w:r>
      <w:r w:rsidRPr="00EA6F60">
        <w:rPr>
          <w:rStyle w:val="HideTWBExt"/>
        </w:rPr>
        <w:t>&lt;/NumAm&gt;</w:t>
      </w:r>
    </w:p>
    <w:p w14:paraId="4CAF7A09"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02E98EEE" w14:textId="77777777" w:rsidR="009949A7" w:rsidRPr="00EA6F60" w:rsidRDefault="009949A7" w:rsidP="009949A7">
      <w:pPr>
        <w:pStyle w:val="NormalBold"/>
      </w:pPr>
      <w:r w:rsidRPr="00EA6F60">
        <w:rPr>
          <w:rStyle w:val="HideTWBExt"/>
          <w:b w:val="0"/>
        </w:rPr>
        <w:t>&lt;/RepeatBlock-By&gt;</w:t>
      </w:r>
    </w:p>
    <w:p w14:paraId="551CE3E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05FEB89" w14:textId="36B06923" w:rsidR="009949A7" w:rsidRPr="00EA6F60" w:rsidRDefault="009949A7" w:rsidP="009949A7">
      <w:pPr>
        <w:pStyle w:val="NormalBold"/>
      </w:pPr>
      <w:r w:rsidRPr="00EA6F60">
        <w:rPr>
          <w:rStyle w:val="HideTWBExt"/>
        </w:rPr>
        <w:t>&lt;Article&gt;</w:t>
      </w:r>
      <w:r w:rsidRPr="00EA6F60">
        <w:t>Citação 2</w:t>
      </w:r>
      <w:r w:rsidR="00CA3C64">
        <w:noBreakHyphen/>
      </w:r>
      <w:r w:rsidRPr="00EA6F60">
        <w:t>C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EC8EC32" w14:textId="77777777" w:rsidTr="00CA3C64">
        <w:trPr>
          <w:trHeight w:hRule="exact" w:val="240"/>
          <w:jc w:val="center"/>
        </w:trPr>
        <w:tc>
          <w:tcPr>
            <w:tcW w:w="9752" w:type="dxa"/>
            <w:gridSpan w:val="2"/>
            <w:tcBorders>
              <w:top w:val="nil"/>
              <w:left w:val="nil"/>
              <w:bottom w:val="nil"/>
              <w:right w:val="nil"/>
            </w:tcBorders>
          </w:tcPr>
          <w:p w14:paraId="0ADBD6B7" w14:textId="77777777" w:rsidR="009949A7" w:rsidRPr="00EA6F60" w:rsidRDefault="009949A7" w:rsidP="00CA3C64"/>
        </w:tc>
      </w:tr>
      <w:tr w:rsidR="009949A7" w:rsidRPr="00EA6F60" w14:paraId="0D137FFD" w14:textId="77777777" w:rsidTr="00CA3C64">
        <w:trPr>
          <w:trHeight w:val="240"/>
          <w:jc w:val="center"/>
        </w:trPr>
        <w:tc>
          <w:tcPr>
            <w:tcW w:w="4876" w:type="dxa"/>
            <w:tcBorders>
              <w:top w:val="nil"/>
              <w:left w:val="nil"/>
              <w:bottom w:val="nil"/>
              <w:right w:val="nil"/>
            </w:tcBorders>
          </w:tcPr>
          <w:p w14:paraId="6D19F91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8764A77" w14:textId="77777777" w:rsidR="009949A7" w:rsidRPr="00EA6F60" w:rsidRDefault="009949A7" w:rsidP="00CA3C64">
            <w:pPr>
              <w:pStyle w:val="AmColumnHeading"/>
            </w:pPr>
            <w:r w:rsidRPr="00EA6F60">
              <w:t>Alteração</w:t>
            </w:r>
          </w:p>
        </w:tc>
      </w:tr>
      <w:tr w:rsidR="009949A7" w:rsidRPr="00EA6F60" w14:paraId="5AC3B2B8" w14:textId="77777777" w:rsidTr="00CA3C64">
        <w:trPr>
          <w:jc w:val="center"/>
        </w:trPr>
        <w:tc>
          <w:tcPr>
            <w:tcW w:w="4876" w:type="dxa"/>
            <w:tcBorders>
              <w:top w:val="nil"/>
              <w:left w:val="nil"/>
              <w:bottom w:val="nil"/>
              <w:right w:val="nil"/>
            </w:tcBorders>
          </w:tcPr>
          <w:p w14:paraId="4021CEB3" w14:textId="77777777" w:rsidR="009949A7" w:rsidRPr="00EA6F60" w:rsidRDefault="009949A7" w:rsidP="00CA3C64">
            <w:pPr>
              <w:pStyle w:val="Normal6a"/>
            </w:pPr>
          </w:p>
        </w:tc>
        <w:tc>
          <w:tcPr>
            <w:tcW w:w="4876" w:type="dxa"/>
            <w:tcBorders>
              <w:top w:val="nil"/>
              <w:left w:val="nil"/>
              <w:bottom w:val="nil"/>
              <w:right w:val="nil"/>
            </w:tcBorders>
          </w:tcPr>
          <w:p w14:paraId="6C036EEF" w14:textId="77777777" w:rsidR="009949A7" w:rsidRPr="00EA6F60" w:rsidRDefault="009949A7" w:rsidP="00CA3C64">
            <w:pPr>
              <w:pStyle w:val="Normal6a"/>
            </w:pPr>
            <w:r w:rsidRPr="00EA6F60">
              <w:rPr>
                <w:b/>
                <w:i/>
              </w:rPr>
              <w:t>–</w:t>
            </w:r>
            <w:r w:rsidRPr="00EA6F60">
              <w:tab/>
            </w:r>
            <w:r w:rsidRPr="00EA6F60">
              <w:rPr>
                <w:b/>
                <w:i/>
              </w:rPr>
              <w:t xml:space="preserve">Tendo em conta o Plano de Ação sobre o Pilar Europeu dos Direitos Sociais de 2021 relativo à promoção da </w:t>
            </w:r>
            <w:r w:rsidRPr="00EA6F60">
              <w:rPr>
                <w:b/>
                <w:i/>
              </w:rPr>
              <w:lastRenderedPageBreak/>
              <w:t>convergência social ascendente até 2030 e particularmente a sua grande meta n.º 3,</w:t>
            </w:r>
          </w:p>
        </w:tc>
      </w:tr>
    </w:tbl>
    <w:p w14:paraId="20AC2C44"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082AE401" w14:textId="77777777" w:rsidR="009949A7" w:rsidRPr="00EA6F60" w:rsidRDefault="009949A7" w:rsidP="009949A7">
      <w:r w:rsidRPr="00EA6F60">
        <w:rPr>
          <w:rStyle w:val="HideTWBExt"/>
        </w:rPr>
        <w:t>&lt;/Amend&gt;</w:t>
      </w:r>
    </w:p>
    <w:p w14:paraId="7DF6694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w:t>
      </w:r>
      <w:r w:rsidRPr="00EA6F60">
        <w:rPr>
          <w:rStyle w:val="HideTWBExt"/>
        </w:rPr>
        <w:t>&lt;/NumAm&gt;</w:t>
      </w:r>
    </w:p>
    <w:p w14:paraId="7130D1F4"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8F37AD8" w14:textId="77777777" w:rsidR="009949A7" w:rsidRPr="00EA6F60" w:rsidRDefault="009949A7" w:rsidP="009949A7">
      <w:pPr>
        <w:pStyle w:val="NormalBold"/>
      </w:pPr>
      <w:r w:rsidRPr="00EA6F60">
        <w:rPr>
          <w:rStyle w:val="HideTWBExt"/>
          <w:b w:val="0"/>
        </w:rPr>
        <w:t>&lt;/RepeatBlock-By&gt;</w:t>
      </w:r>
    </w:p>
    <w:p w14:paraId="2FBC9E6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21527C9" w14:textId="24D66790" w:rsidR="009949A7" w:rsidRPr="00EA6F60" w:rsidRDefault="009949A7" w:rsidP="009949A7">
      <w:pPr>
        <w:pStyle w:val="NormalBold"/>
      </w:pPr>
      <w:r w:rsidRPr="00EA6F60">
        <w:rPr>
          <w:rStyle w:val="HideTWBExt"/>
        </w:rPr>
        <w:t>&lt;Article&gt;</w:t>
      </w:r>
      <w:r w:rsidRPr="00EA6F60">
        <w:t>Citação 2</w:t>
      </w:r>
      <w:r w:rsidR="00CA3C64">
        <w:noBreakHyphen/>
      </w:r>
      <w:r w:rsidRPr="00EA6F60">
        <w:t>D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6310787" w14:textId="77777777" w:rsidTr="00CA3C64">
        <w:trPr>
          <w:trHeight w:hRule="exact" w:val="240"/>
          <w:jc w:val="center"/>
        </w:trPr>
        <w:tc>
          <w:tcPr>
            <w:tcW w:w="9752" w:type="dxa"/>
            <w:gridSpan w:val="2"/>
            <w:tcBorders>
              <w:top w:val="nil"/>
              <w:left w:val="nil"/>
              <w:bottom w:val="nil"/>
              <w:right w:val="nil"/>
            </w:tcBorders>
          </w:tcPr>
          <w:p w14:paraId="30A43279" w14:textId="77777777" w:rsidR="009949A7" w:rsidRPr="00EA6F60" w:rsidRDefault="009949A7" w:rsidP="00CA3C64"/>
        </w:tc>
      </w:tr>
      <w:tr w:rsidR="009949A7" w:rsidRPr="00EA6F60" w14:paraId="7D5FC6AA" w14:textId="77777777" w:rsidTr="00CA3C64">
        <w:trPr>
          <w:trHeight w:val="240"/>
          <w:jc w:val="center"/>
        </w:trPr>
        <w:tc>
          <w:tcPr>
            <w:tcW w:w="4876" w:type="dxa"/>
            <w:tcBorders>
              <w:top w:val="nil"/>
              <w:left w:val="nil"/>
              <w:bottom w:val="nil"/>
              <w:right w:val="nil"/>
            </w:tcBorders>
          </w:tcPr>
          <w:p w14:paraId="41FA890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367BA38" w14:textId="77777777" w:rsidR="009949A7" w:rsidRPr="00EA6F60" w:rsidRDefault="009949A7" w:rsidP="00CA3C64">
            <w:pPr>
              <w:pStyle w:val="AmColumnHeading"/>
            </w:pPr>
            <w:r w:rsidRPr="00EA6F60">
              <w:t>Alteração</w:t>
            </w:r>
          </w:p>
        </w:tc>
      </w:tr>
      <w:tr w:rsidR="009949A7" w:rsidRPr="00EA6F60" w14:paraId="4B951AA3" w14:textId="77777777" w:rsidTr="00CA3C64">
        <w:trPr>
          <w:jc w:val="center"/>
        </w:trPr>
        <w:tc>
          <w:tcPr>
            <w:tcW w:w="4876" w:type="dxa"/>
            <w:tcBorders>
              <w:top w:val="nil"/>
              <w:left w:val="nil"/>
              <w:bottom w:val="nil"/>
              <w:right w:val="nil"/>
            </w:tcBorders>
          </w:tcPr>
          <w:p w14:paraId="5E555D2B" w14:textId="77777777" w:rsidR="009949A7" w:rsidRPr="00EA6F60" w:rsidRDefault="009949A7" w:rsidP="00CA3C64">
            <w:pPr>
              <w:pStyle w:val="Normal6a"/>
            </w:pPr>
          </w:p>
        </w:tc>
        <w:tc>
          <w:tcPr>
            <w:tcW w:w="4876" w:type="dxa"/>
            <w:tcBorders>
              <w:top w:val="nil"/>
              <w:left w:val="nil"/>
              <w:bottom w:val="nil"/>
              <w:right w:val="nil"/>
            </w:tcBorders>
          </w:tcPr>
          <w:p w14:paraId="0BE42CBE" w14:textId="77777777" w:rsidR="009949A7" w:rsidRPr="00EA6F60" w:rsidRDefault="009949A7" w:rsidP="00CA3C64">
            <w:pPr>
              <w:pStyle w:val="Normal6a"/>
            </w:pPr>
            <w:r w:rsidRPr="00EA6F60">
              <w:rPr>
                <w:b/>
                <w:i/>
              </w:rPr>
              <w:t>–</w:t>
            </w:r>
            <w:r w:rsidRPr="00EA6F60">
              <w:tab/>
            </w:r>
            <w:r w:rsidRPr="00EA6F60">
              <w:rPr>
                <w:b/>
                <w:i/>
              </w:rPr>
              <w:t>Tendo em conta a Declaração de La Hulpe sobre o futuro do Pilar Europeu dos Direitos Sociais, assinada pelo Parlamento, pela Comissão, pelo Comité Económico e Social Europeu e pelo Conselho em 16 de abril de 2024,</w:t>
            </w:r>
          </w:p>
        </w:tc>
      </w:tr>
    </w:tbl>
    <w:p w14:paraId="322BC01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375539A" w14:textId="77777777" w:rsidR="009949A7" w:rsidRPr="00EA6F60" w:rsidRDefault="009949A7" w:rsidP="009949A7">
      <w:r w:rsidRPr="00EA6F60">
        <w:rPr>
          <w:rStyle w:val="HideTWBExt"/>
        </w:rPr>
        <w:t>&lt;/Amend&gt;</w:t>
      </w:r>
    </w:p>
    <w:p w14:paraId="2836253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w:t>
      </w:r>
      <w:r w:rsidRPr="00EA6F60">
        <w:rPr>
          <w:rStyle w:val="HideTWBExt"/>
        </w:rPr>
        <w:t>&lt;/NumAm&gt;</w:t>
      </w:r>
    </w:p>
    <w:p w14:paraId="403EB51A"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0B68588" w14:textId="77777777" w:rsidR="009949A7" w:rsidRPr="00EA6F60" w:rsidRDefault="009949A7" w:rsidP="009949A7">
      <w:pPr>
        <w:pStyle w:val="NormalBold"/>
      </w:pPr>
      <w:r w:rsidRPr="00EA6F60">
        <w:rPr>
          <w:rStyle w:val="HideTWBExt"/>
          <w:b w:val="0"/>
        </w:rPr>
        <w:t>&lt;/RepeatBlock-By&gt;</w:t>
      </w:r>
    </w:p>
    <w:p w14:paraId="352D792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C8D1F8A" w14:textId="1ECC8710" w:rsidR="009949A7" w:rsidRPr="00EA6F60" w:rsidRDefault="009949A7" w:rsidP="009949A7">
      <w:pPr>
        <w:pStyle w:val="NormalBold"/>
      </w:pPr>
      <w:r w:rsidRPr="00EA6F60">
        <w:rPr>
          <w:rStyle w:val="HideTWBExt"/>
        </w:rPr>
        <w:t>&lt;Article&gt;</w:t>
      </w:r>
      <w:r w:rsidRPr="00EA6F60">
        <w:t>Citação 2</w:t>
      </w:r>
      <w:r w:rsidR="00CA3C64">
        <w:noBreakHyphen/>
      </w:r>
      <w:r w:rsidRPr="00EA6F60">
        <w:t>E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88B4D20" w14:textId="77777777" w:rsidTr="00CA3C64">
        <w:trPr>
          <w:trHeight w:hRule="exact" w:val="240"/>
          <w:jc w:val="center"/>
        </w:trPr>
        <w:tc>
          <w:tcPr>
            <w:tcW w:w="9752" w:type="dxa"/>
            <w:gridSpan w:val="2"/>
            <w:tcBorders>
              <w:top w:val="nil"/>
              <w:left w:val="nil"/>
              <w:bottom w:val="nil"/>
              <w:right w:val="nil"/>
            </w:tcBorders>
          </w:tcPr>
          <w:p w14:paraId="3CFFB338" w14:textId="77777777" w:rsidR="009949A7" w:rsidRPr="00EA6F60" w:rsidRDefault="009949A7" w:rsidP="00CA3C64"/>
        </w:tc>
      </w:tr>
      <w:tr w:rsidR="009949A7" w:rsidRPr="00EA6F60" w14:paraId="56488303" w14:textId="77777777" w:rsidTr="00CA3C64">
        <w:trPr>
          <w:trHeight w:val="240"/>
          <w:jc w:val="center"/>
        </w:trPr>
        <w:tc>
          <w:tcPr>
            <w:tcW w:w="4876" w:type="dxa"/>
            <w:tcBorders>
              <w:top w:val="nil"/>
              <w:left w:val="nil"/>
              <w:bottom w:val="nil"/>
              <w:right w:val="nil"/>
            </w:tcBorders>
          </w:tcPr>
          <w:p w14:paraId="531AA00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F7A6A30" w14:textId="77777777" w:rsidR="009949A7" w:rsidRPr="00EA6F60" w:rsidRDefault="009949A7" w:rsidP="00CA3C64">
            <w:pPr>
              <w:pStyle w:val="AmColumnHeading"/>
            </w:pPr>
            <w:r w:rsidRPr="00EA6F60">
              <w:t>Alteração</w:t>
            </w:r>
          </w:p>
        </w:tc>
      </w:tr>
      <w:tr w:rsidR="009949A7" w:rsidRPr="00EA6F60" w14:paraId="35A58A35" w14:textId="77777777" w:rsidTr="00CA3C64">
        <w:trPr>
          <w:jc w:val="center"/>
        </w:trPr>
        <w:tc>
          <w:tcPr>
            <w:tcW w:w="4876" w:type="dxa"/>
            <w:tcBorders>
              <w:top w:val="nil"/>
              <w:left w:val="nil"/>
              <w:bottom w:val="nil"/>
              <w:right w:val="nil"/>
            </w:tcBorders>
          </w:tcPr>
          <w:p w14:paraId="36D6E02F" w14:textId="77777777" w:rsidR="009949A7" w:rsidRPr="00EA6F60" w:rsidRDefault="009949A7" w:rsidP="00CA3C64">
            <w:pPr>
              <w:pStyle w:val="Normal6a"/>
            </w:pPr>
          </w:p>
        </w:tc>
        <w:tc>
          <w:tcPr>
            <w:tcW w:w="4876" w:type="dxa"/>
            <w:tcBorders>
              <w:top w:val="nil"/>
              <w:left w:val="nil"/>
              <w:bottom w:val="nil"/>
              <w:right w:val="nil"/>
            </w:tcBorders>
          </w:tcPr>
          <w:p w14:paraId="6C633999" w14:textId="16D2824E" w:rsidR="009949A7" w:rsidRPr="00EA6F60" w:rsidRDefault="009949A7" w:rsidP="00CA3C64">
            <w:pPr>
              <w:pStyle w:val="Normal6a"/>
            </w:pPr>
            <w:r w:rsidRPr="00EA6F60">
              <w:rPr>
                <w:b/>
                <w:i/>
              </w:rPr>
              <w:t>–</w:t>
            </w:r>
            <w:r w:rsidRPr="00EA6F60">
              <w:tab/>
            </w:r>
            <w:r w:rsidRPr="00EA6F60">
              <w:rPr>
                <w:b/>
                <w:i/>
              </w:rPr>
              <w:t>Tendo em conta o Regulamento (UE) 2023/955 do Parlamento Europeu e do Conselho, de 10 de maio de 2023, que cria o Fundo Social em matéria de Clima e que altera o Regulamento (UE) 2021/1060</w:t>
            </w:r>
            <w:r w:rsidRPr="00EA6F60">
              <w:rPr>
                <w:b/>
                <w:i/>
                <w:vertAlign w:val="superscript"/>
              </w:rPr>
              <w:t>1</w:t>
            </w:r>
            <w:r w:rsidR="00CA3C64">
              <w:rPr>
                <w:b/>
                <w:i/>
                <w:vertAlign w:val="superscript"/>
              </w:rPr>
              <w:noBreakHyphen/>
            </w:r>
            <w:r w:rsidRPr="00EA6F60">
              <w:rPr>
                <w:b/>
                <w:i/>
                <w:vertAlign w:val="superscript"/>
              </w:rPr>
              <w:t>A</w:t>
            </w:r>
            <w:r w:rsidRPr="00EA6F60">
              <w:rPr>
                <w:b/>
                <w:i/>
              </w:rPr>
              <w:t>,</w:t>
            </w:r>
          </w:p>
        </w:tc>
      </w:tr>
      <w:tr w:rsidR="009949A7" w:rsidRPr="00EA6F60" w14:paraId="15C118E9" w14:textId="77777777" w:rsidTr="00CA3C64">
        <w:trPr>
          <w:jc w:val="center"/>
        </w:trPr>
        <w:tc>
          <w:tcPr>
            <w:tcW w:w="4876" w:type="dxa"/>
            <w:tcBorders>
              <w:top w:val="nil"/>
              <w:left w:val="nil"/>
              <w:bottom w:val="nil"/>
              <w:right w:val="nil"/>
            </w:tcBorders>
          </w:tcPr>
          <w:p w14:paraId="2AB3F530" w14:textId="77777777" w:rsidR="009949A7" w:rsidRPr="00EA6F60" w:rsidRDefault="009949A7" w:rsidP="00CA3C64"/>
        </w:tc>
        <w:tc>
          <w:tcPr>
            <w:tcW w:w="4876" w:type="dxa"/>
            <w:tcBorders>
              <w:top w:val="nil"/>
              <w:left w:val="nil"/>
              <w:bottom w:val="nil"/>
              <w:right w:val="nil"/>
            </w:tcBorders>
          </w:tcPr>
          <w:p w14:paraId="54D1F56C" w14:textId="77777777" w:rsidR="009949A7" w:rsidRPr="00EA6F60" w:rsidRDefault="009949A7" w:rsidP="00CA3C64">
            <w:pPr>
              <w:pStyle w:val="Normal6a"/>
            </w:pPr>
            <w:r w:rsidRPr="00EA6F60">
              <w:rPr>
                <w:b/>
                <w:i/>
              </w:rPr>
              <w:t>_________________</w:t>
            </w:r>
          </w:p>
        </w:tc>
      </w:tr>
      <w:tr w:rsidR="009949A7" w:rsidRPr="00EA6F60" w14:paraId="51804E1E" w14:textId="77777777" w:rsidTr="00CA3C64">
        <w:trPr>
          <w:jc w:val="center"/>
        </w:trPr>
        <w:tc>
          <w:tcPr>
            <w:tcW w:w="4876" w:type="dxa"/>
            <w:tcBorders>
              <w:top w:val="nil"/>
              <w:left w:val="nil"/>
              <w:bottom w:val="nil"/>
              <w:right w:val="nil"/>
            </w:tcBorders>
          </w:tcPr>
          <w:p w14:paraId="2BE572F8" w14:textId="77777777" w:rsidR="009949A7" w:rsidRPr="00EA6F60" w:rsidRDefault="009949A7" w:rsidP="00CA3C64"/>
        </w:tc>
        <w:tc>
          <w:tcPr>
            <w:tcW w:w="4876" w:type="dxa"/>
            <w:tcBorders>
              <w:top w:val="nil"/>
              <w:left w:val="nil"/>
              <w:bottom w:val="nil"/>
              <w:right w:val="nil"/>
            </w:tcBorders>
          </w:tcPr>
          <w:p w14:paraId="1C786325" w14:textId="66075A34" w:rsidR="009949A7" w:rsidRPr="00EA6F60" w:rsidRDefault="009949A7" w:rsidP="00CA3C64">
            <w:pPr>
              <w:pStyle w:val="Normal6a"/>
            </w:pPr>
            <w:r w:rsidRPr="00EA6F60">
              <w:rPr>
                <w:b/>
                <w:i/>
                <w:vertAlign w:val="superscript"/>
              </w:rPr>
              <w:t>1</w:t>
            </w:r>
            <w:r w:rsidR="00CA3C64">
              <w:rPr>
                <w:b/>
                <w:i/>
                <w:vertAlign w:val="superscript"/>
              </w:rPr>
              <w:noBreakHyphen/>
            </w:r>
            <w:r w:rsidRPr="00EA6F60">
              <w:rPr>
                <w:b/>
                <w:i/>
                <w:vertAlign w:val="superscript"/>
              </w:rPr>
              <w:t>A</w:t>
            </w:r>
            <w:r w:rsidRPr="00EA6F60">
              <w:t xml:space="preserve"> </w:t>
            </w:r>
            <w:r w:rsidRPr="00EA6F60">
              <w:rPr>
                <w:b/>
                <w:i/>
              </w:rPr>
              <w:t>JO L 130 de 16.5.2023, p. 1.</w:t>
            </w:r>
          </w:p>
        </w:tc>
      </w:tr>
    </w:tbl>
    <w:p w14:paraId="4241C04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F79FC11" w14:textId="77777777" w:rsidR="009949A7" w:rsidRPr="00EA6F60" w:rsidRDefault="009949A7" w:rsidP="009949A7">
      <w:r w:rsidRPr="00EA6F60">
        <w:rPr>
          <w:rStyle w:val="HideTWBExt"/>
        </w:rPr>
        <w:t>&lt;/Amend&gt;</w:t>
      </w:r>
    </w:p>
    <w:p w14:paraId="2B35A88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w:t>
      </w:r>
      <w:r w:rsidRPr="00EA6F60">
        <w:rPr>
          <w:rStyle w:val="HideTWBExt"/>
        </w:rPr>
        <w:t>&lt;/NumAm&gt;</w:t>
      </w:r>
    </w:p>
    <w:p w14:paraId="448EE2BD" w14:textId="77777777" w:rsidR="009949A7" w:rsidRPr="00EA6F60" w:rsidRDefault="009949A7" w:rsidP="009949A7">
      <w:pPr>
        <w:pStyle w:val="NormalBold"/>
      </w:pPr>
      <w:r w:rsidRPr="00EA6F60">
        <w:rPr>
          <w:rStyle w:val="HideTWBExt"/>
          <w:b w:val="0"/>
        </w:rPr>
        <w:lastRenderedPageBreak/>
        <w:t>&lt;RepeatBlock-By&gt;&lt;Members&gt;</w:t>
      </w:r>
      <w:r w:rsidRPr="00EA6F60">
        <w:t>Hristo Petrov</w:t>
      </w:r>
      <w:r w:rsidRPr="00EA6F60">
        <w:rPr>
          <w:rStyle w:val="HideTWBExt"/>
          <w:b w:val="0"/>
        </w:rPr>
        <w:t>&lt;/Members&gt;</w:t>
      </w:r>
    </w:p>
    <w:p w14:paraId="389D4022" w14:textId="77777777" w:rsidR="009949A7" w:rsidRPr="00EA6F60" w:rsidRDefault="009949A7" w:rsidP="009949A7">
      <w:pPr>
        <w:pStyle w:val="NormalBold"/>
      </w:pPr>
      <w:r w:rsidRPr="00EA6F60">
        <w:rPr>
          <w:rStyle w:val="HideTWBExt"/>
          <w:b w:val="0"/>
        </w:rPr>
        <w:t>&lt;/RepeatBlock-By&gt;</w:t>
      </w:r>
    </w:p>
    <w:p w14:paraId="03B2192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27C3EAA" w14:textId="36F4F385" w:rsidR="009949A7" w:rsidRPr="00EA6F60" w:rsidRDefault="009949A7" w:rsidP="009949A7">
      <w:pPr>
        <w:pStyle w:val="NormalBold"/>
      </w:pPr>
      <w:r w:rsidRPr="00EA6F60">
        <w:rPr>
          <w:rStyle w:val="HideTWBExt"/>
        </w:rPr>
        <w:t>&lt;Article&gt;</w:t>
      </w:r>
      <w:r w:rsidRPr="00EA6F60">
        <w:t>Citação 2</w:t>
      </w:r>
      <w:r w:rsidR="00CA3C64">
        <w:noBreakHyphen/>
      </w:r>
      <w:r w:rsidRPr="00EA6F60">
        <w:t>F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CB0DAD4" w14:textId="77777777" w:rsidTr="00CA3C64">
        <w:trPr>
          <w:trHeight w:hRule="exact" w:val="240"/>
          <w:jc w:val="center"/>
        </w:trPr>
        <w:tc>
          <w:tcPr>
            <w:tcW w:w="9752" w:type="dxa"/>
            <w:gridSpan w:val="2"/>
            <w:tcBorders>
              <w:top w:val="nil"/>
              <w:left w:val="nil"/>
              <w:bottom w:val="nil"/>
              <w:right w:val="nil"/>
            </w:tcBorders>
          </w:tcPr>
          <w:p w14:paraId="537CFADD" w14:textId="77777777" w:rsidR="009949A7" w:rsidRPr="00EA6F60" w:rsidRDefault="009949A7" w:rsidP="00CA3C64"/>
        </w:tc>
      </w:tr>
      <w:tr w:rsidR="009949A7" w:rsidRPr="00EA6F60" w14:paraId="5B66EB50" w14:textId="77777777" w:rsidTr="00CA3C64">
        <w:trPr>
          <w:trHeight w:val="240"/>
          <w:jc w:val="center"/>
        </w:trPr>
        <w:tc>
          <w:tcPr>
            <w:tcW w:w="4876" w:type="dxa"/>
            <w:tcBorders>
              <w:top w:val="nil"/>
              <w:left w:val="nil"/>
              <w:bottom w:val="nil"/>
              <w:right w:val="nil"/>
            </w:tcBorders>
          </w:tcPr>
          <w:p w14:paraId="27C8027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F131DB1" w14:textId="77777777" w:rsidR="009949A7" w:rsidRPr="00EA6F60" w:rsidRDefault="009949A7" w:rsidP="00CA3C64">
            <w:pPr>
              <w:pStyle w:val="AmColumnHeading"/>
            </w:pPr>
            <w:r w:rsidRPr="00EA6F60">
              <w:t>Alteração</w:t>
            </w:r>
          </w:p>
        </w:tc>
      </w:tr>
      <w:tr w:rsidR="009949A7" w:rsidRPr="00EA6F60" w14:paraId="3DA4FF2F" w14:textId="77777777" w:rsidTr="00CA3C64">
        <w:trPr>
          <w:jc w:val="center"/>
        </w:trPr>
        <w:tc>
          <w:tcPr>
            <w:tcW w:w="4876" w:type="dxa"/>
            <w:tcBorders>
              <w:top w:val="nil"/>
              <w:left w:val="nil"/>
              <w:bottom w:val="nil"/>
              <w:right w:val="nil"/>
            </w:tcBorders>
          </w:tcPr>
          <w:p w14:paraId="165E3801" w14:textId="77777777" w:rsidR="009949A7" w:rsidRPr="00EA6F60" w:rsidRDefault="009949A7" w:rsidP="00CA3C64">
            <w:pPr>
              <w:pStyle w:val="Normal6a"/>
            </w:pPr>
          </w:p>
        </w:tc>
        <w:tc>
          <w:tcPr>
            <w:tcW w:w="4876" w:type="dxa"/>
            <w:tcBorders>
              <w:top w:val="nil"/>
              <w:left w:val="nil"/>
              <w:bottom w:val="nil"/>
              <w:right w:val="nil"/>
            </w:tcBorders>
          </w:tcPr>
          <w:p w14:paraId="37972CF8" w14:textId="1EF21CDE" w:rsidR="009949A7" w:rsidRPr="00EA6F60" w:rsidRDefault="009949A7" w:rsidP="00CA3C64">
            <w:pPr>
              <w:pStyle w:val="Normal6a"/>
            </w:pPr>
            <w:r w:rsidRPr="00EA6F60">
              <w:rPr>
                <w:b/>
                <w:i/>
              </w:rPr>
              <w:t>–</w:t>
            </w:r>
            <w:r w:rsidRPr="00EA6F60">
              <w:tab/>
            </w:r>
            <w:r w:rsidRPr="00EA6F60">
              <w:rPr>
                <w:b/>
                <w:i/>
              </w:rPr>
              <w:t>Tendo em conta o Regulamento (UE) 2024/1263 do Parlamento Europeu e do Conselho, de 29 de abril de 2024, relativo à coordenação eficaz das políticas económicas e à supervisão orçamental multilateral e que revoga o Regulamento (CE) n.º 1466/97 do Conselho, nomeadamente os artigos 3.º, 4.º, 13.º e 27.º</w:t>
            </w:r>
            <w:r w:rsidRPr="00EA6F60">
              <w:rPr>
                <w:b/>
                <w:i/>
                <w:vertAlign w:val="superscript"/>
              </w:rPr>
              <w:t>2</w:t>
            </w:r>
            <w:r w:rsidR="00CA3C64">
              <w:rPr>
                <w:b/>
                <w:i/>
                <w:vertAlign w:val="superscript"/>
              </w:rPr>
              <w:noBreakHyphen/>
            </w:r>
            <w:r w:rsidRPr="00EA6F60">
              <w:rPr>
                <w:b/>
                <w:i/>
                <w:vertAlign w:val="superscript"/>
              </w:rPr>
              <w:t>A</w:t>
            </w:r>
            <w:r w:rsidRPr="00EA6F60">
              <w:rPr>
                <w:b/>
                <w:i/>
              </w:rPr>
              <w:t>,</w:t>
            </w:r>
          </w:p>
        </w:tc>
      </w:tr>
      <w:tr w:rsidR="009949A7" w:rsidRPr="00EA6F60" w14:paraId="775AD150" w14:textId="77777777" w:rsidTr="00CA3C64">
        <w:trPr>
          <w:jc w:val="center"/>
        </w:trPr>
        <w:tc>
          <w:tcPr>
            <w:tcW w:w="4876" w:type="dxa"/>
            <w:tcBorders>
              <w:top w:val="nil"/>
              <w:left w:val="nil"/>
              <w:bottom w:val="nil"/>
              <w:right w:val="nil"/>
            </w:tcBorders>
          </w:tcPr>
          <w:p w14:paraId="7DDE86C9" w14:textId="77777777" w:rsidR="009949A7" w:rsidRPr="00EA6F60" w:rsidRDefault="009949A7" w:rsidP="00CA3C64"/>
        </w:tc>
        <w:tc>
          <w:tcPr>
            <w:tcW w:w="4876" w:type="dxa"/>
            <w:tcBorders>
              <w:top w:val="nil"/>
              <w:left w:val="nil"/>
              <w:bottom w:val="nil"/>
              <w:right w:val="nil"/>
            </w:tcBorders>
          </w:tcPr>
          <w:p w14:paraId="5CE5CF9E" w14:textId="77777777" w:rsidR="009949A7" w:rsidRPr="00EA6F60" w:rsidRDefault="009949A7" w:rsidP="00CA3C64">
            <w:pPr>
              <w:pStyle w:val="Normal6a"/>
            </w:pPr>
            <w:r w:rsidRPr="00EA6F60">
              <w:rPr>
                <w:b/>
                <w:i/>
              </w:rPr>
              <w:t>_________________</w:t>
            </w:r>
          </w:p>
        </w:tc>
      </w:tr>
      <w:tr w:rsidR="009949A7" w:rsidRPr="00EA6F60" w14:paraId="608FC50F" w14:textId="77777777" w:rsidTr="00CA3C64">
        <w:trPr>
          <w:jc w:val="center"/>
        </w:trPr>
        <w:tc>
          <w:tcPr>
            <w:tcW w:w="4876" w:type="dxa"/>
            <w:tcBorders>
              <w:top w:val="nil"/>
              <w:left w:val="nil"/>
              <w:bottom w:val="nil"/>
              <w:right w:val="nil"/>
            </w:tcBorders>
          </w:tcPr>
          <w:p w14:paraId="721CDFFF" w14:textId="77777777" w:rsidR="009949A7" w:rsidRPr="00EA6F60" w:rsidRDefault="009949A7" w:rsidP="00CA3C64"/>
        </w:tc>
        <w:tc>
          <w:tcPr>
            <w:tcW w:w="4876" w:type="dxa"/>
            <w:tcBorders>
              <w:top w:val="nil"/>
              <w:left w:val="nil"/>
              <w:bottom w:val="nil"/>
              <w:right w:val="nil"/>
            </w:tcBorders>
          </w:tcPr>
          <w:p w14:paraId="58CA363E" w14:textId="40860130" w:rsidR="009949A7" w:rsidRPr="00EA6F60" w:rsidRDefault="009949A7" w:rsidP="00CA3C64">
            <w:pPr>
              <w:pStyle w:val="Normal6a"/>
            </w:pPr>
            <w:r w:rsidRPr="00EA6F60">
              <w:rPr>
                <w:b/>
                <w:i/>
                <w:vertAlign w:val="superscript"/>
              </w:rPr>
              <w:t>2</w:t>
            </w:r>
            <w:r w:rsidR="00CA3C64">
              <w:rPr>
                <w:b/>
                <w:i/>
                <w:vertAlign w:val="superscript"/>
              </w:rPr>
              <w:noBreakHyphen/>
            </w:r>
            <w:r w:rsidRPr="00EA6F60">
              <w:rPr>
                <w:b/>
                <w:i/>
                <w:vertAlign w:val="superscript"/>
              </w:rPr>
              <w:t>A</w:t>
            </w:r>
            <w:r w:rsidRPr="00EA6F60">
              <w:t xml:space="preserve"> </w:t>
            </w:r>
            <w:r w:rsidRPr="00EA6F60">
              <w:rPr>
                <w:b/>
                <w:i/>
              </w:rPr>
              <w:t>JO L, 2024/1263, 30.4.2024.</w:t>
            </w:r>
          </w:p>
        </w:tc>
      </w:tr>
    </w:tbl>
    <w:p w14:paraId="0687B6C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F7CB4F6" w14:textId="77777777" w:rsidR="009949A7" w:rsidRPr="00EA6F60" w:rsidRDefault="009949A7" w:rsidP="009949A7">
      <w:r w:rsidRPr="00EA6F60">
        <w:rPr>
          <w:rStyle w:val="HideTWBExt"/>
        </w:rPr>
        <w:t>&lt;/Amend&gt;</w:t>
      </w:r>
    </w:p>
    <w:p w14:paraId="3F70FF2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w:t>
      </w:r>
      <w:r w:rsidRPr="00EA6F60">
        <w:rPr>
          <w:rStyle w:val="HideTWBExt"/>
        </w:rPr>
        <w:t>&lt;/NumAm&gt;</w:t>
      </w:r>
    </w:p>
    <w:p w14:paraId="6CF8CF8F"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203F85BB" w14:textId="77777777" w:rsidR="009949A7" w:rsidRPr="00EA6F60" w:rsidRDefault="009949A7" w:rsidP="009949A7">
      <w:pPr>
        <w:pStyle w:val="NormalBold"/>
      </w:pPr>
      <w:r w:rsidRPr="00EA6F60">
        <w:rPr>
          <w:rStyle w:val="HideTWBExt"/>
          <w:b w:val="0"/>
        </w:rPr>
        <w:t>&lt;/RepeatBlock-By&gt;</w:t>
      </w:r>
    </w:p>
    <w:p w14:paraId="3FFA164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8345B61" w14:textId="421D7BA8" w:rsidR="009949A7" w:rsidRPr="00EA6F60" w:rsidRDefault="009949A7" w:rsidP="009949A7">
      <w:pPr>
        <w:pStyle w:val="NormalBold"/>
      </w:pPr>
      <w:r w:rsidRPr="00EA6F60">
        <w:rPr>
          <w:rStyle w:val="HideTWBExt"/>
        </w:rPr>
        <w:t>&lt;Article&gt;</w:t>
      </w:r>
      <w:r w:rsidRPr="00EA6F60">
        <w:t>Citação 2</w:t>
      </w:r>
      <w:r w:rsidR="00CA3C64">
        <w:noBreakHyphen/>
      </w:r>
      <w:r w:rsidRPr="00EA6F60">
        <w:t>G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7D5F7C3" w14:textId="77777777" w:rsidTr="00CA3C64">
        <w:trPr>
          <w:trHeight w:hRule="exact" w:val="240"/>
          <w:jc w:val="center"/>
        </w:trPr>
        <w:tc>
          <w:tcPr>
            <w:tcW w:w="9752" w:type="dxa"/>
            <w:gridSpan w:val="2"/>
            <w:tcBorders>
              <w:top w:val="nil"/>
              <w:left w:val="nil"/>
              <w:bottom w:val="nil"/>
              <w:right w:val="nil"/>
            </w:tcBorders>
          </w:tcPr>
          <w:p w14:paraId="0BA2990B" w14:textId="77777777" w:rsidR="009949A7" w:rsidRPr="00EA6F60" w:rsidRDefault="009949A7" w:rsidP="00CA3C64"/>
        </w:tc>
      </w:tr>
      <w:tr w:rsidR="009949A7" w:rsidRPr="00EA6F60" w14:paraId="226104DA" w14:textId="77777777" w:rsidTr="00CA3C64">
        <w:trPr>
          <w:trHeight w:val="240"/>
          <w:jc w:val="center"/>
        </w:trPr>
        <w:tc>
          <w:tcPr>
            <w:tcW w:w="4876" w:type="dxa"/>
            <w:tcBorders>
              <w:top w:val="nil"/>
              <w:left w:val="nil"/>
              <w:bottom w:val="nil"/>
              <w:right w:val="nil"/>
            </w:tcBorders>
          </w:tcPr>
          <w:p w14:paraId="668ED99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13E6979" w14:textId="77777777" w:rsidR="009949A7" w:rsidRPr="00EA6F60" w:rsidRDefault="009949A7" w:rsidP="00CA3C64">
            <w:pPr>
              <w:pStyle w:val="AmColumnHeading"/>
            </w:pPr>
            <w:r w:rsidRPr="00EA6F60">
              <w:t>Alteração</w:t>
            </w:r>
          </w:p>
        </w:tc>
      </w:tr>
      <w:tr w:rsidR="009949A7" w:rsidRPr="00EA6F60" w14:paraId="2DA563F4" w14:textId="77777777" w:rsidTr="00CA3C64">
        <w:trPr>
          <w:jc w:val="center"/>
        </w:trPr>
        <w:tc>
          <w:tcPr>
            <w:tcW w:w="4876" w:type="dxa"/>
            <w:tcBorders>
              <w:top w:val="nil"/>
              <w:left w:val="nil"/>
              <w:bottom w:val="nil"/>
              <w:right w:val="nil"/>
            </w:tcBorders>
          </w:tcPr>
          <w:p w14:paraId="7F03D404" w14:textId="77777777" w:rsidR="009949A7" w:rsidRPr="00EA6F60" w:rsidRDefault="009949A7" w:rsidP="00CA3C64">
            <w:pPr>
              <w:pStyle w:val="Normal6a"/>
            </w:pPr>
          </w:p>
        </w:tc>
        <w:tc>
          <w:tcPr>
            <w:tcW w:w="4876" w:type="dxa"/>
            <w:tcBorders>
              <w:top w:val="nil"/>
              <w:left w:val="nil"/>
              <w:bottom w:val="nil"/>
              <w:right w:val="nil"/>
            </w:tcBorders>
          </w:tcPr>
          <w:p w14:paraId="50E99FD4" w14:textId="77777777" w:rsidR="009949A7" w:rsidRPr="00EA6F60" w:rsidRDefault="009949A7" w:rsidP="00CA3C64">
            <w:pPr>
              <w:pStyle w:val="Normal6a"/>
            </w:pPr>
            <w:r w:rsidRPr="00EA6F60">
              <w:rPr>
                <w:b/>
                <w:i/>
              </w:rPr>
              <w:t>–</w:t>
            </w:r>
            <w:r w:rsidRPr="00EA6F60">
              <w:tab/>
            </w:r>
            <w:r w:rsidRPr="00EA6F60">
              <w:rPr>
                <w:b/>
                <w:i/>
              </w:rPr>
              <w:t>Tendo em conta a Comunicação da Comissão, de 7 de outubro de 2020, intitulada «Uma União da igualdade: Quadro estratégico da UE para a igualdade, a inclusão e a participação dos ciganos» (COM(2020) 620 final),</w:t>
            </w:r>
          </w:p>
        </w:tc>
      </w:tr>
    </w:tbl>
    <w:p w14:paraId="3CF85C9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F05A5C4" w14:textId="77777777" w:rsidR="009949A7" w:rsidRPr="00EA6F60" w:rsidRDefault="009949A7" w:rsidP="009949A7">
      <w:r w:rsidRPr="00EA6F60">
        <w:rPr>
          <w:rStyle w:val="HideTWBExt"/>
        </w:rPr>
        <w:t>&lt;/Amend&gt;</w:t>
      </w:r>
    </w:p>
    <w:p w14:paraId="14DF590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w:t>
      </w:r>
      <w:r w:rsidRPr="00EA6F60">
        <w:rPr>
          <w:rStyle w:val="HideTWBExt"/>
        </w:rPr>
        <w:t>&lt;/NumAm&gt;</w:t>
      </w:r>
    </w:p>
    <w:p w14:paraId="5766BFD3"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BD9E589" w14:textId="77777777" w:rsidR="009949A7" w:rsidRPr="00EA6F60" w:rsidRDefault="009949A7" w:rsidP="009949A7">
      <w:pPr>
        <w:pStyle w:val="NormalBold"/>
      </w:pPr>
      <w:r w:rsidRPr="00EA6F60">
        <w:rPr>
          <w:rStyle w:val="HideTWBExt"/>
          <w:b w:val="0"/>
        </w:rPr>
        <w:t>&lt;/RepeatBlock-By&gt;</w:t>
      </w:r>
    </w:p>
    <w:p w14:paraId="1147711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CCB5626" w14:textId="0BE01FD4" w:rsidR="009949A7" w:rsidRPr="00EA6F60" w:rsidRDefault="009949A7" w:rsidP="009949A7">
      <w:pPr>
        <w:pStyle w:val="NormalBold"/>
      </w:pPr>
      <w:r w:rsidRPr="00EA6F60">
        <w:rPr>
          <w:rStyle w:val="HideTWBExt"/>
        </w:rPr>
        <w:t>&lt;Article&gt;</w:t>
      </w:r>
      <w:r w:rsidRPr="00EA6F60">
        <w:t>Citação 2</w:t>
      </w:r>
      <w:r w:rsidR="00CA3C64">
        <w:noBreakHyphen/>
      </w:r>
      <w:r w:rsidRPr="00EA6F60">
        <w:t>H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B70EE28" w14:textId="77777777" w:rsidTr="00CA3C64">
        <w:trPr>
          <w:trHeight w:hRule="exact" w:val="240"/>
          <w:jc w:val="center"/>
        </w:trPr>
        <w:tc>
          <w:tcPr>
            <w:tcW w:w="9752" w:type="dxa"/>
            <w:gridSpan w:val="2"/>
            <w:tcBorders>
              <w:top w:val="nil"/>
              <w:left w:val="nil"/>
              <w:bottom w:val="nil"/>
              <w:right w:val="nil"/>
            </w:tcBorders>
          </w:tcPr>
          <w:p w14:paraId="1FB4F03C" w14:textId="77777777" w:rsidR="009949A7" w:rsidRPr="00EA6F60" w:rsidRDefault="009949A7" w:rsidP="00CA3C64"/>
        </w:tc>
      </w:tr>
      <w:tr w:rsidR="009949A7" w:rsidRPr="00EA6F60" w14:paraId="1B5DF496" w14:textId="77777777" w:rsidTr="00CA3C64">
        <w:trPr>
          <w:trHeight w:val="240"/>
          <w:jc w:val="center"/>
        </w:trPr>
        <w:tc>
          <w:tcPr>
            <w:tcW w:w="4876" w:type="dxa"/>
            <w:tcBorders>
              <w:top w:val="nil"/>
              <w:left w:val="nil"/>
              <w:bottom w:val="nil"/>
              <w:right w:val="nil"/>
            </w:tcBorders>
          </w:tcPr>
          <w:p w14:paraId="366D75DC"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204F402E" w14:textId="77777777" w:rsidR="009949A7" w:rsidRPr="00EA6F60" w:rsidRDefault="009949A7" w:rsidP="00CA3C64">
            <w:pPr>
              <w:pStyle w:val="AmColumnHeading"/>
            </w:pPr>
            <w:r w:rsidRPr="00EA6F60">
              <w:t>Alteração</w:t>
            </w:r>
          </w:p>
        </w:tc>
      </w:tr>
      <w:tr w:rsidR="009949A7" w:rsidRPr="00EA6F60" w14:paraId="0172B164" w14:textId="77777777" w:rsidTr="00CA3C64">
        <w:trPr>
          <w:jc w:val="center"/>
        </w:trPr>
        <w:tc>
          <w:tcPr>
            <w:tcW w:w="4876" w:type="dxa"/>
            <w:tcBorders>
              <w:top w:val="nil"/>
              <w:left w:val="nil"/>
              <w:bottom w:val="nil"/>
              <w:right w:val="nil"/>
            </w:tcBorders>
          </w:tcPr>
          <w:p w14:paraId="7E7CEA17" w14:textId="77777777" w:rsidR="009949A7" w:rsidRPr="00EA6F60" w:rsidRDefault="009949A7" w:rsidP="00CA3C64">
            <w:pPr>
              <w:pStyle w:val="Normal6a"/>
            </w:pPr>
          </w:p>
        </w:tc>
        <w:tc>
          <w:tcPr>
            <w:tcW w:w="4876" w:type="dxa"/>
            <w:tcBorders>
              <w:top w:val="nil"/>
              <w:left w:val="nil"/>
              <w:bottom w:val="nil"/>
              <w:right w:val="nil"/>
            </w:tcBorders>
          </w:tcPr>
          <w:p w14:paraId="192D7F20" w14:textId="00F259CE" w:rsidR="009949A7" w:rsidRPr="00EA6F60" w:rsidRDefault="009949A7" w:rsidP="00CA3C64">
            <w:pPr>
              <w:pStyle w:val="Normal6a"/>
            </w:pPr>
            <w:r w:rsidRPr="00EA6F60">
              <w:rPr>
                <w:b/>
                <w:i/>
              </w:rPr>
              <w:t>–</w:t>
            </w:r>
            <w:r w:rsidRPr="00EA6F60">
              <w:tab/>
            </w:r>
            <w:r w:rsidRPr="00EA6F60">
              <w:rPr>
                <w:b/>
                <w:i/>
              </w:rPr>
              <w:t>Tendo em conta a Comunicação da Comissão, de 3 de março de 2021, intitulada «União da Igualdade: Estratégia sobre os Direitos das Pessoas com Deficiência 2021</w:t>
            </w:r>
            <w:r w:rsidR="00CA3C64">
              <w:rPr>
                <w:b/>
                <w:i/>
              </w:rPr>
              <w:noBreakHyphen/>
            </w:r>
            <w:r w:rsidRPr="00EA6F60">
              <w:rPr>
                <w:b/>
                <w:i/>
              </w:rPr>
              <w:t>2030» (COM(2021) 101 final),</w:t>
            </w:r>
          </w:p>
        </w:tc>
      </w:tr>
    </w:tbl>
    <w:p w14:paraId="280BF6B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E0566FB" w14:textId="77777777" w:rsidR="009949A7" w:rsidRPr="00EA6F60" w:rsidRDefault="009949A7" w:rsidP="009949A7">
      <w:r w:rsidRPr="00EA6F60">
        <w:rPr>
          <w:rStyle w:val="HideTWBExt"/>
        </w:rPr>
        <w:t>&lt;/Amend&gt;</w:t>
      </w:r>
    </w:p>
    <w:p w14:paraId="389533F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w:t>
      </w:r>
      <w:r w:rsidRPr="00EA6F60">
        <w:rPr>
          <w:rStyle w:val="HideTWBExt"/>
        </w:rPr>
        <w:t>&lt;/NumAm&gt;</w:t>
      </w:r>
    </w:p>
    <w:p w14:paraId="4EF7FB8D"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A7A221F" w14:textId="77777777" w:rsidR="009949A7" w:rsidRPr="00EA6F60" w:rsidRDefault="009949A7" w:rsidP="009949A7">
      <w:pPr>
        <w:pStyle w:val="NormalBold"/>
      </w:pPr>
      <w:r w:rsidRPr="00EA6F60">
        <w:rPr>
          <w:rStyle w:val="HideTWBExt"/>
          <w:b w:val="0"/>
        </w:rPr>
        <w:t>&lt;/RepeatBlock-By&gt;</w:t>
      </w:r>
    </w:p>
    <w:p w14:paraId="5A7BC73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9958B06" w14:textId="049112EA" w:rsidR="009949A7" w:rsidRPr="00EA6F60" w:rsidRDefault="009949A7" w:rsidP="009949A7">
      <w:pPr>
        <w:pStyle w:val="NormalBold"/>
      </w:pPr>
      <w:r w:rsidRPr="00EA6F60">
        <w:rPr>
          <w:rStyle w:val="HideTWBExt"/>
        </w:rPr>
        <w:t>&lt;Article&gt;</w:t>
      </w:r>
      <w:r w:rsidRPr="00EA6F60">
        <w:t>Citação 2</w:t>
      </w:r>
      <w:r w:rsidR="00CA3C64">
        <w:noBreakHyphen/>
      </w:r>
      <w:r w:rsidRPr="00EA6F60">
        <w:t>I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063E8A5" w14:textId="77777777" w:rsidTr="00CA3C64">
        <w:trPr>
          <w:trHeight w:hRule="exact" w:val="240"/>
          <w:jc w:val="center"/>
        </w:trPr>
        <w:tc>
          <w:tcPr>
            <w:tcW w:w="9752" w:type="dxa"/>
            <w:gridSpan w:val="2"/>
            <w:tcBorders>
              <w:top w:val="nil"/>
              <w:left w:val="nil"/>
              <w:bottom w:val="nil"/>
              <w:right w:val="nil"/>
            </w:tcBorders>
          </w:tcPr>
          <w:p w14:paraId="5903586B" w14:textId="77777777" w:rsidR="009949A7" w:rsidRPr="00EA6F60" w:rsidRDefault="009949A7" w:rsidP="00CA3C64"/>
        </w:tc>
      </w:tr>
      <w:tr w:rsidR="009949A7" w:rsidRPr="00EA6F60" w14:paraId="3C72F6DF" w14:textId="77777777" w:rsidTr="00CA3C64">
        <w:trPr>
          <w:trHeight w:val="240"/>
          <w:jc w:val="center"/>
        </w:trPr>
        <w:tc>
          <w:tcPr>
            <w:tcW w:w="4876" w:type="dxa"/>
            <w:tcBorders>
              <w:top w:val="nil"/>
              <w:left w:val="nil"/>
              <w:bottom w:val="nil"/>
              <w:right w:val="nil"/>
            </w:tcBorders>
          </w:tcPr>
          <w:p w14:paraId="43E0F1B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7A69370" w14:textId="77777777" w:rsidR="009949A7" w:rsidRPr="00EA6F60" w:rsidRDefault="009949A7" w:rsidP="00CA3C64">
            <w:pPr>
              <w:pStyle w:val="AmColumnHeading"/>
            </w:pPr>
            <w:r w:rsidRPr="00EA6F60">
              <w:t>Alteração</w:t>
            </w:r>
          </w:p>
        </w:tc>
      </w:tr>
      <w:tr w:rsidR="009949A7" w:rsidRPr="00EA6F60" w14:paraId="5CE8E0BF" w14:textId="77777777" w:rsidTr="00CA3C64">
        <w:trPr>
          <w:jc w:val="center"/>
        </w:trPr>
        <w:tc>
          <w:tcPr>
            <w:tcW w:w="4876" w:type="dxa"/>
            <w:tcBorders>
              <w:top w:val="nil"/>
              <w:left w:val="nil"/>
              <w:bottom w:val="nil"/>
              <w:right w:val="nil"/>
            </w:tcBorders>
          </w:tcPr>
          <w:p w14:paraId="217591EB" w14:textId="77777777" w:rsidR="009949A7" w:rsidRPr="00EA6F60" w:rsidRDefault="009949A7" w:rsidP="00CA3C64">
            <w:pPr>
              <w:pStyle w:val="Normal6a"/>
            </w:pPr>
          </w:p>
        </w:tc>
        <w:tc>
          <w:tcPr>
            <w:tcW w:w="4876" w:type="dxa"/>
            <w:tcBorders>
              <w:top w:val="nil"/>
              <w:left w:val="nil"/>
              <w:bottom w:val="nil"/>
              <w:right w:val="nil"/>
            </w:tcBorders>
          </w:tcPr>
          <w:p w14:paraId="366BB419" w14:textId="77777777" w:rsidR="009949A7" w:rsidRPr="00EA6F60" w:rsidRDefault="009949A7" w:rsidP="00CA3C64">
            <w:pPr>
              <w:pStyle w:val="Normal6a"/>
            </w:pPr>
            <w:r w:rsidRPr="00EA6F60">
              <w:rPr>
                <w:b/>
                <w:i/>
              </w:rPr>
              <w:t>–</w:t>
            </w:r>
            <w:r w:rsidRPr="00EA6F60">
              <w:tab/>
            </w:r>
            <w:r w:rsidRPr="00EA6F60">
              <w:rPr>
                <w:b/>
                <w:i/>
              </w:rPr>
              <w:t>Tendo em conta a Comunicação da Comissão, de 17 de janeiro de 2023, intitulada «Aproveitar os talentos nas regiões da Europa» (COM(2023) 32 final),</w:t>
            </w:r>
          </w:p>
        </w:tc>
      </w:tr>
    </w:tbl>
    <w:p w14:paraId="6D02EC0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425D749" w14:textId="77777777" w:rsidR="009949A7" w:rsidRPr="00EA6F60" w:rsidRDefault="009949A7" w:rsidP="009949A7">
      <w:r w:rsidRPr="00EA6F60">
        <w:rPr>
          <w:rStyle w:val="HideTWBExt"/>
        </w:rPr>
        <w:t>&lt;/Amend&gt;</w:t>
      </w:r>
    </w:p>
    <w:p w14:paraId="28DF97D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w:t>
      </w:r>
      <w:r w:rsidRPr="00EA6F60">
        <w:rPr>
          <w:rStyle w:val="HideTWBExt"/>
        </w:rPr>
        <w:t>&lt;/NumAm&gt;</w:t>
      </w:r>
    </w:p>
    <w:p w14:paraId="24CFED5E"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57D1EAB7" w14:textId="77777777" w:rsidR="009949A7" w:rsidRPr="00EA6F60" w:rsidRDefault="009949A7" w:rsidP="009949A7">
      <w:pPr>
        <w:pStyle w:val="NormalBold"/>
      </w:pPr>
      <w:r w:rsidRPr="00EA6F60">
        <w:rPr>
          <w:rStyle w:val="HideTWBExt"/>
          <w:b w:val="0"/>
        </w:rPr>
        <w:t>&lt;/RepeatBlock-By&gt;</w:t>
      </w:r>
    </w:p>
    <w:p w14:paraId="2B2657D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90448B0" w14:textId="2FC5C81A" w:rsidR="009949A7" w:rsidRPr="00EA6F60" w:rsidRDefault="009949A7" w:rsidP="009949A7">
      <w:pPr>
        <w:pStyle w:val="NormalBold"/>
      </w:pPr>
      <w:r w:rsidRPr="00EA6F60">
        <w:rPr>
          <w:rStyle w:val="HideTWBExt"/>
        </w:rPr>
        <w:t>&lt;Article&gt;</w:t>
      </w:r>
      <w:r w:rsidRPr="00EA6F60">
        <w:t>Citação 2</w:t>
      </w:r>
      <w:r w:rsidR="00CA3C64">
        <w:noBreakHyphen/>
      </w:r>
      <w:r w:rsidRPr="00EA6F60">
        <w:t>J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4B78F2D" w14:textId="77777777" w:rsidTr="00CA3C64">
        <w:trPr>
          <w:trHeight w:hRule="exact" w:val="240"/>
          <w:jc w:val="center"/>
        </w:trPr>
        <w:tc>
          <w:tcPr>
            <w:tcW w:w="9752" w:type="dxa"/>
            <w:gridSpan w:val="2"/>
            <w:tcBorders>
              <w:top w:val="nil"/>
              <w:left w:val="nil"/>
              <w:bottom w:val="nil"/>
              <w:right w:val="nil"/>
            </w:tcBorders>
          </w:tcPr>
          <w:p w14:paraId="34657EA0" w14:textId="77777777" w:rsidR="009949A7" w:rsidRPr="00EA6F60" w:rsidRDefault="009949A7" w:rsidP="00CA3C64"/>
        </w:tc>
      </w:tr>
      <w:tr w:rsidR="009949A7" w:rsidRPr="00EA6F60" w14:paraId="6DB4183A" w14:textId="77777777" w:rsidTr="00CA3C64">
        <w:trPr>
          <w:trHeight w:val="240"/>
          <w:jc w:val="center"/>
        </w:trPr>
        <w:tc>
          <w:tcPr>
            <w:tcW w:w="4876" w:type="dxa"/>
            <w:tcBorders>
              <w:top w:val="nil"/>
              <w:left w:val="nil"/>
              <w:bottom w:val="nil"/>
              <w:right w:val="nil"/>
            </w:tcBorders>
          </w:tcPr>
          <w:p w14:paraId="00FC7D0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1553A8D" w14:textId="77777777" w:rsidR="009949A7" w:rsidRPr="00EA6F60" w:rsidRDefault="009949A7" w:rsidP="00CA3C64">
            <w:pPr>
              <w:pStyle w:val="AmColumnHeading"/>
            </w:pPr>
            <w:r w:rsidRPr="00EA6F60">
              <w:t>Alteração</w:t>
            </w:r>
          </w:p>
        </w:tc>
      </w:tr>
      <w:tr w:rsidR="009949A7" w:rsidRPr="00EA6F60" w14:paraId="6ADF3E28" w14:textId="77777777" w:rsidTr="00CA3C64">
        <w:trPr>
          <w:jc w:val="center"/>
        </w:trPr>
        <w:tc>
          <w:tcPr>
            <w:tcW w:w="4876" w:type="dxa"/>
            <w:tcBorders>
              <w:top w:val="nil"/>
              <w:left w:val="nil"/>
              <w:bottom w:val="nil"/>
              <w:right w:val="nil"/>
            </w:tcBorders>
          </w:tcPr>
          <w:p w14:paraId="311248C1" w14:textId="77777777" w:rsidR="009949A7" w:rsidRPr="00EA6F60" w:rsidRDefault="009949A7" w:rsidP="00CA3C64">
            <w:pPr>
              <w:pStyle w:val="Normal6a"/>
            </w:pPr>
          </w:p>
        </w:tc>
        <w:tc>
          <w:tcPr>
            <w:tcW w:w="4876" w:type="dxa"/>
            <w:tcBorders>
              <w:top w:val="nil"/>
              <w:left w:val="nil"/>
              <w:bottom w:val="nil"/>
              <w:right w:val="nil"/>
            </w:tcBorders>
          </w:tcPr>
          <w:p w14:paraId="257DEC4E" w14:textId="77777777" w:rsidR="009949A7" w:rsidRPr="00EA6F60" w:rsidRDefault="009949A7" w:rsidP="00CA3C64">
            <w:pPr>
              <w:pStyle w:val="Normal6a"/>
            </w:pPr>
            <w:r w:rsidRPr="00EA6F60">
              <w:rPr>
                <w:b/>
                <w:i/>
              </w:rPr>
              <w:t>–</w:t>
            </w:r>
            <w:r w:rsidRPr="00EA6F60">
              <w:tab/>
            </w:r>
            <w:r w:rsidRPr="00EA6F60">
              <w:rPr>
                <w:b/>
                <w:i/>
              </w:rPr>
              <w:t>Tendo em conta a Comunicação da Comissão, de 20 de março de 2023, intitulada «Escassez de mão de obra e de competências na UE: um plano de ação» (COM(2024) 131 final),</w:t>
            </w:r>
          </w:p>
        </w:tc>
      </w:tr>
    </w:tbl>
    <w:p w14:paraId="11606BD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B169CFB" w14:textId="77777777" w:rsidR="009949A7" w:rsidRPr="00EA6F60" w:rsidRDefault="009949A7" w:rsidP="009949A7">
      <w:r w:rsidRPr="00EA6F60">
        <w:rPr>
          <w:rStyle w:val="HideTWBExt"/>
        </w:rPr>
        <w:t>&lt;/Amend&gt;</w:t>
      </w:r>
    </w:p>
    <w:p w14:paraId="4F737F17"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14</w:t>
      </w:r>
      <w:r w:rsidRPr="00EA6F60">
        <w:rPr>
          <w:rStyle w:val="HideTWBExt"/>
        </w:rPr>
        <w:t>&lt;/NumAm&gt;</w:t>
      </w:r>
    </w:p>
    <w:p w14:paraId="1CDF78F0"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42F5206" w14:textId="77777777" w:rsidR="009949A7" w:rsidRPr="00EA6F60" w:rsidRDefault="009949A7" w:rsidP="009949A7">
      <w:pPr>
        <w:pStyle w:val="NormalBold"/>
      </w:pPr>
      <w:r w:rsidRPr="00EA6F60">
        <w:rPr>
          <w:rStyle w:val="HideTWBExt"/>
          <w:b w:val="0"/>
        </w:rPr>
        <w:t>&lt;/RepeatBlock-By&gt;</w:t>
      </w:r>
    </w:p>
    <w:p w14:paraId="666A8AE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06031F0" w14:textId="2843122E" w:rsidR="009949A7" w:rsidRPr="00EA6F60" w:rsidRDefault="009949A7" w:rsidP="009949A7">
      <w:pPr>
        <w:pStyle w:val="NormalBold"/>
      </w:pPr>
      <w:r w:rsidRPr="00EA6F60">
        <w:rPr>
          <w:rStyle w:val="HideTWBExt"/>
        </w:rPr>
        <w:t>&lt;Article&gt;</w:t>
      </w:r>
      <w:r w:rsidRPr="00EA6F60">
        <w:t>Citação 2</w:t>
      </w:r>
      <w:r w:rsidR="00CA3C64">
        <w:noBreakHyphen/>
      </w:r>
      <w:r w:rsidRPr="00EA6F60">
        <w:t>K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7C89822" w14:textId="77777777" w:rsidTr="00CA3C64">
        <w:trPr>
          <w:trHeight w:hRule="exact" w:val="240"/>
          <w:jc w:val="center"/>
        </w:trPr>
        <w:tc>
          <w:tcPr>
            <w:tcW w:w="9752" w:type="dxa"/>
            <w:gridSpan w:val="2"/>
            <w:tcBorders>
              <w:top w:val="nil"/>
              <w:left w:val="nil"/>
              <w:bottom w:val="nil"/>
              <w:right w:val="nil"/>
            </w:tcBorders>
          </w:tcPr>
          <w:p w14:paraId="2568927D" w14:textId="77777777" w:rsidR="009949A7" w:rsidRPr="00EA6F60" w:rsidRDefault="009949A7" w:rsidP="00CA3C64"/>
        </w:tc>
      </w:tr>
      <w:tr w:rsidR="009949A7" w:rsidRPr="00EA6F60" w14:paraId="31F09497" w14:textId="77777777" w:rsidTr="00CA3C64">
        <w:trPr>
          <w:trHeight w:val="240"/>
          <w:jc w:val="center"/>
        </w:trPr>
        <w:tc>
          <w:tcPr>
            <w:tcW w:w="4876" w:type="dxa"/>
            <w:tcBorders>
              <w:top w:val="nil"/>
              <w:left w:val="nil"/>
              <w:bottom w:val="nil"/>
              <w:right w:val="nil"/>
            </w:tcBorders>
          </w:tcPr>
          <w:p w14:paraId="2581183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48A8A82" w14:textId="77777777" w:rsidR="009949A7" w:rsidRPr="00EA6F60" w:rsidRDefault="009949A7" w:rsidP="00CA3C64">
            <w:pPr>
              <w:pStyle w:val="AmColumnHeading"/>
            </w:pPr>
            <w:r w:rsidRPr="00EA6F60">
              <w:t>Alteração</w:t>
            </w:r>
          </w:p>
        </w:tc>
      </w:tr>
      <w:tr w:rsidR="009949A7" w:rsidRPr="00EA6F60" w14:paraId="2F5B46E6" w14:textId="77777777" w:rsidTr="00CA3C64">
        <w:trPr>
          <w:jc w:val="center"/>
        </w:trPr>
        <w:tc>
          <w:tcPr>
            <w:tcW w:w="4876" w:type="dxa"/>
            <w:tcBorders>
              <w:top w:val="nil"/>
              <w:left w:val="nil"/>
              <w:bottom w:val="nil"/>
              <w:right w:val="nil"/>
            </w:tcBorders>
          </w:tcPr>
          <w:p w14:paraId="758125E4" w14:textId="77777777" w:rsidR="009949A7" w:rsidRPr="00EA6F60" w:rsidRDefault="009949A7" w:rsidP="00CA3C64">
            <w:pPr>
              <w:pStyle w:val="Normal6a"/>
            </w:pPr>
          </w:p>
        </w:tc>
        <w:tc>
          <w:tcPr>
            <w:tcW w:w="4876" w:type="dxa"/>
            <w:tcBorders>
              <w:top w:val="nil"/>
              <w:left w:val="nil"/>
              <w:bottom w:val="nil"/>
              <w:right w:val="nil"/>
            </w:tcBorders>
          </w:tcPr>
          <w:p w14:paraId="76978F24" w14:textId="77777777" w:rsidR="009949A7" w:rsidRPr="00EA6F60" w:rsidRDefault="009949A7" w:rsidP="00CA3C64">
            <w:pPr>
              <w:pStyle w:val="Normal6a"/>
            </w:pPr>
            <w:r w:rsidRPr="00EA6F60">
              <w:rPr>
                <w:b/>
                <w:i/>
              </w:rPr>
              <w:t>–</w:t>
            </w:r>
            <w:r w:rsidRPr="00EA6F60">
              <w:tab/>
            </w:r>
            <w:r w:rsidRPr="00EA6F60">
              <w:rPr>
                <w:b/>
                <w:i/>
              </w:rPr>
              <w:t>Tendo em conta o relatório da Comissão, de 19 de setembro de 2024, intitulado «Employment and Social Developments in Europe (ESDE): upward social convergence in the EU and the role of social investment» [Evolução social e do emprego na Europa: a convergência social ascendente na UE e o papel do investimento social],</w:t>
            </w:r>
          </w:p>
        </w:tc>
      </w:tr>
    </w:tbl>
    <w:p w14:paraId="5BBBB1E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AA4EEA4" w14:textId="77777777" w:rsidR="009949A7" w:rsidRPr="00EA6F60" w:rsidRDefault="009949A7" w:rsidP="009949A7">
      <w:r w:rsidRPr="00EA6F60">
        <w:rPr>
          <w:rStyle w:val="HideTWBExt"/>
        </w:rPr>
        <w:t>&lt;/Amend&gt;</w:t>
      </w:r>
    </w:p>
    <w:p w14:paraId="0B16955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w:t>
      </w:r>
      <w:r w:rsidRPr="00EA6F60">
        <w:rPr>
          <w:rStyle w:val="HideTWBExt"/>
        </w:rPr>
        <w:t>&lt;/NumAm&gt;</w:t>
      </w:r>
    </w:p>
    <w:p w14:paraId="7C6BEBCA"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5341A5A2" w14:textId="77777777" w:rsidR="009949A7" w:rsidRPr="00EA6F60" w:rsidRDefault="009949A7" w:rsidP="009949A7">
      <w:pPr>
        <w:pStyle w:val="NormalBold"/>
      </w:pPr>
      <w:r w:rsidRPr="00EA6F60">
        <w:rPr>
          <w:rStyle w:val="HideTWBExt"/>
          <w:b w:val="0"/>
        </w:rPr>
        <w:t>&lt;/RepeatBlock-By&gt;</w:t>
      </w:r>
    </w:p>
    <w:p w14:paraId="187C1E6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CA82EFC" w14:textId="6CCBAE08" w:rsidR="009949A7" w:rsidRPr="00EA6F60" w:rsidRDefault="009949A7" w:rsidP="009949A7">
      <w:pPr>
        <w:pStyle w:val="NormalBold"/>
      </w:pPr>
      <w:r w:rsidRPr="00EA6F60">
        <w:rPr>
          <w:rStyle w:val="HideTWBExt"/>
        </w:rPr>
        <w:t>&lt;Article&gt;</w:t>
      </w:r>
      <w:r w:rsidRPr="00EA6F60">
        <w:t>Citação 3</w:t>
      </w:r>
      <w:r w:rsidR="00CA3C64">
        <w:noBreakHyphen/>
      </w:r>
      <w:r w:rsidRPr="00EA6F60">
        <w:t>A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FFC1E9A" w14:textId="77777777" w:rsidTr="00CA3C64">
        <w:trPr>
          <w:trHeight w:hRule="exact" w:val="240"/>
          <w:jc w:val="center"/>
        </w:trPr>
        <w:tc>
          <w:tcPr>
            <w:tcW w:w="9752" w:type="dxa"/>
            <w:gridSpan w:val="2"/>
            <w:tcBorders>
              <w:top w:val="nil"/>
              <w:left w:val="nil"/>
              <w:bottom w:val="nil"/>
              <w:right w:val="nil"/>
            </w:tcBorders>
          </w:tcPr>
          <w:p w14:paraId="0B1F6F43" w14:textId="77777777" w:rsidR="009949A7" w:rsidRPr="00EA6F60" w:rsidRDefault="009949A7" w:rsidP="00CA3C64"/>
        </w:tc>
      </w:tr>
      <w:tr w:rsidR="009949A7" w:rsidRPr="00EA6F60" w14:paraId="5A597CFD" w14:textId="77777777" w:rsidTr="00CA3C64">
        <w:trPr>
          <w:trHeight w:val="240"/>
          <w:jc w:val="center"/>
        </w:trPr>
        <w:tc>
          <w:tcPr>
            <w:tcW w:w="4876" w:type="dxa"/>
            <w:tcBorders>
              <w:top w:val="nil"/>
              <w:left w:val="nil"/>
              <w:bottom w:val="nil"/>
              <w:right w:val="nil"/>
            </w:tcBorders>
          </w:tcPr>
          <w:p w14:paraId="162EDBC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EB329DB" w14:textId="77777777" w:rsidR="009949A7" w:rsidRPr="00EA6F60" w:rsidRDefault="009949A7" w:rsidP="00CA3C64">
            <w:pPr>
              <w:pStyle w:val="AmColumnHeading"/>
            </w:pPr>
            <w:r w:rsidRPr="00EA6F60">
              <w:t>Alteração</w:t>
            </w:r>
          </w:p>
        </w:tc>
      </w:tr>
      <w:tr w:rsidR="009949A7" w:rsidRPr="00EA6F60" w14:paraId="08999914" w14:textId="77777777" w:rsidTr="00CA3C64">
        <w:trPr>
          <w:jc w:val="center"/>
        </w:trPr>
        <w:tc>
          <w:tcPr>
            <w:tcW w:w="4876" w:type="dxa"/>
            <w:tcBorders>
              <w:top w:val="nil"/>
              <w:left w:val="nil"/>
              <w:bottom w:val="nil"/>
              <w:right w:val="nil"/>
            </w:tcBorders>
          </w:tcPr>
          <w:p w14:paraId="361CEC39" w14:textId="77777777" w:rsidR="009949A7" w:rsidRPr="00EA6F60" w:rsidRDefault="009949A7" w:rsidP="00CA3C64">
            <w:pPr>
              <w:pStyle w:val="Normal6a"/>
            </w:pPr>
          </w:p>
        </w:tc>
        <w:tc>
          <w:tcPr>
            <w:tcW w:w="4876" w:type="dxa"/>
            <w:tcBorders>
              <w:top w:val="nil"/>
              <w:left w:val="nil"/>
              <w:bottom w:val="nil"/>
              <w:right w:val="nil"/>
            </w:tcBorders>
          </w:tcPr>
          <w:p w14:paraId="0E9F1948" w14:textId="77777777" w:rsidR="009949A7" w:rsidRPr="00EA6F60" w:rsidRDefault="009949A7" w:rsidP="00CA3C64">
            <w:pPr>
              <w:pStyle w:val="Normal6a"/>
            </w:pPr>
            <w:r w:rsidRPr="00EA6F60">
              <w:rPr>
                <w:b/>
                <w:i/>
              </w:rPr>
              <w:t>–</w:t>
            </w:r>
            <w:r w:rsidRPr="00EA6F60">
              <w:tab/>
            </w:r>
            <w:r w:rsidRPr="00EA6F60">
              <w:rPr>
                <w:b/>
                <w:i/>
              </w:rPr>
              <w:t>Tendo em conta a Comunicação da Comissão, de 26 de novembro de 2024, intitulada «Semestre Europeu de 2025: concretizar o novo quadro de governação económica» (COM(2024) 705 final),</w:t>
            </w:r>
          </w:p>
        </w:tc>
      </w:tr>
    </w:tbl>
    <w:p w14:paraId="0792576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42FDAAB" w14:textId="77777777" w:rsidR="009949A7" w:rsidRPr="00EA6F60" w:rsidRDefault="009949A7" w:rsidP="009949A7">
      <w:r w:rsidRPr="00EA6F60">
        <w:rPr>
          <w:rStyle w:val="HideTWBExt"/>
        </w:rPr>
        <w:t>&lt;/Amend&gt;</w:t>
      </w:r>
    </w:p>
    <w:p w14:paraId="11D6CE4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w:t>
      </w:r>
      <w:r w:rsidRPr="00EA6F60">
        <w:rPr>
          <w:rStyle w:val="HideTWBExt"/>
        </w:rPr>
        <w:t>&lt;/NumAm&gt;</w:t>
      </w:r>
    </w:p>
    <w:p w14:paraId="78B39696"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CA4E5D1" w14:textId="77777777" w:rsidR="009949A7" w:rsidRPr="00EA6F60" w:rsidRDefault="009949A7" w:rsidP="009949A7">
      <w:pPr>
        <w:pStyle w:val="NormalBold"/>
      </w:pPr>
      <w:r w:rsidRPr="00EA6F60">
        <w:rPr>
          <w:rStyle w:val="HideTWBExt"/>
          <w:b w:val="0"/>
        </w:rPr>
        <w:t>&lt;/RepeatBlock-By&gt;</w:t>
      </w:r>
    </w:p>
    <w:p w14:paraId="7D1136F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877DE0F" w14:textId="2786706C" w:rsidR="009949A7" w:rsidRPr="00EA6F60" w:rsidRDefault="009949A7" w:rsidP="009949A7">
      <w:pPr>
        <w:pStyle w:val="NormalBold"/>
      </w:pPr>
      <w:r w:rsidRPr="00EA6F60">
        <w:rPr>
          <w:rStyle w:val="HideTWBExt"/>
        </w:rPr>
        <w:t>&lt;Article&gt;</w:t>
      </w:r>
      <w:r w:rsidRPr="00EA6F60">
        <w:t>Citação 3</w:t>
      </w:r>
      <w:r w:rsidR="00CA3C64">
        <w:noBreakHyphen/>
      </w:r>
      <w:r w:rsidRPr="00EA6F60">
        <w:t>B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F5104F9" w14:textId="77777777" w:rsidTr="00CA3C64">
        <w:trPr>
          <w:trHeight w:hRule="exact" w:val="240"/>
          <w:jc w:val="center"/>
        </w:trPr>
        <w:tc>
          <w:tcPr>
            <w:tcW w:w="9752" w:type="dxa"/>
            <w:gridSpan w:val="2"/>
            <w:tcBorders>
              <w:top w:val="nil"/>
              <w:left w:val="nil"/>
              <w:bottom w:val="nil"/>
              <w:right w:val="nil"/>
            </w:tcBorders>
          </w:tcPr>
          <w:p w14:paraId="498E9E05" w14:textId="77777777" w:rsidR="009949A7" w:rsidRPr="00EA6F60" w:rsidRDefault="009949A7" w:rsidP="00CA3C64"/>
        </w:tc>
      </w:tr>
      <w:tr w:rsidR="009949A7" w:rsidRPr="00EA6F60" w14:paraId="1C229827" w14:textId="77777777" w:rsidTr="00CA3C64">
        <w:trPr>
          <w:trHeight w:val="240"/>
          <w:jc w:val="center"/>
        </w:trPr>
        <w:tc>
          <w:tcPr>
            <w:tcW w:w="4876" w:type="dxa"/>
            <w:tcBorders>
              <w:top w:val="nil"/>
              <w:left w:val="nil"/>
              <w:bottom w:val="nil"/>
              <w:right w:val="nil"/>
            </w:tcBorders>
          </w:tcPr>
          <w:p w14:paraId="6238B88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50BAE18" w14:textId="77777777" w:rsidR="009949A7" w:rsidRPr="00EA6F60" w:rsidRDefault="009949A7" w:rsidP="00CA3C64">
            <w:pPr>
              <w:pStyle w:val="AmColumnHeading"/>
            </w:pPr>
            <w:r w:rsidRPr="00EA6F60">
              <w:t>Alteração</w:t>
            </w:r>
          </w:p>
        </w:tc>
      </w:tr>
      <w:tr w:rsidR="009949A7" w:rsidRPr="00EA6F60" w14:paraId="461EA223" w14:textId="77777777" w:rsidTr="00CA3C64">
        <w:trPr>
          <w:jc w:val="center"/>
        </w:trPr>
        <w:tc>
          <w:tcPr>
            <w:tcW w:w="4876" w:type="dxa"/>
            <w:tcBorders>
              <w:top w:val="nil"/>
              <w:left w:val="nil"/>
              <w:bottom w:val="nil"/>
              <w:right w:val="nil"/>
            </w:tcBorders>
          </w:tcPr>
          <w:p w14:paraId="7633C3F1" w14:textId="77777777" w:rsidR="009949A7" w:rsidRPr="00EA6F60" w:rsidRDefault="009949A7" w:rsidP="00CA3C64">
            <w:pPr>
              <w:pStyle w:val="Normal6a"/>
            </w:pPr>
          </w:p>
        </w:tc>
        <w:tc>
          <w:tcPr>
            <w:tcW w:w="4876" w:type="dxa"/>
            <w:tcBorders>
              <w:top w:val="nil"/>
              <w:left w:val="nil"/>
              <w:bottom w:val="nil"/>
              <w:right w:val="nil"/>
            </w:tcBorders>
          </w:tcPr>
          <w:p w14:paraId="3AF0E219" w14:textId="77777777" w:rsidR="009949A7" w:rsidRPr="00EA6F60" w:rsidRDefault="009949A7" w:rsidP="00CA3C64">
            <w:pPr>
              <w:pStyle w:val="Normal6a"/>
            </w:pPr>
            <w:r w:rsidRPr="00EA6F60">
              <w:rPr>
                <w:b/>
                <w:i/>
              </w:rPr>
              <w:t>–</w:t>
            </w:r>
            <w:r w:rsidRPr="00EA6F60">
              <w:tab/>
            </w:r>
            <w:r w:rsidRPr="00EA6F60">
              <w:rPr>
                <w:b/>
                <w:i/>
              </w:rPr>
              <w:t xml:space="preserve">Tendo em conta a Comunicação </w:t>
            </w:r>
            <w:r w:rsidRPr="00EA6F60">
              <w:rPr>
                <w:b/>
                <w:i/>
              </w:rPr>
              <w:lastRenderedPageBreak/>
              <w:t>da Comissão, de 17 de dezembro de 2024, intitulada «Semestre Europeu de 2025 – Pacote de outono» (COM(2024) 700 final),</w:t>
            </w:r>
          </w:p>
        </w:tc>
      </w:tr>
    </w:tbl>
    <w:p w14:paraId="203EF661"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A7E9CAA" w14:textId="77777777" w:rsidR="009949A7" w:rsidRPr="00EA6F60" w:rsidRDefault="009949A7" w:rsidP="009949A7">
      <w:r w:rsidRPr="00EA6F60">
        <w:rPr>
          <w:rStyle w:val="HideTWBExt"/>
        </w:rPr>
        <w:t>&lt;/Amend&gt;</w:t>
      </w:r>
    </w:p>
    <w:p w14:paraId="1D3058C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w:t>
      </w:r>
      <w:r w:rsidRPr="00EA6F60">
        <w:rPr>
          <w:rStyle w:val="HideTWBExt"/>
        </w:rPr>
        <w:t>&lt;/NumAm&gt;</w:t>
      </w:r>
    </w:p>
    <w:p w14:paraId="62C96D7A"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6479D635" w14:textId="77777777" w:rsidR="009949A7" w:rsidRPr="00EA6F60" w:rsidRDefault="009949A7" w:rsidP="009949A7">
      <w:pPr>
        <w:pStyle w:val="NormalBold"/>
      </w:pPr>
      <w:r w:rsidRPr="00EA6F60">
        <w:rPr>
          <w:rStyle w:val="HideTWBExt"/>
          <w:b w:val="0"/>
        </w:rPr>
        <w:t>&lt;/RepeatBlock-By&gt;</w:t>
      </w:r>
    </w:p>
    <w:p w14:paraId="311B96E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A781799" w14:textId="77777777" w:rsidR="009949A7" w:rsidRPr="00EA6F60" w:rsidRDefault="009949A7" w:rsidP="009949A7">
      <w:pPr>
        <w:pStyle w:val="NormalBold"/>
      </w:pPr>
      <w:r w:rsidRPr="00EA6F60">
        <w:rPr>
          <w:rStyle w:val="HideTWBExt"/>
        </w:rPr>
        <w:t>&lt;Article&gt;</w:t>
      </w:r>
      <w:r w:rsidRPr="00EA6F60">
        <w:t>Citação 4</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C734E61" w14:textId="77777777" w:rsidTr="00CA3C64">
        <w:trPr>
          <w:trHeight w:hRule="exact" w:val="240"/>
          <w:jc w:val="center"/>
        </w:trPr>
        <w:tc>
          <w:tcPr>
            <w:tcW w:w="9752" w:type="dxa"/>
            <w:gridSpan w:val="2"/>
            <w:tcBorders>
              <w:top w:val="nil"/>
              <w:left w:val="nil"/>
              <w:bottom w:val="nil"/>
              <w:right w:val="nil"/>
            </w:tcBorders>
          </w:tcPr>
          <w:p w14:paraId="3C2E049A" w14:textId="77777777" w:rsidR="009949A7" w:rsidRPr="00EA6F60" w:rsidRDefault="009949A7" w:rsidP="00CA3C64"/>
        </w:tc>
      </w:tr>
      <w:tr w:rsidR="009949A7" w:rsidRPr="00EA6F60" w14:paraId="27490829" w14:textId="77777777" w:rsidTr="00CA3C64">
        <w:trPr>
          <w:trHeight w:val="240"/>
          <w:jc w:val="center"/>
        </w:trPr>
        <w:tc>
          <w:tcPr>
            <w:tcW w:w="4876" w:type="dxa"/>
            <w:tcBorders>
              <w:top w:val="nil"/>
              <w:left w:val="nil"/>
              <w:bottom w:val="nil"/>
              <w:right w:val="nil"/>
            </w:tcBorders>
          </w:tcPr>
          <w:p w14:paraId="7E92AF2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C579702" w14:textId="77777777" w:rsidR="009949A7" w:rsidRPr="00EA6F60" w:rsidRDefault="009949A7" w:rsidP="00CA3C64">
            <w:pPr>
              <w:pStyle w:val="AmColumnHeading"/>
            </w:pPr>
            <w:r w:rsidRPr="00EA6F60">
              <w:t>Alteração</w:t>
            </w:r>
          </w:p>
        </w:tc>
      </w:tr>
      <w:tr w:rsidR="009949A7" w:rsidRPr="00EA6F60" w14:paraId="5C921D46" w14:textId="77777777" w:rsidTr="00CA3C64">
        <w:trPr>
          <w:jc w:val="center"/>
        </w:trPr>
        <w:tc>
          <w:tcPr>
            <w:tcW w:w="4876" w:type="dxa"/>
            <w:tcBorders>
              <w:top w:val="nil"/>
              <w:left w:val="nil"/>
              <w:bottom w:val="nil"/>
              <w:right w:val="nil"/>
            </w:tcBorders>
          </w:tcPr>
          <w:p w14:paraId="37CADDF8" w14:textId="77777777" w:rsidR="009949A7" w:rsidRPr="00EA6F60" w:rsidRDefault="009949A7" w:rsidP="00CA3C64">
            <w:pPr>
              <w:pStyle w:val="Normal6a"/>
            </w:pPr>
            <w:r w:rsidRPr="00EA6F60">
              <w:t>–</w:t>
            </w:r>
            <w:r w:rsidRPr="00EA6F60">
              <w:tab/>
              <w:t xml:space="preserve">Tendo em conta a proposta da Comissão, de </w:t>
            </w:r>
            <w:r w:rsidRPr="00EA6F60">
              <w:rPr>
                <w:b/>
                <w:i/>
              </w:rPr>
              <w:t>XXX</w:t>
            </w:r>
            <w:r w:rsidRPr="00EA6F60">
              <w:t xml:space="preserve"> de 2024, de um Relatório Conjunto sobre o Emprego da Comissão e do Conselho (COM(2024)</w:t>
            </w:r>
            <w:r w:rsidRPr="00EA6F60">
              <w:rPr>
                <w:b/>
                <w:i/>
              </w:rPr>
              <w:t>XXX</w:t>
            </w:r>
            <w:r w:rsidRPr="00EA6F60">
              <w:t>),</w:t>
            </w:r>
          </w:p>
        </w:tc>
        <w:tc>
          <w:tcPr>
            <w:tcW w:w="4876" w:type="dxa"/>
            <w:tcBorders>
              <w:top w:val="nil"/>
              <w:left w:val="nil"/>
              <w:bottom w:val="nil"/>
              <w:right w:val="nil"/>
            </w:tcBorders>
          </w:tcPr>
          <w:p w14:paraId="7CB23B19" w14:textId="77777777" w:rsidR="009949A7" w:rsidRPr="00EA6F60" w:rsidRDefault="009949A7" w:rsidP="00CA3C64">
            <w:pPr>
              <w:pStyle w:val="Normal6a"/>
            </w:pPr>
            <w:r w:rsidRPr="00EA6F60">
              <w:t>–</w:t>
            </w:r>
            <w:r w:rsidRPr="00EA6F60">
              <w:tab/>
              <w:t xml:space="preserve">Tendo em conta a proposta da Comissão, de </w:t>
            </w:r>
            <w:r w:rsidRPr="00EA6F60">
              <w:rPr>
                <w:b/>
                <w:i/>
              </w:rPr>
              <w:t>17 de dezembro</w:t>
            </w:r>
            <w:r w:rsidRPr="00EA6F60">
              <w:t xml:space="preserve"> de 2024, de um Relatório Conjunto sobre o Emprego da Comissão e do Conselho (COM(2024)</w:t>
            </w:r>
            <w:r w:rsidRPr="00EA6F60">
              <w:rPr>
                <w:b/>
                <w:i/>
              </w:rPr>
              <w:t> 701 final</w:t>
            </w:r>
            <w:r w:rsidRPr="00EA6F60">
              <w:t>),</w:t>
            </w:r>
          </w:p>
        </w:tc>
      </w:tr>
    </w:tbl>
    <w:p w14:paraId="6C79F58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DCDE403" w14:textId="77777777" w:rsidR="009949A7" w:rsidRPr="00EA6F60" w:rsidRDefault="009949A7" w:rsidP="009949A7">
      <w:r w:rsidRPr="00EA6F60">
        <w:rPr>
          <w:rStyle w:val="HideTWBExt"/>
        </w:rPr>
        <w:t>&lt;/Amend&gt;</w:t>
      </w:r>
    </w:p>
    <w:p w14:paraId="61CBEEA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w:t>
      </w:r>
      <w:r w:rsidRPr="00EA6F60">
        <w:rPr>
          <w:rStyle w:val="HideTWBExt"/>
        </w:rPr>
        <w:t>&lt;/NumAm&gt;</w:t>
      </w:r>
    </w:p>
    <w:p w14:paraId="678FE372"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61577A4" w14:textId="77777777" w:rsidR="009949A7" w:rsidRPr="00EA6F60" w:rsidRDefault="009949A7" w:rsidP="009949A7">
      <w:pPr>
        <w:pStyle w:val="NormalBold"/>
      </w:pPr>
      <w:r w:rsidRPr="00EA6F60">
        <w:rPr>
          <w:rStyle w:val="HideTWBExt"/>
          <w:b w:val="0"/>
        </w:rPr>
        <w:t>&lt;/RepeatBlock-By&gt;</w:t>
      </w:r>
    </w:p>
    <w:p w14:paraId="509B7F4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86EC98A" w14:textId="77777777" w:rsidR="009949A7" w:rsidRPr="00EA6F60" w:rsidRDefault="009949A7" w:rsidP="009949A7">
      <w:pPr>
        <w:pStyle w:val="NormalBold"/>
      </w:pPr>
      <w:r w:rsidRPr="00EA6F60">
        <w:rPr>
          <w:rStyle w:val="HideTWBExt"/>
        </w:rPr>
        <w:t>&lt;Article&gt;</w:t>
      </w:r>
      <w:r w:rsidRPr="00EA6F60">
        <w:t>Citação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6541E5F" w14:textId="77777777" w:rsidTr="00CA3C64">
        <w:trPr>
          <w:trHeight w:hRule="exact" w:val="240"/>
          <w:jc w:val="center"/>
        </w:trPr>
        <w:tc>
          <w:tcPr>
            <w:tcW w:w="9752" w:type="dxa"/>
            <w:gridSpan w:val="2"/>
            <w:tcBorders>
              <w:top w:val="nil"/>
              <w:left w:val="nil"/>
              <w:bottom w:val="nil"/>
              <w:right w:val="nil"/>
            </w:tcBorders>
          </w:tcPr>
          <w:p w14:paraId="4D36B1E9" w14:textId="77777777" w:rsidR="009949A7" w:rsidRPr="00EA6F60" w:rsidRDefault="009949A7" w:rsidP="00CA3C64"/>
        </w:tc>
      </w:tr>
      <w:tr w:rsidR="009949A7" w:rsidRPr="00EA6F60" w14:paraId="53F455E6" w14:textId="77777777" w:rsidTr="00CA3C64">
        <w:trPr>
          <w:trHeight w:val="240"/>
          <w:jc w:val="center"/>
        </w:trPr>
        <w:tc>
          <w:tcPr>
            <w:tcW w:w="4876" w:type="dxa"/>
            <w:tcBorders>
              <w:top w:val="nil"/>
              <w:left w:val="nil"/>
              <w:bottom w:val="nil"/>
              <w:right w:val="nil"/>
            </w:tcBorders>
          </w:tcPr>
          <w:p w14:paraId="241DFD7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D91F86E" w14:textId="77777777" w:rsidR="009949A7" w:rsidRPr="00EA6F60" w:rsidRDefault="009949A7" w:rsidP="00CA3C64">
            <w:pPr>
              <w:pStyle w:val="AmColumnHeading"/>
            </w:pPr>
            <w:r w:rsidRPr="00EA6F60">
              <w:t>Alteração</w:t>
            </w:r>
          </w:p>
        </w:tc>
      </w:tr>
      <w:tr w:rsidR="009949A7" w:rsidRPr="00EA6F60" w14:paraId="6F9A97EB" w14:textId="77777777" w:rsidTr="00CA3C64">
        <w:trPr>
          <w:jc w:val="center"/>
        </w:trPr>
        <w:tc>
          <w:tcPr>
            <w:tcW w:w="4876" w:type="dxa"/>
            <w:tcBorders>
              <w:top w:val="nil"/>
              <w:left w:val="nil"/>
              <w:bottom w:val="nil"/>
              <w:right w:val="nil"/>
            </w:tcBorders>
          </w:tcPr>
          <w:p w14:paraId="5F902C66" w14:textId="77777777" w:rsidR="009949A7" w:rsidRPr="00EA6F60" w:rsidRDefault="009949A7" w:rsidP="00CA3C64">
            <w:pPr>
              <w:pStyle w:val="Normal6a"/>
            </w:pPr>
            <w:r w:rsidRPr="00EA6F60">
              <w:t>–</w:t>
            </w:r>
            <w:r w:rsidRPr="00EA6F60">
              <w:tab/>
              <w:t xml:space="preserve">Tendo em conta a Recomendação da Comissão, de </w:t>
            </w:r>
            <w:r w:rsidRPr="00EA6F60">
              <w:rPr>
                <w:b/>
                <w:i/>
              </w:rPr>
              <w:t>XXX</w:t>
            </w:r>
            <w:r w:rsidRPr="00EA6F60">
              <w:t xml:space="preserve"> de 2024, relativa à Recomendação do Conselho sobre a política económica da área do euro (COM(2024)</w:t>
            </w:r>
            <w:r w:rsidRPr="00EA6F60">
              <w:rPr>
                <w:b/>
                <w:i/>
              </w:rPr>
              <w:t>XXX</w:t>
            </w:r>
            <w:r w:rsidRPr="00EA6F60">
              <w:t>),</w:t>
            </w:r>
          </w:p>
        </w:tc>
        <w:tc>
          <w:tcPr>
            <w:tcW w:w="4876" w:type="dxa"/>
            <w:tcBorders>
              <w:top w:val="nil"/>
              <w:left w:val="nil"/>
              <w:bottom w:val="nil"/>
              <w:right w:val="nil"/>
            </w:tcBorders>
          </w:tcPr>
          <w:p w14:paraId="390428B6" w14:textId="77777777" w:rsidR="009949A7" w:rsidRPr="00EA6F60" w:rsidRDefault="009949A7" w:rsidP="00CA3C64">
            <w:pPr>
              <w:pStyle w:val="Normal6a"/>
            </w:pPr>
            <w:r w:rsidRPr="00EA6F60">
              <w:t>–</w:t>
            </w:r>
            <w:r w:rsidRPr="00EA6F60">
              <w:tab/>
              <w:t xml:space="preserve">Tendo em conta a Recomendação da Comissão, de </w:t>
            </w:r>
            <w:r w:rsidRPr="00EA6F60">
              <w:rPr>
                <w:b/>
                <w:i/>
              </w:rPr>
              <w:t>17 de dezembro</w:t>
            </w:r>
            <w:r w:rsidRPr="00EA6F60">
              <w:t xml:space="preserve"> de 2024, relativa à Recomendação do Conselho sobre a política económica da área do euro (COM(2024)</w:t>
            </w:r>
            <w:r w:rsidRPr="00EA6F60">
              <w:rPr>
                <w:b/>
                <w:i/>
              </w:rPr>
              <w:t> 704 final</w:t>
            </w:r>
            <w:r w:rsidRPr="00EA6F60">
              <w:t>),</w:t>
            </w:r>
          </w:p>
        </w:tc>
      </w:tr>
    </w:tbl>
    <w:p w14:paraId="18C30F5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E30C8A3" w14:textId="77777777" w:rsidR="009949A7" w:rsidRPr="00EA6F60" w:rsidRDefault="009949A7" w:rsidP="009949A7">
      <w:r w:rsidRPr="00EA6F60">
        <w:rPr>
          <w:rStyle w:val="HideTWBExt"/>
        </w:rPr>
        <w:t>&lt;/Amend&gt;</w:t>
      </w:r>
    </w:p>
    <w:p w14:paraId="121AE02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w:t>
      </w:r>
      <w:r w:rsidRPr="00EA6F60">
        <w:rPr>
          <w:rStyle w:val="HideTWBExt"/>
        </w:rPr>
        <w:t>&lt;/NumAm&gt;</w:t>
      </w:r>
    </w:p>
    <w:p w14:paraId="2C16311B"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6A66A9BB" w14:textId="77777777" w:rsidR="009949A7" w:rsidRPr="00EA6F60" w:rsidRDefault="009949A7" w:rsidP="009949A7">
      <w:pPr>
        <w:pStyle w:val="NormalBold"/>
      </w:pPr>
      <w:r w:rsidRPr="00EA6F60">
        <w:rPr>
          <w:rStyle w:val="HideTWBExt"/>
          <w:b w:val="0"/>
        </w:rPr>
        <w:t>&lt;/RepeatBlock-By&gt;</w:t>
      </w:r>
    </w:p>
    <w:p w14:paraId="7F8A4B5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77A2638" w14:textId="77777777" w:rsidR="009949A7" w:rsidRPr="00EA6F60" w:rsidRDefault="009949A7" w:rsidP="009949A7">
      <w:pPr>
        <w:pStyle w:val="NormalBold"/>
      </w:pPr>
      <w:r w:rsidRPr="00EA6F60">
        <w:rPr>
          <w:rStyle w:val="HideTWBExt"/>
        </w:rPr>
        <w:lastRenderedPageBreak/>
        <w:t>&lt;Article&gt;</w:t>
      </w:r>
      <w:r w:rsidRPr="00EA6F60">
        <w:t>Citação 6</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30E9520" w14:textId="77777777" w:rsidTr="00CA3C64">
        <w:trPr>
          <w:trHeight w:hRule="exact" w:val="240"/>
          <w:jc w:val="center"/>
        </w:trPr>
        <w:tc>
          <w:tcPr>
            <w:tcW w:w="9752" w:type="dxa"/>
            <w:gridSpan w:val="2"/>
            <w:tcBorders>
              <w:top w:val="nil"/>
              <w:left w:val="nil"/>
              <w:bottom w:val="nil"/>
              <w:right w:val="nil"/>
            </w:tcBorders>
          </w:tcPr>
          <w:p w14:paraId="241920DD" w14:textId="77777777" w:rsidR="009949A7" w:rsidRPr="00EA6F60" w:rsidRDefault="009949A7" w:rsidP="00CA3C64"/>
        </w:tc>
      </w:tr>
      <w:tr w:rsidR="009949A7" w:rsidRPr="00EA6F60" w14:paraId="5AC86BDB" w14:textId="77777777" w:rsidTr="00CA3C64">
        <w:trPr>
          <w:trHeight w:val="240"/>
          <w:jc w:val="center"/>
        </w:trPr>
        <w:tc>
          <w:tcPr>
            <w:tcW w:w="4876" w:type="dxa"/>
            <w:tcBorders>
              <w:top w:val="nil"/>
              <w:left w:val="nil"/>
              <w:bottom w:val="nil"/>
              <w:right w:val="nil"/>
            </w:tcBorders>
          </w:tcPr>
          <w:p w14:paraId="117BDA7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7791285" w14:textId="77777777" w:rsidR="009949A7" w:rsidRPr="00EA6F60" w:rsidRDefault="009949A7" w:rsidP="00CA3C64">
            <w:pPr>
              <w:pStyle w:val="AmColumnHeading"/>
            </w:pPr>
            <w:r w:rsidRPr="00EA6F60">
              <w:t>Alteração</w:t>
            </w:r>
          </w:p>
        </w:tc>
      </w:tr>
      <w:tr w:rsidR="009949A7" w:rsidRPr="00EA6F60" w14:paraId="1E7D8BEF" w14:textId="77777777" w:rsidTr="00CA3C64">
        <w:trPr>
          <w:jc w:val="center"/>
        </w:trPr>
        <w:tc>
          <w:tcPr>
            <w:tcW w:w="4876" w:type="dxa"/>
            <w:tcBorders>
              <w:top w:val="nil"/>
              <w:left w:val="nil"/>
              <w:bottom w:val="nil"/>
              <w:right w:val="nil"/>
            </w:tcBorders>
          </w:tcPr>
          <w:p w14:paraId="55DE8DD8" w14:textId="77777777" w:rsidR="009949A7" w:rsidRPr="00EA6F60" w:rsidRDefault="009949A7" w:rsidP="00CA3C64">
            <w:pPr>
              <w:pStyle w:val="Normal6a"/>
            </w:pPr>
            <w:r w:rsidRPr="00EA6F60">
              <w:t>–</w:t>
            </w:r>
            <w:r w:rsidRPr="00EA6F60">
              <w:tab/>
              <w:t xml:space="preserve">Tendo em conta o relatório da Comissão, de </w:t>
            </w:r>
            <w:r w:rsidRPr="00EA6F60">
              <w:rPr>
                <w:b/>
                <w:i/>
              </w:rPr>
              <w:t>XXX</w:t>
            </w:r>
            <w:r w:rsidRPr="00EA6F60">
              <w:t xml:space="preserve"> de 2024, intitulado «Relatório sobre o Mecanismo de Alerta 2025»,</w:t>
            </w:r>
          </w:p>
        </w:tc>
        <w:tc>
          <w:tcPr>
            <w:tcW w:w="4876" w:type="dxa"/>
            <w:tcBorders>
              <w:top w:val="nil"/>
              <w:left w:val="nil"/>
              <w:bottom w:val="nil"/>
              <w:right w:val="nil"/>
            </w:tcBorders>
          </w:tcPr>
          <w:p w14:paraId="55F476C7" w14:textId="77777777" w:rsidR="009949A7" w:rsidRPr="00EA6F60" w:rsidRDefault="009949A7" w:rsidP="00CA3C64">
            <w:pPr>
              <w:pStyle w:val="Normal6a"/>
            </w:pPr>
            <w:r w:rsidRPr="00EA6F60">
              <w:t>–</w:t>
            </w:r>
            <w:r w:rsidRPr="00EA6F60">
              <w:tab/>
              <w:t xml:space="preserve">Tendo em conta o relatório da Comissão, de </w:t>
            </w:r>
            <w:r w:rsidRPr="00EA6F60">
              <w:rPr>
                <w:b/>
                <w:i/>
              </w:rPr>
              <w:t>17 de dezembro</w:t>
            </w:r>
            <w:r w:rsidRPr="00EA6F60">
              <w:t xml:space="preserve"> de 2024, intitulado «Relatório sobre o Mecanismo de Alerta 2025» </w:t>
            </w:r>
            <w:r w:rsidRPr="00EA6F60">
              <w:rPr>
                <w:b/>
                <w:i/>
              </w:rPr>
              <w:t>(COM(2024) 702 final)</w:t>
            </w:r>
            <w:r w:rsidRPr="00EA6F60">
              <w:t>,</w:t>
            </w:r>
          </w:p>
        </w:tc>
      </w:tr>
    </w:tbl>
    <w:p w14:paraId="516E08E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55908F3" w14:textId="77777777" w:rsidR="009949A7" w:rsidRPr="00EA6F60" w:rsidRDefault="009949A7" w:rsidP="009949A7">
      <w:r w:rsidRPr="00EA6F60">
        <w:rPr>
          <w:rStyle w:val="HideTWBExt"/>
        </w:rPr>
        <w:t>&lt;/Amend&gt;</w:t>
      </w:r>
    </w:p>
    <w:p w14:paraId="2AEC483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w:t>
      </w:r>
      <w:r w:rsidRPr="00EA6F60">
        <w:rPr>
          <w:rStyle w:val="HideTWBExt"/>
        </w:rPr>
        <w:t>&lt;/NumAm&gt;</w:t>
      </w:r>
    </w:p>
    <w:p w14:paraId="459C14C4"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0FD57D6C" w14:textId="77777777" w:rsidR="009949A7" w:rsidRPr="00EA6F60" w:rsidRDefault="009949A7" w:rsidP="009949A7">
      <w:pPr>
        <w:pStyle w:val="NormalBold"/>
      </w:pPr>
      <w:r w:rsidRPr="00EA6F60">
        <w:rPr>
          <w:rStyle w:val="HideTWBExt"/>
          <w:b w:val="0"/>
        </w:rPr>
        <w:t>&lt;/RepeatBlock-By&gt;</w:t>
      </w:r>
    </w:p>
    <w:p w14:paraId="0C39400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B59EAF8" w14:textId="77777777" w:rsidR="009949A7" w:rsidRPr="00EA6F60" w:rsidRDefault="009949A7" w:rsidP="009949A7">
      <w:pPr>
        <w:pStyle w:val="NormalBold"/>
      </w:pPr>
      <w:r w:rsidRPr="00EA6F60">
        <w:rPr>
          <w:rStyle w:val="HideTWBExt"/>
        </w:rPr>
        <w:t>&lt;Article&gt;</w:t>
      </w:r>
      <w:r w:rsidRPr="00EA6F60">
        <w:t>Citação 8</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2F30686" w14:textId="77777777" w:rsidTr="00CA3C64">
        <w:trPr>
          <w:trHeight w:hRule="exact" w:val="240"/>
          <w:jc w:val="center"/>
        </w:trPr>
        <w:tc>
          <w:tcPr>
            <w:tcW w:w="9752" w:type="dxa"/>
            <w:gridSpan w:val="2"/>
            <w:tcBorders>
              <w:top w:val="nil"/>
              <w:left w:val="nil"/>
              <w:bottom w:val="nil"/>
              <w:right w:val="nil"/>
            </w:tcBorders>
          </w:tcPr>
          <w:p w14:paraId="1397D5D5" w14:textId="77777777" w:rsidR="009949A7" w:rsidRPr="00EA6F60" w:rsidRDefault="009949A7" w:rsidP="00CA3C64"/>
        </w:tc>
      </w:tr>
      <w:tr w:rsidR="009949A7" w:rsidRPr="00EA6F60" w14:paraId="47D834ED" w14:textId="77777777" w:rsidTr="00CA3C64">
        <w:trPr>
          <w:trHeight w:val="240"/>
          <w:jc w:val="center"/>
        </w:trPr>
        <w:tc>
          <w:tcPr>
            <w:tcW w:w="4876" w:type="dxa"/>
            <w:tcBorders>
              <w:top w:val="nil"/>
              <w:left w:val="nil"/>
              <w:bottom w:val="nil"/>
              <w:right w:val="nil"/>
            </w:tcBorders>
          </w:tcPr>
          <w:p w14:paraId="004E1AB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F63EF17" w14:textId="77777777" w:rsidR="009949A7" w:rsidRPr="00EA6F60" w:rsidRDefault="009949A7" w:rsidP="00CA3C64">
            <w:pPr>
              <w:pStyle w:val="AmColumnHeading"/>
            </w:pPr>
            <w:r w:rsidRPr="00EA6F60">
              <w:t>Alteração</w:t>
            </w:r>
          </w:p>
        </w:tc>
      </w:tr>
      <w:tr w:rsidR="009949A7" w:rsidRPr="00EA6F60" w14:paraId="153D2D64" w14:textId="77777777" w:rsidTr="00CA3C64">
        <w:trPr>
          <w:jc w:val="center"/>
        </w:trPr>
        <w:tc>
          <w:tcPr>
            <w:tcW w:w="4876" w:type="dxa"/>
            <w:tcBorders>
              <w:top w:val="nil"/>
              <w:left w:val="nil"/>
              <w:bottom w:val="nil"/>
              <w:right w:val="nil"/>
            </w:tcBorders>
          </w:tcPr>
          <w:p w14:paraId="4C733BB8" w14:textId="77777777" w:rsidR="009949A7" w:rsidRPr="00EA6F60" w:rsidRDefault="009949A7" w:rsidP="00CA3C64">
            <w:pPr>
              <w:pStyle w:val="Normal6a"/>
            </w:pPr>
            <w:r w:rsidRPr="00EA6F60">
              <w:t>–</w:t>
            </w:r>
            <w:r w:rsidRPr="00EA6F60">
              <w:tab/>
              <w:t xml:space="preserve">Tendo em conta o projeto de documento de trabalho dos serviços da Comissão sobre as </w:t>
            </w:r>
            <w:r w:rsidRPr="00EA6F60">
              <w:rPr>
                <w:b/>
                <w:i/>
              </w:rPr>
              <w:t>revisões previstas do</w:t>
            </w:r>
            <w:r w:rsidRPr="00EA6F60">
              <w:t xml:space="preserve"> painel de avaliação do procedimento relativo aos desequilíbrios macroeconómicos </w:t>
            </w:r>
            <w:r w:rsidRPr="00EA6F60">
              <w:rPr>
                <w:b/>
                <w:i/>
              </w:rPr>
              <w:t>no contexto do processo de revisão regular</w:t>
            </w:r>
            <w:r w:rsidRPr="00EA6F60">
              <w:t xml:space="preserve"> (SWD(2024)</w:t>
            </w:r>
            <w:r w:rsidRPr="00EA6F60">
              <w:rPr>
                <w:b/>
                <w:i/>
              </w:rPr>
              <w:t>XXX</w:t>
            </w:r>
            <w:r w:rsidRPr="00EA6F60">
              <w:t>),</w:t>
            </w:r>
          </w:p>
        </w:tc>
        <w:tc>
          <w:tcPr>
            <w:tcW w:w="4876" w:type="dxa"/>
            <w:tcBorders>
              <w:top w:val="nil"/>
              <w:left w:val="nil"/>
              <w:bottom w:val="nil"/>
              <w:right w:val="nil"/>
            </w:tcBorders>
          </w:tcPr>
          <w:p w14:paraId="7BC6D097" w14:textId="77777777" w:rsidR="009949A7" w:rsidRPr="00EA6F60" w:rsidRDefault="009949A7" w:rsidP="00CA3C64">
            <w:pPr>
              <w:pStyle w:val="Normal6a"/>
            </w:pPr>
            <w:r w:rsidRPr="00EA6F60">
              <w:t>–</w:t>
            </w:r>
            <w:r w:rsidRPr="00EA6F60">
              <w:tab/>
              <w:t xml:space="preserve">Tendo em conta o projeto de documento de trabalho dos serviços da Comissão sobre as </w:t>
            </w:r>
            <w:r w:rsidRPr="00EA6F60">
              <w:rPr>
                <w:b/>
                <w:i/>
              </w:rPr>
              <w:t>alterações ao</w:t>
            </w:r>
            <w:r w:rsidRPr="00EA6F60">
              <w:t xml:space="preserve"> painel de avaliação do procedimento relativo aos desequilíbrios macroeconómicos (SWD(2024)</w:t>
            </w:r>
            <w:r w:rsidRPr="00EA6F60">
              <w:rPr>
                <w:b/>
                <w:i/>
              </w:rPr>
              <w:t> 702 final</w:t>
            </w:r>
            <w:r w:rsidRPr="00EA6F60">
              <w:t>),</w:t>
            </w:r>
          </w:p>
        </w:tc>
      </w:tr>
    </w:tbl>
    <w:p w14:paraId="6703049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9D49FBF" w14:textId="77777777" w:rsidR="009949A7" w:rsidRPr="00EA6F60" w:rsidRDefault="009949A7" w:rsidP="009949A7">
      <w:r w:rsidRPr="00EA6F60">
        <w:rPr>
          <w:rStyle w:val="HideTWBExt"/>
        </w:rPr>
        <w:t>&lt;/Amend&gt;</w:t>
      </w:r>
    </w:p>
    <w:p w14:paraId="56AE512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w:t>
      </w:r>
      <w:r w:rsidRPr="00EA6F60">
        <w:rPr>
          <w:rStyle w:val="HideTWBExt"/>
        </w:rPr>
        <w:t>&lt;/NumAm&gt;</w:t>
      </w:r>
    </w:p>
    <w:p w14:paraId="786BD354"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5B973267" w14:textId="77777777" w:rsidR="009949A7" w:rsidRPr="00EA6F60" w:rsidRDefault="009949A7" w:rsidP="009949A7">
      <w:pPr>
        <w:pStyle w:val="NormalBold"/>
      </w:pPr>
      <w:r w:rsidRPr="00EA6F60">
        <w:rPr>
          <w:rStyle w:val="HideTWBExt"/>
          <w:b w:val="0"/>
        </w:rPr>
        <w:t>&lt;/RepeatBlock-By&gt;</w:t>
      </w:r>
    </w:p>
    <w:p w14:paraId="5275810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0E464DB" w14:textId="19BD6748" w:rsidR="009949A7" w:rsidRPr="00EA6F60" w:rsidRDefault="009949A7" w:rsidP="009949A7">
      <w:pPr>
        <w:pStyle w:val="NormalBold"/>
      </w:pPr>
      <w:r w:rsidRPr="00EA6F60">
        <w:rPr>
          <w:rStyle w:val="HideTWBExt"/>
        </w:rPr>
        <w:t>&lt;Article&gt;</w:t>
      </w:r>
      <w:r w:rsidRPr="00EA6F60">
        <w:t>Citação 11</w:t>
      </w:r>
      <w:r w:rsidR="00CA3C64">
        <w:noBreakHyphen/>
      </w:r>
      <w:r w:rsidRPr="00EA6F60">
        <w:t>A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AC3B133" w14:textId="77777777" w:rsidTr="00CA3C64">
        <w:trPr>
          <w:trHeight w:hRule="exact" w:val="240"/>
          <w:jc w:val="center"/>
        </w:trPr>
        <w:tc>
          <w:tcPr>
            <w:tcW w:w="9752" w:type="dxa"/>
            <w:gridSpan w:val="2"/>
            <w:tcBorders>
              <w:top w:val="nil"/>
              <w:left w:val="nil"/>
              <w:bottom w:val="nil"/>
              <w:right w:val="nil"/>
            </w:tcBorders>
          </w:tcPr>
          <w:p w14:paraId="54FDE193" w14:textId="77777777" w:rsidR="009949A7" w:rsidRPr="00EA6F60" w:rsidRDefault="009949A7" w:rsidP="00CA3C64"/>
        </w:tc>
      </w:tr>
      <w:tr w:rsidR="009949A7" w:rsidRPr="00EA6F60" w14:paraId="7F3A4F61" w14:textId="77777777" w:rsidTr="00CA3C64">
        <w:trPr>
          <w:trHeight w:val="240"/>
          <w:jc w:val="center"/>
        </w:trPr>
        <w:tc>
          <w:tcPr>
            <w:tcW w:w="4876" w:type="dxa"/>
            <w:tcBorders>
              <w:top w:val="nil"/>
              <w:left w:val="nil"/>
              <w:bottom w:val="nil"/>
              <w:right w:val="nil"/>
            </w:tcBorders>
          </w:tcPr>
          <w:p w14:paraId="3071CCF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8D0041B" w14:textId="77777777" w:rsidR="009949A7" w:rsidRPr="00EA6F60" w:rsidRDefault="009949A7" w:rsidP="00CA3C64">
            <w:pPr>
              <w:pStyle w:val="AmColumnHeading"/>
            </w:pPr>
            <w:r w:rsidRPr="00EA6F60">
              <w:t>Alteração</w:t>
            </w:r>
          </w:p>
        </w:tc>
      </w:tr>
      <w:tr w:rsidR="009949A7" w:rsidRPr="00EA6F60" w14:paraId="5058A002" w14:textId="77777777" w:rsidTr="00CA3C64">
        <w:trPr>
          <w:jc w:val="center"/>
        </w:trPr>
        <w:tc>
          <w:tcPr>
            <w:tcW w:w="4876" w:type="dxa"/>
            <w:tcBorders>
              <w:top w:val="nil"/>
              <w:left w:val="nil"/>
              <w:bottom w:val="nil"/>
              <w:right w:val="nil"/>
            </w:tcBorders>
          </w:tcPr>
          <w:p w14:paraId="7B0438B1" w14:textId="77777777" w:rsidR="009949A7" w:rsidRPr="00EA6F60" w:rsidRDefault="009949A7" w:rsidP="00CA3C64">
            <w:pPr>
              <w:pStyle w:val="Normal6a"/>
            </w:pPr>
          </w:p>
        </w:tc>
        <w:tc>
          <w:tcPr>
            <w:tcW w:w="4876" w:type="dxa"/>
            <w:tcBorders>
              <w:top w:val="nil"/>
              <w:left w:val="nil"/>
              <w:bottom w:val="nil"/>
              <w:right w:val="nil"/>
            </w:tcBorders>
          </w:tcPr>
          <w:p w14:paraId="6BFFD343" w14:textId="77777777" w:rsidR="009949A7" w:rsidRPr="00EA6F60" w:rsidRDefault="009949A7" w:rsidP="00CA3C64">
            <w:pPr>
              <w:pStyle w:val="Normal6a"/>
            </w:pPr>
            <w:r w:rsidRPr="00EA6F60">
              <w:rPr>
                <w:b/>
                <w:i/>
              </w:rPr>
              <w:t>–</w:t>
            </w:r>
            <w:r w:rsidRPr="00EA6F60">
              <w:tab/>
            </w:r>
            <w:r w:rsidRPr="00EA6F60">
              <w:rPr>
                <w:b/>
                <w:i/>
              </w:rPr>
              <w:t>Tendo em conta a Declaração interinstitucional de La Hulpe sobre o futuro do Pilar Europeu dos Direitos Sociais, assinada pelas instituições da UE, pelos parceiros sociais e pela sociedade civil (2024),</w:t>
            </w:r>
          </w:p>
        </w:tc>
      </w:tr>
    </w:tbl>
    <w:p w14:paraId="72FF5181"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7E6A777" w14:textId="77777777" w:rsidR="009949A7" w:rsidRPr="00EA6F60" w:rsidRDefault="009949A7" w:rsidP="009949A7">
      <w:r w:rsidRPr="00EA6F60">
        <w:rPr>
          <w:rStyle w:val="HideTWBExt"/>
        </w:rPr>
        <w:lastRenderedPageBreak/>
        <w:t>&lt;/Amend&gt;</w:t>
      </w:r>
    </w:p>
    <w:p w14:paraId="5371EC8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w:t>
      </w:r>
      <w:r w:rsidRPr="00EA6F60">
        <w:rPr>
          <w:rStyle w:val="HideTWBExt"/>
        </w:rPr>
        <w:t>&lt;/NumAm&gt;</w:t>
      </w:r>
    </w:p>
    <w:p w14:paraId="548B805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06C72ACD" w14:textId="77777777" w:rsidR="009949A7" w:rsidRPr="00EA6F60" w:rsidRDefault="009949A7" w:rsidP="009949A7">
      <w:pPr>
        <w:pStyle w:val="NormalBold"/>
      </w:pPr>
      <w:r w:rsidRPr="00EA6F60">
        <w:rPr>
          <w:rStyle w:val="HideTWBExt"/>
          <w:b w:val="0"/>
        </w:rPr>
        <w:t>&lt;/RepeatBlock-By&gt;</w:t>
      </w:r>
    </w:p>
    <w:p w14:paraId="21C1BFD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0EA160B" w14:textId="52CE6297" w:rsidR="009949A7" w:rsidRPr="00EA6F60" w:rsidRDefault="009949A7" w:rsidP="009949A7">
      <w:pPr>
        <w:pStyle w:val="NormalBold"/>
      </w:pPr>
      <w:r w:rsidRPr="00EA6F60">
        <w:rPr>
          <w:rStyle w:val="HideTWBExt"/>
        </w:rPr>
        <w:t>&lt;Article&gt;</w:t>
      </w:r>
      <w:r w:rsidRPr="00EA6F60">
        <w:t>Citação 13</w:t>
      </w:r>
      <w:r w:rsidR="00CA3C64">
        <w:noBreakHyphen/>
      </w:r>
      <w:r w:rsidRPr="00EA6F60">
        <w:t>A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66359CF" w14:textId="77777777" w:rsidTr="00CA3C64">
        <w:trPr>
          <w:trHeight w:hRule="exact" w:val="240"/>
          <w:jc w:val="center"/>
        </w:trPr>
        <w:tc>
          <w:tcPr>
            <w:tcW w:w="9752" w:type="dxa"/>
            <w:gridSpan w:val="2"/>
            <w:tcBorders>
              <w:top w:val="nil"/>
              <w:left w:val="nil"/>
              <w:bottom w:val="nil"/>
              <w:right w:val="nil"/>
            </w:tcBorders>
          </w:tcPr>
          <w:p w14:paraId="4F5C6389" w14:textId="77777777" w:rsidR="009949A7" w:rsidRPr="00EA6F60" w:rsidRDefault="009949A7" w:rsidP="00CA3C64"/>
        </w:tc>
      </w:tr>
      <w:tr w:rsidR="009949A7" w:rsidRPr="00EA6F60" w14:paraId="40B0D9E4" w14:textId="77777777" w:rsidTr="00CA3C64">
        <w:trPr>
          <w:trHeight w:val="240"/>
          <w:jc w:val="center"/>
        </w:trPr>
        <w:tc>
          <w:tcPr>
            <w:tcW w:w="4876" w:type="dxa"/>
            <w:tcBorders>
              <w:top w:val="nil"/>
              <w:left w:val="nil"/>
              <w:bottom w:val="nil"/>
              <w:right w:val="nil"/>
            </w:tcBorders>
          </w:tcPr>
          <w:p w14:paraId="4C79284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F0AE99B" w14:textId="77777777" w:rsidR="009949A7" w:rsidRPr="00EA6F60" w:rsidRDefault="009949A7" w:rsidP="00CA3C64">
            <w:pPr>
              <w:pStyle w:val="AmColumnHeading"/>
            </w:pPr>
            <w:r w:rsidRPr="00EA6F60">
              <w:t>Alteração</w:t>
            </w:r>
          </w:p>
        </w:tc>
      </w:tr>
      <w:tr w:rsidR="009949A7" w:rsidRPr="00EA6F60" w14:paraId="2DDD71F4" w14:textId="77777777" w:rsidTr="00CA3C64">
        <w:trPr>
          <w:jc w:val="center"/>
        </w:trPr>
        <w:tc>
          <w:tcPr>
            <w:tcW w:w="4876" w:type="dxa"/>
            <w:tcBorders>
              <w:top w:val="nil"/>
              <w:left w:val="nil"/>
              <w:bottom w:val="nil"/>
              <w:right w:val="nil"/>
            </w:tcBorders>
          </w:tcPr>
          <w:p w14:paraId="5BA3DFF6" w14:textId="77777777" w:rsidR="009949A7" w:rsidRPr="00EA6F60" w:rsidRDefault="009949A7" w:rsidP="00CA3C64">
            <w:pPr>
              <w:pStyle w:val="Normal6a"/>
            </w:pPr>
          </w:p>
        </w:tc>
        <w:tc>
          <w:tcPr>
            <w:tcW w:w="4876" w:type="dxa"/>
            <w:tcBorders>
              <w:top w:val="nil"/>
              <w:left w:val="nil"/>
              <w:bottom w:val="nil"/>
              <w:right w:val="nil"/>
            </w:tcBorders>
          </w:tcPr>
          <w:p w14:paraId="38D3BBEE" w14:textId="77777777" w:rsidR="009949A7" w:rsidRPr="00EA6F60" w:rsidRDefault="009949A7" w:rsidP="00CA3C64">
            <w:pPr>
              <w:pStyle w:val="Normal6a"/>
            </w:pPr>
            <w:r w:rsidRPr="00EA6F60">
              <w:rPr>
                <w:b/>
                <w:i/>
              </w:rPr>
              <w:t>–</w:t>
            </w:r>
            <w:r w:rsidRPr="00EA6F60">
              <w:tab/>
            </w:r>
            <w:r w:rsidRPr="00EA6F60">
              <w:rPr>
                <w:b/>
                <w:i/>
              </w:rPr>
              <w:t>Tendo em conta o Regulamento (UE) 2024/1263 do Parlamento Europeu e do Conselho, de 29 de abril de 2024, relativo à coordenação eficaz das políticas económicas e à supervisão orçamental multilateral e que revoga o Regulamento (CE) n.º 1466/97 do Conselho,</w:t>
            </w:r>
          </w:p>
        </w:tc>
      </w:tr>
    </w:tbl>
    <w:p w14:paraId="236964F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D537B4D" w14:textId="77777777" w:rsidR="009949A7" w:rsidRPr="00EA6F60" w:rsidRDefault="009949A7" w:rsidP="009949A7">
      <w:r w:rsidRPr="00EA6F60">
        <w:rPr>
          <w:rStyle w:val="HideTWBExt"/>
        </w:rPr>
        <w:t>&lt;/Amend&gt;</w:t>
      </w:r>
    </w:p>
    <w:p w14:paraId="3626717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w:t>
      </w:r>
      <w:r w:rsidRPr="00EA6F60">
        <w:rPr>
          <w:rStyle w:val="HideTWBExt"/>
        </w:rPr>
        <w:t>&lt;/NumAm&gt;</w:t>
      </w:r>
    </w:p>
    <w:p w14:paraId="7BDB3E09"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24E7E9BD" w14:textId="77777777" w:rsidR="009949A7" w:rsidRPr="00EA6F60" w:rsidRDefault="009949A7" w:rsidP="009949A7">
      <w:pPr>
        <w:pStyle w:val="NormalBold"/>
      </w:pPr>
      <w:r w:rsidRPr="00EA6F60">
        <w:rPr>
          <w:rStyle w:val="HideTWBExt"/>
          <w:b w:val="0"/>
        </w:rPr>
        <w:t>&lt;/RepeatBlock-By&gt;</w:t>
      </w:r>
    </w:p>
    <w:p w14:paraId="6FFEC4E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BD502E7" w14:textId="3F9C5385" w:rsidR="009949A7" w:rsidRPr="00EA6F60" w:rsidRDefault="009949A7" w:rsidP="009949A7">
      <w:pPr>
        <w:pStyle w:val="NormalBold"/>
      </w:pPr>
      <w:r w:rsidRPr="00EA6F60">
        <w:rPr>
          <w:rStyle w:val="HideTWBExt"/>
        </w:rPr>
        <w:t>&lt;Article&gt;</w:t>
      </w:r>
      <w:r w:rsidRPr="00EA6F60">
        <w:t>Citação 13</w:t>
      </w:r>
      <w:r w:rsidR="00CA3C64">
        <w:noBreakHyphen/>
      </w:r>
      <w:r w:rsidRPr="00EA6F60">
        <w:t>A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C4470C7" w14:textId="77777777" w:rsidTr="00CA3C64">
        <w:trPr>
          <w:trHeight w:hRule="exact" w:val="240"/>
          <w:jc w:val="center"/>
        </w:trPr>
        <w:tc>
          <w:tcPr>
            <w:tcW w:w="9752" w:type="dxa"/>
            <w:gridSpan w:val="2"/>
            <w:tcBorders>
              <w:top w:val="nil"/>
              <w:left w:val="nil"/>
              <w:bottom w:val="nil"/>
              <w:right w:val="nil"/>
            </w:tcBorders>
          </w:tcPr>
          <w:p w14:paraId="55DD0CE4" w14:textId="77777777" w:rsidR="009949A7" w:rsidRPr="00EA6F60" w:rsidRDefault="009949A7" w:rsidP="00CA3C64"/>
        </w:tc>
      </w:tr>
      <w:tr w:rsidR="009949A7" w:rsidRPr="00EA6F60" w14:paraId="45111289" w14:textId="77777777" w:rsidTr="00CA3C64">
        <w:trPr>
          <w:trHeight w:val="240"/>
          <w:jc w:val="center"/>
        </w:trPr>
        <w:tc>
          <w:tcPr>
            <w:tcW w:w="4876" w:type="dxa"/>
            <w:tcBorders>
              <w:top w:val="nil"/>
              <w:left w:val="nil"/>
              <w:bottom w:val="nil"/>
              <w:right w:val="nil"/>
            </w:tcBorders>
          </w:tcPr>
          <w:p w14:paraId="08A755F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69AA0A2" w14:textId="77777777" w:rsidR="009949A7" w:rsidRPr="00EA6F60" w:rsidRDefault="009949A7" w:rsidP="00CA3C64">
            <w:pPr>
              <w:pStyle w:val="AmColumnHeading"/>
            </w:pPr>
            <w:r w:rsidRPr="00EA6F60">
              <w:t>Alteração</w:t>
            </w:r>
          </w:p>
        </w:tc>
      </w:tr>
      <w:tr w:rsidR="009949A7" w:rsidRPr="00EA6F60" w14:paraId="584FCA27" w14:textId="77777777" w:rsidTr="00CA3C64">
        <w:trPr>
          <w:jc w:val="center"/>
        </w:trPr>
        <w:tc>
          <w:tcPr>
            <w:tcW w:w="4876" w:type="dxa"/>
            <w:tcBorders>
              <w:top w:val="nil"/>
              <w:left w:val="nil"/>
              <w:bottom w:val="nil"/>
              <w:right w:val="nil"/>
            </w:tcBorders>
          </w:tcPr>
          <w:p w14:paraId="3B00E7A3" w14:textId="77777777" w:rsidR="009949A7" w:rsidRPr="00EA6F60" w:rsidRDefault="009949A7" w:rsidP="00CA3C64">
            <w:pPr>
              <w:pStyle w:val="Normal6a"/>
            </w:pPr>
          </w:p>
        </w:tc>
        <w:tc>
          <w:tcPr>
            <w:tcW w:w="4876" w:type="dxa"/>
            <w:tcBorders>
              <w:top w:val="nil"/>
              <w:left w:val="nil"/>
              <w:bottom w:val="nil"/>
              <w:right w:val="nil"/>
            </w:tcBorders>
          </w:tcPr>
          <w:p w14:paraId="2CC33833" w14:textId="77777777" w:rsidR="009949A7" w:rsidRPr="00EA6F60" w:rsidRDefault="009949A7" w:rsidP="00CA3C64">
            <w:pPr>
              <w:pStyle w:val="Normal6a"/>
            </w:pPr>
            <w:r w:rsidRPr="00EA6F60">
              <w:rPr>
                <w:b/>
                <w:i/>
              </w:rPr>
              <w:t>–</w:t>
            </w:r>
            <w:r w:rsidRPr="00EA6F60">
              <w:tab/>
            </w:r>
            <w:r w:rsidRPr="00EA6F60">
              <w:rPr>
                <w:b/>
                <w:i/>
              </w:rPr>
              <w:t>Tendo em conta a Declaração de Budapeste sobre o novo pacto para a competitividade europeia, de 8 de novembro de 2024,</w:t>
            </w:r>
          </w:p>
        </w:tc>
      </w:tr>
    </w:tbl>
    <w:p w14:paraId="080B1AE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D13D680" w14:textId="77777777" w:rsidR="009949A7" w:rsidRPr="00EA6F60" w:rsidRDefault="009949A7" w:rsidP="009949A7">
      <w:r w:rsidRPr="00EA6F60">
        <w:rPr>
          <w:rStyle w:val="HideTWBExt"/>
        </w:rPr>
        <w:t>&lt;/Amend&gt;</w:t>
      </w:r>
    </w:p>
    <w:p w14:paraId="674361A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w:t>
      </w:r>
      <w:r w:rsidRPr="00EA6F60">
        <w:rPr>
          <w:rStyle w:val="HideTWBExt"/>
        </w:rPr>
        <w:t>&lt;/NumAm&gt;</w:t>
      </w:r>
    </w:p>
    <w:p w14:paraId="1F06DADA"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506AF17" w14:textId="77777777" w:rsidR="009949A7" w:rsidRPr="00EA6F60" w:rsidRDefault="009949A7" w:rsidP="009949A7">
      <w:pPr>
        <w:pStyle w:val="NormalBold"/>
      </w:pPr>
      <w:r w:rsidRPr="00EA6F60">
        <w:rPr>
          <w:rStyle w:val="HideTWBExt"/>
          <w:b w:val="0"/>
        </w:rPr>
        <w:t>&lt;/RepeatBlock-By&gt;</w:t>
      </w:r>
    </w:p>
    <w:p w14:paraId="4C77F3A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0CB0F88" w14:textId="1C451C7B" w:rsidR="009949A7" w:rsidRPr="00EA6F60" w:rsidRDefault="009949A7" w:rsidP="009949A7">
      <w:pPr>
        <w:pStyle w:val="NormalBold"/>
      </w:pPr>
      <w:r w:rsidRPr="00EA6F60">
        <w:rPr>
          <w:rStyle w:val="HideTWBExt"/>
        </w:rPr>
        <w:t>&lt;Article&gt;</w:t>
      </w:r>
      <w:r w:rsidRPr="00EA6F60">
        <w:t>Citação 13</w:t>
      </w:r>
      <w:r w:rsidR="00CA3C64">
        <w:noBreakHyphen/>
      </w:r>
      <w:r w:rsidRPr="00EA6F60">
        <w:t>B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D7B2EEE" w14:textId="77777777" w:rsidTr="00CA3C64">
        <w:trPr>
          <w:trHeight w:hRule="exact" w:val="240"/>
          <w:jc w:val="center"/>
        </w:trPr>
        <w:tc>
          <w:tcPr>
            <w:tcW w:w="9752" w:type="dxa"/>
            <w:gridSpan w:val="2"/>
            <w:tcBorders>
              <w:top w:val="nil"/>
              <w:left w:val="nil"/>
              <w:bottom w:val="nil"/>
              <w:right w:val="nil"/>
            </w:tcBorders>
          </w:tcPr>
          <w:p w14:paraId="791FA148" w14:textId="77777777" w:rsidR="009949A7" w:rsidRPr="00EA6F60" w:rsidRDefault="009949A7" w:rsidP="00CA3C64"/>
        </w:tc>
      </w:tr>
      <w:tr w:rsidR="009949A7" w:rsidRPr="00EA6F60" w14:paraId="0541C831" w14:textId="77777777" w:rsidTr="00CA3C64">
        <w:trPr>
          <w:trHeight w:val="240"/>
          <w:jc w:val="center"/>
        </w:trPr>
        <w:tc>
          <w:tcPr>
            <w:tcW w:w="4876" w:type="dxa"/>
            <w:tcBorders>
              <w:top w:val="nil"/>
              <w:left w:val="nil"/>
              <w:bottom w:val="nil"/>
              <w:right w:val="nil"/>
            </w:tcBorders>
          </w:tcPr>
          <w:p w14:paraId="09C4505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B4A879F" w14:textId="77777777" w:rsidR="009949A7" w:rsidRPr="00EA6F60" w:rsidRDefault="009949A7" w:rsidP="00CA3C64">
            <w:pPr>
              <w:pStyle w:val="AmColumnHeading"/>
            </w:pPr>
            <w:r w:rsidRPr="00EA6F60">
              <w:t>Alteração</w:t>
            </w:r>
          </w:p>
        </w:tc>
      </w:tr>
      <w:tr w:rsidR="009949A7" w:rsidRPr="00EA6F60" w14:paraId="559D50C8" w14:textId="77777777" w:rsidTr="00CA3C64">
        <w:trPr>
          <w:jc w:val="center"/>
        </w:trPr>
        <w:tc>
          <w:tcPr>
            <w:tcW w:w="4876" w:type="dxa"/>
            <w:tcBorders>
              <w:top w:val="nil"/>
              <w:left w:val="nil"/>
              <w:bottom w:val="nil"/>
              <w:right w:val="nil"/>
            </w:tcBorders>
          </w:tcPr>
          <w:p w14:paraId="47A9A2B8" w14:textId="77777777" w:rsidR="009949A7" w:rsidRPr="00EA6F60" w:rsidRDefault="009949A7" w:rsidP="00CA3C64">
            <w:pPr>
              <w:pStyle w:val="Normal6a"/>
            </w:pPr>
          </w:p>
        </w:tc>
        <w:tc>
          <w:tcPr>
            <w:tcW w:w="4876" w:type="dxa"/>
            <w:tcBorders>
              <w:top w:val="nil"/>
              <w:left w:val="nil"/>
              <w:bottom w:val="nil"/>
              <w:right w:val="nil"/>
            </w:tcBorders>
          </w:tcPr>
          <w:p w14:paraId="51D4390C" w14:textId="77777777" w:rsidR="009949A7" w:rsidRPr="00EA6F60" w:rsidRDefault="009949A7" w:rsidP="00CA3C64">
            <w:pPr>
              <w:pStyle w:val="Normal6a"/>
            </w:pPr>
            <w:r w:rsidRPr="00EA6F60">
              <w:rPr>
                <w:b/>
                <w:i/>
              </w:rPr>
              <w:t>–</w:t>
            </w:r>
            <w:r w:rsidRPr="00EA6F60">
              <w:tab/>
            </w:r>
            <w:r w:rsidRPr="00EA6F60">
              <w:rPr>
                <w:b/>
                <w:i/>
              </w:rPr>
              <w:t>Tendo em conta a Decisão do Conselho relativa às Orientações para o Emprego, adotada pelo Conselho EPSCO em 2 de dezembro de 2024, que estabelece prioridades sociais e de emprego alinhadas com os princípios do Pilar Europeu dos Direitos Sociais,</w:t>
            </w:r>
          </w:p>
        </w:tc>
      </w:tr>
    </w:tbl>
    <w:p w14:paraId="0F30F72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487501D" w14:textId="77777777" w:rsidR="009949A7" w:rsidRPr="00EA6F60" w:rsidRDefault="009949A7" w:rsidP="009949A7">
      <w:r w:rsidRPr="00EA6F60">
        <w:rPr>
          <w:rStyle w:val="HideTWBExt"/>
        </w:rPr>
        <w:t>&lt;/Amend&gt;</w:t>
      </w:r>
    </w:p>
    <w:p w14:paraId="4946058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w:t>
      </w:r>
      <w:r w:rsidRPr="00EA6F60">
        <w:rPr>
          <w:rStyle w:val="HideTWBExt"/>
        </w:rPr>
        <w:t>&lt;/NumAm&gt;</w:t>
      </w:r>
    </w:p>
    <w:p w14:paraId="1E4EC417"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4EC57B19" w14:textId="77777777" w:rsidR="009949A7" w:rsidRPr="00EA6F60" w:rsidRDefault="009949A7" w:rsidP="009949A7">
      <w:pPr>
        <w:pStyle w:val="NormalBold"/>
      </w:pPr>
      <w:r w:rsidRPr="00EA6F60">
        <w:rPr>
          <w:rStyle w:val="HideTWBExt"/>
          <w:b w:val="0"/>
        </w:rPr>
        <w:t>&lt;/RepeatBlock-By&gt;</w:t>
      </w:r>
    </w:p>
    <w:p w14:paraId="091058A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324FD91" w14:textId="32B331AB" w:rsidR="009949A7" w:rsidRPr="00EA6F60" w:rsidRDefault="009949A7" w:rsidP="009949A7">
      <w:pPr>
        <w:pStyle w:val="NormalBold"/>
      </w:pPr>
      <w:r w:rsidRPr="00EA6F60">
        <w:rPr>
          <w:rStyle w:val="HideTWBExt"/>
        </w:rPr>
        <w:t>&lt;Article&gt;</w:t>
      </w:r>
      <w:r w:rsidRPr="00EA6F60">
        <w:t>Citação 13</w:t>
      </w:r>
      <w:r w:rsidR="00CA3C64">
        <w:noBreakHyphen/>
      </w:r>
      <w:r w:rsidRPr="00EA6F60">
        <w:t>B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2ACE06C" w14:textId="77777777" w:rsidTr="00CA3C64">
        <w:trPr>
          <w:trHeight w:hRule="exact" w:val="240"/>
          <w:jc w:val="center"/>
        </w:trPr>
        <w:tc>
          <w:tcPr>
            <w:tcW w:w="9752" w:type="dxa"/>
            <w:gridSpan w:val="2"/>
            <w:tcBorders>
              <w:top w:val="nil"/>
              <w:left w:val="nil"/>
              <w:bottom w:val="nil"/>
              <w:right w:val="nil"/>
            </w:tcBorders>
          </w:tcPr>
          <w:p w14:paraId="4D207ECA" w14:textId="77777777" w:rsidR="009949A7" w:rsidRPr="00EA6F60" w:rsidRDefault="009949A7" w:rsidP="00CA3C64"/>
        </w:tc>
      </w:tr>
      <w:tr w:rsidR="009949A7" w:rsidRPr="00EA6F60" w14:paraId="6D8EF08D" w14:textId="77777777" w:rsidTr="00CA3C64">
        <w:trPr>
          <w:trHeight w:val="240"/>
          <w:jc w:val="center"/>
        </w:trPr>
        <w:tc>
          <w:tcPr>
            <w:tcW w:w="4876" w:type="dxa"/>
            <w:tcBorders>
              <w:top w:val="nil"/>
              <w:left w:val="nil"/>
              <w:bottom w:val="nil"/>
              <w:right w:val="nil"/>
            </w:tcBorders>
          </w:tcPr>
          <w:p w14:paraId="6D2A95A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5BC22C7" w14:textId="77777777" w:rsidR="009949A7" w:rsidRPr="00EA6F60" w:rsidRDefault="009949A7" w:rsidP="00CA3C64">
            <w:pPr>
              <w:pStyle w:val="AmColumnHeading"/>
            </w:pPr>
            <w:r w:rsidRPr="00EA6F60">
              <w:t>Alteração</w:t>
            </w:r>
          </w:p>
        </w:tc>
      </w:tr>
      <w:tr w:rsidR="009949A7" w:rsidRPr="00EA6F60" w14:paraId="26F46F9C" w14:textId="77777777" w:rsidTr="00CA3C64">
        <w:trPr>
          <w:jc w:val="center"/>
        </w:trPr>
        <w:tc>
          <w:tcPr>
            <w:tcW w:w="4876" w:type="dxa"/>
            <w:tcBorders>
              <w:top w:val="nil"/>
              <w:left w:val="nil"/>
              <w:bottom w:val="nil"/>
              <w:right w:val="nil"/>
            </w:tcBorders>
          </w:tcPr>
          <w:p w14:paraId="1FAF3D46" w14:textId="77777777" w:rsidR="009949A7" w:rsidRPr="00EA6F60" w:rsidRDefault="009949A7" w:rsidP="00CA3C64">
            <w:pPr>
              <w:pStyle w:val="Normal6a"/>
            </w:pPr>
          </w:p>
        </w:tc>
        <w:tc>
          <w:tcPr>
            <w:tcW w:w="4876" w:type="dxa"/>
            <w:tcBorders>
              <w:top w:val="nil"/>
              <w:left w:val="nil"/>
              <w:bottom w:val="nil"/>
              <w:right w:val="nil"/>
            </w:tcBorders>
          </w:tcPr>
          <w:p w14:paraId="20CE5736" w14:textId="77777777" w:rsidR="009949A7" w:rsidRPr="00EA6F60" w:rsidRDefault="009949A7" w:rsidP="00CA3C64">
            <w:pPr>
              <w:pStyle w:val="Normal6a"/>
            </w:pPr>
            <w:r w:rsidRPr="00EA6F60">
              <w:rPr>
                <w:b/>
                <w:i/>
              </w:rPr>
              <w:t>–</w:t>
            </w:r>
            <w:r w:rsidRPr="00EA6F60">
              <w:tab/>
            </w:r>
            <w:r w:rsidRPr="00EA6F60">
              <w:rPr>
                <w:b/>
                <w:i/>
              </w:rPr>
              <w:t>Tendo em conta o relatório da Comissão sobre a evolução social e do emprego na Europa («Employment and Social Developments in Europe»), publicado em setembro de 2024,</w:t>
            </w:r>
          </w:p>
        </w:tc>
      </w:tr>
    </w:tbl>
    <w:p w14:paraId="0A6A87F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3EEF5D5" w14:textId="77777777" w:rsidR="009949A7" w:rsidRPr="00EA6F60" w:rsidRDefault="009949A7" w:rsidP="009949A7">
      <w:r w:rsidRPr="00EA6F60">
        <w:rPr>
          <w:rStyle w:val="HideTWBExt"/>
        </w:rPr>
        <w:t>&lt;/Amend&gt;</w:t>
      </w:r>
    </w:p>
    <w:p w14:paraId="777C155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w:t>
      </w:r>
      <w:r w:rsidRPr="00EA6F60">
        <w:rPr>
          <w:rStyle w:val="HideTWBExt"/>
        </w:rPr>
        <w:t>&lt;/NumAm&gt;</w:t>
      </w:r>
    </w:p>
    <w:p w14:paraId="6E4BA928"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7A55BCA" w14:textId="77777777" w:rsidR="009949A7" w:rsidRPr="00EA6F60" w:rsidRDefault="009949A7" w:rsidP="009949A7">
      <w:pPr>
        <w:pStyle w:val="NormalBold"/>
      </w:pPr>
      <w:r w:rsidRPr="00EA6F60">
        <w:rPr>
          <w:rStyle w:val="HideTWBExt"/>
          <w:b w:val="0"/>
        </w:rPr>
        <w:t>&lt;/RepeatBlock-By&gt;</w:t>
      </w:r>
    </w:p>
    <w:p w14:paraId="4DBF42C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D70AEF2" w14:textId="54F4F493" w:rsidR="009949A7" w:rsidRPr="00EA6F60" w:rsidRDefault="009949A7" w:rsidP="009949A7">
      <w:pPr>
        <w:pStyle w:val="NormalBold"/>
      </w:pPr>
      <w:r w:rsidRPr="00EA6F60">
        <w:rPr>
          <w:rStyle w:val="HideTWBExt"/>
        </w:rPr>
        <w:t>&lt;Article&gt;</w:t>
      </w:r>
      <w:r w:rsidRPr="00EA6F60">
        <w:t>Citação 13</w:t>
      </w:r>
      <w:r w:rsidR="00CA3C64">
        <w:noBreakHyphen/>
      </w:r>
      <w:r w:rsidRPr="00EA6F60">
        <w:t>C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3AE8247" w14:textId="77777777" w:rsidTr="00CA3C64">
        <w:trPr>
          <w:trHeight w:hRule="exact" w:val="240"/>
          <w:jc w:val="center"/>
        </w:trPr>
        <w:tc>
          <w:tcPr>
            <w:tcW w:w="9752" w:type="dxa"/>
            <w:gridSpan w:val="2"/>
            <w:tcBorders>
              <w:top w:val="nil"/>
              <w:left w:val="nil"/>
              <w:bottom w:val="nil"/>
              <w:right w:val="nil"/>
            </w:tcBorders>
          </w:tcPr>
          <w:p w14:paraId="26F442AC" w14:textId="77777777" w:rsidR="009949A7" w:rsidRPr="00EA6F60" w:rsidRDefault="009949A7" w:rsidP="00CA3C64"/>
        </w:tc>
      </w:tr>
      <w:tr w:rsidR="009949A7" w:rsidRPr="00EA6F60" w14:paraId="44DF8622" w14:textId="77777777" w:rsidTr="00CA3C64">
        <w:trPr>
          <w:trHeight w:val="240"/>
          <w:jc w:val="center"/>
        </w:trPr>
        <w:tc>
          <w:tcPr>
            <w:tcW w:w="4876" w:type="dxa"/>
            <w:tcBorders>
              <w:top w:val="nil"/>
              <w:left w:val="nil"/>
              <w:bottom w:val="nil"/>
              <w:right w:val="nil"/>
            </w:tcBorders>
          </w:tcPr>
          <w:p w14:paraId="58C87D5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E7D3824" w14:textId="77777777" w:rsidR="009949A7" w:rsidRPr="00EA6F60" w:rsidRDefault="009949A7" w:rsidP="00CA3C64">
            <w:pPr>
              <w:pStyle w:val="AmColumnHeading"/>
            </w:pPr>
            <w:r w:rsidRPr="00EA6F60">
              <w:t>Alteração</w:t>
            </w:r>
          </w:p>
        </w:tc>
      </w:tr>
      <w:tr w:rsidR="009949A7" w:rsidRPr="00EA6F60" w14:paraId="615D98C5" w14:textId="77777777" w:rsidTr="00CA3C64">
        <w:trPr>
          <w:jc w:val="center"/>
        </w:trPr>
        <w:tc>
          <w:tcPr>
            <w:tcW w:w="4876" w:type="dxa"/>
            <w:tcBorders>
              <w:top w:val="nil"/>
              <w:left w:val="nil"/>
              <w:bottom w:val="nil"/>
              <w:right w:val="nil"/>
            </w:tcBorders>
          </w:tcPr>
          <w:p w14:paraId="4E29A403" w14:textId="77777777" w:rsidR="009949A7" w:rsidRPr="00EA6F60" w:rsidRDefault="009949A7" w:rsidP="00CA3C64">
            <w:pPr>
              <w:pStyle w:val="Normal6a"/>
            </w:pPr>
          </w:p>
        </w:tc>
        <w:tc>
          <w:tcPr>
            <w:tcW w:w="4876" w:type="dxa"/>
            <w:tcBorders>
              <w:top w:val="nil"/>
              <w:left w:val="nil"/>
              <w:bottom w:val="nil"/>
              <w:right w:val="nil"/>
            </w:tcBorders>
          </w:tcPr>
          <w:p w14:paraId="2E85E2E1" w14:textId="3FB8C980" w:rsidR="009949A7" w:rsidRPr="00EA6F60" w:rsidRDefault="009949A7" w:rsidP="00CA3C64">
            <w:pPr>
              <w:pStyle w:val="Normal6a"/>
            </w:pPr>
            <w:r w:rsidRPr="00EA6F60">
              <w:rPr>
                <w:b/>
                <w:i/>
              </w:rPr>
              <w:t>–</w:t>
            </w:r>
            <w:r w:rsidRPr="00EA6F60">
              <w:tab/>
            </w:r>
            <w:r w:rsidRPr="00EA6F60">
              <w:rPr>
                <w:b/>
                <w:i/>
              </w:rPr>
              <w:t>Tendo em conta a Declaração de La Hulpe sobre o futuro do Pilar Europeu dos Direitos Sociais</w:t>
            </w:r>
            <w:r w:rsidRPr="00EA6F60">
              <w:rPr>
                <w:b/>
                <w:i/>
                <w:vertAlign w:val="superscript"/>
              </w:rPr>
              <w:t>2</w:t>
            </w:r>
            <w:r w:rsidR="00CA3C64">
              <w:rPr>
                <w:b/>
                <w:i/>
                <w:vertAlign w:val="superscript"/>
              </w:rPr>
              <w:noBreakHyphen/>
            </w:r>
            <w:r w:rsidRPr="00EA6F60">
              <w:rPr>
                <w:b/>
                <w:i/>
                <w:vertAlign w:val="superscript"/>
              </w:rPr>
              <w:t>A</w:t>
            </w:r>
            <w:r w:rsidRPr="00EA6F60">
              <w:rPr>
                <w:b/>
                <w:i/>
              </w:rPr>
              <w:t>,</w:t>
            </w:r>
          </w:p>
        </w:tc>
      </w:tr>
      <w:tr w:rsidR="009949A7" w:rsidRPr="00EA6F60" w14:paraId="0A36929A" w14:textId="77777777" w:rsidTr="00CA3C64">
        <w:trPr>
          <w:jc w:val="center"/>
        </w:trPr>
        <w:tc>
          <w:tcPr>
            <w:tcW w:w="4876" w:type="dxa"/>
            <w:tcBorders>
              <w:top w:val="nil"/>
              <w:left w:val="nil"/>
              <w:bottom w:val="nil"/>
              <w:right w:val="nil"/>
            </w:tcBorders>
          </w:tcPr>
          <w:p w14:paraId="5EBA9EE6" w14:textId="77777777" w:rsidR="009949A7" w:rsidRPr="00EA6F60" w:rsidRDefault="009949A7" w:rsidP="00CA3C64"/>
        </w:tc>
        <w:tc>
          <w:tcPr>
            <w:tcW w:w="4876" w:type="dxa"/>
            <w:tcBorders>
              <w:top w:val="nil"/>
              <w:left w:val="nil"/>
              <w:bottom w:val="nil"/>
              <w:right w:val="nil"/>
            </w:tcBorders>
          </w:tcPr>
          <w:p w14:paraId="386EB585" w14:textId="77777777" w:rsidR="009949A7" w:rsidRPr="00EA6F60" w:rsidRDefault="009949A7" w:rsidP="00CA3C64">
            <w:pPr>
              <w:pStyle w:val="Normal6a"/>
            </w:pPr>
            <w:r w:rsidRPr="00EA6F60">
              <w:rPr>
                <w:b/>
                <w:i/>
              </w:rPr>
              <w:t>_________________</w:t>
            </w:r>
          </w:p>
        </w:tc>
      </w:tr>
      <w:tr w:rsidR="009949A7" w:rsidRPr="00EA6F60" w14:paraId="2FECA2EE" w14:textId="77777777" w:rsidTr="00CA3C64">
        <w:trPr>
          <w:jc w:val="center"/>
        </w:trPr>
        <w:tc>
          <w:tcPr>
            <w:tcW w:w="4876" w:type="dxa"/>
            <w:tcBorders>
              <w:top w:val="nil"/>
              <w:left w:val="nil"/>
              <w:bottom w:val="nil"/>
              <w:right w:val="nil"/>
            </w:tcBorders>
          </w:tcPr>
          <w:p w14:paraId="6AA2C4E8" w14:textId="77777777" w:rsidR="009949A7" w:rsidRPr="00EA6F60" w:rsidRDefault="009949A7" w:rsidP="00CA3C64"/>
        </w:tc>
        <w:tc>
          <w:tcPr>
            <w:tcW w:w="4876" w:type="dxa"/>
            <w:tcBorders>
              <w:top w:val="nil"/>
              <w:left w:val="nil"/>
              <w:bottom w:val="nil"/>
              <w:right w:val="nil"/>
            </w:tcBorders>
          </w:tcPr>
          <w:p w14:paraId="0168E382" w14:textId="79B24791" w:rsidR="009949A7" w:rsidRPr="00EA6F60" w:rsidRDefault="009949A7" w:rsidP="00CA3C64">
            <w:pPr>
              <w:pStyle w:val="Normal6a"/>
            </w:pPr>
            <w:r w:rsidRPr="00EA6F60">
              <w:rPr>
                <w:b/>
                <w:i/>
                <w:vertAlign w:val="superscript"/>
              </w:rPr>
              <w:t>2</w:t>
            </w:r>
            <w:r w:rsidR="00CA3C64">
              <w:rPr>
                <w:b/>
                <w:i/>
                <w:vertAlign w:val="superscript"/>
              </w:rPr>
              <w:noBreakHyphen/>
            </w:r>
            <w:r w:rsidRPr="00EA6F60">
              <w:rPr>
                <w:b/>
                <w:i/>
                <w:vertAlign w:val="superscript"/>
              </w:rPr>
              <w:t>A</w:t>
            </w:r>
            <w:r w:rsidRPr="00EA6F60">
              <w:t xml:space="preserve"> </w:t>
            </w:r>
            <w:r w:rsidRPr="00EA6F60">
              <w:rPr>
                <w:b/>
                <w:i/>
              </w:rPr>
              <w:t>https://wayback.archive</w:t>
            </w:r>
            <w:r w:rsidR="00CA3C64">
              <w:rPr>
                <w:b/>
                <w:i/>
              </w:rPr>
              <w:noBreakHyphen/>
            </w:r>
            <w:r w:rsidRPr="00EA6F60">
              <w:rPr>
                <w:b/>
                <w:i/>
              </w:rPr>
              <w:t>it.org/12710/20240718201828/https://belgian</w:t>
            </w:r>
            <w:r w:rsidR="00CA3C64">
              <w:rPr>
                <w:b/>
                <w:i/>
              </w:rPr>
              <w:noBreakHyphen/>
            </w:r>
            <w:r w:rsidRPr="00EA6F60">
              <w:rPr>
                <w:b/>
                <w:i/>
              </w:rPr>
              <w:t>presidency.consilium.europa.eu/media/bj0adazv/declaration</w:t>
            </w:r>
            <w:r w:rsidR="00CA3C64">
              <w:rPr>
                <w:b/>
                <w:i/>
              </w:rPr>
              <w:noBreakHyphen/>
            </w:r>
            <w:r w:rsidRPr="00EA6F60">
              <w:rPr>
                <w:b/>
                <w:i/>
              </w:rPr>
              <w:t>finale.pdf.</w:t>
            </w:r>
          </w:p>
        </w:tc>
      </w:tr>
    </w:tbl>
    <w:p w14:paraId="243360DA"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21748BF" w14:textId="77777777" w:rsidR="009949A7" w:rsidRPr="00EA6F60" w:rsidRDefault="009949A7" w:rsidP="009949A7">
      <w:r w:rsidRPr="00EA6F60">
        <w:rPr>
          <w:rStyle w:val="HideTWBExt"/>
        </w:rPr>
        <w:t>&lt;/Amend&gt;</w:t>
      </w:r>
    </w:p>
    <w:p w14:paraId="13C1723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27</w:t>
      </w:r>
      <w:r w:rsidRPr="00EA6F60">
        <w:rPr>
          <w:rStyle w:val="HideTWBExt"/>
        </w:rPr>
        <w:t>&lt;/NumAm&gt;</w:t>
      </w:r>
    </w:p>
    <w:p w14:paraId="7F4781F7"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7551E6B3" w14:textId="77777777" w:rsidR="009949A7" w:rsidRPr="00EA6F60" w:rsidRDefault="009949A7" w:rsidP="009949A7">
      <w:pPr>
        <w:pStyle w:val="NormalBold"/>
      </w:pPr>
      <w:r w:rsidRPr="00EA6F60">
        <w:rPr>
          <w:rStyle w:val="HideTWBExt"/>
          <w:b w:val="0"/>
        </w:rPr>
        <w:t>&lt;/RepeatBlock-By&gt;</w:t>
      </w:r>
    </w:p>
    <w:p w14:paraId="620C588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EAD752F" w14:textId="3F7A00C4" w:rsidR="009949A7" w:rsidRPr="00EA6F60" w:rsidRDefault="009949A7" w:rsidP="009949A7">
      <w:pPr>
        <w:pStyle w:val="NormalBold"/>
      </w:pPr>
      <w:r w:rsidRPr="00EA6F60">
        <w:rPr>
          <w:rStyle w:val="HideTWBExt"/>
        </w:rPr>
        <w:t>&lt;Article&gt;</w:t>
      </w:r>
      <w:r w:rsidRPr="00EA6F60">
        <w:t>Citação 13</w:t>
      </w:r>
      <w:r w:rsidR="00CA3C64">
        <w:noBreakHyphen/>
      </w:r>
      <w:r w:rsidRPr="00EA6F60">
        <w:t>D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3B44C1F" w14:textId="77777777" w:rsidTr="00CA3C64">
        <w:trPr>
          <w:trHeight w:hRule="exact" w:val="240"/>
          <w:jc w:val="center"/>
        </w:trPr>
        <w:tc>
          <w:tcPr>
            <w:tcW w:w="9752" w:type="dxa"/>
            <w:gridSpan w:val="2"/>
            <w:tcBorders>
              <w:top w:val="nil"/>
              <w:left w:val="nil"/>
              <w:bottom w:val="nil"/>
              <w:right w:val="nil"/>
            </w:tcBorders>
          </w:tcPr>
          <w:p w14:paraId="2F7557C1" w14:textId="77777777" w:rsidR="009949A7" w:rsidRPr="00EA6F60" w:rsidRDefault="009949A7" w:rsidP="00CA3C64"/>
        </w:tc>
      </w:tr>
      <w:tr w:rsidR="009949A7" w:rsidRPr="00EA6F60" w14:paraId="58AEA812" w14:textId="77777777" w:rsidTr="00CA3C64">
        <w:trPr>
          <w:trHeight w:val="240"/>
          <w:jc w:val="center"/>
        </w:trPr>
        <w:tc>
          <w:tcPr>
            <w:tcW w:w="4876" w:type="dxa"/>
            <w:tcBorders>
              <w:top w:val="nil"/>
              <w:left w:val="nil"/>
              <w:bottom w:val="nil"/>
              <w:right w:val="nil"/>
            </w:tcBorders>
          </w:tcPr>
          <w:p w14:paraId="76D9264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39DD2DA" w14:textId="77777777" w:rsidR="009949A7" w:rsidRPr="00EA6F60" w:rsidRDefault="009949A7" w:rsidP="00CA3C64">
            <w:pPr>
              <w:pStyle w:val="AmColumnHeading"/>
            </w:pPr>
            <w:r w:rsidRPr="00EA6F60">
              <w:t>Alteração</w:t>
            </w:r>
          </w:p>
        </w:tc>
      </w:tr>
      <w:tr w:rsidR="009949A7" w:rsidRPr="00EA6F60" w14:paraId="00BE6557" w14:textId="77777777" w:rsidTr="00CA3C64">
        <w:trPr>
          <w:jc w:val="center"/>
        </w:trPr>
        <w:tc>
          <w:tcPr>
            <w:tcW w:w="4876" w:type="dxa"/>
            <w:tcBorders>
              <w:top w:val="nil"/>
              <w:left w:val="nil"/>
              <w:bottom w:val="nil"/>
              <w:right w:val="nil"/>
            </w:tcBorders>
          </w:tcPr>
          <w:p w14:paraId="3F72A131" w14:textId="77777777" w:rsidR="009949A7" w:rsidRPr="00EA6F60" w:rsidRDefault="009949A7" w:rsidP="00CA3C64">
            <w:pPr>
              <w:pStyle w:val="Normal6a"/>
            </w:pPr>
          </w:p>
        </w:tc>
        <w:tc>
          <w:tcPr>
            <w:tcW w:w="4876" w:type="dxa"/>
            <w:tcBorders>
              <w:top w:val="nil"/>
              <w:left w:val="nil"/>
              <w:bottom w:val="nil"/>
              <w:right w:val="nil"/>
            </w:tcBorders>
          </w:tcPr>
          <w:p w14:paraId="2B9EA8CC" w14:textId="26744EDE" w:rsidR="009949A7" w:rsidRPr="00EA6F60" w:rsidRDefault="009949A7" w:rsidP="00CA3C64">
            <w:pPr>
              <w:pStyle w:val="Normal6a"/>
            </w:pPr>
            <w:r w:rsidRPr="00EA6F60">
              <w:rPr>
                <w:b/>
                <w:i/>
              </w:rPr>
              <w:t>–</w:t>
            </w:r>
            <w:r w:rsidRPr="00EA6F60">
              <w:tab/>
            </w:r>
            <w:r w:rsidRPr="00EA6F60">
              <w:rPr>
                <w:b/>
                <w:i/>
              </w:rPr>
              <w:t>Tendo em conta a Declaração Tripartida para um Diálogo Social Europeu bem</w:t>
            </w:r>
            <w:r w:rsidR="00CA3C64">
              <w:rPr>
                <w:b/>
                <w:i/>
              </w:rPr>
              <w:noBreakHyphen/>
            </w:r>
            <w:r w:rsidRPr="00EA6F60">
              <w:rPr>
                <w:b/>
                <w:i/>
              </w:rPr>
              <w:t>sucedido e o futuro Pacto para o Diálogo Social Europeu,</w:t>
            </w:r>
          </w:p>
        </w:tc>
      </w:tr>
    </w:tbl>
    <w:p w14:paraId="23427C2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8A254FD" w14:textId="77777777" w:rsidR="009949A7" w:rsidRPr="00EA6F60" w:rsidRDefault="009949A7" w:rsidP="009949A7">
      <w:r w:rsidRPr="00EA6F60">
        <w:rPr>
          <w:rStyle w:val="HideTWBExt"/>
        </w:rPr>
        <w:t>&lt;/Amend&gt;</w:t>
      </w:r>
    </w:p>
    <w:p w14:paraId="33C73E1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28</w:t>
      </w:r>
      <w:r w:rsidRPr="00EA6F60">
        <w:rPr>
          <w:rStyle w:val="HideTWBExt"/>
        </w:rPr>
        <w:t>&lt;/NumAm&gt;</w:t>
      </w:r>
    </w:p>
    <w:p w14:paraId="7DA54D91"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99DBEBE" w14:textId="77777777" w:rsidR="009949A7" w:rsidRPr="00EA6F60" w:rsidRDefault="009949A7" w:rsidP="009949A7">
      <w:pPr>
        <w:pStyle w:val="NormalBold"/>
      </w:pPr>
      <w:r w:rsidRPr="00EA6F60">
        <w:rPr>
          <w:rStyle w:val="HideTWBExt"/>
          <w:b w:val="0"/>
        </w:rPr>
        <w:t>&lt;/RepeatBlock-By&gt;</w:t>
      </w:r>
    </w:p>
    <w:p w14:paraId="43AB5DA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034DFAF" w14:textId="132A9D5F" w:rsidR="009949A7" w:rsidRPr="00EA6F60" w:rsidRDefault="009949A7" w:rsidP="009949A7">
      <w:pPr>
        <w:pStyle w:val="NormalBold"/>
      </w:pPr>
      <w:r w:rsidRPr="00EA6F60">
        <w:rPr>
          <w:rStyle w:val="HideTWBExt"/>
        </w:rPr>
        <w:t>&lt;Article&gt;</w:t>
      </w:r>
      <w:r w:rsidRPr="00EA6F60">
        <w:t>Citação 13</w:t>
      </w:r>
      <w:r w:rsidR="00CA3C64">
        <w:noBreakHyphen/>
      </w:r>
      <w:r w:rsidRPr="00EA6F60">
        <w:t>E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32DACE4" w14:textId="77777777" w:rsidTr="00CA3C64">
        <w:trPr>
          <w:trHeight w:hRule="exact" w:val="240"/>
          <w:jc w:val="center"/>
        </w:trPr>
        <w:tc>
          <w:tcPr>
            <w:tcW w:w="9752" w:type="dxa"/>
            <w:gridSpan w:val="2"/>
            <w:tcBorders>
              <w:top w:val="nil"/>
              <w:left w:val="nil"/>
              <w:bottom w:val="nil"/>
              <w:right w:val="nil"/>
            </w:tcBorders>
          </w:tcPr>
          <w:p w14:paraId="2775F466" w14:textId="77777777" w:rsidR="009949A7" w:rsidRPr="00EA6F60" w:rsidRDefault="009949A7" w:rsidP="00CA3C64"/>
        </w:tc>
      </w:tr>
      <w:tr w:rsidR="009949A7" w:rsidRPr="00EA6F60" w14:paraId="0BC62F96" w14:textId="77777777" w:rsidTr="00CA3C64">
        <w:trPr>
          <w:trHeight w:val="240"/>
          <w:jc w:val="center"/>
        </w:trPr>
        <w:tc>
          <w:tcPr>
            <w:tcW w:w="4876" w:type="dxa"/>
            <w:tcBorders>
              <w:top w:val="nil"/>
              <w:left w:val="nil"/>
              <w:bottom w:val="nil"/>
              <w:right w:val="nil"/>
            </w:tcBorders>
          </w:tcPr>
          <w:p w14:paraId="3A4E9DB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5063FB0" w14:textId="77777777" w:rsidR="009949A7" w:rsidRPr="00EA6F60" w:rsidRDefault="009949A7" w:rsidP="00CA3C64">
            <w:pPr>
              <w:pStyle w:val="AmColumnHeading"/>
            </w:pPr>
            <w:r w:rsidRPr="00EA6F60">
              <w:t>Alteração</w:t>
            </w:r>
          </w:p>
        </w:tc>
      </w:tr>
      <w:tr w:rsidR="009949A7" w:rsidRPr="00EA6F60" w14:paraId="7BEBBA29" w14:textId="77777777" w:rsidTr="00CA3C64">
        <w:trPr>
          <w:jc w:val="center"/>
        </w:trPr>
        <w:tc>
          <w:tcPr>
            <w:tcW w:w="4876" w:type="dxa"/>
            <w:tcBorders>
              <w:top w:val="nil"/>
              <w:left w:val="nil"/>
              <w:bottom w:val="nil"/>
              <w:right w:val="nil"/>
            </w:tcBorders>
          </w:tcPr>
          <w:p w14:paraId="4D1C4FA7" w14:textId="77777777" w:rsidR="009949A7" w:rsidRPr="00EA6F60" w:rsidRDefault="009949A7" w:rsidP="00CA3C64">
            <w:pPr>
              <w:pStyle w:val="Normal6a"/>
            </w:pPr>
          </w:p>
        </w:tc>
        <w:tc>
          <w:tcPr>
            <w:tcW w:w="4876" w:type="dxa"/>
            <w:tcBorders>
              <w:top w:val="nil"/>
              <w:left w:val="nil"/>
              <w:bottom w:val="nil"/>
              <w:right w:val="nil"/>
            </w:tcBorders>
          </w:tcPr>
          <w:p w14:paraId="5228A26B" w14:textId="77777777" w:rsidR="009949A7" w:rsidRPr="00EA6F60" w:rsidRDefault="009949A7" w:rsidP="00CA3C64">
            <w:pPr>
              <w:pStyle w:val="Normal6a"/>
            </w:pPr>
            <w:r w:rsidRPr="00EA6F60">
              <w:rPr>
                <w:b/>
                <w:i/>
              </w:rPr>
              <w:t>–</w:t>
            </w:r>
            <w:r w:rsidRPr="00EA6F60">
              <w:tab/>
            </w:r>
            <w:r w:rsidRPr="00EA6F60">
              <w:rPr>
                <w:b/>
                <w:i/>
              </w:rPr>
              <w:t>Tendo em conta a Agenda de Competências para a Europa 2020,</w:t>
            </w:r>
          </w:p>
        </w:tc>
      </w:tr>
    </w:tbl>
    <w:p w14:paraId="1D51A83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0AE057D" w14:textId="77777777" w:rsidR="009949A7" w:rsidRPr="00EA6F60" w:rsidRDefault="009949A7" w:rsidP="009949A7">
      <w:r w:rsidRPr="00EA6F60">
        <w:rPr>
          <w:rStyle w:val="HideTWBExt"/>
        </w:rPr>
        <w:t>&lt;/Amend&gt;</w:t>
      </w:r>
    </w:p>
    <w:p w14:paraId="3455C20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29</w:t>
      </w:r>
      <w:r w:rsidRPr="00EA6F60">
        <w:rPr>
          <w:rStyle w:val="HideTWBExt"/>
        </w:rPr>
        <w:t>&lt;/NumAm&gt;</w:t>
      </w:r>
    </w:p>
    <w:p w14:paraId="59020779"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DE580E1" w14:textId="77777777" w:rsidR="009949A7" w:rsidRPr="00EA6F60" w:rsidRDefault="009949A7" w:rsidP="009949A7">
      <w:pPr>
        <w:pStyle w:val="NormalBold"/>
      </w:pPr>
      <w:r w:rsidRPr="00EA6F60">
        <w:rPr>
          <w:rStyle w:val="HideTWBExt"/>
          <w:b w:val="0"/>
        </w:rPr>
        <w:t>&lt;/RepeatBlock-By&gt;</w:t>
      </w:r>
    </w:p>
    <w:p w14:paraId="288DFC0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A0951AE" w14:textId="19F066C8" w:rsidR="009949A7" w:rsidRPr="00EA6F60" w:rsidRDefault="009949A7" w:rsidP="009949A7">
      <w:pPr>
        <w:pStyle w:val="NormalBold"/>
      </w:pPr>
      <w:r w:rsidRPr="00EA6F60">
        <w:rPr>
          <w:rStyle w:val="HideTWBExt"/>
        </w:rPr>
        <w:t>&lt;Article&gt;</w:t>
      </w:r>
      <w:r w:rsidRPr="00EA6F60">
        <w:t>Citação 13</w:t>
      </w:r>
      <w:r w:rsidR="00CA3C64">
        <w:noBreakHyphen/>
      </w:r>
      <w:r w:rsidRPr="00EA6F60">
        <w:t>F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5D0F918" w14:textId="77777777" w:rsidTr="00CA3C64">
        <w:trPr>
          <w:trHeight w:hRule="exact" w:val="240"/>
          <w:jc w:val="center"/>
        </w:trPr>
        <w:tc>
          <w:tcPr>
            <w:tcW w:w="9752" w:type="dxa"/>
            <w:gridSpan w:val="2"/>
            <w:tcBorders>
              <w:top w:val="nil"/>
              <w:left w:val="nil"/>
              <w:bottom w:val="nil"/>
              <w:right w:val="nil"/>
            </w:tcBorders>
          </w:tcPr>
          <w:p w14:paraId="028F7D92" w14:textId="77777777" w:rsidR="009949A7" w:rsidRPr="00EA6F60" w:rsidRDefault="009949A7" w:rsidP="00CA3C64"/>
        </w:tc>
      </w:tr>
      <w:tr w:rsidR="009949A7" w:rsidRPr="00EA6F60" w14:paraId="2DF94B83" w14:textId="77777777" w:rsidTr="00CA3C64">
        <w:trPr>
          <w:trHeight w:val="240"/>
          <w:jc w:val="center"/>
        </w:trPr>
        <w:tc>
          <w:tcPr>
            <w:tcW w:w="4876" w:type="dxa"/>
            <w:tcBorders>
              <w:top w:val="nil"/>
              <w:left w:val="nil"/>
              <w:bottom w:val="nil"/>
              <w:right w:val="nil"/>
            </w:tcBorders>
          </w:tcPr>
          <w:p w14:paraId="4CF0EA4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157BCF8" w14:textId="77777777" w:rsidR="009949A7" w:rsidRPr="00EA6F60" w:rsidRDefault="009949A7" w:rsidP="00CA3C64">
            <w:pPr>
              <w:pStyle w:val="AmColumnHeading"/>
            </w:pPr>
            <w:r w:rsidRPr="00EA6F60">
              <w:t>Alteração</w:t>
            </w:r>
          </w:p>
        </w:tc>
      </w:tr>
      <w:tr w:rsidR="009949A7" w:rsidRPr="00EA6F60" w14:paraId="55E5074E" w14:textId="77777777" w:rsidTr="00CA3C64">
        <w:trPr>
          <w:jc w:val="center"/>
        </w:trPr>
        <w:tc>
          <w:tcPr>
            <w:tcW w:w="4876" w:type="dxa"/>
            <w:tcBorders>
              <w:top w:val="nil"/>
              <w:left w:val="nil"/>
              <w:bottom w:val="nil"/>
              <w:right w:val="nil"/>
            </w:tcBorders>
          </w:tcPr>
          <w:p w14:paraId="4FD2BD20" w14:textId="77777777" w:rsidR="009949A7" w:rsidRPr="00EA6F60" w:rsidRDefault="009949A7" w:rsidP="00CA3C64">
            <w:pPr>
              <w:pStyle w:val="Normal6a"/>
            </w:pPr>
          </w:p>
        </w:tc>
        <w:tc>
          <w:tcPr>
            <w:tcW w:w="4876" w:type="dxa"/>
            <w:tcBorders>
              <w:top w:val="nil"/>
              <w:left w:val="nil"/>
              <w:bottom w:val="nil"/>
              <w:right w:val="nil"/>
            </w:tcBorders>
          </w:tcPr>
          <w:p w14:paraId="62AE5AFA" w14:textId="77777777" w:rsidR="009949A7" w:rsidRPr="00EA6F60" w:rsidRDefault="009949A7" w:rsidP="00CA3C64">
            <w:pPr>
              <w:pStyle w:val="Normal6a"/>
            </w:pPr>
            <w:r w:rsidRPr="00EA6F60">
              <w:rPr>
                <w:b/>
                <w:i/>
              </w:rPr>
              <w:t>–</w:t>
            </w:r>
            <w:r w:rsidRPr="00EA6F60">
              <w:tab/>
            </w:r>
            <w:r w:rsidRPr="00EA6F60">
              <w:rPr>
                <w:b/>
                <w:i/>
              </w:rPr>
              <w:t xml:space="preserve">Tendo em conta a Comunicação da Comissão, de 7 de setembro de 2022, relativa à Estratégia Europeia de </w:t>
            </w:r>
            <w:r w:rsidRPr="00EA6F60">
              <w:rPr>
                <w:b/>
                <w:i/>
              </w:rPr>
              <w:lastRenderedPageBreak/>
              <w:t>Prestação de Cuidados (COM(2022) 440 final),</w:t>
            </w:r>
          </w:p>
        </w:tc>
      </w:tr>
    </w:tbl>
    <w:p w14:paraId="4E56170C"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7BF0DC9" w14:textId="77777777" w:rsidR="009949A7" w:rsidRPr="00EA6F60" w:rsidRDefault="009949A7" w:rsidP="009949A7">
      <w:r w:rsidRPr="00EA6F60">
        <w:rPr>
          <w:rStyle w:val="HideTWBExt"/>
        </w:rPr>
        <w:t>&lt;/Amend&gt;</w:t>
      </w:r>
    </w:p>
    <w:p w14:paraId="44C5AEE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30</w:t>
      </w:r>
      <w:r w:rsidRPr="00EA6F60">
        <w:rPr>
          <w:rStyle w:val="HideTWBExt"/>
        </w:rPr>
        <w:t>&lt;/NumAm&gt;</w:t>
      </w:r>
    </w:p>
    <w:p w14:paraId="6ED3AA02"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92E039D" w14:textId="77777777" w:rsidR="009949A7" w:rsidRPr="00EA6F60" w:rsidRDefault="009949A7" w:rsidP="009949A7">
      <w:pPr>
        <w:pStyle w:val="NormalBold"/>
      </w:pPr>
      <w:r w:rsidRPr="00EA6F60">
        <w:rPr>
          <w:rStyle w:val="HideTWBExt"/>
          <w:b w:val="0"/>
        </w:rPr>
        <w:t>&lt;/RepeatBlock-By&gt;</w:t>
      </w:r>
    </w:p>
    <w:p w14:paraId="054D85A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A0D8641" w14:textId="4430C49E" w:rsidR="009949A7" w:rsidRPr="00EA6F60" w:rsidRDefault="009949A7" w:rsidP="009949A7">
      <w:pPr>
        <w:pStyle w:val="NormalBold"/>
      </w:pPr>
      <w:r w:rsidRPr="00EA6F60">
        <w:rPr>
          <w:rStyle w:val="HideTWBExt"/>
        </w:rPr>
        <w:t>&lt;Article&gt;</w:t>
      </w:r>
      <w:r w:rsidRPr="00EA6F60">
        <w:t>Citação 13</w:t>
      </w:r>
      <w:r w:rsidR="00CA3C64">
        <w:noBreakHyphen/>
      </w:r>
      <w:r w:rsidRPr="00EA6F60">
        <w:t>G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2D13849" w14:textId="77777777" w:rsidTr="00CA3C64">
        <w:trPr>
          <w:trHeight w:hRule="exact" w:val="240"/>
          <w:jc w:val="center"/>
        </w:trPr>
        <w:tc>
          <w:tcPr>
            <w:tcW w:w="9752" w:type="dxa"/>
            <w:gridSpan w:val="2"/>
            <w:tcBorders>
              <w:top w:val="nil"/>
              <w:left w:val="nil"/>
              <w:bottom w:val="nil"/>
              <w:right w:val="nil"/>
            </w:tcBorders>
          </w:tcPr>
          <w:p w14:paraId="43E427A2" w14:textId="77777777" w:rsidR="009949A7" w:rsidRPr="00EA6F60" w:rsidRDefault="009949A7" w:rsidP="00CA3C64"/>
        </w:tc>
      </w:tr>
      <w:tr w:rsidR="009949A7" w:rsidRPr="00EA6F60" w14:paraId="6013D98A" w14:textId="77777777" w:rsidTr="00CA3C64">
        <w:trPr>
          <w:trHeight w:val="240"/>
          <w:jc w:val="center"/>
        </w:trPr>
        <w:tc>
          <w:tcPr>
            <w:tcW w:w="4876" w:type="dxa"/>
            <w:tcBorders>
              <w:top w:val="nil"/>
              <w:left w:val="nil"/>
              <w:bottom w:val="nil"/>
              <w:right w:val="nil"/>
            </w:tcBorders>
          </w:tcPr>
          <w:p w14:paraId="4F69187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DDC862B" w14:textId="77777777" w:rsidR="009949A7" w:rsidRPr="00EA6F60" w:rsidRDefault="009949A7" w:rsidP="00CA3C64">
            <w:pPr>
              <w:pStyle w:val="AmColumnHeading"/>
            </w:pPr>
            <w:r w:rsidRPr="00EA6F60">
              <w:t>Alteração</w:t>
            </w:r>
          </w:p>
        </w:tc>
      </w:tr>
      <w:tr w:rsidR="009949A7" w:rsidRPr="00EA6F60" w14:paraId="78B9D499" w14:textId="77777777" w:rsidTr="00CA3C64">
        <w:trPr>
          <w:jc w:val="center"/>
        </w:trPr>
        <w:tc>
          <w:tcPr>
            <w:tcW w:w="4876" w:type="dxa"/>
            <w:tcBorders>
              <w:top w:val="nil"/>
              <w:left w:val="nil"/>
              <w:bottom w:val="nil"/>
              <w:right w:val="nil"/>
            </w:tcBorders>
          </w:tcPr>
          <w:p w14:paraId="748D6CA1" w14:textId="77777777" w:rsidR="009949A7" w:rsidRPr="00EA6F60" w:rsidRDefault="009949A7" w:rsidP="00CA3C64">
            <w:pPr>
              <w:pStyle w:val="Normal6a"/>
            </w:pPr>
          </w:p>
        </w:tc>
        <w:tc>
          <w:tcPr>
            <w:tcW w:w="4876" w:type="dxa"/>
            <w:tcBorders>
              <w:top w:val="nil"/>
              <w:left w:val="nil"/>
              <w:bottom w:val="nil"/>
              <w:right w:val="nil"/>
            </w:tcBorders>
          </w:tcPr>
          <w:p w14:paraId="708D5319" w14:textId="77777777" w:rsidR="009949A7" w:rsidRPr="00EA6F60" w:rsidRDefault="009949A7" w:rsidP="00CA3C64">
            <w:pPr>
              <w:pStyle w:val="Normal6a"/>
            </w:pPr>
            <w:r w:rsidRPr="00EA6F60">
              <w:rPr>
                <w:b/>
                <w:i/>
              </w:rPr>
              <w:t>–</w:t>
            </w:r>
            <w:r w:rsidRPr="00EA6F60">
              <w:tab/>
            </w:r>
            <w:r w:rsidRPr="00EA6F60">
              <w:rPr>
                <w:b/>
                <w:i/>
              </w:rPr>
              <w:t>Tendo em conta o Pilar Europeu dos Direitos Sociais (PEDS) proclamado pelo Conselho, pelo Parlamento Europeu e pela Comissão em novembro de 2017, e o plano de ação que o acompanha, adotado em 2021,</w:t>
            </w:r>
          </w:p>
        </w:tc>
      </w:tr>
    </w:tbl>
    <w:p w14:paraId="0C1DEEC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35E82F0" w14:textId="77777777" w:rsidR="009949A7" w:rsidRPr="00EA6F60" w:rsidRDefault="009949A7" w:rsidP="009949A7">
      <w:r w:rsidRPr="00EA6F60">
        <w:rPr>
          <w:rStyle w:val="HideTWBExt"/>
        </w:rPr>
        <w:t>&lt;/Amend&gt;</w:t>
      </w:r>
    </w:p>
    <w:p w14:paraId="503278A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31</w:t>
      </w:r>
      <w:r w:rsidRPr="00EA6F60">
        <w:rPr>
          <w:rStyle w:val="HideTWBExt"/>
        </w:rPr>
        <w:t>&lt;/NumAm&gt;</w:t>
      </w:r>
    </w:p>
    <w:p w14:paraId="3B4C2AFD"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7419F0D7" w14:textId="77777777" w:rsidR="009949A7" w:rsidRPr="00EA6F60" w:rsidRDefault="009949A7" w:rsidP="009949A7">
      <w:pPr>
        <w:pStyle w:val="NormalBold"/>
      </w:pPr>
      <w:r w:rsidRPr="00EA6F60">
        <w:rPr>
          <w:rStyle w:val="HideTWBExt"/>
          <w:b w:val="0"/>
        </w:rPr>
        <w:t>&lt;/RepeatBlock-By&gt;</w:t>
      </w:r>
    </w:p>
    <w:p w14:paraId="22396C8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0046935" w14:textId="27C522F7" w:rsidR="009949A7" w:rsidRPr="00EA6F60" w:rsidRDefault="009949A7" w:rsidP="009949A7">
      <w:pPr>
        <w:pStyle w:val="NormalBold"/>
      </w:pPr>
      <w:r w:rsidRPr="00EA6F60">
        <w:rPr>
          <w:rStyle w:val="HideTWBExt"/>
        </w:rPr>
        <w:t>&lt;Article&gt;</w:t>
      </w:r>
      <w:r w:rsidRPr="00EA6F60">
        <w:t>Citação 13</w:t>
      </w:r>
      <w:r w:rsidR="00CA3C64">
        <w:noBreakHyphen/>
      </w:r>
      <w:r w:rsidRPr="00EA6F60">
        <w:t>H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EDEF264" w14:textId="77777777" w:rsidTr="00CA3C64">
        <w:trPr>
          <w:trHeight w:hRule="exact" w:val="240"/>
          <w:jc w:val="center"/>
        </w:trPr>
        <w:tc>
          <w:tcPr>
            <w:tcW w:w="9752" w:type="dxa"/>
            <w:gridSpan w:val="2"/>
            <w:tcBorders>
              <w:top w:val="nil"/>
              <w:left w:val="nil"/>
              <w:bottom w:val="nil"/>
              <w:right w:val="nil"/>
            </w:tcBorders>
          </w:tcPr>
          <w:p w14:paraId="1444CFA7" w14:textId="77777777" w:rsidR="009949A7" w:rsidRPr="00EA6F60" w:rsidRDefault="009949A7" w:rsidP="00CA3C64"/>
        </w:tc>
      </w:tr>
      <w:tr w:rsidR="009949A7" w:rsidRPr="00EA6F60" w14:paraId="0229B385" w14:textId="77777777" w:rsidTr="00CA3C64">
        <w:trPr>
          <w:trHeight w:val="240"/>
          <w:jc w:val="center"/>
        </w:trPr>
        <w:tc>
          <w:tcPr>
            <w:tcW w:w="4876" w:type="dxa"/>
            <w:tcBorders>
              <w:top w:val="nil"/>
              <w:left w:val="nil"/>
              <w:bottom w:val="nil"/>
              <w:right w:val="nil"/>
            </w:tcBorders>
          </w:tcPr>
          <w:p w14:paraId="3A05AD1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6CD0446" w14:textId="77777777" w:rsidR="009949A7" w:rsidRPr="00EA6F60" w:rsidRDefault="009949A7" w:rsidP="00CA3C64">
            <w:pPr>
              <w:pStyle w:val="AmColumnHeading"/>
            </w:pPr>
            <w:r w:rsidRPr="00EA6F60">
              <w:t>Alteração</w:t>
            </w:r>
          </w:p>
        </w:tc>
      </w:tr>
      <w:tr w:rsidR="009949A7" w:rsidRPr="00EA6F60" w14:paraId="382BE2AD" w14:textId="77777777" w:rsidTr="00CA3C64">
        <w:trPr>
          <w:jc w:val="center"/>
        </w:trPr>
        <w:tc>
          <w:tcPr>
            <w:tcW w:w="4876" w:type="dxa"/>
            <w:tcBorders>
              <w:top w:val="nil"/>
              <w:left w:val="nil"/>
              <w:bottom w:val="nil"/>
              <w:right w:val="nil"/>
            </w:tcBorders>
          </w:tcPr>
          <w:p w14:paraId="14D8B0BD" w14:textId="77777777" w:rsidR="009949A7" w:rsidRPr="00EA6F60" w:rsidRDefault="009949A7" w:rsidP="00CA3C64">
            <w:pPr>
              <w:pStyle w:val="Normal6a"/>
            </w:pPr>
          </w:p>
        </w:tc>
        <w:tc>
          <w:tcPr>
            <w:tcW w:w="4876" w:type="dxa"/>
            <w:tcBorders>
              <w:top w:val="nil"/>
              <w:left w:val="nil"/>
              <w:bottom w:val="nil"/>
              <w:right w:val="nil"/>
            </w:tcBorders>
          </w:tcPr>
          <w:p w14:paraId="5800F7B6" w14:textId="77777777" w:rsidR="009949A7" w:rsidRPr="00EA6F60" w:rsidRDefault="009949A7" w:rsidP="00CA3C64">
            <w:pPr>
              <w:pStyle w:val="Normal6a"/>
            </w:pPr>
            <w:r w:rsidRPr="00EA6F60">
              <w:rPr>
                <w:b/>
                <w:i/>
              </w:rPr>
              <w:t>–</w:t>
            </w:r>
            <w:r w:rsidRPr="00EA6F60">
              <w:tab/>
            </w:r>
            <w:r w:rsidRPr="00EA6F60">
              <w:rPr>
                <w:b/>
                <w:i/>
              </w:rPr>
              <w:t>Tendo em conta a Comunicação da Comissão, de 17 de dezembro de 2024, intitulada «Semestre Europeu de 2025 – Pacote de outono» (COM(2024) 700),</w:t>
            </w:r>
          </w:p>
        </w:tc>
      </w:tr>
    </w:tbl>
    <w:p w14:paraId="06A3CD5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509F2F9" w14:textId="77777777" w:rsidR="009949A7" w:rsidRPr="00EA6F60" w:rsidRDefault="009949A7" w:rsidP="009949A7">
      <w:r w:rsidRPr="00EA6F60">
        <w:rPr>
          <w:rStyle w:val="HideTWBExt"/>
        </w:rPr>
        <w:t>&lt;/Amend&gt;</w:t>
      </w:r>
    </w:p>
    <w:p w14:paraId="2093E93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32</w:t>
      </w:r>
      <w:r w:rsidRPr="00EA6F60">
        <w:rPr>
          <w:rStyle w:val="HideTWBExt"/>
        </w:rPr>
        <w:t>&lt;/NumAm&gt;</w:t>
      </w:r>
    </w:p>
    <w:p w14:paraId="6566FC6F"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AEF082A" w14:textId="77777777" w:rsidR="009949A7" w:rsidRPr="00EA6F60" w:rsidRDefault="009949A7" w:rsidP="009949A7">
      <w:pPr>
        <w:pStyle w:val="NormalBold"/>
      </w:pPr>
      <w:r w:rsidRPr="00EA6F60">
        <w:rPr>
          <w:rStyle w:val="HideTWBExt"/>
          <w:b w:val="0"/>
        </w:rPr>
        <w:t>&lt;/RepeatBlock-By&gt;</w:t>
      </w:r>
    </w:p>
    <w:p w14:paraId="7F1904ED" w14:textId="77777777" w:rsidR="009949A7" w:rsidRPr="00EA6F60" w:rsidRDefault="009949A7" w:rsidP="009949A7">
      <w:pPr>
        <w:pStyle w:val="NormalBold"/>
      </w:pPr>
      <w:r w:rsidRPr="00EA6F60">
        <w:rPr>
          <w:rStyle w:val="HideTWBExt"/>
        </w:rPr>
        <w:lastRenderedPageBreak/>
        <w:t>&lt;DocAmend&gt;</w:t>
      </w:r>
      <w:r w:rsidRPr="00EA6F60">
        <w:t>Proposta de resolução</w:t>
      </w:r>
      <w:r w:rsidRPr="00EA6F60">
        <w:rPr>
          <w:rStyle w:val="HideTWBExt"/>
        </w:rPr>
        <w:t>&lt;/DocAmend&gt;</w:t>
      </w:r>
    </w:p>
    <w:p w14:paraId="7DDEF7D9" w14:textId="05098C8D" w:rsidR="009949A7" w:rsidRPr="00EA6F60" w:rsidRDefault="009949A7" w:rsidP="009949A7">
      <w:pPr>
        <w:pStyle w:val="NormalBold"/>
      </w:pPr>
      <w:r w:rsidRPr="00EA6F60">
        <w:rPr>
          <w:rStyle w:val="HideTWBExt"/>
        </w:rPr>
        <w:t>&lt;Article&gt;</w:t>
      </w:r>
      <w:r w:rsidRPr="00EA6F60">
        <w:t>Citação 13</w:t>
      </w:r>
      <w:r w:rsidR="00CA3C64">
        <w:noBreakHyphen/>
      </w:r>
      <w:r w:rsidRPr="00EA6F60">
        <w:t>I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405BEEE" w14:textId="77777777" w:rsidTr="00CA3C64">
        <w:trPr>
          <w:trHeight w:hRule="exact" w:val="240"/>
          <w:jc w:val="center"/>
        </w:trPr>
        <w:tc>
          <w:tcPr>
            <w:tcW w:w="9752" w:type="dxa"/>
            <w:gridSpan w:val="2"/>
            <w:tcBorders>
              <w:top w:val="nil"/>
              <w:left w:val="nil"/>
              <w:bottom w:val="nil"/>
              <w:right w:val="nil"/>
            </w:tcBorders>
          </w:tcPr>
          <w:p w14:paraId="6DD7347E" w14:textId="77777777" w:rsidR="009949A7" w:rsidRPr="00EA6F60" w:rsidRDefault="009949A7" w:rsidP="00CA3C64"/>
        </w:tc>
      </w:tr>
      <w:tr w:rsidR="009949A7" w:rsidRPr="00EA6F60" w14:paraId="3A47402F" w14:textId="77777777" w:rsidTr="00CA3C64">
        <w:trPr>
          <w:trHeight w:val="240"/>
          <w:jc w:val="center"/>
        </w:trPr>
        <w:tc>
          <w:tcPr>
            <w:tcW w:w="4876" w:type="dxa"/>
            <w:tcBorders>
              <w:top w:val="nil"/>
              <w:left w:val="nil"/>
              <w:bottom w:val="nil"/>
              <w:right w:val="nil"/>
            </w:tcBorders>
          </w:tcPr>
          <w:p w14:paraId="1B7AA5B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B348E63" w14:textId="77777777" w:rsidR="009949A7" w:rsidRPr="00EA6F60" w:rsidRDefault="009949A7" w:rsidP="00CA3C64">
            <w:pPr>
              <w:pStyle w:val="AmColumnHeading"/>
            </w:pPr>
            <w:r w:rsidRPr="00EA6F60">
              <w:t>Alteração</w:t>
            </w:r>
          </w:p>
        </w:tc>
      </w:tr>
      <w:tr w:rsidR="009949A7" w:rsidRPr="00EA6F60" w14:paraId="6189096A" w14:textId="77777777" w:rsidTr="00CA3C64">
        <w:trPr>
          <w:jc w:val="center"/>
        </w:trPr>
        <w:tc>
          <w:tcPr>
            <w:tcW w:w="4876" w:type="dxa"/>
            <w:tcBorders>
              <w:top w:val="nil"/>
              <w:left w:val="nil"/>
              <w:bottom w:val="nil"/>
              <w:right w:val="nil"/>
            </w:tcBorders>
          </w:tcPr>
          <w:p w14:paraId="5A762B35" w14:textId="77777777" w:rsidR="009949A7" w:rsidRPr="00EA6F60" w:rsidRDefault="009949A7" w:rsidP="00CA3C64">
            <w:pPr>
              <w:pStyle w:val="Normal6a"/>
            </w:pPr>
          </w:p>
        </w:tc>
        <w:tc>
          <w:tcPr>
            <w:tcW w:w="4876" w:type="dxa"/>
            <w:tcBorders>
              <w:top w:val="nil"/>
              <w:left w:val="nil"/>
              <w:bottom w:val="nil"/>
              <w:right w:val="nil"/>
            </w:tcBorders>
          </w:tcPr>
          <w:p w14:paraId="02646BD2" w14:textId="77777777" w:rsidR="009949A7" w:rsidRPr="00EA6F60" w:rsidRDefault="009949A7" w:rsidP="00CA3C64">
            <w:pPr>
              <w:pStyle w:val="Normal6a"/>
            </w:pPr>
            <w:r w:rsidRPr="00EA6F60">
              <w:rPr>
                <w:b/>
                <w:i/>
              </w:rPr>
              <w:t>–</w:t>
            </w:r>
            <w:r w:rsidRPr="00EA6F60">
              <w:tab/>
            </w:r>
            <w:r w:rsidRPr="00EA6F60">
              <w:rPr>
                <w:b/>
                <w:i/>
              </w:rPr>
              <w:t>Tendo em conta a proposta da Comissão, de 17 de dezembro de 2025, de um Relatório Conjunto sobre o Emprego 2025 (COM(2024) 701),</w:t>
            </w:r>
          </w:p>
        </w:tc>
      </w:tr>
    </w:tbl>
    <w:p w14:paraId="613B153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2A959BD" w14:textId="77777777" w:rsidR="009949A7" w:rsidRPr="00EA6F60" w:rsidRDefault="009949A7" w:rsidP="009949A7">
      <w:r w:rsidRPr="00EA6F60">
        <w:rPr>
          <w:rStyle w:val="HideTWBExt"/>
        </w:rPr>
        <w:t>&lt;/Amend&gt;</w:t>
      </w:r>
    </w:p>
    <w:p w14:paraId="28BAC0D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33</w:t>
      </w:r>
      <w:r w:rsidRPr="00EA6F60">
        <w:rPr>
          <w:rStyle w:val="HideTWBExt"/>
        </w:rPr>
        <w:t>&lt;/NumAm&gt;</w:t>
      </w:r>
    </w:p>
    <w:p w14:paraId="1F83B6F1"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B0E0B0D" w14:textId="77777777" w:rsidR="009949A7" w:rsidRPr="00EA6F60" w:rsidRDefault="009949A7" w:rsidP="009949A7">
      <w:pPr>
        <w:pStyle w:val="NormalBold"/>
      </w:pPr>
      <w:r w:rsidRPr="00EA6F60">
        <w:rPr>
          <w:rStyle w:val="HideTWBExt"/>
          <w:b w:val="0"/>
        </w:rPr>
        <w:t>&lt;/RepeatBlock-By&gt;</w:t>
      </w:r>
    </w:p>
    <w:p w14:paraId="04CAC0D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155177A" w14:textId="70E43346" w:rsidR="009949A7" w:rsidRPr="00EA6F60" w:rsidRDefault="009949A7" w:rsidP="009949A7">
      <w:pPr>
        <w:pStyle w:val="NormalBold"/>
      </w:pPr>
      <w:r w:rsidRPr="00EA6F60">
        <w:rPr>
          <w:rStyle w:val="HideTWBExt"/>
        </w:rPr>
        <w:t>&lt;Article&gt;</w:t>
      </w:r>
      <w:r w:rsidRPr="00EA6F60">
        <w:t>Citação 13</w:t>
      </w:r>
      <w:r w:rsidR="00CA3C64">
        <w:noBreakHyphen/>
      </w:r>
      <w:r w:rsidRPr="00EA6F60">
        <w:t>J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D3AE892" w14:textId="77777777" w:rsidTr="00CA3C64">
        <w:trPr>
          <w:trHeight w:hRule="exact" w:val="240"/>
          <w:jc w:val="center"/>
        </w:trPr>
        <w:tc>
          <w:tcPr>
            <w:tcW w:w="9752" w:type="dxa"/>
            <w:gridSpan w:val="2"/>
            <w:tcBorders>
              <w:top w:val="nil"/>
              <w:left w:val="nil"/>
              <w:bottom w:val="nil"/>
              <w:right w:val="nil"/>
            </w:tcBorders>
          </w:tcPr>
          <w:p w14:paraId="68728A92" w14:textId="77777777" w:rsidR="009949A7" w:rsidRPr="00EA6F60" w:rsidRDefault="009949A7" w:rsidP="00CA3C64"/>
        </w:tc>
      </w:tr>
      <w:tr w:rsidR="009949A7" w:rsidRPr="00EA6F60" w14:paraId="30D733A1" w14:textId="77777777" w:rsidTr="00CA3C64">
        <w:trPr>
          <w:trHeight w:val="240"/>
          <w:jc w:val="center"/>
        </w:trPr>
        <w:tc>
          <w:tcPr>
            <w:tcW w:w="4876" w:type="dxa"/>
            <w:tcBorders>
              <w:top w:val="nil"/>
              <w:left w:val="nil"/>
              <w:bottom w:val="nil"/>
              <w:right w:val="nil"/>
            </w:tcBorders>
          </w:tcPr>
          <w:p w14:paraId="27F8E13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1E59D7B" w14:textId="77777777" w:rsidR="009949A7" w:rsidRPr="00EA6F60" w:rsidRDefault="009949A7" w:rsidP="00CA3C64">
            <w:pPr>
              <w:pStyle w:val="AmColumnHeading"/>
            </w:pPr>
            <w:r w:rsidRPr="00EA6F60">
              <w:t>Alteração</w:t>
            </w:r>
          </w:p>
        </w:tc>
      </w:tr>
      <w:tr w:rsidR="009949A7" w:rsidRPr="00EA6F60" w14:paraId="57938250" w14:textId="77777777" w:rsidTr="00CA3C64">
        <w:trPr>
          <w:jc w:val="center"/>
        </w:trPr>
        <w:tc>
          <w:tcPr>
            <w:tcW w:w="4876" w:type="dxa"/>
            <w:tcBorders>
              <w:top w:val="nil"/>
              <w:left w:val="nil"/>
              <w:bottom w:val="nil"/>
              <w:right w:val="nil"/>
            </w:tcBorders>
          </w:tcPr>
          <w:p w14:paraId="4AE466F4" w14:textId="77777777" w:rsidR="009949A7" w:rsidRPr="00EA6F60" w:rsidRDefault="009949A7" w:rsidP="00CA3C64">
            <w:pPr>
              <w:pStyle w:val="Normal6a"/>
            </w:pPr>
          </w:p>
        </w:tc>
        <w:tc>
          <w:tcPr>
            <w:tcW w:w="4876" w:type="dxa"/>
            <w:tcBorders>
              <w:top w:val="nil"/>
              <w:left w:val="nil"/>
              <w:bottom w:val="nil"/>
              <w:right w:val="nil"/>
            </w:tcBorders>
          </w:tcPr>
          <w:p w14:paraId="374E72B6" w14:textId="77777777" w:rsidR="009949A7" w:rsidRPr="00EA6F60" w:rsidRDefault="009949A7" w:rsidP="00CA3C64">
            <w:pPr>
              <w:pStyle w:val="Normal6a"/>
            </w:pPr>
            <w:r w:rsidRPr="00EA6F60">
              <w:rPr>
                <w:b/>
                <w:i/>
              </w:rPr>
              <w:t>–</w:t>
            </w:r>
            <w:r w:rsidRPr="00EA6F60">
              <w:tab/>
            </w:r>
            <w:r w:rsidRPr="00EA6F60">
              <w:rPr>
                <w:b/>
                <w:i/>
              </w:rPr>
              <w:t>Tendo em conta a Diretiva (UE) 2022/2041 do Parlamento Europeu e do Conselho, de 19 de outubro de 2022, relativa a salários mínimos adequados na União Europeia,</w:t>
            </w:r>
          </w:p>
        </w:tc>
      </w:tr>
    </w:tbl>
    <w:p w14:paraId="50FB1AD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C428E64" w14:textId="77777777" w:rsidR="009949A7" w:rsidRPr="00EA6F60" w:rsidRDefault="009949A7" w:rsidP="009949A7">
      <w:r w:rsidRPr="00EA6F60">
        <w:rPr>
          <w:rStyle w:val="HideTWBExt"/>
        </w:rPr>
        <w:t>&lt;/Amend&gt;</w:t>
      </w:r>
    </w:p>
    <w:p w14:paraId="7098004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34</w:t>
      </w:r>
      <w:r w:rsidRPr="00EA6F60">
        <w:rPr>
          <w:rStyle w:val="HideTWBExt"/>
        </w:rPr>
        <w:t>&lt;/NumAm&gt;</w:t>
      </w:r>
    </w:p>
    <w:p w14:paraId="1250A022"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A1BEC21" w14:textId="77777777" w:rsidR="009949A7" w:rsidRPr="00EA6F60" w:rsidRDefault="009949A7" w:rsidP="009949A7">
      <w:pPr>
        <w:pStyle w:val="NormalBold"/>
      </w:pPr>
      <w:r w:rsidRPr="00EA6F60">
        <w:rPr>
          <w:rStyle w:val="HideTWBExt"/>
          <w:b w:val="0"/>
        </w:rPr>
        <w:t>&lt;/RepeatBlock-By&gt;</w:t>
      </w:r>
    </w:p>
    <w:p w14:paraId="5C3E752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321E1E3" w14:textId="17F1F954" w:rsidR="009949A7" w:rsidRPr="00EA6F60" w:rsidRDefault="009949A7" w:rsidP="009949A7">
      <w:pPr>
        <w:pStyle w:val="NormalBold"/>
      </w:pPr>
      <w:r w:rsidRPr="00EA6F60">
        <w:rPr>
          <w:rStyle w:val="HideTWBExt"/>
        </w:rPr>
        <w:t>&lt;Article&gt;</w:t>
      </w:r>
      <w:r w:rsidRPr="00EA6F60">
        <w:t>Citação 13</w:t>
      </w:r>
      <w:r w:rsidR="00CA3C64">
        <w:noBreakHyphen/>
      </w:r>
      <w:r w:rsidRPr="00EA6F60">
        <w:t>K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C058041" w14:textId="77777777" w:rsidTr="00CA3C64">
        <w:trPr>
          <w:trHeight w:hRule="exact" w:val="240"/>
          <w:jc w:val="center"/>
        </w:trPr>
        <w:tc>
          <w:tcPr>
            <w:tcW w:w="9752" w:type="dxa"/>
            <w:gridSpan w:val="2"/>
            <w:tcBorders>
              <w:top w:val="nil"/>
              <w:left w:val="nil"/>
              <w:bottom w:val="nil"/>
              <w:right w:val="nil"/>
            </w:tcBorders>
          </w:tcPr>
          <w:p w14:paraId="25E3B78E" w14:textId="77777777" w:rsidR="009949A7" w:rsidRPr="00EA6F60" w:rsidRDefault="009949A7" w:rsidP="00CA3C64"/>
        </w:tc>
      </w:tr>
      <w:tr w:rsidR="009949A7" w:rsidRPr="00EA6F60" w14:paraId="463FA57D" w14:textId="77777777" w:rsidTr="00CA3C64">
        <w:trPr>
          <w:trHeight w:val="240"/>
          <w:jc w:val="center"/>
        </w:trPr>
        <w:tc>
          <w:tcPr>
            <w:tcW w:w="4876" w:type="dxa"/>
            <w:tcBorders>
              <w:top w:val="nil"/>
              <w:left w:val="nil"/>
              <w:bottom w:val="nil"/>
              <w:right w:val="nil"/>
            </w:tcBorders>
          </w:tcPr>
          <w:p w14:paraId="6A1603E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9A05090" w14:textId="77777777" w:rsidR="009949A7" w:rsidRPr="00EA6F60" w:rsidRDefault="009949A7" w:rsidP="00CA3C64">
            <w:pPr>
              <w:pStyle w:val="AmColumnHeading"/>
            </w:pPr>
            <w:r w:rsidRPr="00EA6F60">
              <w:t>Alteração</w:t>
            </w:r>
          </w:p>
        </w:tc>
      </w:tr>
      <w:tr w:rsidR="009949A7" w:rsidRPr="00EA6F60" w14:paraId="619EA4D0" w14:textId="77777777" w:rsidTr="00CA3C64">
        <w:trPr>
          <w:jc w:val="center"/>
        </w:trPr>
        <w:tc>
          <w:tcPr>
            <w:tcW w:w="4876" w:type="dxa"/>
            <w:tcBorders>
              <w:top w:val="nil"/>
              <w:left w:val="nil"/>
              <w:bottom w:val="nil"/>
              <w:right w:val="nil"/>
            </w:tcBorders>
          </w:tcPr>
          <w:p w14:paraId="12BC8BF2" w14:textId="77777777" w:rsidR="009949A7" w:rsidRPr="00EA6F60" w:rsidRDefault="009949A7" w:rsidP="00CA3C64">
            <w:pPr>
              <w:pStyle w:val="Normal6a"/>
            </w:pPr>
          </w:p>
        </w:tc>
        <w:tc>
          <w:tcPr>
            <w:tcW w:w="4876" w:type="dxa"/>
            <w:tcBorders>
              <w:top w:val="nil"/>
              <w:left w:val="nil"/>
              <w:bottom w:val="nil"/>
              <w:right w:val="nil"/>
            </w:tcBorders>
          </w:tcPr>
          <w:p w14:paraId="66518D17" w14:textId="77777777" w:rsidR="009949A7" w:rsidRPr="00EA6F60" w:rsidRDefault="009949A7" w:rsidP="00CA3C64">
            <w:pPr>
              <w:pStyle w:val="Normal6a"/>
            </w:pPr>
            <w:r w:rsidRPr="00EA6F60">
              <w:rPr>
                <w:b/>
                <w:i/>
              </w:rPr>
              <w:t>–</w:t>
            </w:r>
            <w:r w:rsidRPr="00EA6F60">
              <w:tab/>
            </w:r>
            <w:r w:rsidRPr="00EA6F60">
              <w:rPr>
                <w:b/>
                <w:i/>
              </w:rPr>
              <w:t>Tendo em conta a Carta Social Europeia, referida no preâmbulo do PEDS,</w:t>
            </w:r>
          </w:p>
        </w:tc>
      </w:tr>
    </w:tbl>
    <w:p w14:paraId="1E25AA4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60198FE" w14:textId="77777777" w:rsidR="009949A7" w:rsidRPr="00EA6F60" w:rsidRDefault="009949A7" w:rsidP="009949A7">
      <w:r w:rsidRPr="00EA6F60">
        <w:rPr>
          <w:rStyle w:val="HideTWBExt"/>
        </w:rPr>
        <w:t>&lt;/Amend&gt;</w:t>
      </w:r>
    </w:p>
    <w:p w14:paraId="24F156D5"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35</w:t>
      </w:r>
      <w:r w:rsidRPr="00EA6F60">
        <w:rPr>
          <w:rStyle w:val="HideTWBExt"/>
        </w:rPr>
        <w:t>&lt;/NumAm&gt;</w:t>
      </w:r>
    </w:p>
    <w:p w14:paraId="599CED90"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74529263" w14:textId="77777777" w:rsidR="009949A7" w:rsidRPr="00EA6F60" w:rsidRDefault="009949A7" w:rsidP="009949A7">
      <w:pPr>
        <w:pStyle w:val="NormalBold"/>
      </w:pPr>
      <w:r w:rsidRPr="00EA6F60">
        <w:rPr>
          <w:rStyle w:val="HideTWBExt"/>
          <w:b w:val="0"/>
        </w:rPr>
        <w:t>&lt;/RepeatBlock-By&gt;</w:t>
      </w:r>
    </w:p>
    <w:p w14:paraId="1EC6E17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EC38118" w14:textId="70A1BE8F" w:rsidR="009949A7" w:rsidRPr="00EA6F60" w:rsidRDefault="009949A7" w:rsidP="009949A7">
      <w:pPr>
        <w:pStyle w:val="NormalBold"/>
      </w:pPr>
      <w:r w:rsidRPr="00EA6F60">
        <w:rPr>
          <w:rStyle w:val="HideTWBExt"/>
        </w:rPr>
        <w:t>&lt;Article&gt;</w:t>
      </w:r>
      <w:r w:rsidRPr="00EA6F60">
        <w:t>Citação 13</w:t>
      </w:r>
      <w:r w:rsidR="00CA3C64">
        <w:noBreakHyphen/>
      </w:r>
      <w:r w:rsidRPr="00EA6F60">
        <w:t>L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EB387E3" w14:textId="77777777" w:rsidTr="00CA3C64">
        <w:trPr>
          <w:trHeight w:hRule="exact" w:val="240"/>
          <w:jc w:val="center"/>
        </w:trPr>
        <w:tc>
          <w:tcPr>
            <w:tcW w:w="9752" w:type="dxa"/>
            <w:gridSpan w:val="2"/>
            <w:tcBorders>
              <w:top w:val="nil"/>
              <w:left w:val="nil"/>
              <w:bottom w:val="nil"/>
              <w:right w:val="nil"/>
            </w:tcBorders>
          </w:tcPr>
          <w:p w14:paraId="3D3C55C7" w14:textId="77777777" w:rsidR="009949A7" w:rsidRPr="00EA6F60" w:rsidRDefault="009949A7" w:rsidP="00CA3C64"/>
        </w:tc>
      </w:tr>
      <w:tr w:rsidR="009949A7" w:rsidRPr="00EA6F60" w14:paraId="2A199F12" w14:textId="77777777" w:rsidTr="00CA3C64">
        <w:trPr>
          <w:trHeight w:val="240"/>
          <w:jc w:val="center"/>
        </w:trPr>
        <w:tc>
          <w:tcPr>
            <w:tcW w:w="4876" w:type="dxa"/>
            <w:tcBorders>
              <w:top w:val="nil"/>
              <w:left w:val="nil"/>
              <w:bottom w:val="nil"/>
              <w:right w:val="nil"/>
            </w:tcBorders>
          </w:tcPr>
          <w:p w14:paraId="5870EC1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F1D8238" w14:textId="77777777" w:rsidR="009949A7" w:rsidRPr="00EA6F60" w:rsidRDefault="009949A7" w:rsidP="00CA3C64">
            <w:pPr>
              <w:pStyle w:val="AmColumnHeading"/>
            </w:pPr>
            <w:r w:rsidRPr="00EA6F60">
              <w:t>Alteração</w:t>
            </w:r>
          </w:p>
        </w:tc>
      </w:tr>
      <w:tr w:rsidR="009949A7" w:rsidRPr="00EA6F60" w14:paraId="5D91B989" w14:textId="77777777" w:rsidTr="00CA3C64">
        <w:trPr>
          <w:jc w:val="center"/>
        </w:trPr>
        <w:tc>
          <w:tcPr>
            <w:tcW w:w="4876" w:type="dxa"/>
            <w:tcBorders>
              <w:top w:val="nil"/>
              <w:left w:val="nil"/>
              <w:bottom w:val="nil"/>
              <w:right w:val="nil"/>
            </w:tcBorders>
          </w:tcPr>
          <w:p w14:paraId="33F851C7" w14:textId="77777777" w:rsidR="009949A7" w:rsidRPr="00EA6F60" w:rsidRDefault="009949A7" w:rsidP="00CA3C64">
            <w:pPr>
              <w:pStyle w:val="Normal6a"/>
            </w:pPr>
          </w:p>
        </w:tc>
        <w:tc>
          <w:tcPr>
            <w:tcW w:w="4876" w:type="dxa"/>
            <w:tcBorders>
              <w:top w:val="nil"/>
              <w:left w:val="nil"/>
              <w:bottom w:val="nil"/>
              <w:right w:val="nil"/>
            </w:tcBorders>
          </w:tcPr>
          <w:p w14:paraId="586609C5" w14:textId="77777777" w:rsidR="009949A7" w:rsidRPr="00EA6F60" w:rsidRDefault="009949A7" w:rsidP="00CA3C64">
            <w:pPr>
              <w:pStyle w:val="Normal6a"/>
            </w:pPr>
            <w:r w:rsidRPr="00EA6F60">
              <w:rPr>
                <w:b/>
                <w:i/>
              </w:rPr>
              <w:t>–</w:t>
            </w:r>
            <w:r w:rsidRPr="00EA6F60">
              <w:tab/>
            </w:r>
            <w:r w:rsidRPr="00EA6F60">
              <w:rPr>
                <w:b/>
                <w:i/>
              </w:rPr>
              <w:t>Tendo em conta a Recomendação do Conselho relativa ao acesso a cuidados de longa duração de elevada qualidade a preços comportáveis,</w:t>
            </w:r>
          </w:p>
        </w:tc>
      </w:tr>
    </w:tbl>
    <w:p w14:paraId="3A8796F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EB80FB2" w14:textId="77777777" w:rsidR="009949A7" w:rsidRPr="00EA6F60" w:rsidRDefault="009949A7" w:rsidP="009949A7">
      <w:r w:rsidRPr="00EA6F60">
        <w:rPr>
          <w:rStyle w:val="HideTWBExt"/>
        </w:rPr>
        <w:t>&lt;/Amend&gt;</w:t>
      </w:r>
    </w:p>
    <w:p w14:paraId="36591F3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36</w:t>
      </w:r>
      <w:r w:rsidRPr="00EA6F60">
        <w:rPr>
          <w:rStyle w:val="HideTWBExt"/>
        </w:rPr>
        <w:t>&lt;/NumAm&gt;</w:t>
      </w:r>
    </w:p>
    <w:p w14:paraId="141005F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5C15495" w14:textId="77777777" w:rsidR="009949A7" w:rsidRPr="00EA6F60" w:rsidRDefault="009949A7" w:rsidP="009949A7">
      <w:pPr>
        <w:pStyle w:val="NormalBold"/>
      </w:pPr>
      <w:r w:rsidRPr="00EA6F60">
        <w:rPr>
          <w:rStyle w:val="HideTWBExt"/>
          <w:b w:val="0"/>
        </w:rPr>
        <w:t>&lt;/RepeatBlock-By&gt;</w:t>
      </w:r>
    </w:p>
    <w:p w14:paraId="24D6A40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95FA0D2" w14:textId="2AF3A786" w:rsidR="009949A7" w:rsidRPr="00EA6F60" w:rsidRDefault="009949A7" w:rsidP="009949A7">
      <w:pPr>
        <w:pStyle w:val="NormalBold"/>
      </w:pPr>
      <w:r w:rsidRPr="00EA6F60">
        <w:rPr>
          <w:rStyle w:val="HideTWBExt"/>
        </w:rPr>
        <w:t>&lt;Article&gt;</w:t>
      </w:r>
      <w:r w:rsidRPr="00EA6F60">
        <w:t>Citação 13</w:t>
      </w:r>
      <w:r w:rsidR="00CA3C64">
        <w:noBreakHyphen/>
      </w:r>
      <w:r w:rsidRPr="00EA6F60">
        <w:t>M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35E2FBB" w14:textId="77777777" w:rsidTr="00CA3C64">
        <w:trPr>
          <w:trHeight w:hRule="exact" w:val="240"/>
          <w:jc w:val="center"/>
        </w:trPr>
        <w:tc>
          <w:tcPr>
            <w:tcW w:w="9752" w:type="dxa"/>
            <w:gridSpan w:val="2"/>
            <w:tcBorders>
              <w:top w:val="nil"/>
              <w:left w:val="nil"/>
              <w:bottom w:val="nil"/>
              <w:right w:val="nil"/>
            </w:tcBorders>
          </w:tcPr>
          <w:p w14:paraId="44A970EE" w14:textId="77777777" w:rsidR="009949A7" w:rsidRPr="00EA6F60" w:rsidRDefault="009949A7" w:rsidP="00CA3C64"/>
        </w:tc>
      </w:tr>
      <w:tr w:rsidR="009949A7" w:rsidRPr="00EA6F60" w14:paraId="5E284CBC" w14:textId="77777777" w:rsidTr="00CA3C64">
        <w:trPr>
          <w:trHeight w:val="240"/>
          <w:jc w:val="center"/>
        </w:trPr>
        <w:tc>
          <w:tcPr>
            <w:tcW w:w="4876" w:type="dxa"/>
            <w:tcBorders>
              <w:top w:val="nil"/>
              <w:left w:val="nil"/>
              <w:bottom w:val="nil"/>
              <w:right w:val="nil"/>
            </w:tcBorders>
          </w:tcPr>
          <w:p w14:paraId="3F59E78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7143AFF" w14:textId="77777777" w:rsidR="009949A7" w:rsidRPr="00EA6F60" w:rsidRDefault="009949A7" w:rsidP="00CA3C64">
            <w:pPr>
              <w:pStyle w:val="AmColumnHeading"/>
            </w:pPr>
            <w:r w:rsidRPr="00EA6F60">
              <w:t>Alteração</w:t>
            </w:r>
          </w:p>
        </w:tc>
      </w:tr>
      <w:tr w:rsidR="009949A7" w:rsidRPr="00EA6F60" w14:paraId="5CDA543C" w14:textId="77777777" w:rsidTr="00CA3C64">
        <w:trPr>
          <w:jc w:val="center"/>
        </w:trPr>
        <w:tc>
          <w:tcPr>
            <w:tcW w:w="4876" w:type="dxa"/>
            <w:tcBorders>
              <w:top w:val="nil"/>
              <w:left w:val="nil"/>
              <w:bottom w:val="nil"/>
              <w:right w:val="nil"/>
            </w:tcBorders>
          </w:tcPr>
          <w:p w14:paraId="4B14AB20" w14:textId="77777777" w:rsidR="009949A7" w:rsidRPr="00EA6F60" w:rsidRDefault="009949A7" w:rsidP="00CA3C64">
            <w:pPr>
              <w:pStyle w:val="Normal6a"/>
            </w:pPr>
          </w:p>
        </w:tc>
        <w:tc>
          <w:tcPr>
            <w:tcW w:w="4876" w:type="dxa"/>
            <w:tcBorders>
              <w:top w:val="nil"/>
              <w:left w:val="nil"/>
              <w:bottom w:val="nil"/>
              <w:right w:val="nil"/>
            </w:tcBorders>
          </w:tcPr>
          <w:p w14:paraId="72F5DADD" w14:textId="77777777" w:rsidR="009949A7" w:rsidRPr="00EA6F60" w:rsidRDefault="009949A7" w:rsidP="00CA3C64">
            <w:pPr>
              <w:pStyle w:val="Normal6a"/>
            </w:pPr>
            <w:r w:rsidRPr="00EA6F60">
              <w:rPr>
                <w:b/>
                <w:i/>
              </w:rPr>
              <w:t>–</w:t>
            </w:r>
            <w:r w:rsidRPr="00EA6F60">
              <w:tab/>
            </w:r>
            <w:r w:rsidRPr="00EA6F60">
              <w:rPr>
                <w:b/>
                <w:i/>
              </w:rPr>
              <w:t>Tendo em conta os Objetivos de Desenvolvimento Sustentável das Nações Unidas (ODS),</w:t>
            </w:r>
          </w:p>
        </w:tc>
      </w:tr>
    </w:tbl>
    <w:p w14:paraId="3EDE56B1"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2B0966B" w14:textId="77777777" w:rsidR="009949A7" w:rsidRPr="00EA6F60" w:rsidRDefault="009949A7" w:rsidP="009949A7">
      <w:r w:rsidRPr="00EA6F60">
        <w:rPr>
          <w:rStyle w:val="HideTWBExt"/>
        </w:rPr>
        <w:t>&lt;/Amend&gt;</w:t>
      </w:r>
    </w:p>
    <w:p w14:paraId="7AEEF39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37</w:t>
      </w:r>
      <w:r w:rsidRPr="00EA6F60">
        <w:rPr>
          <w:rStyle w:val="HideTWBExt"/>
        </w:rPr>
        <w:t>&lt;/NumAm&gt;</w:t>
      </w:r>
    </w:p>
    <w:p w14:paraId="3C03A153"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7250D347" w14:textId="77777777" w:rsidR="009949A7" w:rsidRPr="00EA6F60" w:rsidRDefault="009949A7" w:rsidP="009949A7">
      <w:pPr>
        <w:pStyle w:val="NormalBold"/>
      </w:pPr>
      <w:r w:rsidRPr="00EA6F60">
        <w:rPr>
          <w:rStyle w:val="HideTWBExt"/>
          <w:b w:val="0"/>
        </w:rPr>
        <w:t>&lt;/RepeatBlock-By&gt;</w:t>
      </w:r>
    </w:p>
    <w:p w14:paraId="21C63AB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CC82686" w14:textId="0ACB5A1C" w:rsidR="009949A7" w:rsidRPr="00EA6F60" w:rsidRDefault="009949A7" w:rsidP="009949A7">
      <w:pPr>
        <w:pStyle w:val="NormalBold"/>
      </w:pPr>
      <w:r w:rsidRPr="00EA6F60">
        <w:rPr>
          <w:rStyle w:val="HideTWBExt"/>
        </w:rPr>
        <w:t>&lt;Article&gt;</w:t>
      </w:r>
      <w:r w:rsidRPr="00EA6F60">
        <w:t>Citação 13</w:t>
      </w:r>
      <w:r w:rsidR="00CA3C64">
        <w:noBreakHyphen/>
      </w:r>
      <w:r w:rsidRPr="00EA6F60">
        <w:t>N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EADC25D" w14:textId="77777777" w:rsidTr="00CA3C64">
        <w:trPr>
          <w:trHeight w:hRule="exact" w:val="240"/>
          <w:jc w:val="center"/>
        </w:trPr>
        <w:tc>
          <w:tcPr>
            <w:tcW w:w="9752" w:type="dxa"/>
            <w:gridSpan w:val="2"/>
            <w:tcBorders>
              <w:top w:val="nil"/>
              <w:left w:val="nil"/>
              <w:bottom w:val="nil"/>
              <w:right w:val="nil"/>
            </w:tcBorders>
          </w:tcPr>
          <w:p w14:paraId="357AAF8F" w14:textId="77777777" w:rsidR="009949A7" w:rsidRPr="00EA6F60" w:rsidRDefault="009949A7" w:rsidP="00CA3C64"/>
        </w:tc>
      </w:tr>
      <w:tr w:rsidR="009949A7" w:rsidRPr="00EA6F60" w14:paraId="7BD02F71" w14:textId="77777777" w:rsidTr="00CA3C64">
        <w:trPr>
          <w:trHeight w:val="240"/>
          <w:jc w:val="center"/>
        </w:trPr>
        <w:tc>
          <w:tcPr>
            <w:tcW w:w="4876" w:type="dxa"/>
            <w:tcBorders>
              <w:top w:val="nil"/>
              <w:left w:val="nil"/>
              <w:bottom w:val="nil"/>
              <w:right w:val="nil"/>
            </w:tcBorders>
          </w:tcPr>
          <w:p w14:paraId="2B06333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7E79F1F" w14:textId="77777777" w:rsidR="009949A7" w:rsidRPr="00EA6F60" w:rsidRDefault="009949A7" w:rsidP="00CA3C64">
            <w:pPr>
              <w:pStyle w:val="AmColumnHeading"/>
            </w:pPr>
            <w:r w:rsidRPr="00EA6F60">
              <w:t>Alteração</w:t>
            </w:r>
          </w:p>
        </w:tc>
      </w:tr>
      <w:tr w:rsidR="009949A7" w:rsidRPr="00EA6F60" w14:paraId="7319B390" w14:textId="77777777" w:rsidTr="00CA3C64">
        <w:trPr>
          <w:jc w:val="center"/>
        </w:trPr>
        <w:tc>
          <w:tcPr>
            <w:tcW w:w="4876" w:type="dxa"/>
            <w:tcBorders>
              <w:top w:val="nil"/>
              <w:left w:val="nil"/>
              <w:bottom w:val="nil"/>
              <w:right w:val="nil"/>
            </w:tcBorders>
          </w:tcPr>
          <w:p w14:paraId="7CB8F151" w14:textId="77777777" w:rsidR="009949A7" w:rsidRPr="00EA6F60" w:rsidRDefault="009949A7" w:rsidP="00CA3C64">
            <w:pPr>
              <w:pStyle w:val="Normal6a"/>
            </w:pPr>
          </w:p>
        </w:tc>
        <w:tc>
          <w:tcPr>
            <w:tcW w:w="4876" w:type="dxa"/>
            <w:tcBorders>
              <w:top w:val="nil"/>
              <w:left w:val="nil"/>
              <w:bottom w:val="nil"/>
              <w:right w:val="nil"/>
            </w:tcBorders>
          </w:tcPr>
          <w:p w14:paraId="5E0EA696" w14:textId="32573901" w:rsidR="009949A7" w:rsidRPr="00EA6F60" w:rsidRDefault="009949A7" w:rsidP="00CA3C64">
            <w:pPr>
              <w:pStyle w:val="Normal6a"/>
            </w:pPr>
            <w:r w:rsidRPr="00EA6F60">
              <w:rPr>
                <w:b/>
                <w:i/>
              </w:rPr>
              <w:t>–</w:t>
            </w:r>
            <w:r w:rsidRPr="00EA6F60">
              <w:tab/>
            </w:r>
            <w:r w:rsidRPr="00EA6F60">
              <w:rPr>
                <w:b/>
                <w:i/>
              </w:rPr>
              <w:t>Tendo em conta a Estratégia para a Igualdade de Género 2020</w:t>
            </w:r>
            <w:r w:rsidR="00CA3C64">
              <w:rPr>
                <w:b/>
                <w:i/>
              </w:rPr>
              <w:noBreakHyphen/>
            </w:r>
            <w:r w:rsidRPr="00EA6F60">
              <w:rPr>
                <w:b/>
                <w:i/>
              </w:rPr>
              <w:t>2025,</w:t>
            </w:r>
          </w:p>
        </w:tc>
      </w:tr>
    </w:tbl>
    <w:p w14:paraId="3C0A8AC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B7BE576" w14:textId="77777777" w:rsidR="009949A7" w:rsidRPr="00EA6F60" w:rsidRDefault="009949A7" w:rsidP="009949A7">
      <w:r w:rsidRPr="00EA6F60">
        <w:rPr>
          <w:rStyle w:val="HideTWBExt"/>
        </w:rPr>
        <w:lastRenderedPageBreak/>
        <w:t>&lt;/Amend&gt;</w:t>
      </w:r>
    </w:p>
    <w:p w14:paraId="2831AC0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38</w:t>
      </w:r>
      <w:r w:rsidRPr="00EA6F60">
        <w:rPr>
          <w:rStyle w:val="HideTWBExt"/>
        </w:rPr>
        <w:t>&lt;/NumAm&gt;</w:t>
      </w:r>
    </w:p>
    <w:p w14:paraId="14A07636"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AE3B2E8" w14:textId="77777777" w:rsidR="009949A7" w:rsidRPr="00EA6F60" w:rsidRDefault="009949A7" w:rsidP="009949A7">
      <w:pPr>
        <w:pStyle w:val="NormalBold"/>
      </w:pPr>
      <w:r w:rsidRPr="00EA6F60">
        <w:rPr>
          <w:rStyle w:val="HideTWBExt"/>
          <w:b w:val="0"/>
        </w:rPr>
        <w:t>&lt;/RepeatBlock-By&gt;</w:t>
      </w:r>
    </w:p>
    <w:p w14:paraId="3C535E7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55B3878" w14:textId="4F3EBEFC" w:rsidR="009949A7" w:rsidRPr="00EA6F60" w:rsidRDefault="009949A7" w:rsidP="009949A7">
      <w:pPr>
        <w:pStyle w:val="NormalBold"/>
      </w:pPr>
      <w:r w:rsidRPr="00EA6F60">
        <w:rPr>
          <w:rStyle w:val="HideTWBExt"/>
        </w:rPr>
        <w:t>&lt;Article&gt;</w:t>
      </w:r>
      <w:r w:rsidRPr="00EA6F60">
        <w:t>Citação 13</w:t>
      </w:r>
      <w:r w:rsidR="00CA3C64">
        <w:noBreakHyphen/>
      </w:r>
      <w:r w:rsidRPr="00EA6F60">
        <w:t>O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ECEA285" w14:textId="77777777" w:rsidTr="00CA3C64">
        <w:trPr>
          <w:trHeight w:hRule="exact" w:val="240"/>
          <w:jc w:val="center"/>
        </w:trPr>
        <w:tc>
          <w:tcPr>
            <w:tcW w:w="9752" w:type="dxa"/>
            <w:gridSpan w:val="2"/>
            <w:tcBorders>
              <w:top w:val="nil"/>
              <w:left w:val="nil"/>
              <w:bottom w:val="nil"/>
              <w:right w:val="nil"/>
            </w:tcBorders>
          </w:tcPr>
          <w:p w14:paraId="77923380" w14:textId="77777777" w:rsidR="009949A7" w:rsidRPr="00EA6F60" w:rsidRDefault="009949A7" w:rsidP="00CA3C64"/>
        </w:tc>
      </w:tr>
      <w:tr w:rsidR="009949A7" w:rsidRPr="00EA6F60" w14:paraId="637D9E19" w14:textId="77777777" w:rsidTr="00CA3C64">
        <w:trPr>
          <w:trHeight w:val="240"/>
          <w:jc w:val="center"/>
        </w:trPr>
        <w:tc>
          <w:tcPr>
            <w:tcW w:w="4876" w:type="dxa"/>
            <w:tcBorders>
              <w:top w:val="nil"/>
              <w:left w:val="nil"/>
              <w:bottom w:val="nil"/>
              <w:right w:val="nil"/>
            </w:tcBorders>
          </w:tcPr>
          <w:p w14:paraId="183DAD3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12C1711" w14:textId="77777777" w:rsidR="009949A7" w:rsidRPr="00EA6F60" w:rsidRDefault="009949A7" w:rsidP="00CA3C64">
            <w:pPr>
              <w:pStyle w:val="AmColumnHeading"/>
            </w:pPr>
            <w:r w:rsidRPr="00EA6F60">
              <w:t>Alteração</w:t>
            </w:r>
          </w:p>
        </w:tc>
      </w:tr>
      <w:tr w:rsidR="009949A7" w:rsidRPr="00EA6F60" w14:paraId="4BCF2230" w14:textId="77777777" w:rsidTr="00CA3C64">
        <w:trPr>
          <w:jc w:val="center"/>
        </w:trPr>
        <w:tc>
          <w:tcPr>
            <w:tcW w:w="4876" w:type="dxa"/>
            <w:tcBorders>
              <w:top w:val="nil"/>
              <w:left w:val="nil"/>
              <w:bottom w:val="nil"/>
              <w:right w:val="nil"/>
            </w:tcBorders>
          </w:tcPr>
          <w:p w14:paraId="65270464" w14:textId="77777777" w:rsidR="009949A7" w:rsidRPr="00EA6F60" w:rsidRDefault="009949A7" w:rsidP="00CA3C64">
            <w:pPr>
              <w:pStyle w:val="Normal6a"/>
            </w:pPr>
          </w:p>
        </w:tc>
        <w:tc>
          <w:tcPr>
            <w:tcW w:w="4876" w:type="dxa"/>
            <w:tcBorders>
              <w:top w:val="nil"/>
              <w:left w:val="nil"/>
              <w:bottom w:val="nil"/>
              <w:right w:val="nil"/>
            </w:tcBorders>
          </w:tcPr>
          <w:p w14:paraId="24E04BF8" w14:textId="4D4FF363" w:rsidR="009949A7" w:rsidRPr="00EA6F60" w:rsidRDefault="009949A7" w:rsidP="00CA3C64">
            <w:pPr>
              <w:pStyle w:val="Normal6a"/>
            </w:pPr>
            <w:r w:rsidRPr="00EA6F60">
              <w:rPr>
                <w:b/>
                <w:i/>
              </w:rPr>
              <w:t>–</w:t>
            </w:r>
            <w:r w:rsidRPr="00EA6F60">
              <w:tab/>
            </w:r>
            <w:r w:rsidRPr="00EA6F60">
              <w:rPr>
                <w:b/>
                <w:i/>
              </w:rPr>
              <w:t>Tendo em conta o Plano de Ação da UE contra o Racismo 2020</w:t>
            </w:r>
            <w:r w:rsidR="00CA3C64">
              <w:rPr>
                <w:b/>
                <w:i/>
              </w:rPr>
              <w:noBreakHyphen/>
            </w:r>
            <w:r w:rsidRPr="00EA6F60">
              <w:rPr>
                <w:b/>
                <w:i/>
              </w:rPr>
              <w:t>2025,</w:t>
            </w:r>
          </w:p>
        </w:tc>
      </w:tr>
    </w:tbl>
    <w:p w14:paraId="645F750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D18CB4F" w14:textId="77777777" w:rsidR="009949A7" w:rsidRPr="00EA6F60" w:rsidRDefault="009949A7" w:rsidP="009949A7">
      <w:r w:rsidRPr="00EA6F60">
        <w:rPr>
          <w:rStyle w:val="HideTWBExt"/>
        </w:rPr>
        <w:t>&lt;/Amend&gt;</w:t>
      </w:r>
    </w:p>
    <w:p w14:paraId="77609EE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39</w:t>
      </w:r>
      <w:r w:rsidRPr="00EA6F60">
        <w:rPr>
          <w:rStyle w:val="HideTWBExt"/>
        </w:rPr>
        <w:t>&lt;/NumAm&gt;</w:t>
      </w:r>
    </w:p>
    <w:p w14:paraId="50BDC8F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BD33759" w14:textId="77777777" w:rsidR="009949A7" w:rsidRPr="00EA6F60" w:rsidRDefault="009949A7" w:rsidP="009949A7">
      <w:pPr>
        <w:pStyle w:val="NormalBold"/>
      </w:pPr>
      <w:r w:rsidRPr="00EA6F60">
        <w:rPr>
          <w:rStyle w:val="HideTWBExt"/>
          <w:b w:val="0"/>
        </w:rPr>
        <w:t>&lt;/RepeatBlock-By&gt;</w:t>
      </w:r>
    </w:p>
    <w:p w14:paraId="10FF0AB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34B60A8" w14:textId="1553062D" w:rsidR="009949A7" w:rsidRPr="00EA6F60" w:rsidRDefault="009949A7" w:rsidP="009949A7">
      <w:pPr>
        <w:pStyle w:val="NormalBold"/>
      </w:pPr>
      <w:r w:rsidRPr="00EA6F60">
        <w:rPr>
          <w:rStyle w:val="HideTWBExt"/>
        </w:rPr>
        <w:t>&lt;Article&gt;</w:t>
      </w:r>
      <w:r w:rsidRPr="00EA6F60">
        <w:t>Citação 13</w:t>
      </w:r>
      <w:r w:rsidR="00CA3C64">
        <w:noBreakHyphen/>
      </w:r>
      <w:r w:rsidRPr="00EA6F60">
        <w:t>P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613CBAA" w14:textId="77777777" w:rsidTr="00CA3C64">
        <w:trPr>
          <w:trHeight w:hRule="exact" w:val="240"/>
          <w:jc w:val="center"/>
        </w:trPr>
        <w:tc>
          <w:tcPr>
            <w:tcW w:w="9752" w:type="dxa"/>
            <w:gridSpan w:val="2"/>
            <w:tcBorders>
              <w:top w:val="nil"/>
              <w:left w:val="nil"/>
              <w:bottom w:val="nil"/>
              <w:right w:val="nil"/>
            </w:tcBorders>
          </w:tcPr>
          <w:p w14:paraId="1DC7D3C4" w14:textId="77777777" w:rsidR="009949A7" w:rsidRPr="00EA6F60" w:rsidRDefault="009949A7" w:rsidP="00CA3C64"/>
        </w:tc>
      </w:tr>
      <w:tr w:rsidR="009949A7" w:rsidRPr="00EA6F60" w14:paraId="7794FCA9" w14:textId="77777777" w:rsidTr="00CA3C64">
        <w:trPr>
          <w:trHeight w:val="240"/>
          <w:jc w:val="center"/>
        </w:trPr>
        <w:tc>
          <w:tcPr>
            <w:tcW w:w="4876" w:type="dxa"/>
            <w:tcBorders>
              <w:top w:val="nil"/>
              <w:left w:val="nil"/>
              <w:bottom w:val="nil"/>
              <w:right w:val="nil"/>
            </w:tcBorders>
          </w:tcPr>
          <w:p w14:paraId="1078FAD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C3C1241" w14:textId="77777777" w:rsidR="009949A7" w:rsidRPr="00EA6F60" w:rsidRDefault="009949A7" w:rsidP="00CA3C64">
            <w:pPr>
              <w:pStyle w:val="AmColumnHeading"/>
            </w:pPr>
            <w:r w:rsidRPr="00EA6F60">
              <w:t>Alteração</w:t>
            </w:r>
          </w:p>
        </w:tc>
      </w:tr>
      <w:tr w:rsidR="009949A7" w:rsidRPr="00EA6F60" w14:paraId="5D7A8F2D" w14:textId="77777777" w:rsidTr="00CA3C64">
        <w:trPr>
          <w:jc w:val="center"/>
        </w:trPr>
        <w:tc>
          <w:tcPr>
            <w:tcW w:w="4876" w:type="dxa"/>
            <w:tcBorders>
              <w:top w:val="nil"/>
              <w:left w:val="nil"/>
              <w:bottom w:val="nil"/>
              <w:right w:val="nil"/>
            </w:tcBorders>
          </w:tcPr>
          <w:p w14:paraId="29ADD050" w14:textId="77777777" w:rsidR="009949A7" w:rsidRPr="00EA6F60" w:rsidRDefault="009949A7" w:rsidP="00CA3C64">
            <w:pPr>
              <w:pStyle w:val="Normal6a"/>
            </w:pPr>
          </w:p>
        </w:tc>
        <w:tc>
          <w:tcPr>
            <w:tcW w:w="4876" w:type="dxa"/>
            <w:tcBorders>
              <w:top w:val="nil"/>
              <w:left w:val="nil"/>
              <w:bottom w:val="nil"/>
              <w:right w:val="nil"/>
            </w:tcBorders>
          </w:tcPr>
          <w:p w14:paraId="0C1D5CB7" w14:textId="5B57A884" w:rsidR="009949A7" w:rsidRPr="00EA6F60" w:rsidRDefault="009949A7" w:rsidP="00CA3C64">
            <w:pPr>
              <w:pStyle w:val="Normal6a"/>
            </w:pPr>
            <w:r w:rsidRPr="00EA6F60">
              <w:rPr>
                <w:b/>
                <w:i/>
              </w:rPr>
              <w:t>–</w:t>
            </w:r>
            <w:r w:rsidRPr="00EA6F60">
              <w:tab/>
            </w:r>
            <w:r w:rsidRPr="00EA6F60">
              <w:rPr>
                <w:b/>
                <w:i/>
              </w:rPr>
              <w:t>Tendo em conta o Quadro Estratégico da UE para a Igualdade, a Inclusão e a Participação dos Ciganos 2020</w:t>
            </w:r>
            <w:r w:rsidR="00CA3C64">
              <w:rPr>
                <w:b/>
                <w:i/>
              </w:rPr>
              <w:noBreakHyphen/>
            </w:r>
            <w:r w:rsidRPr="00EA6F60">
              <w:rPr>
                <w:b/>
                <w:i/>
              </w:rPr>
              <w:t>2030,</w:t>
            </w:r>
          </w:p>
        </w:tc>
      </w:tr>
    </w:tbl>
    <w:p w14:paraId="41D3A21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EFF1A88" w14:textId="77777777" w:rsidR="009949A7" w:rsidRPr="00EA6F60" w:rsidRDefault="009949A7" w:rsidP="009949A7">
      <w:r w:rsidRPr="00EA6F60">
        <w:rPr>
          <w:rStyle w:val="HideTWBExt"/>
        </w:rPr>
        <w:t>&lt;/Amend&gt;</w:t>
      </w:r>
    </w:p>
    <w:p w14:paraId="2D24282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40</w:t>
      </w:r>
      <w:r w:rsidRPr="00EA6F60">
        <w:rPr>
          <w:rStyle w:val="HideTWBExt"/>
        </w:rPr>
        <w:t>&lt;/NumAm&gt;</w:t>
      </w:r>
    </w:p>
    <w:p w14:paraId="5F2561DE"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8286B99" w14:textId="77777777" w:rsidR="009949A7" w:rsidRPr="00EA6F60" w:rsidRDefault="009949A7" w:rsidP="009949A7">
      <w:pPr>
        <w:pStyle w:val="NormalBold"/>
      </w:pPr>
      <w:r w:rsidRPr="00EA6F60">
        <w:rPr>
          <w:rStyle w:val="HideTWBExt"/>
          <w:b w:val="0"/>
        </w:rPr>
        <w:t>&lt;/RepeatBlock-By&gt;</w:t>
      </w:r>
    </w:p>
    <w:p w14:paraId="01B4A04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9759984" w14:textId="1741E5D7" w:rsidR="009949A7" w:rsidRPr="00EA6F60" w:rsidRDefault="009949A7" w:rsidP="009949A7">
      <w:pPr>
        <w:pStyle w:val="NormalBold"/>
      </w:pPr>
      <w:r w:rsidRPr="00EA6F60">
        <w:rPr>
          <w:rStyle w:val="HideTWBExt"/>
        </w:rPr>
        <w:t>&lt;Article&gt;</w:t>
      </w:r>
      <w:r w:rsidRPr="00EA6F60">
        <w:t>Citação 13</w:t>
      </w:r>
      <w:r w:rsidR="00CA3C64">
        <w:noBreakHyphen/>
      </w:r>
      <w:r w:rsidRPr="00EA6F60">
        <w:t>Q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D4B4214" w14:textId="77777777" w:rsidTr="00CA3C64">
        <w:trPr>
          <w:trHeight w:hRule="exact" w:val="240"/>
          <w:jc w:val="center"/>
        </w:trPr>
        <w:tc>
          <w:tcPr>
            <w:tcW w:w="9752" w:type="dxa"/>
            <w:gridSpan w:val="2"/>
            <w:tcBorders>
              <w:top w:val="nil"/>
              <w:left w:val="nil"/>
              <w:bottom w:val="nil"/>
              <w:right w:val="nil"/>
            </w:tcBorders>
          </w:tcPr>
          <w:p w14:paraId="7F8F08A3" w14:textId="77777777" w:rsidR="009949A7" w:rsidRPr="00EA6F60" w:rsidRDefault="009949A7" w:rsidP="00CA3C64"/>
        </w:tc>
      </w:tr>
      <w:tr w:rsidR="009949A7" w:rsidRPr="00EA6F60" w14:paraId="202C2289" w14:textId="77777777" w:rsidTr="00CA3C64">
        <w:trPr>
          <w:trHeight w:val="240"/>
          <w:jc w:val="center"/>
        </w:trPr>
        <w:tc>
          <w:tcPr>
            <w:tcW w:w="4876" w:type="dxa"/>
            <w:tcBorders>
              <w:top w:val="nil"/>
              <w:left w:val="nil"/>
              <w:bottom w:val="nil"/>
              <w:right w:val="nil"/>
            </w:tcBorders>
          </w:tcPr>
          <w:p w14:paraId="3B32C0F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521E3C7" w14:textId="77777777" w:rsidR="009949A7" w:rsidRPr="00EA6F60" w:rsidRDefault="009949A7" w:rsidP="00CA3C64">
            <w:pPr>
              <w:pStyle w:val="AmColumnHeading"/>
            </w:pPr>
            <w:r w:rsidRPr="00EA6F60">
              <w:t>Alteração</w:t>
            </w:r>
          </w:p>
        </w:tc>
      </w:tr>
      <w:tr w:rsidR="009949A7" w:rsidRPr="00EA6F60" w14:paraId="651FF9A4" w14:textId="77777777" w:rsidTr="00CA3C64">
        <w:trPr>
          <w:jc w:val="center"/>
        </w:trPr>
        <w:tc>
          <w:tcPr>
            <w:tcW w:w="4876" w:type="dxa"/>
            <w:tcBorders>
              <w:top w:val="nil"/>
              <w:left w:val="nil"/>
              <w:bottom w:val="nil"/>
              <w:right w:val="nil"/>
            </w:tcBorders>
          </w:tcPr>
          <w:p w14:paraId="5835A20F" w14:textId="77777777" w:rsidR="009949A7" w:rsidRPr="00EA6F60" w:rsidRDefault="009949A7" w:rsidP="00CA3C64">
            <w:pPr>
              <w:pStyle w:val="Normal6a"/>
            </w:pPr>
          </w:p>
        </w:tc>
        <w:tc>
          <w:tcPr>
            <w:tcW w:w="4876" w:type="dxa"/>
            <w:tcBorders>
              <w:top w:val="nil"/>
              <w:left w:val="nil"/>
              <w:bottom w:val="nil"/>
              <w:right w:val="nil"/>
            </w:tcBorders>
          </w:tcPr>
          <w:p w14:paraId="1C96ED72" w14:textId="6A916160" w:rsidR="009949A7" w:rsidRPr="00EA6F60" w:rsidRDefault="009949A7" w:rsidP="00CA3C64">
            <w:pPr>
              <w:pStyle w:val="Normal6a"/>
            </w:pPr>
            <w:r w:rsidRPr="00EA6F60">
              <w:rPr>
                <w:b/>
                <w:i/>
              </w:rPr>
              <w:t>–</w:t>
            </w:r>
            <w:r w:rsidRPr="00EA6F60">
              <w:tab/>
            </w:r>
            <w:r w:rsidRPr="00EA6F60">
              <w:rPr>
                <w:b/>
                <w:i/>
              </w:rPr>
              <w:t>Tendo em conta a Estratégia para a Igualdade de Tratamento das Pessoas LGBTIQ 2020</w:t>
            </w:r>
            <w:r w:rsidR="00CA3C64">
              <w:rPr>
                <w:b/>
                <w:i/>
              </w:rPr>
              <w:noBreakHyphen/>
            </w:r>
            <w:r w:rsidRPr="00EA6F60">
              <w:rPr>
                <w:b/>
                <w:i/>
              </w:rPr>
              <w:t>2025,</w:t>
            </w:r>
          </w:p>
        </w:tc>
      </w:tr>
    </w:tbl>
    <w:p w14:paraId="16B8F082"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FEF5C3B" w14:textId="77777777" w:rsidR="009949A7" w:rsidRPr="00EA6F60" w:rsidRDefault="009949A7" w:rsidP="009949A7">
      <w:r w:rsidRPr="00EA6F60">
        <w:rPr>
          <w:rStyle w:val="HideTWBExt"/>
        </w:rPr>
        <w:t>&lt;/Amend&gt;</w:t>
      </w:r>
    </w:p>
    <w:p w14:paraId="5A0240E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41</w:t>
      </w:r>
      <w:r w:rsidRPr="00EA6F60">
        <w:rPr>
          <w:rStyle w:val="HideTWBExt"/>
        </w:rPr>
        <w:t>&lt;/NumAm&gt;</w:t>
      </w:r>
    </w:p>
    <w:p w14:paraId="23818C7B"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BF70FFE" w14:textId="77777777" w:rsidR="009949A7" w:rsidRPr="00EA6F60" w:rsidRDefault="009949A7" w:rsidP="009949A7">
      <w:pPr>
        <w:pStyle w:val="NormalBold"/>
      </w:pPr>
      <w:r w:rsidRPr="00EA6F60">
        <w:rPr>
          <w:rStyle w:val="HideTWBExt"/>
          <w:b w:val="0"/>
        </w:rPr>
        <w:t>&lt;/RepeatBlock-By&gt;</w:t>
      </w:r>
    </w:p>
    <w:p w14:paraId="102D5DC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773D20B" w14:textId="60B3FC43" w:rsidR="009949A7" w:rsidRPr="00EA6F60" w:rsidRDefault="009949A7" w:rsidP="009949A7">
      <w:pPr>
        <w:pStyle w:val="NormalBold"/>
      </w:pPr>
      <w:r w:rsidRPr="00EA6F60">
        <w:rPr>
          <w:rStyle w:val="HideTWBExt"/>
        </w:rPr>
        <w:t>&lt;Article&gt;</w:t>
      </w:r>
      <w:r w:rsidRPr="00EA6F60">
        <w:t>Citação 13</w:t>
      </w:r>
      <w:r w:rsidR="00CA3C64">
        <w:noBreakHyphen/>
      </w:r>
      <w:r w:rsidRPr="00EA6F60">
        <w:t>R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06486FE" w14:textId="77777777" w:rsidTr="00CA3C64">
        <w:trPr>
          <w:trHeight w:hRule="exact" w:val="240"/>
          <w:jc w:val="center"/>
        </w:trPr>
        <w:tc>
          <w:tcPr>
            <w:tcW w:w="9752" w:type="dxa"/>
            <w:gridSpan w:val="2"/>
            <w:tcBorders>
              <w:top w:val="nil"/>
              <w:left w:val="nil"/>
              <w:bottom w:val="nil"/>
              <w:right w:val="nil"/>
            </w:tcBorders>
          </w:tcPr>
          <w:p w14:paraId="714DCAA8" w14:textId="77777777" w:rsidR="009949A7" w:rsidRPr="00EA6F60" w:rsidRDefault="009949A7" w:rsidP="00CA3C64"/>
        </w:tc>
      </w:tr>
      <w:tr w:rsidR="009949A7" w:rsidRPr="00EA6F60" w14:paraId="59FADB5B" w14:textId="77777777" w:rsidTr="00CA3C64">
        <w:trPr>
          <w:trHeight w:val="240"/>
          <w:jc w:val="center"/>
        </w:trPr>
        <w:tc>
          <w:tcPr>
            <w:tcW w:w="4876" w:type="dxa"/>
            <w:tcBorders>
              <w:top w:val="nil"/>
              <w:left w:val="nil"/>
              <w:bottom w:val="nil"/>
              <w:right w:val="nil"/>
            </w:tcBorders>
          </w:tcPr>
          <w:p w14:paraId="3B9B90C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A0DAEE1" w14:textId="77777777" w:rsidR="009949A7" w:rsidRPr="00EA6F60" w:rsidRDefault="009949A7" w:rsidP="00CA3C64">
            <w:pPr>
              <w:pStyle w:val="AmColumnHeading"/>
            </w:pPr>
            <w:r w:rsidRPr="00EA6F60">
              <w:t>Alteração</w:t>
            </w:r>
          </w:p>
        </w:tc>
      </w:tr>
      <w:tr w:rsidR="009949A7" w:rsidRPr="00EA6F60" w14:paraId="59AD7705" w14:textId="77777777" w:rsidTr="00CA3C64">
        <w:trPr>
          <w:jc w:val="center"/>
        </w:trPr>
        <w:tc>
          <w:tcPr>
            <w:tcW w:w="4876" w:type="dxa"/>
            <w:tcBorders>
              <w:top w:val="nil"/>
              <w:left w:val="nil"/>
              <w:bottom w:val="nil"/>
              <w:right w:val="nil"/>
            </w:tcBorders>
          </w:tcPr>
          <w:p w14:paraId="07BE284D" w14:textId="77777777" w:rsidR="009949A7" w:rsidRPr="00EA6F60" w:rsidRDefault="009949A7" w:rsidP="00CA3C64">
            <w:pPr>
              <w:pStyle w:val="Normal6a"/>
            </w:pPr>
          </w:p>
        </w:tc>
        <w:tc>
          <w:tcPr>
            <w:tcW w:w="4876" w:type="dxa"/>
            <w:tcBorders>
              <w:top w:val="nil"/>
              <w:left w:val="nil"/>
              <w:bottom w:val="nil"/>
              <w:right w:val="nil"/>
            </w:tcBorders>
          </w:tcPr>
          <w:p w14:paraId="251CB737" w14:textId="2A740811" w:rsidR="009949A7" w:rsidRPr="00EA6F60" w:rsidRDefault="009949A7" w:rsidP="00CA3C64">
            <w:pPr>
              <w:pStyle w:val="Normal6a"/>
            </w:pPr>
            <w:r w:rsidRPr="00EA6F60">
              <w:rPr>
                <w:b/>
                <w:i/>
              </w:rPr>
              <w:t>–</w:t>
            </w:r>
            <w:r w:rsidRPr="00EA6F60">
              <w:tab/>
            </w:r>
            <w:r w:rsidRPr="00EA6F60">
              <w:rPr>
                <w:b/>
                <w:i/>
              </w:rPr>
              <w:t>Tendo em conta a Estratégia sobre os Direitos das Pessoas com Deficiência 2021</w:t>
            </w:r>
            <w:r w:rsidR="00CA3C64">
              <w:rPr>
                <w:b/>
                <w:i/>
              </w:rPr>
              <w:noBreakHyphen/>
            </w:r>
            <w:r w:rsidRPr="00EA6F60">
              <w:rPr>
                <w:b/>
                <w:i/>
              </w:rPr>
              <w:t>2030,</w:t>
            </w:r>
          </w:p>
        </w:tc>
      </w:tr>
    </w:tbl>
    <w:p w14:paraId="6EBBE3F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9246852" w14:textId="77777777" w:rsidR="009949A7" w:rsidRPr="00EA6F60" w:rsidRDefault="009949A7" w:rsidP="009949A7">
      <w:r w:rsidRPr="00EA6F60">
        <w:rPr>
          <w:rStyle w:val="HideTWBExt"/>
        </w:rPr>
        <w:t>&lt;/Amend&gt;</w:t>
      </w:r>
    </w:p>
    <w:p w14:paraId="6F2D5CD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42</w:t>
      </w:r>
      <w:r w:rsidRPr="00EA6F60">
        <w:rPr>
          <w:rStyle w:val="HideTWBExt"/>
        </w:rPr>
        <w:t>&lt;/NumAm&gt;</w:t>
      </w:r>
    </w:p>
    <w:p w14:paraId="3A506480"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392C50A7" w14:textId="77777777" w:rsidR="009949A7" w:rsidRPr="00EA6F60" w:rsidRDefault="009949A7" w:rsidP="009949A7">
      <w:pPr>
        <w:pStyle w:val="NormalBold"/>
      </w:pPr>
      <w:r w:rsidRPr="00EA6F60">
        <w:rPr>
          <w:rStyle w:val="HideTWBExt"/>
          <w:b w:val="0"/>
        </w:rPr>
        <w:t>&lt;/RepeatBlock-By&gt;</w:t>
      </w:r>
    </w:p>
    <w:p w14:paraId="741EDB7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ED5C13D" w14:textId="2C4529BC" w:rsidR="009949A7" w:rsidRPr="00EA6F60" w:rsidRDefault="009949A7" w:rsidP="009949A7">
      <w:pPr>
        <w:pStyle w:val="NormalBold"/>
      </w:pPr>
      <w:r w:rsidRPr="00EA6F60">
        <w:rPr>
          <w:rStyle w:val="HideTWBExt"/>
        </w:rPr>
        <w:t>&lt;Article&gt;</w:t>
      </w:r>
      <w:r w:rsidRPr="00EA6F60">
        <w:t>Citação 13</w:t>
      </w:r>
      <w:r w:rsidR="00CA3C64">
        <w:noBreakHyphen/>
      </w:r>
      <w:r w:rsidRPr="00EA6F60">
        <w:t>S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B125507" w14:textId="77777777" w:rsidTr="00CA3C64">
        <w:trPr>
          <w:trHeight w:hRule="exact" w:val="240"/>
          <w:jc w:val="center"/>
        </w:trPr>
        <w:tc>
          <w:tcPr>
            <w:tcW w:w="9752" w:type="dxa"/>
            <w:gridSpan w:val="2"/>
            <w:tcBorders>
              <w:top w:val="nil"/>
              <w:left w:val="nil"/>
              <w:bottom w:val="nil"/>
              <w:right w:val="nil"/>
            </w:tcBorders>
          </w:tcPr>
          <w:p w14:paraId="496321BE" w14:textId="77777777" w:rsidR="009949A7" w:rsidRPr="00EA6F60" w:rsidRDefault="009949A7" w:rsidP="00CA3C64"/>
        </w:tc>
      </w:tr>
      <w:tr w:rsidR="009949A7" w:rsidRPr="00EA6F60" w14:paraId="1EA8F0C8" w14:textId="77777777" w:rsidTr="00CA3C64">
        <w:trPr>
          <w:trHeight w:val="240"/>
          <w:jc w:val="center"/>
        </w:trPr>
        <w:tc>
          <w:tcPr>
            <w:tcW w:w="4876" w:type="dxa"/>
            <w:tcBorders>
              <w:top w:val="nil"/>
              <w:left w:val="nil"/>
              <w:bottom w:val="nil"/>
              <w:right w:val="nil"/>
            </w:tcBorders>
          </w:tcPr>
          <w:p w14:paraId="0954FA0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C08F4ED" w14:textId="77777777" w:rsidR="009949A7" w:rsidRPr="00EA6F60" w:rsidRDefault="009949A7" w:rsidP="00CA3C64">
            <w:pPr>
              <w:pStyle w:val="AmColumnHeading"/>
            </w:pPr>
            <w:r w:rsidRPr="00EA6F60">
              <w:t>Alteração</w:t>
            </w:r>
          </w:p>
        </w:tc>
      </w:tr>
      <w:tr w:rsidR="009949A7" w:rsidRPr="00EA6F60" w14:paraId="5E8A06DA" w14:textId="77777777" w:rsidTr="00CA3C64">
        <w:trPr>
          <w:jc w:val="center"/>
        </w:trPr>
        <w:tc>
          <w:tcPr>
            <w:tcW w:w="4876" w:type="dxa"/>
            <w:tcBorders>
              <w:top w:val="nil"/>
              <w:left w:val="nil"/>
              <w:bottom w:val="nil"/>
              <w:right w:val="nil"/>
            </w:tcBorders>
          </w:tcPr>
          <w:p w14:paraId="5229E379" w14:textId="77777777" w:rsidR="009949A7" w:rsidRPr="00EA6F60" w:rsidRDefault="009949A7" w:rsidP="00CA3C64">
            <w:pPr>
              <w:pStyle w:val="Normal6a"/>
            </w:pPr>
          </w:p>
        </w:tc>
        <w:tc>
          <w:tcPr>
            <w:tcW w:w="4876" w:type="dxa"/>
            <w:tcBorders>
              <w:top w:val="nil"/>
              <w:left w:val="nil"/>
              <w:bottom w:val="nil"/>
              <w:right w:val="nil"/>
            </w:tcBorders>
          </w:tcPr>
          <w:p w14:paraId="2C08895A" w14:textId="77777777" w:rsidR="009949A7" w:rsidRPr="00EA6F60" w:rsidRDefault="009949A7" w:rsidP="00CA3C64">
            <w:pPr>
              <w:pStyle w:val="Normal6a"/>
            </w:pPr>
            <w:r w:rsidRPr="00EA6F60">
              <w:rPr>
                <w:b/>
                <w:i/>
              </w:rPr>
              <w:t>–</w:t>
            </w:r>
            <w:r w:rsidRPr="00EA6F60">
              <w:tab/>
            </w:r>
            <w:r w:rsidRPr="00EA6F60">
              <w:rPr>
                <w:b/>
                <w:i/>
              </w:rPr>
              <w:t>Tendo em conta o Regulamento (UE) 2024/1263 do Parlamento Europeu e do Conselho, de 29 de abril de 2024, relativo à coordenação eficaz das políticas económicas e à supervisão orçamental multilateral e que revoga o Regulamento (CE) n.º 1466/97 do Conselho,</w:t>
            </w:r>
          </w:p>
        </w:tc>
      </w:tr>
    </w:tbl>
    <w:p w14:paraId="7035CC2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AE5269E" w14:textId="77777777" w:rsidR="009949A7" w:rsidRPr="00EA6F60" w:rsidRDefault="009949A7" w:rsidP="009949A7">
      <w:r w:rsidRPr="00EA6F60">
        <w:rPr>
          <w:rStyle w:val="HideTWBExt"/>
        </w:rPr>
        <w:t>&lt;/Amend&gt;</w:t>
      </w:r>
    </w:p>
    <w:p w14:paraId="3F28573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43</w:t>
      </w:r>
      <w:r w:rsidRPr="00EA6F60">
        <w:rPr>
          <w:rStyle w:val="HideTWBExt"/>
        </w:rPr>
        <w:t>&lt;/NumAm&gt;</w:t>
      </w:r>
    </w:p>
    <w:p w14:paraId="09A646ED"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AFBAE31" w14:textId="77777777" w:rsidR="009949A7" w:rsidRPr="00EA6F60" w:rsidRDefault="009949A7" w:rsidP="009949A7">
      <w:pPr>
        <w:pStyle w:val="NormalBold"/>
      </w:pPr>
      <w:r w:rsidRPr="00EA6F60">
        <w:rPr>
          <w:rStyle w:val="HideTWBExt"/>
          <w:b w:val="0"/>
        </w:rPr>
        <w:t>&lt;/RepeatBlock-By&gt;</w:t>
      </w:r>
    </w:p>
    <w:p w14:paraId="34565B3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FF5A5B7" w14:textId="77777777" w:rsidR="009949A7" w:rsidRPr="00EA6F60" w:rsidRDefault="009949A7" w:rsidP="009949A7">
      <w:pPr>
        <w:pStyle w:val="NormalBold"/>
      </w:pPr>
      <w:r w:rsidRPr="00EA6F60">
        <w:rPr>
          <w:rStyle w:val="HideTWBExt"/>
        </w:rPr>
        <w:t>&lt;Article&gt;</w:t>
      </w:r>
      <w:r w:rsidRPr="00EA6F60">
        <w:t>Considerando 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5856038" w14:textId="77777777" w:rsidTr="00CA3C64">
        <w:trPr>
          <w:trHeight w:hRule="exact" w:val="240"/>
          <w:jc w:val="center"/>
        </w:trPr>
        <w:tc>
          <w:tcPr>
            <w:tcW w:w="9752" w:type="dxa"/>
            <w:gridSpan w:val="2"/>
            <w:tcBorders>
              <w:top w:val="nil"/>
              <w:left w:val="nil"/>
              <w:bottom w:val="nil"/>
              <w:right w:val="nil"/>
            </w:tcBorders>
          </w:tcPr>
          <w:p w14:paraId="3DE356CA" w14:textId="77777777" w:rsidR="009949A7" w:rsidRPr="00EA6F60" w:rsidRDefault="009949A7" w:rsidP="00CA3C64"/>
        </w:tc>
      </w:tr>
      <w:tr w:rsidR="009949A7" w:rsidRPr="00EA6F60" w14:paraId="38841DE6" w14:textId="77777777" w:rsidTr="00CA3C64">
        <w:trPr>
          <w:trHeight w:val="240"/>
          <w:jc w:val="center"/>
        </w:trPr>
        <w:tc>
          <w:tcPr>
            <w:tcW w:w="4876" w:type="dxa"/>
            <w:tcBorders>
              <w:top w:val="nil"/>
              <w:left w:val="nil"/>
              <w:bottom w:val="nil"/>
              <w:right w:val="nil"/>
            </w:tcBorders>
          </w:tcPr>
          <w:p w14:paraId="78C9203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6E55F41" w14:textId="77777777" w:rsidR="009949A7" w:rsidRPr="00EA6F60" w:rsidRDefault="009949A7" w:rsidP="00CA3C64">
            <w:pPr>
              <w:pStyle w:val="AmColumnHeading"/>
            </w:pPr>
            <w:r w:rsidRPr="00EA6F60">
              <w:t>Alteração</w:t>
            </w:r>
          </w:p>
        </w:tc>
      </w:tr>
      <w:tr w:rsidR="009949A7" w:rsidRPr="00EA6F60" w14:paraId="7ABEC931" w14:textId="77777777" w:rsidTr="00CA3C64">
        <w:trPr>
          <w:jc w:val="center"/>
        </w:trPr>
        <w:tc>
          <w:tcPr>
            <w:tcW w:w="4876" w:type="dxa"/>
            <w:tcBorders>
              <w:top w:val="nil"/>
              <w:left w:val="nil"/>
              <w:bottom w:val="nil"/>
              <w:right w:val="nil"/>
            </w:tcBorders>
          </w:tcPr>
          <w:p w14:paraId="3F7BDFDD" w14:textId="5AACCDE6" w:rsidR="009949A7" w:rsidRPr="00EA6F60" w:rsidRDefault="009949A7" w:rsidP="00CA3C64">
            <w:pPr>
              <w:pStyle w:val="Normal6a"/>
            </w:pPr>
            <w:r w:rsidRPr="00EA6F60">
              <w:lastRenderedPageBreak/>
              <w:t>A.</w:t>
            </w:r>
            <w:r w:rsidRPr="00EA6F60">
              <w:tab/>
              <w:t xml:space="preserve">Considerando que </w:t>
            </w:r>
            <w:r w:rsidRPr="00EA6F60">
              <w:rPr>
                <w:b/>
                <w:i/>
              </w:rPr>
              <w:t>se registaram progressos na consecução dos objetivos da União em matéria</w:t>
            </w:r>
            <w:r w:rsidRPr="00EA6F60">
              <w:t xml:space="preserve"> de emprego, apesar da incerteza causada pela guerra de agressão russa contra a Ucrânia e </w:t>
            </w:r>
            <w:r w:rsidRPr="00EA6F60">
              <w:rPr>
                <w:b/>
                <w:i/>
              </w:rPr>
              <w:t>do impacto</w:t>
            </w:r>
            <w:r w:rsidRPr="00EA6F60">
              <w:t xml:space="preserve"> da elevada inflação</w:t>
            </w:r>
            <w:r w:rsidRPr="00EA6F60">
              <w:rPr>
                <w:b/>
                <w:i/>
              </w:rPr>
              <w:t>, e que o crescimento do emprego se manteve forte na União em 2023, embora persistam</w:t>
            </w:r>
            <w:r w:rsidRPr="00EA6F60">
              <w:t xml:space="preserve"> elevados níveis de desemprego</w:t>
            </w:r>
            <w:r w:rsidRPr="00EA6F60">
              <w:rPr>
                <w:b/>
                <w:i/>
              </w:rPr>
              <w:t>, em especial</w:t>
            </w:r>
            <w:r w:rsidRPr="00EA6F60">
              <w:t xml:space="preserve"> entre os jovens, </w:t>
            </w:r>
            <w:r w:rsidRPr="00EA6F60">
              <w:rPr>
                <w:b/>
                <w:i/>
              </w:rPr>
              <w:t>em alguns Estados</w:t>
            </w:r>
            <w:r w:rsidR="00CA3C64">
              <w:rPr>
                <w:b/>
                <w:i/>
              </w:rPr>
              <w:noBreakHyphen/>
            </w:r>
            <w:r w:rsidRPr="00EA6F60">
              <w:rPr>
                <w:b/>
                <w:i/>
              </w:rPr>
              <w:t>Membros, bem como</w:t>
            </w:r>
            <w:r w:rsidRPr="00EA6F60">
              <w:t xml:space="preserve"> desigualdades </w:t>
            </w:r>
            <w:r w:rsidRPr="00EA6F60">
              <w:rPr>
                <w:b/>
                <w:i/>
              </w:rPr>
              <w:t>significativas</w:t>
            </w:r>
            <w:r w:rsidRPr="00EA6F60">
              <w:t xml:space="preserve"> entre setores </w:t>
            </w:r>
            <w:r w:rsidRPr="00EA6F60">
              <w:rPr>
                <w:b/>
                <w:i/>
              </w:rPr>
              <w:t>e</w:t>
            </w:r>
            <w:r w:rsidRPr="00EA6F60">
              <w:t xml:space="preserve"> regiões, que poderão ter um efeito negativo na coesão social e no bem</w:t>
            </w:r>
            <w:r w:rsidR="00CA3C64">
              <w:noBreakHyphen/>
            </w:r>
            <w:r w:rsidRPr="00EA6F60">
              <w:t>estar dos europeus a longo prazo;</w:t>
            </w:r>
          </w:p>
        </w:tc>
        <w:tc>
          <w:tcPr>
            <w:tcW w:w="4876" w:type="dxa"/>
            <w:tcBorders>
              <w:top w:val="nil"/>
              <w:left w:val="nil"/>
              <w:bottom w:val="nil"/>
              <w:right w:val="nil"/>
            </w:tcBorders>
          </w:tcPr>
          <w:p w14:paraId="0E47FCED" w14:textId="01660250" w:rsidR="009949A7" w:rsidRPr="00EA6F60" w:rsidRDefault="009949A7" w:rsidP="00CA3C64">
            <w:pPr>
              <w:pStyle w:val="Normal6a"/>
            </w:pPr>
            <w:r w:rsidRPr="00EA6F60">
              <w:t>A.</w:t>
            </w:r>
            <w:r w:rsidRPr="00EA6F60">
              <w:tab/>
              <w:t>Considerando que</w:t>
            </w:r>
            <w:r w:rsidRPr="00EA6F60">
              <w:rPr>
                <w:b/>
                <w:i/>
              </w:rPr>
              <w:t>, segundo as previsões económicas do outono da Comissão de 2025, a taxa</w:t>
            </w:r>
            <w:r w:rsidRPr="00EA6F60">
              <w:t xml:space="preserve"> de emprego </w:t>
            </w:r>
            <w:r w:rsidRPr="00EA6F60">
              <w:rPr>
                <w:b/>
                <w:i/>
              </w:rPr>
              <w:t>na UE alcançou os 75,3 %; que importa valorizar o rendimento económico dos investimentos em bem</w:t>
            </w:r>
            <w:r w:rsidR="00CA3C64">
              <w:rPr>
                <w:b/>
                <w:i/>
              </w:rPr>
              <w:noBreakHyphen/>
            </w:r>
            <w:r w:rsidRPr="00EA6F60">
              <w:rPr>
                <w:b/>
                <w:i/>
              </w:rPr>
              <w:t>estar social, que não só melhoram o nível de vida, mas também resultam no crescimento económico e em taxas de emprego mais elevadas; que alguns Estados</w:t>
            </w:r>
            <w:r w:rsidR="00CA3C64">
              <w:rPr>
                <w:b/>
                <w:i/>
              </w:rPr>
              <w:noBreakHyphen/>
            </w:r>
            <w:r w:rsidRPr="00EA6F60">
              <w:rPr>
                <w:b/>
                <w:i/>
              </w:rPr>
              <w:t>Membros estão a alcançar níveis inéditos de emprego e a registar taxas de emprego crescentes</w:t>
            </w:r>
            <w:r w:rsidRPr="00EA6F60">
              <w:t xml:space="preserve">, apesar da incerteza causada pela guerra de agressão russa contra a Ucrânia e </w:t>
            </w:r>
            <w:r w:rsidRPr="00EA6F60">
              <w:rPr>
                <w:b/>
                <w:i/>
              </w:rPr>
              <w:t>dos impactos</w:t>
            </w:r>
            <w:r w:rsidRPr="00EA6F60">
              <w:t xml:space="preserve"> da elevada inflação</w:t>
            </w:r>
            <w:r w:rsidRPr="00EA6F60">
              <w:rPr>
                <w:b/>
                <w:i/>
              </w:rPr>
              <w:t xml:space="preserve">; que, apesar disso, a UE continua a enfrentar desafios significativos, incluindo </w:t>
            </w:r>
            <w:r w:rsidRPr="00EA6F60">
              <w:t xml:space="preserve">elevados níveis de desemprego entre os jovens, </w:t>
            </w:r>
            <w:r w:rsidRPr="00EA6F60">
              <w:rPr>
                <w:b/>
                <w:i/>
              </w:rPr>
              <w:t>as mulheres, as pessoas mais velhas, os indivíduos com qualificações baixas e médias, os migrantes e as pessoas com deficiência, aliados a condições de trabalho precárias,</w:t>
            </w:r>
            <w:r w:rsidRPr="00EA6F60">
              <w:t xml:space="preserve"> desigualdades </w:t>
            </w:r>
            <w:r w:rsidRPr="00EA6F60">
              <w:rPr>
                <w:b/>
                <w:i/>
              </w:rPr>
              <w:t>estruturais e lacunas na proteção social</w:t>
            </w:r>
            <w:r w:rsidRPr="00EA6F60">
              <w:t xml:space="preserve"> entre setores</w:t>
            </w:r>
            <w:r w:rsidRPr="00EA6F60">
              <w:rPr>
                <w:b/>
                <w:i/>
              </w:rPr>
              <w:t>,</w:t>
            </w:r>
            <w:r w:rsidRPr="00EA6F60">
              <w:t xml:space="preserve"> regiões </w:t>
            </w:r>
            <w:r w:rsidRPr="00EA6F60">
              <w:rPr>
                <w:b/>
                <w:i/>
              </w:rPr>
              <w:t>e grupos sociais</w:t>
            </w:r>
            <w:r w:rsidRPr="00EA6F60">
              <w:t>, que poderão ter um efeito negativo na coesão social e no bem</w:t>
            </w:r>
            <w:r w:rsidR="00CA3C64">
              <w:noBreakHyphen/>
            </w:r>
            <w:r w:rsidRPr="00EA6F60">
              <w:t>estar dos europeus a longo prazo;</w:t>
            </w:r>
          </w:p>
        </w:tc>
      </w:tr>
    </w:tbl>
    <w:p w14:paraId="04394661"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44DA82B" w14:textId="77777777" w:rsidR="009949A7" w:rsidRPr="00EA6F60" w:rsidRDefault="009949A7" w:rsidP="009949A7">
      <w:r w:rsidRPr="00EA6F60">
        <w:rPr>
          <w:rStyle w:val="HideTWBExt"/>
        </w:rPr>
        <w:t>&lt;/Amend&gt;</w:t>
      </w:r>
    </w:p>
    <w:p w14:paraId="3B38901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44</w:t>
      </w:r>
      <w:r w:rsidRPr="00EA6F60">
        <w:rPr>
          <w:rStyle w:val="HideTWBExt"/>
        </w:rPr>
        <w:t>&lt;/NumAm&gt;</w:t>
      </w:r>
    </w:p>
    <w:p w14:paraId="03FDC118"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8E5624D" w14:textId="77777777" w:rsidR="009949A7" w:rsidRPr="00EA6F60" w:rsidRDefault="009949A7" w:rsidP="009949A7">
      <w:pPr>
        <w:pStyle w:val="NormalBold"/>
      </w:pPr>
      <w:r w:rsidRPr="00EA6F60">
        <w:rPr>
          <w:rStyle w:val="HideTWBExt"/>
          <w:b w:val="0"/>
        </w:rPr>
        <w:t>&lt;/RepeatBlock-By&gt;</w:t>
      </w:r>
    </w:p>
    <w:p w14:paraId="52F900B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59E0131" w14:textId="77777777" w:rsidR="009949A7" w:rsidRPr="00EA6F60" w:rsidRDefault="009949A7" w:rsidP="009949A7">
      <w:pPr>
        <w:pStyle w:val="NormalBold"/>
      </w:pPr>
      <w:r w:rsidRPr="00EA6F60">
        <w:rPr>
          <w:rStyle w:val="HideTWBExt"/>
        </w:rPr>
        <w:t>&lt;Article&gt;</w:t>
      </w:r>
      <w:r w:rsidRPr="00EA6F60">
        <w:t>Considerando 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E64E891" w14:textId="77777777" w:rsidTr="00CA3C64">
        <w:trPr>
          <w:trHeight w:hRule="exact" w:val="240"/>
          <w:jc w:val="center"/>
        </w:trPr>
        <w:tc>
          <w:tcPr>
            <w:tcW w:w="9752" w:type="dxa"/>
            <w:gridSpan w:val="2"/>
            <w:tcBorders>
              <w:top w:val="nil"/>
              <w:left w:val="nil"/>
              <w:bottom w:val="nil"/>
              <w:right w:val="nil"/>
            </w:tcBorders>
          </w:tcPr>
          <w:p w14:paraId="09A086ED" w14:textId="77777777" w:rsidR="009949A7" w:rsidRPr="00EA6F60" w:rsidRDefault="009949A7" w:rsidP="00CA3C64"/>
        </w:tc>
      </w:tr>
      <w:tr w:rsidR="009949A7" w:rsidRPr="00EA6F60" w14:paraId="719BD752" w14:textId="77777777" w:rsidTr="00CA3C64">
        <w:trPr>
          <w:trHeight w:val="240"/>
          <w:jc w:val="center"/>
        </w:trPr>
        <w:tc>
          <w:tcPr>
            <w:tcW w:w="4876" w:type="dxa"/>
            <w:tcBorders>
              <w:top w:val="nil"/>
              <w:left w:val="nil"/>
              <w:bottom w:val="nil"/>
              <w:right w:val="nil"/>
            </w:tcBorders>
          </w:tcPr>
          <w:p w14:paraId="303B04E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337E011" w14:textId="77777777" w:rsidR="009949A7" w:rsidRPr="00EA6F60" w:rsidRDefault="009949A7" w:rsidP="00CA3C64">
            <w:pPr>
              <w:pStyle w:val="AmColumnHeading"/>
            </w:pPr>
            <w:r w:rsidRPr="00EA6F60">
              <w:t>Alteração</w:t>
            </w:r>
          </w:p>
        </w:tc>
      </w:tr>
      <w:tr w:rsidR="009949A7" w:rsidRPr="00EA6F60" w14:paraId="20167865" w14:textId="77777777" w:rsidTr="00CA3C64">
        <w:trPr>
          <w:jc w:val="center"/>
        </w:trPr>
        <w:tc>
          <w:tcPr>
            <w:tcW w:w="4876" w:type="dxa"/>
            <w:tcBorders>
              <w:top w:val="nil"/>
              <w:left w:val="nil"/>
              <w:bottom w:val="nil"/>
              <w:right w:val="nil"/>
            </w:tcBorders>
          </w:tcPr>
          <w:p w14:paraId="02A05B41" w14:textId="36929768" w:rsidR="009949A7" w:rsidRPr="00EA6F60" w:rsidRDefault="009949A7" w:rsidP="00CA3C64">
            <w:pPr>
              <w:pStyle w:val="Normal6a"/>
            </w:pPr>
            <w:r w:rsidRPr="00EA6F60">
              <w:t>A.</w:t>
            </w:r>
            <w:r w:rsidRPr="00EA6F60">
              <w:tab/>
              <w:t xml:space="preserve">Considerando que se registaram progressos na consecução dos objetivos da União em matéria de emprego, apesar da incerteza causada pela guerra de agressão russa contra a Ucrânia e do impacto da elevada inflação, e que o crescimento do emprego se manteve forte na União em </w:t>
            </w:r>
            <w:r w:rsidRPr="00EA6F60">
              <w:lastRenderedPageBreak/>
              <w:t xml:space="preserve">2023, </w:t>
            </w:r>
            <w:r w:rsidRPr="00EA6F60">
              <w:rPr>
                <w:b/>
                <w:i/>
              </w:rPr>
              <w:t>embora persistam</w:t>
            </w:r>
            <w:r w:rsidRPr="00EA6F60">
              <w:t xml:space="preserve"> elevados níveis de desemprego, em especial entre os jovens, em alguns Estados</w:t>
            </w:r>
            <w:r w:rsidR="00CA3C64">
              <w:noBreakHyphen/>
            </w:r>
            <w:r w:rsidRPr="00EA6F60">
              <w:t xml:space="preserve">Membros, bem como </w:t>
            </w:r>
            <w:r w:rsidRPr="00EA6F60">
              <w:rPr>
                <w:b/>
                <w:i/>
              </w:rPr>
              <w:t>desigualdades</w:t>
            </w:r>
            <w:r w:rsidRPr="00EA6F60">
              <w:t xml:space="preserve"> significativas entre setores e regiões, que poderão ter um efeito negativo na coesão social e no bem</w:t>
            </w:r>
            <w:r w:rsidR="00CA3C64">
              <w:noBreakHyphen/>
            </w:r>
            <w:r w:rsidRPr="00EA6F60">
              <w:t>estar dos europeus a longo prazo;</w:t>
            </w:r>
          </w:p>
        </w:tc>
        <w:tc>
          <w:tcPr>
            <w:tcW w:w="4876" w:type="dxa"/>
            <w:tcBorders>
              <w:top w:val="nil"/>
              <w:left w:val="nil"/>
              <w:bottom w:val="nil"/>
              <w:right w:val="nil"/>
            </w:tcBorders>
          </w:tcPr>
          <w:p w14:paraId="5CD986D5" w14:textId="6F238A84" w:rsidR="009949A7" w:rsidRPr="00EA6F60" w:rsidRDefault="009949A7" w:rsidP="00CA3C64">
            <w:pPr>
              <w:pStyle w:val="Normal6a"/>
            </w:pPr>
            <w:r w:rsidRPr="00EA6F60">
              <w:lastRenderedPageBreak/>
              <w:t>A.</w:t>
            </w:r>
            <w:r w:rsidRPr="00EA6F60">
              <w:tab/>
              <w:t xml:space="preserve">Considerando que se registaram progressos na consecução dos objetivos da União em matéria de emprego, </w:t>
            </w:r>
            <w:r w:rsidRPr="00EA6F60">
              <w:rPr>
                <w:b/>
                <w:i/>
              </w:rPr>
              <w:t>nomeadamente o objetivo de que pelo menos 78 % das pessoas com idade entre os 20 e os 64 anos estejam empregadas até 2030,</w:t>
            </w:r>
            <w:r w:rsidRPr="00EA6F60">
              <w:t xml:space="preserve"> apesar da incerteza causada pela </w:t>
            </w:r>
            <w:r w:rsidRPr="00EA6F60">
              <w:lastRenderedPageBreak/>
              <w:t>guerra de agressão russa contra a Ucrânia</w:t>
            </w:r>
            <w:r w:rsidRPr="00EA6F60">
              <w:rPr>
                <w:b/>
                <w:i/>
              </w:rPr>
              <w:t>, da estagnação económica</w:t>
            </w:r>
            <w:r w:rsidRPr="00EA6F60">
              <w:t xml:space="preserve"> e do impacto da elevada inflação, e que o crescimento do emprego se manteve forte na União em 2023, </w:t>
            </w:r>
            <w:r w:rsidRPr="00EA6F60">
              <w:rPr>
                <w:b/>
                <w:i/>
              </w:rPr>
              <w:t>alcançando um máximo de 75,3 %; que os Estados</w:t>
            </w:r>
            <w:r w:rsidR="00CA3C64">
              <w:rPr>
                <w:b/>
                <w:i/>
              </w:rPr>
              <w:noBreakHyphen/>
            </w:r>
            <w:r w:rsidRPr="00EA6F60">
              <w:rPr>
                <w:b/>
                <w:i/>
              </w:rPr>
              <w:t>Membros se comprometeram a cumprir metas nacionais para alcançar este grande objetivo e que, em dois terços dos Estados</w:t>
            </w:r>
            <w:r w:rsidR="00CA3C64">
              <w:rPr>
                <w:b/>
                <w:i/>
              </w:rPr>
              <w:noBreakHyphen/>
            </w:r>
            <w:r w:rsidRPr="00EA6F60">
              <w:rPr>
                <w:b/>
                <w:i/>
              </w:rPr>
              <w:t>Membros, o crescimento do emprego em 2023 estava no bom caminho para atingir a meta nacional para 2030; que, apesar disso, persistem</w:t>
            </w:r>
            <w:r w:rsidRPr="00EA6F60">
              <w:t xml:space="preserve"> elevados níveis de desemprego, em especial entre os jovens, </w:t>
            </w:r>
            <w:r w:rsidRPr="00EA6F60">
              <w:rPr>
                <w:b/>
                <w:i/>
              </w:rPr>
              <w:t>as pessoas com deficiência, os trabalhadores mais velhos e as mulheres,</w:t>
            </w:r>
            <w:r w:rsidRPr="00EA6F60">
              <w:t xml:space="preserve"> em alguns Estados</w:t>
            </w:r>
            <w:r w:rsidR="00CA3C64">
              <w:noBreakHyphen/>
            </w:r>
            <w:r w:rsidRPr="00EA6F60">
              <w:t xml:space="preserve">Membros, bem como </w:t>
            </w:r>
            <w:r w:rsidRPr="00EA6F60">
              <w:rPr>
                <w:b/>
                <w:i/>
              </w:rPr>
              <w:t>disparidades</w:t>
            </w:r>
            <w:r w:rsidRPr="00EA6F60">
              <w:t xml:space="preserve"> significativas entre setores e regiões, que poderão ter um efeito negativo na coesão social e no bem</w:t>
            </w:r>
            <w:r w:rsidR="00CA3C64">
              <w:noBreakHyphen/>
            </w:r>
            <w:r w:rsidRPr="00EA6F60">
              <w:t>estar dos europeus a longo prazo;</w:t>
            </w:r>
          </w:p>
        </w:tc>
      </w:tr>
    </w:tbl>
    <w:p w14:paraId="19156B19"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5BA5E98" w14:textId="77777777" w:rsidR="009949A7" w:rsidRPr="00EA6F60" w:rsidRDefault="009949A7" w:rsidP="009949A7">
      <w:r w:rsidRPr="00EA6F60">
        <w:rPr>
          <w:rStyle w:val="HideTWBExt"/>
        </w:rPr>
        <w:t>&lt;/Amend&gt;</w:t>
      </w:r>
    </w:p>
    <w:p w14:paraId="6BE014D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45</w:t>
      </w:r>
      <w:r w:rsidRPr="00EA6F60">
        <w:rPr>
          <w:rStyle w:val="HideTWBExt"/>
        </w:rPr>
        <w:t>&lt;/NumAm&gt;</w:t>
      </w:r>
    </w:p>
    <w:p w14:paraId="0E8BFD9B"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2B8CEF10" w14:textId="77777777" w:rsidR="009949A7" w:rsidRPr="00EA6F60" w:rsidRDefault="009949A7" w:rsidP="009949A7">
      <w:pPr>
        <w:pStyle w:val="NormalBold"/>
      </w:pPr>
      <w:r w:rsidRPr="00EA6F60">
        <w:rPr>
          <w:rStyle w:val="HideTWBExt"/>
          <w:b w:val="0"/>
        </w:rPr>
        <w:t>&lt;/RepeatBlock-By&gt;</w:t>
      </w:r>
    </w:p>
    <w:p w14:paraId="58BC04C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0109A44" w14:textId="77777777" w:rsidR="009949A7" w:rsidRPr="00EA6F60" w:rsidRDefault="009949A7" w:rsidP="009949A7">
      <w:pPr>
        <w:pStyle w:val="NormalBold"/>
      </w:pPr>
      <w:r w:rsidRPr="00EA6F60">
        <w:rPr>
          <w:rStyle w:val="HideTWBExt"/>
        </w:rPr>
        <w:t>&lt;Article&gt;</w:t>
      </w:r>
      <w:r w:rsidRPr="00EA6F60">
        <w:t>Considerando 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1EB1B59" w14:textId="77777777" w:rsidTr="00CA3C64">
        <w:trPr>
          <w:trHeight w:hRule="exact" w:val="240"/>
          <w:jc w:val="center"/>
        </w:trPr>
        <w:tc>
          <w:tcPr>
            <w:tcW w:w="9752" w:type="dxa"/>
            <w:gridSpan w:val="2"/>
            <w:tcBorders>
              <w:top w:val="nil"/>
              <w:left w:val="nil"/>
              <w:bottom w:val="nil"/>
              <w:right w:val="nil"/>
            </w:tcBorders>
          </w:tcPr>
          <w:p w14:paraId="57FAF739" w14:textId="77777777" w:rsidR="009949A7" w:rsidRPr="00EA6F60" w:rsidRDefault="009949A7" w:rsidP="00CA3C64"/>
        </w:tc>
      </w:tr>
      <w:tr w:rsidR="009949A7" w:rsidRPr="00EA6F60" w14:paraId="781CADFA" w14:textId="77777777" w:rsidTr="00CA3C64">
        <w:trPr>
          <w:trHeight w:val="240"/>
          <w:jc w:val="center"/>
        </w:trPr>
        <w:tc>
          <w:tcPr>
            <w:tcW w:w="4876" w:type="dxa"/>
            <w:tcBorders>
              <w:top w:val="nil"/>
              <w:left w:val="nil"/>
              <w:bottom w:val="nil"/>
              <w:right w:val="nil"/>
            </w:tcBorders>
          </w:tcPr>
          <w:p w14:paraId="438516C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3C783EB" w14:textId="77777777" w:rsidR="009949A7" w:rsidRPr="00EA6F60" w:rsidRDefault="009949A7" w:rsidP="00CA3C64">
            <w:pPr>
              <w:pStyle w:val="AmColumnHeading"/>
            </w:pPr>
            <w:r w:rsidRPr="00EA6F60">
              <w:t>Alteração</w:t>
            </w:r>
          </w:p>
        </w:tc>
      </w:tr>
      <w:tr w:rsidR="009949A7" w:rsidRPr="00EA6F60" w14:paraId="3C9FB437" w14:textId="77777777" w:rsidTr="00CA3C64">
        <w:trPr>
          <w:jc w:val="center"/>
        </w:trPr>
        <w:tc>
          <w:tcPr>
            <w:tcW w:w="4876" w:type="dxa"/>
            <w:tcBorders>
              <w:top w:val="nil"/>
              <w:left w:val="nil"/>
              <w:bottom w:val="nil"/>
              <w:right w:val="nil"/>
            </w:tcBorders>
          </w:tcPr>
          <w:p w14:paraId="7F4B4754" w14:textId="715C7B2C" w:rsidR="009949A7" w:rsidRPr="00EA6F60" w:rsidRDefault="009949A7" w:rsidP="00CA3C64">
            <w:pPr>
              <w:pStyle w:val="Normal6a"/>
            </w:pPr>
            <w:r w:rsidRPr="00EA6F60">
              <w:t>A.</w:t>
            </w:r>
            <w:r w:rsidRPr="00EA6F60">
              <w:tab/>
              <w:t xml:space="preserve">Considerando que se registaram progressos na consecução dos objetivos da União em matéria de emprego, apesar da incerteza causada pela guerra de agressão russa contra a Ucrânia e do impacto da elevada inflação, e que o crescimento do emprego se manteve forte na União em 2023, </w:t>
            </w:r>
            <w:r w:rsidRPr="00EA6F60">
              <w:rPr>
                <w:b/>
                <w:i/>
              </w:rPr>
              <w:t>embora persistam elevados níveis</w:t>
            </w:r>
            <w:r w:rsidRPr="00EA6F60">
              <w:t xml:space="preserve"> de desemprego</w:t>
            </w:r>
            <w:r w:rsidRPr="00EA6F60">
              <w:rPr>
                <w:b/>
                <w:i/>
              </w:rPr>
              <w:t>, em especial entre os</w:t>
            </w:r>
            <w:r w:rsidRPr="00EA6F60">
              <w:t xml:space="preserve"> jovens</w:t>
            </w:r>
            <w:r w:rsidRPr="00EA6F60">
              <w:rPr>
                <w:b/>
                <w:i/>
              </w:rPr>
              <w:t>, em alguns Estados</w:t>
            </w:r>
            <w:r w:rsidR="00CA3C64">
              <w:rPr>
                <w:b/>
                <w:i/>
              </w:rPr>
              <w:noBreakHyphen/>
            </w:r>
            <w:r w:rsidRPr="00EA6F60">
              <w:rPr>
                <w:b/>
                <w:i/>
              </w:rPr>
              <w:t>Membros, bem como</w:t>
            </w:r>
            <w:r w:rsidRPr="00EA6F60">
              <w:t xml:space="preserve"> desigualdades significativas entre setores e regiões, que poderão ter um efeito negativo na coesão social e no bem</w:t>
            </w:r>
            <w:r w:rsidR="00CA3C64">
              <w:noBreakHyphen/>
            </w:r>
            <w:r w:rsidRPr="00EA6F60">
              <w:t>estar dos europeus a longo prazo;</w:t>
            </w:r>
          </w:p>
        </w:tc>
        <w:tc>
          <w:tcPr>
            <w:tcW w:w="4876" w:type="dxa"/>
            <w:tcBorders>
              <w:top w:val="nil"/>
              <w:left w:val="nil"/>
              <w:bottom w:val="nil"/>
              <w:right w:val="nil"/>
            </w:tcBorders>
          </w:tcPr>
          <w:p w14:paraId="05FC56EF" w14:textId="675EABE9" w:rsidR="009949A7" w:rsidRPr="00EA6F60" w:rsidRDefault="009949A7" w:rsidP="00CA3C64">
            <w:pPr>
              <w:pStyle w:val="Normal6a"/>
            </w:pPr>
            <w:r w:rsidRPr="00EA6F60">
              <w:t>A.</w:t>
            </w:r>
            <w:r w:rsidRPr="00EA6F60">
              <w:tab/>
              <w:t xml:space="preserve">Considerando que se registaram progressos na consecução dos objetivos da União em matéria de emprego, apesar da incerteza causada pela guerra de agressão russa contra a Ucrânia e do impacto da elevada inflação, e que o crescimento do emprego se manteve forte na União em 2023, </w:t>
            </w:r>
            <w:r w:rsidRPr="00EA6F60">
              <w:rPr>
                <w:b/>
                <w:i/>
              </w:rPr>
              <w:t>excedendo agora os 75 %, segundo o Eurostat; que a taxa</w:t>
            </w:r>
            <w:r w:rsidRPr="00EA6F60">
              <w:t xml:space="preserve"> de desemprego </w:t>
            </w:r>
            <w:r w:rsidRPr="00EA6F60">
              <w:rPr>
                <w:b/>
                <w:i/>
              </w:rPr>
              <w:t>de longa duração na UE registou um mínimo histórico desde 2009, de 2,1 % em 2023, e que a taxa de desemprego dos</w:t>
            </w:r>
            <w:r w:rsidRPr="00EA6F60">
              <w:t xml:space="preserve"> jovens </w:t>
            </w:r>
            <w:r w:rsidRPr="00EA6F60">
              <w:rPr>
                <w:b/>
                <w:i/>
              </w:rPr>
              <w:t xml:space="preserve">na UE foi de 6,3 %, o valor mais baixo desde que há registos; que os </w:t>
            </w:r>
            <w:r w:rsidRPr="00EA6F60">
              <w:rPr>
                <w:b/>
                <w:i/>
              </w:rPr>
              <w:lastRenderedPageBreak/>
              <w:t>mercados de trabalho continuaram notavelmente resilientes e que os resultados sociais revelam alguns sinais de melhoria, que o crescimento económico em 2024 na UE ficou atrás do de outras economias avançadas e que persistiram</w:t>
            </w:r>
            <w:r w:rsidRPr="00EA6F60">
              <w:t xml:space="preserve"> desigualdades significativas entre setores e regiões, que poderão ter um efeito negativo na coesão social e no bem</w:t>
            </w:r>
            <w:r w:rsidR="00CA3C64">
              <w:noBreakHyphen/>
            </w:r>
            <w:r w:rsidRPr="00EA6F60">
              <w:t>estar dos europeus a longo prazo;</w:t>
            </w:r>
          </w:p>
        </w:tc>
      </w:tr>
    </w:tbl>
    <w:p w14:paraId="55D16DF5"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E7430E2" w14:textId="77777777" w:rsidR="009949A7" w:rsidRPr="00EA6F60" w:rsidRDefault="009949A7" w:rsidP="009949A7">
      <w:r w:rsidRPr="00EA6F60">
        <w:rPr>
          <w:rStyle w:val="HideTWBExt"/>
        </w:rPr>
        <w:t>&lt;/Amend&gt;</w:t>
      </w:r>
    </w:p>
    <w:p w14:paraId="6DAF79F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46</w:t>
      </w:r>
      <w:r w:rsidRPr="00EA6F60">
        <w:rPr>
          <w:rStyle w:val="HideTWBExt"/>
        </w:rPr>
        <w:t>&lt;/NumAm&gt;</w:t>
      </w:r>
    </w:p>
    <w:p w14:paraId="7FE5F647"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3425F901" w14:textId="77777777" w:rsidR="009949A7" w:rsidRPr="00EA6F60" w:rsidRDefault="009949A7" w:rsidP="009949A7">
      <w:pPr>
        <w:pStyle w:val="NormalBold"/>
      </w:pPr>
      <w:r w:rsidRPr="00EA6F60">
        <w:rPr>
          <w:rStyle w:val="HideTWBExt"/>
          <w:b w:val="0"/>
        </w:rPr>
        <w:t>&lt;/RepeatBlock-By&gt;</w:t>
      </w:r>
    </w:p>
    <w:p w14:paraId="2FCE74E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E679E15" w14:textId="77777777" w:rsidR="009949A7" w:rsidRPr="00EA6F60" w:rsidRDefault="009949A7" w:rsidP="009949A7">
      <w:pPr>
        <w:pStyle w:val="NormalBold"/>
      </w:pPr>
      <w:r w:rsidRPr="00EA6F60">
        <w:rPr>
          <w:rStyle w:val="HideTWBExt"/>
        </w:rPr>
        <w:t>&lt;Article&gt;</w:t>
      </w:r>
      <w:r w:rsidRPr="00EA6F60">
        <w:t>Considerando 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D70E4CF" w14:textId="77777777" w:rsidTr="00CA3C64">
        <w:trPr>
          <w:trHeight w:hRule="exact" w:val="240"/>
          <w:jc w:val="center"/>
        </w:trPr>
        <w:tc>
          <w:tcPr>
            <w:tcW w:w="9752" w:type="dxa"/>
            <w:gridSpan w:val="2"/>
            <w:tcBorders>
              <w:top w:val="nil"/>
              <w:left w:val="nil"/>
              <w:bottom w:val="nil"/>
              <w:right w:val="nil"/>
            </w:tcBorders>
          </w:tcPr>
          <w:p w14:paraId="08284F25" w14:textId="77777777" w:rsidR="009949A7" w:rsidRPr="00EA6F60" w:rsidRDefault="009949A7" w:rsidP="00CA3C64"/>
        </w:tc>
      </w:tr>
      <w:tr w:rsidR="009949A7" w:rsidRPr="00EA6F60" w14:paraId="7DE7B9B4" w14:textId="77777777" w:rsidTr="00CA3C64">
        <w:trPr>
          <w:trHeight w:val="240"/>
          <w:jc w:val="center"/>
        </w:trPr>
        <w:tc>
          <w:tcPr>
            <w:tcW w:w="4876" w:type="dxa"/>
            <w:tcBorders>
              <w:top w:val="nil"/>
              <w:left w:val="nil"/>
              <w:bottom w:val="nil"/>
              <w:right w:val="nil"/>
            </w:tcBorders>
          </w:tcPr>
          <w:p w14:paraId="3F068CA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94F9A84" w14:textId="77777777" w:rsidR="009949A7" w:rsidRPr="00EA6F60" w:rsidRDefault="009949A7" w:rsidP="00CA3C64">
            <w:pPr>
              <w:pStyle w:val="AmColumnHeading"/>
            </w:pPr>
            <w:r w:rsidRPr="00EA6F60">
              <w:t>Alteração</w:t>
            </w:r>
          </w:p>
        </w:tc>
      </w:tr>
      <w:tr w:rsidR="009949A7" w:rsidRPr="00EA6F60" w14:paraId="7E9A86EC" w14:textId="77777777" w:rsidTr="00CA3C64">
        <w:trPr>
          <w:jc w:val="center"/>
        </w:trPr>
        <w:tc>
          <w:tcPr>
            <w:tcW w:w="4876" w:type="dxa"/>
            <w:tcBorders>
              <w:top w:val="nil"/>
              <w:left w:val="nil"/>
              <w:bottom w:val="nil"/>
              <w:right w:val="nil"/>
            </w:tcBorders>
          </w:tcPr>
          <w:p w14:paraId="3DCC230E" w14:textId="5EA58DDA" w:rsidR="009949A7" w:rsidRPr="00EA6F60" w:rsidRDefault="009949A7" w:rsidP="00CA3C64">
            <w:pPr>
              <w:pStyle w:val="Normal6a"/>
            </w:pPr>
            <w:r w:rsidRPr="00EA6F60">
              <w:t>A.</w:t>
            </w:r>
            <w:r w:rsidRPr="00EA6F60">
              <w:tab/>
              <w:t>Considerando que se registaram progressos na consecução dos objetivos da União em matéria de emprego, apesar da incerteza causada pela guerra de agressão russa contra a Ucrânia e do impacto da elevada inflação, e que o crescimento do emprego se manteve forte na União em 2023, embora persistam elevados níveis de desemprego, em especial entre os jovens, em alguns Estados</w:t>
            </w:r>
            <w:r w:rsidR="00CA3C64">
              <w:noBreakHyphen/>
            </w:r>
            <w:r w:rsidRPr="00EA6F60">
              <w:t>Membros, bem como desigualdades significativas entre setores e regiões, que poderão ter um efeito negativo na coesão social e no bem</w:t>
            </w:r>
            <w:r w:rsidR="00CA3C64">
              <w:noBreakHyphen/>
            </w:r>
            <w:r w:rsidRPr="00EA6F60">
              <w:t>estar dos europeus a longo prazo;</w:t>
            </w:r>
          </w:p>
        </w:tc>
        <w:tc>
          <w:tcPr>
            <w:tcW w:w="4876" w:type="dxa"/>
            <w:tcBorders>
              <w:top w:val="nil"/>
              <w:left w:val="nil"/>
              <w:bottom w:val="nil"/>
              <w:right w:val="nil"/>
            </w:tcBorders>
          </w:tcPr>
          <w:p w14:paraId="5B69A2E1" w14:textId="18642B33" w:rsidR="009949A7" w:rsidRPr="00EA6F60" w:rsidRDefault="009949A7" w:rsidP="00CA3C64">
            <w:pPr>
              <w:pStyle w:val="Normal6a"/>
            </w:pPr>
            <w:r w:rsidRPr="00EA6F60">
              <w:t>A.</w:t>
            </w:r>
            <w:r w:rsidRPr="00EA6F60">
              <w:tab/>
              <w:t xml:space="preserve">Considerando que se registaram progressos na consecução dos objetivos da União em matéria de emprego, apesar da incerteza causada pela guerra de agressão russa contra a Ucrânia e do impacto da elevada inflação, e que o crescimento do emprego se manteve forte na União em 2023, embora persistam elevados níveis de desemprego, em especial entre os jovens </w:t>
            </w:r>
            <w:r w:rsidRPr="00EA6F60">
              <w:rPr>
                <w:b/>
                <w:i/>
              </w:rPr>
              <w:t>e as pessoas com deficiência</w:t>
            </w:r>
            <w:r w:rsidRPr="00EA6F60">
              <w:t>, em alguns Estados</w:t>
            </w:r>
            <w:r w:rsidR="00CA3C64">
              <w:noBreakHyphen/>
            </w:r>
            <w:r w:rsidRPr="00EA6F60">
              <w:t>Membros, bem como desigualdades significativas entre setores e regiões, que poderão ter um efeito negativo na coesão social e no bem</w:t>
            </w:r>
            <w:r w:rsidR="00CA3C64">
              <w:noBreakHyphen/>
            </w:r>
            <w:r w:rsidRPr="00EA6F60">
              <w:t>estar dos europeus a longo prazo;</w:t>
            </w:r>
          </w:p>
        </w:tc>
      </w:tr>
    </w:tbl>
    <w:p w14:paraId="09370F3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050423F" w14:textId="77777777" w:rsidR="009949A7" w:rsidRPr="00EA6F60" w:rsidRDefault="009949A7" w:rsidP="009949A7">
      <w:r w:rsidRPr="00EA6F60">
        <w:rPr>
          <w:rStyle w:val="HideTWBExt"/>
        </w:rPr>
        <w:t>&lt;/Amend&gt;</w:t>
      </w:r>
    </w:p>
    <w:p w14:paraId="3471315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47</w:t>
      </w:r>
      <w:r w:rsidRPr="00EA6F60">
        <w:rPr>
          <w:rStyle w:val="HideTWBExt"/>
        </w:rPr>
        <w:t>&lt;/NumAm&gt;</w:t>
      </w:r>
    </w:p>
    <w:p w14:paraId="757FA30F"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3C9F7454" w14:textId="77777777" w:rsidR="009949A7" w:rsidRPr="00EA6F60" w:rsidRDefault="009949A7" w:rsidP="009949A7">
      <w:pPr>
        <w:pStyle w:val="NormalBold"/>
      </w:pPr>
      <w:r w:rsidRPr="00EA6F60">
        <w:rPr>
          <w:rStyle w:val="HideTWBExt"/>
          <w:b w:val="0"/>
        </w:rPr>
        <w:t>&lt;/RepeatBlock-By&gt;</w:t>
      </w:r>
    </w:p>
    <w:p w14:paraId="4C3E9A5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8B42E63" w14:textId="77777777" w:rsidR="009949A7" w:rsidRPr="00EA6F60" w:rsidRDefault="009949A7" w:rsidP="009949A7">
      <w:pPr>
        <w:pStyle w:val="NormalBold"/>
      </w:pPr>
      <w:r w:rsidRPr="00EA6F60">
        <w:rPr>
          <w:rStyle w:val="HideTWBExt"/>
        </w:rPr>
        <w:t>&lt;Article&gt;</w:t>
      </w:r>
      <w:r w:rsidRPr="00EA6F60">
        <w:t>Considerando 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A274999" w14:textId="77777777" w:rsidTr="00CA3C64">
        <w:trPr>
          <w:trHeight w:hRule="exact" w:val="240"/>
          <w:jc w:val="center"/>
        </w:trPr>
        <w:tc>
          <w:tcPr>
            <w:tcW w:w="9752" w:type="dxa"/>
            <w:gridSpan w:val="2"/>
            <w:tcBorders>
              <w:top w:val="nil"/>
              <w:left w:val="nil"/>
              <w:bottom w:val="nil"/>
              <w:right w:val="nil"/>
            </w:tcBorders>
          </w:tcPr>
          <w:p w14:paraId="53644E93" w14:textId="77777777" w:rsidR="009949A7" w:rsidRPr="00EA6F60" w:rsidRDefault="009949A7" w:rsidP="00CA3C64"/>
        </w:tc>
      </w:tr>
      <w:tr w:rsidR="009949A7" w:rsidRPr="00EA6F60" w14:paraId="043C817E" w14:textId="77777777" w:rsidTr="00CA3C64">
        <w:trPr>
          <w:trHeight w:val="240"/>
          <w:jc w:val="center"/>
        </w:trPr>
        <w:tc>
          <w:tcPr>
            <w:tcW w:w="4876" w:type="dxa"/>
            <w:tcBorders>
              <w:top w:val="nil"/>
              <w:left w:val="nil"/>
              <w:bottom w:val="nil"/>
              <w:right w:val="nil"/>
            </w:tcBorders>
          </w:tcPr>
          <w:p w14:paraId="603F5782"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790D09C3" w14:textId="77777777" w:rsidR="009949A7" w:rsidRPr="00EA6F60" w:rsidRDefault="009949A7" w:rsidP="00CA3C64">
            <w:pPr>
              <w:pStyle w:val="AmColumnHeading"/>
            </w:pPr>
            <w:r w:rsidRPr="00EA6F60">
              <w:t>Alteração</w:t>
            </w:r>
          </w:p>
        </w:tc>
      </w:tr>
      <w:tr w:rsidR="009949A7" w:rsidRPr="00EA6F60" w14:paraId="1AE21D09" w14:textId="77777777" w:rsidTr="00CA3C64">
        <w:trPr>
          <w:jc w:val="center"/>
        </w:trPr>
        <w:tc>
          <w:tcPr>
            <w:tcW w:w="4876" w:type="dxa"/>
            <w:tcBorders>
              <w:top w:val="nil"/>
              <w:left w:val="nil"/>
              <w:bottom w:val="nil"/>
              <w:right w:val="nil"/>
            </w:tcBorders>
          </w:tcPr>
          <w:p w14:paraId="204077CC" w14:textId="5DBD459B" w:rsidR="009949A7" w:rsidRPr="00EA6F60" w:rsidRDefault="009949A7" w:rsidP="00CA3C64">
            <w:pPr>
              <w:pStyle w:val="Normal6a"/>
            </w:pPr>
            <w:r w:rsidRPr="00EA6F60">
              <w:t>A.</w:t>
            </w:r>
            <w:r w:rsidRPr="00EA6F60">
              <w:tab/>
              <w:t>Considerando que se registaram progressos na consecução dos objetivos da União em matéria de emprego, apesar da incerteza causada pela guerra de agressão russa contra a Ucrânia e do impacto da elevada inflação, e que o crescimento do emprego se manteve forte na União em 2023, embora persistam elevados níveis de desemprego, em especial entre os jovens, em alguns Estados</w:t>
            </w:r>
            <w:r w:rsidR="00CA3C64">
              <w:noBreakHyphen/>
            </w:r>
            <w:r w:rsidRPr="00EA6F60">
              <w:t>Membros, bem como desigualdades significativas entre setores e regiões, que poderão ter um efeito negativo na coesão social e no bem</w:t>
            </w:r>
            <w:r w:rsidR="00CA3C64">
              <w:noBreakHyphen/>
            </w:r>
            <w:r w:rsidRPr="00EA6F60">
              <w:t>estar dos europeus a longo prazo;</w:t>
            </w:r>
          </w:p>
        </w:tc>
        <w:tc>
          <w:tcPr>
            <w:tcW w:w="4876" w:type="dxa"/>
            <w:tcBorders>
              <w:top w:val="nil"/>
              <w:left w:val="nil"/>
              <w:bottom w:val="nil"/>
              <w:right w:val="nil"/>
            </w:tcBorders>
          </w:tcPr>
          <w:p w14:paraId="6440895A" w14:textId="5A3C5EDF" w:rsidR="009949A7" w:rsidRPr="00EA6F60" w:rsidRDefault="009949A7" w:rsidP="00CA3C64">
            <w:pPr>
              <w:pStyle w:val="Normal6a"/>
            </w:pPr>
            <w:r w:rsidRPr="00EA6F60">
              <w:t>A.</w:t>
            </w:r>
            <w:r w:rsidRPr="00EA6F60">
              <w:tab/>
              <w:t xml:space="preserve">Considerando que se registaram </w:t>
            </w:r>
            <w:r w:rsidRPr="00EA6F60">
              <w:rPr>
                <w:b/>
                <w:i/>
              </w:rPr>
              <w:t>alguns</w:t>
            </w:r>
            <w:r w:rsidRPr="00EA6F60">
              <w:t xml:space="preserve"> progressos na consecução dos objetivos da União em matéria de emprego, apesar da incerteza causada pela guerra de agressão russa contra a Ucrânia e do impacto da elevada inflação, e que o crescimento do emprego se manteve forte na União em 2023, embora persistam elevados níveis de desemprego, em especial entre os jovens, em alguns Estados</w:t>
            </w:r>
            <w:r w:rsidR="00CA3C64">
              <w:noBreakHyphen/>
            </w:r>
            <w:r w:rsidRPr="00EA6F60">
              <w:t>Membros, bem como desigualdades significativas entre setores e regiões, que poderão ter um efeito negativo na coesão social e no bem</w:t>
            </w:r>
            <w:r w:rsidR="00CA3C64">
              <w:noBreakHyphen/>
            </w:r>
            <w:r w:rsidRPr="00EA6F60">
              <w:t>estar dos europeus a longo prazo;</w:t>
            </w:r>
          </w:p>
        </w:tc>
      </w:tr>
    </w:tbl>
    <w:p w14:paraId="6F80A5D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5679641" w14:textId="77777777" w:rsidR="009949A7" w:rsidRPr="00EA6F60" w:rsidRDefault="009949A7" w:rsidP="009949A7">
      <w:r w:rsidRPr="00EA6F60">
        <w:rPr>
          <w:rStyle w:val="HideTWBExt"/>
        </w:rPr>
        <w:t>&lt;/Amend&gt;</w:t>
      </w:r>
    </w:p>
    <w:p w14:paraId="15CDA22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48</w:t>
      </w:r>
      <w:r w:rsidRPr="00EA6F60">
        <w:rPr>
          <w:rStyle w:val="HideTWBExt"/>
        </w:rPr>
        <w:t>&lt;/NumAm&gt;</w:t>
      </w:r>
    </w:p>
    <w:p w14:paraId="0CD38D50"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2AE0FE4C" w14:textId="77777777" w:rsidR="009949A7" w:rsidRPr="00EA6F60" w:rsidRDefault="009949A7" w:rsidP="009949A7">
      <w:pPr>
        <w:pStyle w:val="NormalBold"/>
      </w:pPr>
      <w:r w:rsidRPr="00EA6F60">
        <w:rPr>
          <w:rStyle w:val="HideTWBExt"/>
          <w:b w:val="0"/>
        </w:rPr>
        <w:t>&lt;/RepeatBlock-By&gt;</w:t>
      </w:r>
    </w:p>
    <w:p w14:paraId="148860F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EFD5FF0" w14:textId="77777777" w:rsidR="009949A7" w:rsidRPr="00EA6F60" w:rsidRDefault="009949A7" w:rsidP="009949A7">
      <w:pPr>
        <w:pStyle w:val="NormalBold"/>
      </w:pPr>
      <w:r w:rsidRPr="00EA6F60">
        <w:rPr>
          <w:rStyle w:val="HideTWBExt"/>
        </w:rPr>
        <w:t>&lt;Article&gt;</w:t>
      </w:r>
      <w:r w:rsidRPr="00EA6F60">
        <w:t>Considerando 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2328793" w14:textId="77777777" w:rsidTr="00CA3C64">
        <w:trPr>
          <w:trHeight w:hRule="exact" w:val="240"/>
          <w:jc w:val="center"/>
        </w:trPr>
        <w:tc>
          <w:tcPr>
            <w:tcW w:w="9752" w:type="dxa"/>
            <w:gridSpan w:val="2"/>
            <w:tcBorders>
              <w:top w:val="nil"/>
              <w:left w:val="nil"/>
              <w:bottom w:val="nil"/>
              <w:right w:val="nil"/>
            </w:tcBorders>
          </w:tcPr>
          <w:p w14:paraId="69566376" w14:textId="77777777" w:rsidR="009949A7" w:rsidRPr="00EA6F60" w:rsidRDefault="009949A7" w:rsidP="00CA3C64"/>
        </w:tc>
      </w:tr>
      <w:tr w:rsidR="009949A7" w:rsidRPr="00EA6F60" w14:paraId="5D6B076D" w14:textId="77777777" w:rsidTr="00CA3C64">
        <w:trPr>
          <w:trHeight w:val="240"/>
          <w:jc w:val="center"/>
        </w:trPr>
        <w:tc>
          <w:tcPr>
            <w:tcW w:w="4876" w:type="dxa"/>
            <w:tcBorders>
              <w:top w:val="nil"/>
              <w:left w:val="nil"/>
              <w:bottom w:val="nil"/>
              <w:right w:val="nil"/>
            </w:tcBorders>
          </w:tcPr>
          <w:p w14:paraId="5787E6D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3AFE183" w14:textId="77777777" w:rsidR="009949A7" w:rsidRPr="00EA6F60" w:rsidRDefault="009949A7" w:rsidP="00CA3C64">
            <w:pPr>
              <w:pStyle w:val="AmColumnHeading"/>
            </w:pPr>
            <w:r w:rsidRPr="00EA6F60">
              <w:t>Alteração</w:t>
            </w:r>
          </w:p>
        </w:tc>
      </w:tr>
      <w:tr w:rsidR="009949A7" w:rsidRPr="00EA6F60" w14:paraId="2B106137" w14:textId="77777777" w:rsidTr="00CA3C64">
        <w:trPr>
          <w:jc w:val="center"/>
        </w:trPr>
        <w:tc>
          <w:tcPr>
            <w:tcW w:w="4876" w:type="dxa"/>
            <w:tcBorders>
              <w:top w:val="nil"/>
              <w:left w:val="nil"/>
              <w:bottom w:val="nil"/>
              <w:right w:val="nil"/>
            </w:tcBorders>
          </w:tcPr>
          <w:p w14:paraId="6E08BA36" w14:textId="4A3EB2E9" w:rsidR="009949A7" w:rsidRPr="00EA6F60" w:rsidRDefault="009949A7" w:rsidP="00CA3C64">
            <w:pPr>
              <w:pStyle w:val="Normal6a"/>
            </w:pPr>
            <w:r w:rsidRPr="00EA6F60">
              <w:t>A.</w:t>
            </w:r>
            <w:r w:rsidRPr="00EA6F60">
              <w:tab/>
              <w:t xml:space="preserve">Considerando que se registaram progressos na consecução dos objetivos da União em matéria de emprego, apesar </w:t>
            </w:r>
            <w:r w:rsidRPr="00EA6F60">
              <w:rPr>
                <w:b/>
                <w:i/>
              </w:rPr>
              <w:t>da incerteza causada</w:t>
            </w:r>
            <w:r w:rsidRPr="00EA6F60">
              <w:t xml:space="preserve"> pela guerra de agressão russa contra a Ucrânia </w:t>
            </w:r>
            <w:r w:rsidRPr="00EA6F60">
              <w:rPr>
                <w:b/>
                <w:i/>
              </w:rPr>
              <w:t>e do impacto da elevada inflação,</w:t>
            </w:r>
            <w:r w:rsidRPr="00EA6F60">
              <w:t xml:space="preserve"> e que o crescimento do emprego se manteve forte na União em 2023, embora persistam elevados níveis de desemprego, em especial entre os jovens, em alguns Estados</w:t>
            </w:r>
            <w:r w:rsidR="00CA3C64">
              <w:noBreakHyphen/>
            </w:r>
            <w:r w:rsidRPr="00EA6F60">
              <w:t>Membros, bem como desigualdades significativas entre setores e regiões, que poderão ter um efeito negativo na coesão social e no bem</w:t>
            </w:r>
            <w:r w:rsidR="00CA3C64">
              <w:noBreakHyphen/>
            </w:r>
            <w:r w:rsidRPr="00EA6F60">
              <w:t>estar dos europeus a longo prazo;</w:t>
            </w:r>
          </w:p>
        </w:tc>
        <w:tc>
          <w:tcPr>
            <w:tcW w:w="4876" w:type="dxa"/>
            <w:tcBorders>
              <w:top w:val="nil"/>
              <w:left w:val="nil"/>
              <w:bottom w:val="nil"/>
              <w:right w:val="nil"/>
            </w:tcBorders>
          </w:tcPr>
          <w:p w14:paraId="5FDC8CBF" w14:textId="5B3D51C1" w:rsidR="009949A7" w:rsidRPr="00EA6F60" w:rsidRDefault="009949A7" w:rsidP="00CA3C64">
            <w:pPr>
              <w:pStyle w:val="Normal6a"/>
            </w:pPr>
            <w:r w:rsidRPr="00EA6F60">
              <w:t>A.</w:t>
            </w:r>
            <w:r w:rsidRPr="00EA6F60">
              <w:tab/>
              <w:t xml:space="preserve">Considerando que se registaram progressos na consecução dos objetivos da União em matéria de emprego, apesar </w:t>
            </w:r>
            <w:r w:rsidRPr="00EA6F60">
              <w:rPr>
                <w:b/>
                <w:i/>
              </w:rPr>
              <w:t>de uma grave crise inflacionista causada, entre outros fatores,</w:t>
            </w:r>
            <w:r w:rsidRPr="00EA6F60">
              <w:t xml:space="preserve"> pela guerra de agressão russa contra a Ucrânia e que o crescimento do emprego se manteve forte na União em 2023, embora persistam elevados níveis de desemprego, em especial entre os jovens, em alguns Estados</w:t>
            </w:r>
            <w:r w:rsidR="00CA3C64">
              <w:noBreakHyphen/>
            </w:r>
            <w:r w:rsidRPr="00EA6F60">
              <w:t>Membros, bem como desigualdades significativas entre setores e regiões, que poderão ter um efeito negativo na coesão social e no bem</w:t>
            </w:r>
            <w:r w:rsidR="00CA3C64">
              <w:noBreakHyphen/>
            </w:r>
            <w:r w:rsidRPr="00EA6F60">
              <w:t>estar dos europeus a longo prazo;</w:t>
            </w:r>
          </w:p>
        </w:tc>
      </w:tr>
    </w:tbl>
    <w:p w14:paraId="2E6E4F0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58DB77EB" w14:textId="77777777" w:rsidR="009949A7" w:rsidRPr="00EA6F60" w:rsidRDefault="009949A7" w:rsidP="009949A7">
      <w:r w:rsidRPr="00EA6F60">
        <w:rPr>
          <w:rStyle w:val="HideTWBExt"/>
        </w:rPr>
        <w:lastRenderedPageBreak/>
        <w:t>&lt;/Amend&gt;</w:t>
      </w:r>
    </w:p>
    <w:p w14:paraId="47A7189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49</w:t>
      </w:r>
      <w:r w:rsidRPr="00EA6F60">
        <w:rPr>
          <w:rStyle w:val="HideTWBExt"/>
        </w:rPr>
        <w:t>&lt;/NumAm&gt;</w:t>
      </w:r>
    </w:p>
    <w:p w14:paraId="706711CC"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D22C11C" w14:textId="77777777" w:rsidR="009949A7" w:rsidRPr="00EA6F60" w:rsidRDefault="009949A7" w:rsidP="009949A7">
      <w:pPr>
        <w:pStyle w:val="NormalBold"/>
      </w:pPr>
      <w:r w:rsidRPr="00EA6F60">
        <w:rPr>
          <w:rStyle w:val="HideTWBExt"/>
          <w:b w:val="0"/>
        </w:rPr>
        <w:t>&lt;/RepeatBlock-By&gt;</w:t>
      </w:r>
    </w:p>
    <w:p w14:paraId="79572EB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0A79FEF" w14:textId="0465229E" w:rsidR="009949A7" w:rsidRPr="00EA6F60" w:rsidRDefault="009949A7" w:rsidP="009949A7">
      <w:pPr>
        <w:pStyle w:val="NormalBold"/>
      </w:pPr>
      <w:r w:rsidRPr="00EA6F60">
        <w:rPr>
          <w:rStyle w:val="HideTWBExt"/>
        </w:rPr>
        <w:t>&lt;Article&gt;</w:t>
      </w:r>
      <w:r w:rsidRPr="00EA6F60">
        <w:t>Considerando A</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911EFD0" w14:textId="77777777" w:rsidTr="00CA3C64">
        <w:trPr>
          <w:trHeight w:hRule="exact" w:val="240"/>
          <w:jc w:val="center"/>
        </w:trPr>
        <w:tc>
          <w:tcPr>
            <w:tcW w:w="9752" w:type="dxa"/>
            <w:gridSpan w:val="2"/>
            <w:tcBorders>
              <w:top w:val="nil"/>
              <w:left w:val="nil"/>
              <w:bottom w:val="nil"/>
              <w:right w:val="nil"/>
            </w:tcBorders>
          </w:tcPr>
          <w:p w14:paraId="59AF6711" w14:textId="77777777" w:rsidR="009949A7" w:rsidRPr="00EA6F60" w:rsidRDefault="009949A7" w:rsidP="00CA3C64"/>
        </w:tc>
      </w:tr>
      <w:tr w:rsidR="009949A7" w:rsidRPr="00EA6F60" w14:paraId="20A23405" w14:textId="77777777" w:rsidTr="00CA3C64">
        <w:trPr>
          <w:trHeight w:val="240"/>
          <w:jc w:val="center"/>
        </w:trPr>
        <w:tc>
          <w:tcPr>
            <w:tcW w:w="4876" w:type="dxa"/>
            <w:tcBorders>
              <w:top w:val="nil"/>
              <w:left w:val="nil"/>
              <w:bottom w:val="nil"/>
              <w:right w:val="nil"/>
            </w:tcBorders>
          </w:tcPr>
          <w:p w14:paraId="0029C2F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D299E13" w14:textId="77777777" w:rsidR="009949A7" w:rsidRPr="00EA6F60" w:rsidRDefault="009949A7" w:rsidP="00CA3C64">
            <w:pPr>
              <w:pStyle w:val="AmColumnHeading"/>
            </w:pPr>
            <w:r w:rsidRPr="00EA6F60">
              <w:t>Alteração</w:t>
            </w:r>
          </w:p>
        </w:tc>
      </w:tr>
      <w:tr w:rsidR="009949A7" w:rsidRPr="00EA6F60" w14:paraId="4E979C20" w14:textId="77777777" w:rsidTr="00CA3C64">
        <w:trPr>
          <w:jc w:val="center"/>
        </w:trPr>
        <w:tc>
          <w:tcPr>
            <w:tcW w:w="4876" w:type="dxa"/>
            <w:tcBorders>
              <w:top w:val="nil"/>
              <w:left w:val="nil"/>
              <w:bottom w:val="nil"/>
              <w:right w:val="nil"/>
            </w:tcBorders>
          </w:tcPr>
          <w:p w14:paraId="09B26203" w14:textId="77777777" w:rsidR="009949A7" w:rsidRPr="00EA6F60" w:rsidRDefault="009949A7" w:rsidP="00CA3C64">
            <w:pPr>
              <w:pStyle w:val="Normal6a"/>
            </w:pPr>
          </w:p>
        </w:tc>
        <w:tc>
          <w:tcPr>
            <w:tcW w:w="4876" w:type="dxa"/>
            <w:tcBorders>
              <w:top w:val="nil"/>
              <w:left w:val="nil"/>
              <w:bottom w:val="nil"/>
              <w:right w:val="nil"/>
            </w:tcBorders>
          </w:tcPr>
          <w:p w14:paraId="1B66B76D" w14:textId="4AF350A7" w:rsidR="009949A7" w:rsidRPr="00EA6F60" w:rsidRDefault="009949A7" w:rsidP="00CA3C64">
            <w:pPr>
              <w:pStyle w:val="Normal6a"/>
            </w:pPr>
            <w:r w:rsidRPr="00EA6F60">
              <w:rPr>
                <w:b/>
                <w:i/>
              </w:rPr>
              <w:t>A</w:t>
            </w:r>
            <w:r w:rsidR="00CA3C64">
              <w:rPr>
                <w:b/>
                <w:i/>
              </w:rPr>
              <w:noBreakHyphen/>
            </w:r>
            <w:r w:rsidRPr="00EA6F60">
              <w:rPr>
                <w:b/>
                <w:i/>
              </w:rPr>
              <w:t>A.</w:t>
            </w:r>
            <w:r w:rsidRPr="00EA6F60">
              <w:tab/>
            </w:r>
            <w:r w:rsidRPr="00EA6F60">
              <w:rPr>
                <w:b/>
                <w:i/>
              </w:rPr>
              <w:t>Considerando que o Semestre Europeu conjuga diferentes instrumentos num quadro integrado de coordenação e supervisão multilaterais das políticas económicas, sociais, ambientais e de emprego na UE e deve tornar</w:t>
            </w:r>
            <w:r w:rsidR="00CA3C64">
              <w:rPr>
                <w:b/>
                <w:i/>
              </w:rPr>
              <w:noBreakHyphen/>
            </w:r>
            <w:r w:rsidRPr="00EA6F60">
              <w:rPr>
                <w:b/>
                <w:i/>
              </w:rPr>
              <w:t>se um instrumento fundamental para promover a convergência social ascendente, assegurando que as políticas económicas e orçamentais não só impulsionam o crescimento, mas também contribuem para uma UE social e sustentável; que, no âmbito da sua análise integrada da evolução social e do emprego no contexto do Semestre Europeu, importa avaliar os riscos para a convergência social ascendente nos Estados</w:t>
            </w:r>
            <w:r w:rsidR="00CA3C64">
              <w:rPr>
                <w:b/>
                <w:i/>
              </w:rPr>
              <w:noBreakHyphen/>
            </w:r>
            <w:r w:rsidRPr="00EA6F60">
              <w:rPr>
                <w:b/>
                <w:i/>
              </w:rPr>
              <w:t>Membros e acompanhar os progressos realizados na aplicação dos princípios do Pilar Europeu dos Direitos Sociais com base no Painel de Indicadores Sociais e nos princípios do Quadro de Convergência Social;</w:t>
            </w:r>
          </w:p>
        </w:tc>
      </w:tr>
    </w:tbl>
    <w:p w14:paraId="294D551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6C50DB3" w14:textId="77777777" w:rsidR="009949A7" w:rsidRPr="00EA6F60" w:rsidRDefault="009949A7" w:rsidP="009949A7">
      <w:r w:rsidRPr="00EA6F60">
        <w:rPr>
          <w:rStyle w:val="HideTWBExt"/>
        </w:rPr>
        <w:t>&lt;/Amend&gt;</w:t>
      </w:r>
    </w:p>
    <w:p w14:paraId="407D15C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50</w:t>
      </w:r>
      <w:r w:rsidRPr="00EA6F60">
        <w:rPr>
          <w:rStyle w:val="HideTWBExt"/>
        </w:rPr>
        <w:t>&lt;/NumAm&gt;</w:t>
      </w:r>
    </w:p>
    <w:p w14:paraId="19BA3710"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7DF0F45" w14:textId="77777777" w:rsidR="009949A7" w:rsidRPr="00EA6F60" w:rsidRDefault="009949A7" w:rsidP="009949A7">
      <w:pPr>
        <w:pStyle w:val="NormalBold"/>
      </w:pPr>
      <w:r w:rsidRPr="00EA6F60">
        <w:rPr>
          <w:rStyle w:val="HideTWBExt"/>
          <w:b w:val="0"/>
        </w:rPr>
        <w:t>&lt;/RepeatBlock-By&gt;</w:t>
      </w:r>
    </w:p>
    <w:p w14:paraId="6359953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EBE664C" w14:textId="44F7147A" w:rsidR="009949A7" w:rsidRPr="00EA6F60" w:rsidRDefault="009949A7" w:rsidP="009949A7">
      <w:pPr>
        <w:pStyle w:val="NormalBold"/>
      </w:pPr>
      <w:r w:rsidRPr="00EA6F60">
        <w:rPr>
          <w:rStyle w:val="HideTWBExt"/>
        </w:rPr>
        <w:t>&lt;Article&gt;</w:t>
      </w:r>
      <w:r w:rsidRPr="00EA6F60">
        <w:t>Considerando A</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0C54777" w14:textId="77777777" w:rsidTr="00CA3C64">
        <w:trPr>
          <w:trHeight w:hRule="exact" w:val="240"/>
          <w:jc w:val="center"/>
        </w:trPr>
        <w:tc>
          <w:tcPr>
            <w:tcW w:w="9752" w:type="dxa"/>
            <w:gridSpan w:val="2"/>
            <w:tcBorders>
              <w:top w:val="nil"/>
              <w:left w:val="nil"/>
              <w:bottom w:val="nil"/>
              <w:right w:val="nil"/>
            </w:tcBorders>
          </w:tcPr>
          <w:p w14:paraId="69677375" w14:textId="77777777" w:rsidR="009949A7" w:rsidRPr="00EA6F60" w:rsidRDefault="009949A7" w:rsidP="00CA3C64"/>
        </w:tc>
      </w:tr>
      <w:tr w:rsidR="009949A7" w:rsidRPr="00EA6F60" w14:paraId="03B1BBE9" w14:textId="77777777" w:rsidTr="00CA3C64">
        <w:trPr>
          <w:trHeight w:val="240"/>
          <w:jc w:val="center"/>
        </w:trPr>
        <w:tc>
          <w:tcPr>
            <w:tcW w:w="4876" w:type="dxa"/>
            <w:tcBorders>
              <w:top w:val="nil"/>
              <w:left w:val="nil"/>
              <w:bottom w:val="nil"/>
              <w:right w:val="nil"/>
            </w:tcBorders>
          </w:tcPr>
          <w:p w14:paraId="6B5372A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B624303" w14:textId="77777777" w:rsidR="009949A7" w:rsidRPr="00EA6F60" w:rsidRDefault="009949A7" w:rsidP="00CA3C64">
            <w:pPr>
              <w:pStyle w:val="AmColumnHeading"/>
            </w:pPr>
            <w:r w:rsidRPr="00EA6F60">
              <w:t>Alteração</w:t>
            </w:r>
          </w:p>
        </w:tc>
      </w:tr>
      <w:tr w:rsidR="009949A7" w:rsidRPr="00EA6F60" w14:paraId="038C0A07" w14:textId="77777777" w:rsidTr="00CA3C64">
        <w:trPr>
          <w:jc w:val="center"/>
        </w:trPr>
        <w:tc>
          <w:tcPr>
            <w:tcW w:w="4876" w:type="dxa"/>
            <w:tcBorders>
              <w:top w:val="nil"/>
              <w:left w:val="nil"/>
              <w:bottom w:val="nil"/>
              <w:right w:val="nil"/>
            </w:tcBorders>
          </w:tcPr>
          <w:p w14:paraId="548289D3" w14:textId="77777777" w:rsidR="009949A7" w:rsidRPr="00EA6F60" w:rsidRDefault="009949A7" w:rsidP="00CA3C64">
            <w:pPr>
              <w:pStyle w:val="Normal6a"/>
            </w:pPr>
          </w:p>
        </w:tc>
        <w:tc>
          <w:tcPr>
            <w:tcW w:w="4876" w:type="dxa"/>
            <w:tcBorders>
              <w:top w:val="nil"/>
              <w:left w:val="nil"/>
              <w:bottom w:val="nil"/>
              <w:right w:val="nil"/>
            </w:tcBorders>
          </w:tcPr>
          <w:p w14:paraId="2EEE35A0" w14:textId="6F9C99CD" w:rsidR="009949A7" w:rsidRPr="00EA6F60" w:rsidRDefault="009949A7" w:rsidP="00CA3C64">
            <w:pPr>
              <w:pStyle w:val="Normal6a"/>
            </w:pPr>
            <w:r w:rsidRPr="00EA6F60">
              <w:rPr>
                <w:b/>
                <w:i/>
              </w:rPr>
              <w:t>A</w:t>
            </w:r>
            <w:r w:rsidR="00CA3C64">
              <w:rPr>
                <w:b/>
                <w:i/>
              </w:rPr>
              <w:noBreakHyphen/>
            </w:r>
            <w:r w:rsidRPr="00EA6F60">
              <w:rPr>
                <w:b/>
                <w:i/>
              </w:rPr>
              <w:t>A.</w:t>
            </w:r>
            <w:r w:rsidRPr="00EA6F60">
              <w:tab/>
            </w:r>
            <w:r w:rsidRPr="00EA6F60">
              <w:rPr>
                <w:b/>
                <w:i/>
              </w:rPr>
              <w:t xml:space="preserve">Considerando que a União Europeia adotou o objetivo de que pelo menos 60 % dos adultos participem </w:t>
            </w:r>
            <w:r w:rsidRPr="00EA6F60">
              <w:rPr>
                <w:b/>
                <w:i/>
              </w:rPr>
              <w:lastRenderedPageBreak/>
              <w:t>anualmente em ações de formação até 2030; que os Estados</w:t>
            </w:r>
            <w:r w:rsidR="00CA3C64">
              <w:rPr>
                <w:b/>
                <w:i/>
              </w:rPr>
              <w:noBreakHyphen/>
            </w:r>
            <w:r w:rsidRPr="00EA6F60">
              <w:rPr>
                <w:b/>
                <w:i/>
              </w:rPr>
              <w:t>Membros se comprometeram a cumprir metas nacionais para alcançar este grande objetivo e que a maioria dos Estados</w:t>
            </w:r>
            <w:r w:rsidR="00CA3C64">
              <w:rPr>
                <w:b/>
                <w:i/>
              </w:rPr>
              <w:noBreakHyphen/>
            </w:r>
            <w:r w:rsidRPr="00EA6F60">
              <w:rPr>
                <w:b/>
                <w:i/>
              </w:rPr>
              <w:t>Membros perdeu terreno na prossecução destas metas nacionais; que, em 2022, a taxa de participação de adultos na aprendizagem era de 39,5 %, ainda muito abaixo da meta da UE para 2030; que são necessários mais esforços substanciais para assegurar a oferta e o acesso a políticas de formação de qualidade que promovam a aprendizagem ao longo da vida e reforcem a competitividade, a resiliência e a inclusividade da mão de obra da UE;</w:t>
            </w:r>
          </w:p>
        </w:tc>
      </w:tr>
    </w:tbl>
    <w:p w14:paraId="2E696C49"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D6BF9C6" w14:textId="77777777" w:rsidR="009949A7" w:rsidRPr="00EA6F60" w:rsidRDefault="009949A7" w:rsidP="009949A7">
      <w:r w:rsidRPr="00EA6F60">
        <w:rPr>
          <w:rStyle w:val="HideTWBExt"/>
        </w:rPr>
        <w:t>&lt;/Amend&gt;</w:t>
      </w:r>
    </w:p>
    <w:p w14:paraId="2AFE1B1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51</w:t>
      </w:r>
      <w:r w:rsidRPr="00EA6F60">
        <w:rPr>
          <w:rStyle w:val="HideTWBExt"/>
        </w:rPr>
        <w:t>&lt;/NumAm&gt;</w:t>
      </w:r>
    </w:p>
    <w:p w14:paraId="71622336"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5CEDB0FF" w14:textId="77777777" w:rsidR="009949A7" w:rsidRPr="00EA6F60" w:rsidRDefault="009949A7" w:rsidP="009949A7">
      <w:pPr>
        <w:pStyle w:val="NormalBold"/>
      </w:pPr>
      <w:r w:rsidRPr="00EA6F60">
        <w:rPr>
          <w:rStyle w:val="HideTWBExt"/>
          <w:b w:val="0"/>
        </w:rPr>
        <w:t>&lt;/RepeatBlock-By&gt;</w:t>
      </w:r>
    </w:p>
    <w:p w14:paraId="25AC138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5753924" w14:textId="59C69FAF" w:rsidR="009949A7" w:rsidRPr="00EA6F60" w:rsidRDefault="009949A7" w:rsidP="009949A7">
      <w:pPr>
        <w:pStyle w:val="NormalBold"/>
      </w:pPr>
      <w:r w:rsidRPr="00EA6F60">
        <w:rPr>
          <w:rStyle w:val="HideTWBExt"/>
        </w:rPr>
        <w:t>&lt;Article&gt;</w:t>
      </w:r>
      <w:r w:rsidRPr="00EA6F60">
        <w:t>Considerando A</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52E217C" w14:textId="77777777" w:rsidTr="00CA3C64">
        <w:trPr>
          <w:trHeight w:hRule="exact" w:val="240"/>
          <w:jc w:val="center"/>
        </w:trPr>
        <w:tc>
          <w:tcPr>
            <w:tcW w:w="9752" w:type="dxa"/>
            <w:gridSpan w:val="2"/>
            <w:tcBorders>
              <w:top w:val="nil"/>
              <w:left w:val="nil"/>
              <w:bottom w:val="nil"/>
              <w:right w:val="nil"/>
            </w:tcBorders>
          </w:tcPr>
          <w:p w14:paraId="0D1E0EE5" w14:textId="77777777" w:rsidR="009949A7" w:rsidRPr="00EA6F60" w:rsidRDefault="009949A7" w:rsidP="00CA3C64"/>
        </w:tc>
      </w:tr>
      <w:tr w:rsidR="009949A7" w:rsidRPr="00EA6F60" w14:paraId="2FFADB65" w14:textId="77777777" w:rsidTr="00CA3C64">
        <w:trPr>
          <w:trHeight w:val="240"/>
          <w:jc w:val="center"/>
        </w:trPr>
        <w:tc>
          <w:tcPr>
            <w:tcW w:w="4876" w:type="dxa"/>
            <w:tcBorders>
              <w:top w:val="nil"/>
              <w:left w:val="nil"/>
              <w:bottom w:val="nil"/>
              <w:right w:val="nil"/>
            </w:tcBorders>
          </w:tcPr>
          <w:p w14:paraId="65C7780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0546030" w14:textId="77777777" w:rsidR="009949A7" w:rsidRPr="00EA6F60" w:rsidRDefault="009949A7" w:rsidP="00CA3C64">
            <w:pPr>
              <w:pStyle w:val="AmColumnHeading"/>
            </w:pPr>
            <w:r w:rsidRPr="00EA6F60">
              <w:t>Alteração</w:t>
            </w:r>
          </w:p>
        </w:tc>
      </w:tr>
      <w:tr w:rsidR="009949A7" w:rsidRPr="00EA6F60" w14:paraId="5235E100" w14:textId="77777777" w:rsidTr="00CA3C64">
        <w:trPr>
          <w:jc w:val="center"/>
        </w:trPr>
        <w:tc>
          <w:tcPr>
            <w:tcW w:w="4876" w:type="dxa"/>
            <w:tcBorders>
              <w:top w:val="nil"/>
              <w:left w:val="nil"/>
              <w:bottom w:val="nil"/>
              <w:right w:val="nil"/>
            </w:tcBorders>
          </w:tcPr>
          <w:p w14:paraId="45BF6FE2" w14:textId="77777777" w:rsidR="009949A7" w:rsidRPr="00EA6F60" w:rsidRDefault="009949A7" w:rsidP="00CA3C64">
            <w:pPr>
              <w:pStyle w:val="Normal6a"/>
            </w:pPr>
          </w:p>
        </w:tc>
        <w:tc>
          <w:tcPr>
            <w:tcW w:w="4876" w:type="dxa"/>
            <w:tcBorders>
              <w:top w:val="nil"/>
              <w:left w:val="nil"/>
              <w:bottom w:val="nil"/>
              <w:right w:val="nil"/>
            </w:tcBorders>
          </w:tcPr>
          <w:p w14:paraId="5C3401CC" w14:textId="4EF64492" w:rsidR="009949A7" w:rsidRPr="00EA6F60" w:rsidRDefault="009949A7" w:rsidP="00CA3C64">
            <w:pPr>
              <w:pStyle w:val="Normal6a"/>
            </w:pPr>
            <w:r w:rsidRPr="00EA6F60">
              <w:rPr>
                <w:b/>
                <w:i/>
              </w:rPr>
              <w:t>A</w:t>
            </w:r>
            <w:r w:rsidR="00CA3C64">
              <w:rPr>
                <w:b/>
                <w:i/>
              </w:rPr>
              <w:noBreakHyphen/>
            </w:r>
            <w:r w:rsidRPr="00EA6F60">
              <w:rPr>
                <w:b/>
                <w:i/>
              </w:rPr>
              <w:t>B.</w:t>
            </w:r>
            <w:r w:rsidRPr="00EA6F60">
              <w:tab/>
            </w:r>
            <w:r w:rsidRPr="00EA6F60">
              <w:rPr>
                <w:b/>
                <w:i/>
              </w:rPr>
              <w:t>Considerando que a União Europeia adotou a meta para 2030 de reduzir o número de pessoas em risco de pobreza e exclusão social em, pelo menos, 15 milhões face a 2019, incluindo, pelo menos, 5 milhões de crianças; que os Estados</w:t>
            </w:r>
            <w:r w:rsidR="00CA3C64">
              <w:rPr>
                <w:b/>
                <w:i/>
              </w:rPr>
              <w:noBreakHyphen/>
            </w:r>
            <w:r w:rsidRPr="00EA6F60">
              <w:rPr>
                <w:b/>
                <w:i/>
              </w:rPr>
              <w:t>Membros se comprometeram a cumprir metas nacionais para alcançar este grande objetivo e que a tendência aponta no sentido oposto para quase metade dos Estados</w:t>
            </w:r>
            <w:r w:rsidR="00CA3C64">
              <w:rPr>
                <w:b/>
                <w:i/>
              </w:rPr>
              <w:noBreakHyphen/>
            </w:r>
            <w:r w:rsidRPr="00EA6F60">
              <w:rPr>
                <w:b/>
                <w:i/>
              </w:rPr>
              <w:t>Membros; que, em 2023, 94,6 milhões de pessoas na UE (21,4 % da população)</w:t>
            </w:r>
            <w:r w:rsidRPr="00EA6F60">
              <w:rPr>
                <w:b/>
                <w:i/>
                <w:vertAlign w:val="superscript"/>
              </w:rPr>
              <w:t>3</w:t>
            </w:r>
            <w:r w:rsidR="00CA3C64">
              <w:rPr>
                <w:b/>
                <w:i/>
                <w:vertAlign w:val="superscript"/>
              </w:rPr>
              <w:noBreakHyphen/>
            </w:r>
            <w:r w:rsidRPr="00EA6F60">
              <w:rPr>
                <w:b/>
                <w:i/>
                <w:vertAlign w:val="superscript"/>
              </w:rPr>
              <w:t>A</w:t>
            </w:r>
            <w:r w:rsidRPr="00EA6F60">
              <w:rPr>
                <w:b/>
                <w:i/>
              </w:rPr>
              <w:t xml:space="preserve"> estavam em risco de pobreza ou exclusão social, um nível apenas ligeiramente inferior ao de 2019; que, sem uma mudança de abordagem da luta contra a pobreza a nível europeu, não será possível inverter </w:t>
            </w:r>
            <w:r w:rsidRPr="00EA6F60">
              <w:rPr>
                <w:b/>
                <w:i/>
              </w:rPr>
              <w:lastRenderedPageBreak/>
              <w:t>esta tendência e garantir que todos os cidadãos tenham oportunidades iguais de participação na sociedade;</w:t>
            </w:r>
          </w:p>
        </w:tc>
      </w:tr>
      <w:tr w:rsidR="009949A7" w:rsidRPr="00EA6F60" w14:paraId="1D319196" w14:textId="77777777" w:rsidTr="00CA3C64">
        <w:trPr>
          <w:jc w:val="center"/>
        </w:trPr>
        <w:tc>
          <w:tcPr>
            <w:tcW w:w="4876" w:type="dxa"/>
            <w:tcBorders>
              <w:top w:val="nil"/>
              <w:left w:val="nil"/>
              <w:bottom w:val="nil"/>
              <w:right w:val="nil"/>
            </w:tcBorders>
          </w:tcPr>
          <w:p w14:paraId="78059A6F" w14:textId="77777777" w:rsidR="009949A7" w:rsidRPr="00EA6F60" w:rsidRDefault="009949A7" w:rsidP="00CA3C64"/>
        </w:tc>
        <w:tc>
          <w:tcPr>
            <w:tcW w:w="4876" w:type="dxa"/>
            <w:tcBorders>
              <w:top w:val="nil"/>
              <w:left w:val="nil"/>
              <w:bottom w:val="nil"/>
              <w:right w:val="nil"/>
            </w:tcBorders>
          </w:tcPr>
          <w:p w14:paraId="0A028193" w14:textId="77777777" w:rsidR="009949A7" w:rsidRPr="00EA6F60" w:rsidRDefault="009949A7" w:rsidP="00CA3C64">
            <w:pPr>
              <w:pStyle w:val="Normal6a"/>
            </w:pPr>
            <w:r w:rsidRPr="00EA6F60">
              <w:rPr>
                <w:b/>
                <w:i/>
              </w:rPr>
              <w:t>_________________</w:t>
            </w:r>
          </w:p>
        </w:tc>
      </w:tr>
      <w:tr w:rsidR="009949A7" w:rsidRPr="00EA6F60" w14:paraId="4C35A9F6" w14:textId="77777777" w:rsidTr="00CA3C64">
        <w:trPr>
          <w:jc w:val="center"/>
        </w:trPr>
        <w:tc>
          <w:tcPr>
            <w:tcW w:w="4876" w:type="dxa"/>
            <w:tcBorders>
              <w:top w:val="nil"/>
              <w:left w:val="nil"/>
              <w:bottom w:val="nil"/>
              <w:right w:val="nil"/>
            </w:tcBorders>
          </w:tcPr>
          <w:p w14:paraId="11AAEF47" w14:textId="77777777" w:rsidR="009949A7" w:rsidRPr="00EA6F60" w:rsidRDefault="009949A7" w:rsidP="00CA3C64"/>
        </w:tc>
        <w:tc>
          <w:tcPr>
            <w:tcW w:w="4876" w:type="dxa"/>
            <w:tcBorders>
              <w:top w:val="nil"/>
              <w:left w:val="nil"/>
              <w:bottom w:val="nil"/>
              <w:right w:val="nil"/>
            </w:tcBorders>
          </w:tcPr>
          <w:p w14:paraId="65AA2AB7" w14:textId="7AEBFD58" w:rsidR="009949A7" w:rsidRPr="00EA6F60" w:rsidRDefault="009949A7" w:rsidP="00CA3C64">
            <w:pPr>
              <w:pStyle w:val="Normal6a"/>
            </w:pPr>
            <w:r w:rsidRPr="00EA6F60">
              <w:rPr>
                <w:b/>
                <w:i/>
                <w:vertAlign w:val="superscript"/>
              </w:rPr>
              <w:t>3</w:t>
            </w:r>
            <w:r w:rsidR="00CA3C64">
              <w:rPr>
                <w:b/>
                <w:i/>
                <w:vertAlign w:val="superscript"/>
              </w:rPr>
              <w:noBreakHyphen/>
            </w:r>
            <w:r w:rsidRPr="00EA6F60">
              <w:rPr>
                <w:b/>
                <w:i/>
                <w:vertAlign w:val="superscript"/>
              </w:rPr>
              <w:t>A</w:t>
            </w:r>
            <w:r w:rsidRPr="00EA6F60">
              <w:t xml:space="preserve"> </w:t>
            </w:r>
            <w:r w:rsidRPr="00EA6F60">
              <w:rPr>
                <w:b/>
                <w:i/>
              </w:rPr>
              <w:t>Pessoas em risco de pobreza ou exclusão social em 2023, Eurostat, https://ec.europa.eu/eurostat/web/products</w:t>
            </w:r>
            <w:r w:rsidR="00CA3C64">
              <w:rPr>
                <w:b/>
                <w:i/>
              </w:rPr>
              <w:noBreakHyphen/>
            </w:r>
            <w:r w:rsidRPr="00EA6F60">
              <w:rPr>
                <w:b/>
                <w:i/>
              </w:rPr>
              <w:t>eurostat</w:t>
            </w:r>
            <w:r w:rsidR="00CA3C64">
              <w:rPr>
                <w:b/>
                <w:i/>
              </w:rPr>
              <w:noBreakHyphen/>
            </w:r>
            <w:r w:rsidRPr="00EA6F60">
              <w:rPr>
                <w:b/>
                <w:i/>
              </w:rPr>
              <w:t>news/w/ddn</w:t>
            </w:r>
            <w:r w:rsidR="00CA3C64">
              <w:rPr>
                <w:b/>
                <w:i/>
              </w:rPr>
              <w:noBreakHyphen/>
            </w:r>
            <w:r w:rsidRPr="00EA6F60">
              <w:rPr>
                <w:b/>
                <w:i/>
              </w:rPr>
              <w:t>20240612</w:t>
            </w:r>
            <w:r w:rsidR="00CA3C64">
              <w:rPr>
                <w:b/>
                <w:i/>
              </w:rPr>
              <w:noBreakHyphen/>
            </w:r>
            <w:r w:rsidRPr="00EA6F60">
              <w:rPr>
                <w:b/>
                <w:i/>
              </w:rPr>
              <w:t>1#:~:text=In%202023%2C%2094.6%20million%20people,household%20with%20very%20low%20work.</w:t>
            </w:r>
          </w:p>
        </w:tc>
      </w:tr>
    </w:tbl>
    <w:p w14:paraId="41C6296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A2ED82A" w14:textId="77777777" w:rsidR="009949A7" w:rsidRPr="00EA6F60" w:rsidRDefault="009949A7" w:rsidP="009949A7">
      <w:r w:rsidRPr="00EA6F60">
        <w:rPr>
          <w:rStyle w:val="HideTWBExt"/>
        </w:rPr>
        <w:t>&lt;/Amend&gt;</w:t>
      </w:r>
    </w:p>
    <w:p w14:paraId="6F4BF90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52</w:t>
      </w:r>
      <w:r w:rsidRPr="00EA6F60">
        <w:rPr>
          <w:rStyle w:val="HideTWBExt"/>
        </w:rPr>
        <w:t>&lt;/NumAm&gt;</w:t>
      </w:r>
    </w:p>
    <w:p w14:paraId="509CCD51"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2A7D858D" w14:textId="77777777" w:rsidR="009949A7" w:rsidRPr="00EA6F60" w:rsidRDefault="009949A7" w:rsidP="009949A7">
      <w:pPr>
        <w:pStyle w:val="NormalBold"/>
      </w:pPr>
      <w:r w:rsidRPr="00EA6F60">
        <w:rPr>
          <w:rStyle w:val="HideTWBExt"/>
          <w:b w:val="0"/>
        </w:rPr>
        <w:t>&lt;/RepeatBlock-By&gt;</w:t>
      </w:r>
    </w:p>
    <w:p w14:paraId="2C7945F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37EFDF6" w14:textId="57BAF3DE" w:rsidR="009949A7" w:rsidRPr="00EA6F60" w:rsidRDefault="009949A7" w:rsidP="009949A7">
      <w:pPr>
        <w:pStyle w:val="NormalBold"/>
      </w:pPr>
      <w:r w:rsidRPr="00EA6F60">
        <w:rPr>
          <w:rStyle w:val="HideTWBExt"/>
        </w:rPr>
        <w:t>&lt;Article&gt;</w:t>
      </w:r>
      <w:r w:rsidRPr="00EA6F60">
        <w:t>Considerando A</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E02D77D" w14:textId="77777777" w:rsidTr="00CA3C64">
        <w:trPr>
          <w:trHeight w:hRule="exact" w:val="240"/>
          <w:jc w:val="center"/>
        </w:trPr>
        <w:tc>
          <w:tcPr>
            <w:tcW w:w="9752" w:type="dxa"/>
            <w:gridSpan w:val="2"/>
            <w:tcBorders>
              <w:top w:val="nil"/>
              <w:left w:val="nil"/>
              <w:bottom w:val="nil"/>
              <w:right w:val="nil"/>
            </w:tcBorders>
          </w:tcPr>
          <w:p w14:paraId="79E1944A" w14:textId="77777777" w:rsidR="009949A7" w:rsidRPr="00EA6F60" w:rsidRDefault="009949A7" w:rsidP="00CA3C64"/>
        </w:tc>
      </w:tr>
      <w:tr w:rsidR="009949A7" w:rsidRPr="00EA6F60" w14:paraId="527E1330" w14:textId="77777777" w:rsidTr="00CA3C64">
        <w:trPr>
          <w:trHeight w:val="240"/>
          <w:jc w:val="center"/>
        </w:trPr>
        <w:tc>
          <w:tcPr>
            <w:tcW w:w="4876" w:type="dxa"/>
            <w:tcBorders>
              <w:top w:val="nil"/>
              <w:left w:val="nil"/>
              <w:bottom w:val="nil"/>
              <w:right w:val="nil"/>
            </w:tcBorders>
          </w:tcPr>
          <w:p w14:paraId="2E11B2F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80AD443" w14:textId="77777777" w:rsidR="009949A7" w:rsidRPr="00EA6F60" w:rsidRDefault="009949A7" w:rsidP="00CA3C64">
            <w:pPr>
              <w:pStyle w:val="AmColumnHeading"/>
            </w:pPr>
            <w:r w:rsidRPr="00EA6F60">
              <w:t>Alteração</w:t>
            </w:r>
          </w:p>
        </w:tc>
      </w:tr>
      <w:tr w:rsidR="009949A7" w:rsidRPr="00EA6F60" w14:paraId="2952F2C7" w14:textId="77777777" w:rsidTr="00CA3C64">
        <w:trPr>
          <w:jc w:val="center"/>
        </w:trPr>
        <w:tc>
          <w:tcPr>
            <w:tcW w:w="4876" w:type="dxa"/>
            <w:tcBorders>
              <w:top w:val="nil"/>
              <w:left w:val="nil"/>
              <w:bottom w:val="nil"/>
              <w:right w:val="nil"/>
            </w:tcBorders>
          </w:tcPr>
          <w:p w14:paraId="49B2F439" w14:textId="77777777" w:rsidR="009949A7" w:rsidRPr="00EA6F60" w:rsidRDefault="009949A7" w:rsidP="00CA3C64">
            <w:pPr>
              <w:pStyle w:val="Normal6a"/>
            </w:pPr>
          </w:p>
        </w:tc>
        <w:tc>
          <w:tcPr>
            <w:tcW w:w="4876" w:type="dxa"/>
            <w:tcBorders>
              <w:top w:val="nil"/>
              <w:left w:val="nil"/>
              <w:bottom w:val="nil"/>
              <w:right w:val="nil"/>
            </w:tcBorders>
          </w:tcPr>
          <w:p w14:paraId="71501C1A" w14:textId="11AD5E41" w:rsidR="009949A7" w:rsidRPr="00EA6F60" w:rsidRDefault="009949A7" w:rsidP="00CA3C64">
            <w:pPr>
              <w:pStyle w:val="Normal6a"/>
            </w:pPr>
            <w:r w:rsidRPr="00EA6F60">
              <w:rPr>
                <w:b/>
                <w:i/>
              </w:rPr>
              <w:t>A</w:t>
            </w:r>
            <w:r w:rsidR="00CA3C64">
              <w:rPr>
                <w:b/>
                <w:i/>
              </w:rPr>
              <w:noBreakHyphen/>
            </w:r>
            <w:r w:rsidRPr="00EA6F60">
              <w:rPr>
                <w:b/>
                <w:i/>
              </w:rPr>
              <w:t>B.</w:t>
            </w:r>
            <w:r w:rsidRPr="00EA6F60">
              <w:tab/>
            </w:r>
            <w:r w:rsidRPr="00EA6F60">
              <w:rPr>
                <w:b/>
                <w:i/>
              </w:rPr>
              <w:t>Considerando que o Pilar Europeu dos Direitos Sociais (PEDS) deve ser a bússola que orienta as políticas sociais e económicas da UE, assegurando que a União assume um papel de liderança na promoção do progresso social; que a Comissão Europeia deve avaliar os riscos para a convergência social ascendente nos Estados</w:t>
            </w:r>
            <w:r w:rsidR="00CA3C64">
              <w:rPr>
                <w:b/>
                <w:i/>
              </w:rPr>
              <w:noBreakHyphen/>
            </w:r>
            <w:r w:rsidRPr="00EA6F60">
              <w:rPr>
                <w:b/>
                <w:i/>
              </w:rPr>
              <w:t>Membros e acompanhar os progressos realizados na aplicação do PEDS, com base no Painel de Indicadores Sociais e no Quadro de Convergência Social;</w:t>
            </w:r>
          </w:p>
        </w:tc>
      </w:tr>
    </w:tbl>
    <w:p w14:paraId="6E38945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B9F6B21" w14:textId="77777777" w:rsidR="009949A7" w:rsidRPr="00EA6F60" w:rsidRDefault="009949A7" w:rsidP="009949A7">
      <w:r w:rsidRPr="00EA6F60">
        <w:rPr>
          <w:rStyle w:val="HideTWBExt"/>
        </w:rPr>
        <w:t>&lt;/Amend&gt;</w:t>
      </w:r>
    </w:p>
    <w:p w14:paraId="3B99F1B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53</w:t>
      </w:r>
      <w:r w:rsidRPr="00EA6F60">
        <w:rPr>
          <w:rStyle w:val="HideTWBExt"/>
        </w:rPr>
        <w:t>&lt;/NumAm&gt;</w:t>
      </w:r>
    </w:p>
    <w:p w14:paraId="1BDB4763"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64E5A23" w14:textId="77777777" w:rsidR="009949A7" w:rsidRPr="00EA6F60" w:rsidRDefault="009949A7" w:rsidP="009949A7">
      <w:pPr>
        <w:pStyle w:val="NormalBold"/>
      </w:pPr>
      <w:r w:rsidRPr="00EA6F60">
        <w:rPr>
          <w:rStyle w:val="HideTWBExt"/>
          <w:b w:val="0"/>
        </w:rPr>
        <w:t>&lt;/RepeatBlock-By&gt;</w:t>
      </w:r>
    </w:p>
    <w:p w14:paraId="46E4BAE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FE2B649" w14:textId="470F4FB6" w:rsidR="009949A7" w:rsidRPr="00EA6F60" w:rsidRDefault="009949A7" w:rsidP="009949A7">
      <w:pPr>
        <w:pStyle w:val="NormalBold"/>
      </w:pPr>
      <w:r w:rsidRPr="00EA6F60">
        <w:rPr>
          <w:rStyle w:val="HideTWBExt"/>
        </w:rPr>
        <w:t>&lt;Article&gt;</w:t>
      </w:r>
      <w:r w:rsidRPr="00EA6F60">
        <w:t>Considerando A</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0A0A5FE" w14:textId="77777777" w:rsidTr="00CA3C64">
        <w:trPr>
          <w:trHeight w:hRule="exact" w:val="240"/>
          <w:jc w:val="center"/>
        </w:trPr>
        <w:tc>
          <w:tcPr>
            <w:tcW w:w="9752" w:type="dxa"/>
            <w:gridSpan w:val="2"/>
            <w:tcBorders>
              <w:top w:val="nil"/>
              <w:left w:val="nil"/>
              <w:bottom w:val="nil"/>
              <w:right w:val="nil"/>
            </w:tcBorders>
          </w:tcPr>
          <w:p w14:paraId="4777F938" w14:textId="77777777" w:rsidR="009949A7" w:rsidRPr="00EA6F60" w:rsidRDefault="009949A7" w:rsidP="00CA3C64"/>
        </w:tc>
      </w:tr>
      <w:tr w:rsidR="009949A7" w:rsidRPr="00EA6F60" w14:paraId="64934FD4" w14:textId="77777777" w:rsidTr="00CA3C64">
        <w:trPr>
          <w:trHeight w:val="240"/>
          <w:jc w:val="center"/>
        </w:trPr>
        <w:tc>
          <w:tcPr>
            <w:tcW w:w="4876" w:type="dxa"/>
            <w:tcBorders>
              <w:top w:val="nil"/>
              <w:left w:val="nil"/>
              <w:bottom w:val="nil"/>
              <w:right w:val="nil"/>
            </w:tcBorders>
          </w:tcPr>
          <w:p w14:paraId="0E0CFA8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2F32306" w14:textId="77777777" w:rsidR="009949A7" w:rsidRPr="00EA6F60" w:rsidRDefault="009949A7" w:rsidP="00CA3C64">
            <w:pPr>
              <w:pStyle w:val="AmColumnHeading"/>
            </w:pPr>
            <w:r w:rsidRPr="00EA6F60">
              <w:t>Alteração</w:t>
            </w:r>
          </w:p>
        </w:tc>
      </w:tr>
      <w:tr w:rsidR="009949A7" w:rsidRPr="00EA6F60" w14:paraId="1A419CA8" w14:textId="77777777" w:rsidTr="00CA3C64">
        <w:trPr>
          <w:jc w:val="center"/>
        </w:trPr>
        <w:tc>
          <w:tcPr>
            <w:tcW w:w="4876" w:type="dxa"/>
            <w:tcBorders>
              <w:top w:val="nil"/>
              <w:left w:val="nil"/>
              <w:bottom w:val="nil"/>
              <w:right w:val="nil"/>
            </w:tcBorders>
          </w:tcPr>
          <w:p w14:paraId="026A7021" w14:textId="77777777" w:rsidR="009949A7" w:rsidRPr="00EA6F60" w:rsidRDefault="009949A7" w:rsidP="00CA3C64">
            <w:pPr>
              <w:pStyle w:val="Normal6a"/>
            </w:pPr>
          </w:p>
        </w:tc>
        <w:tc>
          <w:tcPr>
            <w:tcW w:w="4876" w:type="dxa"/>
            <w:tcBorders>
              <w:top w:val="nil"/>
              <w:left w:val="nil"/>
              <w:bottom w:val="nil"/>
              <w:right w:val="nil"/>
            </w:tcBorders>
          </w:tcPr>
          <w:p w14:paraId="485C5BFC" w14:textId="75D3BCE4" w:rsidR="009949A7" w:rsidRPr="00EA6F60" w:rsidRDefault="009949A7" w:rsidP="00CA3C64">
            <w:pPr>
              <w:pStyle w:val="Normal6a"/>
            </w:pPr>
            <w:r w:rsidRPr="00EA6F60">
              <w:rPr>
                <w:b/>
                <w:i/>
              </w:rPr>
              <w:t>A</w:t>
            </w:r>
            <w:r w:rsidR="00CA3C64">
              <w:rPr>
                <w:b/>
                <w:i/>
              </w:rPr>
              <w:noBreakHyphen/>
            </w:r>
            <w:r w:rsidRPr="00EA6F60">
              <w:rPr>
                <w:b/>
                <w:i/>
              </w:rPr>
              <w:t>C.</w:t>
            </w:r>
            <w:r w:rsidRPr="00EA6F60">
              <w:tab/>
            </w:r>
            <w:r w:rsidRPr="00EA6F60">
              <w:rPr>
                <w:b/>
                <w:i/>
              </w:rPr>
              <w:t>Considerando que uma em cada quatro crianças ainda está em risco de pobreza e exclusão social na União Europeia e que, a julgar pela tendência atual, não se atingirá o objetivo de redução de, pelo menos, cinco milhões no número de crianças em situação de pobreza até 2030; que se observam disparidades significativas entre as crianças de origem étnica ou migrante e as crianças com deficiência; que 83 % das crianças ciganas viviam em agregados familiares em risco de pobreza; que os recursos nacionais e da UE atualmente mobilizados não são, de forma alguma, suficientes para enfrentar o desafio da pobreza infantil na UE e que, por conseguinte, um instrumento de financiamento específico para a Garantia Europeia para a Infância, bem como sinergias com outros fundos europeus e nacionais, são da maior importância tanto no atual como no próximo quadro financeiro plurianual;</w:t>
            </w:r>
          </w:p>
        </w:tc>
      </w:tr>
    </w:tbl>
    <w:p w14:paraId="622395C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A3698DE" w14:textId="77777777" w:rsidR="009949A7" w:rsidRPr="00EA6F60" w:rsidRDefault="009949A7" w:rsidP="009949A7">
      <w:r w:rsidRPr="00EA6F60">
        <w:rPr>
          <w:rStyle w:val="HideTWBExt"/>
        </w:rPr>
        <w:t>&lt;/Amend&gt;</w:t>
      </w:r>
    </w:p>
    <w:p w14:paraId="6430EDA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54</w:t>
      </w:r>
      <w:r w:rsidRPr="00EA6F60">
        <w:rPr>
          <w:rStyle w:val="HideTWBExt"/>
        </w:rPr>
        <w:t>&lt;/NumAm&gt;</w:t>
      </w:r>
    </w:p>
    <w:p w14:paraId="441A3D9E"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DBAAC57" w14:textId="77777777" w:rsidR="009949A7" w:rsidRPr="00EA6F60" w:rsidRDefault="009949A7" w:rsidP="009949A7">
      <w:pPr>
        <w:pStyle w:val="NormalBold"/>
      </w:pPr>
      <w:r w:rsidRPr="00EA6F60">
        <w:rPr>
          <w:rStyle w:val="HideTWBExt"/>
          <w:b w:val="0"/>
        </w:rPr>
        <w:t>&lt;/RepeatBlock-By&gt;</w:t>
      </w:r>
    </w:p>
    <w:p w14:paraId="3D726C8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9BB7374" w14:textId="11980285" w:rsidR="009949A7" w:rsidRPr="00EA6F60" w:rsidRDefault="009949A7" w:rsidP="009949A7">
      <w:pPr>
        <w:pStyle w:val="NormalBold"/>
      </w:pPr>
      <w:r w:rsidRPr="00EA6F60">
        <w:rPr>
          <w:rStyle w:val="HideTWBExt"/>
        </w:rPr>
        <w:t>&lt;Article&gt;</w:t>
      </w:r>
      <w:r w:rsidRPr="00EA6F60">
        <w:t>Considerando A</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81AFC50" w14:textId="77777777" w:rsidTr="00CA3C64">
        <w:trPr>
          <w:trHeight w:hRule="exact" w:val="240"/>
          <w:jc w:val="center"/>
        </w:trPr>
        <w:tc>
          <w:tcPr>
            <w:tcW w:w="9752" w:type="dxa"/>
            <w:gridSpan w:val="2"/>
            <w:tcBorders>
              <w:top w:val="nil"/>
              <w:left w:val="nil"/>
              <w:bottom w:val="nil"/>
              <w:right w:val="nil"/>
            </w:tcBorders>
          </w:tcPr>
          <w:p w14:paraId="57490A3F" w14:textId="77777777" w:rsidR="009949A7" w:rsidRPr="00EA6F60" w:rsidRDefault="009949A7" w:rsidP="00CA3C64"/>
        </w:tc>
      </w:tr>
      <w:tr w:rsidR="009949A7" w:rsidRPr="00EA6F60" w14:paraId="2AF45569" w14:textId="77777777" w:rsidTr="00CA3C64">
        <w:trPr>
          <w:trHeight w:val="240"/>
          <w:jc w:val="center"/>
        </w:trPr>
        <w:tc>
          <w:tcPr>
            <w:tcW w:w="4876" w:type="dxa"/>
            <w:tcBorders>
              <w:top w:val="nil"/>
              <w:left w:val="nil"/>
              <w:bottom w:val="nil"/>
              <w:right w:val="nil"/>
            </w:tcBorders>
          </w:tcPr>
          <w:p w14:paraId="2E4E525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DB9C62D" w14:textId="77777777" w:rsidR="009949A7" w:rsidRPr="00EA6F60" w:rsidRDefault="009949A7" w:rsidP="00CA3C64">
            <w:pPr>
              <w:pStyle w:val="AmColumnHeading"/>
            </w:pPr>
            <w:r w:rsidRPr="00EA6F60">
              <w:t>Alteração</w:t>
            </w:r>
          </w:p>
        </w:tc>
      </w:tr>
      <w:tr w:rsidR="009949A7" w:rsidRPr="00EA6F60" w14:paraId="2C4966B0" w14:textId="77777777" w:rsidTr="00CA3C64">
        <w:trPr>
          <w:jc w:val="center"/>
        </w:trPr>
        <w:tc>
          <w:tcPr>
            <w:tcW w:w="4876" w:type="dxa"/>
            <w:tcBorders>
              <w:top w:val="nil"/>
              <w:left w:val="nil"/>
              <w:bottom w:val="nil"/>
              <w:right w:val="nil"/>
            </w:tcBorders>
          </w:tcPr>
          <w:p w14:paraId="7A7D654C" w14:textId="77777777" w:rsidR="009949A7" w:rsidRPr="00EA6F60" w:rsidRDefault="009949A7" w:rsidP="00CA3C64">
            <w:pPr>
              <w:pStyle w:val="Normal6a"/>
            </w:pPr>
          </w:p>
        </w:tc>
        <w:tc>
          <w:tcPr>
            <w:tcW w:w="4876" w:type="dxa"/>
            <w:tcBorders>
              <w:top w:val="nil"/>
              <w:left w:val="nil"/>
              <w:bottom w:val="nil"/>
              <w:right w:val="nil"/>
            </w:tcBorders>
          </w:tcPr>
          <w:p w14:paraId="37A411BE" w14:textId="234B6852" w:rsidR="009949A7" w:rsidRPr="00EA6F60" w:rsidRDefault="009949A7" w:rsidP="00CA3C64">
            <w:pPr>
              <w:pStyle w:val="Normal6a"/>
            </w:pPr>
            <w:r w:rsidRPr="00EA6F60">
              <w:rPr>
                <w:b/>
                <w:i/>
              </w:rPr>
              <w:t>A</w:t>
            </w:r>
            <w:r w:rsidR="00CA3C64">
              <w:rPr>
                <w:b/>
                <w:i/>
              </w:rPr>
              <w:noBreakHyphen/>
            </w:r>
            <w:r w:rsidRPr="00EA6F60">
              <w:rPr>
                <w:b/>
                <w:i/>
              </w:rPr>
              <w:t>C.</w:t>
            </w:r>
            <w:r w:rsidRPr="00EA6F60">
              <w:tab/>
            </w:r>
            <w:r w:rsidRPr="00EA6F60">
              <w:rPr>
                <w:b/>
                <w:i/>
              </w:rPr>
              <w:t xml:space="preserve">Considerando que o Quadro de Convergência Social constitui um instrumento fundamental para avaliar os desafios sociais e a convergência ascendente no âmbito do Semestre Europeu e para acompanhar as disparidades sociais entre os </w:t>
            </w:r>
            <w:r w:rsidRPr="00EA6F60">
              <w:rPr>
                <w:b/>
                <w:i/>
              </w:rPr>
              <w:lastRenderedPageBreak/>
              <w:t>Estados</w:t>
            </w:r>
            <w:r w:rsidR="00CA3C64">
              <w:rPr>
                <w:b/>
                <w:i/>
              </w:rPr>
              <w:noBreakHyphen/>
            </w:r>
            <w:r w:rsidRPr="00EA6F60">
              <w:rPr>
                <w:b/>
                <w:i/>
              </w:rPr>
              <w:t>Membros;</w:t>
            </w:r>
          </w:p>
        </w:tc>
      </w:tr>
    </w:tbl>
    <w:p w14:paraId="16F53E6A"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9681F21" w14:textId="77777777" w:rsidR="009949A7" w:rsidRPr="00EA6F60" w:rsidRDefault="009949A7" w:rsidP="009949A7">
      <w:r w:rsidRPr="00EA6F60">
        <w:rPr>
          <w:rStyle w:val="HideTWBExt"/>
        </w:rPr>
        <w:t>&lt;/Amend&gt;</w:t>
      </w:r>
    </w:p>
    <w:p w14:paraId="4B19DE1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55</w:t>
      </w:r>
      <w:r w:rsidRPr="00EA6F60">
        <w:rPr>
          <w:rStyle w:val="HideTWBExt"/>
        </w:rPr>
        <w:t>&lt;/NumAm&gt;</w:t>
      </w:r>
    </w:p>
    <w:p w14:paraId="3A695A8A"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6C33F97" w14:textId="77777777" w:rsidR="009949A7" w:rsidRPr="00EA6F60" w:rsidRDefault="009949A7" w:rsidP="009949A7">
      <w:pPr>
        <w:pStyle w:val="NormalBold"/>
      </w:pPr>
      <w:r w:rsidRPr="00EA6F60">
        <w:rPr>
          <w:rStyle w:val="HideTWBExt"/>
          <w:b w:val="0"/>
        </w:rPr>
        <w:t>&lt;/RepeatBlock-By&gt;</w:t>
      </w:r>
    </w:p>
    <w:p w14:paraId="3B6B6D6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351EC41" w14:textId="2290350F" w:rsidR="009949A7" w:rsidRPr="00EA6F60" w:rsidRDefault="009949A7" w:rsidP="009949A7">
      <w:pPr>
        <w:pStyle w:val="NormalBold"/>
      </w:pPr>
      <w:r w:rsidRPr="00EA6F60">
        <w:rPr>
          <w:rStyle w:val="HideTWBExt"/>
        </w:rPr>
        <w:t>&lt;Article&gt;</w:t>
      </w:r>
      <w:r w:rsidRPr="00EA6F60">
        <w:t>Considerando A</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50F548D" w14:textId="77777777" w:rsidTr="00CA3C64">
        <w:trPr>
          <w:trHeight w:hRule="exact" w:val="240"/>
          <w:jc w:val="center"/>
        </w:trPr>
        <w:tc>
          <w:tcPr>
            <w:tcW w:w="9752" w:type="dxa"/>
            <w:gridSpan w:val="2"/>
            <w:tcBorders>
              <w:top w:val="nil"/>
              <w:left w:val="nil"/>
              <w:bottom w:val="nil"/>
              <w:right w:val="nil"/>
            </w:tcBorders>
          </w:tcPr>
          <w:p w14:paraId="18E1448B" w14:textId="77777777" w:rsidR="009949A7" w:rsidRPr="00EA6F60" w:rsidRDefault="009949A7" w:rsidP="00CA3C64"/>
        </w:tc>
      </w:tr>
      <w:tr w:rsidR="009949A7" w:rsidRPr="00EA6F60" w14:paraId="7A55B1F8" w14:textId="77777777" w:rsidTr="00CA3C64">
        <w:trPr>
          <w:trHeight w:val="240"/>
          <w:jc w:val="center"/>
        </w:trPr>
        <w:tc>
          <w:tcPr>
            <w:tcW w:w="4876" w:type="dxa"/>
            <w:tcBorders>
              <w:top w:val="nil"/>
              <w:left w:val="nil"/>
              <w:bottom w:val="nil"/>
              <w:right w:val="nil"/>
            </w:tcBorders>
          </w:tcPr>
          <w:p w14:paraId="082B66B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4102485" w14:textId="77777777" w:rsidR="009949A7" w:rsidRPr="00EA6F60" w:rsidRDefault="009949A7" w:rsidP="00CA3C64">
            <w:pPr>
              <w:pStyle w:val="AmColumnHeading"/>
            </w:pPr>
            <w:r w:rsidRPr="00EA6F60">
              <w:t>Alteração</w:t>
            </w:r>
          </w:p>
        </w:tc>
      </w:tr>
      <w:tr w:rsidR="009949A7" w:rsidRPr="00EA6F60" w14:paraId="62004618" w14:textId="77777777" w:rsidTr="00CA3C64">
        <w:trPr>
          <w:jc w:val="center"/>
        </w:trPr>
        <w:tc>
          <w:tcPr>
            <w:tcW w:w="4876" w:type="dxa"/>
            <w:tcBorders>
              <w:top w:val="nil"/>
              <w:left w:val="nil"/>
              <w:bottom w:val="nil"/>
              <w:right w:val="nil"/>
            </w:tcBorders>
          </w:tcPr>
          <w:p w14:paraId="44996503" w14:textId="77777777" w:rsidR="009949A7" w:rsidRPr="00EA6F60" w:rsidRDefault="009949A7" w:rsidP="00CA3C64">
            <w:pPr>
              <w:pStyle w:val="Normal6a"/>
            </w:pPr>
          </w:p>
        </w:tc>
        <w:tc>
          <w:tcPr>
            <w:tcW w:w="4876" w:type="dxa"/>
            <w:tcBorders>
              <w:top w:val="nil"/>
              <w:left w:val="nil"/>
              <w:bottom w:val="nil"/>
              <w:right w:val="nil"/>
            </w:tcBorders>
          </w:tcPr>
          <w:p w14:paraId="4BC50FE9" w14:textId="47601F2D" w:rsidR="009949A7" w:rsidRPr="00EA6F60" w:rsidRDefault="009949A7" w:rsidP="00CA3C64">
            <w:pPr>
              <w:pStyle w:val="Normal6a"/>
            </w:pPr>
            <w:r w:rsidRPr="00EA6F60">
              <w:rPr>
                <w:b/>
                <w:i/>
              </w:rPr>
              <w:t>A</w:t>
            </w:r>
            <w:r w:rsidR="00CA3C64">
              <w:rPr>
                <w:b/>
                <w:i/>
              </w:rPr>
              <w:noBreakHyphen/>
            </w:r>
            <w:r w:rsidRPr="00EA6F60">
              <w:rPr>
                <w:b/>
                <w:i/>
              </w:rPr>
              <w:t>D.</w:t>
            </w:r>
            <w:r w:rsidRPr="00EA6F60">
              <w:tab/>
            </w:r>
            <w:r w:rsidRPr="00EA6F60">
              <w:rPr>
                <w:b/>
                <w:i/>
              </w:rPr>
              <w:t>Considerando que as despesas públicas com crianças e jovens não devem ser encaradas apenas como despesas sociais, mas também como um investimento no futuro; que, para as crianças, os investimentos sociais conduzem a melhores perspetivas de educação e de emprego, o que, por sua vez, impulsiona os indicadores económicos; que as crianças que mais podem beneficiar da educação e acolhimento na primeira infância, tais como as provenientes de meios desfavorecidos, tendem a participar menos e continuam a enfrentar obstáculos ao acesso; que, para cumprir as metas de Barcelona para 2030 em matéria de educação e acolhimento na primeira infância, a UE deve investir um montante adicional de 11 mil milhões de euros por ano</w:t>
            </w:r>
            <w:r w:rsidRPr="00EA6F60">
              <w:rPr>
                <w:b/>
                <w:i/>
                <w:vertAlign w:val="superscript"/>
              </w:rPr>
              <w:t>4</w:t>
            </w:r>
            <w:r w:rsidR="00CA3C64">
              <w:rPr>
                <w:b/>
                <w:i/>
                <w:vertAlign w:val="superscript"/>
              </w:rPr>
              <w:noBreakHyphen/>
            </w:r>
            <w:r w:rsidRPr="00EA6F60">
              <w:rPr>
                <w:b/>
                <w:i/>
                <w:vertAlign w:val="superscript"/>
              </w:rPr>
              <w:t>A</w:t>
            </w:r>
            <w:r w:rsidRPr="00EA6F60">
              <w:rPr>
                <w:b/>
                <w:i/>
              </w:rPr>
              <w:t>;</w:t>
            </w:r>
          </w:p>
        </w:tc>
      </w:tr>
      <w:tr w:rsidR="009949A7" w:rsidRPr="00EA6F60" w14:paraId="79DC488F" w14:textId="77777777" w:rsidTr="00CA3C64">
        <w:trPr>
          <w:jc w:val="center"/>
        </w:trPr>
        <w:tc>
          <w:tcPr>
            <w:tcW w:w="4876" w:type="dxa"/>
            <w:tcBorders>
              <w:top w:val="nil"/>
              <w:left w:val="nil"/>
              <w:bottom w:val="nil"/>
              <w:right w:val="nil"/>
            </w:tcBorders>
          </w:tcPr>
          <w:p w14:paraId="3F8DE880" w14:textId="77777777" w:rsidR="009949A7" w:rsidRPr="00EA6F60" w:rsidRDefault="009949A7" w:rsidP="00CA3C64"/>
        </w:tc>
        <w:tc>
          <w:tcPr>
            <w:tcW w:w="4876" w:type="dxa"/>
            <w:tcBorders>
              <w:top w:val="nil"/>
              <w:left w:val="nil"/>
              <w:bottom w:val="nil"/>
              <w:right w:val="nil"/>
            </w:tcBorders>
          </w:tcPr>
          <w:p w14:paraId="421D51EA" w14:textId="77777777" w:rsidR="009949A7" w:rsidRPr="00EA6F60" w:rsidRDefault="009949A7" w:rsidP="00CA3C64">
            <w:pPr>
              <w:pStyle w:val="Normal6a"/>
            </w:pPr>
            <w:r w:rsidRPr="00EA6F60">
              <w:rPr>
                <w:b/>
                <w:i/>
              </w:rPr>
              <w:t>_________________</w:t>
            </w:r>
          </w:p>
        </w:tc>
      </w:tr>
      <w:tr w:rsidR="009949A7" w:rsidRPr="00EA6F60" w14:paraId="4F2D5137" w14:textId="77777777" w:rsidTr="00CA3C64">
        <w:trPr>
          <w:jc w:val="center"/>
        </w:trPr>
        <w:tc>
          <w:tcPr>
            <w:tcW w:w="4876" w:type="dxa"/>
            <w:tcBorders>
              <w:top w:val="nil"/>
              <w:left w:val="nil"/>
              <w:bottom w:val="nil"/>
              <w:right w:val="nil"/>
            </w:tcBorders>
          </w:tcPr>
          <w:p w14:paraId="12D88BE4" w14:textId="77777777" w:rsidR="009949A7" w:rsidRPr="00EA6F60" w:rsidRDefault="009949A7" w:rsidP="00CA3C64"/>
        </w:tc>
        <w:tc>
          <w:tcPr>
            <w:tcW w:w="4876" w:type="dxa"/>
            <w:tcBorders>
              <w:top w:val="nil"/>
              <w:left w:val="nil"/>
              <w:bottom w:val="nil"/>
              <w:right w:val="nil"/>
            </w:tcBorders>
          </w:tcPr>
          <w:p w14:paraId="187B59B6" w14:textId="79858FFB" w:rsidR="009949A7" w:rsidRPr="00EA6F60" w:rsidRDefault="009949A7" w:rsidP="00CA3C64">
            <w:pPr>
              <w:pStyle w:val="Normal6a"/>
            </w:pPr>
            <w:r w:rsidRPr="00EA6F60">
              <w:rPr>
                <w:b/>
                <w:i/>
                <w:vertAlign w:val="superscript"/>
              </w:rPr>
              <w:t>4</w:t>
            </w:r>
            <w:r w:rsidR="00CA3C64">
              <w:rPr>
                <w:b/>
                <w:i/>
                <w:vertAlign w:val="superscript"/>
              </w:rPr>
              <w:noBreakHyphen/>
            </w:r>
            <w:r w:rsidRPr="00EA6F60">
              <w:rPr>
                <w:b/>
                <w:i/>
                <w:vertAlign w:val="superscript"/>
              </w:rPr>
              <w:t>A</w:t>
            </w:r>
            <w:r w:rsidRPr="00EA6F60">
              <w:t xml:space="preserve"> </w:t>
            </w:r>
            <w:r w:rsidRPr="00EA6F60">
              <w:rPr>
                <w:b/>
                <w:i/>
              </w:rPr>
              <w:t>Employment and Social Developments in Europe (ESDE) 2024 [Evolução social e do emprego na Europa], Comissão Europeia, setembro de 2024.</w:t>
            </w:r>
          </w:p>
        </w:tc>
      </w:tr>
    </w:tbl>
    <w:p w14:paraId="18918A5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275F465" w14:textId="77777777" w:rsidR="009949A7" w:rsidRPr="00EA6F60" w:rsidRDefault="009949A7" w:rsidP="009949A7">
      <w:r w:rsidRPr="00EA6F60">
        <w:rPr>
          <w:rStyle w:val="HideTWBExt"/>
        </w:rPr>
        <w:t>&lt;/Amend&gt;</w:t>
      </w:r>
    </w:p>
    <w:p w14:paraId="490E91E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56</w:t>
      </w:r>
      <w:r w:rsidRPr="00EA6F60">
        <w:rPr>
          <w:rStyle w:val="HideTWBExt"/>
        </w:rPr>
        <w:t>&lt;/NumAm&gt;</w:t>
      </w:r>
    </w:p>
    <w:p w14:paraId="4F00A389"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68E9D54" w14:textId="77777777" w:rsidR="009949A7" w:rsidRPr="00EA6F60" w:rsidRDefault="009949A7" w:rsidP="009949A7">
      <w:pPr>
        <w:pStyle w:val="NormalBold"/>
      </w:pPr>
      <w:r w:rsidRPr="00EA6F60">
        <w:rPr>
          <w:rStyle w:val="HideTWBExt"/>
          <w:b w:val="0"/>
        </w:rPr>
        <w:lastRenderedPageBreak/>
        <w:t>&lt;/RepeatBlock-By&gt;</w:t>
      </w:r>
    </w:p>
    <w:p w14:paraId="0836823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E2D9A79" w14:textId="341AA4D9" w:rsidR="009949A7" w:rsidRPr="00EA6F60" w:rsidRDefault="009949A7" w:rsidP="009949A7">
      <w:pPr>
        <w:pStyle w:val="NormalBold"/>
      </w:pPr>
      <w:r w:rsidRPr="00EA6F60">
        <w:rPr>
          <w:rStyle w:val="HideTWBExt"/>
        </w:rPr>
        <w:t>&lt;Article&gt;</w:t>
      </w:r>
      <w:r w:rsidRPr="00EA6F60">
        <w:t>Considerando A</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D3AAA4D" w14:textId="77777777" w:rsidTr="00CA3C64">
        <w:trPr>
          <w:trHeight w:hRule="exact" w:val="240"/>
          <w:jc w:val="center"/>
        </w:trPr>
        <w:tc>
          <w:tcPr>
            <w:tcW w:w="9752" w:type="dxa"/>
            <w:gridSpan w:val="2"/>
            <w:tcBorders>
              <w:top w:val="nil"/>
              <w:left w:val="nil"/>
              <w:bottom w:val="nil"/>
              <w:right w:val="nil"/>
            </w:tcBorders>
          </w:tcPr>
          <w:p w14:paraId="268BD36C" w14:textId="77777777" w:rsidR="009949A7" w:rsidRPr="00EA6F60" w:rsidRDefault="009949A7" w:rsidP="00CA3C64"/>
        </w:tc>
      </w:tr>
      <w:tr w:rsidR="009949A7" w:rsidRPr="00EA6F60" w14:paraId="0796645D" w14:textId="77777777" w:rsidTr="00CA3C64">
        <w:trPr>
          <w:trHeight w:val="240"/>
          <w:jc w:val="center"/>
        </w:trPr>
        <w:tc>
          <w:tcPr>
            <w:tcW w:w="4876" w:type="dxa"/>
            <w:tcBorders>
              <w:top w:val="nil"/>
              <w:left w:val="nil"/>
              <w:bottom w:val="nil"/>
              <w:right w:val="nil"/>
            </w:tcBorders>
          </w:tcPr>
          <w:p w14:paraId="2EA4448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EE5F935" w14:textId="77777777" w:rsidR="009949A7" w:rsidRPr="00EA6F60" w:rsidRDefault="009949A7" w:rsidP="00CA3C64">
            <w:pPr>
              <w:pStyle w:val="AmColumnHeading"/>
            </w:pPr>
            <w:r w:rsidRPr="00EA6F60">
              <w:t>Alteração</w:t>
            </w:r>
          </w:p>
        </w:tc>
      </w:tr>
      <w:tr w:rsidR="009949A7" w:rsidRPr="00EA6F60" w14:paraId="7C854818" w14:textId="77777777" w:rsidTr="00CA3C64">
        <w:trPr>
          <w:jc w:val="center"/>
        </w:trPr>
        <w:tc>
          <w:tcPr>
            <w:tcW w:w="4876" w:type="dxa"/>
            <w:tcBorders>
              <w:top w:val="nil"/>
              <w:left w:val="nil"/>
              <w:bottom w:val="nil"/>
              <w:right w:val="nil"/>
            </w:tcBorders>
          </w:tcPr>
          <w:p w14:paraId="2F94EBE0" w14:textId="77777777" w:rsidR="009949A7" w:rsidRPr="00EA6F60" w:rsidRDefault="009949A7" w:rsidP="00CA3C64">
            <w:pPr>
              <w:pStyle w:val="Normal6a"/>
            </w:pPr>
          </w:p>
        </w:tc>
        <w:tc>
          <w:tcPr>
            <w:tcW w:w="4876" w:type="dxa"/>
            <w:tcBorders>
              <w:top w:val="nil"/>
              <w:left w:val="nil"/>
              <w:bottom w:val="nil"/>
              <w:right w:val="nil"/>
            </w:tcBorders>
          </w:tcPr>
          <w:p w14:paraId="7F29AAAA" w14:textId="27BC94D6" w:rsidR="009949A7" w:rsidRPr="00EA6F60" w:rsidRDefault="009949A7" w:rsidP="00CA3C64">
            <w:pPr>
              <w:pStyle w:val="Normal6a"/>
            </w:pPr>
            <w:r w:rsidRPr="00EA6F60">
              <w:rPr>
                <w:b/>
                <w:i/>
              </w:rPr>
              <w:t>A</w:t>
            </w:r>
            <w:r w:rsidR="00CA3C64">
              <w:rPr>
                <w:b/>
                <w:i/>
              </w:rPr>
              <w:noBreakHyphen/>
            </w:r>
            <w:r w:rsidRPr="00EA6F60">
              <w:rPr>
                <w:b/>
                <w:i/>
              </w:rPr>
              <w:t>D.</w:t>
            </w:r>
            <w:r w:rsidRPr="00EA6F60">
              <w:tab/>
            </w:r>
            <w:r w:rsidRPr="00EA6F60">
              <w:rPr>
                <w:b/>
                <w:i/>
              </w:rPr>
              <w:t>Considerando que a resposta aos desafios identificados no Relatório Conjunto sobre o Emprego (RCE) contribuirá para alcançar uma convergência social ascendente, apoiar uma dupla transição ecológica e digital justa, combater as alterações demográficas e contribuir para a consecução dos Objetivos de Desenvolvimento Sustentável;</w:t>
            </w:r>
          </w:p>
        </w:tc>
      </w:tr>
    </w:tbl>
    <w:p w14:paraId="202BC92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AD12141" w14:textId="77777777" w:rsidR="009949A7" w:rsidRPr="00EA6F60" w:rsidRDefault="009949A7" w:rsidP="009949A7">
      <w:r w:rsidRPr="00EA6F60">
        <w:rPr>
          <w:rStyle w:val="HideTWBExt"/>
        </w:rPr>
        <w:t>&lt;/Amend&gt;</w:t>
      </w:r>
    </w:p>
    <w:p w14:paraId="6368337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57</w:t>
      </w:r>
      <w:r w:rsidRPr="00EA6F60">
        <w:rPr>
          <w:rStyle w:val="HideTWBExt"/>
        </w:rPr>
        <w:t>&lt;/NumAm&gt;</w:t>
      </w:r>
    </w:p>
    <w:p w14:paraId="2F8C1E33"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2D6F5190" w14:textId="77777777" w:rsidR="009949A7" w:rsidRPr="00EA6F60" w:rsidRDefault="009949A7" w:rsidP="009949A7">
      <w:pPr>
        <w:pStyle w:val="NormalBold"/>
      </w:pPr>
      <w:r w:rsidRPr="00EA6F60">
        <w:rPr>
          <w:rStyle w:val="HideTWBExt"/>
          <w:b w:val="0"/>
        </w:rPr>
        <w:t>&lt;/RepeatBlock-By&gt;</w:t>
      </w:r>
    </w:p>
    <w:p w14:paraId="2298BC4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87BEE1F" w14:textId="7D3D7DB6" w:rsidR="009949A7" w:rsidRPr="00EA6F60" w:rsidRDefault="009949A7" w:rsidP="009949A7">
      <w:pPr>
        <w:pStyle w:val="NormalBold"/>
      </w:pPr>
      <w:r w:rsidRPr="00EA6F60">
        <w:rPr>
          <w:rStyle w:val="HideTWBExt"/>
        </w:rPr>
        <w:t>&lt;Article&gt;</w:t>
      </w:r>
      <w:r w:rsidRPr="00EA6F60">
        <w:t>Considerando A</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4B3E7D3" w14:textId="77777777" w:rsidTr="00CA3C64">
        <w:trPr>
          <w:trHeight w:hRule="exact" w:val="240"/>
          <w:jc w:val="center"/>
        </w:trPr>
        <w:tc>
          <w:tcPr>
            <w:tcW w:w="9752" w:type="dxa"/>
            <w:gridSpan w:val="2"/>
            <w:tcBorders>
              <w:top w:val="nil"/>
              <w:left w:val="nil"/>
              <w:bottom w:val="nil"/>
              <w:right w:val="nil"/>
            </w:tcBorders>
          </w:tcPr>
          <w:p w14:paraId="256AFE8B" w14:textId="77777777" w:rsidR="009949A7" w:rsidRPr="00EA6F60" w:rsidRDefault="009949A7" w:rsidP="00CA3C64"/>
        </w:tc>
      </w:tr>
      <w:tr w:rsidR="009949A7" w:rsidRPr="00EA6F60" w14:paraId="18ADDF6C" w14:textId="77777777" w:rsidTr="00CA3C64">
        <w:trPr>
          <w:trHeight w:val="240"/>
          <w:jc w:val="center"/>
        </w:trPr>
        <w:tc>
          <w:tcPr>
            <w:tcW w:w="4876" w:type="dxa"/>
            <w:tcBorders>
              <w:top w:val="nil"/>
              <w:left w:val="nil"/>
              <w:bottom w:val="nil"/>
              <w:right w:val="nil"/>
            </w:tcBorders>
          </w:tcPr>
          <w:p w14:paraId="54D14E8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CBDCEA7" w14:textId="77777777" w:rsidR="009949A7" w:rsidRPr="00EA6F60" w:rsidRDefault="009949A7" w:rsidP="00CA3C64">
            <w:pPr>
              <w:pStyle w:val="AmColumnHeading"/>
            </w:pPr>
            <w:r w:rsidRPr="00EA6F60">
              <w:t>Alteração</w:t>
            </w:r>
          </w:p>
        </w:tc>
      </w:tr>
      <w:tr w:rsidR="009949A7" w:rsidRPr="00EA6F60" w14:paraId="0456D4BF" w14:textId="77777777" w:rsidTr="00CA3C64">
        <w:trPr>
          <w:jc w:val="center"/>
        </w:trPr>
        <w:tc>
          <w:tcPr>
            <w:tcW w:w="4876" w:type="dxa"/>
            <w:tcBorders>
              <w:top w:val="nil"/>
              <w:left w:val="nil"/>
              <w:bottom w:val="nil"/>
              <w:right w:val="nil"/>
            </w:tcBorders>
          </w:tcPr>
          <w:p w14:paraId="6160E45C" w14:textId="77777777" w:rsidR="009949A7" w:rsidRPr="00EA6F60" w:rsidRDefault="009949A7" w:rsidP="00CA3C64">
            <w:pPr>
              <w:pStyle w:val="Normal6a"/>
            </w:pPr>
          </w:p>
        </w:tc>
        <w:tc>
          <w:tcPr>
            <w:tcW w:w="4876" w:type="dxa"/>
            <w:tcBorders>
              <w:top w:val="nil"/>
              <w:left w:val="nil"/>
              <w:bottom w:val="nil"/>
              <w:right w:val="nil"/>
            </w:tcBorders>
          </w:tcPr>
          <w:p w14:paraId="5D258B1E" w14:textId="711629E1" w:rsidR="009949A7" w:rsidRPr="00EA6F60" w:rsidRDefault="009949A7" w:rsidP="00CA3C64">
            <w:pPr>
              <w:pStyle w:val="Normal6a"/>
            </w:pPr>
            <w:r w:rsidRPr="00EA6F60">
              <w:rPr>
                <w:b/>
                <w:i/>
              </w:rPr>
              <w:t>A</w:t>
            </w:r>
            <w:r w:rsidR="00CA3C64">
              <w:rPr>
                <w:b/>
                <w:i/>
              </w:rPr>
              <w:noBreakHyphen/>
            </w:r>
            <w:r w:rsidRPr="00EA6F60">
              <w:rPr>
                <w:b/>
                <w:i/>
              </w:rPr>
              <w:t>E.</w:t>
            </w:r>
            <w:r w:rsidRPr="00EA6F60">
              <w:tab/>
            </w:r>
            <w:r w:rsidRPr="00EA6F60">
              <w:rPr>
                <w:b/>
                <w:i/>
              </w:rPr>
              <w:t>Considerando que ainda existem 1,4 milhões de pessoas a residir em instituições na UE; que os residentes de instituições estão isolados da comunidade em geral e não têm um controlo suficiente sobre as suas vidas e as decisões que lhes dizem respeito; que, apesar de a União Europeia estar há muito empenhada no processo de desinstitucionalização, são ainda necessários esforços, tanto a nível europeu como nacional, para permitir que os grupos vulneráveis vivam de forma independente num ambiente comunitário;</w:t>
            </w:r>
          </w:p>
        </w:tc>
      </w:tr>
    </w:tbl>
    <w:p w14:paraId="122C448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74CEDA4" w14:textId="77777777" w:rsidR="009949A7" w:rsidRPr="00EA6F60" w:rsidRDefault="009949A7" w:rsidP="009949A7">
      <w:r w:rsidRPr="00EA6F60">
        <w:rPr>
          <w:rStyle w:val="HideTWBExt"/>
        </w:rPr>
        <w:t>&lt;/Amend&gt;</w:t>
      </w:r>
    </w:p>
    <w:p w14:paraId="054E8D1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58</w:t>
      </w:r>
      <w:r w:rsidRPr="00EA6F60">
        <w:rPr>
          <w:rStyle w:val="HideTWBExt"/>
        </w:rPr>
        <w:t>&lt;/NumAm&gt;</w:t>
      </w:r>
    </w:p>
    <w:p w14:paraId="3187EC4C"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4680EEE2" w14:textId="77777777" w:rsidR="009949A7" w:rsidRPr="00EA6F60" w:rsidRDefault="009949A7" w:rsidP="009949A7">
      <w:pPr>
        <w:pStyle w:val="NormalBold"/>
      </w:pPr>
      <w:r w:rsidRPr="00EA6F60">
        <w:rPr>
          <w:rStyle w:val="HideTWBExt"/>
          <w:b w:val="0"/>
        </w:rPr>
        <w:lastRenderedPageBreak/>
        <w:t>&lt;/RepeatBlock-By&gt;</w:t>
      </w:r>
    </w:p>
    <w:p w14:paraId="5B5934A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846FC96" w14:textId="23FC698B" w:rsidR="009949A7" w:rsidRPr="00EA6F60" w:rsidRDefault="009949A7" w:rsidP="009949A7">
      <w:pPr>
        <w:pStyle w:val="NormalBold"/>
      </w:pPr>
      <w:r w:rsidRPr="00EA6F60">
        <w:rPr>
          <w:rStyle w:val="HideTWBExt"/>
        </w:rPr>
        <w:t>&lt;Article&gt;</w:t>
      </w:r>
      <w:r w:rsidRPr="00EA6F60">
        <w:t>Considerando A</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D469B8F" w14:textId="77777777" w:rsidTr="00CA3C64">
        <w:trPr>
          <w:trHeight w:hRule="exact" w:val="240"/>
          <w:jc w:val="center"/>
        </w:trPr>
        <w:tc>
          <w:tcPr>
            <w:tcW w:w="9752" w:type="dxa"/>
            <w:gridSpan w:val="2"/>
            <w:tcBorders>
              <w:top w:val="nil"/>
              <w:left w:val="nil"/>
              <w:bottom w:val="nil"/>
              <w:right w:val="nil"/>
            </w:tcBorders>
          </w:tcPr>
          <w:p w14:paraId="2654C642" w14:textId="77777777" w:rsidR="009949A7" w:rsidRPr="00EA6F60" w:rsidRDefault="009949A7" w:rsidP="00CA3C64"/>
        </w:tc>
      </w:tr>
      <w:tr w:rsidR="009949A7" w:rsidRPr="00EA6F60" w14:paraId="3C5CE2AF" w14:textId="77777777" w:rsidTr="00CA3C64">
        <w:trPr>
          <w:trHeight w:val="240"/>
          <w:jc w:val="center"/>
        </w:trPr>
        <w:tc>
          <w:tcPr>
            <w:tcW w:w="4876" w:type="dxa"/>
            <w:tcBorders>
              <w:top w:val="nil"/>
              <w:left w:val="nil"/>
              <w:bottom w:val="nil"/>
              <w:right w:val="nil"/>
            </w:tcBorders>
          </w:tcPr>
          <w:p w14:paraId="38CA7EA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B69FEB2" w14:textId="77777777" w:rsidR="009949A7" w:rsidRPr="00EA6F60" w:rsidRDefault="009949A7" w:rsidP="00CA3C64">
            <w:pPr>
              <w:pStyle w:val="AmColumnHeading"/>
            </w:pPr>
            <w:r w:rsidRPr="00EA6F60">
              <w:t>Alteração</w:t>
            </w:r>
          </w:p>
        </w:tc>
      </w:tr>
      <w:tr w:rsidR="009949A7" w:rsidRPr="00EA6F60" w14:paraId="6E51BE23" w14:textId="77777777" w:rsidTr="00CA3C64">
        <w:trPr>
          <w:jc w:val="center"/>
        </w:trPr>
        <w:tc>
          <w:tcPr>
            <w:tcW w:w="4876" w:type="dxa"/>
            <w:tcBorders>
              <w:top w:val="nil"/>
              <w:left w:val="nil"/>
              <w:bottom w:val="nil"/>
              <w:right w:val="nil"/>
            </w:tcBorders>
          </w:tcPr>
          <w:p w14:paraId="52711C41" w14:textId="77777777" w:rsidR="009949A7" w:rsidRPr="00EA6F60" w:rsidRDefault="009949A7" w:rsidP="00CA3C64">
            <w:pPr>
              <w:pStyle w:val="Normal6a"/>
            </w:pPr>
          </w:p>
        </w:tc>
        <w:tc>
          <w:tcPr>
            <w:tcW w:w="4876" w:type="dxa"/>
            <w:tcBorders>
              <w:top w:val="nil"/>
              <w:left w:val="nil"/>
              <w:bottom w:val="nil"/>
              <w:right w:val="nil"/>
            </w:tcBorders>
          </w:tcPr>
          <w:p w14:paraId="5855CACB" w14:textId="66286F92" w:rsidR="009949A7" w:rsidRPr="00EA6F60" w:rsidRDefault="009949A7" w:rsidP="00CA3C64">
            <w:pPr>
              <w:pStyle w:val="Normal6a"/>
            </w:pPr>
            <w:r w:rsidRPr="00EA6F60">
              <w:rPr>
                <w:b/>
                <w:i/>
              </w:rPr>
              <w:t>A</w:t>
            </w:r>
            <w:r w:rsidR="00CA3C64">
              <w:rPr>
                <w:b/>
                <w:i/>
              </w:rPr>
              <w:noBreakHyphen/>
            </w:r>
            <w:r w:rsidRPr="00EA6F60">
              <w:rPr>
                <w:b/>
                <w:i/>
              </w:rPr>
              <w:t>E.</w:t>
            </w:r>
            <w:r w:rsidRPr="00EA6F60">
              <w:tab/>
            </w:r>
            <w:r w:rsidRPr="00EA6F60">
              <w:rPr>
                <w:b/>
                <w:i/>
              </w:rPr>
              <w:t>Considerando que a taxa de trabalho por conta própria está a diminuir, nomeadamente entre os jovens, e que os empregos de baixa qualidade são desproporcionalmente comuns entre os trabalhadores por conta própria;</w:t>
            </w:r>
          </w:p>
        </w:tc>
      </w:tr>
    </w:tbl>
    <w:p w14:paraId="50F8303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C5F60CF" w14:textId="77777777" w:rsidR="009949A7" w:rsidRPr="00EA6F60" w:rsidRDefault="009949A7" w:rsidP="009949A7">
      <w:r w:rsidRPr="00EA6F60">
        <w:rPr>
          <w:rStyle w:val="HideTWBExt"/>
        </w:rPr>
        <w:t>&lt;/Amend&gt;</w:t>
      </w:r>
    </w:p>
    <w:p w14:paraId="6992DC2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59</w:t>
      </w:r>
      <w:r w:rsidRPr="00EA6F60">
        <w:rPr>
          <w:rStyle w:val="HideTWBExt"/>
        </w:rPr>
        <w:t>&lt;/NumAm&gt;</w:t>
      </w:r>
    </w:p>
    <w:p w14:paraId="42157E6B"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D9FA111" w14:textId="77777777" w:rsidR="009949A7" w:rsidRPr="00EA6F60" w:rsidRDefault="009949A7" w:rsidP="009949A7">
      <w:pPr>
        <w:pStyle w:val="NormalBold"/>
      </w:pPr>
      <w:r w:rsidRPr="00EA6F60">
        <w:rPr>
          <w:rStyle w:val="HideTWBExt"/>
          <w:b w:val="0"/>
        </w:rPr>
        <w:t>&lt;/RepeatBlock-By&gt;</w:t>
      </w:r>
    </w:p>
    <w:p w14:paraId="7FF2ECF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57A30ED" w14:textId="77777777" w:rsidR="009949A7" w:rsidRPr="00EA6F60" w:rsidRDefault="009949A7" w:rsidP="009949A7">
      <w:pPr>
        <w:pStyle w:val="NormalBold"/>
      </w:pPr>
      <w:r w:rsidRPr="00EA6F60">
        <w:rPr>
          <w:rStyle w:val="HideTWBExt"/>
        </w:rPr>
        <w:t>&lt;Article&gt;</w:t>
      </w:r>
      <w:r w:rsidRPr="00EA6F60">
        <w:t>Considerando B</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A3B5585" w14:textId="77777777" w:rsidTr="00CA3C64">
        <w:trPr>
          <w:trHeight w:hRule="exact" w:val="240"/>
          <w:jc w:val="center"/>
        </w:trPr>
        <w:tc>
          <w:tcPr>
            <w:tcW w:w="9752" w:type="dxa"/>
            <w:gridSpan w:val="2"/>
            <w:tcBorders>
              <w:top w:val="nil"/>
              <w:left w:val="nil"/>
              <w:bottom w:val="nil"/>
              <w:right w:val="nil"/>
            </w:tcBorders>
          </w:tcPr>
          <w:p w14:paraId="5BB3C28C" w14:textId="77777777" w:rsidR="009949A7" w:rsidRPr="00EA6F60" w:rsidRDefault="009949A7" w:rsidP="00CA3C64"/>
        </w:tc>
      </w:tr>
      <w:tr w:rsidR="009949A7" w:rsidRPr="00EA6F60" w14:paraId="1C7B1F8D" w14:textId="77777777" w:rsidTr="00CA3C64">
        <w:trPr>
          <w:trHeight w:val="240"/>
          <w:jc w:val="center"/>
        </w:trPr>
        <w:tc>
          <w:tcPr>
            <w:tcW w:w="4876" w:type="dxa"/>
            <w:tcBorders>
              <w:top w:val="nil"/>
              <w:left w:val="nil"/>
              <w:bottom w:val="nil"/>
              <w:right w:val="nil"/>
            </w:tcBorders>
          </w:tcPr>
          <w:p w14:paraId="714C8EE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1142278" w14:textId="77777777" w:rsidR="009949A7" w:rsidRPr="00EA6F60" w:rsidRDefault="009949A7" w:rsidP="00CA3C64">
            <w:pPr>
              <w:pStyle w:val="AmColumnHeading"/>
            </w:pPr>
            <w:r w:rsidRPr="00EA6F60">
              <w:t>Alteração</w:t>
            </w:r>
          </w:p>
        </w:tc>
      </w:tr>
      <w:tr w:rsidR="009949A7" w:rsidRPr="00EA6F60" w14:paraId="32EE75C8" w14:textId="77777777" w:rsidTr="00CA3C64">
        <w:trPr>
          <w:jc w:val="center"/>
        </w:trPr>
        <w:tc>
          <w:tcPr>
            <w:tcW w:w="4876" w:type="dxa"/>
            <w:tcBorders>
              <w:top w:val="nil"/>
              <w:left w:val="nil"/>
              <w:bottom w:val="nil"/>
              <w:right w:val="nil"/>
            </w:tcBorders>
          </w:tcPr>
          <w:p w14:paraId="3A76226A" w14:textId="77777777" w:rsidR="009949A7" w:rsidRPr="00EA6F60" w:rsidRDefault="009949A7" w:rsidP="00CA3C64">
            <w:pPr>
              <w:pStyle w:val="Normal6a"/>
            </w:pPr>
            <w:r w:rsidRPr="00EA6F60">
              <w:t>B.</w:t>
            </w:r>
            <w:r w:rsidRPr="00EA6F60">
              <w:tab/>
              <w:t xml:space="preserve">Considerando que os desafios demográficos, nomeadamente o envelhecimento populacional, as baixas taxas de natalidade e o despovoamento rural, afetam profundamente a sustentabilidade dos sistemas de proteção social </w:t>
            </w:r>
            <w:r w:rsidRPr="00EA6F60">
              <w:rPr>
                <w:b/>
                <w:i/>
              </w:rPr>
              <w:t>e representam, portanto,</w:t>
            </w:r>
            <w:r w:rsidRPr="00EA6F60">
              <w:t xml:space="preserve"> um desafio estrutural para a economia da UE</w:t>
            </w:r>
            <w:r w:rsidRPr="00EA6F60">
              <w:rPr>
                <w:b/>
                <w:i/>
              </w:rPr>
              <w:t>, e</w:t>
            </w:r>
            <w:r w:rsidRPr="00EA6F60">
              <w:t xml:space="preserve"> que, tal como sublinhado no relatório Draghi, o crescimento sustentável na Europa </w:t>
            </w:r>
            <w:r w:rsidRPr="00EA6F60">
              <w:rPr>
                <w:b/>
                <w:i/>
              </w:rPr>
              <w:t>depende</w:t>
            </w:r>
            <w:r w:rsidRPr="00EA6F60">
              <w:t>, em grande medida, da inclusão da população ativa no mercado de trabalho e de um sólido sistema de proteção social;</w:t>
            </w:r>
          </w:p>
        </w:tc>
        <w:tc>
          <w:tcPr>
            <w:tcW w:w="4876" w:type="dxa"/>
            <w:tcBorders>
              <w:top w:val="nil"/>
              <w:left w:val="nil"/>
              <w:bottom w:val="nil"/>
              <w:right w:val="nil"/>
            </w:tcBorders>
          </w:tcPr>
          <w:p w14:paraId="61130D34" w14:textId="34DE6CB5" w:rsidR="009949A7" w:rsidRPr="00EA6F60" w:rsidRDefault="009949A7" w:rsidP="00CA3C64">
            <w:pPr>
              <w:pStyle w:val="Normal6a"/>
            </w:pPr>
            <w:r w:rsidRPr="00EA6F60">
              <w:t>B.</w:t>
            </w:r>
            <w:r w:rsidRPr="00EA6F60">
              <w:tab/>
              <w:t xml:space="preserve">Considerando que os desafios demográficos, nomeadamente o envelhecimento populacional, as baixas taxas de natalidade e o despovoamento rural, afetam profundamente a </w:t>
            </w:r>
            <w:r w:rsidRPr="00EA6F60">
              <w:rPr>
                <w:b/>
                <w:i/>
              </w:rPr>
              <w:t>dimensão da força de trabalho, a produtividade da UE, os mercados de trabalho, com níveis historicamente elevados de escassez de mão de obra e de competências, e a consequente</w:t>
            </w:r>
            <w:r w:rsidRPr="00EA6F60">
              <w:t xml:space="preserve"> sustentabilidade dos sistemas de proteção social</w:t>
            </w:r>
            <w:r w:rsidRPr="00EA6F60">
              <w:rPr>
                <w:b/>
                <w:i/>
              </w:rPr>
              <w:t>, representando</w:t>
            </w:r>
            <w:r w:rsidRPr="00EA6F60">
              <w:t xml:space="preserve"> um desafio estrutural para a economia da UE</w:t>
            </w:r>
            <w:r w:rsidRPr="00EA6F60">
              <w:rPr>
                <w:b/>
                <w:i/>
              </w:rPr>
              <w:t>;</w:t>
            </w:r>
            <w:r w:rsidRPr="00EA6F60">
              <w:t xml:space="preserve"> que, tal como sublinhado no relatório Draghi, o crescimento sustentável </w:t>
            </w:r>
            <w:r w:rsidRPr="00EA6F60">
              <w:rPr>
                <w:b/>
                <w:i/>
              </w:rPr>
              <w:t>e a competitividade</w:t>
            </w:r>
            <w:r w:rsidRPr="00EA6F60">
              <w:t xml:space="preserve"> na Europa </w:t>
            </w:r>
            <w:r w:rsidRPr="00EA6F60">
              <w:rPr>
                <w:b/>
                <w:i/>
              </w:rPr>
              <w:t>dependem</w:t>
            </w:r>
            <w:r w:rsidRPr="00EA6F60">
              <w:t xml:space="preserve">, em grande medida, da </w:t>
            </w:r>
            <w:r w:rsidRPr="00EA6F60">
              <w:rPr>
                <w:b/>
                <w:i/>
              </w:rPr>
              <w:t xml:space="preserve">adaptação dos sistemas de ensino e formação à evolução das necessidades de competências, da prioridade à educação de adultos e ao ensino e formação profissionais, bem como da </w:t>
            </w:r>
            <w:r w:rsidRPr="00EA6F60">
              <w:t xml:space="preserve">inclusão da população ativa no mercado de trabalho e de um sólido sistema de proteção social </w:t>
            </w:r>
            <w:r w:rsidRPr="00EA6F60">
              <w:rPr>
                <w:b/>
                <w:i/>
              </w:rPr>
              <w:t>que preste serviços públicos fortes</w:t>
            </w:r>
            <w:r w:rsidRPr="00EA6F60">
              <w:t xml:space="preserve">; </w:t>
            </w:r>
            <w:r w:rsidRPr="00EA6F60">
              <w:rPr>
                <w:b/>
                <w:i/>
              </w:rPr>
              <w:t xml:space="preserve">que se prevê que </w:t>
            </w:r>
            <w:r w:rsidRPr="00EA6F60">
              <w:rPr>
                <w:b/>
                <w:i/>
              </w:rPr>
              <w:lastRenderedPageBreak/>
              <w:t>os investimentos do FSE+ em políticas ativas do mercado de trabalho aumentem o emprego para além do período de investimento, sobretudo entre os grupos de rendimentos mais baixos</w:t>
            </w:r>
            <w:r w:rsidRPr="00EA6F60">
              <w:rPr>
                <w:b/>
                <w:i/>
                <w:vertAlign w:val="superscript"/>
              </w:rPr>
              <w:t>5</w:t>
            </w:r>
            <w:r w:rsidR="00CA3C64">
              <w:rPr>
                <w:b/>
                <w:i/>
                <w:vertAlign w:val="superscript"/>
              </w:rPr>
              <w:noBreakHyphen/>
            </w:r>
            <w:r w:rsidRPr="00EA6F60">
              <w:rPr>
                <w:b/>
                <w:i/>
                <w:vertAlign w:val="superscript"/>
              </w:rPr>
              <w:t>A</w:t>
            </w:r>
            <w:r w:rsidRPr="00EA6F60">
              <w:rPr>
                <w:b/>
                <w:i/>
              </w:rPr>
              <w:t>; que, até 2030, a população ativa da UE deverá diminuir em 7 milhões de trabalhadores</w:t>
            </w:r>
            <w:r w:rsidRPr="00EA6F60">
              <w:rPr>
                <w:b/>
                <w:i/>
                <w:vertAlign w:val="superscript"/>
              </w:rPr>
              <w:t>6</w:t>
            </w:r>
            <w:r w:rsidR="00CA3C64">
              <w:rPr>
                <w:b/>
                <w:i/>
                <w:vertAlign w:val="superscript"/>
              </w:rPr>
              <w:noBreakHyphen/>
            </w:r>
            <w:r w:rsidRPr="00EA6F60">
              <w:rPr>
                <w:b/>
                <w:i/>
                <w:vertAlign w:val="superscript"/>
              </w:rPr>
              <w:t>A</w:t>
            </w:r>
            <w:r w:rsidRPr="00EA6F60">
              <w:t xml:space="preserve"> </w:t>
            </w:r>
            <w:r w:rsidRPr="00EA6F60">
              <w:rPr>
                <w:b/>
                <w:i/>
              </w:rPr>
              <w:t>estimando</w:t>
            </w:r>
            <w:r w:rsidR="00CA3C64">
              <w:rPr>
                <w:b/>
                <w:i/>
              </w:rPr>
              <w:noBreakHyphen/>
            </w:r>
            <w:r w:rsidRPr="00EA6F60">
              <w:rPr>
                <w:b/>
                <w:i/>
              </w:rPr>
              <w:t>se a perda de mais 35 milhões de pessoas até 2050</w:t>
            </w:r>
            <w:r w:rsidRPr="00EA6F60">
              <w:rPr>
                <w:b/>
                <w:i/>
                <w:vertAlign w:val="superscript"/>
              </w:rPr>
              <w:t>7</w:t>
            </w:r>
            <w:r w:rsidR="00CA3C64">
              <w:rPr>
                <w:b/>
                <w:i/>
                <w:vertAlign w:val="superscript"/>
              </w:rPr>
              <w:noBreakHyphen/>
            </w:r>
            <w:r w:rsidRPr="00EA6F60">
              <w:rPr>
                <w:b/>
                <w:i/>
                <w:vertAlign w:val="superscript"/>
              </w:rPr>
              <w:t>A</w:t>
            </w:r>
            <w:r w:rsidRPr="00EA6F60">
              <w:rPr>
                <w:b/>
                <w:i/>
              </w:rPr>
              <w:t>, o que indica que a migração laboral legal será necessária para complementar a força de trabalho europeia;</w:t>
            </w:r>
          </w:p>
        </w:tc>
      </w:tr>
      <w:tr w:rsidR="009949A7" w:rsidRPr="00EA6F60" w14:paraId="35E0B958" w14:textId="77777777" w:rsidTr="00CA3C64">
        <w:trPr>
          <w:jc w:val="center"/>
        </w:trPr>
        <w:tc>
          <w:tcPr>
            <w:tcW w:w="4876" w:type="dxa"/>
            <w:tcBorders>
              <w:top w:val="nil"/>
              <w:left w:val="nil"/>
              <w:bottom w:val="nil"/>
              <w:right w:val="nil"/>
            </w:tcBorders>
          </w:tcPr>
          <w:p w14:paraId="01295719" w14:textId="77777777" w:rsidR="009949A7" w:rsidRPr="00EA6F60" w:rsidRDefault="009949A7" w:rsidP="00CA3C64"/>
        </w:tc>
        <w:tc>
          <w:tcPr>
            <w:tcW w:w="4876" w:type="dxa"/>
            <w:tcBorders>
              <w:top w:val="nil"/>
              <w:left w:val="nil"/>
              <w:bottom w:val="nil"/>
              <w:right w:val="nil"/>
            </w:tcBorders>
          </w:tcPr>
          <w:p w14:paraId="29FEFA9A" w14:textId="77777777" w:rsidR="009949A7" w:rsidRPr="00EA6F60" w:rsidRDefault="009949A7" w:rsidP="00CA3C64">
            <w:pPr>
              <w:pStyle w:val="Normal6a"/>
            </w:pPr>
            <w:r w:rsidRPr="00EA6F60">
              <w:rPr>
                <w:b/>
                <w:i/>
              </w:rPr>
              <w:t>_________________</w:t>
            </w:r>
          </w:p>
        </w:tc>
      </w:tr>
      <w:tr w:rsidR="009949A7" w:rsidRPr="00EA6F60" w14:paraId="7BA51F5E" w14:textId="77777777" w:rsidTr="00CA3C64">
        <w:trPr>
          <w:jc w:val="center"/>
        </w:trPr>
        <w:tc>
          <w:tcPr>
            <w:tcW w:w="4876" w:type="dxa"/>
            <w:tcBorders>
              <w:top w:val="nil"/>
              <w:left w:val="nil"/>
              <w:bottom w:val="nil"/>
              <w:right w:val="nil"/>
            </w:tcBorders>
          </w:tcPr>
          <w:p w14:paraId="09332A52" w14:textId="77777777" w:rsidR="009949A7" w:rsidRPr="00EA6F60" w:rsidRDefault="009949A7" w:rsidP="00CA3C64"/>
        </w:tc>
        <w:tc>
          <w:tcPr>
            <w:tcW w:w="4876" w:type="dxa"/>
            <w:tcBorders>
              <w:top w:val="nil"/>
              <w:left w:val="nil"/>
              <w:bottom w:val="nil"/>
              <w:right w:val="nil"/>
            </w:tcBorders>
          </w:tcPr>
          <w:p w14:paraId="0AEB3035" w14:textId="3348D90B" w:rsidR="009949A7" w:rsidRPr="00EA6F60" w:rsidRDefault="009949A7" w:rsidP="00CA3C64">
            <w:pPr>
              <w:pStyle w:val="Normal6a"/>
            </w:pPr>
            <w:r w:rsidRPr="00EA6F60">
              <w:rPr>
                <w:b/>
                <w:i/>
                <w:vertAlign w:val="superscript"/>
              </w:rPr>
              <w:t>5</w:t>
            </w:r>
            <w:r w:rsidR="00CA3C64">
              <w:rPr>
                <w:b/>
                <w:i/>
                <w:vertAlign w:val="superscript"/>
              </w:rPr>
              <w:noBreakHyphen/>
            </w:r>
            <w:r w:rsidRPr="00EA6F60">
              <w:rPr>
                <w:b/>
                <w:i/>
                <w:vertAlign w:val="superscript"/>
              </w:rPr>
              <w:t>A</w:t>
            </w:r>
            <w:r w:rsidRPr="00EA6F60">
              <w:t xml:space="preserve"> </w:t>
            </w:r>
            <w:r w:rsidRPr="00EA6F60">
              <w:rPr>
                <w:b/>
                <w:i/>
              </w:rPr>
              <w:t>Employment and Social Developments in Europe (ESDE) 2024 [Evolução social e do emprego na Europa], Comissão Europeia, setembro de 2024.</w:t>
            </w:r>
          </w:p>
        </w:tc>
      </w:tr>
      <w:tr w:rsidR="009949A7" w:rsidRPr="00EA6F60" w14:paraId="670E380B" w14:textId="77777777" w:rsidTr="00CA3C64">
        <w:trPr>
          <w:jc w:val="center"/>
        </w:trPr>
        <w:tc>
          <w:tcPr>
            <w:tcW w:w="4876" w:type="dxa"/>
            <w:tcBorders>
              <w:top w:val="nil"/>
              <w:left w:val="nil"/>
              <w:bottom w:val="nil"/>
              <w:right w:val="nil"/>
            </w:tcBorders>
          </w:tcPr>
          <w:p w14:paraId="08B1493F" w14:textId="77777777" w:rsidR="009949A7" w:rsidRPr="00EA6F60" w:rsidRDefault="009949A7" w:rsidP="00CA3C64"/>
        </w:tc>
        <w:tc>
          <w:tcPr>
            <w:tcW w:w="4876" w:type="dxa"/>
            <w:tcBorders>
              <w:top w:val="nil"/>
              <w:left w:val="nil"/>
              <w:bottom w:val="nil"/>
              <w:right w:val="nil"/>
            </w:tcBorders>
          </w:tcPr>
          <w:p w14:paraId="14539F2D" w14:textId="06EF473B" w:rsidR="009949A7" w:rsidRPr="00EA6F60" w:rsidRDefault="009949A7" w:rsidP="00CA3C64">
            <w:pPr>
              <w:pStyle w:val="Normal6a"/>
            </w:pPr>
            <w:r w:rsidRPr="00EA6F60">
              <w:rPr>
                <w:b/>
                <w:i/>
                <w:vertAlign w:val="superscript"/>
              </w:rPr>
              <w:t>6</w:t>
            </w:r>
            <w:r w:rsidR="00CA3C64">
              <w:rPr>
                <w:b/>
                <w:i/>
                <w:vertAlign w:val="superscript"/>
              </w:rPr>
              <w:noBreakHyphen/>
            </w:r>
            <w:r w:rsidRPr="00EA6F60">
              <w:rPr>
                <w:b/>
                <w:i/>
                <w:vertAlign w:val="superscript"/>
              </w:rPr>
              <w:t>A</w:t>
            </w:r>
            <w:r w:rsidRPr="00EA6F60">
              <w:t xml:space="preserve"> </w:t>
            </w:r>
            <w:r w:rsidRPr="00EA6F60">
              <w:rPr>
                <w:b/>
                <w:i/>
              </w:rPr>
              <w:t>Employment and Social Developments in Europe (ESDE) 2023 [Evolução social e do emprego na Europa], Comissão Europeia, julho de 2023.</w:t>
            </w:r>
          </w:p>
        </w:tc>
      </w:tr>
      <w:tr w:rsidR="009949A7" w:rsidRPr="00EA6F60" w14:paraId="6E739470" w14:textId="77777777" w:rsidTr="00CA3C64">
        <w:trPr>
          <w:jc w:val="center"/>
        </w:trPr>
        <w:tc>
          <w:tcPr>
            <w:tcW w:w="4876" w:type="dxa"/>
            <w:tcBorders>
              <w:top w:val="nil"/>
              <w:left w:val="nil"/>
              <w:bottom w:val="nil"/>
              <w:right w:val="nil"/>
            </w:tcBorders>
          </w:tcPr>
          <w:p w14:paraId="2788EEC4" w14:textId="77777777" w:rsidR="009949A7" w:rsidRPr="00EA6F60" w:rsidRDefault="009949A7" w:rsidP="00CA3C64"/>
        </w:tc>
        <w:tc>
          <w:tcPr>
            <w:tcW w:w="4876" w:type="dxa"/>
            <w:tcBorders>
              <w:top w:val="nil"/>
              <w:left w:val="nil"/>
              <w:bottom w:val="nil"/>
              <w:right w:val="nil"/>
            </w:tcBorders>
          </w:tcPr>
          <w:p w14:paraId="4B3C96D7" w14:textId="392A01E6" w:rsidR="009949A7" w:rsidRPr="00EA6F60" w:rsidRDefault="009949A7" w:rsidP="00CA3C64">
            <w:pPr>
              <w:pStyle w:val="Normal6a"/>
            </w:pPr>
            <w:r w:rsidRPr="00EA6F60">
              <w:rPr>
                <w:b/>
                <w:i/>
                <w:vertAlign w:val="superscript"/>
              </w:rPr>
              <w:t>7</w:t>
            </w:r>
            <w:r w:rsidR="00CA3C64">
              <w:rPr>
                <w:b/>
                <w:i/>
                <w:vertAlign w:val="superscript"/>
              </w:rPr>
              <w:noBreakHyphen/>
            </w:r>
            <w:r w:rsidRPr="00EA6F60">
              <w:rPr>
                <w:b/>
                <w:i/>
                <w:vertAlign w:val="superscript"/>
              </w:rPr>
              <w:t>A</w:t>
            </w:r>
            <w:r w:rsidRPr="00EA6F60">
              <w:t xml:space="preserve"> </w:t>
            </w:r>
            <w:r w:rsidRPr="00EA6F60">
              <w:rPr>
                <w:b/>
                <w:i/>
              </w:rPr>
              <w:t>Comunicação da Comissão – Aproveitar os talentos nas regiões da Europa (COM(2023) 32 final).</w:t>
            </w:r>
          </w:p>
        </w:tc>
      </w:tr>
    </w:tbl>
    <w:p w14:paraId="631280D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7E50D78" w14:textId="77777777" w:rsidR="009949A7" w:rsidRPr="00EA6F60" w:rsidRDefault="009949A7" w:rsidP="009949A7">
      <w:r w:rsidRPr="00EA6F60">
        <w:rPr>
          <w:rStyle w:val="HideTWBExt"/>
        </w:rPr>
        <w:t>&lt;/Amend&gt;</w:t>
      </w:r>
    </w:p>
    <w:p w14:paraId="3FB56C7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60</w:t>
      </w:r>
      <w:r w:rsidRPr="00EA6F60">
        <w:rPr>
          <w:rStyle w:val="HideTWBExt"/>
        </w:rPr>
        <w:t>&lt;/NumAm&gt;</w:t>
      </w:r>
    </w:p>
    <w:p w14:paraId="2E0F37B9"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18D97EEA" w14:textId="3DB54F30" w:rsidR="009949A7" w:rsidRPr="00EA6F60" w:rsidRDefault="009949A7" w:rsidP="009949A7">
      <w:r w:rsidRPr="00EA6F60">
        <w:rPr>
          <w:rStyle w:val="HideTWBExt"/>
        </w:rPr>
        <w:t>&lt;AuNomDe&gt;</w:t>
      </w:r>
      <w:r w:rsidRPr="00EA6F60">
        <w:rPr>
          <w:rStyle w:val="HideTWBInt"/>
        </w:rPr>
        <w:t>{Greens/EFA}</w:t>
      </w:r>
      <w:r w:rsidRPr="00EA6F60">
        <w:t>em nome do Grupo Verts</w:t>
      </w:r>
      <w:r w:rsidR="00CA3C64">
        <w:t>/</w:t>
      </w:r>
      <w:r w:rsidRPr="00EA6F60">
        <w:t>ALE</w:t>
      </w:r>
      <w:r w:rsidRPr="00EA6F60">
        <w:rPr>
          <w:rStyle w:val="HideTWBExt"/>
        </w:rPr>
        <w:t>&lt;/AuNomDe&gt;</w:t>
      </w:r>
    </w:p>
    <w:p w14:paraId="6AE68E27" w14:textId="77777777" w:rsidR="009949A7" w:rsidRPr="00EA6F60" w:rsidRDefault="009949A7" w:rsidP="009949A7">
      <w:pPr>
        <w:pStyle w:val="NormalBold"/>
      </w:pPr>
      <w:r w:rsidRPr="00EA6F60">
        <w:rPr>
          <w:rStyle w:val="HideTWBExt"/>
          <w:b w:val="0"/>
        </w:rPr>
        <w:t>&lt;/RepeatBlock-By&gt;</w:t>
      </w:r>
    </w:p>
    <w:p w14:paraId="29E8626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31318F3" w14:textId="77777777" w:rsidR="009949A7" w:rsidRPr="00EA6F60" w:rsidRDefault="009949A7" w:rsidP="009949A7">
      <w:pPr>
        <w:pStyle w:val="NormalBold"/>
      </w:pPr>
      <w:r w:rsidRPr="00EA6F60">
        <w:rPr>
          <w:rStyle w:val="HideTWBExt"/>
        </w:rPr>
        <w:t>&lt;Article&gt;</w:t>
      </w:r>
      <w:r w:rsidRPr="00EA6F60">
        <w:t>Considerando B</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8D2E4E8" w14:textId="77777777" w:rsidTr="00CA3C64">
        <w:trPr>
          <w:trHeight w:hRule="exact" w:val="240"/>
          <w:jc w:val="center"/>
        </w:trPr>
        <w:tc>
          <w:tcPr>
            <w:tcW w:w="9752" w:type="dxa"/>
            <w:gridSpan w:val="2"/>
            <w:tcBorders>
              <w:top w:val="nil"/>
              <w:left w:val="nil"/>
              <w:bottom w:val="nil"/>
              <w:right w:val="nil"/>
            </w:tcBorders>
          </w:tcPr>
          <w:p w14:paraId="1EB109D5" w14:textId="77777777" w:rsidR="009949A7" w:rsidRPr="00EA6F60" w:rsidRDefault="009949A7" w:rsidP="00CA3C64"/>
        </w:tc>
      </w:tr>
      <w:tr w:rsidR="009949A7" w:rsidRPr="00EA6F60" w14:paraId="03FC29B8" w14:textId="77777777" w:rsidTr="00CA3C64">
        <w:trPr>
          <w:trHeight w:val="240"/>
          <w:jc w:val="center"/>
        </w:trPr>
        <w:tc>
          <w:tcPr>
            <w:tcW w:w="4876" w:type="dxa"/>
            <w:tcBorders>
              <w:top w:val="nil"/>
              <w:left w:val="nil"/>
              <w:bottom w:val="nil"/>
              <w:right w:val="nil"/>
            </w:tcBorders>
          </w:tcPr>
          <w:p w14:paraId="1DA4586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4E0ED4B" w14:textId="77777777" w:rsidR="009949A7" w:rsidRPr="00EA6F60" w:rsidRDefault="009949A7" w:rsidP="00CA3C64">
            <w:pPr>
              <w:pStyle w:val="AmColumnHeading"/>
            </w:pPr>
            <w:r w:rsidRPr="00EA6F60">
              <w:t>Alteração</w:t>
            </w:r>
          </w:p>
        </w:tc>
      </w:tr>
      <w:tr w:rsidR="009949A7" w:rsidRPr="00EA6F60" w14:paraId="0176BACC" w14:textId="77777777" w:rsidTr="00CA3C64">
        <w:trPr>
          <w:jc w:val="center"/>
        </w:trPr>
        <w:tc>
          <w:tcPr>
            <w:tcW w:w="4876" w:type="dxa"/>
            <w:tcBorders>
              <w:top w:val="nil"/>
              <w:left w:val="nil"/>
              <w:bottom w:val="nil"/>
              <w:right w:val="nil"/>
            </w:tcBorders>
          </w:tcPr>
          <w:p w14:paraId="7BD938A7" w14:textId="77777777" w:rsidR="009949A7" w:rsidRPr="00EA6F60" w:rsidRDefault="009949A7" w:rsidP="00CA3C64">
            <w:pPr>
              <w:pStyle w:val="Normal6a"/>
            </w:pPr>
            <w:r w:rsidRPr="00EA6F60">
              <w:t>B.</w:t>
            </w:r>
            <w:r w:rsidRPr="00EA6F60">
              <w:tab/>
              <w:t xml:space="preserve">Considerando que os desafios demográficos, nomeadamente o envelhecimento populacional, as baixas taxas de natalidade e o despovoamento rural, afetam profundamente a </w:t>
            </w:r>
            <w:r w:rsidRPr="00EA6F60">
              <w:rPr>
                <w:b/>
                <w:i/>
              </w:rPr>
              <w:t>sustentabilidade dos sistemas de proteção social</w:t>
            </w:r>
            <w:r w:rsidRPr="00EA6F60">
              <w:t xml:space="preserve"> e representam, portanto, um desafio estrutural para a economia da UE, e que, tal como sublinhado no relatório Draghi, o </w:t>
            </w:r>
            <w:r w:rsidRPr="00EA6F60">
              <w:lastRenderedPageBreak/>
              <w:t>crescimento sustentável na Europa depende</w:t>
            </w:r>
            <w:r w:rsidRPr="00EA6F60">
              <w:rPr>
                <w:b/>
                <w:i/>
              </w:rPr>
              <w:t>, em grande medida,</w:t>
            </w:r>
            <w:r w:rsidRPr="00EA6F60">
              <w:t xml:space="preserve"> da inclusão da população ativa no mercado de trabalho e de um sólido sistema de proteção social;</w:t>
            </w:r>
          </w:p>
        </w:tc>
        <w:tc>
          <w:tcPr>
            <w:tcW w:w="4876" w:type="dxa"/>
            <w:tcBorders>
              <w:top w:val="nil"/>
              <w:left w:val="nil"/>
              <w:bottom w:val="nil"/>
              <w:right w:val="nil"/>
            </w:tcBorders>
          </w:tcPr>
          <w:p w14:paraId="575F6371" w14:textId="77777777" w:rsidR="009949A7" w:rsidRPr="00EA6F60" w:rsidRDefault="009949A7" w:rsidP="00CA3C64">
            <w:pPr>
              <w:pStyle w:val="Normal6a"/>
            </w:pPr>
            <w:r w:rsidRPr="00EA6F60">
              <w:lastRenderedPageBreak/>
              <w:t>B.</w:t>
            </w:r>
            <w:r w:rsidRPr="00EA6F60">
              <w:tab/>
              <w:t xml:space="preserve">Considerando que os desafios demográficos, nomeadamente o envelhecimento populacional, as baixas taxas de natalidade e o despovoamento rural, </w:t>
            </w:r>
            <w:r w:rsidRPr="00EA6F60">
              <w:rPr>
                <w:b/>
                <w:i/>
              </w:rPr>
              <w:t>sobretudo dos jovens para as zonas urbanas,</w:t>
            </w:r>
            <w:r w:rsidRPr="00EA6F60">
              <w:t xml:space="preserve"> afetam profundamente a </w:t>
            </w:r>
            <w:r w:rsidRPr="00EA6F60">
              <w:rPr>
                <w:b/>
                <w:i/>
              </w:rPr>
              <w:t>vitalidade económica e a atratividade dos territórios da UE</w:t>
            </w:r>
            <w:r w:rsidRPr="00EA6F60">
              <w:t xml:space="preserve"> e representam, portanto, um desafio estrutural para a economia da </w:t>
            </w:r>
            <w:r w:rsidRPr="00EA6F60">
              <w:lastRenderedPageBreak/>
              <w:t xml:space="preserve">UE, e que, tal como sublinhado no relatório Draghi, o crescimento sustentável na Europa depende </w:t>
            </w:r>
            <w:r w:rsidRPr="00EA6F60">
              <w:rPr>
                <w:b/>
                <w:i/>
              </w:rPr>
              <w:t>da acessibilidade dos serviços públicos,</w:t>
            </w:r>
            <w:r w:rsidRPr="00EA6F60">
              <w:t xml:space="preserve"> da inclusão da população ativa no mercado de trabalho e de um sólido sistema de proteção social;</w:t>
            </w:r>
          </w:p>
        </w:tc>
      </w:tr>
    </w:tbl>
    <w:p w14:paraId="42E8E84B"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C246A52" w14:textId="77777777" w:rsidR="009949A7" w:rsidRPr="00EA6F60" w:rsidRDefault="009949A7" w:rsidP="009949A7">
      <w:r w:rsidRPr="00EA6F60">
        <w:rPr>
          <w:rStyle w:val="HideTWBExt"/>
        </w:rPr>
        <w:t>&lt;/Amend&gt;</w:t>
      </w:r>
    </w:p>
    <w:p w14:paraId="6A5B559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61</w:t>
      </w:r>
      <w:r w:rsidRPr="00EA6F60">
        <w:rPr>
          <w:rStyle w:val="HideTWBExt"/>
        </w:rPr>
        <w:t>&lt;/NumAm&gt;</w:t>
      </w:r>
    </w:p>
    <w:p w14:paraId="4CEF28E5"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0E00BC06" w14:textId="77777777" w:rsidR="009949A7" w:rsidRPr="00EA6F60" w:rsidRDefault="009949A7" w:rsidP="009949A7">
      <w:pPr>
        <w:pStyle w:val="NormalBold"/>
      </w:pPr>
      <w:r w:rsidRPr="00EA6F60">
        <w:rPr>
          <w:rStyle w:val="HideTWBExt"/>
          <w:b w:val="0"/>
        </w:rPr>
        <w:t>&lt;/RepeatBlock-By&gt;</w:t>
      </w:r>
    </w:p>
    <w:p w14:paraId="4D39FC0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487A909" w14:textId="77777777" w:rsidR="009949A7" w:rsidRPr="00EA6F60" w:rsidRDefault="009949A7" w:rsidP="009949A7">
      <w:pPr>
        <w:pStyle w:val="NormalBold"/>
      </w:pPr>
      <w:r w:rsidRPr="00EA6F60">
        <w:rPr>
          <w:rStyle w:val="HideTWBExt"/>
        </w:rPr>
        <w:t>&lt;Article&gt;</w:t>
      </w:r>
      <w:r w:rsidRPr="00EA6F60">
        <w:t>Considerando B</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753A483" w14:textId="77777777" w:rsidTr="00CA3C64">
        <w:trPr>
          <w:trHeight w:hRule="exact" w:val="240"/>
          <w:jc w:val="center"/>
        </w:trPr>
        <w:tc>
          <w:tcPr>
            <w:tcW w:w="9752" w:type="dxa"/>
            <w:gridSpan w:val="2"/>
            <w:tcBorders>
              <w:top w:val="nil"/>
              <w:left w:val="nil"/>
              <w:bottom w:val="nil"/>
              <w:right w:val="nil"/>
            </w:tcBorders>
          </w:tcPr>
          <w:p w14:paraId="236C9317" w14:textId="77777777" w:rsidR="009949A7" w:rsidRPr="00EA6F60" w:rsidRDefault="009949A7" w:rsidP="00CA3C64"/>
        </w:tc>
      </w:tr>
      <w:tr w:rsidR="009949A7" w:rsidRPr="00EA6F60" w14:paraId="329763E9" w14:textId="77777777" w:rsidTr="00CA3C64">
        <w:trPr>
          <w:trHeight w:val="240"/>
          <w:jc w:val="center"/>
        </w:trPr>
        <w:tc>
          <w:tcPr>
            <w:tcW w:w="4876" w:type="dxa"/>
            <w:tcBorders>
              <w:top w:val="nil"/>
              <w:left w:val="nil"/>
              <w:bottom w:val="nil"/>
              <w:right w:val="nil"/>
            </w:tcBorders>
          </w:tcPr>
          <w:p w14:paraId="7EDAF02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03D1690" w14:textId="77777777" w:rsidR="009949A7" w:rsidRPr="00EA6F60" w:rsidRDefault="009949A7" w:rsidP="00CA3C64">
            <w:pPr>
              <w:pStyle w:val="AmColumnHeading"/>
            </w:pPr>
            <w:r w:rsidRPr="00EA6F60">
              <w:t>Alteração</w:t>
            </w:r>
          </w:p>
        </w:tc>
      </w:tr>
      <w:tr w:rsidR="009949A7" w:rsidRPr="00EA6F60" w14:paraId="2CFB5A22" w14:textId="77777777" w:rsidTr="00CA3C64">
        <w:trPr>
          <w:jc w:val="center"/>
        </w:trPr>
        <w:tc>
          <w:tcPr>
            <w:tcW w:w="4876" w:type="dxa"/>
            <w:tcBorders>
              <w:top w:val="nil"/>
              <w:left w:val="nil"/>
              <w:bottom w:val="nil"/>
              <w:right w:val="nil"/>
            </w:tcBorders>
          </w:tcPr>
          <w:p w14:paraId="74E0B410" w14:textId="77777777" w:rsidR="009949A7" w:rsidRPr="00EA6F60" w:rsidRDefault="009949A7" w:rsidP="00CA3C64">
            <w:pPr>
              <w:pStyle w:val="Normal6a"/>
            </w:pPr>
            <w:r w:rsidRPr="00EA6F60">
              <w:t>B.</w:t>
            </w:r>
            <w:r w:rsidRPr="00EA6F60">
              <w:tab/>
              <w:t>Considerando que os desafios demográficos, nomeadamente o envelhecimento populacional, as baixas taxas de natalidade e o despovoamento rural, afetam profundamente a sustentabilidade dos sistemas de proteção social e representam, portanto, um desafio estrutural para a economia da UE, e que, tal como sublinhado no relatório Draghi, o crescimento sustentável na Europa depende, em grande medida, da inclusão da população ativa no mercado de trabalho e de um sólido sistema de proteção social;</w:t>
            </w:r>
          </w:p>
        </w:tc>
        <w:tc>
          <w:tcPr>
            <w:tcW w:w="4876" w:type="dxa"/>
            <w:tcBorders>
              <w:top w:val="nil"/>
              <w:left w:val="nil"/>
              <w:bottom w:val="nil"/>
              <w:right w:val="nil"/>
            </w:tcBorders>
          </w:tcPr>
          <w:p w14:paraId="6B68C285" w14:textId="77777777" w:rsidR="009949A7" w:rsidRPr="00EA6F60" w:rsidRDefault="009949A7" w:rsidP="00CA3C64">
            <w:pPr>
              <w:pStyle w:val="Normal6a"/>
            </w:pPr>
            <w:r w:rsidRPr="00EA6F60">
              <w:t>B.</w:t>
            </w:r>
            <w:r w:rsidRPr="00EA6F60">
              <w:tab/>
              <w:t xml:space="preserve">Considerando que os desafios demográficos, nomeadamente o envelhecimento populacional, as baixas taxas de natalidade e o despovoamento rural, afetam profundamente a sustentabilidade dos sistemas de proteção social e representam, portanto, um desafio estrutural para a economia da UE, e que, tal como sublinhado no relatório Draghi, o crescimento sustentável na Europa depende, em grande medida, da inclusão da população ativa no mercado de trabalho e de um sólido sistema de proteção social; </w:t>
            </w:r>
            <w:r w:rsidRPr="00EA6F60">
              <w:rPr>
                <w:b/>
                <w:i/>
              </w:rPr>
              <w:t>que determinados setores precisam de uma automatização e robotização mais rápidas para evitar uma queda drástica da produtividade devido à falta de trabalhadores;</w:t>
            </w:r>
          </w:p>
        </w:tc>
      </w:tr>
    </w:tbl>
    <w:p w14:paraId="41BDA0E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2D2432A" w14:textId="77777777" w:rsidR="009949A7" w:rsidRPr="00EA6F60" w:rsidRDefault="009949A7" w:rsidP="009949A7">
      <w:r w:rsidRPr="00EA6F60">
        <w:rPr>
          <w:rStyle w:val="HideTWBExt"/>
        </w:rPr>
        <w:t>&lt;/Amend&gt;</w:t>
      </w:r>
    </w:p>
    <w:p w14:paraId="1DCAC01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62</w:t>
      </w:r>
      <w:r w:rsidRPr="00EA6F60">
        <w:rPr>
          <w:rStyle w:val="HideTWBExt"/>
        </w:rPr>
        <w:t>&lt;/NumAm&gt;</w:t>
      </w:r>
    </w:p>
    <w:p w14:paraId="063771C5"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18145661" w14:textId="77777777" w:rsidR="009949A7" w:rsidRPr="00EA6F60" w:rsidRDefault="009949A7" w:rsidP="009949A7">
      <w:pPr>
        <w:pStyle w:val="NormalBold"/>
      </w:pPr>
      <w:r w:rsidRPr="00EA6F60">
        <w:rPr>
          <w:rStyle w:val="HideTWBExt"/>
          <w:b w:val="0"/>
        </w:rPr>
        <w:t>&lt;/RepeatBlock-By&gt;</w:t>
      </w:r>
    </w:p>
    <w:p w14:paraId="5F42897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6A0D6AE" w14:textId="77777777" w:rsidR="009949A7" w:rsidRPr="00EA6F60" w:rsidRDefault="009949A7" w:rsidP="009949A7">
      <w:pPr>
        <w:pStyle w:val="NormalBold"/>
      </w:pPr>
      <w:r w:rsidRPr="00EA6F60">
        <w:rPr>
          <w:rStyle w:val="HideTWBExt"/>
        </w:rPr>
        <w:t>&lt;Article&gt;</w:t>
      </w:r>
      <w:r w:rsidRPr="00EA6F60">
        <w:t>Considerando B</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4E7511E" w14:textId="77777777" w:rsidTr="00CA3C64">
        <w:trPr>
          <w:trHeight w:hRule="exact" w:val="240"/>
          <w:jc w:val="center"/>
        </w:trPr>
        <w:tc>
          <w:tcPr>
            <w:tcW w:w="9752" w:type="dxa"/>
            <w:gridSpan w:val="2"/>
            <w:tcBorders>
              <w:top w:val="nil"/>
              <w:left w:val="nil"/>
              <w:bottom w:val="nil"/>
              <w:right w:val="nil"/>
            </w:tcBorders>
          </w:tcPr>
          <w:p w14:paraId="33587E05" w14:textId="77777777" w:rsidR="009949A7" w:rsidRPr="00EA6F60" w:rsidRDefault="009949A7" w:rsidP="00CA3C64"/>
        </w:tc>
      </w:tr>
      <w:tr w:rsidR="009949A7" w:rsidRPr="00EA6F60" w14:paraId="4910928B" w14:textId="77777777" w:rsidTr="00CA3C64">
        <w:trPr>
          <w:trHeight w:val="240"/>
          <w:jc w:val="center"/>
        </w:trPr>
        <w:tc>
          <w:tcPr>
            <w:tcW w:w="4876" w:type="dxa"/>
            <w:tcBorders>
              <w:top w:val="nil"/>
              <w:left w:val="nil"/>
              <w:bottom w:val="nil"/>
              <w:right w:val="nil"/>
            </w:tcBorders>
          </w:tcPr>
          <w:p w14:paraId="191FDACC"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761970FD" w14:textId="77777777" w:rsidR="009949A7" w:rsidRPr="00EA6F60" w:rsidRDefault="009949A7" w:rsidP="00CA3C64">
            <w:pPr>
              <w:pStyle w:val="AmColumnHeading"/>
            </w:pPr>
            <w:r w:rsidRPr="00EA6F60">
              <w:t>Alteração</w:t>
            </w:r>
          </w:p>
        </w:tc>
      </w:tr>
      <w:tr w:rsidR="009949A7" w:rsidRPr="00EA6F60" w14:paraId="2D3F1578" w14:textId="77777777" w:rsidTr="00CA3C64">
        <w:trPr>
          <w:jc w:val="center"/>
        </w:trPr>
        <w:tc>
          <w:tcPr>
            <w:tcW w:w="4876" w:type="dxa"/>
            <w:tcBorders>
              <w:top w:val="nil"/>
              <w:left w:val="nil"/>
              <w:bottom w:val="nil"/>
              <w:right w:val="nil"/>
            </w:tcBorders>
          </w:tcPr>
          <w:p w14:paraId="1BD2C96C" w14:textId="77777777" w:rsidR="009949A7" w:rsidRPr="00EA6F60" w:rsidRDefault="009949A7" w:rsidP="00CA3C64">
            <w:pPr>
              <w:pStyle w:val="Normal6a"/>
            </w:pPr>
            <w:r w:rsidRPr="00EA6F60">
              <w:t>B.</w:t>
            </w:r>
            <w:r w:rsidRPr="00EA6F60">
              <w:tab/>
              <w:t xml:space="preserve">Considerando que os desafios demográficos, nomeadamente o envelhecimento populacional, as baixas taxas de natalidade e o despovoamento rural, afetam profundamente a sustentabilidade dos sistemas de proteção social e representam, portanto, um desafio estrutural para a economia da UE, e que, tal como sublinhado no relatório Draghi, o crescimento sustentável na Europa depende, em grande medida, da inclusão </w:t>
            </w:r>
            <w:r w:rsidRPr="00EA6F60">
              <w:rPr>
                <w:b/>
                <w:i/>
              </w:rPr>
              <w:t>da população ativa</w:t>
            </w:r>
            <w:r w:rsidRPr="00EA6F60">
              <w:t xml:space="preserve"> no mercado de trabalho e de um sólido sistema de proteção social;</w:t>
            </w:r>
          </w:p>
        </w:tc>
        <w:tc>
          <w:tcPr>
            <w:tcW w:w="4876" w:type="dxa"/>
            <w:tcBorders>
              <w:top w:val="nil"/>
              <w:left w:val="nil"/>
              <w:bottom w:val="nil"/>
              <w:right w:val="nil"/>
            </w:tcBorders>
          </w:tcPr>
          <w:p w14:paraId="0085EF6F" w14:textId="77777777" w:rsidR="009949A7" w:rsidRPr="00EA6F60" w:rsidRDefault="009949A7" w:rsidP="00CA3C64">
            <w:pPr>
              <w:pStyle w:val="Normal6a"/>
            </w:pPr>
            <w:r w:rsidRPr="00EA6F60">
              <w:t>B.</w:t>
            </w:r>
            <w:r w:rsidRPr="00EA6F60">
              <w:tab/>
              <w:t>Considerando que os desafios demográficos, nomeadamente o envelhecimento populacional, as baixas taxas de natalidade e o despovoamento rural, afetam profundamente a sustentabilidade dos sistemas de proteção social e representam, portanto, um desafio estrutural para a economia da UE, e que, tal como sublinhado no relatório Draghi, o crescimento sustentável na Europa depende, em grande medida, da inclusão</w:t>
            </w:r>
            <w:r w:rsidRPr="00EA6F60">
              <w:rPr>
                <w:b/>
                <w:i/>
              </w:rPr>
              <w:t>, numa primeira fase, das populações ativas nacionais, e, numa segunda fase, das europeias</w:t>
            </w:r>
            <w:r w:rsidRPr="00EA6F60">
              <w:t xml:space="preserve"> no mercado de trabalho e de um sólido sistema de proteção social </w:t>
            </w:r>
            <w:r w:rsidRPr="00EA6F60">
              <w:rPr>
                <w:b/>
                <w:i/>
              </w:rPr>
              <w:t>que não substitui de forma alguma as especificidades nacionais</w:t>
            </w:r>
            <w:r w:rsidRPr="00EA6F60">
              <w:t>;</w:t>
            </w:r>
          </w:p>
        </w:tc>
      </w:tr>
    </w:tbl>
    <w:p w14:paraId="6827738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4C87428A" w14:textId="77777777" w:rsidR="009949A7" w:rsidRPr="00EA6F60" w:rsidRDefault="009949A7" w:rsidP="009949A7">
      <w:r w:rsidRPr="00EA6F60">
        <w:rPr>
          <w:rStyle w:val="HideTWBExt"/>
        </w:rPr>
        <w:t>&lt;/Amend&gt;</w:t>
      </w:r>
    </w:p>
    <w:p w14:paraId="6D26ADD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63</w:t>
      </w:r>
      <w:r w:rsidRPr="00EA6F60">
        <w:rPr>
          <w:rStyle w:val="HideTWBExt"/>
        </w:rPr>
        <w:t>&lt;/NumAm&gt;</w:t>
      </w:r>
    </w:p>
    <w:p w14:paraId="7FE7B12C" w14:textId="77777777" w:rsidR="009949A7" w:rsidRPr="00EA6F60" w:rsidRDefault="009949A7" w:rsidP="009949A7">
      <w:pPr>
        <w:pStyle w:val="NormalBold"/>
      </w:pPr>
      <w:r w:rsidRPr="00EA6F60">
        <w:rPr>
          <w:rStyle w:val="HideTWBExt"/>
          <w:b w:val="0"/>
        </w:rPr>
        <w:t>&lt;RepeatBlock-By&gt;&lt;Members&gt;</w:t>
      </w:r>
      <w:r w:rsidRPr="00EA6F60">
        <w:t>Marlena Maląg, Georgiana Teodorescu, Elena Donazzan</w:t>
      </w:r>
      <w:r w:rsidRPr="00EA6F60">
        <w:rPr>
          <w:rStyle w:val="HideTWBExt"/>
          <w:b w:val="0"/>
        </w:rPr>
        <w:t>&lt;/Members&gt;</w:t>
      </w:r>
    </w:p>
    <w:p w14:paraId="7684DB4B" w14:textId="77777777" w:rsidR="009949A7" w:rsidRPr="00EA6F60" w:rsidRDefault="009949A7" w:rsidP="009949A7">
      <w:pPr>
        <w:pStyle w:val="NormalBold"/>
      </w:pPr>
      <w:r w:rsidRPr="00EA6F60">
        <w:rPr>
          <w:rStyle w:val="HideTWBExt"/>
          <w:b w:val="0"/>
        </w:rPr>
        <w:t>&lt;/RepeatBlock-By&gt;</w:t>
      </w:r>
    </w:p>
    <w:p w14:paraId="61DDC54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3E535F1" w14:textId="77777777" w:rsidR="009949A7" w:rsidRPr="00EA6F60" w:rsidRDefault="009949A7" w:rsidP="009949A7">
      <w:pPr>
        <w:pStyle w:val="NormalBold"/>
      </w:pPr>
      <w:r w:rsidRPr="00EA6F60">
        <w:rPr>
          <w:rStyle w:val="HideTWBExt"/>
        </w:rPr>
        <w:t>&lt;Article&gt;</w:t>
      </w:r>
      <w:r w:rsidRPr="00EA6F60">
        <w:t>Considerando B</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FAD6846" w14:textId="77777777" w:rsidTr="00CA3C64">
        <w:trPr>
          <w:trHeight w:hRule="exact" w:val="240"/>
          <w:jc w:val="center"/>
        </w:trPr>
        <w:tc>
          <w:tcPr>
            <w:tcW w:w="9752" w:type="dxa"/>
            <w:gridSpan w:val="2"/>
            <w:tcBorders>
              <w:top w:val="nil"/>
              <w:left w:val="nil"/>
              <w:bottom w:val="nil"/>
              <w:right w:val="nil"/>
            </w:tcBorders>
          </w:tcPr>
          <w:p w14:paraId="5B532488" w14:textId="77777777" w:rsidR="009949A7" w:rsidRPr="00EA6F60" w:rsidRDefault="009949A7" w:rsidP="00CA3C64"/>
        </w:tc>
      </w:tr>
      <w:tr w:rsidR="009949A7" w:rsidRPr="00EA6F60" w14:paraId="6CF6A38D" w14:textId="77777777" w:rsidTr="00CA3C64">
        <w:trPr>
          <w:trHeight w:val="240"/>
          <w:jc w:val="center"/>
        </w:trPr>
        <w:tc>
          <w:tcPr>
            <w:tcW w:w="4876" w:type="dxa"/>
            <w:tcBorders>
              <w:top w:val="nil"/>
              <w:left w:val="nil"/>
              <w:bottom w:val="nil"/>
              <w:right w:val="nil"/>
            </w:tcBorders>
          </w:tcPr>
          <w:p w14:paraId="5A860A5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3486FD1" w14:textId="77777777" w:rsidR="009949A7" w:rsidRPr="00EA6F60" w:rsidRDefault="009949A7" w:rsidP="00CA3C64">
            <w:pPr>
              <w:pStyle w:val="AmColumnHeading"/>
            </w:pPr>
            <w:r w:rsidRPr="00EA6F60">
              <w:t>Alteração</w:t>
            </w:r>
          </w:p>
        </w:tc>
      </w:tr>
      <w:tr w:rsidR="009949A7" w:rsidRPr="00EA6F60" w14:paraId="08F388DC" w14:textId="77777777" w:rsidTr="00CA3C64">
        <w:trPr>
          <w:jc w:val="center"/>
        </w:trPr>
        <w:tc>
          <w:tcPr>
            <w:tcW w:w="4876" w:type="dxa"/>
            <w:tcBorders>
              <w:top w:val="nil"/>
              <w:left w:val="nil"/>
              <w:bottom w:val="nil"/>
              <w:right w:val="nil"/>
            </w:tcBorders>
          </w:tcPr>
          <w:p w14:paraId="4CED5760" w14:textId="77777777" w:rsidR="009949A7" w:rsidRPr="00EA6F60" w:rsidRDefault="009949A7" w:rsidP="00CA3C64">
            <w:pPr>
              <w:pStyle w:val="Normal6a"/>
            </w:pPr>
            <w:r w:rsidRPr="00EA6F60">
              <w:t>B.</w:t>
            </w:r>
            <w:r w:rsidRPr="00EA6F60">
              <w:tab/>
              <w:t>Considerando que os desafios demográficos, nomeadamente o envelhecimento populacional, as baixas taxas de natalidade e o despovoamento rural, afetam profundamente a sustentabilidade dos sistemas de proteção social e representam, portanto, um desafio estrutural para a economia da UE, e que, tal como sublinhado no relatório Draghi, o crescimento sustentável na Europa depende, em grande medida, da inclusão da população ativa no mercado de trabalho e de um sólido sistema de proteção social;</w:t>
            </w:r>
          </w:p>
        </w:tc>
        <w:tc>
          <w:tcPr>
            <w:tcW w:w="4876" w:type="dxa"/>
            <w:tcBorders>
              <w:top w:val="nil"/>
              <w:left w:val="nil"/>
              <w:bottom w:val="nil"/>
              <w:right w:val="nil"/>
            </w:tcBorders>
          </w:tcPr>
          <w:p w14:paraId="483DE128" w14:textId="77777777" w:rsidR="009949A7" w:rsidRPr="00EA6F60" w:rsidRDefault="009949A7" w:rsidP="00CA3C64">
            <w:pPr>
              <w:pStyle w:val="Normal6a"/>
            </w:pPr>
            <w:r w:rsidRPr="00EA6F60">
              <w:t>B.</w:t>
            </w:r>
            <w:r w:rsidRPr="00EA6F60">
              <w:tab/>
              <w:t>Considerando que os desafios demográficos, nomeadamente o envelhecimento populacional, as baixas taxas de natalidade e o despovoamento rural, afetam profundamente a sustentabilidade dos sistemas de proteção social</w:t>
            </w:r>
            <w:r w:rsidRPr="00EA6F60">
              <w:rPr>
                <w:b/>
                <w:i/>
              </w:rPr>
              <w:t xml:space="preserve">, agravam ainda mais as disparidades regionais na UE </w:t>
            </w:r>
            <w:r w:rsidRPr="00EA6F60">
              <w:t>e representam, portanto, um desafio estrutural para a economia da UE, e que, tal como sublinhado no relatório Draghi, o crescimento sustentável na Europa depende, em grande medida, da inclusão da população ativa no mercado de trabalho e de um sólido sistema de proteção social;</w:t>
            </w:r>
          </w:p>
        </w:tc>
      </w:tr>
    </w:tbl>
    <w:p w14:paraId="01D624C9"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F4DE3BA" w14:textId="77777777" w:rsidR="009949A7" w:rsidRPr="00EA6F60" w:rsidRDefault="009949A7" w:rsidP="009949A7">
      <w:r w:rsidRPr="00EA6F60">
        <w:rPr>
          <w:rStyle w:val="HideTWBExt"/>
        </w:rPr>
        <w:t>&lt;/Amend&gt;</w:t>
      </w:r>
    </w:p>
    <w:p w14:paraId="07764BC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64</w:t>
      </w:r>
      <w:r w:rsidRPr="00EA6F60">
        <w:rPr>
          <w:rStyle w:val="HideTWBExt"/>
        </w:rPr>
        <w:t>&lt;/NumAm&gt;</w:t>
      </w:r>
    </w:p>
    <w:p w14:paraId="60450972"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53884E8D" w14:textId="77777777" w:rsidR="009949A7" w:rsidRPr="00EA6F60" w:rsidRDefault="009949A7" w:rsidP="009949A7">
      <w:pPr>
        <w:pStyle w:val="NormalBold"/>
      </w:pPr>
      <w:r w:rsidRPr="00EA6F60">
        <w:rPr>
          <w:rStyle w:val="HideTWBExt"/>
          <w:b w:val="0"/>
        </w:rPr>
        <w:t>&lt;/RepeatBlock-By&gt;</w:t>
      </w:r>
    </w:p>
    <w:p w14:paraId="2F3A65E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E63C087" w14:textId="77777777" w:rsidR="009949A7" w:rsidRPr="00EA6F60" w:rsidRDefault="009949A7" w:rsidP="009949A7">
      <w:pPr>
        <w:pStyle w:val="NormalBold"/>
      </w:pPr>
      <w:r w:rsidRPr="00EA6F60">
        <w:rPr>
          <w:rStyle w:val="HideTWBExt"/>
        </w:rPr>
        <w:t>&lt;Article&gt;</w:t>
      </w:r>
      <w:r w:rsidRPr="00EA6F60">
        <w:t>Considerando B</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6B4695B" w14:textId="77777777" w:rsidTr="00CA3C64">
        <w:trPr>
          <w:trHeight w:hRule="exact" w:val="240"/>
          <w:jc w:val="center"/>
        </w:trPr>
        <w:tc>
          <w:tcPr>
            <w:tcW w:w="9752" w:type="dxa"/>
            <w:gridSpan w:val="2"/>
            <w:tcBorders>
              <w:top w:val="nil"/>
              <w:left w:val="nil"/>
              <w:bottom w:val="nil"/>
              <w:right w:val="nil"/>
            </w:tcBorders>
          </w:tcPr>
          <w:p w14:paraId="03DE000B" w14:textId="77777777" w:rsidR="009949A7" w:rsidRPr="00EA6F60" w:rsidRDefault="009949A7" w:rsidP="00CA3C64"/>
        </w:tc>
      </w:tr>
      <w:tr w:rsidR="009949A7" w:rsidRPr="00EA6F60" w14:paraId="338CADB2" w14:textId="77777777" w:rsidTr="00CA3C64">
        <w:trPr>
          <w:trHeight w:val="240"/>
          <w:jc w:val="center"/>
        </w:trPr>
        <w:tc>
          <w:tcPr>
            <w:tcW w:w="4876" w:type="dxa"/>
            <w:tcBorders>
              <w:top w:val="nil"/>
              <w:left w:val="nil"/>
              <w:bottom w:val="nil"/>
              <w:right w:val="nil"/>
            </w:tcBorders>
          </w:tcPr>
          <w:p w14:paraId="023AAD3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013D2DA" w14:textId="77777777" w:rsidR="009949A7" w:rsidRPr="00EA6F60" w:rsidRDefault="009949A7" w:rsidP="00CA3C64">
            <w:pPr>
              <w:pStyle w:val="AmColumnHeading"/>
            </w:pPr>
            <w:r w:rsidRPr="00EA6F60">
              <w:t>Alteração</w:t>
            </w:r>
          </w:p>
        </w:tc>
      </w:tr>
      <w:tr w:rsidR="009949A7" w:rsidRPr="00EA6F60" w14:paraId="6CE0E0FA" w14:textId="77777777" w:rsidTr="00CA3C64">
        <w:trPr>
          <w:jc w:val="center"/>
        </w:trPr>
        <w:tc>
          <w:tcPr>
            <w:tcW w:w="4876" w:type="dxa"/>
            <w:tcBorders>
              <w:top w:val="nil"/>
              <w:left w:val="nil"/>
              <w:bottom w:val="nil"/>
              <w:right w:val="nil"/>
            </w:tcBorders>
          </w:tcPr>
          <w:p w14:paraId="36F04E7F" w14:textId="77777777" w:rsidR="009949A7" w:rsidRPr="00EA6F60" w:rsidRDefault="009949A7" w:rsidP="00CA3C64">
            <w:pPr>
              <w:pStyle w:val="Normal6a"/>
            </w:pPr>
            <w:r w:rsidRPr="00EA6F60">
              <w:t>B.</w:t>
            </w:r>
            <w:r w:rsidRPr="00EA6F60">
              <w:tab/>
              <w:t xml:space="preserve">Considerando que </w:t>
            </w:r>
            <w:r w:rsidRPr="00EA6F60">
              <w:rPr>
                <w:b/>
                <w:i/>
              </w:rPr>
              <w:t>os desafios demográficos, nomeadamente o envelhecimento populacional, as baixas taxas de natalidade</w:t>
            </w:r>
            <w:r w:rsidRPr="00EA6F60">
              <w:t xml:space="preserve"> e o despovoamento rural</w:t>
            </w:r>
            <w:r w:rsidRPr="00EA6F60">
              <w:rPr>
                <w:b/>
                <w:i/>
              </w:rPr>
              <w:t>,</w:t>
            </w:r>
            <w:r w:rsidRPr="00EA6F60">
              <w:t xml:space="preserve"> afetam </w:t>
            </w:r>
            <w:r w:rsidRPr="00EA6F60">
              <w:rPr>
                <w:b/>
                <w:i/>
              </w:rPr>
              <w:t>profundamente</w:t>
            </w:r>
            <w:r w:rsidRPr="00EA6F60">
              <w:t xml:space="preserve"> a sustentabilidade dos sistemas de proteção social e representam, portanto, um desafio estrutural para a </w:t>
            </w:r>
            <w:r w:rsidRPr="00EA6F60">
              <w:rPr>
                <w:b/>
                <w:i/>
              </w:rPr>
              <w:t>economia da</w:t>
            </w:r>
            <w:r w:rsidRPr="00EA6F60">
              <w:t xml:space="preserve"> UE, e que, tal como sublinhado no relatório Draghi, o crescimento sustentável na Europa depende, em grande medida, da inclusão </w:t>
            </w:r>
            <w:r w:rsidRPr="00EA6F60">
              <w:rPr>
                <w:b/>
                <w:i/>
              </w:rPr>
              <w:t>da população ativa</w:t>
            </w:r>
            <w:r w:rsidRPr="00EA6F60">
              <w:t xml:space="preserve"> no mercado de trabalho </w:t>
            </w:r>
            <w:r w:rsidRPr="00EA6F60">
              <w:rPr>
                <w:b/>
                <w:i/>
              </w:rPr>
              <w:t>e</w:t>
            </w:r>
            <w:r w:rsidRPr="00EA6F60">
              <w:t xml:space="preserve"> de um sólido sistema de proteção social;</w:t>
            </w:r>
          </w:p>
        </w:tc>
        <w:tc>
          <w:tcPr>
            <w:tcW w:w="4876" w:type="dxa"/>
            <w:tcBorders>
              <w:top w:val="nil"/>
              <w:left w:val="nil"/>
              <w:bottom w:val="nil"/>
              <w:right w:val="nil"/>
            </w:tcBorders>
          </w:tcPr>
          <w:p w14:paraId="3C0026E5" w14:textId="77777777" w:rsidR="009949A7" w:rsidRPr="00EA6F60" w:rsidRDefault="009949A7" w:rsidP="00CA3C64">
            <w:pPr>
              <w:pStyle w:val="Normal6a"/>
            </w:pPr>
            <w:r w:rsidRPr="00EA6F60">
              <w:t>B.</w:t>
            </w:r>
            <w:r w:rsidRPr="00EA6F60">
              <w:tab/>
              <w:t xml:space="preserve">Considerando que </w:t>
            </w:r>
            <w:r w:rsidRPr="00EA6F60">
              <w:rPr>
                <w:b/>
                <w:i/>
              </w:rPr>
              <w:t>a evolução demográfica, o aumento da longevidade</w:t>
            </w:r>
            <w:r w:rsidRPr="00EA6F60">
              <w:t xml:space="preserve"> e o despovoamento rural afetam a sustentabilidade dos sistemas de proteção social </w:t>
            </w:r>
            <w:r w:rsidRPr="00EA6F60">
              <w:rPr>
                <w:b/>
                <w:i/>
              </w:rPr>
              <w:t>e dos serviços sociais</w:t>
            </w:r>
            <w:r w:rsidRPr="00EA6F60">
              <w:t xml:space="preserve"> e representam, portanto, um desafio estrutural para a UE </w:t>
            </w:r>
            <w:r w:rsidRPr="00EA6F60">
              <w:rPr>
                <w:b/>
                <w:i/>
              </w:rPr>
              <w:t>em termos económicos</w:t>
            </w:r>
            <w:r w:rsidRPr="00EA6F60">
              <w:t xml:space="preserve">, e que, tal como sublinhado no relatório Draghi, o crescimento sustentável na Europa depende, em grande medida, da inclusão </w:t>
            </w:r>
            <w:r w:rsidRPr="00EA6F60">
              <w:rPr>
                <w:b/>
                <w:i/>
              </w:rPr>
              <w:t>eficaz e justa</w:t>
            </w:r>
            <w:r w:rsidRPr="00EA6F60">
              <w:t xml:space="preserve"> no mercado de trabalho</w:t>
            </w:r>
            <w:r w:rsidRPr="00EA6F60">
              <w:rPr>
                <w:b/>
                <w:i/>
              </w:rPr>
              <w:t>, bem como</w:t>
            </w:r>
            <w:r w:rsidRPr="00EA6F60">
              <w:t xml:space="preserve"> de um sólido sistema de proteção social;</w:t>
            </w:r>
          </w:p>
        </w:tc>
      </w:tr>
    </w:tbl>
    <w:p w14:paraId="0A23C31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9003554" w14:textId="77777777" w:rsidR="009949A7" w:rsidRPr="00EA6F60" w:rsidRDefault="009949A7" w:rsidP="009949A7">
      <w:r w:rsidRPr="00EA6F60">
        <w:rPr>
          <w:rStyle w:val="HideTWBExt"/>
        </w:rPr>
        <w:t>&lt;/Amend&gt;</w:t>
      </w:r>
    </w:p>
    <w:p w14:paraId="7999FFF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65</w:t>
      </w:r>
      <w:r w:rsidRPr="00EA6F60">
        <w:rPr>
          <w:rStyle w:val="HideTWBExt"/>
        </w:rPr>
        <w:t>&lt;/NumAm&gt;</w:t>
      </w:r>
    </w:p>
    <w:p w14:paraId="23FD6AC4"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4BF5B858" w14:textId="77777777" w:rsidR="009949A7" w:rsidRPr="00EA6F60" w:rsidRDefault="009949A7" w:rsidP="009949A7">
      <w:pPr>
        <w:pStyle w:val="NormalBold"/>
      </w:pPr>
      <w:r w:rsidRPr="00EA6F60">
        <w:rPr>
          <w:rStyle w:val="HideTWBExt"/>
          <w:b w:val="0"/>
        </w:rPr>
        <w:t>&lt;/RepeatBlock-By&gt;</w:t>
      </w:r>
    </w:p>
    <w:p w14:paraId="2CADEB5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729A373" w14:textId="446C01E1" w:rsidR="009949A7" w:rsidRPr="00EA6F60" w:rsidRDefault="009949A7" w:rsidP="009949A7">
      <w:pPr>
        <w:pStyle w:val="NormalBold"/>
      </w:pPr>
      <w:r w:rsidRPr="00EA6F60">
        <w:rPr>
          <w:rStyle w:val="HideTWBExt"/>
        </w:rPr>
        <w:t>&lt;Article&gt;</w:t>
      </w:r>
      <w:r w:rsidRPr="00EA6F60">
        <w:t>Considerando B</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2752666" w14:textId="77777777" w:rsidTr="00CA3C64">
        <w:trPr>
          <w:trHeight w:hRule="exact" w:val="240"/>
          <w:jc w:val="center"/>
        </w:trPr>
        <w:tc>
          <w:tcPr>
            <w:tcW w:w="9752" w:type="dxa"/>
            <w:gridSpan w:val="2"/>
            <w:tcBorders>
              <w:top w:val="nil"/>
              <w:left w:val="nil"/>
              <w:bottom w:val="nil"/>
              <w:right w:val="nil"/>
            </w:tcBorders>
          </w:tcPr>
          <w:p w14:paraId="03703385" w14:textId="77777777" w:rsidR="009949A7" w:rsidRPr="00EA6F60" w:rsidRDefault="009949A7" w:rsidP="00CA3C64"/>
        </w:tc>
      </w:tr>
      <w:tr w:rsidR="009949A7" w:rsidRPr="00EA6F60" w14:paraId="241CB015" w14:textId="77777777" w:rsidTr="00CA3C64">
        <w:trPr>
          <w:trHeight w:val="240"/>
          <w:jc w:val="center"/>
        </w:trPr>
        <w:tc>
          <w:tcPr>
            <w:tcW w:w="4876" w:type="dxa"/>
            <w:tcBorders>
              <w:top w:val="nil"/>
              <w:left w:val="nil"/>
              <w:bottom w:val="nil"/>
              <w:right w:val="nil"/>
            </w:tcBorders>
          </w:tcPr>
          <w:p w14:paraId="634EC98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09736C3" w14:textId="77777777" w:rsidR="009949A7" w:rsidRPr="00EA6F60" w:rsidRDefault="009949A7" w:rsidP="00CA3C64">
            <w:pPr>
              <w:pStyle w:val="AmColumnHeading"/>
            </w:pPr>
            <w:r w:rsidRPr="00EA6F60">
              <w:t>Alteração</w:t>
            </w:r>
          </w:p>
        </w:tc>
      </w:tr>
      <w:tr w:rsidR="009949A7" w:rsidRPr="00EA6F60" w14:paraId="21CC1D74" w14:textId="77777777" w:rsidTr="00CA3C64">
        <w:trPr>
          <w:jc w:val="center"/>
        </w:trPr>
        <w:tc>
          <w:tcPr>
            <w:tcW w:w="4876" w:type="dxa"/>
            <w:tcBorders>
              <w:top w:val="nil"/>
              <w:left w:val="nil"/>
              <w:bottom w:val="nil"/>
              <w:right w:val="nil"/>
            </w:tcBorders>
          </w:tcPr>
          <w:p w14:paraId="7B9BD5EA" w14:textId="77777777" w:rsidR="009949A7" w:rsidRPr="00EA6F60" w:rsidRDefault="009949A7" w:rsidP="00CA3C64">
            <w:pPr>
              <w:pStyle w:val="Normal6a"/>
            </w:pPr>
          </w:p>
        </w:tc>
        <w:tc>
          <w:tcPr>
            <w:tcW w:w="4876" w:type="dxa"/>
            <w:tcBorders>
              <w:top w:val="nil"/>
              <w:left w:val="nil"/>
              <w:bottom w:val="nil"/>
              <w:right w:val="nil"/>
            </w:tcBorders>
          </w:tcPr>
          <w:p w14:paraId="246A6C5E" w14:textId="167713F6" w:rsidR="009949A7" w:rsidRPr="00EA6F60" w:rsidRDefault="009949A7" w:rsidP="00CA3C64">
            <w:pPr>
              <w:pStyle w:val="Normal6a"/>
            </w:pPr>
            <w:r w:rsidRPr="00EA6F60">
              <w:rPr>
                <w:b/>
                <w:i/>
              </w:rPr>
              <w:t>B</w:t>
            </w:r>
            <w:r w:rsidR="00CA3C64">
              <w:rPr>
                <w:b/>
                <w:i/>
              </w:rPr>
              <w:noBreakHyphen/>
            </w:r>
            <w:r w:rsidRPr="00EA6F60">
              <w:rPr>
                <w:b/>
                <w:i/>
              </w:rPr>
              <w:t>A.</w:t>
            </w:r>
            <w:r w:rsidRPr="00EA6F60">
              <w:tab/>
            </w:r>
            <w:r w:rsidRPr="00EA6F60">
              <w:rPr>
                <w:b/>
                <w:i/>
              </w:rPr>
              <w:t>Considerando que, tal como salientado no relatório Draghi, os trabalhadores migrantes têm sido um fator importante na redução da escassez de mão de obra e são mais suscetíveis de trabalhar em profissões com escassez persistente do que os trabalhadores nascidos na UE;</w:t>
            </w:r>
          </w:p>
        </w:tc>
      </w:tr>
    </w:tbl>
    <w:p w14:paraId="2E92B3A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D03A0BB" w14:textId="77777777" w:rsidR="009949A7" w:rsidRPr="00EA6F60" w:rsidRDefault="009949A7" w:rsidP="009949A7">
      <w:r w:rsidRPr="00EA6F60">
        <w:rPr>
          <w:rStyle w:val="HideTWBExt"/>
        </w:rPr>
        <w:lastRenderedPageBreak/>
        <w:t>&lt;/Amend&gt;</w:t>
      </w:r>
    </w:p>
    <w:p w14:paraId="41D8257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66</w:t>
      </w:r>
      <w:r w:rsidRPr="00EA6F60">
        <w:rPr>
          <w:rStyle w:val="HideTWBExt"/>
        </w:rPr>
        <w:t>&lt;/NumAm&gt;</w:t>
      </w:r>
    </w:p>
    <w:p w14:paraId="1C21F7C3"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5E2AA9C9" w14:textId="77777777" w:rsidR="009949A7" w:rsidRPr="00EA6F60" w:rsidRDefault="009949A7" w:rsidP="009949A7">
      <w:pPr>
        <w:pStyle w:val="NormalBold"/>
      </w:pPr>
      <w:r w:rsidRPr="00EA6F60">
        <w:rPr>
          <w:rStyle w:val="HideTWBExt"/>
          <w:b w:val="0"/>
        </w:rPr>
        <w:t>&lt;/RepeatBlock-By&gt;</w:t>
      </w:r>
    </w:p>
    <w:p w14:paraId="25C07BD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45B5EDD" w14:textId="130D5462" w:rsidR="009949A7" w:rsidRPr="00EA6F60" w:rsidRDefault="009949A7" w:rsidP="009949A7">
      <w:pPr>
        <w:pStyle w:val="NormalBold"/>
      </w:pPr>
      <w:r w:rsidRPr="00EA6F60">
        <w:rPr>
          <w:rStyle w:val="HideTWBExt"/>
        </w:rPr>
        <w:t>&lt;Article&gt;</w:t>
      </w:r>
      <w:r w:rsidRPr="00EA6F60">
        <w:t>Considerando B</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FD44201" w14:textId="77777777" w:rsidTr="00CA3C64">
        <w:trPr>
          <w:trHeight w:hRule="exact" w:val="240"/>
          <w:jc w:val="center"/>
        </w:trPr>
        <w:tc>
          <w:tcPr>
            <w:tcW w:w="9752" w:type="dxa"/>
            <w:gridSpan w:val="2"/>
            <w:tcBorders>
              <w:top w:val="nil"/>
              <w:left w:val="nil"/>
              <w:bottom w:val="nil"/>
              <w:right w:val="nil"/>
            </w:tcBorders>
          </w:tcPr>
          <w:p w14:paraId="20531EE0" w14:textId="77777777" w:rsidR="009949A7" w:rsidRPr="00EA6F60" w:rsidRDefault="009949A7" w:rsidP="00CA3C64"/>
        </w:tc>
      </w:tr>
      <w:tr w:rsidR="009949A7" w:rsidRPr="00EA6F60" w14:paraId="0B9730AB" w14:textId="77777777" w:rsidTr="00CA3C64">
        <w:trPr>
          <w:trHeight w:val="240"/>
          <w:jc w:val="center"/>
        </w:trPr>
        <w:tc>
          <w:tcPr>
            <w:tcW w:w="4876" w:type="dxa"/>
            <w:tcBorders>
              <w:top w:val="nil"/>
              <w:left w:val="nil"/>
              <w:bottom w:val="nil"/>
              <w:right w:val="nil"/>
            </w:tcBorders>
          </w:tcPr>
          <w:p w14:paraId="7CF4F6E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CB0F440" w14:textId="77777777" w:rsidR="009949A7" w:rsidRPr="00EA6F60" w:rsidRDefault="009949A7" w:rsidP="00CA3C64">
            <w:pPr>
              <w:pStyle w:val="AmColumnHeading"/>
            </w:pPr>
            <w:r w:rsidRPr="00EA6F60">
              <w:t>Alteração</w:t>
            </w:r>
          </w:p>
        </w:tc>
      </w:tr>
      <w:tr w:rsidR="009949A7" w:rsidRPr="00EA6F60" w14:paraId="4C42E7AB" w14:textId="77777777" w:rsidTr="00CA3C64">
        <w:trPr>
          <w:jc w:val="center"/>
        </w:trPr>
        <w:tc>
          <w:tcPr>
            <w:tcW w:w="4876" w:type="dxa"/>
            <w:tcBorders>
              <w:top w:val="nil"/>
              <w:left w:val="nil"/>
              <w:bottom w:val="nil"/>
              <w:right w:val="nil"/>
            </w:tcBorders>
          </w:tcPr>
          <w:p w14:paraId="4232B570" w14:textId="77777777" w:rsidR="009949A7" w:rsidRPr="00EA6F60" w:rsidRDefault="009949A7" w:rsidP="00CA3C64">
            <w:pPr>
              <w:pStyle w:val="Normal6a"/>
            </w:pPr>
          </w:p>
        </w:tc>
        <w:tc>
          <w:tcPr>
            <w:tcW w:w="4876" w:type="dxa"/>
            <w:tcBorders>
              <w:top w:val="nil"/>
              <w:left w:val="nil"/>
              <w:bottom w:val="nil"/>
              <w:right w:val="nil"/>
            </w:tcBorders>
          </w:tcPr>
          <w:p w14:paraId="2E674EB3" w14:textId="7DAE363E" w:rsidR="009949A7" w:rsidRPr="00EA6F60" w:rsidRDefault="009949A7" w:rsidP="00CA3C64">
            <w:pPr>
              <w:pStyle w:val="Normal6a"/>
            </w:pPr>
            <w:r w:rsidRPr="00EA6F60">
              <w:rPr>
                <w:b/>
                <w:i/>
              </w:rPr>
              <w:t>B</w:t>
            </w:r>
            <w:r w:rsidR="00CA3C64">
              <w:rPr>
                <w:b/>
                <w:i/>
              </w:rPr>
              <w:noBreakHyphen/>
            </w:r>
            <w:r w:rsidRPr="00EA6F60">
              <w:rPr>
                <w:b/>
                <w:i/>
              </w:rPr>
              <w:t>B.</w:t>
            </w:r>
            <w:r w:rsidRPr="00EA6F60">
              <w:tab/>
            </w:r>
            <w:r w:rsidRPr="00EA6F60">
              <w:rPr>
                <w:b/>
                <w:i/>
              </w:rPr>
              <w:t>Considerando que 70 % dos trabalhadores na Europa têm empregos de boa qualidade e que 30 % ocupam postos de trabalho em que a procura é superior aos recursos disponíveis, o que conduz a uma má qualidade global do emprego; que, em muitas profissões afetadas por escassez persistente de mão de obra, a percentagem de empregos de baixa qualidade é superior a 30 %;</w:t>
            </w:r>
          </w:p>
        </w:tc>
      </w:tr>
    </w:tbl>
    <w:p w14:paraId="3DBE5F4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B598CDE" w14:textId="77777777" w:rsidR="009949A7" w:rsidRPr="00EA6F60" w:rsidRDefault="009949A7" w:rsidP="009949A7">
      <w:r w:rsidRPr="00EA6F60">
        <w:rPr>
          <w:rStyle w:val="HideTWBExt"/>
        </w:rPr>
        <w:t>&lt;/Amend&gt;</w:t>
      </w:r>
    </w:p>
    <w:p w14:paraId="1378E3F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67</w:t>
      </w:r>
      <w:r w:rsidRPr="00EA6F60">
        <w:rPr>
          <w:rStyle w:val="HideTWBExt"/>
        </w:rPr>
        <w:t>&lt;/NumAm&gt;</w:t>
      </w:r>
    </w:p>
    <w:p w14:paraId="1FCF0866"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4820054" w14:textId="77777777" w:rsidR="009949A7" w:rsidRPr="00EA6F60" w:rsidRDefault="009949A7" w:rsidP="009949A7">
      <w:pPr>
        <w:pStyle w:val="NormalBold"/>
      </w:pPr>
      <w:r w:rsidRPr="00EA6F60">
        <w:rPr>
          <w:rStyle w:val="HideTWBExt"/>
          <w:b w:val="0"/>
        </w:rPr>
        <w:t>&lt;/RepeatBlock-By&gt;</w:t>
      </w:r>
    </w:p>
    <w:p w14:paraId="6A53771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F0CD918" w14:textId="77777777" w:rsidR="009949A7" w:rsidRPr="00EA6F60" w:rsidRDefault="009949A7" w:rsidP="009949A7">
      <w:pPr>
        <w:pStyle w:val="NormalBold"/>
      </w:pPr>
      <w:r w:rsidRPr="00EA6F60">
        <w:rPr>
          <w:rStyle w:val="HideTWBExt"/>
        </w:rPr>
        <w:t>&lt;Article&gt;</w:t>
      </w:r>
      <w:r w:rsidRPr="00EA6F60">
        <w:t>Considerando C</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16AB7A1" w14:textId="77777777" w:rsidTr="00CA3C64">
        <w:trPr>
          <w:trHeight w:hRule="exact" w:val="240"/>
          <w:jc w:val="center"/>
        </w:trPr>
        <w:tc>
          <w:tcPr>
            <w:tcW w:w="9752" w:type="dxa"/>
            <w:gridSpan w:val="2"/>
            <w:tcBorders>
              <w:top w:val="nil"/>
              <w:left w:val="nil"/>
              <w:bottom w:val="nil"/>
              <w:right w:val="nil"/>
            </w:tcBorders>
          </w:tcPr>
          <w:p w14:paraId="4AF12D7B" w14:textId="77777777" w:rsidR="009949A7" w:rsidRPr="00EA6F60" w:rsidRDefault="009949A7" w:rsidP="00CA3C64"/>
        </w:tc>
      </w:tr>
      <w:tr w:rsidR="009949A7" w:rsidRPr="00EA6F60" w14:paraId="01D57F0A" w14:textId="77777777" w:rsidTr="00CA3C64">
        <w:trPr>
          <w:trHeight w:val="240"/>
          <w:jc w:val="center"/>
        </w:trPr>
        <w:tc>
          <w:tcPr>
            <w:tcW w:w="4876" w:type="dxa"/>
            <w:tcBorders>
              <w:top w:val="nil"/>
              <w:left w:val="nil"/>
              <w:bottom w:val="nil"/>
              <w:right w:val="nil"/>
            </w:tcBorders>
          </w:tcPr>
          <w:p w14:paraId="16135D3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FEB52D4" w14:textId="77777777" w:rsidR="009949A7" w:rsidRPr="00EA6F60" w:rsidRDefault="009949A7" w:rsidP="00CA3C64">
            <w:pPr>
              <w:pStyle w:val="AmColumnHeading"/>
            </w:pPr>
            <w:r w:rsidRPr="00EA6F60">
              <w:t>Alteração</w:t>
            </w:r>
          </w:p>
        </w:tc>
      </w:tr>
      <w:tr w:rsidR="009949A7" w:rsidRPr="00EA6F60" w14:paraId="08479CDE" w14:textId="77777777" w:rsidTr="00CA3C64">
        <w:trPr>
          <w:jc w:val="center"/>
        </w:trPr>
        <w:tc>
          <w:tcPr>
            <w:tcW w:w="4876" w:type="dxa"/>
            <w:tcBorders>
              <w:top w:val="nil"/>
              <w:left w:val="nil"/>
              <w:bottom w:val="nil"/>
              <w:right w:val="nil"/>
            </w:tcBorders>
          </w:tcPr>
          <w:p w14:paraId="76774506" w14:textId="77777777" w:rsidR="009949A7" w:rsidRPr="00EA6F60" w:rsidRDefault="009949A7" w:rsidP="00CA3C64">
            <w:pPr>
              <w:pStyle w:val="Normal6a"/>
            </w:pPr>
            <w:r w:rsidRPr="00EA6F60">
              <w:t>C</w:t>
            </w:r>
            <w:r w:rsidRPr="00EA6F60">
              <w:tab/>
              <w:t xml:space="preserve">Considerando que o relatório Letta deplora o declínio da taxa de natalidade, realçando a importância de criar um quadro para apoiar </w:t>
            </w:r>
            <w:r w:rsidRPr="00EA6F60">
              <w:rPr>
                <w:b/>
                <w:i/>
              </w:rPr>
              <w:t>todas as</w:t>
            </w:r>
            <w:r w:rsidRPr="00EA6F60">
              <w:t xml:space="preserve"> famílias no âmbito de uma estratégia de crescimento inclusivo, assim como a necessidade de promover políticas de equilíbrio entre a vida profissional e a vida privada;</w:t>
            </w:r>
          </w:p>
        </w:tc>
        <w:tc>
          <w:tcPr>
            <w:tcW w:w="4876" w:type="dxa"/>
            <w:tcBorders>
              <w:top w:val="nil"/>
              <w:left w:val="nil"/>
              <w:bottom w:val="nil"/>
              <w:right w:val="nil"/>
            </w:tcBorders>
          </w:tcPr>
          <w:p w14:paraId="589FDF55" w14:textId="77777777" w:rsidR="009949A7" w:rsidRPr="00EA6F60" w:rsidRDefault="009949A7" w:rsidP="00CA3C64">
            <w:pPr>
              <w:pStyle w:val="Normal6a"/>
            </w:pPr>
            <w:r w:rsidRPr="00EA6F60">
              <w:t>C</w:t>
            </w:r>
            <w:r w:rsidRPr="00EA6F60">
              <w:tab/>
              <w:t xml:space="preserve">Considerando que o relatório Letta deplora o declínio da taxa de natalidade, realçando a importância de criar um quadro para </w:t>
            </w:r>
            <w:r w:rsidRPr="00EA6F60">
              <w:rPr>
                <w:b/>
                <w:i/>
              </w:rPr>
              <w:t>melhorar a igualdade de género e</w:t>
            </w:r>
            <w:r w:rsidRPr="00EA6F60">
              <w:t xml:space="preserve"> apoiar </w:t>
            </w:r>
            <w:r w:rsidRPr="00EA6F60">
              <w:rPr>
                <w:b/>
                <w:i/>
              </w:rPr>
              <w:t>todos os tipos de</w:t>
            </w:r>
            <w:r w:rsidRPr="00EA6F60">
              <w:t xml:space="preserve"> famílias </w:t>
            </w:r>
            <w:r w:rsidRPr="00EA6F60">
              <w:rPr>
                <w:b/>
                <w:i/>
              </w:rPr>
              <w:t>e indivíduos, incluindo famílias monoparentais,</w:t>
            </w:r>
            <w:r w:rsidRPr="00EA6F60">
              <w:t xml:space="preserve"> no âmbito de uma estratégia de crescimento inclusivo, assim como a necessidade de promover políticas de equilíbrio entre a vida profissional e a vida privada</w:t>
            </w:r>
            <w:r w:rsidRPr="00EA6F60">
              <w:rPr>
                <w:b/>
                <w:i/>
              </w:rPr>
              <w:t xml:space="preserve">, garantindo sistemas de prestação de cuidados acessíveis e profissionais, bem como educação pública de qualidade, licenças relacionadas com a família e regimes de trabalho flexíveis, em </w:t>
            </w:r>
            <w:r w:rsidRPr="00EA6F60">
              <w:rPr>
                <w:b/>
                <w:i/>
              </w:rPr>
              <w:lastRenderedPageBreak/>
              <w:t>conformidade com a Estratégia Europeia de Prestação de Cuidados</w:t>
            </w:r>
            <w:r w:rsidRPr="00EA6F60">
              <w:t xml:space="preserve">; </w:t>
            </w:r>
            <w:r w:rsidRPr="00EA6F60">
              <w:rPr>
                <w:b/>
                <w:i/>
              </w:rPr>
              <w:t>que o Eurostat salienta o aumento da população da UE devido à migração e a necessidade de dedicar mais esforços à sua integração;</w:t>
            </w:r>
          </w:p>
        </w:tc>
      </w:tr>
    </w:tbl>
    <w:p w14:paraId="3E59B416"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25E75C1" w14:textId="77777777" w:rsidR="009949A7" w:rsidRPr="00EA6F60" w:rsidRDefault="009949A7" w:rsidP="009949A7">
      <w:r w:rsidRPr="00EA6F60">
        <w:rPr>
          <w:rStyle w:val="HideTWBExt"/>
        </w:rPr>
        <w:t>&lt;/Amend&gt;</w:t>
      </w:r>
    </w:p>
    <w:p w14:paraId="4D84471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68</w:t>
      </w:r>
      <w:r w:rsidRPr="00EA6F60">
        <w:rPr>
          <w:rStyle w:val="HideTWBExt"/>
        </w:rPr>
        <w:t>&lt;/NumAm&gt;</w:t>
      </w:r>
    </w:p>
    <w:p w14:paraId="66A7ADB2"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9BF60ED" w14:textId="77777777" w:rsidR="009949A7" w:rsidRPr="00EA6F60" w:rsidRDefault="009949A7" w:rsidP="009949A7">
      <w:pPr>
        <w:pStyle w:val="NormalBold"/>
      </w:pPr>
      <w:r w:rsidRPr="00EA6F60">
        <w:rPr>
          <w:rStyle w:val="HideTWBExt"/>
          <w:b w:val="0"/>
        </w:rPr>
        <w:t>&lt;/RepeatBlock-By&gt;</w:t>
      </w:r>
    </w:p>
    <w:p w14:paraId="4DF6471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C11A214" w14:textId="77777777" w:rsidR="009949A7" w:rsidRPr="00EA6F60" w:rsidRDefault="009949A7" w:rsidP="009949A7">
      <w:pPr>
        <w:pStyle w:val="NormalBold"/>
      </w:pPr>
      <w:r w:rsidRPr="00EA6F60">
        <w:rPr>
          <w:rStyle w:val="HideTWBExt"/>
        </w:rPr>
        <w:t>&lt;Article&gt;</w:t>
      </w:r>
      <w:r w:rsidRPr="00EA6F60">
        <w:t>Considerando C</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B8E2A1A" w14:textId="77777777" w:rsidTr="00CA3C64">
        <w:trPr>
          <w:trHeight w:hRule="exact" w:val="240"/>
          <w:jc w:val="center"/>
        </w:trPr>
        <w:tc>
          <w:tcPr>
            <w:tcW w:w="9752" w:type="dxa"/>
            <w:gridSpan w:val="2"/>
            <w:tcBorders>
              <w:top w:val="nil"/>
              <w:left w:val="nil"/>
              <w:bottom w:val="nil"/>
              <w:right w:val="nil"/>
            </w:tcBorders>
          </w:tcPr>
          <w:p w14:paraId="4B83D4F9" w14:textId="77777777" w:rsidR="009949A7" w:rsidRPr="00EA6F60" w:rsidRDefault="009949A7" w:rsidP="00CA3C64"/>
        </w:tc>
      </w:tr>
      <w:tr w:rsidR="009949A7" w:rsidRPr="00EA6F60" w14:paraId="7411F7BA" w14:textId="77777777" w:rsidTr="00CA3C64">
        <w:trPr>
          <w:trHeight w:val="240"/>
          <w:jc w:val="center"/>
        </w:trPr>
        <w:tc>
          <w:tcPr>
            <w:tcW w:w="4876" w:type="dxa"/>
            <w:tcBorders>
              <w:top w:val="nil"/>
              <w:left w:val="nil"/>
              <w:bottom w:val="nil"/>
              <w:right w:val="nil"/>
            </w:tcBorders>
          </w:tcPr>
          <w:p w14:paraId="37F1F28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7F1D8AB" w14:textId="77777777" w:rsidR="009949A7" w:rsidRPr="00EA6F60" w:rsidRDefault="009949A7" w:rsidP="00CA3C64">
            <w:pPr>
              <w:pStyle w:val="AmColumnHeading"/>
            </w:pPr>
            <w:r w:rsidRPr="00EA6F60">
              <w:t>Alteração</w:t>
            </w:r>
          </w:p>
        </w:tc>
      </w:tr>
      <w:tr w:rsidR="009949A7" w:rsidRPr="00EA6F60" w14:paraId="134824F7" w14:textId="77777777" w:rsidTr="00CA3C64">
        <w:trPr>
          <w:jc w:val="center"/>
        </w:trPr>
        <w:tc>
          <w:tcPr>
            <w:tcW w:w="4876" w:type="dxa"/>
            <w:tcBorders>
              <w:top w:val="nil"/>
              <w:left w:val="nil"/>
              <w:bottom w:val="nil"/>
              <w:right w:val="nil"/>
            </w:tcBorders>
          </w:tcPr>
          <w:p w14:paraId="70599214" w14:textId="77777777" w:rsidR="009949A7" w:rsidRPr="00EA6F60" w:rsidRDefault="009949A7" w:rsidP="00CA3C64">
            <w:pPr>
              <w:pStyle w:val="Normal6a"/>
            </w:pPr>
            <w:r w:rsidRPr="00EA6F60">
              <w:t>C</w:t>
            </w:r>
            <w:r w:rsidRPr="00EA6F60">
              <w:tab/>
              <w:t xml:space="preserve">Considerando que o relatório Letta </w:t>
            </w:r>
            <w:r w:rsidRPr="00EA6F60">
              <w:rPr>
                <w:b/>
                <w:i/>
              </w:rPr>
              <w:t>deplora o declínio da taxa de natalidade, realçando a importância de criar um quadro para apoiar todas as famílias no âmbito de uma estratégia de</w:t>
            </w:r>
            <w:r w:rsidRPr="00EA6F60">
              <w:t xml:space="preserve"> crescimento inclusivo</w:t>
            </w:r>
            <w:r w:rsidRPr="00EA6F60">
              <w:rPr>
                <w:b/>
                <w:i/>
              </w:rPr>
              <w:t>, assim como a necessidade de promover políticas de equilíbrio entre a vida profissional e a vida privada</w:t>
            </w:r>
            <w:r w:rsidRPr="00EA6F60">
              <w:t>;</w:t>
            </w:r>
          </w:p>
        </w:tc>
        <w:tc>
          <w:tcPr>
            <w:tcW w:w="4876" w:type="dxa"/>
            <w:tcBorders>
              <w:top w:val="nil"/>
              <w:left w:val="nil"/>
              <w:bottom w:val="nil"/>
              <w:right w:val="nil"/>
            </w:tcBorders>
          </w:tcPr>
          <w:p w14:paraId="3745FEAE" w14:textId="58653386" w:rsidR="009949A7" w:rsidRPr="00EA6F60" w:rsidRDefault="009949A7" w:rsidP="00CA3C64">
            <w:pPr>
              <w:pStyle w:val="Normal6a"/>
            </w:pPr>
            <w:r w:rsidRPr="00EA6F60">
              <w:t>C</w:t>
            </w:r>
            <w:r w:rsidRPr="00EA6F60">
              <w:tab/>
              <w:t xml:space="preserve">Considerando que o relatório Letta </w:t>
            </w:r>
            <w:r w:rsidRPr="00EA6F60">
              <w:rPr>
                <w:b/>
                <w:i/>
              </w:rPr>
              <w:t>sublinha a necessidade de uma dimensão social forte do mercado único da UE para evitar graves desequilíbrios económicos e sociais, promover a prosperidade e garantir oportunidades justas, os direitos dos trabalhadores e a proteção social para todos, contribuindo simultaneamente para o</w:t>
            </w:r>
            <w:r w:rsidRPr="00EA6F60">
              <w:t xml:space="preserve"> crescimento inclusivo </w:t>
            </w:r>
            <w:r w:rsidRPr="00EA6F60">
              <w:rPr>
                <w:b/>
                <w:i/>
              </w:rPr>
              <w:t>e a competitividade, em conformidade com o Pilar Europeu dos Direitos Sociais; que o relatório observa que a livre circulação de pessoas continua a ser a menos desenvolvida das quatro liberdades e defende a redução dos obstáculos à mobilidade profissional intra</w:t>
            </w:r>
            <w:r w:rsidR="00CA3C64">
              <w:rPr>
                <w:b/>
                <w:i/>
              </w:rPr>
              <w:noBreakHyphen/>
            </w:r>
            <w:r w:rsidRPr="00EA6F60">
              <w:rPr>
                <w:b/>
                <w:i/>
              </w:rPr>
              <w:t>UE</w:t>
            </w:r>
            <w:r w:rsidRPr="00EA6F60">
              <w:t>;</w:t>
            </w:r>
          </w:p>
        </w:tc>
      </w:tr>
    </w:tbl>
    <w:p w14:paraId="51BEE3B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33277A3" w14:textId="77777777" w:rsidR="009949A7" w:rsidRPr="00EA6F60" w:rsidRDefault="009949A7" w:rsidP="009949A7">
      <w:r w:rsidRPr="00EA6F60">
        <w:rPr>
          <w:rStyle w:val="HideTWBExt"/>
        </w:rPr>
        <w:t>&lt;/Amend&gt;</w:t>
      </w:r>
    </w:p>
    <w:p w14:paraId="6B688C8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69</w:t>
      </w:r>
      <w:r w:rsidRPr="00EA6F60">
        <w:rPr>
          <w:rStyle w:val="HideTWBExt"/>
        </w:rPr>
        <w:t>&lt;/NumAm&gt;</w:t>
      </w:r>
    </w:p>
    <w:p w14:paraId="24E4BC2A"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761360E9" w14:textId="2451C5CD"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6079B9B0" w14:textId="77777777" w:rsidR="009949A7" w:rsidRPr="00EA6F60" w:rsidRDefault="009949A7" w:rsidP="009949A7">
      <w:pPr>
        <w:pStyle w:val="NormalBold"/>
      </w:pPr>
      <w:r w:rsidRPr="00EA6F60">
        <w:rPr>
          <w:rStyle w:val="HideTWBExt"/>
          <w:b w:val="0"/>
        </w:rPr>
        <w:t>&lt;/RepeatBlock-By&gt;</w:t>
      </w:r>
    </w:p>
    <w:p w14:paraId="38D5764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0270D08" w14:textId="77777777" w:rsidR="009949A7" w:rsidRPr="00EA6F60" w:rsidRDefault="009949A7" w:rsidP="009949A7">
      <w:pPr>
        <w:pStyle w:val="NormalBold"/>
      </w:pPr>
      <w:r w:rsidRPr="00EA6F60">
        <w:rPr>
          <w:rStyle w:val="HideTWBExt"/>
        </w:rPr>
        <w:t>&lt;Article&gt;</w:t>
      </w:r>
      <w:r w:rsidRPr="00EA6F60">
        <w:t>Considerando C</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CB831D7" w14:textId="77777777" w:rsidTr="00CA3C64">
        <w:trPr>
          <w:trHeight w:hRule="exact" w:val="240"/>
          <w:jc w:val="center"/>
        </w:trPr>
        <w:tc>
          <w:tcPr>
            <w:tcW w:w="9752" w:type="dxa"/>
            <w:gridSpan w:val="2"/>
            <w:tcBorders>
              <w:top w:val="nil"/>
              <w:left w:val="nil"/>
              <w:bottom w:val="nil"/>
              <w:right w:val="nil"/>
            </w:tcBorders>
          </w:tcPr>
          <w:p w14:paraId="252BCF30" w14:textId="77777777" w:rsidR="009949A7" w:rsidRPr="00EA6F60" w:rsidRDefault="009949A7" w:rsidP="00CA3C64"/>
        </w:tc>
      </w:tr>
      <w:tr w:rsidR="009949A7" w:rsidRPr="00EA6F60" w14:paraId="5B76E954" w14:textId="77777777" w:rsidTr="00CA3C64">
        <w:trPr>
          <w:trHeight w:val="240"/>
          <w:jc w:val="center"/>
        </w:trPr>
        <w:tc>
          <w:tcPr>
            <w:tcW w:w="4876" w:type="dxa"/>
            <w:tcBorders>
              <w:top w:val="nil"/>
              <w:left w:val="nil"/>
              <w:bottom w:val="nil"/>
              <w:right w:val="nil"/>
            </w:tcBorders>
          </w:tcPr>
          <w:p w14:paraId="615CD0E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0C833C5" w14:textId="77777777" w:rsidR="009949A7" w:rsidRPr="00EA6F60" w:rsidRDefault="009949A7" w:rsidP="00CA3C64">
            <w:pPr>
              <w:pStyle w:val="AmColumnHeading"/>
            </w:pPr>
            <w:r w:rsidRPr="00EA6F60">
              <w:t>Alteração</w:t>
            </w:r>
          </w:p>
        </w:tc>
      </w:tr>
      <w:tr w:rsidR="009949A7" w:rsidRPr="00EA6F60" w14:paraId="4BD9338A" w14:textId="77777777" w:rsidTr="00CA3C64">
        <w:trPr>
          <w:jc w:val="center"/>
        </w:trPr>
        <w:tc>
          <w:tcPr>
            <w:tcW w:w="4876" w:type="dxa"/>
            <w:tcBorders>
              <w:top w:val="nil"/>
              <w:left w:val="nil"/>
              <w:bottom w:val="nil"/>
              <w:right w:val="nil"/>
            </w:tcBorders>
          </w:tcPr>
          <w:p w14:paraId="7BE21068" w14:textId="77777777" w:rsidR="009949A7" w:rsidRPr="00EA6F60" w:rsidRDefault="009949A7" w:rsidP="00CA3C64">
            <w:pPr>
              <w:pStyle w:val="Normal6a"/>
            </w:pPr>
            <w:r w:rsidRPr="00EA6F60">
              <w:t>C</w:t>
            </w:r>
            <w:r w:rsidRPr="00EA6F60">
              <w:tab/>
              <w:t xml:space="preserve">Considerando que o relatório Letta </w:t>
            </w:r>
            <w:r w:rsidRPr="00EA6F60">
              <w:rPr>
                <w:b/>
                <w:i/>
              </w:rPr>
              <w:lastRenderedPageBreak/>
              <w:t>deplora</w:t>
            </w:r>
            <w:r w:rsidRPr="00EA6F60">
              <w:t xml:space="preserve"> o declínio da taxa de natalidade, </w:t>
            </w:r>
            <w:r w:rsidRPr="00EA6F60">
              <w:rPr>
                <w:b/>
                <w:i/>
              </w:rPr>
              <w:t>realçando</w:t>
            </w:r>
            <w:r w:rsidRPr="00EA6F60">
              <w:t xml:space="preserve"> a importância de criar um quadro para apoiar todas as </w:t>
            </w:r>
            <w:r w:rsidRPr="00EA6F60">
              <w:rPr>
                <w:b/>
                <w:i/>
              </w:rPr>
              <w:t>famílias</w:t>
            </w:r>
            <w:r w:rsidRPr="00EA6F60">
              <w:t xml:space="preserve"> no âmbito de uma estratégia de crescimento inclusivo, assim como a necessidade de promover políticas de equilíbrio entre a vida profissional e a vida privada;</w:t>
            </w:r>
          </w:p>
        </w:tc>
        <w:tc>
          <w:tcPr>
            <w:tcW w:w="4876" w:type="dxa"/>
            <w:tcBorders>
              <w:top w:val="nil"/>
              <w:left w:val="nil"/>
              <w:bottom w:val="nil"/>
              <w:right w:val="nil"/>
            </w:tcBorders>
          </w:tcPr>
          <w:p w14:paraId="2A9C5E44" w14:textId="77777777" w:rsidR="009949A7" w:rsidRPr="00EA6F60" w:rsidRDefault="009949A7" w:rsidP="00CA3C64">
            <w:pPr>
              <w:pStyle w:val="Normal6a"/>
            </w:pPr>
            <w:r w:rsidRPr="00EA6F60">
              <w:lastRenderedPageBreak/>
              <w:t>C</w:t>
            </w:r>
            <w:r w:rsidRPr="00EA6F60">
              <w:tab/>
              <w:t xml:space="preserve">Considerando que o relatório Letta </w:t>
            </w:r>
            <w:r w:rsidRPr="00EA6F60">
              <w:rPr>
                <w:b/>
                <w:i/>
              </w:rPr>
              <w:lastRenderedPageBreak/>
              <w:t>constata</w:t>
            </w:r>
            <w:r w:rsidRPr="00EA6F60">
              <w:t xml:space="preserve"> o declínio da taxa de natalidade, </w:t>
            </w:r>
            <w:r w:rsidRPr="00EA6F60">
              <w:rPr>
                <w:b/>
                <w:i/>
              </w:rPr>
              <w:t>sublinhando</w:t>
            </w:r>
            <w:r w:rsidRPr="00EA6F60">
              <w:t xml:space="preserve"> a importância de criar um quadro para apoiar todas as </w:t>
            </w:r>
            <w:r w:rsidRPr="00EA6F60">
              <w:rPr>
                <w:b/>
                <w:i/>
              </w:rPr>
              <w:t>pessoas das nossas sociedades durante esta crise de custo de vida sem precedentes</w:t>
            </w:r>
            <w:r w:rsidRPr="00EA6F60">
              <w:t xml:space="preserve"> no âmbito de uma estratégia de crescimento inclusivo, assim como a necessidade de promover políticas de equilíbrio entre a vida profissional e a vida privada </w:t>
            </w:r>
            <w:r w:rsidRPr="00EA6F60">
              <w:rPr>
                <w:b/>
                <w:i/>
              </w:rPr>
              <w:t>para todos</w:t>
            </w:r>
            <w:r w:rsidRPr="00EA6F60">
              <w:t>;</w:t>
            </w:r>
          </w:p>
        </w:tc>
      </w:tr>
    </w:tbl>
    <w:p w14:paraId="669B10FE"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5E7D4A3" w14:textId="77777777" w:rsidR="009949A7" w:rsidRPr="00EA6F60" w:rsidRDefault="009949A7" w:rsidP="009949A7">
      <w:r w:rsidRPr="00EA6F60">
        <w:rPr>
          <w:rStyle w:val="HideTWBExt"/>
        </w:rPr>
        <w:t>&lt;/Amend&gt;</w:t>
      </w:r>
    </w:p>
    <w:p w14:paraId="6D6275B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70</w:t>
      </w:r>
      <w:r w:rsidRPr="00EA6F60">
        <w:rPr>
          <w:rStyle w:val="HideTWBExt"/>
        </w:rPr>
        <w:t>&lt;/NumAm&gt;</w:t>
      </w:r>
    </w:p>
    <w:p w14:paraId="754B78E6"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6B69F408" w14:textId="77777777" w:rsidR="009949A7" w:rsidRPr="00EA6F60" w:rsidRDefault="009949A7" w:rsidP="009949A7">
      <w:pPr>
        <w:pStyle w:val="NormalBold"/>
      </w:pPr>
      <w:r w:rsidRPr="00EA6F60">
        <w:rPr>
          <w:rStyle w:val="HideTWBExt"/>
          <w:b w:val="0"/>
        </w:rPr>
        <w:t>&lt;/RepeatBlock-By&gt;</w:t>
      </w:r>
    </w:p>
    <w:p w14:paraId="5AC3C71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3B8FA99" w14:textId="77777777" w:rsidR="009949A7" w:rsidRPr="00EA6F60" w:rsidRDefault="009949A7" w:rsidP="009949A7">
      <w:pPr>
        <w:pStyle w:val="NormalBold"/>
      </w:pPr>
      <w:r w:rsidRPr="00EA6F60">
        <w:rPr>
          <w:rStyle w:val="HideTWBExt"/>
        </w:rPr>
        <w:t>&lt;Article&gt;</w:t>
      </w:r>
      <w:r w:rsidRPr="00EA6F60">
        <w:t>Considerando C</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49DADA5" w14:textId="77777777" w:rsidTr="00CA3C64">
        <w:trPr>
          <w:trHeight w:hRule="exact" w:val="240"/>
          <w:jc w:val="center"/>
        </w:trPr>
        <w:tc>
          <w:tcPr>
            <w:tcW w:w="9752" w:type="dxa"/>
            <w:gridSpan w:val="2"/>
            <w:tcBorders>
              <w:top w:val="nil"/>
              <w:left w:val="nil"/>
              <w:bottom w:val="nil"/>
              <w:right w:val="nil"/>
            </w:tcBorders>
          </w:tcPr>
          <w:p w14:paraId="0A727921" w14:textId="77777777" w:rsidR="009949A7" w:rsidRPr="00EA6F60" w:rsidRDefault="009949A7" w:rsidP="00CA3C64"/>
        </w:tc>
      </w:tr>
      <w:tr w:rsidR="009949A7" w:rsidRPr="00EA6F60" w14:paraId="1E536BD6" w14:textId="77777777" w:rsidTr="00CA3C64">
        <w:trPr>
          <w:trHeight w:val="240"/>
          <w:jc w:val="center"/>
        </w:trPr>
        <w:tc>
          <w:tcPr>
            <w:tcW w:w="4876" w:type="dxa"/>
            <w:tcBorders>
              <w:top w:val="nil"/>
              <w:left w:val="nil"/>
              <w:bottom w:val="nil"/>
              <w:right w:val="nil"/>
            </w:tcBorders>
          </w:tcPr>
          <w:p w14:paraId="101B77C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8CF9352" w14:textId="77777777" w:rsidR="009949A7" w:rsidRPr="00EA6F60" w:rsidRDefault="009949A7" w:rsidP="00CA3C64">
            <w:pPr>
              <w:pStyle w:val="AmColumnHeading"/>
            </w:pPr>
            <w:r w:rsidRPr="00EA6F60">
              <w:t>Alteração</w:t>
            </w:r>
          </w:p>
        </w:tc>
      </w:tr>
      <w:tr w:rsidR="009949A7" w:rsidRPr="00EA6F60" w14:paraId="354AF569" w14:textId="77777777" w:rsidTr="00CA3C64">
        <w:trPr>
          <w:jc w:val="center"/>
        </w:trPr>
        <w:tc>
          <w:tcPr>
            <w:tcW w:w="4876" w:type="dxa"/>
            <w:tcBorders>
              <w:top w:val="nil"/>
              <w:left w:val="nil"/>
              <w:bottom w:val="nil"/>
              <w:right w:val="nil"/>
            </w:tcBorders>
          </w:tcPr>
          <w:p w14:paraId="015CA951" w14:textId="77777777" w:rsidR="009949A7" w:rsidRPr="00EA6F60" w:rsidRDefault="009949A7" w:rsidP="00CA3C64">
            <w:pPr>
              <w:pStyle w:val="Normal6a"/>
            </w:pPr>
            <w:r w:rsidRPr="00EA6F60">
              <w:t>C</w:t>
            </w:r>
            <w:r w:rsidRPr="00EA6F60">
              <w:tab/>
              <w:t>Considerando que o relatório Letta deplora o declínio da taxa de natalidade, realçando a importância de criar um quadro para apoiar todas as famílias no âmbito de uma estratégia de crescimento inclusivo, assim como a necessidade de promover políticas de equilíbrio entre a vida profissional e a vida privada;</w:t>
            </w:r>
          </w:p>
        </w:tc>
        <w:tc>
          <w:tcPr>
            <w:tcW w:w="4876" w:type="dxa"/>
            <w:tcBorders>
              <w:top w:val="nil"/>
              <w:left w:val="nil"/>
              <w:bottom w:val="nil"/>
              <w:right w:val="nil"/>
            </w:tcBorders>
          </w:tcPr>
          <w:p w14:paraId="5AD84138" w14:textId="77777777" w:rsidR="009949A7" w:rsidRPr="00EA6F60" w:rsidRDefault="009949A7" w:rsidP="00CA3C64">
            <w:pPr>
              <w:pStyle w:val="Normal6a"/>
            </w:pPr>
            <w:r w:rsidRPr="00EA6F60">
              <w:t>C</w:t>
            </w:r>
            <w:r w:rsidRPr="00EA6F60">
              <w:tab/>
              <w:t xml:space="preserve">Considerando que o relatório Letta deplora o declínio da taxa de natalidade, realçando a importância de criar um quadro </w:t>
            </w:r>
            <w:r w:rsidRPr="00EA6F60">
              <w:rPr>
                <w:b/>
                <w:i/>
              </w:rPr>
              <w:t>abrangente</w:t>
            </w:r>
            <w:r w:rsidRPr="00EA6F60">
              <w:t xml:space="preserve"> para apoiar todas as famílias no âmbito de uma estratégia de crescimento inclusivo, assim como a necessidade de promover políticas de equilíbrio entre a vida profissional e a vida privada;</w:t>
            </w:r>
          </w:p>
        </w:tc>
      </w:tr>
    </w:tbl>
    <w:p w14:paraId="17B589F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A79E9B9" w14:textId="77777777" w:rsidR="009949A7" w:rsidRPr="00EA6F60" w:rsidRDefault="009949A7" w:rsidP="009949A7">
      <w:r w:rsidRPr="00EA6F60">
        <w:rPr>
          <w:rStyle w:val="HideTWBExt"/>
        </w:rPr>
        <w:t>&lt;/Amend&gt;</w:t>
      </w:r>
    </w:p>
    <w:p w14:paraId="7C8C6B9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71</w:t>
      </w:r>
      <w:r w:rsidRPr="00EA6F60">
        <w:rPr>
          <w:rStyle w:val="HideTWBExt"/>
        </w:rPr>
        <w:t>&lt;/NumAm&gt;</w:t>
      </w:r>
    </w:p>
    <w:p w14:paraId="3208D866"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186298CC" w14:textId="77777777" w:rsidR="009949A7" w:rsidRPr="00EA6F60" w:rsidRDefault="009949A7" w:rsidP="009949A7">
      <w:pPr>
        <w:pStyle w:val="NormalBold"/>
      </w:pPr>
      <w:r w:rsidRPr="00EA6F60">
        <w:rPr>
          <w:rStyle w:val="HideTWBExt"/>
          <w:b w:val="0"/>
        </w:rPr>
        <w:t>&lt;/RepeatBlock-By&gt;</w:t>
      </w:r>
    </w:p>
    <w:p w14:paraId="198C987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1C2A6BC" w14:textId="77777777" w:rsidR="009949A7" w:rsidRPr="00EA6F60" w:rsidRDefault="009949A7" w:rsidP="009949A7">
      <w:pPr>
        <w:pStyle w:val="NormalBold"/>
      </w:pPr>
      <w:r w:rsidRPr="00EA6F60">
        <w:rPr>
          <w:rStyle w:val="HideTWBExt"/>
        </w:rPr>
        <w:t>&lt;Article&gt;</w:t>
      </w:r>
      <w:r w:rsidRPr="00EA6F60">
        <w:t>Considerando C</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2AF5853" w14:textId="77777777" w:rsidTr="00CA3C64">
        <w:trPr>
          <w:trHeight w:hRule="exact" w:val="240"/>
          <w:jc w:val="center"/>
        </w:trPr>
        <w:tc>
          <w:tcPr>
            <w:tcW w:w="9752" w:type="dxa"/>
            <w:gridSpan w:val="2"/>
            <w:tcBorders>
              <w:top w:val="nil"/>
              <w:left w:val="nil"/>
              <w:bottom w:val="nil"/>
              <w:right w:val="nil"/>
            </w:tcBorders>
          </w:tcPr>
          <w:p w14:paraId="63836465" w14:textId="77777777" w:rsidR="009949A7" w:rsidRPr="00EA6F60" w:rsidRDefault="009949A7" w:rsidP="00CA3C64"/>
        </w:tc>
      </w:tr>
      <w:tr w:rsidR="009949A7" w:rsidRPr="00EA6F60" w14:paraId="319CA358" w14:textId="77777777" w:rsidTr="00CA3C64">
        <w:trPr>
          <w:trHeight w:val="240"/>
          <w:jc w:val="center"/>
        </w:trPr>
        <w:tc>
          <w:tcPr>
            <w:tcW w:w="4876" w:type="dxa"/>
            <w:tcBorders>
              <w:top w:val="nil"/>
              <w:left w:val="nil"/>
              <w:bottom w:val="nil"/>
              <w:right w:val="nil"/>
            </w:tcBorders>
          </w:tcPr>
          <w:p w14:paraId="5BDC35A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A023449" w14:textId="77777777" w:rsidR="009949A7" w:rsidRPr="00EA6F60" w:rsidRDefault="009949A7" w:rsidP="00CA3C64">
            <w:pPr>
              <w:pStyle w:val="AmColumnHeading"/>
            </w:pPr>
            <w:r w:rsidRPr="00EA6F60">
              <w:t>Alteração</w:t>
            </w:r>
          </w:p>
        </w:tc>
      </w:tr>
      <w:tr w:rsidR="009949A7" w:rsidRPr="00EA6F60" w14:paraId="57767597" w14:textId="77777777" w:rsidTr="00CA3C64">
        <w:trPr>
          <w:jc w:val="center"/>
        </w:trPr>
        <w:tc>
          <w:tcPr>
            <w:tcW w:w="4876" w:type="dxa"/>
            <w:tcBorders>
              <w:top w:val="nil"/>
              <w:left w:val="nil"/>
              <w:bottom w:val="nil"/>
              <w:right w:val="nil"/>
            </w:tcBorders>
          </w:tcPr>
          <w:p w14:paraId="6133441A" w14:textId="77777777" w:rsidR="009949A7" w:rsidRPr="00EA6F60" w:rsidRDefault="009949A7" w:rsidP="00CA3C64">
            <w:pPr>
              <w:pStyle w:val="Normal6a"/>
            </w:pPr>
            <w:r w:rsidRPr="00EA6F60">
              <w:t>C.</w:t>
            </w:r>
            <w:r w:rsidRPr="00EA6F60">
              <w:tab/>
              <w:t xml:space="preserve">Considerando que o relatório Letta deplora o declínio da taxa de natalidade, realçando a importância de criar um quadro para apoiar todas as famílias no âmbito de uma estratégia de crescimento inclusivo, </w:t>
            </w:r>
            <w:r w:rsidRPr="00EA6F60">
              <w:lastRenderedPageBreak/>
              <w:t xml:space="preserve">assim como a necessidade de promover políticas </w:t>
            </w:r>
            <w:r w:rsidRPr="00EA6F60">
              <w:rPr>
                <w:b/>
                <w:i/>
              </w:rPr>
              <w:t>de equilíbrio entre a vida profissional e a vida privada;</w:t>
            </w:r>
          </w:p>
        </w:tc>
        <w:tc>
          <w:tcPr>
            <w:tcW w:w="4876" w:type="dxa"/>
            <w:tcBorders>
              <w:top w:val="nil"/>
              <w:left w:val="nil"/>
              <w:bottom w:val="nil"/>
              <w:right w:val="nil"/>
            </w:tcBorders>
          </w:tcPr>
          <w:p w14:paraId="06C8912F" w14:textId="1D231B84" w:rsidR="009949A7" w:rsidRPr="00EA6F60" w:rsidRDefault="009949A7" w:rsidP="00CA3C64">
            <w:pPr>
              <w:pStyle w:val="Normal6a"/>
            </w:pPr>
            <w:r w:rsidRPr="00EA6F60">
              <w:lastRenderedPageBreak/>
              <w:t>C.</w:t>
            </w:r>
            <w:r w:rsidRPr="00EA6F60">
              <w:tab/>
              <w:t xml:space="preserve">Considerando que o relatório Letta deplora o declínio da taxa de natalidade, realçando a importância de criar um quadro para apoiar todas as famílias </w:t>
            </w:r>
            <w:r w:rsidRPr="00EA6F60">
              <w:rPr>
                <w:b/>
                <w:i/>
              </w:rPr>
              <w:t>de cidadãos europeus</w:t>
            </w:r>
            <w:r w:rsidRPr="00EA6F60">
              <w:t xml:space="preserve"> no âmbito de uma estratégia de </w:t>
            </w:r>
            <w:r w:rsidRPr="00EA6F60">
              <w:lastRenderedPageBreak/>
              <w:t>crescimento inclusivo, assim como a necessidade de promover políticas</w:t>
            </w:r>
            <w:r w:rsidR="00CA3C64">
              <w:t xml:space="preserve"> </w:t>
            </w:r>
            <w:r w:rsidRPr="00EA6F60">
              <w:rPr>
                <w:b/>
                <w:i/>
              </w:rPr>
              <w:t>favoráveis à família.</w:t>
            </w:r>
          </w:p>
        </w:tc>
      </w:tr>
    </w:tbl>
    <w:p w14:paraId="768A0090"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274484EE" w14:textId="77777777" w:rsidR="009949A7" w:rsidRPr="00EA6F60" w:rsidRDefault="009949A7" w:rsidP="009949A7">
      <w:r w:rsidRPr="00EA6F60">
        <w:rPr>
          <w:rStyle w:val="HideTWBExt"/>
        </w:rPr>
        <w:t>&lt;/Amend&gt;</w:t>
      </w:r>
    </w:p>
    <w:p w14:paraId="07BBEEC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72</w:t>
      </w:r>
      <w:r w:rsidRPr="00EA6F60">
        <w:rPr>
          <w:rStyle w:val="HideTWBExt"/>
        </w:rPr>
        <w:t>&lt;/NumAm&gt;</w:t>
      </w:r>
    </w:p>
    <w:p w14:paraId="4FC33CC7"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0FFF6FE5" w14:textId="77777777" w:rsidR="009949A7" w:rsidRPr="00EA6F60" w:rsidRDefault="009949A7" w:rsidP="009949A7">
      <w:pPr>
        <w:pStyle w:val="NormalBold"/>
      </w:pPr>
      <w:r w:rsidRPr="00EA6F60">
        <w:rPr>
          <w:rStyle w:val="HideTWBExt"/>
          <w:b w:val="0"/>
        </w:rPr>
        <w:t>&lt;/RepeatBlock-By&gt;</w:t>
      </w:r>
    </w:p>
    <w:p w14:paraId="5574504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A377998" w14:textId="1D186CDC" w:rsidR="009949A7" w:rsidRPr="00EA6F60" w:rsidRDefault="009949A7" w:rsidP="009949A7">
      <w:pPr>
        <w:pStyle w:val="NormalBold"/>
      </w:pPr>
      <w:r w:rsidRPr="00EA6F60">
        <w:rPr>
          <w:rStyle w:val="HideTWBExt"/>
        </w:rPr>
        <w:t>&lt;Article&gt;</w:t>
      </w:r>
      <w:r w:rsidRPr="00EA6F60">
        <w:t>Considerando C</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55E85DD" w14:textId="77777777" w:rsidTr="00CA3C64">
        <w:trPr>
          <w:trHeight w:hRule="exact" w:val="240"/>
          <w:jc w:val="center"/>
        </w:trPr>
        <w:tc>
          <w:tcPr>
            <w:tcW w:w="9752" w:type="dxa"/>
            <w:gridSpan w:val="2"/>
            <w:tcBorders>
              <w:top w:val="nil"/>
              <w:left w:val="nil"/>
              <w:bottom w:val="nil"/>
              <w:right w:val="nil"/>
            </w:tcBorders>
          </w:tcPr>
          <w:p w14:paraId="6D40ADF5" w14:textId="77777777" w:rsidR="009949A7" w:rsidRPr="00EA6F60" w:rsidRDefault="009949A7" w:rsidP="00CA3C64"/>
        </w:tc>
      </w:tr>
      <w:tr w:rsidR="009949A7" w:rsidRPr="00EA6F60" w14:paraId="3081A28C" w14:textId="77777777" w:rsidTr="00CA3C64">
        <w:trPr>
          <w:trHeight w:val="240"/>
          <w:jc w:val="center"/>
        </w:trPr>
        <w:tc>
          <w:tcPr>
            <w:tcW w:w="4876" w:type="dxa"/>
            <w:tcBorders>
              <w:top w:val="nil"/>
              <w:left w:val="nil"/>
              <w:bottom w:val="nil"/>
              <w:right w:val="nil"/>
            </w:tcBorders>
          </w:tcPr>
          <w:p w14:paraId="764264D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C23B272" w14:textId="77777777" w:rsidR="009949A7" w:rsidRPr="00EA6F60" w:rsidRDefault="009949A7" w:rsidP="00CA3C64">
            <w:pPr>
              <w:pStyle w:val="AmColumnHeading"/>
            </w:pPr>
            <w:r w:rsidRPr="00EA6F60">
              <w:t>Alteração</w:t>
            </w:r>
          </w:p>
        </w:tc>
      </w:tr>
      <w:tr w:rsidR="009949A7" w:rsidRPr="00EA6F60" w14:paraId="6C40450D" w14:textId="77777777" w:rsidTr="00CA3C64">
        <w:trPr>
          <w:jc w:val="center"/>
        </w:trPr>
        <w:tc>
          <w:tcPr>
            <w:tcW w:w="4876" w:type="dxa"/>
            <w:tcBorders>
              <w:top w:val="nil"/>
              <w:left w:val="nil"/>
              <w:bottom w:val="nil"/>
              <w:right w:val="nil"/>
            </w:tcBorders>
          </w:tcPr>
          <w:p w14:paraId="78459452" w14:textId="77777777" w:rsidR="009949A7" w:rsidRPr="00EA6F60" w:rsidRDefault="009949A7" w:rsidP="00CA3C64">
            <w:pPr>
              <w:pStyle w:val="Normal6a"/>
            </w:pPr>
          </w:p>
        </w:tc>
        <w:tc>
          <w:tcPr>
            <w:tcW w:w="4876" w:type="dxa"/>
            <w:tcBorders>
              <w:top w:val="nil"/>
              <w:left w:val="nil"/>
              <w:bottom w:val="nil"/>
              <w:right w:val="nil"/>
            </w:tcBorders>
          </w:tcPr>
          <w:p w14:paraId="20580839" w14:textId="7A0A98B2" w:rsidR="009949A7" w:rsidRPr="00EA6F60" w:rsidRDefault="009949A7" w:rsidP="00CA3C64">
            <w:pPr>
              <w:pStyle w:val="Normal6a"/>
            </w:pPr>
            <w:r w:rsidRPr="00EA6F60">
              <w:rPr>
                <w:b/>
                <w:i/>
              </w:rPr>
              <w:t>C</w:t>
            </w:r>
            <w:r w:rsidR="00CA3C64">
              <w:rPr>
                <w:b/>
                <w:i/>
              </w:rPr>
              <w:noBreakHyphen/>
            </w:r>
            <w:r w:rsidRPr="00EA6F60">
              <w:rPr>
                <w:b/>
                <w:i/>
              </w:rPr>
              <w:t>A.</w:t>
            </w:r>
            <w:r w:rsidRPr="00EA6F60">
              <w:tab/>
            </w:r>
            <w:r w:rsidRPr="00EA6F60">
              <w:rPr>
                <w:b/>
                <w:i/>
              </w:rPr>
              <w:t>Considerando que a promoção de um crescimento económico forte, sustentável e inclusivo com criação de emprego, em conformidade com as recomendações do Semestre Europeu, só poderá ter êxito se as crianças conseguirem desenvolver</w:t>
            </w:r>
            <w:r w:rsidR="00CA3C64">
              <w:rPr>
                <w:b/>
                <w:i/>
              </w:rPr>
              <w:noBreakHyphen/>
            </w:r>
            <w:r w:rsidRPr="00EA6F60">
              <w:rPr>
                <w:b/>
                <w:i/>
              </w:rPr>
              <w:t>se de forma autónoma e concretizarem plenamente o seu potencial (educativo), de forma a adquirirem competências para o futuro mercado de profissionais qualificados, promovendo ao mesmo tempo a igualdade de oportunidades e a coesão social, bem como reduzindo as desigualdades sociais e de saúde e reforçando a inclusão social e o bem</w:t>
            </w:r>
            <w:r w:rsidR="00CA3C64">
              <w:rPr>
                <w:b/>
                <w:i/>
              </w:rPr>
              <w:noBreakHyphen/>
            </w:r>
            <w:r w:rsidRPr="00EA6F60">
              <w:rPr>
                <w:b/>
                <w:i/>
              </w:rPr>
              <w:t>estar das crianças;</w:t>
            </w:r>
          </w:p>
        </w:tc>
      </w:tr>
    </w:tbl>
    <w:p w14:paraId="78A5F57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11C6A5E2" w14:textId="77777777" w:rsidR="009949A7" w:rsidRPr="00EA6F60" w:rsidRDefault="009949A7" w:rsidP="009949A7">
      <w:r w:rsidRPr="00EA6F60">
        <w:rPr>
          <w:rStyle w:val="HideTWBExt"/>
        </w:rPr>
        <w:t>&lt;/Amend&gt;</w:t>
      </w:r>
    </w:p>
    <w:p w14:paraId="62617CE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73</w:t>
      </w:r>
      <w:r w:rsidRPr="00EA6F60">
        <w:rPr>
          <w:rStyle w:val="HideTWBExt"/>
        </w:rPr>
        <w:t>&lt;/NumAm&gt;</w:t>
      </w:r>
    </w:p>
    <w:p w14:paraId="5101CADD"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4CD0606B" w14:textId="77777777" w:rsidR="009949A7" w:rsidRPr="00EA6F60" w:rsidRDefault="009949A7" w:rsidP="009949A7">
      <w:pPr>
        <w:pStyle w:val="NormalBold"/>
      </w:pPr>
      <w:r w:rsidRPr="00EA6F60">
        <w:rPr>
          <w:rStyle w:val="HideTWBExt"/>
          <w:b w:val="0"/>
        </w:rPr>
        <w:t>&lt;/RepeatBlock-By&gt;</w:t>
      </w:r>
    </w:p>
    <w:p w14:paraId="710FC46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4EFAED2" w14:textId="68F3A708" w:rsidR="009949A7" w:rsidRPr="00EA6F60" w:rsidRDefault="009949A7" w:rsidP="009949A7">
      <w:pPr>
        <w:pStyle w:val="NormalBold"/>
      </w:pPr>
      <w:r w:rsidRPr="00EA6F60">
        <w:rPr>
          <w:rStyle w:val="HideTWBExt"/>
        </w:rPr>
        <w:t>&lt;Article&gt;</w:t>
      </w:r>
      <w:r w:rsidRPr="00EA6F60">
        <w:t>Considerando C</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B7A4DB1" w14:textId="77777777" w:rsidTr="00CA3C64">
        <w:trPr>
          <w:trHeight w:hRule="exact" w:val="240"/>
          <w:jc w:val="center"/>
        </w:trPr>
        <w:tc>
          <w:tcPr>
            <w:tcW w:w="9752" w:type="dxa"/>
            <w:gridSpan w:val="2"/>
            <w:tcBorders>
              <w:top w:val="nil"/>
              <w:left w:val="nil"/>
              <w:bottom w:val="nil"/>
              <w:right w:val="nil"/>
            </w:tcBorders>
          </w:tcPr>
          <w:p w14:paraId="7A124F54" w14:textId="77777777" w:rsidR="009949A7" w:rsidRPr="00EA6F60" w:rsidRDefault="009949A7" w:rsidP="00CA3C64"/>
        </w:tc>
      </w:tr>
      <w:tr w:rsidR="009949A7" w:rsidRPr="00EA6F60" w14:paraId="4A9D06F1" w14:textId="77777777" w:rsidTr="00CA3C64">
        <w:trPr>
          <w:trHeight w:val="240"/>
          <w:jc w:val="center"/>
        </w:trPr>
        <w:tc>
          <w:tcPr>
            <w:tcW w:w="4876" w:type="dxa"/>
            <w:tcBorders>
              <w:top w:val="nil"/>
              <w:left w:val="nil"/>
              <w:bottom w:val="nil"/>
              <w:right w:val="nil"/>
            </w:tcBorders>
          </w:tcPr>
          <w:p w14:paraId="0E0342A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E21328D" w14:textId="77777777" w:rsidR="009949A7" w:rsidRPr="00EA6F60" w:rsidRDefault="009949A7" w:rsidP="00CA3C64">
            <w:pPr>
              <w:pStyle w:val="AmColumnHeading"/>
            </w:pPr>
            <w:r w:rsidRPr="00EA6F60">
              <w:t>Alteração</w:t>
            </w:r>
          </w:p>
        </w:tc>
      </w:tr>
      <w:tr w:rsidR="009949A7" w:rsidRPr="00EA6F60" w14:paraId="2E8D8367" w14:textId="77777777" w:rsidTr="00CA3C64">
        <w:trPr>
          <w:jc w:val="center"/>
        </w:trPr>
        <w:tc>
          <w:tcPr>
            <w:tcW w:w="4876" w:type="dxa"/>
            <w:tcBorders>
              <w:top w:val="nil"/>
              <w:left w:val="nil"/>
              <w:bottom w:val="nil"/>
              <w:right w:val="nil"/>
            </w:tcBorders>
          </w:tcPr>
          <w:p w14:paraId="05201C7A" w14:textId="77777777" w:rsidR="009949A7" w:rsidRPr="00EA6F60" w:rsidRDefault="009949A7" w:rsidP="00CA3C64">
            <w:pPr>
              <w:pStyle w:val="Normal6a"/>
            </w:pPr>
          </w:p>
        </w:tc>
        <w:tc>
          <w:tcPr>
            <w:tcW w:w="4876" w:type="dxa"/>
            <w:tcBorders>
              <w:top w:val="nil"/>
              <w:left w:val="nil"/>
              <w:bottom w:val="nil"/>
              <w:right w:val="nil"/>
            </w:tcBorders>
          </w:tcPr>
          <w:p w14:paraId="3BF12E64" w14:textId="69CFB319" w:rsidR="009949A7" w:rsidRPr="00EA6F60" w:rsidRDefault="009949A7" w:rsidP="00CA3C64">
            <w:pPr>
              <w:pStyle w:val="Normal6a"/>
            </w:pPr>
            <w:r w:rsidRPr="00EA6F60">
              <w:rPr>
                <w:b/>
                <w:i/>
              </w:rPr>
              <w:t>C</w:t>
            </w:r>
            <w:r w:rsidR="00CA3C64">
              <w:rPr>
                <w:b/>
                <w:i/>
              </w:rPr>
              <w:noBreakHyphen/>
            </w:r>
            <w:r w:rsidRPr="00EA6F60">
              <w:rPr>
                <w:b/>
                <w:i/>
              </w:rPr>
              <w:t>B.</w:t>
            </w:r>
            <w:r w:rsidRPr="00EA6F60">
              <w:tab/>
            </w:r>
            <w:r w:rsidRPr="00EA6F60">
              <w:rPr>
                <w:b/>
                <w:i/>
              </w:rPr>
              <w:t xml:space="preserve">Considerando que as crianças devem, para isso, beneficiar de um acesso eficaz a serviços de cuidados essenciais, como a educação e acolhimento na </w:t>
            </w:r>
            <w:r w:rsidRPr="00EA6F60">
              <w:rPr>
                <w:b/>
                <w:i/>
              </w:rPr>
              <w:lastRenderedPageBreak/>
              <w:t>primeira infância, atividades educativas e escolares e, especialmente, cuidados básicos de saúde, através de um acesso efetivo a alimentação saudável, incluindo, pelo menos, uma refeição saudável por dia escolar, de modo a desenvolverem a sua resiliência;</w:t>
            </w:r>
          </w:p>
        </w:tc>
      </w:tr>
    </w:tbl>
    <w:p w14:paraId="05F6CE6E"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6859F46D" w14:textId="77777777" w:rsidR="009949A7" w:rsidRPr="00EA6F60" w:rsidRDefault="009949A7" w:rsidP="009949A7">
      <w:r w:rsidRPr="00EA6F60">
        <w:rPr>
          <w:rStyle w:val="HideTWBExt"/>
        </w:rPr>
        <w:t>&lt;/Amend&gt;</w:t>
      </w:r>
    </w:p>
    <w:p w14:paraId="3BAB503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74</w:t>
      </w:r>
      <w:r w:rsidRPr="00EA6F60">
        <w:rPr>
          <w:rStyle w:val="HideTWBExt"/>
        </w:rPr>
        <w:t>&lt;/NumAm&gt;</w:t>
      </w:r>
    </w:p>
    <w:p w14:paraId="36317992"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23119EDF" w14:textId="77777777" w:rsidR="009949A7" w:rsidRPr="00EA6F60" w:rsidRDefault="009949A7" w:rsidP="009949A7">
      <w:pPr>
        <w:pStyle w:val="NormalBold"/>
      </w:pPr>
      <w:r w:rsidRPr="00EA6F60">
        <w:rPr>
          <w:rStyle w:val="HideTWBExt"/>
          <w:b w:val="0"/>
        </w:rPr>
        <w:t>&lt;/RepeatBlock-By&gt;</w:t>
      </w:r>
    </w:p>
    <w:p w14:paraId="760899C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2FFDC5B" w14:textId="607A8176" w:rsidR="009949A7" w:rsidRPr="00EA6F60" w:rsidRDefault="009949A7" w:rsidP="009949A7">
      <w:pPr>
        <w:pStyle w:val="NormalBold"/>
      </w:pPr>
      <w:r w:rsidRPr="00EA6F60">
        <w:rPr>
          <w:rStyle w:val="HideTWBExt"/>
        </w:rPr>
        <w:t>&lt;Article&gt;</w:t>
      </w:r>
      <w:r w:rsidRPr="00EA6F60">
        <w:t>Considerando C</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38F335F" w14:textId="77777777" w:rsidTr="00CA3C64">
        <w:trPr>
          <w:trHeight w:hRule="exact" w:val="240"/>
          <w:jc w:val="center"/>
        </w:trPr>
        <w:tc>
          <w:tcPr>
            <w:tcW w:w="9752" w:type="dxa"/>
            <w:gridSpan w:val="2"/>
            <w:tcBorders>
              <w:top w:val="nil"/>
              <w:left w:val="nil"/>
              <w:bottom w:val="nil"/>
              <w:right w:val="nil"/>
            </w:tcBorders>
          </w:tcPr>
          <w:p w14:paraId="6CB5551D" w14:textId="77777777" w:rsidR="009949A7" w:rsidRPr="00EA6F60" w:rsidRDefault="009949A7" w:rsidP="00CA3C64"/>
        </w:tc>
      </w:tr>
      <w:tr w:rsidR="009949A7" w:rsidRPr="00EA6F60" w14:paraId="041236D7" w14:textId="77777777" w:rsidTr="00CA3C64">
        <w:trPr>
          <w:trHeight w:val="240"/>
          <w:jc w:val="center"/>
        </w:trPr>
        <w:tc>
          <w:tcPr>
            <w:tcW w:w="4876" w:type="dxa"/>
            <w:tcBorders>
              <w:top w:val="nil"/>
              <w:left w:val="nil"/>
              <w:bottom w:val="nil"/>
              <w:right w:val="nil"/>
            </w:tcBorders>
          </w:tcPr>
          <w:p w14:paraId="27B2847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691024F" w14:textId="77777777" w:rsidR="009949A7" w:rsidRPr="00EA6F60" w:rsidRDefault="009949A7" w:rsidP="00CA3C64">
            <w:pPr>
              <w:pStyle w:val="AmColumnHeading"/>
            </w:pPr>
            <w:r w:rsidRPr="00EA6F60">
              <w:t>Alteração</w:t>
            </w:r>
          </w:p>
        </w:tc>
      </w:tr>
      <w:tr w:rsidR="009949A7" w:rsidRPr="00EA6F60" w14:paraId="31D2F463" w14:textId="77777777" w:rsidTr="00CA3C64">
        <w:trPr>
          <w:jc w:val="center"/>
        </w:trPr>
        <w:tc>
          <w:tcPr>
            <w:tcW w:w="4876" w:type="dxa"/>
            <w:tcBorders>
              <w:top w:val="nil"/>
              <w:left w:val="nil"/>
              <w:bottom w:val="nil"/>
              <w:right w:val="nil"/>
            </w:tcBorders>
          </w:tcPr>
          <w:p w14:paraId="49CE9B0A" w14:textId="77777777" w:rsidR="009949A7" w:rsidRPr="00EA6F60" w:rsidRDefault="009949A7" w:rsidP="00CA3C64">
            <w:pPr>
              <w:pStyle w:val="Normal6a"/>
            </w:pPr>
          </w:p>
        </w:tc>
        <w:tc>
          <w:tcPr>
            <w:tcW w:w="4876" w:type="dxa"/>
            <w:tcBorders>
              <w:top w:val="nil"/>
              <w:left w:val="nil"/>
              <w:bottom w:val="nil"/>
              <w:right w:val="nil"/>
            </w:tcBorders>
          </w:tcPr>
          <w:p w14:paraId="161EACAC" w14:textId="731FC5C5" w:rsidR="009949A7" w:rsidRPr="00EA6F60" w:rsidRDefault="009949A7" w:rsidP="00CA3C64">
            <w:pPr>
              <w:pStyle w:val="Normal6a"/>
            </w:pPr>
            <w:r w:rsidRPr="00EA6F60">
              <w:rPr>
                <w:b/>
                <w:i/>
              </w:rPr>
              <w:t>C</w:t>
            </w:r>
            <w:r w:rsidR="00CA3C64">
              <w:rPr>
                <w:b/>
                <w:i/>
              </w:rPr>
              <w:noBreakHyphen/>
            </w:r>
            <w:r w:rsidRPr="00EA6F60">
              <w:rPr>
                <w:b/>
                <w:i/>
              </w:rPr>
              <w:t>C.</w:t>
            </w:r>
            <w:r w:rsidRPr="00EA6F60">
              <w:tab/>
            </w:r>
            <w:r w:rsidRPr="00EA6F60">
              <w:rPr>
                <w:b/>
                <w:i/>
              </w:rPr>
              <w:t>Considerando a necessidade de fortalecer especificamente as famílias para um melhor desenvolvimento das gerações futuras;</w:t>
            </w:r>
          </w:p>
        </w:tc>
      </w:tr>
    </w:tbl>
    <w:p w14:paraId="04F652C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78D19951" w14:textId="77777777" w:rsidR="009949A7" w:rsidRPr="00EA6F60" w:rsidRDefault="009949A7" w:rsidP="009949A7">
      <w:r w:rsidRPr="00EA6F60">
        <w:rPr>
          <w:rStyle w:val="HideTWBExt"/>
        </w:rPr>
        <w:t>&lt;/Amend&gt;</w:t>
      </w:r>
    </w:p>
    <w:p w14:paraId="2AE936E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75</w:t>
      </w:r>
      <w:r w:rsidRPr="00EA6F60">
        <w:rPr>
          <w:rStyle w:val="HideTWBExt"/>
        </w:rPr>
        <w:t>&lt;/NumAm&gt;</w:t>
      </w:r>
    </w:p>
    <w:p w14:paraId="4FEC6C99"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3C0F0F43" w14:textId="77777777" w:rsidR="009949A7" w:rsidRPr="00EA6F60" w:rsidRDefault="009949A7" w:rsidP="009949A7">
      <w:pPr>
        <w:pStyle w:val="NormalBold"/>
      </w:pPr>
      <w:r w:rsidRPr="00EA6F60">
        <w:rPr>
          <w:rStyle w:val="HideTWBExt"/>
          <w:b w:val="0"/>
        </w:rPr>
        <w:t>&lt;/RepeatBlock-By&gt;</w:t>
      </w:r>
    </w:p>
    <w:p w14:paraId="28C9437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C2E5365" w14:textId="1A7B8F63" w:rsidR="009949A7" w:rsidRPr="00EA6F60" w:rsidRDefault="009949A7" w:rsidP="009949A7">
      <w:pPr>
        <w:pStyle w:val="NormalBold"/>
      </w:pPr>
      <w:r w:rsidRPr="00EA6F60">
        <w:rPr>
          <w:rStyle w:val="HideTWBExt"/>
        </w:rPr>
        <w:t>&lt;Article&gt;</w:t>
      </w:r>
      <w:r w:rsidRPr="00EA6F60">
        <w:t>Considerando C</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DBB7A2D" w14:textId="77777777" w:rsidTr="00CA3C64">
        <w:trPr>
          <w:trHeight w:hRule="exact" w:val="240"/>
          <w:jc w:val="center"/>
        </w:trPr>
        <w:tc>
          <w:tcPr>
            <w:tcW w:w="9752" w:type="dxa"/>
            <w:gridSpan w:val="2"/>
            <w:tcBorders>
              <w:top w:val="nil"/>
              <w:left w:val="nil"/>
              <w:bottom w:val="nil"/>
              <w:right w:val="nil"/>
            </w:tcBorders>
          </w:tcPr>
          <w:p w14:paraId="28422CC0" w14:textId="77777777" w:rsidR="009949A7" w:rsidRPr="00EA6F60" w:rsidRDefault="009949A7" w:rsidP="00CA3C64"/>
        </w:tc>
      </w:tr>
      <w:tr w:rsidR="009949A7" w:rsidRPr="00EA6F60" w14:paraId="3EE68331" w14:textId="77777777" w:rsidTr="00CA3C64">
        <w:trPr>
          <w:trHeight w:val="240"/>
          <w:jc w:val="center"/>
        </w:trPr>
        <w:tc>
          <w:tcPr>
            <w:tcW w:w="4876" w:type="dxa"/>
            <w:tcBorders>
              <w:top w:val="nil"/>
              <w:left w:val="nil"/>
              <w:bottom w:val="nil"/>
              <w:right w:val="nil"/>
            </w:tcBorders>
          </w:tcPr>
          <w:p w14:paraId="6C4ABB3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9FCB633" w14:textId="77777777" w:rsidR="009949A7" w:rsidRPr="00EA6F60" w:rsidRDefault="009949A7" w:rsidP="00CA3C64">
            <w:pPr>
              <w:pStyle w:val="AmColumnHeading"/>
            </w:pPr>
            <w:r w:rsidRPr="00EA6F60">
              <w:t>Alteração</w:t>
            </w:r>
          </w:p>
        </w:tc>
      </w:tr>
      <w:tr w:rsidR="009949A7" w:rsidRPr="00EA6F60" w14:paraId="3028754F" w14:textId="77777777" w:rsidTr="00CA3C64">
        <w:trPr>
          <w:jc w:val="center"/>
        </w:trPr>
        <w:tc>
          <w:tcPr>
            <w:tcW w:w="4876" w:type="dxa"/>
            <w:tcBorders>
              <w:top w:val="nil"/>
              <w:left w:val="nil"/>
              <w:bottom w:val="nil"/>
              <w:right w:val="nil"/>
            </w:tcBorders>
          </w:tcPr>
          <w:p w14:paraId="2C43BF46" w14:textId="77777777" w:rsidR="009949A7" w:rsidRPr="00EA6F60" w:rsidRDefault="009949A7" w:rsidP="00CA3C64">
            <w:pPr>
              <w:pStyle w:val="Normal6a"/>
            </w:pPr>
          </w:p>
        </w:tc>
        <w:tc>
          <w:tcPr>
            <w:tcW w:w="4876" w:type="dxa"/>
            <w:tcBorders>
              <w:top w:val="nil"/>
              <w:left w:val="nil"/>
              <w:bottom w:val="nil"/>
              <w:right w:val="nil"/>
            </w:tcBorders>
          </w:tcPr>
          <w:p w14:paraId="3E0DBD6B" w14:textId="4AFDDBED" w:rsidR="009949A7" w:rsidRPr="00EA6F60" w:rsidRDefault="009949A7" w:rsidP="00CA3C64">
            <w:pPr>
              <w:pStyle w:val="Normal6a"/>
            </w:pPr>
            <w:r w:rsidRPr="00EA6F60">
              <w:rPr>
                <w:b/>
                <w:i/>
              </w:rPr>
              <w:t>C</w:t>
            </w:r>
            <w:r w:rsidR="00CA3C64">
              <w:rPr>
                <w:b/>
                <w:i/>
              </w:rPr>
              <w:noBreakHyphen/>
            </w:r>
            <w:r w:rsidRPr="00EA6F60">
              <w:rPr>
                <w:b/>
                <w:i/>
              </w:rPr>
              <w:t>D.</w:t>
            </w:r>
            <w:r w:rsidRPr="00EA6F60">
              <w:tab/>
            </w:r>
            <w:r w:rsidRPr="00EA6F60">
              <w:rPr>
                <w:b/>
                <w:i/>
              </w:rPr>
              <w:t>Considerando que são necessários avanços significativos para combater a pobreza entre as crianças e as suas famílias e para contribuir para o objetivo de reduzir o número de pessoas em situação de pobreza em pelo menos 15 milhões – incluindo pelo menos 5 milhões de crianças em todos os Estados</w:t>
            </w:r>
            <w:r w:rsidR="00CA3C64">
              <w:rPr>
                <w:b/>
                <w:i/>
              </w:rPr>
              <w:noBreakHyphen/>
            </w:r>
            <w:r w:rsidRPr="00EA6F60">
              <w:rPr>
                <w:b/>
                <w:i/>
              </w:rPr>
              <w:t>Membros – até 2030;</w:t>
            </w:r>
          </w:p>
        </w:tc>
      </w:tr>
    </w:tbl>
    <w:p w14:paraId="1B291D7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135BEF78" w14:textId="77777777" w:rsidR="009949A7" w:rsidRPr="00EA6F60" w:rsidRDefault="009949A7" w:rsidP="009949A7">
      <w:r w:rsidRPr="00EA6F60">
        <w:rPr>
          <w:rStyle w:val="HideTWBExt"/>
        </w:rPr>
        <w:lastRenderedPageBreak/>
        <w:t>&lt;/Amend&gt;</w:t>
      </w:r>
    </w:p>
    <w:p w14:paraId="3823AD6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76</w:t>
      </w:r>
      <w:r w:rsidRPr="00EA6F60">
        <w:rPr>
          <w:rStyle w:val="HideTWBExt"/>
        </w:rPr>
        <w:t>&lt;/NumAm&gt;</w:t>
      </w:r>
    </w:p>
    <w:p w14:paraId="4BC0626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2E8BA0F2" w14:textId="77777777" w:rsidR="009949A7" w:rsidRPr="00EA6F60" w:rsidRDefault="009949A7" w:rsidP="009949A7">
      <w:pPr>
        <w:pStyle w:val="NormalBold"/>
      </w:pPr>
      <w:r w:rsidRPr="00EA6F60">
        <w:rPr>
          <w:rStyle w:val="HideTWBExt"/>
          <w:b w:val="0"/>
        </w:rPr>
        <w:t>&lt;/RepeatBlock-By&gt;</w:t>
      </w:r>
    </w:p>
    <w:p w14:paraId="3DAA3F1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743A475" w14:textId="77777777" w:rsidR="009949A7" w:rsidRPr="00EA6F60" w:rsidRDefault="009949A7" w:rsidP="009949A7">
      <w:pPr>
        <w:pStyle w:val="NormalBold"/>
      </w:pPr>
      <w:r w:rsidRPr="00EA6F60">
        <w:rPr>
          <w:rStyle w:val="HideTWBExt"/>
        </w:rPr>
        <w:t>&lt;Article&gt;</w:t>
      </w:r>
      <w:r w:rsidRPr="00EA6F60">
        <w:t>Considerando D</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82FDC05" w14:textId="77777777" w:rsidTr="00CA3C64">
        <w:trPr>
          <w:trHeight w:hRule="exact" w:val="240"/>
          <w:jc w:val="center"/>
        </w:trPr>
        <w:tc>
          <w:tcPr>
            <w:tcW w:w="9752" w:type="dxa"/>
            <w:gridSpan w:val="2"/>
            <w:tcBorders>
              <w:top w:val="nil"/>
              <w:left w:val="nil"/>
              <w:bottom w:val="nil"/>
              <w:right w:val="nil"/>
            </w:tcBorders>
          </w:tcPr>
          <w:p w14:paraId="0908F872" w14:textId="77777777" w:rsidR="009949A7" w:rsidRPr="00EA6F60" w:rsidRDefault="009949A7" w:rsidP="00CA3C64"/>
        </w:tc>
      </w:tr>
      <w:tr w:rsidR="009949A7" w:rsidRPr="00EA6F60" w14:paraId="0C5A62E0" w14:textId="77777777" w:rsidTr="00CA3C64">
        <w:trPr>
          <w:trHeight w:val="240"/>
          <w:jc w:val="center"/>
        </w:trPr>
        <w:tc>
          <w:tcPr>
            <w:tcW w:w="4876" w:type="dxa"/>
            <w:tcBorders>
              <w:top w:val="nil"/>
              <w:left w:val="nil"/>
              <w:bottom w:val="nil"/>
              <w:right w:val="nil"/>
            </w:tcBorders>
          </w:tcPr>
          <w:p w14:paraId="1F1884E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AAF9100" w14:textId="77777777" w:rsidR="009949A7" w:rsidRPr="00EA6F60" w:rsidRDefault="009949A7" w:rsidP="00CA3C64">
            <w:pPr>
              <w:pStyle w:val="AmColumnHeading"/>
            </w:pPr>
            <w:r w:rsidRPr="00EA6F60">
              <w:t>Alteração</w:t>
            </w:r>
          </w:p>
        </w:tc>
      </w:tr>
      <w:tr w:rsidR="009949A7" w:rsidRPr="00EA6F60" w14:paraId="55687479" w14:textId="77777777" w:rsidTr="00CA3C64">
        <w:trPr>
          <w:jc w:val="center"/>
        </w:trPr>
        <w:tc>
          <w:tcPr>
            <w:tcW w:w="4876" w:type="dxa"/>
            <w:tcBorders>
              <w:top w:val="nil"/>
              <w:left w:val="nil"/>
              <w:bottom w:val="nil"/>
              <w:right w:val="nil"/>
            </w:tcBorders>
          </w:tcPr>
          <w:p w14:paraId="028FF5DC" w14:textId="77777777" w:rsidR="009949A7" w:rsidRPr="00EA6F60" w:rsidRDefault="009949A7" w:rsidP="00CA3C64">
            <w:pPr>
              <w:pStyle w:val="Normal6a"/>
            </w:pPr>
            <w:r w:rsidRPr="00EA6F60">
              <w:t>D.</w:t>
            </w:r>
            <w:r w:rsidRPr="00EA6F60">
              <w:tab/>
              <w:t xml:space="preserve">Considerando que </w:t>
            </w:r>
            <w:r w:rsidRPr="00EA6F60">
              <w:rPr>
                <w:b/>
                <w:i/>
              </w:rPr>
              <w:t>a</w:t>
            </w:r>
            <w:r w:rsidRPr="00EA6F60">
              <w:t xml:space="preserve"> inflação </w:t>
            </w:r>
            <w:r w:rsidRPr="00EA6F60">
              <w:rPr>
                <w:b/>
                <w:i/>
              </w:rPr>
              <w:t>aumentou</w:t>
            </w:r>
            <w:r w:rsidRPr="00EA6F60">
              <w:t xml:space="preserve"> os encargos para os agregados familiares e que os custos da habitação </w:t>
            </w:r>
            <w:r w:rsidRPr="00EA6F60">
              <w:rPr>
                <w:b/>
                <w:i/>
              </w:rPr>
              <w:t>e</w:t>
            </w:r>
            <w:r w:rsidRPr="00EA6F60">
              <w:t xml:space="preserve"> a pobreza energética continuam a ser </w:t>
            </w:r>
            <w:r w:rsidRPr="00EA6F60">
              <w:rPr>
                <w:b/>
                <w:i/>
              </w:rPr>
              <w:t>problemas importantes</w:t>
            </w:r>
            <w:r w:rsidRPr="00EA6F60">
              <w:t>;</w:t>
            </w:r>
          </w:p>
        </w:tc>
        <w:tc>
          <w:tcPr>
            <w:tcW w:w="4876" w:type="dxa"/>
            <w:tcBorders>
              <w:top w:val="nil"/>
              <w:left w:val="nil"/>
              <w:bottom w:val="nil"/>
              <w:right w:val="nil"/>
            </w:tcBorders>
          </w:tcPr>
          <w:p w14:paraId="67D79B29" w14:textId="02B2AAE9" w:rsidR="009949A7" w:rsidRPr="00EA6F60" w:rsidRDefault="009949A7" w:rsidP="00CA3C64">
            <w:pPr>
              <w:pStyle w:val="Normal6a"/>
            </w:pPr>
            <w:r w:rsidRPr="00EA6F60">
              <w:t>D.</w:t>
            </w:r>
            <w:r w:rsidRPr="00EA6F60">
              <w:tab/>
              <w:t xml:space="preserve">Considerando que </w:t>
            </w:r>
            <w:r w:rsidRPr="00EA6F60">
              <w:rPr>
                <w:b/>
                <w:i/>
              </w:rPr>
              <w:t>as elevadas taxas de</w:t>
            </w:r>
            <w:r w:rsidRPr="00EA6F60">
              <w:t xml:space="preserve"> inflação </w:t>
            </w:r>
            <w:r w:rsidRPr="00EA6F60">
              <w:rPr>
                <w:b/>
                <w:i/>
              </w:rPr>
              <w:t>aumentaram o custo de vida e</w:t>
            </w:r>
            <w:r w:rsidRPr="00EA6F60">
              <w:t xml:space="preserve"> os encargos para os agregados familiares e que os custos da habitação</w:t>
            </w:r>
            <w:r w:rsidRPr="00EA6F60">
              <w:rPr>
                <w:b/>
                <w:i/>
              </w:rPr>
              <w:t>,</w:t>
            </w:r>
            <w:r w:rsidRPr="00EA6F60">
              <w:t xml:space="preserve"> a pobreza energética </w:t>
            </w:r>
            <w:r w:rsidRPr="00EA6F60">
              <w:rPr>
                <w:b/>
                <w:i/>
              </w:rPr>
              <w:t>e a exclusão social</w:t>
            </w:r>
            <w:r w:rsidRPr="00EA6F60">
              <w:t xml:space="preserve"> continuam a ser </w:t>
            </w:r>
            <w:r w:rsidRPr="00EA6F60">
              <w:rPr>
                <w:b/>
                <w:i/>
              </w:rPr>
              <w:t>desafios críticos na UE, que afetam sobretudo as mulheres, os jovens, as crianças, as pessoas com deficiência, as pessoas LGBTI, as pessoas com antecedentes migratórios e os ciganos, com disparidades significativas entre Estados</w:t>
            </w:r>
            <w:r w:rsidR="00CA3C64">
              <w:rPr>
                <w:b/>
                <w:i/>
              </w:rPr>
              <w:noBreakHyphen/>
            </w:r>
            <w:r w:rsidRPr="00EA6F60">
              <w:rPr>
                <w:b/>
                <w:i/>
              </w:rPr>
              <w:t>Membros e grupos da população e no interior dos mesmos</w:t>
            </w:r>
            <w:r w:rsidRPr="00EA6F60">
              <w:t xml:space="preserve">; </w:t>
            </w:r>
            <w:r w:rsidRPr="00EA6F60">
              <w:rPr>
                <w:b/>
                <w:i/>
              </w:rPr>
              <w:t>que a habitação está a tornar</w:t>
            </w:r>
            <w:r w:rsidR="00CA3C64">
              <w:rPr>
                <w:b/>
                <w:i/>
              </w:rPr>
              <w:noBreakHyphen/>
            </w:r>
            <w:r w:rsidRPr="00EA6F60">
              <w:rPr>
                <w:b/>
                <w:i/>
              </w:rPr>
              <w:t>se incomportável, com muitos europeus a viver em agregados familiares em que o custo da habitação representa 40 % do seu rendimento disponível total; que a habitação digna, de boa qualidade e a preços acessíveis, nomeadamente através da habitação social, é uma condição fundamental para garantir a igualdade de oportunidades e combater a pobreza e/ou a exclusão social;</w:t>
            </w:r>
          </w:p>
        </w:tc>
      </w:tr>
    </w:tbl>
    <w:p w14:paraId="23492B1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907B341" w14:textId="77777777" w:rsidR="009949A7" w:rsidRPr="00EA6F60" w:rsidRDefault="009949A7" w:rsidP="009949A7">
      <w:r w:rsidRPr="00EA6F60">
        <w:rPr>
          <w:rStyle w:val="HideTWBExt"/>
        </w:rPr>
        <w:t>&lt;/Amend&gt;</w:t>
      </w:r>
    </w:p>
    <w:p w14:paraId="25DA897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77</w:t>
      </w:r>
      <w:r w:rsidRPr="00EA6F60">
        <w:rPr>
          <w:rStyle w:val="HideTWBExt"/>
        </w:rPr>
        <w:t>&lt;/NumAm&gt;</w:t>
      </w:r>
    </w:p>
    <w:p w14:paraId="4BD82B04"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EF7064E" w14:textId="77777777" w:rsidR="009949A7" w:rsidRPr="00EA6F60" w:rsidRDefault="009949A7" w:rsidP="009949A7">
      <w:pPr>
        <w:pStyle w:val="NormalBold"/>
      </w:pPr>
      <w:r w:rsidRPr="00EA6F60">
        <w:rPr>
          <w:rStyle w:val="HideTWBExt"/>
          <w:b w:val="0"/>
        </w:rPr>
        <w:t>&lt;/RepeatBlock-By&gt;</w:t>
      </w:r>
    </w:p>
    <w:p w14:paraId="25B9AD9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F461A41" w14:textId="77777777" w:rsidR="009949A7" w:rsidRPr="00EA6F60" w:rsidRDefault="009949A7" w:rsidP="009949A7">
      <w:pPr>
        <w:pStyle w:val="NormalBold"/>
      </w:pPr>
      <w:r w:rsidRPr="00EA6F60">
        <w:rPr>
          <w:rStyle w:val="HideTWBExt"/>
        </w:rPr>
        <w:t>&lt;Article&gt;</w:t>
      </w:r>
      <w:r w:rsidRPr="00EA6F60">
        <w:t>Considerando D</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2BFCFE4" w14:textId="77777777" w:rsidTr="00CA3C64">
        <w:trPr>
          <w:trHeight w:hRule="exact" w:val="240"/>
          <w:jc w:val="center"/>
        </w:trPr>
        <w:tc>
          <w:tcPr>
            <w:tcW w:w="9752" w:type="dxa"/>
            <w:gridSpan w:val="2"/>
            <w:tcBorders>
              <w:top w:val="nil"/>
              <w:left w:val="nil"/>
              <w:bottom w:val="nil"/>
              <w:right w:val="nil"/>
            </w:tcBorders>
          </w:tcPr>
          <w:p w14:paraId="1F6A0EA0" w14:textId="77777777" w:rsidR="009949A7" w:rsidRPr="00EA6F60" w:rsidRDefault="009949A7" w:rsidP="00CA3C64"/>
        </w:tc>
      </w:tr>
      <w:tr w:rsidR="009949A7" w:rsidRPr="00EA6F60" w14:paraId="018DBEDE" w14:textId="77777777" w:rsidTr="00CA3C64">
        <w:trPr>
          <w:trHeight w:val="240"/>
          <w:jc w:val="center"/>
        </w:trPr>
        <w:tc>
          <w:tcPr>
            <w:tcW w:w="4876" w:type="dxa"/>
            <w:tcBorders>
              <w:top w:val="nil"/>
              <w:left w:val="nil"/>
              <w:bottom w:val="nil"/>
              <w:right w:val="nil"/>
            </w:tcBorders>
          </w:tcPr>
          <w:p w14:paraId="5397276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8CFA8DB" w14:textId="77777777" w:rsidR="009949A7" w:rsidRPr="00EA6F60" w:rsidRDefault="009949A7" w:rsidP="00CA3C64">
            <w:pPr>
              <w:pStyle w:val="AmColumnHeading"/>
            </w:pPr>
            <w:r w:rsidRPr="00EA6F60">
              <w:t>Alteração</w:t>
            </w:r>
          </w:p>
        </w:tc>
      </w:tr>
      <w:tr w:rsidR="009949A7" w:rsidRPr="00EA6F60" w14:paraId="2FC76715" w14:textId="77777777" w:rsidTr="00CA3C64">
        <w:trPr>
          <w:jc w:val="center"/>
        </w:trPr>
        <w:tc>
          <w:tcPr>
            <w:tcW w:w="4876" w:type="dxa"/>
            <w:tcBorders>
              <w:top w:val="nil"/>
              <w:left w:val="nil"/>
              <w:bottom w:val="nil"/>
              <w:right w:val="nil"/>
            </w:tcBorders>
          </w:tcPr>
          <w:p w14:paraId="35DFEDF1" w14:textId="77777777" w:rsidR="009949A7" w:rsidRPr="00EA6F60" w:rsidRDefault="009949A7" w:rsidP="00CA3C64">
            <w:pPr>
              <w:pStyle w:val="Normal6a"/>
            </w:pPr>
            <w:r w:rsidRPr="00EA6F60">
              <w:t>D.</w:t>
            </w:r>
            <w:r w:rsidRPr="00EA6F60">
              <w:tab/>
              <w:t xml:space="preserve">Considerando que a inflação </w:t>
            </w:r>
            <w:r w:rsidRPr="00EA6F60">
              <w:lastRenderedPageBreak/>
              <w:t xml:space="preserve">aumentou os encargos para os agregados familiares e que </w:t>
            </w:r>
            <w:r w:rsidRPr="00EA6F60">
              <w:rPr>
                <w:b/>
                <w:i/>
              </w:rPr>
              <w:t>os custos</w:t>
            </w:r>
            <w:r w:rsidRPr="00EA6F60">
              <w:t xml:space="preserve"> da habitação e a pobreza energética continuam a ser problemas importantes;</w:t>
            </w:r>
          </w:p>
        </w:tc>
        <w:tc>
          <w:tcPr>
            <w:tcW w:w="4876" w:type="dxa"/>
            <w:tcBorders>
              <w:top w:val="nil"/>
              <w:left w:val="nil"/>
              <w:bottom w:val="nil"/>
              <w:right w:val="nil"/>
            </w:tcBorders>
          </w:tcPr>
          <w:p w14:paraId="6AB7FF3B" w14:textId="77777777" w:rsidR="009949A7" w:rsidRPr="00EA6F60" w:rsidRDefault="009949A7" w:rsidP="00CA3C64">
            <w:pPr>
              <w:pStyle w:val="Normal6a"/>
            </w:pPr>
            <w:r w:rsidRPr="00EA6F60">
              <w:lastRenderedPageBreak/>
              <w:t>D.</w:t>
            </w:r>
            <w:r w:rsidRPr="00EA6F60">
              <w:tab/>
              <w:t xml:space="preserve">Considerando que a inflação </w:t>
            </w:r>
            <w:r w:rsidRPr="00EA6F60">
              <w:lastRenderedPageBreak/>
              <w:t xml:space="preserve">aumentou os encargos para os agregados familiares e </w:t>
            </w:r>
            <w:r w:rsidRPr="00EA6F60">
              <w:rPr>
                <w:b/>
                <w:i/>
              </w:rPr>
              <w:t xml:space="preserve">para as PME, agravando os riscos de pobreza e exclusão social; </w:t>
            </w:r>
            <w:r w:rsidRPr="00EA6F60">
              <w:t xml:space="preserve">que </w:t>
            </w:r>
            <w:r w:rsidRPr="00EA6F60">
              <w:rPr>
                <w:b/>
                <w:i/>
              </w:rPr>
              <w:t>o custo de vida, a disponibilidade e comportabilidade dos preços</w:t>
            </w:r>
            <w:r w:rsidRPr="00EA6F60">
              <w:t xml:space="preserve"> da habitação e a pobreza energética </w:t>
            </w:r>
            <w:r w:rsidRPr="00EA6F60">
              <w:rPr>
                <w:b/>
                <w:i/>
              </w:rPr>
              <w:t>e em matéria de transportes</w:t>
            </w:r>
            <w:r w:rsidRPr="00EA6F60">
              <w:t xml:space="preserve"> continuam a ser problemas importantes; </w:t>
            </w:r>
            <w:r w:rsidRPr="00EA6F60">
              <w:rPr>
                <w:b/>
                <w:i/>
              </w:rPr>
              <w:t>que o investimento em serviços sociais e o aumento da oferta de habitação, incluindo habitação social, bem como os subsídios de alojamento, desempenham um papel fundamental na redução da pobreza dos agregados familiares vulneráveis e na melhoria da acessibilidade dos preços;</w:t>
            </w:r>
          </w:p>
        </w:tc>
      </w:tr>
    </w:tbl>
    <w:p w14:paraId="0FCA52A5"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FD13864" w14:textId="77777777" w:rsidR="009949A7" w:rsidRPr="00EA6F60" w:rsidRDefault="009949A7" w:rsidP="009949A7">
      <w:r w:rsidRPr="00EA6F60">
        <w:rPr>
          <w:rStyle w:val="HideTWBExt"/>
        </w:rPr>
        <w:t>&lt;/Amend&gt;</w:t>
      </w:r>
    </w:p>
    <w:p w14:paraId="71DEB2C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78</w:t>
      </w:r>
      <w:r w:rsidRPr="00EA6F60">
        <w:rPr>
          <w:rStyle w:val="HideTWBExt"/>
        </w:rPr>
        <w:t>&lt;/NumAm&gt;</w:t>
      </w:r>
    </w:p>
    <w:p w14:paraId="077D6A11"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715AC5B2" w14:textId="77777777" w:rsidR="009949A7" w:rsidRPr="00EA6F60" w:rsidRDefault="009949A7" w:rsidP="009949A7">
      <w:pPr>
        <w:pStyle w:val="NormalBold"/>
      </w:pPr>
      <w:r w:rsidRPr="00EA6F60">
        <w:rPr>
          <w:rStyle w:val="HideTWBExt"/>
          <w:b w:val="0"/>
        </w:rPr>
        <w:t>&lt;/RepeatBlock-By&gt;</w:t>
      </w:r>
    </w:p>
    <w:p w14:paraId="425F2E5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8823A17" w14:textId="77777777" w:rsidR="009949A7" w:rsidRPr="00EA6F60" w:rsidRDefault="009949A7" w:rsidP="009949A7">
      <w:pPr>
        <w:pStyle w:val="NormalBold"/>
      </w:pPr>
      <w:r w:rsidRPr="00EA6F60">
        <w:rPr>
          <w:rStyle w:val="HideTWBExt"/>
        </w:rPr>
        <w:t>&lt;Article&gt;</w:t>
      </w:r>
      <w:r w:rsidRPr="00EA6F60">
        <w:t>Considerando D</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5A406F7" w14:textId="77777777" w:rsidTr="00CA3C64">
        <w:trPr>
          <w:trHeight w:hRule="exact" w:val="240"/>
          <w:jc w:val="center"/>
        </w:trPr>
        <w:tc>
          <w:tcPr>
            <w:tcW w:w="9752" w:type="dxa"/>
            <w:gridSpan w:val="2"/>
            <w:tcBorders>
              <w:top w:val="nil"/>
              <w:left w:val="nil"/>
              <w:bottom w:val="nil"/>
              <w:right w:val="nil"/>
            </w:tcBorders>
          </w:tcPr>
          <w:p w14:paraId="16FB66D0" w14:textId="77777777" w:rsidR="009949A7" w:rsidRPr="00EA6F60" w:rsidRDefault="009949A7" w:rsidP="00CA3C64"/>
        </w:tc>
      </w:tr>
      <w:tr w:rsidR="009949A7" w:rsidRPr="00EA6F60" w14:paraId="0FF312F5" w14:textId="77777777" w:rsidTr="00CA3C64">
        <w:trPr>
          <w:trHeight w:val="240"/>
          <w:jc w:val="center"/>
        </w:trPr>
        <w:tc>
          <w:tcPr>
            <w:tcW w:w="4876" w:type="dxa"/>
            <w:tcBorders>
              <w:top w:val="nil"/>
              <w:left w:val="nil"/>
              <w:bottom w:val="nil"/>
              <w:right w:val="nil"/>
            </w:tcBorders>
          </w:tcPr>
          <w:p w14:paraId="40ABFD8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12B29E6" w14:textId="77777777" w:rsidR="009949A7" w:rsidRPr="00EA6F60" w:rsidRDefault="009949A7" w:rsidP="00CA3C64">
            <w:pPr>
              <w:pStyle w:val="AmColumnHeading"/>
            </w:pPr>
            <w:r w:rsidRPr="00EA6F60">
              <w:t>Alteração</w:t>
            </w:r>
          </w:p>
        </w:tc>
      </w:tr>
      <w:tr w:rsidR="009949A7" w:rsidRPr="00EA6F60" w14:paraId="21AB03AB" w14:textId="77777777" w:rsidTr="00CA3C64">
        <w:trPr>
          <w:jc w:val="center"/>
        </w:trPr>
        <w:tc>
          <w:tcPr>
            <w:tcW w:w="4876" w:type="dxa"/>
            <w:tcBorders>
              <w:top w:val="nil"/>
              <w:left w:val="nil"/>
              <w:bottom w:val="nil"/>
              <w:right w:val="nil"/>
            </w:tcBorders>
          </w:tcPr>
          <w:p w14:paraId="7B2AEF88" w14:textId="77777777" w:rsidR="009949A7" w:rsidRPr="00EA6F60" w:rsidRDefault="009949A7" w:rsidP="00CA3C64">
            <w:pPr>
              <w:pStyle w:val="Normal6a"/>
            </w:pPr>
            <w:r w:rsidRPr="00EA6F60">
              <w:t>D.</w:t>
            </w:r>
            <w:r w:rsidRPr="00EA6F60">
              <w:tab/>
              <w:t xml:space="preserve">Considerando que a inflação aumentou os encargos para os agregados familiares e que os custos da habitação e a pobreza energética </w:t>
            </w:r>
            <w:r w:rsidRPr="00EA6F60">
              <w:rPr>
                <w:b/>
                <w:i/>
              </w:rPr>
              <w:t>continuam a ser problemas importantes</w:t>
            </w:r>
            <w:r w:rsidRPr="00EA6F60">
              <w:t>;</w:t>
            </w:r>
          </w:p>
        </w:tc>
        <w:tc>
          <w:tcPr>
            <w:tcW w:w="4876" w:type="dxa"/>
            <w:tcBorders>
              <w:top w:val="nil"/>
              <w:left w:val="nil"/>
              <w:bottom w:val="nil"/>
              <w:right w:val="nil"/>
            </w:tcBorders>
          </w:tcPr>
          <w:p w14:paraId="39342CE4" w14:textId="674B1190" w:rsidR="009949A7" w:rsidRPr="00EA6F60" w:rsidRDefault="009949A7" w:rsidP="00CA3C64">
            <w:pPr>
              <w:pStyle w:val="Normal6a"/>
            </w:pPr>
            <w:r w:rsidRPr="00EA6F60">
              <w:t>D.</w:t>
            </w:r>
            <w:r w:rsidRPr="00EA6F60">
              <w:tab/>
              <w:t xml:space="preserve">Considerando que a inflação aumentou os encargos para os agregados familiares e que os custos da habitação e a pobreza energética </w:t>
            </w:r>
            <w:r w:rsidRPr="00EA6F60">
              <w:rPr>
                <w:b/>
                <w:i/>
              </w:rPr>
              <w:t>aumentaram em 2023 na UE pelo segundo ano consecutivo, refletindo o impacto dos elevados custos da energia, o que requer medidas ativas por parte dos Estados</w:t>
            </w:r>
            <w:r w:rsidR="00CA3C64">
              <w:rPr>
                <w:b/>
                <w:i/>
              </w:rPr>
              <w:noBreakHyphen/>
            </w:r>
            <w:r w:rsidRPr="00EA6F60">
              <w:rPr>
                <w:b/>
                <w:i/>
              </w:rPr>
              <w:t>Membros</w:t>
            </w:r>
            <w:r w:rsidRPr="00EA6F60">
              <w:t>;</w:t>
            </w:r>
          </w:p>
        </w:tc>
      </w:tr>
    </w:tbl>
    <w:p w14:paraId="38B86C9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62BDDC4" w14:textId="77777777" w:rsidR="009949A7" w:rsidRPr="00EA6F60" w:rsidRDefault="009949A7" w:rsidP="009949A7">
      <w:r w:rsidRPr="00EA6F60">
        <w:rPr>
          <w:rStyle w:val="HideTWBExt"/>
        </w:rPr>
        <w:t>&lt;/Amend&gt;</w:t>
      </w:r>
    </w:p>
    <w:p w14:paraId="7B5DBDE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79</w:t>
      </w:r>
      <w:r w:rsidRPr="00EA6F60">
        <w:rPr>
          <w:rStyle w:val="HideTWBExt"/>
        </w:rPr>
        <w:t>&lt;/NumAm&gt;</w:t>
      </w:r>
    </w:p>
    <w:p w14:paraId="564B10F2"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18D5FF70" w14:textId="77777777" w:rsidR="009949A7" w:rsidRPr="00EA6F60" w:rsidRDefault="009949A7" w:rsidP="009949A7">
      <w:pPr>
        <w:pStyle w:val="NormalBold"/>
      </w:pPr>
      <w:r w:rsidRPr="00EA6F60">
        <w:rPr>
          <w:rStyle w:val="HideTWBExt"/>
          <w:b w:val="0"/>
        </w:rPr>
        <w:t>&lt;/RepeatBlock-By&gt;</w:t>
      </w:r>
    </w:p>
    <w:p w14:paraId="64B5384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73C549C" w14:textId="77777777" w:rsidR="009949A7" w:rsidRPr="00EA6F60" w:rsidRDefault="009949A7" w:rsidP="009949A7">
      <w:pPr>
        <w:pStyle w:val="NormalBold"/>
      </w:pPr>
      <w:r w:rsidRPr="00EA6F60">
        <w:rPr>
          <w:rStyle w:val="HideTWBExt"/>
        </w:rPr>
        <w:t>&lt;Article&gt;</w:t>
      </w:r>
      <w:r w:rsidRPr="00EA6F60">
        <w:t>Considerando D</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68A9B59" w14:textId="77777777" w:rsidTr="00CA3C64">
        <w:trPr>
          <w:trHeight w:hRule="exact" w:val="240"/>
          <w:jc w:val="center"/>
        </w:trPr>
        <w:tc>
          <w:tcPr>
            <w:tcW w:w="9752" w:type="dxa"/>
            <w:gridSpan w:val="2"/>
            <w:tcBorders>
              <w:top w:val="nil"/>
              <w:left w:val="nil"/>
              <w:bottom w:val="nil"/>
              <w:right w:val="nil"/>
            </w:tcBorders>
          </w:tcPr>
          <w:p w14:paraId="0086983A" w14:textId="77777777" w:rsidR="009949A7" w:rsidRPr="00EA6F60" w:rsidRDefault="009949A7" w:rsidP="00CA3C64"/>
        </w:tc>
      </w:tr>
      <w:tr w:rsidR="009949A7" w:rsidRPr="00EA6F60" w14:paraId="6586734D" w14:textId="77777777" w:rsidTr="00CA3C64">
        <w:trPr>
          <w:trHeight w:val="240"/>
          <w:jc w:val="center"/>
        </w:trPr>
        <w:tc>
          <w:tcPr>
            <w:tcW w:w="4876" w:type="dxa"/>
            <w:tcBorders>
              <w:top w:val="nil"/>
              <w:left w:val="nil"/>
              <w:bottom w:val="nil"/>
              <w:right w:val="nil"/>
            </w:tcBorders>
          </w:tcPr>
          <w:p w14:paraId="4E767A9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24A4003" w14:textId="77777777" w:rsidR="009949A7" w:rsidRPr="00EA6F60" w:rsidRDefault="009949A7" w:rsidP="00CA3C64">
            <w:pPr>
              <w:pStyle w:val="AmColumnHeading"/>
            </w:pPr>
            <w:r w:rsidRPr="00EA6F60">
              <w:t>Alteração</w:t>
            </w:r>
          </w:p>
        </w:tc>
      </w:tr>
      <w:tr w:rsidR="009949A7" w:rsidRPr="00EA6F60" w14:paraId="581EC6FA" w14:textId="77777777" w:rsidTr="00CA3C64">
        <w:trPr>
          <w:jc w:val="center"/>
        </w:trPr>
        <w:tc>
          <w:tcPr>
            <w:tcW w:w="4876" w:type="dxa"/>
            <w:tcBorders>
              <w:top w:val="nil"/>
              <w:left w:val="nil"/>
              <w:bottom w:val="nil"/>
              <w:right w:val="nil"/>
            </w:tcBorders>
          </w:tcPr>
          <w:p w14:paraId="7202445C" w14:textId="77777777" w:rsidR="009949A7" w:rsidRPr="00EA6F60" w:rsidRDefault="009949A7" w:rsidP="00CA3C64">
            <w:pPr>
              <w:pStyle w:val="Normal6a"/>
            </w:pPr>
            <w:r w:rsidRPr="00EA6F60">
              <w:lastRenderedPageBreak/>
              <w:t>D.</w:t>
            </w:r>
            <w:r w:rsidRPr="00EA6F60">
              <w:tab/>
              <w:t>Considerando que a inflação aumentou os encargos para os agregados familiares e que os custos da habitação e a pobreza energética continuam a ser problemas importantes;</w:t>
            </w:r>
          </w:p>
        </w:tc>
        <w:tc>
          <w:tcPr>
            <w:tcW w:w="4876" w:type="dxa"/>
            <w:tcBorders>
              <w:top w:val="nil"/>
              <w:left w:val="nil"/>
              <w:bottom w:val="nil"/>
              <w:right w:val="nil"/>
            </w:tcBorders>
          </w:tcPr>
          <w:p w14:paraId="5C057322" w14:textId="77777777" w:rsidR="009949A7" w:rsidRPr="00EA6F60" w:rsidRDefault="009949A7" w:rsidP="00CA3C64">
            <w:pPr>
              <w:pStyle w:val="Normal6a"/>
            </w:pPr>
            <w:r w:rsidRPr="00EA6F60">
              <w:t>D.</w:t>
            </w:r>
            <w:r w:rsidRPr="00EA6F60">
              <w:tab/>
              <w:t>Considerando que a inflação aumentou os encargos para os agregados familiares</w:t>
            </w:r>
            <w:r w:rsidRPr="00EA6F60">
              <w:rPr>
                <w:b/>
                <w:i/>
              </w:rPr>
              <w:t>, com impactos particularmente negativos nas famílias monoparentais, nas famílias numerosas, nos idosos ou nas pessoas com deficiência,</w:t>
            </w:r>
            <w:r w:rsidRPr="00EA6F60">
              <w:t xml:space="preserve"> e que os custos da habitação e a pobreza energética continuam a ser problemas importantes;</w:t>
            </w:r>
          </w:p>
        </w:tc>
      </w:tr>
    </w:tbl>
    <w:p w14:paraId="2FC446A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7D83D3B" w14:textId="77777777" w:rsidR="009949A7" w:rsidRPr="00EA6F60" w:rsidRDefault="009949A7" w:rsidP="009949A7">
      <w:r w:rsidRPr="00EA6F60">
        <w:rPr>
          <w:rStyle w:val="HideTWBExt"/>
        </w:rPr>
        <w:t>&lt;/Amend&gt;</w:t>
      </w:r>
    </w:p>
    <w:p w14:paraId="2EBB818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80</w:t>
      </w:r>
      <w:r w:rsidRPr="00EA6F60">
        <w:rPr>
          <w:rStyle w:val="HideTWBExt"/>
        </w:rPr>
        <w:t>&lt;/NumAm&gt;</w:t>
      </w:r>
    </w:p>
    <w:p w14:paraId="6A6401E2"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19A93B02" w14:textId="27B1363C"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0C497187" w14:textId="77777777" w:rsidR="009949A7" w:rsidRPr="00EA6F60" w:rsidRDefault="009949A7" w:rsidP="009949A7">
      <w:pPr>
        <w:pStyle w:val="NormalBold"/>
      </w:pPr>
      <w:r w:rsidRPr="00EA6F60">
        <w:rPr>
          <w:rStyle w:val="HideTWBExt"/>
          <w:b w:val="0"/>
        </w:rPr>
        <w:t>&lt;/RepeatBlock-By&gt;</w:t>
      </w:r>
    </w:p>
    <w:p w14:paraId="78950B8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8E91351" w14:textId="77777777" w:rsidR="009949A7" w:rsidRPr="00EA6F60" w:rsidRDefault="009949A7" w:rsidP="009949A7">
      <w:pPr>
        <w:pStyle w:val="NormalBold"/>
      </w:pPr>
      <w:r w:rsidRPr="00EA6F60">
        <w:rPr>
          <w:rStyle w:val="HideTWBExt"/>
        </w:rPr>
        <w:t>&lt;Article&gt;</w:t>
      </w:r>
      <w:r w:rsidRPr="00EA6F60">
        <w:t>Considerando D</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2001897" w14:textId="77777777" w:rsidTr="00CA3C64">
        <w:trPr>
          <w:trHeight w:hRule="exact" w:val="240"/>
          <w:jc w:val="center"/>
        </w:trPr>
        <w:tc>
          <w:tcPr>
            <w:tcW w:w="9752" w:type="dxa"/>
            <w:gridSpan w:val="2"/>
            <w:tcBorders>
              <w:top w:val="nil"/>
              <w:left w:val="nil"/>
              <w:bottom w:val="nil"/>
              <w:right w:val="nil"/>
            </w:tcBorders>
          </w:tcPr>
          <w:p w14:paraId="7096BDE6" w14:textId="77777777" w:rsidR="009949A7" w:rsidRPr="00EA6F60" w:rsidRDefault="009949A7" w:rsidP="00CA3C64"/>
        </w:tc>
      </w:tr>
      <w:tr w:rsidR="009949A7" w:rsidRPr="00EA6F60" w14:paraId="66BA1D11" w14:textId="77777777" w:rsidTr="00CA3C64">
        <w:trPr>
          <w:trHeight w:val="240"/>
          <w:jc w:val="center"/>
        </w:trPr>
        <w:tc>
          <w:tcPr>
            <w:tcW w:w="4876" w:type="dxa"/>
            <w:tcBorders>
              <w:top w:val="nil"/>
              <w:left w:val="nil"/>
              <w:bottom w:val="nil"/>
              <w:right w:val="nil"/>
            </w:tcBorders>
          </w:tcPr>
          <w:p w14:paraId="38BC326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6E628DB" w14:textId="77777777" w:rsidR="009949A7" w:rsidRPr="00EA6F60" w:rsidRDefault="009949A7" w:rsidP="00CA3C64">
            <w:pPr>
              <w:pStyle w:val="AmColumnHeading"/>
            </w:pPr>
            <w:r w:rsidRPr="00EA6F60">
              <w:t>Alteração</w:t>
            </w:r>
          </w:p>
        </w:tc>
      </w:tr>
      <w:tr w:rsidR="009949A7" w:rsidRPr="00EA6F60" w14:paraId="1E34902C" w14:textId="77777777" w:rsidTr="00CA3C64">
        <w:trPr>
          <w:jc w:val="center"/>
        </w:trPr>
        <w:tc>
          <w:tcPr>
            <w:tcW w:w="4876" w:type="dxa"/>
            <w:tcBorders>
              <w:top w:val="nil"/>
              <w:left w:val="nil"/>
              <w:bottom w:val="nil"/>
              <w:right w:val="nil"/>
            </w:tcBorders>
          </w:tcPr>
          <w:p w14:paraId="0CFA0845" w14:textId="77777777" w:rsidR="009949A7" w:rsidRPr="00EA6F60" w:rsidRDefault="009949A7" w:rsidP="00CA3C64">
            <w:pPr>
              <w:pStyle w:val="Normal6a"/>
            </w:pPr>
            <w:r w:rsidRPr="00EA6F60">
              <w:t>D.</w:t>
            </w:r>
            <w:r w:rsidRPr="00EA6F60">
              <w:tab/>
              <w:t xml:space="preserve">Considerando que a inflação </w:t>
            </w:r>
            <w:r w:rsidRPr="00EA6F60">
              <w:rPr>
                <w:b/>
                <w:bCs/>
                <w:i/>
                <w:iCs/>
              </w:rPr>
              <w:t>aumentou</w:t>
            </w:r>
            <w:r w:rsidRPr="00EA6F60">
              <w:t xml:space="preserve"> os encargos para os agregados familiares e que os custos da habitação e a pobreza energética continuam a ser problemas importantes;</w:t>
            </w:r>
          </w:p>
        </w:tc>
        <w:tc>
          <w:tcPr>
            <w:tcW w:w="4876" w:type="dxa"/>
            <w:tcBorders>
              <w:top w:val="nil"/>
              <w:left w:val="nil"/>
              <w:bottom w:val="nil"/>
              <w:right w:val="nil"/>
            </w:tcBorders>
          </w:tcPr>
          <w:p w14:paraId="6F1BF28A" w14:textId="77777777" w:rsidR="009949A7" w:rsidRPr="00EA6F60" w:rsidRDefault="009949A7" w:rsidP="00CA3C64">
            <w:pPr>
              <w:pStyle w:val="Normal6a"/>
            </w:pPr>
            <w:r w:rsidRPr="00EA6F60">
              <w:t>D.</w:t>
            </w:r>
            <w:r w:rsidRPr="00EA6F60">
              <w:tab/>
              <w:t xml:space="preserve">Considerando que a inflação </w:t>
            </w:r>
            <w:r w:rsidRPr="00EA6F60">
              <w:rPr>
                <w:b/>
                <w:i/>
              </w:rPr>
              <w:t>e a falta de políticas redistributivas aumentaram</w:t>
            </w:r>
            <w:r w:rsidRPr="00EA6F60">
              <w:t xml:space="preserve"> os encargos </w:t>
            </w:r>
            <w:r w:rsidRPr="00EA6F60">
              <w:rPr>
                <w:b/>
                <w:i/>
              </w:rPr>
              <w:t>económicos</w:t>
            </w:r>
            <w:r w:rsidRPr="00EA6F60">
              <w:t xml:space="preserve"> para os agregados familiares</w:t>
            </w:r>
            <w:r w:rsidRPr="00EA6F60">
              <w:rPr>
                <w:b/>
                <w:i/>
              </w:rPr>
              <w:t>, sobretudo os mais vulneráveis,</w:t>
            </w:r>
            <w:r w:rsidRPr="00EA6F60">
              <w:t xml:space="preserve"> e que os custos da habitação e a pobreza energética continuam a ser problemas importantes </w:t>
            </w:r>
            <w:r w:rsidRPr="00EA6F60">
              <w:rPr>
                <w:b/>
                <w:i/>
              </w:rPr>
              <w:t>em toda a UE</w:t>
            </w:r>
            <w:r w:rsidRPr="00EA6F60">
              <w:t>;</w:t>
            </w:r>
          </w:p>
        </w:tc>
      </w:tr>
    </w:tbl>
    <w:p w14:paraId="618B9B2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3CC500E" w14:textId="77777777" w:rsidR="009949A7" w:rsidRPr="00EA6F60" w:rsidRDefault="009949A7" w:rsidP="009949A7">
      <w:r w:rsidRPr="00EA6F60">
        <w:rPr>
          <w:rStyle w:val="HideTWBExt"/>
        </w:rPr>
        <w:t>&lt;/Amend&gt;</w:t>
      </w:r>
    </w:p>
    <w:p w14:paraId="24F0A29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81</w:t>
      </w:r>
      <w:r w:rsidRPr="00EA6F60">
        <w:rPr>
          <w:rStyle w:val="HideTWBExt"/>
        </w:rPr>
        <w:t>&lt;/NumAm&gt;</w:t>
      </w:r>
    </w:p>
    <w:p w14:paraId="3E99393E"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1735CB94" w14:textId="77777777" w:rsidR="009949A7" w:rsidRPr="00EA6F60" w:rsidRDefault="009949A7" w:rsidP="009949A7">
      <w:pPr>
        <w:pStyle w:val="NormalBold"/>
      </w:pPr>
      <w:r w:rsidRPr="00EA6F60">
        <w:rPr>
          <w:rStyle w:val="HideTWBExt"/>
          <w:b w:val="0"/>
        </w:rPr>
        <w:t>&lt;/RepeatBlock-By&gt;</w:t>
      </w:r>
    </w:p>
    <w:p w14:paraId="05CFAE4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B5CC404" w14:textId="77777777" w:rsidR="009949A7" w:rsidRPr="00EA6F60" w:rsidRDefault="009949A7" w:rsidP="009949A7">
      <w:pPr>
        <w:pStyle w:val="NormalBold"/>
      </w:pPr>
      <w:r w:rsidRPr="00EA6F60">
        <w:rPr>
          <w:rStyle w:val="HideTWBExt"/>
        </w:rPr>
        <w:t>&lt;Article&gt;</w:t>
      </w:r>
      <w:r w:rsidRPr="00EA6F60">
        <w:t>Considerando D</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C4462BB" w14:textId="77777777" w:rsidTr="00CA3C64">
        <w:trPr>
          <w:trHeight w:hRule="exact" w:val="240"/>
          <w:jc w:val="center"/>
        </w:trPr>
        <w:tc>
          <w:tcPr>
            <w:tcW w:w="9752" w:type="dxa"/>
            <w:gridSpan w:val="2"/>
            <w:tcBorders>
              <w:top w:val="nil"/>
              <w:left w:val="nil"/>
              <w:bottom w:val="nil"/>
              <w:right w:val="nil"/>
            </w:tcBorders>
          </w:tcPr>
          <w:p w14:paraId="00D87D1D" w14:textId="77777777" w:rsidR="009949A7" w:rsidRPr="00EA6F60" w:rsidRDefault="009949A7" w:rsidP="00CA3C64"/>
        </w:tc>
      </w:tr>
      <w:tr w:rsidR="009949A7" w:rsidRPr="00EA6F60" w14:paraId="0163A760" w14:textId="77777777" w:rsidTr="00CA3C64">
        <w:trPr>
          <w:trHeight w:val="240"/>
          <w:jc w:val="center"/>
        </w:trPr>
        <w:tc>
          <w:tcPr>
            <w:tcW w:w="4876" w:type="dxa"/>
            <w:tcBorders>
              <w:top w:val="nil"/>
              <w:left w:val="nil"/>
              <w:bottom w:val="nil"/>
              <w:right w:val="nil"/>
            </w:tcBorders>
          </w:tcPr>
          <w:p w14:paraId="368C655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317C169" w14:textId="77777777" w:rsidR="009949A7" w:rsidRPr="00EA6F60" w:rsidRDefault="009949A7" w:rsidP="00CA3C64">
            <w:pPr>
              <w:pStyle w:val="AmColumnHeading"/>
            </w:pPr>
            <w:r w:rsidRPr="00EA6F60">
              <w:t>Alteração</w:t>
            </w:r>
          </w:p>
        </w:tc>
      </w:tr>
      <w:tr w:rsidR="009949A7" w:rsidRPr="00EA6F60" w14:paraId="1774168F" w14:textId="77777777" w:rsidTr="00CA3C64">
        <w:trPr>
          <w:jc w:val="center"/>
        </w:trPr>
        <w:tc>
          <w:tcPr>
            <w:tcW w:w="4876" w:type="dxa"/>
            <w:tcBorders>
              <w:top w:val="nil"/>
              <w:left w:val="nil"/>
              <w:bottom w:val="nil"/>
              <w:right w:val="nil"/>
            </w:tcBorders>
          </w:tcPr>
          <w:p w14:paraId="6718B343" w14:textId="77777777" w:rsidR="009949A7" w:rsidRPr="00EA6F60" w:rsidRDefault="009949A7" w:rsidP="00CA3C64">
            <w:pPr>
              <w:pStyle w:val="Normal6a"/>
            </w:pPr>
            <w:r w:rsidRPr="00EA6F60">
              <w:t>D.</w:t>
            </w:r>
            <w:r w:rsidRPr="00EA6F60">
              <w:tab/>
              <w:t>Considerando que a inflação aumentou os encargos para os agregados familiares e que os custos da habitação e a pobreza energética continuam a ser problemas importantes;</w:t>
            </w:r>
          </w:p>
        </w:tc>
        <w:tc>
          <w:tcPr>
            <w:tcW w:w="4876" w:type="dxa"/>
            <w:tcBorders>
              <w:top w:val="nil"/>
              <w:left w:val="nil"/>
              <w:bottom w:val="nil"/>
              <w:right w:val="nil"/>
            </w:tcBorders>
          </w:tcPr>
          <w:p w14:paraId="39A203AF" w14:textId="77777777" w:rsidR="009949A7" w:rsidRPr="00EA6F60" w:rsidRDefault="009949A7" w:rsidP="00CA3C64">
            <w:pPr>
              <w:pStyle w:val="Normal6a"/>
            </w:pPr>
            <w:r w:rsidRPr="00EA6F60">
              <w:t>D.</w:t>
            </w:r>
            <w:r w:rsidRPr="00EA6F60">
              <w:tab/>
              <w:t>Considerando que a inflação aumentou os encargos para os agregados familiares e que os custos da habitação e a pobreza energética continuam a ser problemas importantes</w:t>
            </w:r>
            <w:r w:rsidRPr="00EA6F60">
              <w:rPr>
                <w:b/>
                <w:i/>
              </w:rPr>
              <w:t xml:space="preserve">, nomeadamente quando estão associados a regulamentação excessiva em termos de </w:t>
            </w:r>
            <w:r w:rsidRPr="00EA6F60">
              <w:rPr>
                <w:b/>
                <w:i/>
              </w:rPr>
              <w:lastRenderedPageBreak/>
              <w:t>habitação e de energia</w:t>
            </w:r>
            <w:r w:rsidRPr="00EA6F60">
              <w:t>;</w:t>
            </w:r>
          </w:p>
        </w:tc>
      </w:tr>
    </w:tbl>
    <w:p w14:paraId="5B923873"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138C7F14" w14:textId="77777777" w:rsidR="009949A7" w:rsidRPr="00EA6F60" w:rsidRDefault="009949A7" w:rsidP="009949A7">
      <w:r w:rsidRPr="00EA6F60">
        <w:rPr>
          <w:rStyle w:val="HideTWBExt"/>
        </w:rPr>
        <w:t>&lt;/Amend&gt;</w:t>
      </w:r>
    </w:p>
    <w:p w14:paraId="506F468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82</w:t>
      </w:r>
      <w:r w:rsidRPr="00EA6F60">
        <w:rPr>
          <w:rStyle w:val="HideTWBExt"/>
        </w:rPr>
        <w:t>&lt;/NumAm&gt;</w:t>
      </w:r>
    </w:p>
    <w:p w14:paraId="57F204CE"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7AAF4985" w14:textId="51BE8437"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31A468BB" w14:textId="77777777" w:rsidR="009949A7" w:rsidRPr="00EA6F60" w:rsidRDefault="009949A7" w:rsidP="009949A7">
      <w:pPr>
        <w:pStyle w:val="NormalBold"/>
      </w:pPr>
      <w:r w:rsidRPr="00EA6F60">
        <w:rPr>
          <w:rStyle w:val="HideTWBExt"/>
          <w:b w:val="0"/>
        </w:rPr>
        <w:t>&lt;/RepeatBlock-By&gt;</w:t>
      </w:r>
    </w:p>
    <w:p w14:paraId="0B5299B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ADEC0E9" w14:textId="08660011" w:rsidR="009949A7" w:rsidRPr="00EA6F60" w:rsidRDefault="009949A7" w:rsidP="009949A7">
      <w:pPr>
        <w:pStyle w:val="NormalBold"/>
      </w:pPr>
      <w:r w:rsidRPr="00EA6F60">
        <w:rPr>
          <w:rStyle w:val="HideTWBExt"/>
        </w:rPr>
        <w:t>&lt;Article&gt;</w:t>
      </w:r>
      <w:r w:rsidRPr="00EA6F60">
        <w:t>Considerando D</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6044C6C" w14:textId="77777777" w:rsidTr="00CA3C64">
        <w:trPr>
          <w:trHeight w:hRule="exact" w:val="240"/>
          <w:jc w:val="center"/>
        </w:trPr>
        <w:tc>
          <w:tcPr>
            <w:tcW w:w="9752" w:type="dxa"/>
            <w:gridSpan w:val="2"/>
            <w:tcBorders>
              <w:top w:val="nil"/>
              <w:left w:val="nil"/>
              <w:bottom w:val="nil"/>
              <w:right w:val="nil"/>
            </w:tcBorders>
          </w:tcPr>
          <w:p w14:paraId="4E9BB1E4" w14:textId="77777777" w:rsidR="009949A7" w:rsidRPr="00EA6F60" w:rsidRDefault="009949A7" w:rsidP="00CA3C64"/>
        </w:tc>
      </w:tr>
      <w:tr w:rsidR="009949A7" w:rsidRPr="00EA6F60" w14:paraId="01237DC0" w14:textId="77777777" w:rsidTr="00CA3C64">
        <w:trPr>
          <w:trHeight w:val="240"/>
          <w:jc w:val="center"/>
        </w:trPr>
        <w:tc>
          <w:tcPr>
            <w:tcW w:w="4876" w:type="dxa"/>
            <w:tcBorders>
              <w:top w:val="nil"/>
              <w:left w:val="nil"/>
              <w:bottom w:val="nil"/>
              <w:right w:val="nil"/>
            </w:tcBorders>
          </w:tcPr>
          <w:p w14:paraId="2DF4A7D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DD7F6CB" w14:textId="77777777" w:rsidR="009949A7" w:rsidRPr="00EA6F60" w:rsidRDefault="009949A7" w:rsidP="00CA3C64">
            <w:pPr>
              <w:pStyle w:val="AmColumnHeading"/>
            </w:pPr>
            <w:r w:rsidRPr="00EA6F60">
              <w:t>Alteração</w:t>
            </w:r>
          </w:p>
        </w:tc>
      </w:tr>
      <w:tr w:rsidR="009949A7" w:rsidRPr="00EA6F60" w14:paraId="0EC4729A" w14:textId="77777777" w:rsidTr="00CA3C64">
        <w:trPr>
          <w:jc w:val="center"/>
        </w:trPr>
        <w:tc>
          <w:tcPr>
            <w:tcW w:w="4876" w:type="dxa"/>
            <w:tcBorders>
              <w:top w:val="nil"/>
              <w:left w:val="nil"/>
              <w:bottom w:val="nil"/>
              <w:right w:val="nil"/>
            </w:tcBorders>
          </w:tcPr>
          <w:p w14:paraId="499BE479" w14:textId="77777777" w:rsidR="009949A7" w:rsidRPr="00EA6F60" w:rsidRDefault="009949A7" w:rsidP="00CA3C64">
            <w:pPr>
              <w:pStyle w:val="Normal6a"/>
            </w:pPr>
          </w:p>
        </w:tc>
        <w:tc>
          <w:tcPr>
            <w:tcW w:w="4876" w:type="dxa"/>
            <w:tcBorders>
              <w:top w:val="nil"/>
              <w:left w:val="nil"/>
              <w:bottom w:val="nil"/>
              <w:right w:val="nil"/>
            </w:tcBorders>
          </w:tcPr>
          <w:p w14:paraId="7C98D8DC" w14:textId="37D4C61A" w:rsidR="009949A7" w:rsidRPr="00EA6F60" w:rsidRDefault="009949A7" w:rsidP="00CA3C64">
            <w:pPr>
              <w:pStyle w:val="Normal6a"/>
            </w:pPr>
            <w:r w:rsidRPr="00EA6F60">
              <w:rPr>
                <w:b/>
                <w:i/>
              </w:rPr>
              <w:t>D</w:t>
            </w:r>
            <w:r w:rsidR="00CA3C64">
              <w:rPr>
                <w:b/>
                <w:i/>
              </w:rPr>
              <w:noBreakHyphen/>
            </w:r>
            <w:r w:rsidRPr="00EA6F60">
              <w:rPr>
                <w:b/>
                <w:i/>
              </w:rPr>
              <w:t>A.</w:t>
            </w:r>
            <w:r w:rsidRPr="00EA6F60">
              <w:tab/>
            </w:r>
            <w:r w:rsidRPr="00EA6F60">
              <w:rPr>
                <w:b/>
                <w:i/>
              </w:rPr>
              <w:t>Considerando que os planos orçamentais</w:t>
            </w:r>
            <w:r w:rsidR="00CA3C64">
              <w:rPr>
                <w:b/>
                <w:i/>
              </w:rPr>
              <w:noBreakHyphen/>
            </w:r>
            <w:r w:rsidRPr="00EA6F60">
              <w:rPr>
                <w:b/>
                <w:i/>
              </w:rPr>
              <w:t>estruturais de médio prazo delineiam trajetórias orçamentais que confirmam um compromisso emergente entre o aumento do investimento e os níveis adequados de despesa social e que revelam uma fraca coerência entre as reformas e os investimentos e os investimentos públicos e os objetivos das finanças públicas;</w:t>
            </w:r>
          </w:p>
        </w:tc>
      </w:tr>
    </w:tbl>
    <w:p w14:paraId="216D290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3CBDC63" w14:textId="77777777" w:rsidR="009949A7" w:rsidRPr="00EA6F60" w:rsidRDefault="009949A7" w:rsidP="009949A7">
      <w:r w:rsidRPr="00EA6F60">
        <w:rPr>
          <w:rStyle w:val="HideTWBExt"/>
        </w:rPr>
        <w:t>&lt;/Amend&gt;</w:t>
      </w:r>
    </w:p>
    <w:p w14:paraId="2BD79B2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83</w:t>
      </w:r>
      <w:r w:rsidRPr="00EA6F60">
        <w:rPr>
          <w:rStyle w:val="HideTWBExt"/>
        </w:rPr>
        <w:t>&lt;/NumAm&gt;</w:t>
      </w:r>
    </w:p>
    <w:p w14:paraId="0968CE8A"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4C838A9" w14:textId="77777777" w:rsidR="009949A7" w:rsidRPr="00EA6F60" w:rsidRDefault="009949A7" w:rsidP="009949A7">
      <w:pPr>
        <w:pStyle w:val="NormalBold"/>
      </w:pPr>
      <w:r w:rsidRPr="00EA6F60">
        <w:rPr>
          <w:rStyle w:val="HideTWBExt"/>
          <w:b w:val="0"/>
        </w:rPr>
        <w:t>&lt;/RepeatBlock-By&gt;</w:t>
      </w:r>
    </w:p>
    <w:p w14:paraId="60326B8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9542CD5" w14:textId="128B1DC8" w:rsidR="009949A7" w:rsidRPr="00EA6F60" w:rsidRDefault="009949A7" w:rsidP="009949A7">
      <w:pPr>
        <w:pStyle w:val="NormalBold"/>
      </w:pPr>
      <w:r w:rsidRPr="00EA6F60">
        <w:rPr>
          <w:rStyle w:val="HideTWBExt"/>
        </w:rPr>
        <w:t>&lt;Article&gt;</w:t>
      </w:r>
      <w:r w:rsidRPr="00EA6F60">
        <w:t>Considerando D</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4754039" w14:textId="77777777" w:rsidTr="00CA3C64">
        <w:trPr>
          <w:trHeight w:hRule="exact" w:val="240"/>
          <w:jc w:val="center"/>
        </w:trPr>
        <w:tc>
          <w:tcPr>
            <w:tcW w:w="9752" w:type="dxa"/>
            <w:gridSpan w:val="2"/>
            <w:tcBorders>
              <w:top w:val="nil"/>
              <w:left w:val="nil"/>
              <w:bottom w:val="nil"/>
              <w:right w:val="nil"/>
            </w:tcBorders>
          </w:tcPr>
          <w:p w14:paraId="7D48947B" w14:textId="77777777" w:rsidR="009949A7" w:rsidRPr="00EA6F60" w:rsidRDefault="009949A7" w:rsidP="00CA3C64"/>
        </w:tc>
      </w:tr>
      <w:tr w:rsidR="009949A7" w:rsidRPr="00EA6F60" w14:paraId="2AA7C005" w14:textId="77777777" w:rsidTr="00CA3C64">
        <w:trPr>
          <w:trHeight w:val="240"/>
          <w:jc w:val="center"/>
        </w:trPr>
        <w:tc>
          <w:tcPr>
            <w:tcW w:w="4876" w:type="dxa"/>
            <w:tcBorders>
              <w:top w:val="nil"/>
              <w:left w:val="nil"/>
              <w:bottom w:val="nil"/>
              <w:right w:val="nil"/>
            </w:tcBorders>
          </w:tcPr>
          <w:p w14:paraId="012DA93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FC09883" w14:textId="77777777" w:rsidR="009949A7" w:rsidRPr="00EA6F60" w:rsidRDefault="009949A7" w:rsidP="00CA3C64">
            <w:pPr>
              <w:pStyle w:val="AmColumnHeading"/>
            </w:pPr>
            <w:r w:rsidRPr="00EA6F60">
              <w:t>Alteração</w:t>
            </w:r>
          </w:p>
        </w:tc>
      </w:tr>
      <w:tr w:rsidR="009949A7" w:rsidRPr="00EA6F60" w14:paraId="4D759816" w14:textId="77777777" w:rsidTr="00CA3C64">
        <w:trPr>
          <w:jc w:val="center"/>
        </w:trPr>
        <w:tc>
          <w:tcPr>
            <w:tcW w:w="4876" w:type="dxa"/>
            <w:tcBorders>
              <w:top w:val="nil"/>
              <w:left w:val="nil"/>
              <w:bottom w:val="nil"/>
              <w:right w:val="nil"/>
            </w:tcBorders>
          </w:tcPr>
          <w:p w14:paraId="007E4A60" w14:textId="77777777" w:rsidR="009949A7" w:rsidRPr="00EA6F60" w:rsidRDefault="009949A7" w:rsidP="00CA3C64">
            <w:pPr>
              <w:pStyle w:val="Normal6a"/>
            </w:pPr>
          </w:p>
        </w:tc>
        <w:tc>
          <w:tcPr>
            <w:tcW w:w="4876" w:type="dxa"/>
            <w:tcBorders>
              <w:top w:val="nil"/>
              <w:left w:val="nil"/>
              <w:bottom w:val="nil"/>
              <w:right w:val="nil"/>
            </w:tcBorders>
          </w:tcPr>
          <w:p w14:paraId="07F7EE17" w14:textId="368C21B6" w:rsidR="009949A7" w:rsidRPr="00EA6F60" w:rsidRDefault="009949A7" w:rsidP="00CA3C64">
            <w:pPr>
              <w:pStyle w:val="Normal6a"/>
            </w:pPr>
            <w:r w:rsidRPr="00EA6F60">
              <w:rPr>
                <w:b/>
                <w:i/>
              </w:rPr>
              <w:t>D</w:t>
            </w:r>
            <w:r w:rsidR="00CA3C64">
              <w:rPr>
                <w:b/>
                <w:i/>
              </w:rPr>
              <w:noBreakHyphen/>
            </w:r>
            <w:r w:rsidRPr="00EA6F60">
              <w:rPr>
                <w:b/>
                <w:i/>
              </w:rPr>
              <w:t>A.</w:t>
            </w:r>
            <w:r w:rsidRPr="00EA6F60">
              <w:tab/>
            </w:r>
            <w:r w:rsidRPr="00EA6F60">
              <w:rPr>
                <w:b/>
                <w:i/>
              </w:rPr>
              <w:t xml:space="preserve">Considerando que, apesar de uma redução mínima no número de pessoas em risco de pobreza ou exclusão social na UE em 2023, cerca de uma em cada cinco continuam a enfrentar este desafio, com disparidades significativas no caso das crianças, dos jovens e dos idosos, das pessoas com deficiência, das pessoas LGTBI, das pessoas nascidas fora da UE </w:t>
            </w:r>
            <w:r w:rsidRPr="00EA6F60">
              <w:rPr>
                <w:b/>
                <w:i/>
              </w:rPr>
              <w:lastRenderedPageBreak/>
              <w:t>e das comunidades ciganas;</w:t>
            </w:r>
          </w:p>
        </w:tc>
      </w:tr>
    </w:tbl>
    <w:p w14:paraId="33585E05"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01BB5B0" w14:textId="77777777" w:rsidR="009949A7" w:rsidRPr="00EA6F60" w:rsidRDefault="009949A7" w:rsidP="009949A7">
      <w:r w:rsidRPr="00EA6F60">
        <w:rPr>
          <w:rStyle w:val="HideTWBExt"/>
        </w:rPr>
        <w:t>&lt;/Amend&gt;</w:t>
      </w:r>
    </w:p>
    <w:p w14:paraId="5FBA3C8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84</w:t>
      </w:r>
      <w:r w:rsidRPr="00EA6F60">
        <w:rPr>
          <w:rStyle w:val="HideTWBExt"/>
        </w:rPr>
        <w:t>&lt;/NumAm&gt;</w:t>
      </w:r>
    </w:p>
    <w:p w14:paraId="06B0A3BF"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4186794E" w14:textId="64749287"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5EE87189" w14:textId="77777777" w:rsidR="009949A7" w:rsidRPr="00EA6F60" w:rsidRDefault="009949A7" w:rsidP="009949A7">
      <w:pPr>
        <w:pStyle w:val="NormalBold"/>
      </w:pPr>
      <w:r w:rsidRPr="00EA6F60">
        <w:rPr>
          <w:rStyle w:val="HideTWBExt"/>
          <w:b w:val="0"/>
        </w:rPr>
        <w:t>&lt;/RepeatBlock-By&gt;</w:t>
      </w:r>
    </w:p>
    <w:p w14:paraId="16588A8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DC8581B" w14:textId="46E38F26" w:rsidR="009949A7" w:rsidRPr="00EA6F60" w:rsidRDefault="009949A7" w:rsidP="009949A7">
      <w:pPr>
        <w:pStyle w:val="NormalBold"/>
      </w:pPr>
      <w:r w:rsidRPr="00EA6F60">
        <w:rPr>
          <w:rStyle w:val="HideTWBExt"/>
        </w:rPr>
        <w:t>&lt;Article&gt;</w:t>
      </w:r>
      <w:r w:rsidRPr="00EA6F60">
        <w:t>Considerando D</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5162048" w14:textId="77777777" w:rsidTr="00CA3C64">
        <w:trPr>
          <w:trHeight w:hRule="exact" w:val="240"/>
          <w:jc w:val="center"/>
        </w:trPr>
        <w:tc>
          <w:tcPr>
            <w:tcW w:w="9752" w:type="dxa"/>
            <w:gridSpan w:val="2"/>
            <w:tcBorders>
              <w:top w:val="nil"/>
              <w:left w:val="nil"/>
              <w:bottom w:val="nil"/>
              <w:right w:val="nil"/>
            </w:tcBorders>
          </w:tcPr>
          <w:p w14:paraId="69E8DA93" w14:textId="77777777" w:rsidR="009949A7" w:rsidRPr="00EA6F60" w:rsidRDefault="009949A7" w:rsidP="00CA3C64"/>
        </w:tc>
      </w:tr>
      <w:tr w:rsidR="009949A7" w:rsidRPr="00EA6F60" w14:paraId="509C8F17" w14:textId="77777777" w:rsidTr="00CA3C64">
        <w:trPr>
          <w:trHeight w:val="240"/>
          <w:jc w:val="center"/>
        </w:trPr>
        <w:tc>
          <w:tcPr>
            <w:tcW w:w="4876" w:type="dxa"/>
            <w:tcBorders>
              <w:top w:val="nil"/>
              <w:left w:val="nil"/>
              <w:bottom w:val="nil"/>
              <w:right w:val="nil"/>
            </w:tcBorders>
          </w:tcPr>
          <w:p w14:paraId="5CE12CB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57C6787" w14:textId="77777777" w:rsidR="009949A7" w:rsidRPr="00EA6F60" w:rsidRDefault="009949A7" w:rsidP="00CA3C64">
            <w:pPr>
              <w:pStyle w:val="AmColumnHeading"/>
            </w:pPr>
            <w:r w:rsidRPr="00EA6F60">
              <w:t>Alteração</w:t>
            </w:r>
          </w:p>
        </w:tc>
      </w:tr>
      <w:tr w:rsidR="009949A7" w:rsidRPr="00EA6F60" w14:paraId="49EDE42D" w14:textId="77777777" w:rsidTr="00CA3C64">
        <w:trPr>
          <w:jc w:val="center"/>
        </w:trPr>
        <w:tc>
          <w:tcPr>
            <w:tcW w:w="4876" w:type="dxa"/>
            <w:tcBorders>
              <w:top w:val="nil"/>
              <w:left w:val="nil"/>
              <w:bottom w:val="nil"/>
              <w:right w:val="nil"/>
            </w:tcBorders>
          </w:tcPr>
          <w:p w14:paraId="212A5886" w14:textId="77777777" w:rsidR="009949A7" w:rsidRPr="00EA6F60" w:rsidRDefault="009949A7" w:rsidP="00CA3C64">
            <w:pPr>
              <w:pStyle w:val="Normal6a"/>
            </w:pPr>
          </w:p>
        </w:tc>
        <w:tc>
          <w:tcPr>
            <w:tcW w:w="4876" w:type="dxa"/>
            <w:tcBorders>
              <w:top w:val="nil"/>
              <w:left w:val="nil"/>
              <w:bottom w:val="nil"/>
              <w:right w:val="nil"/>
            </w:tcBorders>
          </w:tcPr>
          <w:p w14:paraId="7092C71F" w14:textId="0EB9467A" w:rsidR="009949A7" w:rsidRPr="00EA6F60" w:rsidRDefault="009949A7" w:rsidP="00CA3C64">
            <w:pPr>
              <w:pStyle w:val="Normal6a"/>
            </w:pPr>
            <w:r w:rsidRPr="00EA6F60">
              <w:rPr>
                <w:b/>
                <w:i/>
              </w:rPr>
              <w:t>D</w:t>
            </w:r>
            <w:r w:rsidR="00CA3C64">
              <w:rPr>
                <w:b/>
                <w:i/>
              </w:rPr>
              <w:noBreakHyphen/>
            </w:r>
            <w:r w:rsidRPr="00EA6F60">
              <w:rPr>
                <w:b/>
                <w:i/>
              </w:rPr>
              <w:t>B.</w:t>
            </w:r>
            <w:r w:rsidRPr="00EA6F60">
              <w:tab/>
            </w:r>
            <w:r w:rsidRPr="00EA6F60">
              <w:rPr>
                <w:b/>
                <w:i/>
              </w:rPr>
              <w:t>Considerando que as micro, pequenas e médias empresas europeias enfrentam desafios específicos, como manter a competitividade em relação a intervenientes de países terceiros, manter os níveis de produção com custos energéticos cada vez mais elevados e encontrar as competências necessárias para assegurar a dupla transição ecológica e digital; que precisam de apoio financeiro e técnico para cumprir os requisitos regulamentares decorrentes das oportunidades oferecidas pela dupla transição;</w:t>
            </w:r>
          </w:p>
        </w:tc>
      </w:tr>
    </w:tbl>
    <w:p w14:paraId="46576C3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2DE3F1D" w14:textId="77777777" w:rsidR="009949A7" w:rsidRPr="00EA6F60" w:rsidRDefault="009949A7" w:rsidP="009949A7">
      <w:r w:rsidRPr="00EA6F60">
        <w:rPr>
          <w:rStyle w:val="HideTWBExt"/>
        </w:rPr>
        <w:t>&lt;/Amend&gt;</w:t>
      </w:r>
    </w:p>
    <w:p w14:paraId="3818165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85</w:t>
      </w:r>
      <w:r w:rsidRPr="00EA6F60">
        <w:rPr>
          <w:rStyle w:val="HideTWBExt"/>
        </w:rPr>
        <w:t>&lt;/NumAm&gt;</w:t>
      </w:r>
    </w:p>
    <w:p w14:paraId="0F1D4838"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71684C8E" w14:textId="77777777" w:rsidR="009949A7" w:rsidRPr="00EA6F60" w:rsidRDefault="009949A7" w:rsidP="009949A7">
      <w:pPr>
        <w:pStyle w:val="NormalBold"/>
      </w:pPr>
      <w:r w:rsidRPr="00EA6F60">
        <w:rPr>
          <w:rStyle w:val="HideTWBExt"/>
          <w:b w:val="0"/>
        </w:rPr>
        <w:t>&lt;/RepeatBlock-By&gt;</w:t>
      </w:r>
    </w:p>
    <w:p w14:paraId="494DD6F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A3D042B" w14:textId="77777777" w:rsidR="009949A7" w:rsidRPr="00EA6F60" w:rsidRDefault="009949A7" w:rsidP="009949A7">
      <w:pPr>
        <w:pStyle w:val="NormalBold"/>
      </w:pPr>
      <w:r w:rsidRPr="00EA6F60">
        <w:rPr>
          <w:rStyle w:val="HideTWBExt"/>
        </w:rPr>
        <w:t>&lt;Article&gt;</w:t>
      </w:r>
      <w:r w:rsidRPr="00EA6F60">
        <w:t>Considerando E</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22CEBE0" w14:textId="77777777" w:rsidTr="00CA3C64">
        <w:trPr>
          <w:trHeight w:hRule="exact" w:val="240"/>
          <w:jc w:val="center"/>
        </w:trPr>
        <w:tc>
          <w:tcPr>
            <w:tcW w:w="9752" w:type="dxa"/>
            <w:gridSpan w:val="2"/>
            <w:tcBorders>
              <w:top w:val="nil"/>
              <w:left w:val="nil"/>
              <w:bottom w:val="nil"/>
              <w:right w:val="nil"/>
            </w:tcBorders>
          </w:tcPr>
          <w:p w14:paraId="21D5CD2D" w14:textId="77777777" w:rsidR="009949A7" w:rsidRPr="00EA6F60" w:rsidRDefault="009949A7" w:rsidP="00CA3C64"/>
        </w:tc>
      </w:tr>
      <w:tr w:rsidR="009949A7" w:rsidRPr="00EA6F60" w14:paraId="36980C90" w14:textId="77777777" w:rsidTr="00CA3C64">
        <w:trPr>
          <w:trHeight w:val="240"/>
          <w:jc w:val="center"/>
        </w:trPr>
        <w:tc>
          <w:tcPr>
            <w:tcW w:w="4876" w:type="dxa"/>
            <w:tcBorders>
              <w:top w:val="nil"/>
              <w:left w:val="nil"/>
              <w:bottom w:val="nil"/>
              <w:right w:val="nil"/>
            </w:tcBorders>
          </w:tcPr>
          <w:p w14:paraId="3061B08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EBD7E03" w14:textId="77777777" w:rsidR="009949A7" w:rsidRPr="00EA6F60" w:rsidRDefault="009949A7" w:rsidP="00CA3C64">
            <w:pPr>
              <w:pStyle w:val="AmColumnHeading"/>
            </w:pPr>
            <w:r w:rsidRPr="00EA6F60">
              <w:t>Alteração</w:t>
            </w:r>
          </w:p>
        </w:tc>
      </w:tr>
      <w:tr w:rsidR="009949A7" w:rsidRPr="00EA6F60" w14:paraId="5FC2E904" w14:textId="77777777" w:rsidTr="00CA3C64">
        <w:trPr>
          <w:jc w:val="center"/>
        </w:trPr>
        <w:tc>
          <w:tcPr>
            <w:tcW w:w="4876" w:type="dxa"/>
            <w:tcBorders>
              <w:top w:val="nil"/>
              <w:left w:val="nil"/>
              <w:bottom w:val="nil"/>
              <w:right w:val="nil"/>
            </w:tcBorders>
          </w:tcPr>
          <w:p w14:paraId="0226B121" w14:textId="23164ECA" w:rsidR="009949A7" w:rsidRPr="00EA6F60" w:rsidRDefault="009949A7" w:rsidP="00CA3C64">
            <w:pPr>
              <w:pStyle w:val="Normal6a"/>
            </w:pPr>
            <w:r w:rsidRPr="00EA6F60">
              <w:t>E.</w:t>
            </w:r>
            <w:r w:rsidRPr="00EA6F60">
              <w:tab/>
              <w:t xml:space="preserve">Considerando que a </w:t>
            </w:r>
            <w:r w:rsidRPr="00EA6F60">
              <w:rPr>
                <w:b/>
                <w:i/>
              </w:rPr>
              <w:t>escassez de mão de obra e de competências continua</w:t>
            </w:r>
            <w:r w:rsidRPr="00EA6F60">
              <w:t xml:space="preserve"> a ser </w:t>
            </w:r>
            <w:r w:rsidRPr="00EA6F60">
              <w:rPr>
                <w:b/>
                <w:i/>
              </w:rPr>
              <w:t>um problema</w:t>
            </w:r>
            <w:r w:rsidRPr="00EA6F60">
              <w:t xml:space="preserve"> a todos os níveis, </w:t>
            </w:r>
            <w:r w:rsidRPr="00EA6F60">
              <w:rPr>
                <w:b/>
                <w:i/>
              </w:rPr>
              <w:t>agravado</w:t>
            </w:r>
            <w:r w:rsidRPr="00EA6F60">
              <w:t xml:space="preserve"> pela falta de candidatos para preencher lugares críticos em </w:t>
            </w:r>
            <w:r w:rsidRPr="00EA6F60">
              <w:rPr>
                <w:b/>
                <w:i/>
              </w:rPr>
              <w:t>setores</w:t>
            </w:r>
            <w:r w:rsidR="00CA3C64">
              <w:rPr>
                <w:b/>
                <w:i/>
              </w:rPr>
              <w:noBreakHyphen/>
            </w:r>
            <w:r w:rsidRPr="00EA6F60">
              <w:rPr>
                <w:b/>
                <w:i/>
              </w:rPr>
              <w:t>chave</w:t>
            </w:r>
            <w:r w:rsidRPr="00EA6F60">
              <w:t xml:space="preserve">, como sejam a </w:t>
            </w:r>
            <w:r w:rsidRPr="00EA6F60">
              <w:rPr>
                <w:b/>
                <w:i/>
              </w:rPr>
              <w:t xml:space="preserve">educação, a </w:t>
            </w:r>
            <w:r w:rsidRPr="00EA6F60">
              <w:rPr>
                <w:b/>
                <w:i/>
              </w:rPr>
              <w:lastRenderedPageBreak/>
              <w:t>saúde e a construção</w:t>
            </w:r>
            <w:r w:rsidRPr="00EA6F60">
              <w:t>, sobretudo nas zonas afetadas pelo despovoamento;</w:t>
            </w:r>
          </w:p>
        </w:tc>
        <w:tc>
          <w:tcPr>
            <w:tcW w:w="4876" w:type="dxa"/>
            <w:tcBorders>
              <w:top w:val="nil"/>
              <w:left w:val="nil"/>
              <w:bottom w:val="nil"/>
              <w:right w:val="nil"/>
            </w:tcBorders>
          </w:tcPr>
          <w:p w14:paraId="2165F709" w14:textId="77777777" w:rsidR="009949A7" w:rsidRPr="00EA6F60" w:rsidRDefault="009949A7" w:rsidP="00CA3C64">
            <w:pPr>
              <w:pStyle w:val="Normal6a"/>
            </w:pPr>
            <w:r w:rsidRPr="00EA6F60">
              <w:lastRenderedPageBreak/>
              <w:t>E.</w:t>
            </w:r>
            <w:r w:rsidRPr="00EA6F60">
              <w:tab/>
              <w:t xml:space="preserve">Considerando que a </w:t>
            </w:r>
            <w:r w:rsidRPr="00EA6F60">
              <w:rPr>
                <w:b/>
                <w:i/>
              </w:rPr>
              <w:t>falta de atratividade e de investimento em serviços públicos de qualidade, as más condições de trabalho e os salários baixos continuam</w:t>
            </w:r>
            <w:r w:rsidRPr="00EA6F60">
              <w:t xml:space="preserve"> a ser </w:t>
            </w:r>
            <w:r w:rsidRPr="00EA6F60">
              <w:rPr>
                <w:b/>
                <w:i/>
              </w:rPr>
              <w:t>problemáticos</w:t>
            </w:r>
            <w:r w:rsidRPr="00EA6F60">
              <w:t xml:space="preserve"> a todos os níveis, </w:t>
            </w:r>
            <w:r w:rsidRPr="00EA6F60">
              <w:rPr>
                <w:b/>
                <w:i/>
              </w:rPr>
              <w:t>agravados</w:t>
            </w:r>
            <w:r w:rsidRPr="00EA6F60">
              <w:t xml:space="preserve"> pela falta de candidatos </w:t>
            </w:r>
            <w:r w:rsidRPr="00EA6F60">
              <w:lastRenderedPageBreak/>
              <w:t xml:space="preserve">para preencher lugares críticos em </w:t>
            </w:r>
            <w:r w:rsidRPr="00EA6F60">
              <w:rPr>
                <w:b/>
                <w:i/>
              </w:rPr>
              <w:t>alguns setores</w:t>
            </w:r>
            <w:r w:rsidRPr="00EA6F60">
              <w:t xml:space="preserve">, como sejam a </w:t>
            </w:r>
            <w:r w:rsidRPr="00EA6F60">
              <w:rPr>
                <w:b/>
                <w:i/>
              </w:rPr>
              <w:t>ciência e a tecnologia</w:t>
            </w:r>
            <w:r w:rsidRPr="00EA6F60">
              <w:t xml:space="preserve">, sobretudo nas zonas afetadas pelo despovoamento; </w:t>
            </w:r>
            <w:r w:rsidRPr="00EA6F60">
              <w:rPr>
                <w:b/>
                <w:i/>
              </w:rPr>
              <w:t>que a capacidade da UE para fazer face a choques, crises e crises múltiplas futuros ao navegar nas transições demográfica, digital e ecológica dependerá em grande medida das condições em que os trabalhadores essenciais poderão desempenhar o seu trabalho; que a resposta à escassez e a retenção de todo o tipo de talentos exigem condições de trabalho dignas, o acesso a sistemas de proteção social e oportunidades de desenvolvimento de competências adaptadas às necessidades; que a resolução da escassez de competências é crucial para concretizar a transição digital e ecológica e o crescimento inclusivo e sustentável e para impulsionar a competitividade da UE;</w:t>
            </w:r>
          </w:p>
        </w:tc>
      </w:tr>
    </w:tbl>
    <w:p w14:paraId="537219A4"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B4E8497" w14:textId="77777777" w:rsidR="009949A7" w:rsidRPr="00EA6F60" w:rsidRDefault="009949A7" w:rsidP="009949A7">
      <w:r w:rsidRPr="00EA6F60">
        <w:rPr>
          <w:rStyle w:val="HideTWBExt"/>
        </w:rPr>
        <w:t>&lt;/Amend&gt;</w:t>
      </w:r>
    </w:p>
    <w:p w14:paraId="4DA05C4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86</w:t>
      </w:r>
      <w:r w:rsidRPr="00EA6F60">
        <w:rPr>
          <w:rStyle w:val="HideTWBExt"/>
        </w:rPr>
        <w:t>&lt;/NumAm&gt;</w:t>
      </w:r>
    </w:p>
    <w:p w14:paraId="1C00E224"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68F04A74" w14:textId="77777777" w:rsidR="009949A7" w:rsidRPr="00EA6F60" w:rsidRDefault="009949A7" w:rsidP="009949A7">
      <w:pPr>
        <w:pStyle w:val="NormalBold"/>
      </w:pPr>
      <w:r w:rsidRPr="00EA6F60">
        <w:rPr>
          <w:rStyle w:val="HideTWBExt"/>
          <w:b w:val="0"/>
        </w:rPr>
        <w:t>&lt;/RepeatBlock-By&gt;</w:t>
      </w:r>
    </w:p>
    <w:p w14:paraId="65653A0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76F077C" w14:textId="77777777" w:rsidR="009949A7" w:rsidRPr="00EA6F60" w:rsidRDefault="009949A7" w:rsidP="009949A7">
      <w:pPr>
        <w:pStyle w:val="NormalBold"/>
      </w:pPr>
      <w:r w:rsidRPr="00EA6F60">
        <w:rPr>
          <w:rStyle w:val="HideTWBExt"/>
        </w:rPr>
        <w:t>&lt;Article&gt;</w:t>
      </w:r>
      <w:r w:rsidRPr="00EA6F60">
        <w:t>Considerando E</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BF1156A" w14:textId="77777777" w:rsidTr="00CA3C64">
        <w:trPr>
          <w:trHeight w:hRule="exact" w:val="240"/>
          <w:jc w:val="center"/>
        </w:trPr>
        <w:tc>
          <w:tcPr>
            <w:tcW w:w="9752" w:type="dxa"/>
            <w:gridSpan w:val="2"/>
            <w:tcBorders>
              <w:top w:val="nil"/>
              <w:left w:val="nil"/>
              <w:bottom w:val="nil"/>
              <w:right w:val="nil"/>
            </w:tcBorders>
          </w:tcPr>
          <w:p w14:paraId="797F190E" w14:textId="77777777" w:rsidR="009949A7" w:rsidRPr="00EA6F60" w:rsidRDefault="009949A7" w:rsidP="00CA3C64"/>
        </w:tc>
      </w:tr>
      <w:tr w:rsidR="009949A7" w:rsidRPr="00EA6F60" w14:paraId="1459599F" w14:textId="77777777" w:rsidTr="00CA3C64">
        <w:trPr>
          <w:trHeight w:val="240"/>
          <w:jc w:val="center"/>
        </w:trPr>
        <w:tc>
          <w:tcPr>
            <w:tcW w:w="4876" w:type="dxa"/>
            <w:tcBorders>
              <w:top w:val="nil"/>
              <w:left w:val="nil"/>
              <w:bottom w:val="nil"/>
              <w:right w:val="nil"/>
            </w:tcBorders>
          </w:tcPr>
          <w:p w14:paraId="0ACF499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D461325" w14:textId="77777777" w:rsidR="009949A7" w:rsidRPr="00EA6F60" w:rsidRDefault="009949A7" w:rsidP="00CA3C64">
            <w:pPr>
              <w:pStyle w:val="AmColumnHeading"/>
            </w:pPr>
            <w:r w:rsidRPr="00EA6F60">
              <w:t>Alteração</w:t>
            </w:r>
          </w:p>
        </w:tc>
      </w:tr>
      <w:tr w:rsidR="009949A7" w:rsidRPr="00EA6F60" w14:paraId="09EBBD1A" w14:textId="77777777" w:rsidTr="00CA3C64">
        <w:trPr>
          <w:jc w:val="center"/>
        </w:trPr>
        <w:tc>
          <w:tcPr>
            <w:tcW w:w="4876" w:type="dxa"/>
            <w:tcBorders>
              <w:top w:val="nil"/>
              <w:left w:val="nil"/>
              <w:bottom w:val="nil"/>
              <w:right w:val="nil"/>
            </w:tcBorders>
          </w:tcPr>
          <w:p w14:paraId="42CFE0CF" w14:textId="12FD8537" w:rsidR="009949A7" w:rsidRPr="00EA6F60" w:rsidRDefault="009949A7" w:rsidP="00CA3C64">
            <w:pPr>
              <w:pStyle w:val="Normal6a"/>
            </w:pPr>
            <w:r w:rsidRPr="00EA6F60">
              <w:t>E.</w:t>
            </w:r>
            <w:r w:rsidRPr="00EA6F60">
              <w:tab/>
              <w:t xml:space="preserve">Considerando que a escassez de mão de obra e de competências </w:t>
            </w:r>
            <w:r w:rsidRPr="00EA6F60">
              <w:rPr>
                <w:b/>
                <w:i/>
              </w:rPr>
              <w:t>continua a ser</w:t>
            </w:r>
            <w:r w:rsidRPr="00EA6F60">
              <w:t xml:space="preserve"> um problema </w:t>
            </w:r>
            <w:r w:rsidRPr="00EA6F60">
              <w:rPr>
                <w:b/>
                <w:i/>
              </w:rPr>
              <w:t>a todos os níveis</w:t>
            </w:r>
            <w:r w:rsidRPr="00EA6F60">
              <w:t>, agravado pela falta de candidatos para preencher lugares críticos em setores</w:t>
            </w:r>
            <w:r w:rsidR="00CA3C64">
              <w:noBreakHyphen/>
            </w:r>
            <w:r w:rsidRPr="00EA6F60">
              <w:t xml:space="preserve">chave, como sejam a educação, a saúde </w:t>
            </w:r>
            <w:r w:rsidRPr="00EA6F60">
              <w:rPr>
                <w:b/>
                <w:i/>
              </w:rPr>
              <w:t>e</w:t>
            </w:r>
            <w:r w:rsidRPr="00EA6F60">
              <w:t xml:space="preserve"> a construção, sobretudo nas zonas afetadas pelo despovoamento;</w:t>
            </w:r>
          </w:p>
        </w:tc>
        <w:tc>
          <w:tcPr>
            <w:tcW w:w="4876" w:type="dxa"/>
            <w:tcBorders>
              <w:top w:val="nil"/>
              <w:left w:val="nil"/>
              <w:bottom w:val="nil"/>
              <w:right w:val="nil"/>
            </w:tcBorders>
          </w:tcPr>
          <w:p w14:paraId="3BF039F2" w14:textId="5D2B8F43" w:rsidR="009949A7" w:rsidRPr="00EA6F60" w:rsidRDefault="009949A7" w:rsidP="00CA3C64">
            <w:pPr>
              <w:pStyle w:val="Normal6a"/>
            </w:pPr>
            <w:r w:rsidRPr="00EA6F60">
              <w:t>E.</w:t>
            </w:r>
            <w:r w:rsidRPr="00EA6F60">
              <w:tab/>
              <w:t xml:space="preserve">Considerando que a escassez de mão de obra e de competências </w:t>
            </w:r>
            <w:r w:rsidRPr="00EA6F60">
              <w:rPr>
                <w:b/>
                <w:i/>
              </w:rPr>
              <w:t>é</w:t>
            </w:r>
            <w:r w:rsidRPr="00EA6F60">
              <w:t xml:space="preserve"> um problema </w:t>
            </w:r>
            <w:r w:rsidRPr="00EA6F60">
              <w:rPr>
                <w:b/>
                <w:i/>
              </w:rPr>
              <w:t>notificado por empresas de todas as dimensões e setores</w:t>
            </w:r>
            <w:r w:rsidRPr="00EA6F60">
              <w:t>, agravado pela falta de candidatos para preencher lugares críticos em setores</w:t>
            </w:r>
            <w:r w:rsidR="00CA3C64">
              <w:noBreakHyphen/>
            </w:r>
            <w:r w:rsidRPr="00EA6F60">
              <w:t>chave, como sejam a educação, a saúde</w:t>
            </w:r>
            <w:r w:rsidRPr="00EA6F60">
              <w:rPr>
                <w:b/>
                <w:i/>
              </w:rPr>
              <w:t>,</w:t>
            </w:r>
            <w:r w:rsidRPr="00EA6F60">
              <w:t xml:space="preserve"> a construção, </w:t>
            </w:r>
            <w:r w:rsidRPr="00EA6F60">
              <w:rPr>
                <w:b/>
                <w:i/>
              </w:rPr>
              <w:t>a hospitalidade, os cuidados, os transportes, a ciência, a tecnologia e a engenharia,</w:t>
            </w:r>
            <w:r w:rsidRPr="00EA6F60">
              <w:t xml:space="preserve"> sobretudo nas zonas afetadas pelo despovoamento; </w:t>
            </w:r>
            <w:r w:rsidRPr="00EA6F60">
              <w:rPr>
                <w:b/>
                <w:i/>
              </w:rPr>
              <w:t xml:space="preserve">que a UE lançou várias iniciativas para fazer face à escassez de competências, como a Agenda de Competências para a Europa, o Pacto </w:t>
            </w:r>
            <w:r w:rsidRPr="00EA6F60">
              <w:rPr>
                <w:b/>
                <w:i/>
              </w:rPr>
              <w:lastRenderedPageBreak/>
              <w:t>para as Competências, a ALMA e as Academias de Indústrias de Impacto Zero;</w:t>
            </w:r>
          </w:p>
        </w:tc>
      </w:tr>
    </w:tbl>
    <w:p w14:paraId="33C24D29"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016F902" w14:textId="77777777" w:rsidR="009949A7" w:rsidRPr="00EA6F60" w:rsidRDefault="009949A7" w:rsidP="009949A7">
      <w:r w:rsidRPr="00EA6F60">
        <w:rPr>
          <w:rStyle w:val="HideTWBExt"/>
        </w:rPr>
        <w:t>&lt;/Amend&gt;</w:t>
      </w:r>
    </w:p>
    <w:p w14:paraId="0A8214B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87</w:t>
      </w:r>
      <w:r w:rsidRPr="00EA6F60">
        <w:rPr>
          <w:rStyle w:val="HideTWBExt"/>
        </w:rPr>
        <w:t>&lt;/NumAm&gt;</w:t>
      </w:r>
    </w:p>
    <w:p w14:paraId="3B612E15"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1A31BCAA" w14:textId="41DF57B2"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011F81DB" w14:textId="77777777" w:rsidR="009949A7" w:rsidRPr="00EA6F60" w:rsidRDefault="009949A7" w:rsidP="009949A7">
      <w:pPr>
        <w:pStyle w:val="NormalBold"/>
      </w:pPr>
      <w:r w:rsidRPr="00EA6F60">
        <w:rPr>
          <w:rStyle w:val="HideTWBExt"/>
          <w:b w:val="0"/>
        </w:rPr>
        <w:t>&lt;/RepeatBlock-By&gt;</w:t>
      </w:r>
    </w:p>
    <w:p w14:paraId="30C5559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D719A6A" w14:textId="77777777" w:rsidR="009949A7" w:rsidRPr="00EA6F60" w:rsidRDefault="009949A7" w:rsidP="009949A7">
      <w:pPr>
        <w:pStyle w:val="NormalBold"/>
      </w:pPr>
      <w:r w:rsidRPr="00EA6F60">
        <w:rPr>
          <w:rStyle w:val="HideTWBExt"/>
        </w:rPr>
        <w:t>&lt;Article&gt;</w:t>
      </w:r>
      <w:r w:rsidRPr="00EA6F60">
        <w:t>Considerando E</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6476845" w14:textId="77777777" w:rsidTr="00CA3C64">
        <w:trPr>
          <w:trHeight w:hRule="exact" w:val="240"/>
          <w:jc w:val="center"/>
        </w:trPr>
        <w:tc>
          <w:tcPr>
            <w:tcW w:w="9752" w:type="dxa"/>
            <w:gridSpan w:val="2"/>
            <w:tcBorders>
              <w:top w:val="nil"/>
              <w:left w:val="nil"/>
              <w:bottom w:val="nil"/>
              <w:right w:val="nil"/>
            </w:tcBorders>
          </w:tcPr>
          <w:p w14:paraId="2A3D8C98" w14:textId="77777777" w:rsidR="009949A7" w:rsidRPr="00EA6F60" w:rsidRDefault="009949A7" w:rsidP="00CA3C64"/>
        </w:tc>
      </w:tr>
      <w:tr w:rsidR="009949A7" w:rsidRPr="00EA6F60" w14:paraId="136A7497" w14:textId="77777777" w:rsidTr="00CA3C64">
        <w:trPr>
          <w:trHeight w:val="240"/>
          <w:jc w:val="center"/>
        </w:trPr>
        <w:tc>
          <w:tcPr>
            <w:tcW w:w="4876" w:type="dxa"/>
            <w:tcBorders>
              <w:top w:val="nil"/>
              <w:left w:val="nil"/>
              <w:bottom w:val="nil"/>
              <w:right w:val="nil"/>
            </w:tcBorders>
          </w:tcPr>
          <w:p w14:paraId="4C77CE0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B2707FE" w14:textId="77777777" w:rsidR="009949A7" w:rsidRPr="00EA6F60" w:rsidRDefault="009949A7" w:rsidP="00CA3C64">
            <w:pPr>
              <w:pStyle w:val="AmColumnHeading"/>
            </w:pPr>
            <w:r w:rsidRPr="00EA6F60">
              <w:t>Alteração</w:t>
            </w:r>
          </w:p>
        </w:tc>
      </w:tr>
      <w:tr w:rsidR="009949A7" w:rsidRPr="00EA6F60" w14:paraId="2E90FBE6" w14:textId="77777777" w:rsidTr="00CA3C64">
        <w:trPr>
          <w:jc w:val="center"/>
        </w:trPr>
        <w:tc>
          <w:tcPr>
            <w:tcW w:w="4876" w:type="dxa"/>
            <w:tcBorders>
              <w:top w:val="nil"/>
              <w:left w:val="nil"/>
              <w:bottom w:val="nil"/>
              <w:right w:val="nil"/>
            </w:tcBorders>
          </w:tcPr>
          <w:p w14:paraId="76078C1C" w14:textId="529D1582" w:rsidR="009949A7" w:rsidRPr="00EA6F60" w:rsidRDefault="009949A7" w:rsidP="00CA3C64">
            <w:pPr>
              <w:pStyle w:val="Normal6a"/>
            </w:pPr>
            <w:r w:rsidRPr="00EA6F60">
              <w:t>E.</w:t>
            </w:r>
            <w:r w:rsidRPr="00EA6F60">
              <w:tab/>
              <w:t xml:space="preserve">Considerando que a escassez de mão de obra e de competências continua a ser um problema a todos os níveis, </w:t>
            </w:r>
            <w:r w:rsidRPr="00EA6F60">
              <w:rPr>
                <w:b/>
                <w:i/>
              </w:rPr>
              <w:t>agravado pela</w:t>
            </w:r>
            <w:r w:rsidRPr="00EA6F60">
              <w:t xml:space="preserve"> falta de candidatos para preencher lugares críticos em setores</w:t>
            </w:r>
            <w:r w:rsidR="00CA3C64">
              <w:noBreakHyphen/>
            </w:r>
            <w:r w:rsidRPr="00EA6F60">
              <w:t>chave, como sejam a educação, a saúde e a construção, sobretudo nas zonas afetadas pelo despovoamento;</w:t>
            </w:r>
          </w:p>
        </w:tc>
        <w:tc>
          <w:tcPr>
            <w:tcW w:w="4876" w:type="dxa"/>
            <w:tcBorders>
              <w:top w:val="nil"/>
              <w:left w:val="nil"/>
              <w:bottom w:val="nil"/>
              <w:right w:val="nil"/>
            </w:tcBorders>
          </w:tcPr>
          <w:p w14:paraId="1A970469" w14:textId="4240077D" w:rsidR="009949A7" w:rsidRPr="00EA6F60" w:rsidRDefault="009949A7" w:rsidP="00CA3C64">
            <w:pPr>
              <w:pStyle w:val="Normal6a"/>
            </w:pPr>
            <w:r w:rsidRPr="00EA6F60">
              <w:t>E.</w:t>
            </w:r>
            <w:r w:rsidRPr="00EA6F60">
              <w:tab/>
              <w:t>Considerando que a escassez de mão de obra e de competências</w:t>
            </w:r>
            <w:r w:rsidRPr="00EA6F60">
              <w:rPr>
                <w:b/>
                <w:i/>
              </w:rPr>
              <w:t>, devido às condições de trabalho difíceis, aos salários pouco atrativos, à escassez de formação, aos obstáculos ao acesso ao ensino médio e superior e à falta de reconhecimento das competências e das habilitações,</w:t>
            </w:r>
            <w:r w:rsidRPr="00EA6F60">
              <w:t xml:space="preserve"> continua a ser um problema a todos os níveis, </w:t>
            </w:r>
            <w:r w:rsidRPr="00EA6F60">
              <w:rPr>
                <w:b/>
                <w:i/>
              </w:rPr>
              <w:t>que resulta na</w:t>
            </w:r>
            <w:r w:rsidRPr="00EA6F60">
              <w:t xml:space="preserve"> falta de candidatos para preencher lugares críticos em setores</w:t>
            </w:r>
            <w:r w:rsidR="00CA3C64">
              <w:noBreakHyphen/>
            </w:r>
            <w:r w:rsidRPr="00EA6F60">
              <w:t>chave, como sejam a educação, a saúde e a construção, sobretudo nas zonas afetadas pelo despovoamento;</w:t>
            </w:r>
          </w:p>
        </w:tc>
      </w:tr>
    </w:tbl>
    <w:p w14:paraId="0B1C728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D62AC49" w14:textId="77777777" w:rsidR="009949A7" w:rsidRPr="00EA6F60" w:rsidRDefault="009949A7" w:rsidP="009949A7">
      <w:r w:rsidRPr="00EA6F60">
        <w:rPr>
          <w:rStyle w:val="HideTWBExt"/>
        </w:rPr>
        <w:t>&lt;/Amend&gt;</w:t>
      </w:r>
    </w:p>
    <w:p w14:paraId="6129E01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88</w:t>
      </w:r>
      <w:r w:rsidRPr="00EA6F60">
        <w:rPr>
          <w:rStyle w:val="HideTWBExt"/>
        </w:rPr>
        <w:t>&lt;/NumAm&gt;</w:t>
      </w:r>
    </w:p>
    <w:p w14:paraId="1E85FA2B"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14DB161F" w14:textId="77777777" w:rsidR="009949A7" w:rsidRPr="00EA6F60" w:rsidRDefault="009949A7" w:rsidP="009949A7">
      <w:pPr>
        <w:pStyle w:val="NormalBold"/>
      </w:pPr>
      <w:r w:rsidRPr="00EA6F60">
        <w:rPr>
          <w:rStyle w:val="HideTWBExt"/>
          <w:b w:val="0"/>
        </w:rPr>
        <w:t>&lt;/RepeatBlock-By&gt;</w:t>
      </w:r>
    </w:p>
    <w:p w14:paraId="33EC563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CB4433E" w14:textId="77777777" w:rsidR="009949A7" w:rsidRPr="00EA6F60" w:rsidRDefault="009949A7" w:rsidP="009949A7">
      <w:pPr>
        <w:pStyle w:val="NormalBold"/>
      </w:pPr>
      <w:r w:rsidRPr="00EA6F60">
        <w:rPr>
          <w:rStyle w:val="HideTWBExt"/>
        </w:rPr>
        <w:t>&lt;Article&gt;</w:t>
      </w:r>
      <w:r w:rsidRPr="00EA6F60">
        <w:t>Considerando E</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03F63DF" w14:textId="77777777" w:rsidTr="00CA3C64">
        <w:trPr>
          <w:trHeight w:hRule="exact" w:val="240"/>
          <w:jc w:val="center"/>
        </w:trPr>
        <w:tc>
          <w:tcPr>
            <w:tcW w:w="9752" w:type="dxa"/>
            <w:gridSpan w:val="2"/>
            <w:tcBorders>
              <w:top w:val="nil"/>
              <w:left w:val="nil"/>
              <w:bottom w:val="nil"/>
              <w:right w:val="nil"/>
            </w:tcBorders>
          </w:tcPr>
          <w:p w14:paraId="7A844B08" w14:textId="77777777" w:rsidR="009949A7" w:rsidRPr="00EA6F60" w:rsidRDefault="009949A7" w:rsidP="00CA3C64"/>
        </w:tc>
      </w:tr>
      <w:tr w:rsidR="009949A7" w:rsidRPr="00EA6F60" w14:paraId="01473984" w14:textId="77777777" w:rsidTr="00CA3C64">
        <w:trPr>
          <w:trHeight w:val="240"/>
          <w:jc w:val="center"/>
        </w:trPr>
        <w:tc>
          <w:tcPr>
            <w:tcW w:w="4876" w:type="dxa"/>
            <w:tcBorders>
              <w:top w:val="nil"/>
              <w:left w:val="nil"/>
              <w:bottom w:val="nil"/>
              <w:right w:val="nil"/>
            </w:tcBorders>
          </w:tcPr>
          <w:p w14:paraId="5AE7467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5881980" w14:textId="77777777" w:rsidR="009949A7" w:rsidRPr="00EA6F60" w:rsidRDefault="009949A7" w:rsidP="00CA3C64">
            <w:pPr>
              <w:pStyle w:val="AmColumnHeading"/>
            </w:pPr>
            <w:r w:rsidRPr="00EA6F60">
              <w:t>Alteração</w:t>
            </w:r>
          </w:p>
        </w:tc>
      </w:tr>
      <w:tr w:rsidR="009949A7" w:rsidRPr="00EA6F60" w14:paraId="748E07EE" w14:textId="77777777" w:rsidTr="00CA3C64">
        <w:trPr>
          <w:jc w:val="center"/>
        </w:trPr>
        <w:tc>
          <w:tcPr>
            <w:tcW w:w="4876" w:type="dxa"/>
            <w:tcBorders>
              <w:top w:val="nil"/>
              <w:left w:val="nil"/>
              <w:bottom w:val="nil"/>
              <w:right w:val="nil"/>
            </w:tcBorders>
          </w:tcPr>
          <w:p w14:paraId="247633BA" w14:textId="26241FAF" w:rsidR="009949A7" w:rsidRPr="00EA6F60" w:rsidRDefault="009949A7" w:rsidP="00CA3C64">
            <w:pPr>
              <w:pStyle w:val="Normal6a"/>
            </w:pPr>
            <w:r w:rsidRPr="00EA6F60">
              <w:t>E.</w:t>
            </w:r>
            <w:r w:rsidRPr="00EA6F60">
              <w:tab/>
              <w:t xml:space="preserve">Considerando que a escassez de mão de obra e de competências continua a ser um problema a todos os níveis, </w:t>
            </w:r>
            <w:r w:rsidRPr="00EA6F60">
              <w:rPr>
                <w:b/>
                <w:i/>
              </w:rPr>
              <w:t>agravado pela</w:t>
            </w:r>
            <w:r w:rsidRPr="00EA6F60">
              <w:t xml:space="preserve"> falta de candidatos para preencher lugares críticos em </w:t>
            </w:r>
            <w:r w:rsidRPr="00EA6F60">
              <w:rPr>
                <w:b/>
                <w:i/>
              </w:rPr>
              <w:t>setores</w:t>
            </w:r>
            <w:r w:rsidR="00CA3C64">
              <w:rPr>
                <w:b/>
                <w:i/>
              </w:rPr>
              <w:noBreakHyphen/>
            </w:r>
            <w:r w:rsidRPr="00EA6F60">
              <w:rPr>
                <w:b/>
                <w:i/>
              </w:rPr>
              <w:t>chave</w:t>
            </w:r>
            <w:r w:rsidRPr="00EA6F60">
              <w:t xml:space="preserve">, como sejam a educação, a </w:t>
            </w:r>
            <w:r w:rsidRPr="00EA6F60">
              <w:lastRenderedPageBreak/>
              <w:t>saúde e a construção, sobretudo nas zonas afetadas pelo despovoamento;</w:t>
            </w:r>
          </w:p>
        </w:tc>
        <w:tc>
          <w:tcPr>
            <w:tcW w:w="4876" w:type="dxa"/>
            <w:tcBorders>
              <w:top w:val="nil"/>
              <w:left w:val="nil"/>
              <w:bottom w:val="nil"/>
              <w:right w:val="nil"/>
            </w:tcBorders>
          </w:tcPr>
          <w:p w14:paraId="65AB37F1" w14:textId="77777777" w:rsidR="009949A7" w:rsidRPr="00EA6F60" w:rsidRDefault="009949A7" w:rsidP="00CA3C64">
            <w:pPr>
              <w:pStyle w:val="Normal6a"/>
            </w:pPr>
            <w:r w:rsidRPr="00EA6F60">
              <w:lastRenderedPageBreak/>
              <w:t>E.</w:t>
            </w:r>
            <w:r w:rsidRPr="00EA6F60">
              <w:tab/>
              <w:t xml:space="preserve">Considerando que a escassez de mão de obra e de competências continua a ser um problema a todos os níveis, </w:t>
            </w:r>
            <w:r w:rsidRPr="00EA6F60">
              <w:rPr>
                <w:b/>
                <w:i/>
              </w:rPr>
              <w:t>e que, apesar disso, a participação de adultos no ensino e formação permaneceu bem abaixo da meta da UE, resultando na</w:t>
            </w:r>
            <w:r w:rsidRPr="00EA6F60">
              <w:t xml:space="preserve"> falta </w:t>
            </w:r>
            <w:r w:rsidRPr="00EA6F60">
              <w:lastRenderedPageBreak/>
              <w:t xml:space="preserve">de candidatos para preencher lugares críticos em </w:t>
            </w:r>
            <w:r w:rsidRPr="00EA6F60">
              <w:rPr>
                <w:b/>
                <w:i/>
              </w:rPr>
              <w:t>determinados setores, sobretudo aqueles em que é difícil substituir os trabalhadores</w:t>
            </w:r>
            <w:r w:rsidRPr="00EA6F60">
              <w:t>, como sejam a educação, a saúde e a construção, sobretudo nas zonas afetadas pelo despovoamento;</w:t>
            </w:r>
          </w:p>
        </w:tc>
      </w:tr>
    </w:tbl>
    <w:p w14:paraId="07D322DC"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9ED0CE4" w14:textId="77777777" w:rsidR="009949A7" w:rsidRPr="00EA6F60" w:rsidRDefault="009949A7" w:rsidP="009949A7">
      <w:r w:rsidRPr="00EA6F60">
        <w:rPr>
          <w:rStyle w:val="HideTWBExt"/>
        </w:rPr>
        <w:t>&lt;/Amend&gt;</w:t>
      </w:r>
    </w:p>
    <w:p w14:paraId="08A3639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89</w:t>
      </w:r>
      <w:r w:rsidRPr="00EA6F60">
        <w:rPr>
          <w:rStyle w:val="HideTWBExt"/>
        </w:rPr>
        <w:t>&lt;/NumAm&gt;</w:t>
      </w:r>
    </w:p>
    <w:p w14:paraId="7F30B799"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0B0072AE" w14:textId="77777777" w:rsidR="009949A7" w:rsidRPr="00EA6F60" w:rsidRDefault="009949A7" w:rsidP="009949A7">
      <w:pPr>
        <w:pStyle w:val="NormalBold"/>
      </w:pPr>
      <w:r w:rsidRPr="00EA6F60">
        <w:rPr>
          <w:rStyle w:val="HideTWBExt"/>
          <w:b w:val="0"/>
        </w:rPr>
        <w:t>&lt;/RepeatBlock-By&gt;</w:t>
      </w:r>
    </w:p>
    <w:p w14:paraId="2B3C27B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DCBB121" w14:textId="77777777" w:rsidR="009949A7" w:rsidRPr="00EA6F60" w:rsidRDefault="009949A7" w:rsidP="009949A7">
      <w:pPr>
        <w:pStyle w:val="NormalBold"/>
      </w:pPr>
      <w:r w:rsidRPr="00EA6F60">
        <w:rPr>
          <w:rStyle w:val="HideTWBExt"/>
        </w:rPr>
        <w:t>&lt;Article&gt;</w:t>
      </w:r>
      <w:r w:rsidRPr="00EA6F60">
        <w:t>Considerando E</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9AE16B6" w14:textId="77777777" w:rsidTr="00CA3C64">
        <w:trPr>
          <w:trHeight w:hRule="exact" w:val="240"/>
          <w:jc w:val="center"/>
        </w:trPr>
        <w:tc>
          <w:tcPr>
            <w:tcW w:w="9752" w:type="dxa"/>
            <w:gridSpan w:val="2"/>
            <w:tcBorders>
              <w:top w:val="nil"/>
              <w:left w:val="nil"/>
              <w:bottom w:val="nil"/>
              <w:right w:val="nil"/>
            </w:tcBorders>
          </w:tcPr>
          <w:p w14:paraId="4A57142E" w14:textId="77777777" w:rsidR="009949A7" w:rsidRPr="00EA6F60" w:rsidRDefault="009949A7" w:rsidP="00CA3C64"/>
        </w:tc>
      </w:tr>
      <w:tr w:rsidR="009949A7" w:rsidRPr="00EA6F60" w14:paraId="25F8B70D" w14:textId="77777777" w:rsidTr="00CA3C64">
        <w:trPr>
          <w:trHeight w:val="240"/>
          <w:jc w:val="center"/>
        </w:trPr>
        <w:tc>
          <w:tcPr>
            <w:tcW w:w="4876" w:type="dxa"/>
            <w:tcBorders>
              <w:top w:val="nil"/>
              <w:left w:val="nil"/>
              <w:bottom w:val="nil"/>
              <w:right w:val="nil"/>
            </w:tcBorders>
          </w:tcPr>
          <w:p w14:paraId="76A9EA1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F86EB2B" w14:textId="77777777" w:rsidR="009949A7" w:rsidRPr="00EA6F60" w:rsidRDefault="009949A7" w:rsidP="00CA3C64">
            <w:pPr>
              <w:pStyle w:val="AmColumnHeading"/>
            </w:pPr>
            <w:r w:rsidRPr="00EA6F60">
              <w:t>Alteração</w:t>
            </w:r>
          </w:p>
        </w:tc>
      </w:tr>
      <w:tr w:rsidR="009949A7" w:rsidRPr="00EA6F60" w14:paraId="78D1CBDB" w14:textId="77777777" w:rsidTr="00CA3C64">
        <w:trPr>
          <w:jc w:val="center"/>
        </w:trPr>
        <w:tc>
          <w:tcPr>
            <w:tcW w:w="4876" w:type="dxa"/>
            <w:tcBorders>
              <w:top w:val="nil"/>
              <w:left w:val="nil"/>
              <w:bottom w:val="nil"/>
              <w:right w:val="nil"/>
            </w:tcBorders>
          </w:tcPr>
          <w:p w14:paraId="51932CE3" w14:textId="02C4B92B" w:rsidR="009949A7" w:rsidRPr="00EA6F60" w:rsidRDefault="009949A7" w:rsidP="00CA3C64">
            <w:pPr>
              <w:pStyle w:val="Normal6a"/>
            </w:pPr>
            <w:r w:rsidRPr="00EA6F60">
              <w:t>E.</w:t>
            </w:r>
            <w:r w:rsidRPr="00EA6F60">
              <w:tab/>
              <w:t>Considerando que a escassez de mão de obra e de competências continua a ser um problema a todos os níveis, agravado pela falta de candidatos para preencher lugares críticos em setores</w:t>
            </w:r>
            <w:r w:rsidR="00CA3C64">
              <w:noBreakHyphen/>
            </w:r>
            <w:r w:rsidRPr="00EA6F60">
              <w:t xml:space="preserve">chave, como sejam a educação, a saúde e </w:t>
            </w:r>
            <w:r w:rsidRPr="00EA6F60">
              <w:rPr>
                <w:b/>
                <w:bCs/>
                <w:i/>
                <w:iCs/>
              </w:rPr>
              <w:t>a</w:t>
            </w:r>
            <w:r w:rsidRPr="00EA6F60">
              <w:t xml:space="preserve"> construção, sobretudo nas zonas afetadas pelo despovoamento;</w:t>
            </w:r>
          </w:p>
        </w:tc>
        <w:tc>
          <w:tcPr>
            <w:tcW w:w="4876" w:type="dxa"/>
            <w:tcBorders>
              <w:top w:val="nil"/>
              <w:left w:val="nil"/>
              <w:bottom w:val="nil"/>
              <w:right w:val="nil"/>
            </w:tcBorders>
          </w:tcPr>
          <w:p w14:paraId="162DDF07" w14:textId="3756D0B9" w:rsidR="009949A7" w:rsidRPr="00EA6F60" w:rsidRDefault="009949A7" w:rsidP="00CA3C64">
            <w:pPr>
              <w:pStyle w:val="Normal6a"/>
            </w:pPr>
            <w:r w:rsidRPr="00EA6F60">
              <w:t>E.</w:t>
            </w:r>
            <w:r w:rsidRPr="00EA6F60">
              <w:tab/>
              <w:t>Considerando que a escassez de mão de obra e de competências continua a ser um problema a todos os níveis, agravado pela falta de candidatos para preencher lugares críticos em setores</w:t>
            </w:r>
            <w:r w:rsidR="00CA3C64">
              <w:noBreakHyphen/>
            </w:r>
            <w:r w:rsidRPr="00EA6F60">
              <w:t xml:space="preserve">chave, como sejam a educação, a saúde e </w:t>
            </w:r>
            <w:r w:rsidRPr="00EA6F60">
              <w:rPr>
                <w:b/>
                <w:i/>
              </w:rPr>
              <w:t>o setor dos cuidados, bem como o setor da</w:t>
            </w:r>
            <w:r w:rsidRPr="00EA6F60">
              <w:t xml:space="preserve"> construção, sobretudo nas zonas afetadas pelo despovoamento;</w:t>
            </w:r>
          </w:p>
        </w:tc>
      </w:tr>
    </w:tbl>
    <w:p w14:paraId="2386993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DB12BE5" w14:textId="77777777" w:rsidR="009949A7" w:rsidRPr="00EA6F60" w:rsidRDefault="009949A7" w:rsidP="009949A7">
      <w:r w:rsidRPr="00EA6F60">
        <w:rPr>
          <w:rStyle w:val="HideTWBExt"/>
        </w:rPr>
        <w:t>&lt;/Amend&gt;</w:t>
      </w:r>
    </w:p>
    <w:p w14:paraId="7BAEEAD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90</w:t>
      </w:r>
      <w:r w:rsidRPr="00EA6F60">
        <w:rPr>
          <w:rStyle w:val="HideTWBExt"/>
        </w:rPr>
        <w:t>&lt;/NumAm&gt;</w:t>
      </w:r>
    </w:p>
    <w:p w14:paraId="0073AE45"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70F14C3A" w14:textId="77777777" w:rsidR="009949A7" w:rsidRPr="00EA6F60" w:rsidRDefault="009949A7" w:rsidP="009949A7">
      <w:pPr>
        <w:pStyle w:val="NormalBold"/>
      </w:pPr>
      <w:r w:rsidRPr="00EA6F60">
        <w:rPr>
          <w:rStyle w:val="HideTWBExt"/>
          <w:b w:val="0"/>
        </w:rPr>
        <w:t>&lt;/RepeatBlock-By&gt;</w:t>
      </w:r>
    </w:p>
    <w:p w14:paraId="740651F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1846B7F" w14:textId="77777777" w:rsidR="009949A7" w:rsidRPr="00EA6F60" w:rsidRDefault="009949A7" w:rsidP="009949A7">
      <w:pPr>
        <w:pStyle w:val="NormalBold"/>
      </w:pPr>
      <w:r w:rsidRPr="00EA6F60">
        <w:rPr>
          <w:rStyle w:val="HideTWBExt"/>
        </w:rPr>
        <w:t>&lt;Article&gt;</w:t>
      </w:r>
      <w:r w:rsidRPr="00EA6F60">
        <w:t>Considerando E</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583BDC7" w14:textId="77777777" w:rsidTr="00CA3C64">
        <w:trPr>
          <w:trHeight w:hRule="exact" w:val="240"/>
          <w:jc w:val="center"/>
        </w:trPr>
        <w:tc>
          <w:tcPr>
            <w:tcW w:w="9752" w:type="dxa"/>
            <w:gridSpan w:val="2"/>
            <w:tcBorders>
              <w:top w:val="nil"/>
              <w:left w:val="nil"/>
              <w:bottom w:val="nil"/>
              <w:right w:val="nil"/>
            </w:tcBorders>
          </w:tcPr>
          <w:p w14:paraId="401CA21B" w14:textId="77777777" w:rsidR="009949A7" w:rsidRPr="00EA6F60" w:rsidRDefault="009949A7" w:rsidP="00CA3C64"/>
        </w:tc>
      </w:tr>
      <w:tr w:rsidR="009949A7" w:rsidRPr="00EA6F60" w14:paraId="6AD7D4C5" w14:textId="77777777" w:rsidTr="00CA3C64">
        <w:trPr>
          <w:trHeight w:val="240"/>
          <w:jc w:val="center"/>
        </w:trPr>
        <w:tc>
          <w:tcPr>
            <w:tcW w:w="4876" w:type="dxa"/>
            <w:tcBorders>
              <w:top w:val="nil"/>
              <w:left w:val="nil"/>
              <w:bottom w:val="nil"/>
              <w:right w:val="nil"/>
            </w:tcBorders>
          </w:tcPr>
          <w:p w14:paraId="4A14383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4BD3CF2" w14:textId="77777777" w:rsidR="009949A7" w:rsidRPr="00EA6F60" w:rsidRDefault="009949A7" w:rsidP="00CA3C64">
            <w:pPr>
              <w:pStyle w:val="AmColumnHeading"/>
            </w:pPr>
            <w:r w:rsidRPr="00EA6F60">
              <w:t>Alteração</w:t>
            </w:r>
          </w:p>
        </w:tc>
      </w:tr>
      <w:tr w:rsidR="009949A7" w:rsidRPr="00EA6F60" w14:paraId="35A49B6A" w14:textId="77777777" w:rsidTr="00CA3C64">
        <w:trPr>
          <w:jc w:val="center"/>
        </w:trPr>
        <w:tc>
          <w:tcPr>
            <w:tcW w:w="4876" w:type="dxa"/>
            <w:tcBorders>
              <w:top w:val="nil"/>
              <w:left w:val="nil"/>
              <w:bottom w:val="nil"/>
              <w:right w:val="nil"/>
            </w:tcBorders>
          </w:tcPr>
          <w:p w14:paraId="750A86FE" w14:textId="3A6E287D" w:rsidR="009949A7" w:rsidRPr="00EA6F60" w:rsidRDefault="009949A7" w:rsidP="00CA3C64">
            <w:pPr>
              <w:pStyle w:val="Normal6a"/>
            </w:pPr>
            <w:r w:rsidRPr="00EA6F60">
              <w:t>E.</w:t>
            </w:r>
            <w:r w:rsidRPr="00EA6F60">
              <w:tab/>
              <w:t xml:space="preserve">Considerando que a escassez de mão de obra e de competências </w:t>
            </w:r>
            <w:r w:rsidRPr="00EA6F60">
              <w:rPr>
                <w:b/>
                <w:i/>
              </w:rPr>
              <w:t>continua a ser um problema a todos os níveis, agravado pela falta de candidatos para preencher</w:t>
            </w:r>
            <w:r w:rsidRPr="00EA6F60">
              <w:t xml:space="preserve"> lugares críticos em setores</w:t>
            </w:r>
            <w:r w:rsidR="00CA3C64">
              <w:noBreakHyphen/>
            </w:r>
            <w:r w:rsidRPr="00EA6F60">
              <w:t xml:space="preserve">chave, como sejam a educação, a saúde e a construção, sobretudo nas zonas </w:t>
            </w:r>
            <w:r w:rsidRPr="00EA6F60">
              <w:lastRenderedPageBreak/>
              <w:t>afetadas pelo despovoamento;</w:t>
            </w:r>
          </w:p>
        </w:tc>
        <w:tc>
          <w:tcPr>
            <w:tcW w:w="4876" w:type="dxa"/>
            <w:tcBorders>
              <w:top w:val="nil"/>
              <w:left w:val="nil"/>
              <w:bottom w:val="nil"/>
              <w:right w:val="nil"/>
            </w:tcBorders>
          </w:tcPr>
          <w:p w14:paraId="2FE9C12D" w14:textId="2F37AE81" w:rsidR="009949A7" w:rsidRPr="00EA6F60" w:rsidRDefault="009949A7" w:rsidP="00CA3C64">
            <w:pPr>
              <w:pStyle w:val="Normal6a"/>
            </w:pPr>
            <w:r w:rsidRPr="00EA6F60">
              <w:lastRenderedPageBreak/>
              <w:t>E.</w:t>
            </w:r>
            <w:r w:rsidRPr="00EA6F60">
              <w:tab/>
              <w:t xml:space="preserve">Considerando que a </w:t>
            </w:r>
            <w:r w:rsidRPr="00EA6F60">
              <w:rPr>
                <w:b/>
                <w:i/>
              </w:rPr>
              <w:t xml:space="preserve">falta de remuneração adequada e de condições de trabalho dignas contribuem significativamente para a </w:t>
            </w:r>
            <w:r w:rsidRPr="00EA6F60">
              <w:t xml:space="preserve">escassez de mão de obra e de competências </w:t>
            </w:r>
            <w:r w:rsidRPr="00EA6F60">
              <w:rPr>
                <w:b/>
                <w:i/>
              </w:rPr>
              <w:t>em</w:t>
            </w:r>
            <w:r w:rsidRPr="00EA6F60">
              <w:t xml:space="preserve"> lugares críticos em setores</w:t>
            </w:r>
            <w:r w:rsidR="00CA3C64">
              <w:noBreakHyphen/>
            </w:r>
            <w:r w:rsidRPr="00EA6F60">
              <w:t xml:space="preserve">chave, como sejam a educação, a saúde e a construção, </w:t>
            </w:r>
            <w:r w:rsidRPr="00EA6F60">
              <w:lastRenderedPageBreak/>
              <w:t>sobretudo nas zonas afetadas pelo despovoamento;</w:t>
            </w:r>
          </w:p>
        </w:tc>
      </w:tr>
    </w:tbl>
    <w:p w14:paraId="06EAF09A"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E1CF52B" w14:textId="77777777" w:rsidR="009949A7" w:rsidRPr="00EA6F60" w:rsidRDefault="009949A7" w:rsidP="009949A7">
      <w:r w:rsidRPr="00EA6F60">
        <w:rPr>
          <w:rStyle w:val="HideTWBExt"/>
        </w:rPr>
        <w:t>&lt;/Amend&gt;</w:t>
      </w:r>
    </w:p>
    <w:p w14:paraId="4FD0DA5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91</w:t>
      </w:r>
      <w:r w:rsidRPr="00EA6F60">
        <w:rPr>
          <w:rStyle w:val="HideTWBExt"/>
        </w:rPr>
        <w:t>&lt;/NumAm&gt;</w:t>
      </w:r>
    </w:p>
    <w:p w14:paraId="1A55B040"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4573CE6" w14:textId="77777777" w:rsidR="009949A7" w:rsidRPr="00EA6F60" w:rsidRDefault="009949A7" w:rsidP="009949A7">
      <w:pPr>
        <w:pStyle w:val="NormalBold"/>
      </w:pPr>
      <w:r w:rsidRPr="00EA6F60">
        <w:rPr>
          <w:rStyle w:val="HideTWBExt"/>
          <w:b w:val="0"/>
        </w:rPr>
        <w:t>&lt;/RepeatBlock-By&gt;</w:t>
      </w:r>
    </w:p>
    <w:p w14:paraId="01C81F7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56CF9BD" w14:textId="3B4A910A" w:rsidR="009949A7" w:rsidRPr="00EA6F60" w:rsidRDefault="009949A7" w:rsidP="009949A7">
      <w:pPr>
        <w:pStyle w:val="NormalBold"/>
      </w:pPr>
      <w:r w:rsidRPr="00EA6F60">
        <w:rPr>
          <w:rStyle w:val="HideTWBExt"/>
        </w:rPr>
        <w:t>&lt;Article&gt;</w:t>
      </w:r>
      <w:r w:rsidRPr="00EA6F60">
        <w:t>Considerando E</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8A49342" w14:textId="77777777" w:rsidTr="00CA3C64">
        <w:trPr>
          <w:trHeight w:hRule="exact" w:val="240"/>
          <w:jc w:val="center"/>
        </w:trPr>
        <w:tc>
          <w:tcPr>
            <w:tcW w:w="9752" w:type="dxa"/>
            <w:gridSpan w:val="2"/>
            <w:tcBorders>
              <w:top w:val="nil"/>
              <w:left w:val="nil"/>
              <w:bottom w:val="nil"/>
              <w:right w:val="nil"/>
            </w:tcBorders>
          </w:tcPr>
          <w:p w14:paraId="70B5C71D" w14:textId="77777777" w:rsidR="009949A7" w:rsidRPr="00EA6F60" w:rsidRDefault="009949A7" w:rsidP="00CA3C64"/>
        </w:tc>
      </w:tr>
      <w:tr w:rsidR="009949A7" w:rsidRPr="00EA6F60" w14:paraId="0AC89394" w14:textId="77777777" w:rsidTr="00CA3C64">
        <w:trPr>
          <w:trHeight w:val="240"/>
          <w:jc w:val="center"/>
        </w:trPr>
        <w:tc>
          <w:tcPr>
            <w:tcW w:w="4876" w:type="dxa"/>
            <w:tcBorders>
              <w:top w:val="nil"/>
              <w:left w:val="nil"/>
              <w:bottom w:val="nil"/>
              <w:right w:val="nil"/>
            </w:tcBorders>
          </w:tcPr>
          <w:p w14:paraId="2CB1F7D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27E8531" w14:textId="77777777" w:rsidR="009949A7" w:rsidRPr="00EA6F60" w:rsidRDefault="009949A7" w:rsidP="00CA3C64">
            <w:pPr>
              <w:pStyle w:val="AmColumnHeading"/>
            </w:pPr>
            <w:r w:rsidRPr="00EA6F60">
              <w:t>Alteração</w:t>
            </w:r>
          </w:p>
        </w:tc>
      </w:tr>
      <w:tr w:rsidR="009949A7" w:rsidRPr="00EA6F60" w14:paraId="78B2B6A0" w14:textId="77777777" w:rsidTr="00CA3C64">
        <w:trPr>
          <w:jc w:val="center"/>
        </w:trPr>
        <w:tc>
          <w:tcPr>
            <w:tcW w:w="4876" w:type="dxa"/>
            <w:tcBorders>
              <w:top w:val="nil"/>
              <w:left w:val="nil"/>
              <w:bottom w:val="nil"/>
              <w:right w:val="nil"/>
            </w:tcBorders>
          </w:tcPr>
          <w:p w14:paraId="4BD24206" w14:textId="77777777" w:rsidR="009949A7" w:rsidRPr="00EA6F60" w:rsidRDefault="009949A7" w:rsidP="00CA3C64">
            <w:pPr>
              <w:pStyle w:val="Normal6a"/>
            </w:pPr>
          </w:p>
        </w:tc>
        <w:tc>
          <w:tcPr>
            <w:tcW w:w="4876" w:type="dxa"/>
            <w:tcBorders>
              <w:top w:val="nil"/>
              <w:left w:val="nil"/>
              <w:bottom w:val="nil"/>
              <w:right w:val="nil"/>
            </w:tcBorders>
          </w:tcPr>
          <w:p w14:paraId="5C3BAEEE" w14:textId="59AE46EE" w:rsidR="009949A7" w:rsidRPr="00EA6F60" w:rsidRDefault="009949A7" w:rsidP="00CA3C64">
            <w:pPr>
              <w:pStyle w:val="Normal6a"/>
            </w:pPr>
            <w:r w:rsidRPr="00EA6F60">
              <w:rPr>
                <w:b/>
                <w:i/>
              </w:rPr>
              <w:t>E</w:t>
            </w:r>
            <w:r w:rsidR="00CA3C64">
              <w:rPr>
                <w:b/>
                <w:i/>
              </w:rPr>
              <w:noBreakHyphen/>
            </w:r>
            <w:r w:rsidRPr="00EA6F60">
              <w:rPr>
                <w:b/>
                <w:i/>
              </w:rPr>
              <w:t>A.</w:t>
            </w:r>
            <w:r w:rsidRPr="00EA6F60">
              <w:tab/>
            </w:r>
            <w:r w:rsidRPr="00EA6F60">
              <w:rPr>
                <w:b/>
                <w:i/>
              </w:rPr>
              <w:t>Considerando que a promoção da mobilidade no interior da UE e a possibilidade de atrair trabalhadores qualificados de países terceiros asseguram, além disso, o respeito e a aplicação dos direitos laborais e sociais e canalizam os nacionais de países terceiros que entram na UE através de vias de migração legais para profissões em situação de escassez, apoiados por uma política de integração eficaz, em plena complementaridade com o aproveitamento dos talentos da União;</w:t>
            </w:r>
          </w:p>
        </w:tc>
      </w:tr>
    </w:tbl>
    <w:p w14:paraId="7B1513F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2AC67C3" w14:textId="77777777" w:rsidR="009949A7" w:rsidRPr="00EA6F60" w:rsidRDefault="009949A7" w:rsidP="009949A7">
      <w:r w:rsidRPr="00EA6F60">
        <w:rPr>
          <w:rStyle w:val="HideTWBExt"/>
        </w:rPr>
        <w:t>&lt;/Amend&gt;</w:t>
      </w:r>
    </w:p>
    <w:p w14:paraId="0C74355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92</w:t>
      </w:r>
      <w:r w:rsidRPr="00EA6F60">
        <w:rPr>
          <w:rStyle w:val="HideTWBExt"/>
        </w:rPr>
        <w:t>&lt;/NumAm&gt;</w:t>
      </w:r>
    </w:p>
    <w:p w14:paraId="612E4036"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6624503" w14:textId="77777777" w:rsidR="009949A7" w:rsidRPr="00EA6F60" w:rsidRDefault="009949A7" w:rsidP="009949A7">
      <w:pPr>
        <w:pStyle w:val="NormalBold"/>
      </w:pPr>
      <w:r w:rsidRPr="00EA6F60">
        <w:rPr>
          <w:rStyle w:val="HideTWBExt"/>
          <w:b w:val="0"/>
        </w:rPr>
        <w:t>&lt;/RepeatBlock-By&gt;</w:t>
      </w:r>
    </w:p>
    <w:p w14:paraId="42FE656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485B834" w14:textId="7F150BA5" w:rsidR="009949A7" w:rsidRPr="00EA6F60" w:rsidRDefault="009949A7" w:rsidP="009949A7">
      <w:pPr>
        <w:pStyle w:val="NormalBold"/>
      </w:pPr>
      <w:r w:rsidRPr="00EA6F60">
        <w:rPr>
          <w:rStyle w:val="HideTWBExt"/>
        </w:rPr>
        <w:t>&lt;Article&gt;</w:t>
      </w:r>
      <w:r w:rsidRPr="00EA6F60">
        <w:t>Considerando E</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B805587" w14:textId="77777777" w:rsidTr="00CA3C64">
        <w:trPr>
          <w:trHeight w:hRule="exact" w:val="240"/>
          <w:jc w:val="center"/>
        </w:trPr>
        <w:tc>
          <w:tcPr>
            <w:tcW w:w="9752" w:type="dxa"/>
            <w:gridSpan w:val="2"/>
            <w:tcBorders>
              <w:top w:val="nil"/>
              <w:left w:val="nil"/>
              <w:bottom w:val="nil"/>
              <w:right w:val="nil"/>
            </w:tcBorders>
          </w:tcPr>
          <w:p w14:paraId="08F85FD0" w14:textId="77777777" w:rsidR="009949A7" w:rsidRPr="00EA6F60" w:rsidRDefault="009949A7" w:rsidP="00CA3C64"/>
        </w:tc>
      </w:tr>
      <w:tr w:rsidR="009949A7" w:rsidRPr="00EA6F60" w14:paraId="6BBCA3EE" w14:textId="77777777" w:rsidTr="00CA3C64">
        <w:trPr>
          <w:trHeight w:val="240"/>
          <w:jc w:val="center"/>
        </w:trPr>
        <w:tc>
          <w:tcPr>
            <w:tcW w:w="4876" w:type="dxa"/>
            <w:tcBorders>
              <w:top w:val="nil"/>
              <w:left w:val="nil"/>
              <w:bottom w:val="nil"/>
              <w:right w:val="nil"/>
            </w:tcBorders>
          </w:tcPr>
          <w:p w14:paraId="455DE0E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D89D4FC" w14:textId="77777777" w:rsidR="009949A7" w:rsidRPr="00EA6F60" w:rsidRDefault="009949A7" w:rsidP="00CA3C64">
            <w:pPr>
              <w:pStyle w:val="AmColumnHeading"/>
            </w:pPr>
            <w:r w:rsidRPr="00EA6F60">
              <w:t>Alteração</w:t>
            </w:r>
          </w:p>
        </w:tc>
      </w:tr>
      <w:tr w:rsidR="009949A7" w:rsidRPr="00EA6F60" w14:paraId="67AD616D" w14:textId="77777777" w:rsidTr="00CA3C64">
        <w:trPr>
          <w:jc w:val="center"/>
        </w:trPr>
        <w:tc>
          <w:tcPr>
            <w:tcW w:w="4876" w:type="dxa"/>
            <w:tcBorders>
              <w:top w:val="nil"/>
              <w:left w:val="nil"/>
              <w:bottom w:val="nil"/>
              <w:right w:val="nil"/>
            </w:tcBorders>
          </w:tcPr>
          <w:p w14:paraId="3EE9E03D" w14:textId="77777777" w:rsidR="009949A7" w:rsidRPr="00EA6F60" w:rsidRDefault="009949A7" w:rsidP="00CA3C64">
            <w:pPr>
              <w:pStyle w:val="Normal6a"/>
            </w:pPr>
          </w:p>
        </w:tc>
        <w:tc>
          <w:tcPr>
            <w:tcW w:w="4876" w:type="dxa"/>
            <w:tcBorders>
              <w:top w:val="nil"/>
              <w:left w:val="nil"/>
              <w:bottom w:val="nil"/>
              <w:right w:val="nil"/>
            </w:tcBorders>
          </w:tcPr>
          <w:p w14:paraId="2D4C6AE3" w14:textId="194F1803" w:rsidR="009949A7" w:rsidRPr="00EA6F60" w:rsidRDefault="009949A7" w:rsidP="00CA3C64">
            <w:pPr>
              <w:pStyle w:val="Normal6a"/>
            </w:pPr>
            <w:r w:rsidRPr="00EA6F60">
              <w:rPr>
                <w:b/>
                <w:i/>
              </w:rPr>
              <w:t>E</w:t>
            </w:r>
            <w:r w:rsidR="00CA3C64">
              <w:rPr>
                <w:b/>
                <w:i/>
              </w:rPr>
              <w:noBreakHyphen/>
            </w:r>
            <w:r w:rsidRPr="00EA6F60">
              <w:rPr>
                <w:b/>
                <w:i/>
              </w:rPr>
              <w:t>A.</w:t>
            </w:r>
            <w:r w:rsidRPr="00EA6F60">
              <w:tab/>
            </w:r>
            <w:r w:rsidRPr="00EA6F60">
              <w:rPr>
                <w:b/>
                <w:i/>
              </w:rPr>
              <w:t xml:space="preserve">Considerando que os trabalhadores qualificados e o acesso a uma educação de qualidade, ao ensino e formação profissionais e à aprendizagem ao longo da vida são cruciais para assegurar uma dupla transição sustentável e justa da economia europeia; </w:t>
            </w:r>
            <w:r w:rsidRPr="00EA6F60">
              <w:rPr>
                <w:b/>
                <w:i/>
              </w:rPr>
              <w:lastRenderedPageBreak/>
              <w:t>que devem ser disponibilizados programas de melhoria das competências, requalificação e formação a todos os trabalhadores, incluindo os trabalhadores com deficiência, programas esses que devem ser adaptados às suas necessidades e capacidades;</w:t>
            </w:r>
          </w:p>
        </w:tc>
      </w:tr>
    </w:tbl>
    <w:p w14:paraId="017F8012"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360F47B" w14:textId="77777777" w:rsidR="009949A7" w:rsidRPr="00EA6F60" w:rsidRDefault="009949A7" w:rsidP="009949A7">
      <w:r w:rsidRPr="00EA6F60">
        <w:rPr>
          <w:rStyle w:val="HideTWBExt"/>
        </w:rPr>
        <w:t>&lt;/Amend&gt;</w:t>
      </w:r>
    </w:p>
    <w:p w14:paraId="0BE1A37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93</w:t>
      </w:r>
      <w:r w:rsidRPr="00EA6F60">
        <w:rPr>
          <w:rStyle w:val="HideTWBExt"/>
        </w:rPr>
        <w:t>&lt;/NumAm&gt;</w:t>
      </w:r>
    </w:p>
    <w:p w14:paraId="6A488F9A"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CB9E773" w14:textId="77777777" w:rsidR="009949A7" w:rsidRPr="00EA6F60" w:rsidRDefault="009949A7" w:rsidP="009949A7">
      <w:pPr>
        <w:pStyle w:val="NormalBold"/>
      </w:pPr>
      <w:r w:rsidRPr="00EA6F60">
        <w:rPr>
          <w:rStyle w:val="HideTWBExt"/>
          <w:b w:val="0"/>
        </w:rPr>
        <w:t>&lt;/RepeatBlock-By&gt;</w:t>
      </w:r>
    </w:p>
    <w:p w14:paraId="02F1252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82C4008" w14:textId="11812E45" w:rsidR="009949A7" w:rsidRPr="00EA6F60" w:rsidRDefault="009949A7" w:rsidP="009949A7">
      <w:pPr>
        <w:pStyle w:val="NormalBold"/>
      </w:pPr>
      <w:r w:rsidRPr="00EA6F60">
        <w:rPr>
          <w:rStyle w:val="HideTWBExt"/>
        </w:rPr>
        <w:t>&lt;Article&gt;</w:t>
      </w:r>
      <w:r w:rsidRPr="00EA6F60">
        <w:t>Considerando E</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F57129B" w14:textId="77777777" w:rsidTr="00CA3C64">
        <w:trPr>
          <w:trHeight w:hRule="exact" w:val="240"/>
          <w:jc w:val="center"/>
        </w:trPr>
        <w:tc>
          <w:tcPr>
            <w:tcW w:w="9752" w:type="dxa"/>
            <w:gridSpan w:val="2"/>
            <w:tcBorders>
              <w:top w:val="nil"/>
              <w:left w:val="nil"/>
              <w:bottom w:val="nil"/>
              <w:right w:val="nil"/>
            </w:tcBorders>
          </w:tcPr>
          <w:p w14:paraId="54A16972" w14:textId="77777777" w:rsidR="009949A7" w:rsidRPr="00EA6F60" w:rsidRDefault="009949A7" w:rsidP="00CA3C64"/>
        </w:tc>
      </w:tr>
      <w:tr w:rsidR="009949A7" w:rsidRPr="00EA6F60" w14:paraId="5FB78468" w14:textId="77777777" w:rsidTr="00CA3C64">
        <w:trPr>
          <w:trHeight w:val="240"/>
          <w:jc w:val="center"/>
        </w:trPr>
        <w:tc>
          <w:tcPr>
            <w:tcW w:w="4876" w:type="dxa"/>
            <w:tcBorders>
              <w:top w:val="nil"/>
              <w:left w:val="nil"/>
              <w:bottom w:val="nil"/>
              <w:right w:val="nil"/>
            </w:tcBorders>
          </w:tcPr>
          <w:p w14:paraId="5A71962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2995750" w14:textId="77777777" w:rsidR="009949A7" w:rsidRPr="00EA6F60" w:rsidRDefault="009949A7" w:rsidP="00CA3C64">
            <w:pPr>
              <w:pStyle w:val="AmColumnHeading"/>
            </w:pPr>
            <w:r w:rsidRPr="00EA6F60">
              <w:t>Alteração</w:t>
            </w:r>
          </w:p>
        </w:tc>
      </w:tr>
      <w:tr w:rsidR="009949A7" w:rsidRPr="00EA6F60" w14:paraId="69C54F31" w14:textId="77777777" w:rsidTr="00CA3C64">
        <w:trPr>
          <w:jc w:val="center"/>
        </w:trPr>
        <w:tc>
          <w:tcPr>
            <w:tcW w:w="4876" w:type="dxa"/>
            <w:tcBorders>
              <w:top w:val="nil"/>
              <w:left w:val="nil"/>
              <w:bottom w:val="nil"/>
              <w:right w:val="nil"/>
            </w:tcBorders>
          </w:tcPr>
          <w:p w14:paraId="1E5F7CA6" w14:textId="77777777" w:rsidR="009949A7" w:rsidRPr="00EA6F60" w:rsidRDefault="009949A7" w:rsidP="00CA3C64">
            <w:pPr>
              <w:pStyle w:val="Normal6a"/>
            </w:pPr>
          </w:p>
        </w:tc>
        <w:tc>
          <w:tcPr>
            <w:tcW w:w="4876" w:type="dxa"/>
            <w:tcBorders>
              <w:top w:val="nil"/>
              <w:left w:val="nil"/>
              <w:bottom w:val="nil"/>
              <w:right w:val="nil"/>
            </w:tcBorders>
          </w:tcPr>
          <w:p w14:paraId="503DB13D" w14:textId="4D794501" w:rsidR="009949A7" w:rsidRPr="00EA6F60" w:rsidRDefault="009949A7" w:rsidP="00CA3C64">
            <w:pPr>
              <w:pStyle w:val="Normal6a"/>
            </w:pPr>
            <w:r w:rsidRPr="00EA6F60">
              <w:rPr>
                <w:b/>
                <w:i/>
              </w:rPr>
              <w:t>E</w:t>
            </w:r>
            <w:r w:rsidR="00CA3C64">
              <w:rPr>
                <w:b/>
                <w:i/>
              </w:rPr>
              <w:noBreakHyphen/>
            </w:r>
            <w:r w:rsidRPr="00EA6F60">
              <w:rPr>
                <w:b/>
                <w:i/>
              </w:rPr>
              <w:t>B.</w:t>
            </w:r>
            <w:r w:rsidRPr="00EA6F60">
              <w:tab/>
            </w:r>
            <w:r w:rsidRPr="00EA6F60">
              <w:rPr>
                <w:b/>
                <w:i/>
              </w:rPr>
              <w:t>Considerando que, em 2022, a pontuação média do Programa Internacional de Avaliação de Alunos (PISA) para as medidas de competências básicas (leitura, matemática e ciências) dos jovens de 15 anos diminuiu 10 pontos em comparação com a última vaga de 2018; que o desempenho escolar insuficiente é predominante entre os aprendentes desfavorecidos, o que demonstra um aumento das desigualdades educativas; que esta deterioração preocupante exige reformas e investimentos no ensino e na formação;</w:t>
            </w:r>
          </w:p>
        </w:tc>
      </w:tr>
    </w:tbl>
    <w:p w14:paraId="517C096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E8299C1" w14:textId="77777777" w:rsidR="009949A7" w:rsidRPr="00EA6F60" w:rsidRDefault="009949A7" w:rsidP="009949A7">
      <w:r w:rsidRPr="00EA6F60">
        <w:rPr>
          <w:rStyle w:val="HideTWBExt"/>
        </w:rPr>
        <w:t>&lt;/Amend&gt;</w:t>
      </w:r>
    </w:p>
    <w:p w14:paraId="2DD130D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94</w:t>
      </w:r>
      <w:r w:rsidRPr="00EA6F60">
        <w:rPr>
          <w:rStyle w:val="HideTWBExt"/>
        </w:rPr>
        <w:t>&lt;/NumAm&gt;</w:t>
      </w:r>
    </w:p>
    <w:p w14:paraId="4D4B0E2E"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536BDA65" w14:textId="77777777" w:rsidR="009949A7" w:rsidRPr="00EA6F60" w:rsidRDefault="009949A7" w:rsidP="009949A7">
      <w:pPr>
        <w:pStyle w:val="NormalBold"/>
      </w:pPr>
      <w:r w:rsidRPr="00EA6F60">
        <w:rPr>
          <w:rStyle w:val="HideTWBExt"/>
          <w:b w:val="0"/>
        </w:rPr>
        <w:t>&lt;/RepeatBlock-By&gt;</w:t>
      </w:r>
    </w:p>
    <w:p w14:paraId="6BA62CC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111CC0D" w14:textId="34156824" w:rsidR="009949A7" w:rsidRPr="00EA6F60" w:rsidRDefault="009949A7" w:rsidP="009949A7">
      <w:pPr>
        <w:pStyle w:val="NormalBold"/>
      </w:pPr>
      <w:r w:rsidRPr="00EA6F60">
        <w:rPr>
          <w:rStyle w:val="HideTWBExt"/>
        </w:rPr>
        <w:t>&lt;Article&gt;</w:t>
      </w:r>
      <w:r w:rsidRPr="00EA6F60">
        <w:t>Considerando E</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3060F77" w14:textId="77777777" w:rsidTr="00CA3C64">
        <w:trPr>
          <w:trHeight w:hRule="exact" w:val="240"/>
          <w:jc w:val="center"/>
        </w:trPr>
        <w:tc>
          <w:tcPr>
            <w:tcW w:w="9752" w:type="dxa"/>
            <w:gridSpan w:val="2"/>
            <w:tcBorders>
              <w:top w:val="nil"/>
              <w:left w:val="nil"/>
              <w:bottom w:val="nil"/>
              <w:right w:val="nil"/>
            </w:tcBorders>
          </w:tcPr>
          <w:p w14:paraId="02CDFA40" w14:textId="77777777" w:rsidR="009949A7" w:rsidRPr="00EA6F60" w:rsidRDefault="009949A7" w:rsidP="00CA3C64"/>
        </w:tc>
      </w:tr>
      <w:tr w:rsidR="009949A7" w:rsidRPr="00EA6F60" w14:paraId="3CBA1FA4" w14:textId="77777777" w:rsidTr="00CA3C64">
        <w:trPr>
          <w:trHeight w:val="240"/>
          <w:jc w:val="center"/>
        </w:trPr>
        <w:tc>
          <w:tcPr>
            <w:tcW w:w="4876" w:type="dxa"/>
            <w:tcBorders>
              <w:top w:val="nil"/>
              <w:left w:val="nil"/>
              <w:bottom w:val="nil"/>
              <w:right w:val="nil"/>
            </w:tcBorders>
          </w:tcPr>
          <w:p w14:paraId="0A8C142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AED4D45" w14:textId="77777777" w:rsidR="009949A7" w:rsidRPr="00EA6F60" w:rsidRDefault="009949A7" w:rsidP="00CA3C64">
            <w:pPr>
              <w:pStyle w:val="AmColumnHeading"/>
            </w:pPr>
            <w:r w:rsidRPr="00EA6F60">
              <w:t>Alteração</w:t>
            </w:r>
          </w:p>
        </w:tc>
      </w:tr>
      <w:tr w:rsidR="009949A7" w:rsidRPr="00EA6F60" w14:paraId="1CEE615B" w14:textId="77777777" w:rsidTr="00CA3C64">
        <w:trPr>
          <w:jc w:val="center"/>
        </w:trPr>
        <w:tc>
          <w:tcPr>
            <w:tcW w:w="4876" w:type="dxa"/>
            <w:tcBorders>
              <w:top w:val="nil"/>
              <w:left w:val="nil"/>
              <w:bottom w:val="nil"/>
              <w:right w:val="nil"/>
            </w:tcBorders>
          </w:tcPr>
          <w:p w14:paraId="4B5CACAC" w14:textId="77777777" w:rsidR="009949A7" w:rsidRPr="00EA6F60" w:rsidRDefault="009949A7" w:rsidP="00CA3C64">
            <w:pPr>
              <w:pStyle w:val="Normal6a"/>
            </w:pPr>
          </w:p>
        </w:tc>
        <w:tc>
          <w:tcPr>
            <w:tcW w:w="4876" w:type="dxa"/>
            <w:tcBorders>
              <w:top w:val="nil"/>
              <w:left w:val="nil"/>
              <w:bottom w:val="nil"/>
              <w:right w:val="nil"/>
            </w:tcBorders>
          </w:tcPr>
          <w:p w14:paraId="3D591102" w14:textId="5A2FF244" w:rsidR="009949A7" w:rsidRPr="00EA6F60" w:rsidRDefault="009949A7" w:rsidP="00CA3C64">
            <w:pPr>
              <w:pStyle w:val="Normal6a"/>
            </w:pPr>
            <w:r w:rsidRPr="00EA6F60">
              <w:rPr>
                <w:b/>
                <w:i/>
              </w:rPr>
              <w:t>E</w:t>
            </w:r>
            <w:r w:rsidR="00CA3C64">
              <w:rPr>
                <w:b/>
                <w:i/>
              </w:rPr>
              <w:noBreakHyphen/>
            </w:r>
            <w:r w:rsidRPr="00EA6F60">
              <w:rPr>
                <w:b/>
                <w:i/>
              </w:rPr>
              <w:t>B.</w:t>
            </w:r>
            <w:r w:rsidRPr="00EA6F60">
              <w:tab/>
            </w:r>
            <w:r w:rsidRPr="00EA6F60">
              <w:rPr>
                <w:b/>
                <w:i/>
              </w:rPr>
              <w:t>Considerando que as disparidades salariais entre homens e mulheres continuam a ser consideráveis na maioria dos Estados</w:t>
            </w:r>
            <w:r w:rsidR="00CA3C64">
              <w:rPr>
                <w:b/>
                <w:i/>
              </w:rPr>
              <w:noBreakHyphen/>
            </w:r>
            <w:r w:rsidRPr="00EA6F60">
              <w:rPr>
                <w:b/>
                <w:i/>
              </w:rPr>
              <w:t>Membros da UE e que as responsabilidades de prestação de cuidados são um fator importante que continua a condicionar as mulheres a ter empregos a tempo parcial ou que conduz à sua exclusão do mercado de trabalho, resultando numa maior disparidade entre homens e mulheres no emprego;</w:t>
            </w:r>
          </w:p>
        </w:tc>
      </w:tr>
    </w:tbl>
    <w:p w14:paraId="00199B8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171529A" w14:textId="77777777" w:rsidR="009949A7" w:rsidRPr="00EA6F60" w:rsidRDefault="009949A7" w:rsidP="009949A7">
      <w:r w:rsidRPr="00EA6F60">
        <w:rPr>
          <w:rStyle w:val="HideTWBExt"/>
        </w:rPr>
        <w:t>&lt;/Amend&gt;</w:t>
      </w:r>
    </w:p>
    <w:p w14:paraId="7820147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95</w:t>
      </w:r>
      <w:r w:rsidRPr="00EA6F60">
        <w:rPr>
          <w:rStyle w:val="HideTWBExt"/>
        </w:rPr>
        <w:t>&lt;/NumAm&gt;</w:t>
      </w:r>
    </w:p>
    <w:p w14:paraId="01BDEECD"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E7EF2BB" w14:textId="77777777" w:rsidR="009949A7" w:rsidRPr="00EA6F60" w:rsidRDefault="009949A7" w:rsidP="009949A7">
      <w:pPr>
        <w:pStyle w:val="NormalBold"/>
      </w:pPr>
      <w:r w:rsidRPr="00EA6F60">
        <w:rPr>
          <w:rStyle w:val="HideTWBExt"/>
          <w:b w:val="0"/>
        </w:rPr>
        <w:t>&lt;/RepeatBlock-By&gt;</w:t>
      </w:r>
    </w:p>
    <w:p w14:paraId="1732DBF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52E1A42" w14:textId="21C6E49C" w:rsidR="009949A7" w:rsidRPr="00EA6F60" w:rsidRDefault="009949A7" w:rsidP="009949A7">
      <w:pPr>
        <w:pStyle w:val="NormalBold"/>
      </w:pPr>
      <w:r w:rsidRPr="00EA6F60">
        <w:rPr>
          <w:rStyle w:val="HideTWBExt"/>
        </w:rPr>
        <w:t>&lt;Article&gt;</w:t>
      </w:r>
      <w:r w:rsidRPr="00EA6F60">
        <w:t>Considerando E</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C276410" w14:textId="77777777" w:rsidTr="00CA3C64">
        <w:trPr>
          <w:trHeight w:hRule="exact" w:val="240"/>
          <w:jc w:val="center"/>
        </w:trPr>
        <w:tc>
          <w:tcPr>
            <w:tcW w:w="9752" w:type="dxa"/>
            <w:gridSpan w:val="2"/>
            <w:tcBorders>
              <w:top w:val="nil"/>
              <w:left w:val="nil"/>
              <w:bottom w:val="nil"/>
              <w:right w:val="nil"/>
            </w:tcBorders>
          </w:tcPr>
          <w:p w14:paraId="24B202EF" w14:textId="77777777" w:rsidR="009949A7" w:rsidRPr="00EA6F60" w:rsidRDefault="009949A7" w:rsidP="00CA3C64"/>
        </w:tc>
      </w:tr>
      <w:tr w:rsidR="009949A7" w:rsidRPr="00EA6F60" w14:paraId="3F528160" w14:textId="77777777" w:rsidTr="00CA3C64">
        <w:trPr>
          <w:trHeight w:val="240"/>
          <w:jc w:val="center"/>
        </w:trPr>
        <w:tc>
          <w:tcPr>
            <w:tcW w:w="4876" w:type="dxa"/>
            <w:tcBorders>
              <w:top w:val="nil"/>
              <w:left w:val="nil"/>
              <w:bottom w:val="nil"/>
              <w:right w:val="nil"/>
            </w:tcBorders>
          </w:tcPr>
          <w:p w14:paraId="6E36A07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0B6C93A" w14:textId="77777777" w:rsidR="009949A7" w:rsidRPr="00EA6F60" w:rsidRDefault="009949A7" w:rsidP="00CA3C64">
            <w:pPr>
              <w:pStyle w:val="AmColumnHeading"/>
            </w:pPr>
            <w:r w:rsidRPr="00EA6F60">
              <w:t>Alteração</w:t>
            </w:r>
          </w:p>
        </w:tc>
      </w:tr>
      <w:tr w:rsidR="009949A7" w:rsidRPr="00EA6F60" w14:paraId="1C6E4BD1" w14:textId="77777777" w:rsidTr="00CA3C64">
        <w:trPr>
          <w:jc w:val="center"/>
        </w:trPr>
        <w:tc>
          <w:tcPr>
            <w:tcW w:w="4876" w:type="dxa"/>
            <w:tcBorders>
              <w:top w:val="nil"/>
              <w:left w:val="nil"/>
              <w:bottom w:val="nil"/>
              <w:right w:val="nil"/>
            </w:tcBorders>
          </w:tcPr>
          <w:p w14:paraId="5B3A0867" w14:textId="77777777" w:rsidR="009949A7" w:rsidRPr="00EA6F60" w:rsidRDefault="009949A7" w:rsidP="00CA3C64">
            <w:pPr>
              <w:pStyle w:val="Normal6a"/>
            </w:pPr>
          </w:p>
        </w:tc>
        <w:tc>
          <w:tcPr>
            <w:tcW w:w="4876" w:type="dxa"/>
            <w:tcBorders>
              <w:top w:val="nil"/>
              <w:left w:val="nil"/>
              <w:bottom w:val="nil"/>
              <w:right w:val="nil"/>
            </w:tcBorders>
          </w:tcPr>
          <w:p w14:paraId="5C615106" w14:textId="4BC4F2E7" w:rsidR="009949A7" w:rsidRPr="00EA6F60" w:rsidRDefault="009949A7" w:rsidP="00CA3C64">
            <w:pPr>
              <w:pStyle w:val="Normal6a"/>
            </w:pPr>
            <w:r w:rsidRPr="00EA6F60">
              <w:rPr>
                <w:b/>
                <w:i/>
              </w:rPr>
              <w:t>E</w:t>
            </w:r>
            <w:r w:rsidR="00CA3C64">
              <w:rPr>
                <w:b/>
                <w:i/>
              </w:rPr>
              <w:noBreakHyphen/>
            </w:r>
            <w:r w:rsidRPr="00EA6F60">
              <w:rPr>
                <w:b/>
                <w:i/>
              </w:rPr>
              <w:t>C.</w:t>
            </w:r>
            <w:r w:rsidRPr="00EA6F60">
              <w:tab/>
            </w:r>
            <w:r w:rsidRPr="00EA6F60">
              <w:rPr>
                <w:b/>
                <w:i/>
              </w:rPr>
              <w:t>Considerando que a dupla transição ecológica e digital deve ser socialmente justa e inclusiva para todos, tirando partido da oportunidade para criar empregos de qualidade, combater a discriminação no trabalho, proteger os direitos dos trabalhadores e melhorar as normas laborais; que é essencial promover a criação de emprego de qualidade, uma proteção social sólida e investimentos específicos em competências que correspondam às oportunidades de trabalho emergentes nos setores ecológico e digital, combinados com subsídios para a educação de adultos, a fim de assegurar o acesso de todos a programas de melhoria de competências e de requalificação de qualidade;</w:t>
            </w:r>
          </w:p>
        </w:tc>
      </w:tr>
    </w:tbl>
    <w:p w14:paraId="4E5F555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A5997DD" w14:textId="77777777" w:rsidR="009949A7" w:rsidRPr="00EA6F60" w:rsidRDefault="009949A7" w:rsidP="009949A7">
      <w:r w:rsidRPr="00EA6F60">
        <w:rPr>
          <w:rStyle w:val="HideTWBExt"/>
        </w:rPr>
        <w:t>&lt;/Amend&gt;</w:t>
      </w:r>
    </w:p>
    <w:p w14:paraId="04A623F8"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96</w:t>
      </w:r>
      <w:r w:rsidRPr="00EA6F60">
        <w:rPr>
          <w:rStyle w:val="HideTWBExt"/>
        </w:rPr>
        <w:t>&lt;/NumAm&gt;</w:t>
      </w:r>
    </w:p>
    <w:p w14:paraId="74BE838F"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BC9F411" w14:textId="77777777" w:rsidR="009949A7" w:rsidRPr="00EA6F60" w:rsidRDefault="009949A7" w:rsidP="009949A7">
      <w:pPr>
        <w:pStyle w:val="NormalBold"/>
      </w:pPr>
      <w:r w:rsidRPr="00EA6F60">
        <w:rPr>
          <w:rStyle w:val="HideTWBExt"/>
          <w:b w:val="0"/>
        </w:rPr>
        <w:t>&lt;/RepeatBlock-By&gt;</w:t>
      </w:r>
    </w:p>
    <w:p w14:paraId="1DA5186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1A5F44B" w14:textId="7CB0FADD" w:rsidR="009949A7" w:rsidRPr="00EA6F60" w:rsidRDefault="009949A7" w:rsidP="009949A7">
      <w:pPr>
        <w:pStyle w:val="NormalBold"/>
      </w:pPr>
      <w:r w:rsidRPr="00EA6F60">
        <w:rPr>
          <w:rStyle w:val="HideTWBExt"/>
        </w:rPr>
        <w:t>&lt;Article&gt;</w:t>
      </w:r>
      <w:r w:rsidRPr="00EA6F60">
        <w:t>Considerando E</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4C1B49C" w14:textId="77777777" w:rsidTr="00CA3C64">
        <w:trPr>
          <w:trHeight w:hRule="exact" w:val="240"/>
          <w:jc w:val="center"/>
        </w:trPr>
        <w:tc>
          <w:tcPr>
            <w:tcW w:w="9752" w:type="dxa"/>
            <w:gridSpan w:val="2"/>
            <w:tcBorders>
              <w:top w:val="nil"/>
              <w:left w:val="nil"/>
              <w:bottom w:val="nil"/>
              <w:right w:val="nil"/>
            </w:tcBorders>
          </w:tcPr>
          <w:p w14:paraId="3699C906" w14:textId="77777777" w:rsidR="009949A7" w:rsidRPr="00EA6F60" w:rsidRDefault="009949A7" w:rsidP="00CA3C64"/>
        </w:tc>
      </w:tr>
      <w:tr w:rsidR="009949A7" w:rsidRPr="00EA6F60" w14:paraId="5CB8604A" w14:textId="77777777" w:rsidTr="00CA3C64">
        <w:trPr>
          <w:trHeight w:val="240"/>
          <w:jc w:val="center"/>
        </w:trPr>
        <w:tc>
          <w:tcPr>
            <w:tcW w:w="4876" w:type="dxa"/>
            <w:tcBorders>
              <w:top w:val="nil"/>
              <w:left w:val="nil"/>
              <w:bottom w:val="nil"/>
              <w:right w:val="nil"/>
            </w:tcBorders>
          </w:tcPr>
          <w:p w14:paraId="563A9EC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1EB58BF" w14:textId="77777777" w:rsidR="009949A7" w:rsidRPr="00EA6F60" w:rsidRDefault="009949A7" w:rsidP="00CA3C64">
            <w:pPr>
              <w:pStyle w:val="AmColumnHeading"/>
            </w:pPr>
            <w:r w:rsidRPr="00EA6F60">
              <w:t>Alteração</w:t>
            </w:r>
          </w:p>
        </w:tc>
      </w:tr>
      <w:tr w:rsidR="009949A7" w:rsidRPr="00EA6F60" w14:paraId="5FABF3E8" w14:textId="77777777" w:rsidTr="00CA3C64">
        <w:trPr>
          <w:jc w:val="center"/>
        </w:trPr>
        <w:tc>
          <w:tcPr>
            <w:tcW w:w="4876" w:type="dxa"/>
            <w:tcBorders>
              <w:top w:val="nil"/>
              <w:left w:val="nil"/>
              <w:bottom w:val="nil"/>
              <w:right w:val="nil"/>
            </w:tcBorders>
          </w:tcPr>
          <w:p w14:paraId="2852ECF9" w14:textId="77777777" w:rsidR="009949A7" w:rsidRPr="00EA6F60" w:rsidRDefault="009949A7" w:rsidP="00CA3C64">
            <w:pPr>
              <w:pStyle w:val="Normal6a"/>
            </w:pPr>
          </w:p>
        </w:tc>
        <w:tc>
          <w:tcPr>
            <w:tcW w:w="4876" w:type="dxa"/>
            <w:tcBorders>
              <w:top w:val="nil"/>
              <w:left w:val="nil"/>
              <w:bottom w:val="nil"/>
              <w:right w:val="nil"/>
            </w:tcBorders>
          </w:tcPr>
          <w:p w14:paraId="1059CA20" w14:textId="69F4707B" w:rsidR="009949A7" w:rsidRPr="00EA6F60" w:rsidRDefault="009949A7" w:rsidP="00CA3C64">
            <w:pPr>
              <w:pStyle w:val="Normal6a"/>
            </w:pPr>
            <w:r w:rsidRPr="00EA6F60">
              <w:rPr>
                <w:b/>
                <w:i/>
              </w:rPr>
              <w:t>E</w:t>
            </w:r>
            <w:r w:rsidR="00CA3C64">
              <w:rPr>
                <w:b/>
                <w:i/>
              </w:rPr>
              <w:noBreakHyphen/>
            </w:r>
            <w:r w:rsidRPr="00EA6F60">
              <w:rPr>
                <w:b/>
                <w:i/>
              </w:rPr>
              <w:t>D.</w:t>
            </w:r>
            <w:r w:rsidRPr="00EA6F60">
              <w:tab/>
            </w:r>
            <w:r w:rsidRPr="00EA6F60">
              <w:rPr>
                <w:b/>
                <w:i/>
              </w:rPr>
              <w:t>Considerando que o Relatório Conjunto sobre o Emprego (RCE) destaca o direito a desligar, em particular no contexto do teletrabalho, reconhecendo o papel fundamental deste direito na garantia do equilíbrio entre vida profissional e vida privada num contexto de crescente digitalização e trabalho à distância;</w:t>
            </w:r>
          </w:p>
        </w:tc>
      </w:tr>
    </w:tbl>
    <w:p w14:paraId="62B8F3A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C684ED8" w14:textId="77777777" w:rsidR="009949A7" w:rsidRPr="00EA6F60" w:rsidRDefault="009949A7" w:rsidP="009949A7">
      <w:r w:rsidRPr="00EA6F60">
        <w:rPr>
          <w:rStyle w:val="HideTWBExt"/>
        </w:rPr>
        <w:t>&lt;/Amend&gt;</w:t>
      </w:r>
    </w:p>
    <w:p w14:paraId="58F613C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97</w:t>
      </w:r>
      <w:r w:rsidRPr="00EA6F60">
        <w:rPr>
          <w:rStyle w:val="HideTWBExt"/>
        </w:rPr>
        <w:t>&lt;/NumAm&gt;</w:t>
      </w:r>
    </w:p>
    <w:p w14:paraId="73608D2E"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5A151525" w14:textId="77777777" w:rsidR="009949A7" w:rsidRPr="00EA6F60" w:rsidRDefault="009949A7" w:rsidP="009949A7">
      <w:pPr>
        <w:pStyle w:val="NormalBold"/>
      </w:pPr>
      <w:r w:rsidRPr="00EA6F60">
        <w:rPr>
          <w:rStyle w:val="HideTWBExt"/>
          <w:b w:val="0"/>
        </w:rPr>
        <w:t>&lt;/RepeatBlock-By&gt;</w:t>
      </w:r>
    </w:p>
    <w:p w14:paraId="75D91AF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4EC2623" w14:textId="557BB3CD" w:rsidR="009949A7" w:rsidRPr="00EA6F60" w:rsidRDefault="009949A7" w:rsidP="009949A7">
      <w:pPr>
        <w:pStyle w:val="NormalBold"/>
      </w:pPr>
      <w:r w:rsidRPr="00EA6F60">
        <w:rPr>
          <w:rStyle w:val="HideTWBExt"/>
        </w:rPr>
        <w:t>&lt;Article&gt;</w:t>
      </w:r>
      <w:r w:rsidRPr="00EA6F60">
        <w:t>Considerando E</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BF6D2B6" w14:textId="77777777" w:rsidTr="00CA3C64">
        <w:trPr>
          <w:trHeight w:hRule="exact" w:val="240"/>
          <w:jc w:val="center"/>
        </w:trPr>
        <w:tc>
          <w:tcPr>
            <w:tcW w:w="9752" w:type="dxa"/>
            <w:gridSpan w:val="2"/>
            <w:tcBorders>
              <w:top w:val="nil"/>
              <w:left w:val="nil"/>
              <w:bottom w:val="nil"/>
              <w:right w:val="nil"/>
            </w:tcBorders>
          </w:tcPr>
          <w:p w14:paraId="127FCD62" w14:textId="77777777" w:rsidR="009949A7" w:rsidRPr="00EA6F60" w:rsidRDefault="009949A7" w:rsidP="00CA3C64"/>
        </w:tc>
      </w:tr>
      <w:tr w:rsidR="009949A7" w:rsidRPr="00EA6F60" w14:paraId="6627FEA5" w14:textId="77777777" w:rsidTr="00CA3C64">
        <w:trPr>
          <w:trHeight w:val="240"/>
          <w:jc w:val="center"/>
        </w:trPr>
        <w:tc>
          <w:tcPr>
            <w:tcW w:w="4876" w:type="dxa"/>
            <w:tcBorders>
              <w:top w:val="nil"/>
              <w:left w:val="nil"/>
              <w:bottom w:val="nil"/>
              <w:right w:val="nil"/>
            </w:tcBorders>
          </w:tcPr>
          <w:p w14:paraId="56FE6D1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9AC683E" w14:textId="77777777" w:rsidR="009949A7" w:rsidRPr="00EA6F60" w:rsidRDefault="009949A7" w:rsidP="00CA3C64">
            <w:pPr>
              <w:pStyle w:val="AmColumnHeading"/>
            </w:pPr>
            <w:r w:rsidRPr="00EA6F60">
              <w:t>Alteração</w:t>
            </w:r>
          </w:p>
        </w:tc>
      </w:tr>
      <w:tr w:rsidR="009949A7" w:rsidRPr="00EA6F60" w14:paraId="45475CC8" w14:textId="77777777" w:rsidTr="00CA3C64">
        <w:trPr>
          <w:jc w:val="center"/>
        </w:trPr>
        <w:tc>
          <w:tcPr>
            <w:tcW w:w="4876" w:type="dxa"/>
            <w:tcBorders>
              <w:top w:val="nil"/>
              <w:left w:val="nil"/>
              <w:bottom w:val="nil"/>
              <w:right w:val="nil"/>
            </w:tcBorders>
          </w:tcPr>
          <w:p w14:paraId="2760DDFA" w14:textId="77777777" w:rsidR="009949A7" w:rsidRPr="00EA6F60" w:rsidRDefault="009949A7" w:rsidP="00CA3C64">
            <w:pPr>
              <w:pStyle w:val="Normal6a"/>
            </w:pPr>
          </w:p>
        </w:tc>
        <w:tc>
          <w:tcPr>
            <w:tcW w:w="4876" w:type="dxa"/>
            <w:tcBorders>
              <w:top w:val="nil"/>
              <w:left w:val="nil"/>
              <w:bottom w:val="nil"/>
              <w:right w:val="nil"/>
            </w:tcBorders>
          </w:tcPr>
          <w:p w14:paraId="4A309816" w14:textId="7396D8ED" w:rsidR="009949A7" w:rsidRPr="00EA6F60" w:rsidRDefault="009949A7" w:rsidP="00CA3C64">
            <w:pPr>
              <w:pStyle w:val="Normal6a"/>
            </w:pPr>
            <w:r w:rsidRPr="00EA6F60">
              <w:rPr>
                <w:b/>
                <w:i/>
              </w:rPr>
              <w:t>E</w:t>
            </w:r>
            <w:r w:rsidR="00CA3C64">
              <w:rPr>
                <w:b/>
                <w:i/>
              </w:rPr>
              <w:noBreakHyphen/>
            </w:r>
            <w:r w:rsidRPr="00EA6F60">
              <w:rPr>
                <w:b/>
                <w:i/>
              </w:rPr>
              <w:t>E.</w:t>
            </w:r>
            <w:r w:rsidRPr="00EA6F60">
              <w:tab/>
            </w:r>
            <w:r w:rsidRPr="00EA6F60">
              <w:rPr>
                <w:b/>
                <w:i/>
              </w:rPr>
              <w:t>Considerando que, em 2024, se tornaram evidentes desafios para vários setores, como a indústria automóvel e as indústrias com utilização intensiva de energia, e que houve anúncios de reestruturação em grande escala de várias empresas;</w:t>
            </w:r>
          </w:p>
        </w:tc>
      </w:tr>
    </w:tbl>
    <w:p w14:paraId="5DBF47D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E34AFA5" w14:textId="77777777" w:rsidR="009949A7" w:rsidRPr="00EA6F60" w:rsidRDefault="009949A7" w:rsidP="009949A7">
      <w:r w:rsidRPr="00EA6F60">
        <w:rPr>
          <w:rStyle w:val="HideTWBExt"/>
        </w:rPr>
        <w:t>&lt;/Amend&gt;</w:t>
      </w:r>
    </w:p>
    <w:p w14:paraId="100D0CA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98</w:t>
      </w:r>
      <w:r w:rsidRPr="00EA6F60">
        <w:rPr>
          <w:rStyle w:val="HideTWBExt"/>
        </w:rPr>
        <w:t>&lt;/NumAm&gt;</w:t>
      </w:r>
    </w:p>
    <w:p w14:paraId="5FAA148A"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1AE2D7BD" w14:textId="77777777" w:rsidR="009949A7" w:rsidRPr="00EA6F60" w:rsidRDefault="009949A7" w:rsidP="009949A7">
      <w:pPr>
        <w:pStyle w:val="NormalBold"/>
      </w:pPr>
      <w:r w:rsidRPr="00EA6F60">
        <w:rPr>
          <w:rStyle w:val="HideTWBExt"/>
          <w:b w:val="0"/>
        </w:rPr>
        <w:t>&lt;/RepeatBlock-By&gt;</w:t>
      </w:r>
    </w:p>
    <w:p w14:paraId="0B7B2CD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F737937" w14:textId="72F36D47" w:rsidR="009949A7" w:rsidRPr="00EA6F60" w:rsidRDefault="009949A7" w:rsidP="009949A7">
      <w:pPr>
        <w:pStyle w:val="NormalBold"/>
      </w:pPr>
      <w:r w:rsidRPr="00EA6F60">
        <w:rPr>
          <w:rStyle w:val="HideTWBExt"/>
        </w:rPr>
        <w:t>&lt;Article&gt;</w:t>
      </w:r>
      <w:r w:rsidRPr="00EA6F60">
        <w:t>Considerando E</w:t>
      </w:r>
      <w:r w:rsidR="00CA3C64">
        <w:noBreakHyphen/>
      </w:r>
      <w:r w:rsidRPr="00EA6F60">
        <w:t>F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7D218EB" w14:textId="77777777" w:rsidTr="00CA3C64">
        <w:trPr>
          <w:trHeight w:hRule="exact" w:val="240"/>
          <w:jc w:val="center"/>
        </w:trPr>
        <w:tc>
          <w:tcPr>
            <w:tcW w:w="9752" w:type="dxa"/>
            <w:gridSpan w:val="2"/>
            <w:tcBorders>
              <w:top w:val="nil"/>
              <w:left w:val="nil"/>
              <w:bottom w:val="nil"/>
              <w:right w:val="nil"/>
            </w:tcBorders>
          </w:tcPr>
          <w:p w14:paraId="5BFDEF4C" w14:textId="77777777" w:rsidR="009949A7" w:rsidRPr="00EA6F60" w:rsidRDefault="009949A7" w:rsidP="00CA3C64"/>
        </w:tc>
      </w:tr>
      <w:tr w:rsidR="009949A7" w:rsidRPr="00EA6F60" w14:paraId="7199CCC2" w14:textId="77777777" w:rsidTr="00CA3C64">
        <w:trPr>
          <w:trHeight w:val="240"/>
          <w:jc w:val="center"/>
        </w:trPr>
        <w:tc>
          <w:tcPr>
            <w:tcW w:w="4876" w:type="dxa"/>
            <w:tcBorders>
              <w:top w:val="nil"/>
              <w:left w:val="nil"/>
              <w:bottom w:val="nil"/>
              <w:right w:val="nil"/>
            </w:tcBorders>
          </w:tcPr>
          <w:p w14:paraId="1212AED7"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71CA1BCF" w14:textId="77777777" w:rsidR="009949A7" w:rsidRPr="00EA6F60" w:rsidRDefault="009949A7" w:rsidP="00CA3C64">
            <w:pPr>
              <w:pStyle w:val="AmColumnHeading"/>
            </w:pPr>
            <w:r w:rsidRPr="00EA6F60">
              <w:t>Alteração</w:t>
            </w:r>
          </w:p>
        </w:tc>
      </w:tr>
      <w:tr w:rsidR="009949A7" w:rsidRPr="00EA6F60" w14:paraId="3EE52EB1" w14:textId="77777777" w:rsidTr="00CA3C64">
        <w:trPr>
          <w:jc w:val="center"/>
        </w:trPr>
        <w:tc>
          <w:tcPr>
            <w:tcW w:w="4876" w:type="dxa"/>
            <w:tcBorders>
              <w:top w:val="nil"/>
              <w:left w:val="nil"/>
              <w:bottom w:val="nil"/>
              <w:right w:val="nil"/>
            </w:tcBorders>
          </w:tcPr>
          <w:p w14:paraId="3451125B" w14:textId="77777777" w:rsidR="009949A7" w:rsidRPr="00EA6F60" w:rsidRDefault="009949A7" w:rsidP="00CA3C64">
            <w:pPr>
              <w:pStyle w:val="Normal6a"/>
            </w:pPr>
          </w:p>
        </w:tc>
        <w:tc>
          <w:tcPr>
            <w:tcW w:w="4876" w:type="dxa"/>
            <w:tcBorders>
              <w:top w:val="nil"/>
              <w:left w:val="nil"/>
              <w:bottom w:val="nil"/>
              <w:right w:val="nil"/>
            </w:tcBorders>
          </w:tcPr>
          <w:p w14:paraId="253A0BD8" w14:textId="5A57A07A" w:rsidR="009949A7" w:rsidRPr="00EA6F60" w:rsidRDefault="009949A7" w:rsidP="00CA3C64">
            <w:pPr>
              <w:pStyle w:val="Normal6a"/>
            </w:pPr>
            <w:r w:rsidRPr="00EA6F60">
              <w:rPr>
                <w:b/>
                <w:i/>
              </w:rPr>
              <w:t>E</w:t>
            </w:r>
            <w:r w:rsidR="00CA3C64">
              <w:rPr>
                <w:b/>
                <w:i/>
              </w:rPr>
              <w:noBreakHyphen/>
            </w:r>
            <w:r w:rsidRPr="00EA6F60">
              <w:rPr>
                <w:b/>
                <w:i/>
              </w:rPr>
              <w:t>F.</w:t>
            </w:r>
            <w:r w:rsidRPr="00EA6F60">
              <w:tab/>
            </w:r>
            <w:r w:rsidRPr="00EA6F60">
              <w:rPr>
                <w:b/>
                <w:i/>
              </w:rPr>
              <w:t>Considerando que, atualmente, não existe uma recolha regular de dados a nível da UE sobre o investimento em serviços sociais e a respetiva cobertura; que a recolha desses dados é fundamental para uma análise baseada em dados concretos das políticas sociais nacionais no âmbito da análise do Semestre Europeu; que esta questão deve ser abordada através de critérios acordados conjuntamente e de normas de recolha de dados para o investimento em serviços sociais e a respetiva cobertura nos Estados</w:t>
            </w:r>
            <w:r w:rsidR="00CA3C64">
              <w:rPr>
                <w:b/>
                <w:i/>
              </w:rPr>
              <w:noBreakHyphen/>
            </w:r>
            <w:r w:rsidRPr="00EA6F60">
              <w:rPr>
                <w:b/>
                <w:i/>
              </w:rPr>
              <w:t>Membros da UE; que o Índice de Serviços Sociais da Rede Social Europeia é um exemplo da forma como essa recolha de dados pode contribuir para a análise do Semestre Europeu;</w:t>
            </w:r>
          </w:p>
        </w:tc>
      </w:tr>
    </w:tbl>
    <w:p w14:paraId="793D123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6F1BB7A" w14:textId="77777777" w:rsidR="009949A7" w:rsidRPr="00EA6F60" w:rsidRDefault="009949A7" w:rsidP="009949A7">
      <w:r w:rsidRPr="00EA6F60">
        <w:rPr>
          <w:rStyle w:val="HideTWBExt"/>
        </w:rPr>
        <w:t>&lt;/Amend&gt;</w:t>
      </w:r>
    </w:p>
    <w:p w14:paraId="1D6CCEC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99</w:t>
      </w:r>
      <w:r w:rsidRPr="00EA6F60">
        <w:rPr>
          <w:rStyle w:val="HideTWBExt"/>
        </w:rPr>
        <w:t>&lt;/NumAm&gt;</w:t>
      </w:r>
    </w:p>
    <w:p w14:paraId="72454B5B"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6768E28F" w14:textId="77777777" w:rsidR="009949A7" w:rsidRPr="00EA6F60" w:rsidRDefault="009949A7" w:rsidP="009949A7">
      <w:pPr>
        <w:pStyle w:val="NormalBold"/>
      </w:pPr>
      <w:r w:rsidRPr="00EA6F60">
        <w:rPr>
          <w:rStyle w:val="HideTWBExt"/>
          <w:b w:val="0"/>
        </w:rPr>
        <w:t>&lt;/RepeatBlock-By&gt;</w:t>
      </w:r>
    </w:p>
    <w:p w14:paraId="3DC8759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E5331E9" w14:textId="18DE7C95" w:rsidR="009949A7" w:rsidRPr="00EA6F60" w:rsidRDefault="009949A7" w:rsidP="009949A7">
      <w:pPr>
        <w:pStyle w:val="NormalBold"/>
      </w:pPr>
      <w:r w:rsidRPr="00EA6F60">
        <w:rPr>
          <w:rStyle w:val="HideTWBExt"/>
        </w:rPr>
        <w:t>&lt;Article&gt;</w:t>
      </w:r>
      <w:r w:rsidRPr="00EA6F60">
        <w:t>Considerando E</w:t>
      </w:r>
      <w:r w:rsidR="00CA3C64">
        <w:noBreakHyphen/>
      </w:r>
      <w:r w:rsidRPr="00EA6F60">
        <w:t>G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FADAA14" w14:textId="77777777" w:rsidTr="00CA3C64">
        <w:trPr>
          <w:trHeight w:hRule="exact" w:val="240"/>
          <w:jc w:val="center"/>
        </w:trPr>
        <w:tc>
          <w:tcPr>
            <w:tcW w:w="9752" w:type="dxa"/>
            <w:gridSpan w:val="2"/>
            <w:tcBorders>
              <w:top w:val="nil"/>
              <w:left w:val="nil"/>
              <w:bottom w:val="nil"/>
              <w:right w:val="nil"/>
            </w:tcBorders>
          </w:tcPr>
          <w:p w14:paraId="68AEA99C" w14:textId="77777777" w:rsidR="009949A7" w:rsidRPr="00EA6F60" w:rsidRDefault="009949A7" w:rsidP="00CA3C64"/>
        </w:tc>
      </w:tr>
      <w:tr w:rsidR="009949A7" w:rsidRPr="00EA6F60" w14:paraId="3730DDC0" w14:textId="77777777" w:rsidTr="00CA3C64">
        <w:trPr>
          <w:trHeight w:val="240"/>
          <w:jc w:val="center"/>
        </w:trPr>
        <w:tc>
          <w:tcPr>
            <w:tcW w:w="4876" w:type="dxa"/>
            <w:tcBorders>
              <w:top w:val="nil"/>
              <w:left w:val="nil"/>
              <w:bottom w:val="nil"/>
              <w:right w:val="nil"/>
            </w:tcBorders>
          </w:tcPr>
          <w:p w14:paraId="1462840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26FD451" w14:textId="77777777" w:rsidR="009949A7" w:rsidRPr="00EA6F60" w:rsidRDefault="009949A7" w:rsidP="00CA3C64">
            <w:pPr>
              <w:pStyle w:val="AmColumnHeading"/>
            </w:pPr>
            <w:r w:rsidRPr="00EA6F60">
              <w:t>Alteração</w:t>
            </w:r>
          </w:p>
        </w:tc>
      </w:tr>
      <w:tr w:rsidR="009949A7" w:rsidRPr="00EA6F60" w14:paraId="52DEE1D1" w14:textId="77777777" w:rsidTr="00CA3C64">
        <w:trPr>
          <w:jc w:val="center"/>
        </w:trPr>
        <w:tc>
          <w:tcPr>
            <w:tcW w:w="4876" w:type="dxa"/>
            <w:tcBorders>
              <w:top w:val="nil"/>
              <w:left w:val="nil"/>
              <w:bottom w:val="nil"/>
              <w:right w:val="nil"/>
            </w:tcBorders>
          </w:tcPr>
          <w:p w14:paraId="68B7DCAC" w14:textId="77777777" w:rsidR="009949A7" w:rsidRPr="00EA6F60" w:rsidRDefault="009949A7" w:rsidP="00CA3C64">
            <w:pPr>
              <w:pStyle w:val="Normal6a"/>
            </w:pPr>
          </w:p>
        </w:tc>
        <w:tc>
          <w:tcPr>
            <w:tcW w:w="4876" w:type="dxa"/>
            <w:tcBorders>
              <w:top w:val="nil"/>
              <w:left w:val="nil"/>
              <w:bottom w:val="nil"/>
              <w:right w:val="nil"/>
            </w:tcBorders>
          </w:tcPr>
          <w:p w14:paraId="7099AF16" w14:textId="75037FE9" w:rsidR="009949A7" w:rsidRPr="00EA6F60" w:rsidRDefault="009949A7" w:rsidP="00CA3C64">
            <w:pPr>
              <w:pStyle w:val="Normal6a"/>
            </w:pPr>
            <w:r w:rsidRPr="00EA6F60">
              <w:rPr>
                <w:b/>
                <w:i/>
              </w:rPr>
              <w:t>E</w:t>
            </w:r>
            <w:r w:rsidR="00CA3C64">
              <w:rPr>
                <w:b/>
                <w:i/>
              </w:rPr>
              <w:noBreakHyphen/>
            </w:r>
            <w:r w:rsidRPr="00EA6F60">
              <w:rPr>
                <w:b/>
                <w:i/>
              </w:rPr>
              <w:t>G.</w:t>
            </w:r>
            <w:r w:rsidRPr="00EA6F60">
              <w:tab/>
            </w:r>
            <w:r w:rsidRPr="00EA6F60">
              <w:rPr>
                <w:b/>
                <w:i/>
              </w:rPr>
              <w:t>Considerando que existem disparidades na cobertura dos serviços sociais, nomeadamente no que diz respeito aos cuidados de longa duração, à proteção das crianças, ao apoio em casos de violência doméstica e à ajuda às pessoas sem abrigo, que têm de ser abordadas através do Semestre Europeu;</w:t>
            </w:r>
          </w:p>
        </w:tc>
      </w:tr>
    </w:tbl>
    <w:p w14:paraId="4B89EE7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58DEF0D" w14:textId="77777777" w:rsidR="009949A7" w:rsidRPr="00EA6F60" w:rsidRDefault="009949A7" w:rsidP="009949A7">
      <w:r w:rsidRPr="00EA6F60">
        <w:rPr>
          <w:rStyle w:val="HideTWBExt"/>
        </w:rPr>
        <w:t>&lt;/Amend&gt;</w:t>
      </w:r>
    </w:p>
    <w:p w14:paraId="65ACBDA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100</w:t>
      </w:r>
      <w:r w:rsidRPr="00EA6F60">
        <w:rPr>
          <w:rStyle w:val="HideTWBExt"/>
        </w:rPr>
        <w:t>&lt;/NumAm&gt;</w:t>
      </w:r>
    </w:p>
    <w:p w14:paraId="2EF38189" w14:textId="77777777" w:rsidR="009949A7" w:rsidRPr="00EA6F60" w:rsidRDefault="009949A7" w:rsidP="009949A7">
      <w:pPr>
        <w:pStyle w:val="NormalBold"/>
      </w:pPr>
      <w:r w:rsidRPr="00EA6F60">
        <w:rPr>
          <w:rStyle w:val="HideTWBExt"/>
          <w:b w:val="0"/>
        </w:rPr>
        <w:t>&lt;RepeatBlock-By&gt;&lt;Members&gt;</w:t>
      </w:r>
      <w:r w:rsidRPr="00EA6F60">
        <w:t>Idoia Mendia, Alicia Homs Ginel, Isilda Gomes, Marc Angel, Romana Jerković, Estelle Ceulemans</w:t>
      </w:r>
      <w:r w:rsidRPr="00EA6F60">
        <w:rPr>
          <w:rStyle w:val="HideTWBExt"/>
          <w:b w:val="0"/>
        </w:rPr>
        <w:t>&lt;/Members&gt;</w:t>
      </w:r>
    </w:p>
    <w:p w14:paraId="4EBD3983" w14:textId="77777777" w:rsidR="009949A7" w:rsidRPr="00EA6F60" w:rsidRDefault="009949A7" w:rsidP="009949A7">
      <w:pPr>
        <w:pStyle w:val="NormalBold"/>
      </w:pPr>
      <w:r w:rsidRPr="00EA6F60">
        <w:rPr>
          <w:rStyle w:val="HideTWBExt"/>
          <w:b w:val="0"/>
        </w:rPr>
        <w:lastRenderedPageBreak/>
        <w:t>&lt;/RepeatBlock-By&gt;</w:t>
      </w:r>
    </w:p>
    <w:p w14:paraId="4C54412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753C0CB" w14:textId="77777777" w:rsidR="009949A7" w:rsidRPr="00EA6F60" w:rsidRDefault="009949A7" w:rsidP="009949A7">
      <w:pPr>
        <w:pStyle w:val="NormalBold"/>
      </w:pPr>
      <w:r w:rsidRPr="00EA6F60">
        <w:rPr>
          <w:rStyle w:val="HideTWBExt"/>
        </w:rPr>
        <w:t>&lt;Article&gt;</w:t>
      </w:r>
      <w:r w:rsidRPr="00EA6F60">
        <w:t>Considerando F</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BCBFAF8" w14:textId="77777777" w:rsidTr="00CA3C64">
        <w:trPr>
          <w:trHeight w:hRule="exact" w:val="240"/>
          <w:jc w:val="center"/>
        </w:trPr>
        <w:tc>
          <w:tcPr>
            <w:tcW w:w="9752" w:type="dxa"/>
            <w:gridSpan w:val="2"/>
            <w:tcBorders>
              <w:top w:val="nil"/>
              <w:left w:val="nil"/>
              <w:bottom w:val="nil"/>
              <w:right w:val="nil"/>
            </w:tcBorders>
          </w:tcPr>
          <w:p w14:paraId="431806DC" w14:textId="77777777" w:rsidR="009949A7" w:rsidRPr="00EA6F60" w:rsidRDefault="009949A7" w:rsidP="00CA3C64"/>
        </w:tc>
      </w:tr>
      <w:tr w:rsidR="009949A7" w:rsidRPr="00EA6F60" w14:paraId="0F9E856F" w14:textId="77777777" w:rsidTr="00CA3C64">
        <w:trPr>
          <w:trHeight w:val="240"/>
          <w:jc w:val="center"/>
        </w:trPr>
        <w:tc>
          <w:tcPr>
            <w:tcW w:w="4876" w:type="dxa"/>
            <w:tcBorders>
              <w:top w:val="nil"/>
              <w:left w:val="nil"/>
              <w:bottom w:val="nil"/>
              <w:right w:val="nil"/>
            </w:tcBorders>
          </w:tcPr>
          <w:p w14:paraId="2B67B5C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4B5DAFA" w14:textId="77777777" w:rsidR="009949A7" w:rsidRPr="00EA6F60" w:rsidRDefault="009949A7" w:rsidP="00CA3C64">
            <w:pPr>
              <w:pStyle w:val="AmColumnHeading"/>
            </w:pPr>
            <w:r w:rsidRPr="00EA6F60">
              <w:t>Alteração</w:t>
            </w:r>
          </w:p>
        </w:tc>
      </w:tr>
      <w:tr w:rsidR="009949A7" w:rsidRPr="00EA6F60" w14:paraId="11AC6868" w14:textId="77777777" w:rsidTr="00CA3C64">
        <w:trPr>
          <w:jc w:val="center"/>
        </w:trPr>
        <w:tc>
          <w:tcPr>
            <w:tcW w:w="4876" w:type="dxa"/>
            <w:tcBorders>
              <w:top w:val="nil"/>
              <w:left w:val="nil"/>
              <w:bottom w:val="nil"/>
              <w:right w:val="nil"/>
            </w:tcBorders>
          </w:tcPr>
          <w:p w14:paraId="4F71BA48" w14:textId="77777777" w:rsidR="009949A7" w:rsidRPr="00EA6F60" w:rsidRDefault="009949A7" w:rsidP="00CA3C64">
            <w:pPr>
              <w:pStyle w:val="Normal6a"/>
            </w:pPr>
            <w:r w:rsidRPr="00EA6F60">
              <w:t>F.</w:t>
            </w:r>
            <w:r w:rsidRPr="00EA6F60">
              <w:tab/>
              <w:t xml:space="preserve">Considerando que </w:t>
            </w:r>
            <w:r w:rsidRPr="00EA6F60">
              <w:rPr>
                <w:b/>
                <w:i/>
              </w:rPr>
              <w:t>a crise da renovação geracional e a falta de</w:t>
            </w:r>
            <w:r w:rsidRPr="00EA6F60">
              <w:t xml:space="preserve"> acesso a serviços públicos </w:t>
            </w:r>
            <w:r w:rsidRPr="00EA6F60">
              <w:rPr>
                <w:b/>
                <w:i/>
              </w:rPr>
              <w:t>conduziram a um</w:t>
            </w:r>
            <w:r w:rsidRPr="00EA6F60">
              <w:t xml:space="preserve"> risco </w:t>
            </w:r>
            <w:r w:rsidRPr="00EA6F60">
              <w:rPr>
                <w:b/>
                <w:i/>
              </w:rPr>
              <w:t>acrescido</w:t>
            </w:r>
            <w:r w:rsidRPr="00EA6F60">
              <w:t xml:space="preserve"> de pobreza e exclusão social, afetando particularmente as crianças e os idosos;</w:t>
            </w:r>
          </w:p>
        </w:tc>
        <w:tc>
          <w:tcPr>
            <w:tcW w:w="4876" w:type="dxa"/>
            <w:tcBorders>
              <w:top w:val="nil"/>
              <w:left w:val="nil"/>
              <w:bottom w:val="nil"/>
              <w:right w:val="nil"/>
            </w:tcBorders>
          </w:tcPr>
          <w:p w14:paraId="59043685" w14:textId="77777777" w:rsidR="009949A7" w:rsidRPr="00EA6F60" w:rsidRDefault="009949A7" w:rsidP="00CA3C64">
            <w:pPr>
              <w:pStyle w:val="Normal6a"/>
            </w:pPr>
            <w:r w:rsidRPr="00EA6F60">
              <w:t>F.</w:t>
            </w:r>
            <w:r w:rsidRPr="00EA6F60">
              <w:tab/>
              <w:t xml:space="preserve">Considerando que </w:t>
            </w:r>
            <w:r w:rsidRPr="00EA6F60">
              <w:rPr>
                <w:b/>
                <w:i/>
              </w:rPr>
              <w:t>as desigualdades económicas e sociais, bem como o</w:t>
            </w:r>
            <w:r w:rsidRPr="00EA6F60">
              <w:t xml:space="preserve"> acesso </w:t>
            </w:r>
            <w:r w:rsidRPr="00EA6F60">
              <w:rPr>
                <w:b/>
                <w:i/>
              </w:rPr>
              <w:t>limitado</w:t>
            </w:r>
            <w:r w:rsidRPr="00EA6F60">
              <w:t xml:space="preserve"> a </w:t>
            </w:r>
            <w:r w:rsidRPr="00EA6F60">
              <w:rPr>
                <w:b/>
                <w:i/>
              </w:rPr>
              <w:t>financiamento e a</w:t>
            </w:r>
            <w:r w:rsidRPr="00EA6F60">
              <w:t xml:space="preserve"> serviços públicos</w:t>
            </w:r>
            <w:r w:rsidRPr="00EA6F60">
              <w:rPr>
                <w:b/>
                <w:i/>
              </w:rPr>
              <w:t>, aumentaram o</w:t>
            </w:r>
            <w:r w:rsidRPr="00EA6F60">
              <w:t xml:space="preserve"> risco de pobreza e exclusão social, afetando particularmente as crianças</w:t>
            </w:r>
            <w:r w:rsidRPr="00EA6F60">
              <w:rPr>
                <w:b/>
                <w:i/>
              </w:rPr>
              <w:t>, as famílias monoparentais, os jovens</w:t>
            </w:r>
            <w:r w:rsidRPr="00EA6F60">
              <w:t xml:space="preserve"> e os idosos</w:t>
            </w:r>
            <w:r w:rsidRPr="00EA6F60">
              <w:rPr>
                <w:b/>
                <w:i/>
              </w:rPr>
              <w:t>, bem como outros grupos vulneráveis, como os migrantes, os ciganos, as pessoas que vivem em zonas despovoadas e as pessoas com deficiência</w:t>
            </w:r>
            <w:r w:rsidRPr="00EA6F60">
              <w:t>;</w:t>
            </w:r>
          </w:p>
        </w:tc>
      </w:tr>
    </w:tbl>
    <w:p w14:paraId="1E2E1A5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9B4B2FF" w14:textId="77777777" w:rsidR="009949A7" w:rsidRPr="00EA6F60" w:rsidRDefault="009949A7" w:rsidP="009949A7">
      <w:r w:rsidRPr="00EA6F60">
        <w:rPr>
          <w:rStyle w:val="HideTWBExt"/>
        </w:rPr>
        <w:t>&lt;/Amend&gt;</w:t>
      </w:r>
    </w:p>
    <w:p w14:paraId="5D8BCBC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101</w:t>
      </w:r>
      <w:r w:rsidRPr="00EA6F60">
        <w:rPr>
          <w:rStyle w:val="HideTWBExt"/>
        </w:rPr>
        <w:t>&lt;/NumAm&gt;</w:t>
      </w:r>
    </w:p>
    <w:p w14:paraId="571574B9"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6D2BB878" w14:textId="77777777" w:rsidR="009949A7" w:rsidRPr="00EA6F60" w:rsidRDefault="009949A7" w:rsidP="009949A7">
      <w:pPr>
        <w:pStyle w:val="NormalBold"/>
      </w:pPr>
      <w:r w:rsidRPr="00EA6F60">
        <w:rPr>
          <w:rStyle w:val="HideTWBExt"/>
          <w:b w:val="0"/>
        </w:rPr>
        <w:t>&lt;/RepeatBlock-By&gt;</w:t>
      </w:r>
    </w:p>
    <w:p w14:paraId="4150B69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078FD4B" w14:textId="77777777" w:rsidR="009949A7" w:rsidRPr="00EA6F60" w:rsidRDefault="009949A7" w:rsidP="009949A7">
      <w:pPr>
        <w:pStyle w:val="NormalBold"/>
      </w:pPr>
      <w:r w:rsidRPr="00EA6F60">
        <w:rPr>
          <w:rStyle w:val="HideTWBExt"/>
        </w:rPr>
        <w:t>&lt;Article&gt;</w:t>
      </w:r>
      <w:r w:rsidRPr="00EA6F60">
        <w:t>Considerando F</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B60F965" w14:textId="77777777" w:rsidTr="00CA3C64">
        <w:trPr>
          <w:trHeight w:hRule="exact" w:val="240"/>
          <w:jc w:val="center"/>
        </w:trPr>
        <w:tc>
          <w:tcPr>
            <w:tcW w:w="9752" w:type="dxa"/>
            <w:gridSpan w:val="2"/>
            <w:tcBorders>
              <w:top w:val="nil"/>
              <w:left w:val="nil"/>
              <w:bottom w:val="nil"/>
              <w:right w:val="nil"/>
            </w:tcBorders>
          </w:tcPr>
          <w:p w14:paraId="4C9A028F" w14:textId="77777777" w:rsidR="009949A7" w:rsidRPr="00EA6F60" w:rsidRDefault="009949A7" w:rsidP="00CA3C64"/>
        </w:tc>
      </w:tr>
      <w:tr w:rsidR="009949A7" w:rsidRPr="00EA6F60" w14:paraId="1892FDD7" w14:textId="77777777" w:rsidTr="00CA3C64">
        <w:trPr>
          <w:trHeight w:val="240"/>
          <w:jc w:val="center"/>
        </w:trPr>
        <w:tc>
          <w:tcPr>
            <w:tcW w:w="4876" w:type="dxa"/>
            <w:tcBorders>
              <w:top w:val="nil"/>
              <w:left w:val="nil"/>
              <w:bottom w:val="nil"/>
              <w:right w:val="nil"/>
            </w:tcBorders>
          </w:tcPr>
          <w:p w14:paraId="624C828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C38C2B9" w14:textId="77777777" w:rsidR="009949A7" w:rsidRPr="00EA6F60" w:rsidRDefault="009949A7" w:rsidP="00CA3C64">
            <w:pPr>
              <w:pStyle w:val="AmColumnHeading"/>
            </w:pPr>
            <w:r w:rsidRPr="00EA6F60">
              <w:t>Alteração</w:t>
            </w:r>
          </w:p>
        </w:tc>
      </w:tr>
      <w:tr w:rsidR="009949A7" w:rsidRPr="00EA6F60" w14:paraId="669E43AC" w14:textId="77777777" w:rsidTr="00CA3C64">
        <w:trPr>
          <w:jc w:val="center"/>
        </w:trPr>
        <w:tc>
          <w:tcPr>
            <w:tcW w:w="4876" w:type="dxa"/>
            <w:tcBorders>
              <w:top w:val="nil"/>
              <w:left w:val="nil"/>
              <w:bottom w:val="nil"/>
              <w:right w:val="nil"/>
            </w:tcBorders>
          </w:tcPr>
          <w:p w14:paraId="5A20D148" w14:textId="77777777" w:rsidR="009949A7" w:rsidRPr="00EA6F60" w:rsidRDefault="009949A7" w:rsidP="00CA3C64">
            <w:pPr>
              <w:pStyle w:val="Normal6a"/>
            </w:pPr>
            <w:r w:rsidRPr="00EA6F60">
              <w:t>F.</w:t>
            </w:r>
            <w:r w:rsidRPr="00EA6F60">
              <w:tab/>
              <w:t xml:space="preserve">Considerando que a </w:t>
            </w:r>
            <w:r w:rsidRPr="00EA6F60">
              <w:rPr>
                <w:b/>
                <w:i/>
              </w:rPr>
              <w:t>crise da renovação geracional e a falta de acesso a serviços públicos conduziram a um</w:t>
            </w:r>
            <w:r w:rsidRPr="00EA6F60">
              <w:t xml:space="preserve"> risco </w:t>
            </w:r>
            <w:r w:rsidRPr="00EA6F60">
              <w:rPr>
                <w:b/>
                <w:i/>
              </w:rPr>
              <w:t>acrescido</w:t>
            </w:r>
            <w:r w:rsidRPr="00EA6F60">
              <w:t xml:space="preserve"> de pobreza e exclusão social, afetando particularmente as crianças e os idosos;</w:t>
            </w:r>
          </w:p>
        </w:tc>
        <w:tc>
          <w:tcPr>
            <w:tcW w:w="4876" w:type="dxa"/>
            <w:tcBorders>
              <w:top w:val="nil"/>
              <w:left w:val="nil"/>
              <w:bottom w:val="nil"/>
              <w:right w:val="nil"/>
            </w:tcBorders>
          </w:tcPr>
          <w:p w14:paraId="3809AF7E" w14:textId="77777777" w:rsidR="009949A7" w:rsidRPr="00EA6F60" w:rsidRDefault="009949A7" w:rsidP="00CA3C64">
            <w:pPr>
              <w:pStyle w:val="Normal6a"/>
            </w:pPr>
            <w:r w:rsidRPr="00EA6F60">
              <w:t>F.</w:t>
            </w:r>
            <w:r w:rsidRPr="00EA6F60">
              <w:tab/>
              <w:t xml:space="preserve">Considerando que a </w:t>
            </w:r>
            <w:r w:rsidRPr="00EA6F60">
              <w:rPr>
                <w:b/>
                <w:i/>
              </w:rPr>
              <w:t>falta de investimento social suficiente agravou o</w:t>
            </w:r>
            <w:r w:rsidRPr="00EA6F60">
              <w:t xml:space="preserve"> risco de pobreza e exclusão social, afetando particularmente as crianças</w:t>
            </w:r>
            <w:r w:rsidRPr="00EA6F60">
              <w:rPr>
                <w:b/>
                <w:i/>
              </w:rPr>
              <w:t>, as famílias monoparentais</w:t>
            </w:r>
            <w:r w:rsidRPr="00EA6F60">
              <w:t xml:space="preserve"> e os idosos; </w:t>
            </w:r>
            <w:r w:rsidRPr="00EA6F60">
              <w:rPr>
                <w:b/>
                <w:i/>
              </w:rPr>
              <w:t>que este fenómeno está também a afetar um segmento da mão de obra, sendo que, em 2023, um em cada 12 trabalhadores viviam em agregados familiares em risco de pobreza; que uma Estratégia da UE de Combate à Pobreza ambiciosa será essencial para inverter esta tendência e dar resposta ao fenómeno multidimensional da pobreza;</w:t>
            </w:r>
          </w:p>
        </w:tc>
      </w:tr>
    </w:tbl>
    <w:p w14:paraId="6097019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C24CB1C" w14:textId="77777777" w:rsidR="009949A7" w:rsidRPr="00EA6F60" w:rsidRDefault="009949A7" w:rsidP="009949A7">
      <w:r w:rsidRPr="00EA6F60">
        <w:rPr>
          <w:rStyle w:val="HideTWBExt"/>
        </w:rPr>
        <w:t>&lt;/Amend&gt;</w:t>
      </w:r>
    </w:p>
    <w:p w14:paraId="67C5277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102</w:t>
      </w:r>
      <w:r w:rsidRPr="00EA6F60">
        <w:rPr>
          <w:rStyle w:val="HideTWBExt"/>
        </w:rPr>
        <w:t>&lt;/NumAm&gt;</w:t>
      </w:r>
    </w:p>
    <w:p w14:paraId="11877512" w14:textId="77777777" w:rsidR="009949A7" w:rsidRPr="00EA6F60" w:rsidRDefault="009949A7" w:rsidP="009949A7">
      <w:pPr>
        <w:pStyle w:val="NormalBold"/>
      </w:pPr>
      <w:r w:rsidRPr="00EA6F60">
        <w:rPr>
          <w:rStyle w:val="HideTWBExt"/>
          <w:b w:val="0"/>
        </w:rPr>
        <w:lastRenderedPageBreak/>
        <w:t>&lt;RepeatBlock-By&gt;&lt;Members&gt;</w:t>
      </w:r>
      <w:r w:rsidRPr="00EA6F60">
        <w:t>Kathleen Funchion, Leila Chaibi</w:t>
      </w:r>
      <w:r w:rsidRPr="00EA6F60">
        <w:rPr>
          <w:rStyle w:val="HideTWBExt"/>
          <w:b w:val="0"/>
        </w:rPr>
        <w:t>&lt;/Members&gt;</w:t>
      </w:r>
    </w:p>
    <w:p w14:paraId="14A2E48C" w14:textId="77777777" w:rsidR="009949A7" w:rsidRPr="00EA6F60" w:rsidRDefault="009949A7" w:rsidP="009949A7">
      <w:pPr>
        <w:pStyle w:val="NormalBold"/>
      </w:pPr>
      <w:r w:rsidRPr="00EA6F60">
        <w:rPr>
          <w:rStyle w:val="HideTWBExt"/>
          <w:b w:val="0"/>
        </w:rPr>
        <w:t>&lt;/RepeatBlock-By&gt;</w:t>
      </w:r>
    </w:p>
    <w:p w14:paraId="48267A6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7323CA0" w14:textId="77777777" w:rsidR="009949A7" w:rsidRPr="00EA6F60" w:rsidRDefault="009949A7" w:rsidP="009949A7">
      <w:pPr>
        <w:pStyle w:val="NormalBold"/>
      </w:pPr>
      <w:r w:rsidRPr="00EA6F60">
        <w:rPr>
          <w:rStyle w:val="HideTWBExt"/>
        </w:rPr>
        <w:t>&lt;Article&gt;</w:t>
      </w:r>
      <w:r w:rsidRPr="00EA6F60">
        <w:t>Considerando F</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C09C1C9" w14:textId="77777777" w:rsidTr="00CA3C64">
        <w:trPr>
          <w:trHeight w:hRule="exact" w:val="240"/>
          <w:jc w:val="center"/>
        </w:trPr>
        <w:tc>
          <w:tcPr>
            <w:tcW w:w="9752" w:type="dxa"/>
            <w:gridSpan w:val="2"/>
            <w:tcBorders>
              <w:top w:val="nil"/>
              <w:left w:val="nil"/>
              <w:bottom w:val="nil"/>
              <w:right w:val="nil"/>
            </w:tcBorders>
          </w:tcPr>
          <w:p w14:paraId="2D4C87FD" w14:textId="77777777" w:rsidR="009949A7" w:rsidRPr="00EA6F60" w:rsidRDefault="009949A7" w:rsidP="00CA3C64"/>
        </w:tc>
      </w:tr>
      <w:tr w:rsidR="009949A7" w:rsidRPr="00EA6F60" w14:paraId="4994F224" w14:textId="77777777" w:rsidTr="00CA3C64">
        <w:trPr>
          <w:trHeight w:val="240"/>
          <w:jc w:val="center"/>
        </w:trPr>
        <w:tc>
          <w:tcPr>
            <w:tcW w:w="4876" w:type="dxa"/>
            <w:tcBorders>
              <w:top w:val="nil"/>
              <w:left w:val="nil"/>
              <w:bottom w:val="nil"/>
              <w:right w:val="nil"/>
            </w:tcBorders>
          </w:tcPr>
          <w:p w14:paraId="4D5C23C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2D6129D" w14:textId="77777777" w:rsidR="009949A7" w:rsidRPr="00EA6F60" w:rsidRDefault="009949A7" w:rsidP="00CA3C64">
            <w:pPr>
              <w:pStyle w:val="AmColumnHeading"/>
            </w:pPr>
            <w:r w:rsidRPr="00EA6F60">
              <w:t>Alteração</w:t>
            </w:r>
          </w:p>
        </w:tc>
      </w:tr>
      <w:tr w:rsidR="009949A7" w:rsidRPr="00EA6F60" w14:paraId="741F35CA" w14:textId="77777777" w:rsidTr="00CA3C64">
        <w:trPr>
          <w:jc w:val="center"/>
        </w:trPr>
        <w:tc>
          <w:tcPr>
            <w:tcW w:w="4876" w:type="dxa"/>
            <w:tcBorders>
              <w:top w:val="nil"/>
              <w:left w:val="nil"/>
              <w:bottom w:val="nil"/>
              <w:right w:val="nil"/>
            </w:tcBorders>
          </w:tcPr>
          <w:p w14:paraId="721A3880" w14:textId="77777777" w:rsidR="009949A7" w:rsidRPr="00EA6F60" w:rsidRDefault="009949A7" w:rsidP="00CA3C64">
            <w:pPr>
              <w:pStyle w:val="Normal6a"/>
            </w:pPr>
            <w:r w:rsidRPr="00EA6F60">
              <w:t>F.</w:t>
            </w:r>
            <w:r w:rsidRPr="00EA6F60">
              <w:tab/>
              <w:t xml:space="preserve">Considerando que a crise da renovação geracional e a falta de acesso a serviços públicos conduziram a um risco acrescido de pobreza e exclusão social, afetando particularmente as crianças </w:t>
            </w:r>
            <w:r w:rsidRPr="00EA6F60">
              <w:rPr>
                <w:b/>
                <w:i/>
              </w:rPr>
              <w:t>e</w:t>
            </w:r>
            <w:r w:rsidRPr="00EA6F60">
              <w:t xml:space="preserve"> os idosos;</w:t>
            </w:r>
          </w:p>
        </w:tc>
        <w:tc>
          <w:tcPr>
            <w:tcW w:w="4876" w:type="dxa"/>
            <w:tcBorders>
              <w:top w:val="nil"/>
              <w:left w:val="nil"/>
              <w:bottom w:val="nil"/>
              <w:right w:val="nil"/>
            </w:tcBorders>
          </w:tcPr>
          <w:p w14:paraId="72F67624" w14:textId="77777777" w:rsidR="009949A7" w:rsidRPr="00EA6F60" w:rsidRDefault="009949A7" w:rsidP="00CA3C64">
            <w:pPr>
              <w:pStyle w:val="Normal6a"/>
            </w:pPr>
            <w:r w:rsidRPr="00EA6F60">
              <w:t>F.</w:t>
            </w:r>
            <w:r w:rsidRPr="00EA6F60">
              <w:tab/>
              <w:t>Considerando que a crise da renovação geracional e a falta de acesso a serviços públicos</w:t>
            </w:r>
            <w:r w:rsidRPr="00EA6F60">
              <w:rPr>
                <w:b/>
                <w:i/>
              </w:rPr>
              <w:t>, resultantes da falta de planeamento sustentável e a longo prazo nas áreas da habitação, das infraestruturas e do desenvolvimento comunitário,</w:t>
            </w:r>
            <w:r w:rsidRPr="00EA6F60">
              <w:t xml:space="preserve"> conduziram a um risco acrescido de pobreza e exclusão social, afetando particularmente as crianças</w:t>
            </w:r>
            <w:r w:rsidRPr="00EA6F60">
              <w:rPr>
                <w:b/>
                <w:i/>
              </w:rPr>
              <w:t>,</w:t>
            </w:r>
            <w:r w:rsidRPr="00EA6F60">
              <w:t xml:space="preserve"> os idosos </w:t>
            </w:r>
            <w:r w:rsidRPr="00EA6F60">
              <w:rPr>
                <w:b/>
                <w:i/>
              </w:rPr>
              <w:t>e as pessoas oriundas de meios marginalizados</w:t>
            </w:r>
            <w:r w:rsidRPr="00EA6F60">
              <w:t>;</w:t>
            </w:r>
          </w:p>
        </w:tc>
      </w:tr>
    </w:tbl>
    <w:p w14:paraId="6C5F8A2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844F408" w14:textId="77777777" w:rsidR="009949A7" w:rsidRPr="00EA6F60" w:rsidRDefault="009949A7" w:rsidP="009949A7">
      <w:r w:rsidRPr="00EA6F60">
        <w:rPr>
          <w:rStyle w:val="HideTWBExt"/>
        </w:rPr>
        <w:t>&lt;/Amend&gt;</w:t>
      </w:r>
    </w:p>
    <w:p w14:paraId="098ACBC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103</w:t>
      </w:r>
      <w:r w:rsidRPr="00EA6F60">
        <w:rPr>
          <w:rStyle w:val="HideTWBExt"/>
        </w:rPr>
        <w:t>&lt;/NumAm&gt;</w:t>
      </w:r>
    </w:p>
    <w:p w14:paraId="2CB80980"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2B515189" w14:textId="77777777" w:rsidR="009949A7" w:rsidRPr="00EA6F60" w:rsidRDefault="009949A7" w:rsidP="009949A7">
      <w:pPr>
        <w:pStyle w:val="NormalBold"/>
      </w:pPr>
      <w:r w:rsidRPr="00EA6F60">
        <w:rPr>
          <w:rStyle w:val="HideTWBExt"/>
          <w:b w:val="0"/>
        </w:rPr>
        <w:t>&lt;/RepeatBlock-By&gt;</w:t>
      </w:r>
    </w:p>
    <w:p w14:paraId="69B1CD0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513AB0F" w14:textId="77777777" w:rsidR="009949A7" w:rsidRPr="00EA6F60" w:rsidRDefault="009949A7" w:rsidP="009949A7">
      <w:pPr>
        <w:pStyle w:val="NormalBold"/>
      </w:pPr>
      <w:r w:rsidRPr="00EA6F60">
        <w:rPr>
          <w:rStyle w:val="HideTWBExt"/>
        </w:rPr>
        <w:t>&lt;Article&gt;</w:t>
      </w:r>
      <w:r w:rsidRPr="00EA6F60">
        <w:t>Considerando F</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5619064" w14:textId="77777777" w:rsidTr="00CA3C64">
        <w:trPr>
          <w:trHeight w:hRule="exact" w:val="240"/>
          <w:jc w:val="center"/>
        </w:trPr>
        <w:tc>
          <w:tcPr>
            <w:tcW w:w="9752" w:type="dxa"/>
            <w:gridSpan w:val="2"/>
            <w:tcBorders>
              <w:top w:val="nil"/>
              <w:left w:val="nil"/>
              <w:bottom w:val="nil"/>
              <w:right w:val="nil"/>
            </w:tcBorders>
          </w:tcPr>
          <w:p w14:paraId="3E9641A8" w14:textId="77777777" w:rsidR="009949A7" w:rsidRPr="00EA6F60" w:rsidRDefault="009949A7" w:rsidP="00CA3C64"/>
        </w:tc>
      </w:tr>
      <w:tr w:rsidR="009949A7" w:rsidRPr="00EA6F60" w14:paraId="0467323E" w14:textId="77777777" w:rsidTr="00CA3C64">
        <w:trPr>
          <w:trHeight w:val="240"/>
          <w:jc w:val="center"/>
        </w:trPr>
        <w:tc>
          <w:tcPr>
            <w:tcW w:w="4876" w:type="dxa"/>
            <w:tcBorders>
              <w:top w:val="nil"/>
              <w:left w:val="nil"/>
              <w:bottom w:val="nil"/>
              <w:right w:val="nil"/>
            </w:tcBorders>
          </w:tcPr>
          <w:p w14:paraId="2AED154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4574E64" w14:textId="77777777" w:rsidR="009949A7" w:rsidRPr="00EA6F60" w:rsidRDefault="009949A7" w:rsidP="00CA3C64">
            <w:pPr>
              <w:pStyle w:val="AmColumnHeading"/>
            </w:pPr>
            <w:r w:rsidRPr="00EA6F60">
              <w:t>Alteração</w:t>
            </w:r>
          </w:p>
        </w:tc>
      </w:tr>
      <w:tr w:rsidR="009949A7" w:rsidRPr="00EA6F60" w14:paraId="7D4910DC" w14:textId="77777777" w:rsidTr="00CA3C64">
        <w:trPr>
          <w:jc w:val="center"/>
        </w:trPr>
        <w:tc>
          <w:tcPr>
            <w:tcW w:w="4876" w:type="dxa"/>
            <w:tcBorders>
              <w:top w:val="nil"/>
              <w:left w:val="nil"/>
              <w:bottom w:val="nil"/>
              <w:right w:val="nil"/>
            </w:tcBorders>
          </w:tcPr>
          <w:p w14:paraId="05FF14D2" w14:textId="77777777" w:rsidR="009949A7" w:rsidRPr="00EA6F60" w:rsidRDefault="009949A7" w:rsidP="00CA3C64">
            <w:pPr>
              <w:pStyle w:val="Normal6a"/>
            </w:pPr>
            <w:r w:rsidRPr="00EA6F60">
              <w:t>F.</w:t>
            </w:r>
            <w:r w:rsidRPr="00EA6F60">
              <w:tab/>
              <w:t>Considerando que a crise da renovação geracional e a falta de acesso a serviços públicos conduziram a um risco acrescido de pobreza e exclusão social, afetando particularmente as crianças e os idosos;</w:t>
            </w:r>
          </w:p>
        </w:tc>
        <w:tc>
          <w:tcPr>
            <w:tcW w:w="4876" w:type="dxa"/>
            <w:tcBorders>
              <w:top w:val="nil"/>
              <w:left w:val="nil"/>
              <w:bottom w:val="nil"/>
              <w:right w:val="nil"/>
            </w:tcBorders>
          </w:tcPr>
          <w:p w14:paraId="25CE7AC8" w14:textId="77777777" w:rsidR="009949A7" w:rsidRPr="00EA6F60" w:rsidRDefault="009949A7" w:rsidP="00CA3C64">
            <w:pPr>
              <w:pStyle w:val="Normal6a"/>
            </w:pPr>
            <w:r w:rsidRPr="00EA6F60">
              <w:t>F.</w:t>
            </w:r>
            <w:r w:rsidRPr="00EA6F60">
              <w:tab/>
              <w:t>Considerando que a crise da renovação geracional e a falta de acesso a serviços públicos conduziram a um risco acrescido de pobreza e exclusão social, afetando particularmente as crianças e os idosos</w:t>
            </w:r>
            <w:r w:rsidRPr="00EA6F60">
              <w:rPr>
                <w:b/>
                <w:i/>
              </w:rPr>
              <w:t>, as famílias monoparentais e as famílias numerosas, bem como as pessoas com deficiência</w:t>
            </w:r>
            <w:r w:rsidRPr="00EA6F60">
              <w:t>;</w:t>
            </w:r>
          </w:p>
        </w:tc>
      </w:tr>
    </w:tbl>
    <w:p w14:paraId="7718CFB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DE4983D" w14:textId="77777777" w:rsidR="009949A7" w:rsidRPr="00EA6F60" w:rsidRDefault="009949A7" w:rsidP="009949A7">
      <w:r w:rsidRPr="00EA6F60">
        <w:rPr>
          <w:rStyle w:val="HideTWBExt"/>
        </w:rPr>
        <w:t>&lt;/Amend&gt;</w:t>
      </w:r>
    </w:p>
    <w:p w14:paraId="2DE8554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104</w:t>
      </w:r>
      <w:r w:rsidRPr="00EA6F60">
        <w:rPr>
          <w:rStyle w:val="HideTWBExt"/>
        </w:rPr>
        <w:t>&lt;/NumAm&gt;</w:t>
      </w:r>
    </w:p>
    <w:p w14:paraId="451CF29E"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02945F1C" w14:textId="5D68C757"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11116222" w14:textId="77777777" w:rsidR="009949A7" w:rsidRPr="00EA6F60" w:rsidRDefault="009949A7" w:rsidP="009949A7">
      <w:pPr>
        <w:pStyle w:val="NormalBold"/>
      </w:pPr>
      <w:r w:rsidRPr="00EA6F60">
        <w:rPr>
          <w:rStyle w:val="HideTWBExt"/>
          <w:b w:val="0"/>
        </w:rPr>
        <w:t>&lt;/RepeatBlock-By&gt;</w:t>
      </w:r>
    </w:p>
    <w:p w14:paraId="62EE653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EAE5FB9" w14:textId="77777777" w:rsidR="009949A7" w:rsidRPr="00EA6F60" w:rsidRDefault="009949A7" w:rsidP="009949A7">
      <w:pPr>
        <w:pStyle w:val="NormalBold"/>
      </w:pPr>
      <w:r w:rsidRPr="00EA6F60">
        <w:rPr>
          <w:rStyle w:val="HideTWBExt"/>
        </w:rPr>
        <w:lastRenderedPageBreak/>
        <w:t>&lt;Article&gt;</w:t>
      </w:r>
      <w:r w:rsidRPr="00EA6F60">
        <w:t>Considerando F</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62D538E" w14:textId="77777777" w:rsidTr="00CA3C64">
        <w:trPr>
          <w:trHeight w:hRule="exact" w:val="240"/>
          <w:jc w:val="center"/>
        </w:trPr>
        <w:tc>
          <w:tcPr>
            <w:tcW w:w="9752" w:type="dxa"/>
            <w:gridSpan w:val="2"/>
            <w:tcBorders>
              <w:top w:val="nil"/>
              <w:left w:val="nil"/>
              <w:bottom w:val="nil"/>
              <w:right w:val="nil"/>
            </w:tcBorders>
          </w:tcPr>
          <w:p w14:paraId="329B2D80" w14:textId="77777777" w:rsidR="009949A7" w:rsidRPr="00EA6F60" w:rsidRDefault="009949A7" w:rsidP="00CA3C64"/>
        </w:tc>
      </w:tr>
      <w:tr w:rsidR="009949A7" w:rsidRPr="00EA6F60" w14:paraId="58F774FD" w14:textId="77777777" w:rsidTr="00CA3C64">
        <w:trPr>
          <w:trHeight w:val="240"/>
          <w:jc w:val="center"/>
        </w:trPr>
        <w:tc>
          <w:tcPr>
            <w:tcW w:w="4876" w:type="dxa"/>
            <w:tcBorders>
              <w:top w:val="nil"/>
              <w:left w:val="nil"/>
              <w:bottom w:val="nil"/>
              <w:right w:val="nil"/>
            </w:tcBorders>
          </w:tcPr>
          <w:p w14:paraId="13EB301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0A0194D" w14:textId="77777777" w:rsidR="009949A7" w:rsidRPr="00EA6F60" w:rsidRDefault="009949A7" w:rsidP="00CA3C64">
            <w:pPr>
              <w:pStyle w:val="AmColumnHeading"/>
            </w:pPr>
            <w:r w:rsidRPr="00EA6F60">
              <w:t>Alteração</w:t>
            </w:r>
          </w:p>
        </w:tc>
      </w:tr>
      <w:tr w:rsidR="009949A7" w:rsidRPr="00EA6F60" w14:paraId="14A11D53" w14:textId="77777777" w:rsidTr="00CA3C64">
        <w:trPr>
          <w:jc w:val="center"/>
        </w:trPr>
        <w:tc>
          <w:tcPr>
            <w:tcW w:w="4876" w:type="dxa"/>
            <w:tcBorders>
              <w:top w:val="nil"/>
              <w:left w:val="nil"/>
              <w:bottom w:val="nil"/>
              <w:right w:val="nil"/>
            </w:tcBorders>
          </w:tcPr>
          <w:p w14:paraId="284FFBD5" w14:textId="77777777" w:rsidR="009949A7" w:rsidRPr="00EA6F60" w:rsidRDefault="009949A7" w:rsidP="00CA3C64">
            <w:pPr>
              <w:pStyle w:val="Normal6a"/>
            </w:pPr>
            <w:r w:rsidRPr="00EA6F60">
              <w:t>F.</w:t>
            </w:r>
            <w:r w:rsidRPr="00EA6F60">
              <w:tab/>
              <w:t xml:space="preserve">Considerando que </w:t>
            </w:r>
            <w:r w:rsidRPr="00EA6F60">
              <w:rPr>
                <w:b/>
                <w:i/>
              </w:rPr>
              <w:t>a crise da renovação geracional</w:t>
            </w:r>
            <w:r w:rsidRPr="00EA6F60">
              <w:t xml:space="preserve"> e a falta de acesso </w:t>
            </w:r>
            <w:r w:rsidRPr="00EA6F60">
              <w:rPr>
                <w:b/>
                <w:i/>
              </w:rPr>
              <w:t>a</w:t>
            </w:r>
            <w:r w:rsidRPr="00EA6F60">
              <w:t xml:space="preserve"> serviços públicos conduziram a um risco acrescido de pobreza e exclusão social, afetando particularmente as crianças </w:t>
            </w:r>
            <w:r w:rsidRPr="00EA6F60">
              <w:rPr>
                <w:b/>
                <w:i/>
              </w:rPr>
              <w:t>e</w:t>
            </w:r>
            <w:r w:rsidRPr="00EA6F60">
              <w:t xml:space="preserve"> os idosos;</w:t>
            </w:r>
          </w:p>
        </w:tc>
        <w:tc>
          <w:tcPr>
            <w:tcW w:w="4876" w:type="dxa"/>
            <w:tcBorders>
              <w:top w:val="nil"/>
              <w:left w:val="nil"/>
              <w:bottom w:val="nil"/>
              <w:right w:val="nil"/>
            </w:tcBorders>
          </w:tcPr>
          <w:p w14:paraId="1F7CDFC4" w14:textId="77777777" w:rsidR="009949A7" w:rsidRPr="00EA6F60" w:rsidRDefault="009949A7" w:rsidP="00CA3C64">
            <w:pPr>
              <w:pStyle w:val="Normal6a"/>
            </w:pPr>
            <w:r w:rsidRPr="00EA6F60">
              <w:t>F.</w:t>
            </w:r>
            <w:r w:rsidRPr="00EA6F60">
              <w:tab/>
              <w:t xml:space="preserve">Considerando que </w:t>
            </w:r>
            <w:r w:rsidRPr="00EA6F60">
              <w:rPr>
                <w:b/>
                <w:i/>
              </w:rPr>
              <w:t>as alterações demográficas</w:t>
            </w:r>
            <w:r w:rsidRPr="00EA6F60">
              <w:t xml:space="preserve"> e a falta de acesso </w:t>
            </w:r>
            <w:r w:rsidRPr="00EA6F60">
              <w:rPr>
                <w:b/>
                <w:i/>
              </w:rPr>
              <w:t>e o subinvestimento em</w:t>
            </w:r>
            <w:r w:rsidRPr="00EA6F60">
              <w:t xml:space="preserve"> serviços públicos conduziram a um risco acrescido de pobreza e exclusão social, afetando particularmente as crianças</w:t>
            </w:r>
            <w:r w:rsidRPr="00EA6F60">
              <w:rPr>
                <w:b/>
                <w:i/>
              </w:rPr>
              <w:t>,</w:t>
            </w:r>
            <w:r w:rsidRPr="00EA6F60">
              <w:t xml:space="preserve"> os idosos </w:t>
            </w:r>
            <w:r w:rsidRPr="00EA6F60">
              <w:rPr>
                <w:b/>
                <w:i/>
              </w:rPr>
              <w:t>e os grupos vulneráveis</w:t>
            </w:r>
            <w:r w:rsidRPr="00EA6F60">
              <w:t>;</w:t>
            </w:r>
          </w:p>
        </w:tc>
      </w:tr>
    </w:tbl>
    <w:p w14:paraId="03EEB8B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8303956" w14:textId="77777777" w:rsidR="009949A7" w:rsidRPr="00EA6F60" w:rsidRDefault="009949A7" w:rsidP="009949A7">
      <w:r w:rsidRPr="00EA6F60">
        <w:rPr>
          <w:rStyle w:val="HideTWBExt"/>
        </w:rPr>
        <w:t>&lt;/Amend&gt;</w:t>
      </w:r>
    </w:p>
    <w:p w14:paraId="6D0D615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105</w:t>
      </w:r>
      <w:r w:rsidRPr="00EA6F60">
        <w:rPr>
          <w:rStyle w:val="HideTWBExt"/>
        </w:rPr>
        <w:t>&lt;/NumAm&gt;</w:t>
      </w:r>
    </w:p>
    <w:p w14:paraId="355C8F44"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AF0E7F7" w14:textId="77777777" w:rsidR="009949A7" w:rsidRPr="00EA6F60" w:rsidRDefault="009949A7" w:rsidP="009949A7">
      <w:pPr>
        <w:pStyle w:val="NormalBold"/>
      </w:pPr>
      <w:r w:rsidRPr="00EA6F60">
        <w:rPr>
          <w:rStyle w:val="HideTWBExt"/>
          <w:b w:val="0"/>
        </w:rPr>
        <w:t>&lt;/RepeatBlock-By&gt;</w:t>
      </w:r>
    </w:p>
    <w:p w14:paraId="46FFB46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AB91D80" w14:textId="018836C0" w:rsidR="009949A7" w:rsidRPr="00EA6F60" w:rsidRDefault="009949A7" w:rsidP="009949A7">
      <w:pPr>
        <w:pStyle w:val="NormalBold"/>
      </w:pPr>
      <w:r w:rsidRPr="00EA6F60">
        <w:rPr>
          <w:rStyle w:val="HideTWBExt"/>
        </w:rPr>
        <w:t>&lt;Article&gt;</w:t>
      </w:r>
      <w:r w:rsidRPr="00EA6F60">
        <w:t>Considerando F</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F03EFE8" w14:textId="77777777" w:rsidTr="00CA3C64">
        <w:trPr>
          <w:trHeight w:hRule="exact" w:val="240"/>
          <w:jc w:val="center"/>
        </w:trPr>
        <w:tc>
          <w:tcPr>
            <w:tcW w:w="9752" w:type="dxa"/>
            <w:gridSpan w:val="2"/>
            <w:tcBorders>
              <w:top w:val="nil"/>
              <w:left w:val="nil"/>
              <w:bottom w:val="nil"/>
              <w:right w:val="nil"/>
            </w:tcBorders>
          </w:tcPr>
          <w:p w14:paraId="0AAD8CEC" w14:textId="77777777" w:rsidR="009949A7" w:rsidRPr="00EA6F60" w:rsidRDefault="009949A7" w:rsidP="00CA3C64"/>
        </w:tc>
      </w:tr>
      <w:tr w:rsidR="009949A7" w:rsidRPr="00EA6F60" w14:paraId="24D054F5" w14:textId="77777777" w:rsidTr="00CA3C64">
        <w:trPr>
          <w:trHeight w:val="240"/>
          <w:jc w:val="center"/>
        </w:trPr>
        <w:tc>
          <w:tcPr>
            <w:tcW w:w="4876" w:type="dxa"/>
            <w:tcBorders>
              <w:top w:val="nil"/>
              <w:left w:val="nil"/>
              <w:bottom w:val="nil"/>
              <w:right w:val="nil"/>
            </w:tcBorders>
          </w:tcPr>
          <w:p w14:paraId="15177DA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13B8E56" w14:textId="77777777" w:rsidR="009949A7" w:rsidRPr="00EA6F60" w:rsidRDefault="009949A7" w:rsidP="00CA3C64">
            <w:pPr>
              <w:pStyle w:val="AmColumnHeading"/>
            </w:pPr>
            <w:r w:rsidRPr="00EA6F60">
              <w:t>Alteração</w:t>
            </w:r>
          </w:p>
        </w:tc>
      </w:tr>
      <w:tr w:rsidR="009949A7" w:rsidRPr="00EA6F60" w14:paraId="17EA1815" w14:textId="77777777" w:rsidTr="00CA3C64">
        <w:trPr>
          <w:jc w:val="center"/>
        </w:trPr>
        <w:tc>
          <w:tcPr>
            <w:tcW w:w="4876" w:type="dxa"/>
            <w:tcBorders>
              <w:top w:val="nil"/>
              <w:left w:val="nil"/>
              <w:bottom w:val="nil"/>
              <w:right w:val="nil"/>
            </w:tcBorders>
          </w:tcPr>
          <w:p w14:paraId="6757FB11" w14:textId="77777777" w:rsidR="009949A7" w:rsidRPr="00EA6F60" w:rsidRDefault="009949A7" w:rsidP="00CA3C64">
            <w:pPr>
              <w:pStyle w:val="Normal6a"/>
            </w:pPr>
          </w:p>
        </w:tc>
        <w:tc>
          <w:tcPr>
            <w:tcW w:w="4876" w:type="dxa"/>
            <w:tcBorders>
              <w:top w:val="nil"/>
              <w:left w:val="nil"/>
              <w:bottom w:val="nil"/>
              <w:right w:val="nil"/>
            </w:tcBorders>
          </w:tcPr>
          <w:p w14:paraId="3547A0A1" w14:textId="55D45E9F" w:rsidR="009949A7" w:rsidRPr="00EA6F60" w:rsidRDefault="009949A7" w:rsidP="00CA3C64">
            <w:pPr>
              <w:pStyle w:val="Normal6a"/>
            </w:pPr>
            <w:r w:rsidRPr="00EA6F60">
              <w:rPr>
                <w:b/>
                <w:i/>
              </w:rPr>
              <w:t>F</w:t>
            </w:r>
            <w:r w:rsidR="00CA3C64">
              <w:rPr>
                <w:b/>
                <w:i/>
              </w:rPr>
              <w:noBreakHyphen/>
            </w:r>
            <w:r w:rsidRPr="00EA6F60">
              <w:rPr>
                <w:b/>
                <w:i/>
              </w:rPr>
              <w:t>A.</w:t>
            </w:r>
            <w:r w:rsidRPr="00EA6F60">
              <w:tab/>
            </w:r>
            <w:r w:rsidRPr="00EA6F60">
              <w:rPr>
                <w:b/>
                <w:i/>
              </w:rPr>
              <w:t>Considerando que o Eurobarómetro de abril de 2024 salienta que 88 % dos cidadãos europeus entendem que uma Europa social é importante para eles pessoalmente</w:t>
            </w:r>
            <w:r w:rsidRPr="00EA6F60">
              <w:rPr>
                <w:b/>
                <w:i/>
                <w:vertAlign w:val="superscript"/>
              </w:rPr>
              <w:t>8</w:t>
            </w:r>
            <w:r w:rsidR="00CA3C64">
              <w:rPr>
                <w:b/>
                <w:i/>
                <w:vertAlign w:val="superscript"/>
              </w:rPr>
              <w:noBreakHyphen/>
            </w:r>
            <w:r w:rsidRPr="00EA6F60">
              <w:rPr>
                <w:b/>
                <w:i/>
                <w:vertAlign w:val="superscript"/>
              </w:rPr>
              <w:t>A</w:t>
            </w:r>
            <w:r w:rsidRPr="00EA6F60">
              <w:rPr>
                <w:b/>
                <w:i/>
              </w:rPr>
              <w:t>; que este resultado foi confirmado pelo inquérito pós</w:t>
            </w:r>
            <w:r w:rsidR="00CA3C64">
              <w:rPr>
                <w:b/>
                <w:i/>
              </w:rPr>
              <w:noBreakHyphen/>
            </w:r>
            <w:r w:rsidRPr="00EA6F60">
              <w:rPr>
                <w:b/>
                <w:i/>
              </w:rPr>
              <w:t>eleitoral da UE de 2024, no qual os cidadãos europeus identificaram a subida dos preços e do custo de vida (42 %) e a situação económica (41 %) como os principais temas que os motivaram a votar nas últimas eleições europeias</w:t>
            </w:r>
            <w:r w:rsidRPr="00EA6F60">
              <w:rPr>
                <w:b/>
                <w:i/>
                <w:vertAlign w:val="superscript"/>
              </w:rPr>
              <w:t>9</w:t>
            </w:r>
            <w:r w:rsidR="00CA3C64">
              <w:rPr>
                <w:b/>
                <w:i/>
                <w:vertAlign w:val="superscript"/>
              </w:rPr>
              <w:noBreakHyphen/>
            </w:r>
            <w:r w:rsidRPr="00EA6F60">
              <w:rPr>
                <w:b/>
                <w:i/>
                <w:vertAlign w:val="superscript"/>
              </w:rPr>
              <w:t>A</w:t>
            </w:r>
            <w:r w:rsidRPr="00EA6F60">
              <w:rPr>
                <w:b/>
                <w:i/>
              </w:rPr>
              <w:t>;</w:t>
            </w:r>
          </w:p>
        </w:tc>
      </w:tr>
      <w:tr w:rsidR="009949A7" w:rsidRPr="00EA6F60" w14:paraId="729BF928" w14:textId="77777777" w:rsidTr="00CA3C64">
        <w:trPr>
          <w:jc w:val="center"/>
        </w:trPr>
        <w:tc>
          <w:tcPr>
            <w:tcW w:w="4876" w:type="dxa"/>
            <w:tcBorders>
              <w:top w:val="nil"/>
              <w:left w:val="nil"/>
              <w:bottom w:val="nil"/>
              <w:right w:val="nil"/>
            </w:tcBorders>
          </w:tcPr>
          <w:p w14:paraId="0AAA9E12" w14:textId="77777777" w:rsidR="009949A7" w:rsidRPr="00EA6F60" w:rsidRDefault="009949A7" w:rsidP="00CA3C64"/>
        </w:tc>
        <w:tc>
          <w:tcPr>
            <w:tcW w:w="4876" w:type="dxa"/>
            <w:tcBorders>
              <w:top w:val="nil"/>
              <w:left w:val="nil"/>
              <w:bottom w:val="nil"/>
              <w:right w:val="nil"/>
            </w:tcBorders>
          </w:tcPr>
          <w:p w14:paraId="4E7ED41B" w14:textId="77777777" w:rsidR="009949A7" w:rsidRPr="00EA6F60" w:rsidRDefault="009949A7" w:rsidP="00CA3C64">
            <w:pPr>
              <w:pStyle w:val="Normal6a"/>
            </w:pPr>
            <w:r w:rsidRPr="00EA6F60">
              <w:rPr>
                <w:b/>
                <w:i/>
              </w:rPr>
              <w:t>_________________</w:t>
            </w:r>
          </w:p>
        </w:tc>
      </w:tr>
      <w:tr w:rsidR="009949A7" w:rsidRPr="00EA6F60" w14:paraId="684C35AF" w14:textId="77777777" w:rsidTr="00CA3C64">
        <w:trPr>
          <w:jc w:val="center"/>
        </w:trPr>
        <w:tc>
          <w:tcPr>
            <w:tcW w:w="4876" w:type="dxa"/>
            <w:tcBorders>
              <w:top w:val="nil"/>
              <w:left w:val="nil"/>
              <w:bottom w:val="nil"/>
              <w:right w:val="nil"/>
            </w:tcBorders>
          </w:tcPr>
          <w:p w14:paraId="64B25C34" w14:textId="77777777" w:rsidR="009949A7" w:rsidRPr="00EA6F60" w:rsidRDefault="009949A7" w:rsidP="00CA3C64"/>
        </w:tc>
        <w:tc>
          <w:tcPr>
            <w:tcW w:w="4876" w:type="dxa"/>
            <w:tcBorders>
              <w:top w:val="nil"/>
              <w:left w:val="nil"/>
              <w:bottom w:val="nil"/>
              <w:right w:val="nil"/>
            </w:tcBorders>
          </w:tcPr>
          <w:p w14:paraId="29882DA7" w14:textId="3A5974D2" w:rsidR="009949A7" w:rsidRPr="00EA6F60" w:rsidRDefault="009949A7" w:rsidP="00CA3C64">
            <w:pPr>
              <w:pStyle w:val="Normal6a"/>
            </w:pPr>
            <w:r w:rsidRPr="00EA6F60">
              <w:rPr>
                <w:b/>
                <w:i/>
                <w:vertAlign w:val="superscript"/>
              </w:rPr>
              <w:t>8</w:t>
            </w:r>
            <w:r w:rsidR="00CA3C64">
              <w:rPr>
                <w:b/>
                <w:i/>
                <w:vertAlign w:val="superscript"/>
              </w:rPr>
              <w:noBreakHyphen/>
            </w:r>
            <w:r w:rsidRPr="00EA6F60">
              <w:rPr>
                <w:b/>
                <w:i/>
                <w:vertAlign w:val="superscript"/>
              </w:rPr>
              <w:t>A</w:t>
            </w:r>
            <w:r w:rsidRPr="00EA6F60">
              <w:t xml:space="preserve"> </w:t>
            </w:r>
            <w:r w:rsidRPr="00EA6F60">
              <w:rPr>
                <w:b/>
                <w:i/>
              </w:rPr>
              <w:t>https://europa.eu/eurobarometer/surveys/detail/3187.</w:t>
            </w:r>
          </w:p>
        </w:tc>
      </w:tr>
      <w:tr w:rsidR="009949A7" w:rsidRPr="00EA6F60" w14:paraId="4289F0CC" w14:textId="77777777" w:rsidTr="00CA3C64">
        <w:trPr>
          <w:jc w:val="center"/>
        </w:trPr>
        <w:tc>
          <w:tcPr>
            <w:tcW w:w="4876" w:type="dxa"/>
            <w:tcBorders>
              <w:top w:val="nil"/>
              <w:left w:val="nil"/>
              <w:bottom w:val="nil"/>
              <w:right w:val="nil"/>
            </w:tcBorders>
          </w:tcPr>
          <w:p w14:paraId="4EB4687E" w14:textId="77777777" w:rsidR="009949A7" w:rsidRPr="00EA6F60" w:rsidRDefault="009949A7" w:rsidP="00CA3C64"/>
        </w:tc>
        <w:tc>
          <w:tcPr>
            <w:tcW w:w="4876" w:type="dxa"/>
            <w:tcBorders>
              <w:top w:val="nil"/>
              <w:left w:val="nil"/>
              <w:bottom w:val="nil"/>
              <w:right w:val="nil"/>
            </w:tcBorders>
          </w:tcPr>
          <w:p w14:paraId="7A199584" w14:textId="767F52EA" w:rsidR="009949A7" w:rsidRPr="00EA6F60" w:rsidRDefault="009949A7" w:rsidP="00CA3C64">
            <w:pPr>
              <w:pStyle w:val="Normal6a"/>
            </w:pPr>
            <w:r w:rsidRPr="00EA6F60">
              <w:rPr>
                <w:b/>
                <w:i/>
                <w:vertAlign w:val="superscript"/>
              </w:rPr>
              <w:t>9</w:t>
            </w:r>
            <w:r w:rsidR="00CA3C64">
              <w:rPr>
                <w:b/>
                <w:i/>
                <w:vertAlign w:val="superscript"/>
              </w:rPr>
              <w:noBreakHyphen/>
            </w:r>
            <w:r w:rsidRPr="00EA6F60">
              <w:rPr>
                <w:b/>
                <w:i/>
                <w:vertAlign w:val="superscript"/>
              </w:rPr>
              <w:t>A</w:t>
            </w:r>
            <w:r w:rsidRPr="00EA6F60">
              <w:t xml:space="preserve"> </w:t>
            </w:r>
            <w:r w:rsidRPr="00EA6F60">
              <w:rPr>
                <w:b/>
                <w:i/>
              </w:rPr>
              <w:t>https://europa.eu/eurobarometer/surveys/detail/3292.</w:t>
            </w:r>
          </w:p>
        </w:tc>
      </w:tr>
    </w:tbl>
    <w:p w14:paraId="40E7A81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2283600" w14:textId="77777777" w:rsidR="009949A7" w:rsidRPr="00EA6F60" w:rsidRDefault="009949A7" w:rsidP="009949A7">
      <w:r w:rsidRPr="00EA6F60">
        <w:rPr>
          <w:rStyle w:val="HideTWBExt"/>
        </w:rPr>
        <w:lastRenderedPageBreak/>
        <w:t>&lt;/Amend&gt;</w:t>
      </w:r>
    </w:p>
    <w:p w14:paraId="07C0DE1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106</w:t>
      </w:r>
      <w:r w:rsidRPr="00EA6F60">
        <w:rPr>
          <w:rStyle w:val="HideTWBExt"/>
        </w:rPr>
        <w:t>&lt;/NumAm&gt;</w:t>
      </w:r>
    </w:p>
    <w:p w14:paraId="0D15D3F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971142E" w14:textId="77777777" w:rsidR="009949A7" w:rsidRPr="00EA6F60" w:rsidRDefault="009949A7" w:rsidP="009949A7">
      <w:pPr>
        <w:pStyle w:val="NormalBold"/>
      </w:pPr>
      <w:r w:rsidRPr="00EA6F60">
        <w:rPr>
          <w:rStyle w:val="HideTWBExt"/>
          <w:b w:val="0"/>
        </w:rPr>
        <w:t>&lt;/RepeatBlock-By&gt;</w:t>
      </w:r>
    </w:p>
    <w:p w14:paraId="221FE8B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D2EF983" w14:textId="77777777" w:rsidR="009949A7" w:rsidRPr="00EA6F60" w:rsidRDefault="009949A7" w:rsidP="009949A7">
      <w:pPr>
        <w:pStyle w:val="NormalBold"/>
      </w:pPr>
      <w:r w:rsidRPr="00EA6F60">
        <w:rPr>
          <w:rStyle w:val="HideTWBExt"/>
        </w:rPr>
        <w:t>&lt;Article&gt;</w:t>
      </w:r>
      <w:r w:rsidRPr="00EA6F60">
        <w:t>Considerando G</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72A5A66" w14:textId="77777777" w:rsidTr="00CA3C64">
        <w:trPr>
          <w:trHeight w:hRule="exact" w:val="240"/>
          <w:jc w:val="center"/>
        </w:trPr>
        <w:tc>
          <w:tcPr>
            <w:tcW w:w="9752" w:type="dxa"/>
            <w:gridSpan w:val="2"/>
            <w:tcBorders>
              <w:top w:val="nil"/>
              <w:left w:val="nil"/>
              <w:bottom w:val="nil"/>
              <w:right w:val="nil"/>
            </w:tcBorders>
          </w:tcPr>
          <w:p w14:paraId="4E26F24D" w14:textId="77777777" w:rsidR="009949A7" w:rsidRPr="00EA6F60" w:rsidRDefault="009949A7" w:rsidP="00CA3C64"/>
        </w:tc>
      </w:tr>
      <w:tr w:rsidR="009949A7" w:rsidRPr="00EA6F60" w14:paraId="534FE2BA" w14:textId="77777777" w:rsidTr="00CA3C64">
        <w:trPr>
          <w:trHeight w:val="240"/>
          <w:jc w:val="center"/>
        </w:trPr>
        <w:tc>
          <w:tcPr>
            <w:tcW w:w="4876" w:type="dxa"/>
            <w:tcBorders>
              <w:top w:val="nil"/>
              <w:left w:val="nil"/>
              <w:bottom w:val="nil"/>
              <w:right w:val="nil"/>
            </w:tcBorders>
          </w:tcPr>
          <w:p w14:paraId="3EDAE08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DE3B2D1" w14:textId="77777777" w:rsidR="009949A7" w:rsidRPr="00EA6F60" w:rsidRDefault="009949A7" w:rsidP="00CA3C64">
            <w:pPr>
              <w:pStyle w:val="AmColumnHeading"/>
            </w:pPr>
            <w:r w:rsidRPr="00EA6F60">
              <w:t>Alteração</w:t>
            </w:r>
          </w:p>
        </w:tc>
      </w:tr>
      <w:tr w:rsidR="009949A7" w:rsidRPr="00EA6F60" w14:paraId="70DBBB81" w14:textId="77777777" w:rsidTr="00CA3C64">
        <w:trPr>
          <w:jc w:val="center"/>
        </w:trPr>
        <w:tc>
          <w:tcPr>
            <w:tcW w:w="4876" w:type="dxa"/>
            <w:tcBorders>
              <w:top w:val="nil"/>
              <w:left w:val="nil"/>
              <w:bottom w:val="nil"/>
              <w:right w:val="nil"/>
            </w:tcBorders>
          </w:tcPr>
          <w:p w14:paraId="3AB9DB81" w14:textId="77777777" w:rsidR="009949A7" w:rsidRPr="00EA6F60" w:rsidRDefault="009949A7" w:rsidP="00CA3C64">
            <w:pPr>
              <w:pStyle w:val="Normal6a"/>
            </w:pPr>
            <w:r w:rsidRPr="00EA6F60">
              <w:t>G.</w:t>
            </w:r>
            <w:r w:rsidRPr="00EA6F60">
              <w:tab/>
              <w:t xml:space="preserve">Considerando que o progresso social na UE </w:t>
            </w:r>
            <w:r w:rsidRPr="00EA6F60">
              <w:rPr>
                <w:b/>
                <w:i/>
              </w:rPr>
              <w:t>deve avançar de forma coerente com os objetivos de estabilidade dos critérios de Maastricht, assegurando que a integração económica não agrave as desigualdades</w:t>
            </w:r>
            <w:r w:rsidRPr="00EA6F60">
              <w:t xml:space="preserve"> entre gerações e </w:t>
            </w:r>
            <w:r w:rsidRPr="00EA6F60">
              <w:rPr>
                <w:b/>
                <w:i/>
              </w:rPr>
              <w:t>regiões</w:t>
            </w:r>
            <w:r w:rsidRPr="00EA6F60">
              <w:t>;</w:t>
            </w:r>
          </w:p>
        </w:tc>
        <w:tc>
          <w:tcPr>
            <w:tcW w:w="4876" w:type="dxa"/>
            <w:tcBorders>
              <w:top w:val="nil"/>
              <w:left w:val="nil"/>
              <w:bottom w:val="nil"/>
              <w:right w:val="nil"/>
            </w:tcBorders>
          </w:tcPr>
          <w:p w14:paraId="0726A6DA" w14:textId="77777777" w:rsidR="009949A7" w:rsidRPr="00EA6F60" w:rsidRDefault="009949A7" w:rsidP="00CA3C64">
            <w:pPr>
              <w:pStyle w:val="Normal6a"/>
            </w:pPr>
            <w:r w:rsidRPr="00EA6F60">
              <w:t>G.</w:t>
            </w:r>
            <w:r w:rsidRPr="00EA6F60">
              <w:tab/>
              <w:t>Considerando que</w:t>
            </w:r>
            <w:r w:rsidRPr="00EA6F60">
              <w:rPr>
                <w:b/>
                <w:i/>
              </w:rPr>
              <w:t>, nos termos do artigo 3.º do TUE,</w:t>
            </w:r>
            <w:r w:rsidRPr="00EA6F60">
              <w:t xml:space="preserve"> o progresso social na UE </w:t>
            </w:r>
            <w:r w:rsidRPr="00EA6F60">
              <w:rPr>
                <w:b/>
                <w:i/>
              </w:rPr>
              <w:t>é um dos objetivos de uma economia social de mercado altamente competitiva, a par do pleno emprego, de um elevado nível de proteção e do melhoramento da qualidade do ambiente; que o artigo 3.º também estabelece que a UE deve combater a exclusão social e as discriminações e promover a justiça e a proteção sociais, a igualdade entre homens e mulheres, a solidariedade</w:t>
            </w:r>
            <w:r w:rsidRPr="00EA6F60">
              <w:t xml:space="preserve"> entre </w:t>
            </w:r>
            <w:r w:rsidRPr="00EA6F60">
              <w:rPr>
                <w:b/>
                <w:i/>
              </w:rPr>
              <w:t>as</w:t>
            </w:r>
            <w:r w:rsidRPr="00EA6F60">
              <w:t xml:space="preserve"> gerações e </w:t>
            </w:r>
            <w:r w:rsidRPr="00EA6F60">
              <w:rPr>
                <w:b/>
                <w:i/>
              </w:rPr>
              <w:t>a proteção dos direitos da criança</w:t>
            </w:r>
            <w:r w:rsidRPr="00EA6F60">
              <w:t>;</w:t>
            </w:r>
          </w:p>
        </w:tc>
      </w:tr>
    </w:tbl>
    <w:p w14:paraId="38B53A8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B940246" w14:textId="77777777" w:rsidR="009949A7" w:rsidRPr="00EA6F60" w:rsidRDefault="009949A7" w:rsidP="009949A7">
      <w:r w:rsidRPr="00EA6F60">
        <w:rPr>
          <w:rStyle w:val="HideTWBExt"/>
        </w:rPr>
        <w:t>&lt;/Amend&gt;</w:t>
      </w:r>
    </w:p>
    <w:p w14:paraId="77398EA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107</w:t>
      </w:r>
      <w:r w:rsidRPr="00EA6F60">
        <w:rPr>
          <w:rStyle w:val="HideTWBExt"/>
        </w:rPr>
        <w:t>&lt;/NumAm&gt;</w:t>
      </w:r>
    </w:p>
    <w:p w14:paraId="7621BFAE"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07C36688" w14:textId="77777777" w:rsidR="009949A7" w:rsidRPr="00EA6F60" w:rsidRDefault="009949A7" w:rsidP="009949A7">
      <w:pPr>
        <w:pStyle w:val="NormalBold"/>
      </w:pPr>
      <w:r w:rsidRPr="00EA6F60">
        <w:rPr>
          <w:rStyle w:val="HideTWBExt"/>
          <w:b w:val="0"/>
        </w:rPr>
        <w:t>&lt;/RepeatBlock-By&gt;</w:t>
      </w:r>
    </w:p>
    <w:p w14:paraId="6E412DA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581F726" w14:textId="77777777" w:rsidR="009949A7" w:rsidRPr="00EA6F60" w:rsidRDefault="009949A7" w:rsidP="009949A7">
      <w:pPr>
        <w:pStyle w:val="NormalBold"/>
      </w:pPr>
      <w:r w:rsidRPr="00EA6F60">
        <w:rPr>
          <w:rStyle w:val="HideTWBExt"/>
        </w:rPr>
        <w:t>&lt;Article&gt;</w:t>
      </w:r>
      <w:r w:rsidRPr="00EA6F60">
        <w:t>Considerando G</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3EC56F5" w14:textId="77777777" w:rsidTr="00CA3C64">
        <w:trPr>
          <w:trHeight w:hRule="exact" w:val="240"/>
          <w:jc w:val="center"/>
        </w:trPr>
        <w:tc>
          <w:tcPr>
            <w:tcW w:w="9752" w:type="dxa"/>
            <w:gridSpan w:val="2"/>
            <w:tcBorders>
              <w:top w:val="nil"/>
              <w:left w:val="nil"/>
              <w:bottom w:val="nil"/>
              <w:right w:val="nil"/>
            </w:tcBorders>
          </w:tcPr>
          <w:p w14:paraId="75F35AB9" w14:textId="77777777" w:rsidR="009949A7" w:rsidRPr="00EA6F60" w:rsidRDefault="009949A7" w:rsidP="00CA3C64"/>
        </w:tc>
      </w:tr>
      <w:tr w:rsidR="009949A7" w:rsidRPr="00EA6F60" w14:paraId="396BA93A" w14:textId="77777777" w:rsidTr="00CA3C64">
        <w:trPr>
          <w:trHeight w:val="240"/>
          <w:jc w:val="center"/>
        </w:trPr>
        <w:tc>
          <w:tcPr>
            <w:tcW w:w="4876" w:type="dxa"/>
            <w:tcBorders>
              <w:top w:val="nil"/>
              <w:left w:val="nil"/>
              <w:bottom w:val="nil"/>
              <w:right w:val="nil"/>
            </w:tcBorders>
          </w:tcPr>
          <w:p w14:paraId="6CD0B04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D073AE8" w14:textId="77777777" w:rsidR="009949A7" w:rsidRPr="00EA6F60" w:rsidRDefault="009949A7" w:rsidP="00CA3C64">
            <w:pPr>
              <w:pStyle w:val="AmColumnHeading"/>
            </w:pPr>
            <w:r w:rsidRPr="00EA6F60">
              <w:t>Alteração</w:t>
            </w:r>
          </w:p>
        </w:tc>
      </w:tr>
      <w:tr w:rsidR="009949A7" w:rsidRPr="00EA6F60" w14:paraId="050011A1" w14:textId="77777777" w:rsidTr="00CA3C64">
        <w:trPr>
          <w:jc w:val="center"/>
        </w:trPr>
        <w:tc>
          <w:tcPr>
            <w:tcW w:w="4876" w:type="dxa"/>
            <w:tcBorders>
              <w:top w:val="nil"/>
              <w:left w:val="nil"/>
              <w:bottom w:val="nil"/>
              <w:right w:val="nil"/>
            </w:tcBorders>
          </w:tcPr>
          <w:p w14:paraId="7247F2D4" w14:textId="77777777" w:rsidR="009949A7" w:rsidRPr="00EA6F60" w:rsidRDefault="009949A7" w:rsidP="00CA3C64">
            <w:pPr>
              <w:pStyle w:val="Normal6a"/>
            </w:pPr>
            <w:r w:rsidRPr="00EA6F60">
              <w:t>G.</w:t>
            </w:r>
            <w:r w:rsidRPr="00EA6F60">
              <w:tab/>
              <w:t xml:space="preserve">Considerando que o progresso social na UE deve </w:t>
            </w:r>
            <w:r w:rsidRPr="00EA6F60">
              <w:rPr>
                <w:b/>
                <w:i/>
              </w:rPr>
              <w:t>avançar de forma coerente com os objetivos de estabilidade dos critérios de Maastricht, assegurando</w:t>
            </w:r>
            <w:r w:rsidRPr="00EA6F60">
              <w:t xml:space="preserve"> que a integração económica não agrave as desigualdades entre gerações e regiões;</w:t>
            </w:r>
          </w:p>
        </w:tc>
        <w:tc>
          <w:tcPr>
            <w:tcW w:w="4876" w:type="dxa"/>
            <w:tcBorders>
              <w:top w:val="nil"/>
              <w:left w:val="nil"/>
              <w:bottom w:val="nil"/>
              <w:right w:val="nil"/>
            </w:tcBorders>
          </w:tcPr>
          <w:p w14:paraId="4D3BAA46" w14:textId="77777777" w:rsidR="009949A7" w:rsidRPr="00EA6F60" w:rsidRDefault="009949A7" w:rsidP="00CA3C64">
            <w:pPr>
              <w:pStyle w:val="Normal6a"/>
            </w:pPr>
            <w:r w:rsidRPr="00EA6F60">
              <w:t>G.</w:t>
            </w:r>
            <w:r w:rsidRPr="00EA6F60">
              <w:tab/>
              <w:t xml:space="preserve">Considerando que o progresso social na UE deve </w:t>
            </w:r>
            <w:r w:rsidRPr="00EA6F60">
              <w:rPr>
                <w:b/>
                <w:i/>
              </w:rPr>
              <w:t>assegurar</w:t>
            </w:r>
            <w:r w:rsidRPr="00EA6F60">
              <w:t xml:space="preserve"> que a integração económica não agrave as desigualdades entre gerações e regiões;</w:t>
            </w:r>
          </w:p>
        </w:tc>
      </w:tr>
    </w:tbl>
    <w:p w14:paraId="6EB10AE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8FD2434" w14:textId="77777777" w:rsidR="009949A7" w:rsidRPr="00EA6F60" w:rsidRDefault="009949A7" w:rsidP="009949A7">
      <w:r w:rsidRPr="00EA6F60">
        <w:rPr>
          <w:rStyle w:val="HideTWBExt"/>
        </w:rPr>
        <w:t>&lt;/Amend&gt;</w:t>
      </w:r>
    </w:p>
    <w:p w14:paraId="7A5FCB5D"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108</w:t>
      </w:r>
      <w:r w:rsidRPr="00EA6F60">
        <w:rPr>
          <w:rStyle w:val="HideTWBExt"/>
        </w:rPr>
        <w:t>&lt;/NumAm&gt;</w:t>
      </w:r>
    </w:p>
    <w:p w14:paraId="4809A579"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351DE202" w14:textId="79ADF752"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56743267" w14:textId="77777777" w:rsidR="009949A7" w:rsidRPr="00EA6F60" w:rsidRDefault="009949A7" w:rsidP="009949A7">
      <w:pPr>
        <w:pStyle w:val="NormalBold"/>
      </w:pPr>
      <w:r w:rsidRPr="00EA6F60">
        <w:rPr>
          <w:rStyle w:val="HideTWBExt"/>
          <w:b w:val="0"/>
        </w:rPr>
        <w:t>&lt;/RepeatBlock-By&gt;</w:t>
      </w:r>
    </w:p>
    <w:p w14:paraId="42BE84C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1F91E63" w14:textId="77777777" w:rsidR="009949A7" w:rsidRPr="00EA6F60" w:rsidRDefault="009949A7" w:rsidP="009949A7">
      <w:pPr>
        <w:pStyle w:val="NormalBold"/>
      </w:pPr>
      <w:r w:rsidRPr="00EA6F60">
        <w:rPr>
          <w:rStyle w:val="HideTWBExt"/>
        </w:rPr>
        <w:t>&lt;Article&gt;</w:t>
      </w:r>
      <w:r w:rsidRPr="00EA6F60">
        <w:t>Considerando G</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9185B57" w14:textId="77777777" w:rsidTr="00CA3C64">
        <w:trPr>
          <w:trHeight w:hRule="exact" w:val="240"/>
          <w:jc w:val="center"/>
        </w:trPr>
        <w:tc>
          <w:tcPr>
            <w:tcW w:w="9752" w:type="dxa"/>
            <w:gridSpan w:val="2"/>
            <w:tcBorders>
              <w:top w:val="nil"/>
              <w:left w:val="nil"/>
              <w:bottom w:val="nil"/>
              <w:right w:val="nil"/>
            </w:tcBorders>
          </w:tcPr>
          <w:p w14:paraId="6D0F901B" w14:textId="77777777" w:rsidR="009949A7" w:rsidRPr="00EA6F60" w:rsidRDefault="009949A7" w:rsidP="00CA3C64"/>
        </w:tc>
      </w:tr>
      <w:tr w:rsidR="009949A7" w:rsidRPr="00EA6F60" w14:paraId="44E0619D" w14:textId="77777777" w:rsidTr="00CA3C64">
        <w:trPr>
          <w:trHeight w:val="240"/>
          <w:jc w:val="center"/>
        </w:trPr>
        <w:tc>
          <w:tcPr>
            <w:tcW w:w="4876" w:type="dxa"/>
            <w:tcBorders>
              <w:top w:val="nil"/>
              <w:left w:val="nil"/>
              <w:bottom w:val="nil"/>
              <w:right w:val="nil"/>
            </w:tcBorders>
          </w:tcPr>
          <w:p w14:paraId="0674D21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AAC08F4" w14:textId="77777777" w:rsidR="009949A7" w:rsidRPr="00EA6F60" w:rsidRDefault="009949A7" w:rsidP="00CA3C64">
            <w:pPr>
              <w:pStyle w:val="AmColumnHeading"/>
            </w:pPr>
            <w:r w:rsidRPr="00EA6F60">
              <w:t>Alteração</w:t>
            </w:r>
          </w:p>
        </w:tc>
      </w:tr>
      <w:tr w:rsidR="009949A7" w:rsidRPr="00EA6F60" w14:paraId="48973909" w14:textId="77777777" w:rsidTr="00CA3C64">
        <w:trPr>
          <w:jc w:val="center"/>
        </w:trPr>
        <w:tc>
          <w:tcPr>
            <w:tcW w:w="4876" w:type="dxa"/>
            <w:tcBorders>
              <w:top w:val="nil"/>
              <w:left w:val="nil"/>
              <w:bottom w:val="nil"/>
              <w:right w:val="nil"/>
            </w:tcBorders>
          </w:tcPr>
          <w:p w14:paraId="6F0DB03B" w14:textId="77777777" w:rsidR="009949A7" w:rsidRPr="00EA6F60" w:rsidRDefault="009949A7" w:rsidP="00CA3C64">
            <w:pPr>
              <w:pStyle w:val="Normal6a"/>
            </w:pPr>
            <w:r w:rsidRPr="00EA6F60">
              <w:t>G.</w:t>
            </w:r>
            <w:r w:rsidRPr="00EA6F60">
              <w:tab/>
              <w:t xml:space="preserve">Considerando que o progresso social na UE </w:t>
            </w:r>
            <w:r w:rsidRPr="00EA6F60">
              <w:rPr>
                <w:b/>
                <w:i/>
              </w:rPr>
              <w:t>deve avançar de forma coerente com os objetivos de estabilidade dos critérios de Maastricht</w:t>
            </w:r>
            <w:r w:rsidRPr="00EA6F60">
              <w:t>, assegurando que a integração económica não agrave as desigualdades entre gerações e regiões;</w:t>
            </w:r>
          </w:p>
        </w:tc>
        <w:tc>
          <w:tcPr>
            <w:tcW w:w="4876" w:type="dxa"/>
            <w:tcBorders>
              <w:top w:val="nil"/>
              <w:left w:val="nil"/>
              <w:bottom w:val="nil"/>
              <w:right w:val="nil"/>
            </w:tcBorders>
          </w:tcPr>
          <w:p w14:paraId="7B2EAC5C" w14:textId="77777777" w:rsidR="009949A7" w:rsidRPr="00EA6F60" w:rsidRDefault="009949A7" w:rsidP="00CA3C64">
            <w:pPr>
              <w:pStyle w:val="Normal6a"/>
            </w:pPr>
            <w:r w:rsidRPr="00EA6F60">
              <w:t>G.</w:t>
            </w:r>
            <w:r w:rsidRPr="00EA6F60">
              <w:tab/>
              <w:t xml:space="preserve">Considerando que o progresso social na UE </w:t>
            </w:r>
            <w:r w:rsidRPr="00EA6F60">
              <w:rPr>
                <w:b/>
                <w:i/>
              </w:rPr>
              <w:t>representa o investimento mais concreto e eficiente na resiliência e na sustentabilidade a longo prazo das nossas sociedades</w:t>
            </w:r>
            <w:r w:rsidRPr="00EA6F60">
              <w:t xml:space="preserve">, assegurando que a </w:t>
            </w:r>
            <w:r w:rsidRPr="00EA6F60">
              <w:rPr>
                <w:b/>
                <w:i/>
              </w:rPr>
              <w:t>maior</w:t>
            </w:r>
            <w:r w:rsidRPr="00EA6F60">
              <w:t xml:space="preserve"> integração económica não agrave as desigualdades </w:t>
            </w:r>
            <w:r w:rsidRPr="00EA6F60">
              <w:rPr>
                <w:b/>
                <w:i/>
              </w:rPr>
              <w:t>sociais</w:t>
            </w:r>
            <w:r w:rsidRPr="00EA6F60">
              <w:t xml:space="preserve"> entre gerações e regiões;</w:t>
            </w:r>
          </w:p>
        </w:tc>
      </w:tr>
    </w:tbl>
    <w:p w14:paraId="6C73F29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72EB9BD" w14:textId="77777777" w:rsidR="009949A7" w:rsidRPr="00EA6F60" w:rsidRDefault="009949A7" w:rsidP="009949A7">
      <w:r w:rsidRPr="00EA6F60">
        <w:rPr>
          <w:rStyle w:val="HideTWBExt"/>
        </w:rPr>
        <w:t>&lt;/Amend&gt;</w:t>
      </w:r>
    </w:p>
    <w:p w14:paraId="72420AD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109</w:t>
      </w:r>
      <w:r w:rsidRPr="00EA6F60">
        <w:rPr>
          <w:rStyle w:val="HideTWBExt"/>
        </w:rPr>
        <w:t>&lt;/NumAm&gt;</w:t>
      </w:r>
    </w:p>
    <w:p w14:paraId="6AA6237B"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02AC1601" w14:textId="77777777" w:rsidR="009949A7" w:rsidRPr="00EA6F60" w:rsidRDefault="009949A7" w:rsidP="009949A7">
      <w:pPr>
        <w:pStyle w:val="NormalBold"/>
      </w:pPr>
      <w:r w:rsidRPr="00EA6F60">
        <w:rPr>
          <w:rStyle w:val="HideTWBExt"/>
          <w:b w:val="0"/>
        </w:rPr>
        <w:t>&lt;/RepeatBlock-By&gt;</w:t>
      </w:r>
    </w:p>
    <w:p w14:paraId="1ED4E28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8043249" w14:textId="77777777" w:rsidR="009949A7" w:rsidRPr="00EA6F60" w:rsidRDefault="009949A7" w:rsidP="009949A7">
      <w:pPr>
        <w:pStyle w:val="NormalBold"/>
      </w:pPr>
      <w:r w:rsidRPr="00EA6F60">
        <w:rPr>
          <w:rStyle w:val="HideTWBExt"/>
        </w:rPr>
        <w:t>&lt;Article&gt;</w:t>
      </w:r>
      <w:r w:rsidRPr="00EA6F60">
        <w:t>Considerando G</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E3DB018" w14:textId="77777777" w:rsidTr="00CA3C64">
        <w:trPr>
          <w:trHeight w:hRule="exact" w:val="240"/>
          <w:jc w:val="center"/>
        </w:trPr>
        <w:tc>
          <w:tcPr>
            <w:tcW w:w="9752" w:type="dxa"/>
            <w:gridSpan w:val="2"/>
            <w:tcBorders>
              <w:top w:val="nil"/>
              <w:left w:val="nil"/>
              <w:bottom w:val="nil"/>
              <w:right w:val="nil"/>
            </w:tcBorders>
          </w:tcPr>
          <w:p w14:paraId="0409FD0E" w14:textId="77777777" w:rsidR="009949A7" w:rsidRPr="00EA6F60" w:rsidRDefault="009949A7" w:rsidP="00CA3C64"/>
        </w:tc>
      </w:tr>
      <w:tr w:rsidR="009949A7" w:rsidRPr="00EA6F60" w14:paraId="4827689C" w14:textId="77777777" w:rsidTr="00CA3C64">
        <w:trPr>
          <w:trHeight w:val="240"/>
          <w:jc w:val="center"/>
        </w:trPr>
        <w:tc>
          <w:tcPr>
            <w:tcW w:w="4876" w:type="dxa"/>
            <w:tcBorders>
              <w:top w:val="nil"/>
              <w:left w:val="nil"/>
              <w:bottom w:val="nil"/>
              <w:right w:val="nil"/>
            </w:tcBorders>
          </w:tcPr>
          <w:p w14:paraId="6F99506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7AF38EA" w14:textId="77777777" w:rsidR="009949A7" w:rsidRPr="00EA6F60" w:rsidRDefault="009949A7" w:rsidP="00CA3C64">
            <w:pPr>
              <w:pStyle w:val="AmColumnHeading"/>
            </w:pPr>
            <w:r w:rsidRPr="00EA6F60">
              <w:t>Alteração</w:t>
            </w:r>
          </w:p>
        </w:tc>
      </w:tr>
      <w:tr w:rsidR="009949A7" w:rsidRPr="00EA6F60" w14:paraId="2E43F809" w14:textId="77777777" w:rsidTr="00CA3C64">
        <w:trPr>
          <w:jc w:val="center"/>
        </w:trPr>
        <w:tc>
          <w:tcPr>
            <w:tcW w:w="4876" w:type="dxa"/>
            <w:tcBorders>
              <w:top w:val="nil"/>
              <w:left w:val="nil"/>
              <w:bottom w:val="nil"/>
              <w:right w:val="nil"/>
            </w:tcBorders>
          </w:tcPr>
          <w:p w14:paraId="2AE50F53" w14:textId="77777777" w:rsidR="009949A7" w:rsidRPr="00EA6F60" w:rsidRDefault="009949A7" w:rsidP="00CA3C64">
            <w:pPr>
              <w:pStyle w:val="Normal6a"/>
            </w:pPr>
            <w:r w:rsidRPr="00EA6F60">
              <w:t>G.</w:t>
            </w:r>
            <w:r w:rsidRPr="00EA6F60">
              <w:tab/>
              <w:t xml:space="preserve">Considerando que o progresso social na UE </w:t>
            </w:r>
            <w:r w:rsidRPr="00EA6F60">
              <w:rPr>
                <w:b/>
                <w:i/>
              </w:rPr>
              <w:t>deve avançar de forma coerente com os</w:t>
            </w:r>
            <w:r w:rsidRPr="00EA6F60">
              <w:t xml:space="preserve"> objetivos de estabilidade dos critérios de Maastricht, assegurando que a integração económica não agrave as desigualdades entre gerações e regiões;</w:t>
            </w:r>
          </w:p>
        </w:tc>
        <w:tc>
          <w:tcPr>
            <w:tcW w:w="4876" w:type="dxa"/>
            <w:tcBorders>
              <w:top w:val="nil"/>
              <w:left w:val="nil"/>
              <w:bottom w:val="nil"/>
              <w:right w:val="nil"/>
            </w:tcBorders>
          </w:tcPr>
          <w:p w14:paraId="3089B726" w14:textId="77777777" w:rsidR="009949A7" w:rsidRPr="00EA6F60" w:rsidRDefault="009949A7" w:rsidP="00CA3C64">
            <w:pPr>
              <w:pStyle w:val="Normal6a"/>
            </w:pPr>
            <w:r w:rsidRPr="00EA6F60">
              <w:t>G.</w:t>
            </w:r>
            <w:r w:rsidRPr="00EA6F60">
              <w:tab/>
              <w:t xml:space="preserve">Considerando que o progresso social na UE </w:t>
            </w:r>
            <w:r w:rsidRPr="00EA6F60">
              <w:rPr>
                <w:b/>
                <w:i/>
              </w:rPr>
              <w:t>não deve ser comprometido pelos</w:t>
            </w:r>
            <w:r w:rsidRPr="00EA6F60">
              <w:t xml:space="preserve"> objetivos de estabilidade dos critérios de Maastricht, assegurando que a integração económica não agrave as desigualdades entre gerações e regiões;</w:t>
            </w:r>
          </w:p>
        </w:tc>
      </w:tr>
    </w:tbl>
    <w:p w14:paraId="008F32D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09DECC0" w14:textId="77777777" w:rsidR="009949A7" w:rsidRPr="00EA6F60" w:rsidRDefault="009949A7" w:rsidP="009949A7">
      <w:r w:rsidRPr="00EA6F60">
        <w:rPr>
          <w:rStyle w:val="HideTWBExt"/>
        </w:rPr>
        <w:t>&lt;/Amend&gt;</w:t>
      </w:r>
    </w:p>
    <w:p w14:paraId="3D57C27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110</w:t>
      </w:r>
      <w:r w:rsidRPr="00EA6F60">
        <w:rPr>
          <w:rStyle w:val="HideTWBExt"/>
        </w:rPr>
        <w:t>&lt;/NumAm&gt;</w:t>
      </w:r>
    </w:p>
    <w:p w14:paraId="6ACBBFF1"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258F7EA8" w14:textId="77777777" w:rsidR="009949A7" w:rsidRPr="00EA6F60" w:rsidRDefault="009949A7" w:rsidP="009949A7">
      <w:pPr>
        <w:pStyle w:val="NormalBold"/>
      </w:pPr>
      <w:r w:rsidRPr="00EA6F60">
        <w:rPr>
          <w:rStyle w:val="HideTWBExt"/>
          <w:b w:val="0"/>
        </w:rPr>
        <w:t>&lt;/RepeatBlock-By&gt;</w:t>
      </w:r>
    </w:p>
    <w:p w14:paraId="0CFAC17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ADD6C58" w14:textId="15EEC2C9" w:rsidR="009949A7" w:rsidRPr="00EA6F60" w:rsidRDefault="009949A7" w:rsidP="009949A7">
      <w:pPr>
        <w:pStyle w:val="NormalBold"/>
      </w:pPr>
      <w:r w:rsidRPr="00EA6F60">
        <w:rPr>
          <w:rStyle w:val="HideTWBExt"/>
        </w:rPr>
        <w:t>&lt;Article&gt;</w:t>
      </w:r>
      <w:r w:rsidRPr="00EA6F60">
        <w:t>Considerando G</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19ED522" w14:textId="77777777" w:rsidTr="00CA3C64">
        <w:trPr>
          <w:trHeight w:hRule="exact" w:val="240"/>
          <w:jc w:val="center"/>
        </w:trPr>
        <w:tc>
          <w:tcPr>
            <w:tcW w:w="9752" w:type="dxa"/>
            <w:gridSpan w:val="2"/>
            <w:tcBorders>
              <w:top w:val="nil"/>
              <w:left w:val="nil"/>
              <w:bottom w:val="nil"/>
              <w:right w:val="nil"/>
            </w:tcBorders>
          </w:tcPr>
          <w:p w14:paraId="6B922B95" w14:textId="77777777" w:rsidR="009949A7" w:rsidRPr="00EA6F60" w:rsidRDefault="009949A7" w:rsidP="00CA3C64"/>
        </w:tc>
      </w:tr>
      <w:tr w:rsidR="009949A7" w:rsidRPr="00EA6F60" w14:paraId="464F228C" w14:textId="77777777" w:rsidTr="00CA3C64">
        <w:trPr>
          <w:trHeight w:val="240"/>
          <w:jc w:val="center"/>
        </w:trPr>
        <w:tc>
          <w:tcPr>
            <w:tcW w:w="4876" w:type="dxa"/>
            <w:tcBorders>
              <w:top w:val="nil"/>
              <w:left w:val="nil"/>
              <w:bottom w:val="nil"/>
              <w:right w:val="nil"/>
            </w:tcBorders>
          </w:tcPr>
          <w:p w14:paraId="256369A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1D9A9AC" w14:textId="77777777" w:rsidR="009949A7" w:rsidRPr="00EA6F60" w:rsidRDefault="009949A7" w:rsidP="00CA3C64">
            <w:pPr>
              <w:pStyle w:val="AmColumnHeading"/>
            </w:pPr>
            <w:r w:rsidRPr="00EA6F60">
              <w:t>Alteração</w:t>
            </w:r>
          </w:p>
        </w:tc>
      </w:tr>
      <w:tr w:rsidR="009949A7" w:rsidRPr="00EA6F60" w14:paraId="2DD2C731" w14:textId="77777777" w:rsidTr="00CA3C64">
        <w:trPr>
          <w:jc w:val="center"/>
        </w:trPr>
        <w:tc>
          <w:tcPr>
            <w:tcW w:w="4876" w:type="dxa"/>
            <w:tcBorders>
              <w:top w:val="nil"/>
              <w:left w:val="nil"/>
              <w:bottom w:val="nil"/>
              <w:right w:val="nil"/>
            </w:tcBorders>
          </w:tcPr>
          <w:p w14:paraId="64ED2076" w14:textId="77777777" w:rsidR="009949A7" w:rsidRPr="00EA6F60" w:rsidRDefault="009949A7" w:rsidP="00CA3C64">
            <w:pPr>
              <w:pStyle w:val="Normal6a"/>
            </w:pPr>
          </w:p>
        </w:tc>
        <w:tc>
          <w:tcPr>
            <w:tcW w:w="4876" w:type="dxa"/>
            <w:tcBorders>
              <w:top w:val="nil"/>
              <w:left w:val="nil"/>
              <w:bottom w:val="nil"/>
              <w:right w:val="nil"/>
            </w:tcBorders>
          </w:tcPr>
          <w:p w14:paraId="78033345" w14:textId="0F28E5B8" w:rsidR="009949A7" w:rsidRPr="00EA6F60" w:rsidRDefault="009949A7" w:rsidP="00CA3C64">
            <w:pPr>
              <w:pStyle w:val="Normal6a"/>
            </w:pPr>
            <w:r w:rsidRPr="00EA6F60">
              <w:rPr>
                <w:b/>
                <w:i/>
              </w:rPr>
              <w:t>G</w:t>
            </w:r>
            <w:r w:rsidR="00CA3C64">
              <w:rPr>
                <w:b/>
                <w:i/>
              </w:rPr>
              <w:noBreakHyphen/>
            </w:r>
            <w:r w:rsidRPr="00EA6F60">
              <w:rPr>
                <w:b/>
                <w:i/>
              </w:rPr>
              <w:t>A.</w:t>
            </w:r>
            <w:r w:rsidRPr="00EA6F60">
              <w:tab/>
            </w:r>
            <w:r w:rsidRPr="00EA6F60">
              <w:rPr>
                <w:b/>
                <w:i/>
              </w:rPr>
              <w:t>Considerando que o novo quadro de governação económica da UE entrou em vigor em abril de 2024 e visa promover o crescimento sustentável e inclusivo, bem como proporcionar mais espaço para o investimento social e para a realização dos objetivos do Pilar Europeu dos Direitos Sociais; que a revisão inclui, pela primeira vez, um quadro de convergência social como parte integrante do Semestre Europeu;</w:t>
            </w:r>
          </w:p>
        </w:tc>
      </w:tr>
    </w:tbl>
    <w:p w14:paraId="0A3076A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0447B9A" w14:textId="77777777" w:rsidR="009949A7" w:rsidRPr="00EA6F60" w:rsidRDefault="009949A7" w:rsidP="009949A7">
      <w:r w:rsidRPr="00EA6F60">
        <w:rPr>
          <w:rStyle w:val="HideTWBExt"/>
        </w:rPr>
        <w:t>&lt;/Amend&gt;</w:t>
      </w:r>
    </w:p>
    <w:p w14:paraId="059BF79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111</w:t>
      </w:r>
      <w:r w:rsidRPr="00EA6F60">
        <w:rPr>
          <w:rStyle w:val="HideTWBExt"/>
        </w:rPr>
        <w:t>&lt;/NumAm&gt;</w:t>
      </w:r>
    </w:p>
    <w:p w14:paraId="4B755968"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6FF3BB8D" w14:textId="73FCAF1B"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746F0914" w14:textId="77777777" w:rsidR="009949A7" w:rsidRPr="00EA6F60" w:rsidRDefault="009949A7" w:rsidP="009949A7">
      <w:pPr>
        <w:pStyle w:val="NormalBold"/>
      </w:pPr>
      <w:r w:rsidRPr="00EA6F60">
        <w:rPr>
          <w:rStyle w:val="HideTWBExt"/>
          <w:b w:val="0"/>
        </w:rPr>
        <w:t>&lt;/RepeatBlock-By&gt;</w:t>
      </w:r>
    </w:p>
    <w:p w14:paraId="62BC440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B8A421D" w14:textId="6AB6E516" w:rsidR="009949A7" w:rsidRPr="00EA6F60" w:rsidRDefault="009949A7" w:rsidP="009949A7">
      <w:pPr>
        <w:pStyle w:val="NormalBold"/>
      </w:pPr>
      <w:r w:rsidRPr="00EA6F60">
        <w:rPr>
          <w:rStyle w:val="HideTWBExt"/>
        </w:rPr>
        <w:t>&lt;Article&gt;</w:t>
      </w:r>
      <w:r w:rsidRPr="00EA6F60">
        <w:t>Considerando G</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2BCDA9E" w14:textId="77777777" w:rsidTr="00CA3C64">
        <w:trPr>
          <w:trHeight w:hRule="exact" w:val="240"/>
          <w:jc w:val="center"/>
        </w:trPr>
        <w:tc>
          <w:tcPr>
            <w:tcW w:w="9752" w:type="dxa"/>
            <w:gridSpan w:val="2"/>
            <w:tcBorders>
              <w:top w:val="nil"/>
              <w:left w:val="nil"/>
              <w:bottom w:val="nil"/>
              <w:right w:val="nil"/>
            </w:tcBorders>
          </w:tcPr>
          <w:p w14:paraId="32174B9F" w14:textId="77777777" w:rsidR="009949A7" w:rsidRPr="00EA6F60" w:rsidRDefault="009949A7" w:rsidP="00CA3C64"/>
        </w:tc>
      </w:tr>
      <w:tr w:rsidR="009949A7" w:rsidRPr="00EA6F60" w14:paraId="6018F9F1" w14:textId="77777777" w:rsidTr="00CA3C64">
        <w:trPr>
          <w:trHeight w:val="240"/>
          <w:jc w:val="center"/>
        </w:trPr>
        <w:tc>
          <w:tcPr>
            <w:tcW w:w="4876" w:type="dxa"/>
            <w:tcBorders>
              <w:top w:val="nil"/>
              <w:left w:val="nil"/>
              <w:bottom w:val="nil"/>
              <w:right w:val="nil"/>
            </w:tcBorders>
          </w:tcPr>
          <w:p w14:paraId="621BC0A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DBABE07" w14:textId="77777777" w:rsidR="009949A7" w:rsidRPr="00EA6F60" w:rsidRDefault="009949A7" w:rsidP="00CA3C64">
            <w:pPr>
              <w:pStyle w:val="AmColumnHeading"/>
            </w:pPr>
            <w:r w:rsidRPr="00EA6F60">
              <w:t>Alteração</w:t>
            </w:r>
          </w:p>
        </w:tc>
      </w:tr>
      <w:tr w:rsidR="009949A7" w:rsidRPr="00EA6F60" w14:paraId="71111E36" w14:textId="77777777" w:rsidTr="00CA3C64">
        <w:trPr>
          <w:jc w:val="center"/>
        </w:trPr>
        <w:tc>
          <w:tcPr>
            <w:tcW w:w="4876" w:type="dxa"/>
            <w:tcBorders>
              <w:top w:val="nil"/>
              <w:left w:val="nil"/>
              <w:bottom w:val="nil"/>
              <w:right w:val="nil"/>
            </w:tcBorders>
          </w:tcPr>
          <w:p w14:paraId="393985DE" w14:textId="77777777" w:rsidR="009949A7" w:rsidRPr="00EA6F60" w:rsidRDefault="009949A7" w:rsidP="00CA3C64">
            <w:pPr>
              <w:pStyle w:val="Normal6a"/>
            </w:pPr>
          </w:p>
        </w:tc>
        <w:tc>
          <w:tcPr>
            <w:tcW w:w="4876" w:type="dxa"/>
            <w:tcBorders>
              <w:top w:val="nil"/>
              <w:left w:val="nil"/>
              <w:bottom w:val="nil"/>
              <w:right w:val="nil"/>
            </w:tcBorders>
          </w:tcPr>
          <w:p w14:paraId="6ED15E07" w14:textId="272FD837" w:rsidR="009949A7" w:rsidRPr="00EA6F60" w:rsidRDefault="009949A7" w:rsidP="00CA3C64">
            <w:pPr>
              <w:pStyle w:val="Normal6a"/>
            </w:pPr>
            <w:r w:rsidRPr="00EA6F60">
              <w:rPr>
                <w:b/>
                <w:i/>
              </w:rPr>
              <w:t>G</w:t>
            </w:r>
            <w:r w:rsidR="00CA3C64">
              <w:rPr>
                <w:b/>
                <w:i/>
              </w:rPr>
              <w:noBreakHyphen/>
            </w:r>
            <w:r w:rsidRPr="00EA6F60">
              <w:rPr>
                <w:b/>
                <w:i/>
              </w:rPr>
              <w:t>A.</w:t>
            </w:r>
            <w:r w:rsidRPr="00EA6F60">
              <w:tab/>
            </w:r>
            <w:r w:rsidRPr="00EA6F60">
              <w:rPr>
                <w:b/>
                <w:i/>
              </w:rPr>
              <w:t>Considerando que os parceiros sociais europeus, durante o Diálogo Macroeconómico, denunciaram a falta de envolvimento dos parceiros sociais na elaboração dos planos orçamentais</w:t>
            </w:r>
            <w:r w:rsidR="00CA3C64">
              <w:rPr>
                <w:b/>
                <w:i/>
              </w:rPr>
              <w:noBreakHyphen/>
            </w:r>
            <w:r w:rsidRPr="00EA6F60">
              <w:rPr>
                <w:b/>
                <w:i/>
              </w:rPr>
              <w:t>estruturais de médio prazo e que a CES, a SMEUnited e a SGIEurope assinaram uma declaração conjunta para uma participação material e factual dos parceiros sociais na governação económica e no Semestre Europeu;</w:t>
            </w:r>
          </w:p>
        </w:tc>
      </w:tr>
    </w:tbl>
    <w:p w14:paraId="38C0FE9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EF2F1BE" w14:textId="77777777" w:rsidR="009949A7" w:rsidRPr="00EA6F60" w:rsidRDefault="009949A7" w:rsidP="009949A7">
      <w:r w:rsidRPr="00EA6F60">
        <w:rPr>
          <w:rStyle w:val="HideTWBExt"/>
        </w:rPr>
        <w:t>&lt;/Amend&gt;</w:t>
      </w:r>
    </w:p>
    <w:p w14:paraId="030F5D1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112</w:t>
      </w:r>
      <w:r w:rsidRPr="00EA6F60">
        <w:rPr>
          <w:rStyle w:val="HideTWBExt"/>
        </w:rPr>
        <w:t>&lt;/NumAm&gt;</w:t>
      </w:r>
    </w:p>
    <w:p w14:paraId="7F721CF4"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57CDBD4B" w14:textId="77777777" w:rsidR="009949A7" w:rsidRPr="00EA6F60" w:rsidRDefault="009949A7" w:rsidP="009949A7">
      <w:pPr>
        <w:pStyle w:val="NormalBold"/>
      </w:pPr>
      <w:r w:rsidRPr="00EA6F60">
        <w:rPr>
          <w:rStyle w:val="HideTWBExt"/>
          <w:b w:val="0"/>
        </w:rPr>
        <w:t>&lt;/RepeatBlock-By&gt;</w:t>
      </w:r>
    </w:p>
    <w:p w14:paraId="0AE3D25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10A3E1B" w14:textId="519604FA" w:rsidR="009949A7" w:rsidRPr="00EA6F60" w:rsidRDefault="009949A7" w:rsidP="009949A7">
      <w:pPr>
        <w:pStyle w:val="NormalBold"/>
      </w:pPr>
      <w:r w:rsidRPr="00EA6F60">
        <w:rPr>
          <w:rStyle w:val="HideTWBExt"/>
        </w:rPr>
        <w:t>&lt;Article&gt;</w:t>
      </w:r>
      <w:r w:rsidRPr="00EA6F60">
        <w:t>Considerando G</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98F9D80" w14:textId="77777777" w:rsidTr="00CA3C64">
        <w:trPr>
          <w:trHeight w:hRule="exact" w:val="240"/>
          <w:jc w:val="center"/>
        </w:trPr>
        <w:tc>
          <w:tcPr>
            <w:tcW w:w="9752" w:type="dxa"/>
            <w:gridSpan w:val="2"/>
            <w:tcBorders>
              <w:top w:val="nil"/>
              <w:left w:val="nil"/>
              <w:bottom w:val="nil"/>
              <w:right w:val="nil"/>
            </w:tcBorders>
          </w:tcPr>
          <w:p w14:paraId="60FD8978" w14:textId="77777777" w:rsidR="009949A7" w:rsidRPr="00EA6F60" w:rsidRDefault="009949A7" w:rsidP="00CA3C64"/>
        </w:tc>
      </w:tr>
      <w:tr w:rsidR="009949A7" w:rsidRPr="00EA6F60" w14:paraId="6B5AAFF3" w14:textId="77777777" w:rsidTr="00CA3C64">
        <w:trPr>
          <w:trHeight w:val="240"/>
          <w:jc w:val="center"/>
        </w:trPr>
        <w:tc>
          <w:tcPr>
            <w:tcW w:w="4876" w:type="dxa"/>
            <w:tcBorders>
              <w:top w:val="nil"/>
              <w:left w:val="nil"/>
              <w:bottom w:val="nil"/>
              <w:right w:val="nil"/>
            </w:tcBorders>
          </w:tcPr>
          <w:p w14:paraId="159A40B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9B0B69E" w14:textId="77777777" w:rsidR="009949A7" w:rsidRPr="00EA6F60" w:rsidRDefault="009949A7" w:rsidP="00CA3C64">
            <w:pPr>
              <w:pStyle w:val="AmColumnHeading"/>
            </w:pPr>
            <w:r w:rsidRPr="00EA6F60">
              <w:t>Alteração</w:t>
            </w:r>
          </w:p>
        </w:tc>
      </w:tr>
      <w:tr w:rsidR="009949A7" w:rsidRPr="00EA6F60" w14:paraId="24F4CAA9" w14:textId="77777777" w:rsidTr="00CA3C64">
        <w:trPr>
          <w:jc w:val="center"/>
        </w:trPr>
        <w:tc>
          <w:tcPr>
            <w:tcW w:w="4876" w:type="dxa"/>
            <w:tcBorders>
              <w:top w:val="nil"/>
              <w:left w:val="nil"/>
              <w:bottom w:val="nil"/>
              <w:right w:val="nil"/>
            </w:tcBorders>
          </w:tcPr>
          <w:p w14:paraId="111CF457" w14:textId="77777777" w:rsidR="009949A7" w:rsidRPr="00EA6F60" w:rsidRDefault="009949A7" w:rsidP="00CA3C64">
            <w:pPr>
              <w:pStyle w:val="Normal6a"/>
            </w:pPr>
          </w:p>
        </w:tc>
        <w:tc>
          <w:tcPr>
            <w:tcW w:w="4876" w:type="dxa"/>
            <w:tcBorders>
              <w:top w:val="nil"/>
              <w:left w:val="nil"/>
              <w:bottom w:val="nil"/>
              <w:right w:val="nil"/>
            </w:tcBorders>
          </w:tcPr>
          <w:p w14:paraId="1ED67936" w14:textId="52853539" w:rsidR="009949A7" w:rsidRPr="00EA6F60" w:rsidRDefault="009949A7" w:rsidP="00CA3C64">
            <w:pPr>
              <w:pStyle w:val="Normal6a"/>
            </w:pPr>
            <w:r w:rsidRPr="00EA6F60">
              <w:rPr>
                <w:b/>
                <w:i/>
              </w:rPr>
              <w:t>G</w:t>
            </w:r>
            <w:r w:rsidR="00CA3C64">
              <w:rPr>
                <w:b/>
                <w:i/>
              </w:rPr>
              <w:noBreakHyphen/>
            </w:r>
            <w:r w:rsidRPr="00EA6F60">
              <w:rPr>
                <w:b/>
                <w:i/>
              </w:rPr>
              <w:t>A.</w:t>
            </w:r>
            <w:r w:rsidRPr="00EA6F60">
              <w:tab/>
            </w:r>
            <w:r w:rsidRPr="00EA6F60">
              <w:rPr>
                <w:b/>
                <w:i/>
              </w:rPr>
              <w:t>Considerando que o risco de pobreza ou exclusão social é maior para as mulheres, os jovens adultos, as pessoas com baixo nível de instrução e os desempregados; que continuam a existir muitas lacunas no acesso às prestações de desemprego, com 66 % dos desempregados a declararem que não recebem prestações nem assistência</w:t>
            </w:r>
            <w:r w:rsidRPr="00EA6F60">
              <w:rPr>
                <w:b/>
                <w:i/>
                <w:vertAlign w:val="superscript"/>
              </w:rPr>
              <w:t>1</w:t>
            </w:r>
            <w:r w:rsidR="00CA3C64">
              <w:rPr>
                <w:b/>
                <w:i/>
                <w:vertAlign w:val="superscript"/>
              </w:rPr>
              <w:noBreakHyphen/>
            </w:r>
            <w:r w:rsidRPr="00EA6F60">
              <w:rPr>
                <w:b/>
                <w:i/>
                <w:vertAlign w:val="superscript"/>
              </w:rPr>
              <w:t>A</w:t>
            </w:r>
            <w:r w:rsidRPr="00EA6F60">
              <w:rPr>
                <w:b/>
                <w:i/>
              </w:rPr>
              <w:t>.</w:t>
            </w:r>
          </w:p>
        </w:tc>
      </w:tr>
      <w:tr w:rsidR="009949A7" w:rsidRPr="00EA6F60" w14:paraId="09D7E8AA" w14:textId="77777777" w:rsidTr="00CA3C64">
        <w:trPr>
          <w:jc w:val="center"/>
        </w:trPr>
        <w:tc>
          <w:tcPr>
            <w:tcW w:w="4876" w:type="dxa"/>
            <w:tcBorders>
              <w:top w:val="nil"/>
              <w:left w:val="nil"/>
              <w:bottom w:val="nil"/>
              <w:right w:val="nil"/>
            </w:tcBorders>
          </w:tcPr>
          <w:p w14:paraId="5E0F7827" w14:textId="77777777" w:rsidR="009949A7" w:rsidRPr="00EA6F60" w:rsidRDefault="009949A7" w:rsidP="00CA3C64"/>
        </w:tc>
        <w:tc>
          <w:tcPr>
            <w:tcW w:w="4876" w:type="dxa"/>
            <w:tcBorders>
              <w:top w:val="nil"/>
              <w:left w:val="nil"/>
              <w:bottom w:val="nil"/>
              <w:right w:val="nil"/>
            </w:tcBorders>
          </w:tcPr>
          <w:p w14:paraId="12816A4E" w14:textId="77777777" w:rsidR="009949A7" w:rsidRPr="00EA6F60" w:rsidRDefault="009949A7" w:rsidP="00CA3C64">
            <w:pPr>
              <w:pStyle w:val="Normal6a"/>
            </w:pPr>
            <w:r w:rsidRPr="00EA6F60">
              <w:rPr>
                <w:b/>
                <w:i/>
              </w:rPr>
              <w:t>_________________</w:t>
            </w:r>
          </w:p>
        </w:tc>
      </w:tr>
      <w:tr w:rsidR="009949A7" w:rsidRPr="00EA6F60" w14:paraId="5AB3205E" w14:textId="77777777" w:rsidTr="00CA3C64">
        <w:trPr>
          <w:jc w:val="center"/>
        </w:trPr>
        <w:tc>
          <w:tcPr>
            <w:tcW w:w="4876" w:type="dxa"/>
            <w:tcBorders>
              <w:top w:val="nil"/>
              <w:left w:val="nil"/>
              <w:bottom w:val="nil"/>
              <w:right w:val="nil"/>
            </w:tcBorders>
          </w:tcPr>
          <w:p w14:paraId="3B056952" w14:textId="77777777" w:rsidR="009949A7" w:rsidRPr="00EA6F60" w:rsidRDefault="009949A7" w:rsidP="00CA3C64"/>
        </w:tc>
        <w:tc>
          <w:tcPr>
            <w:tcW w:w="4876" w:type="dxa"/>
            <w:tcBorders>
              <w:top w:val="nil"/>
              <w:left w:val="nil"/>
              <w:bottom w:val="nil"/>
              <w:right w:val="nil"/>
            </w:tcBorders>
          </w:tcPr>
          <w:p w14:paraId="59A64508" w14:textId="4C03C2B4" w:rsidR="009949A7" w:rsidRPr="00EA6F60" w:rsidRDefault="009949A7" w:rsidP="00CA3C64">
            <w:pPr>
              <w:pStyle w:val="Normal6a"/>
            </w:pPr>
            <w:r w:rsidRPr="00EA6F60">
              <w:rPr>
                <w:b/>
                <w:i/>
                <w:vertAlign w:val="superscript"/>
              </w:rPr>
              <w:t>1</w:t>
            </w:r>
            <w:r w:rsidR="00CA3C64">
              <w:rPr>
                <w:b/>
                <w:i/>
                <w:vertAlign w:val="superscript"/>
              </w:rPr>
              <w:noBreakHyphen/>
            </w:r>
            <w:r w:rsidRPr="00EA6F60">
              <w:rPr>
                <w:b/>
                <w:i/>
                <w:vertAlign w:val="superscript"/>
              </w:rPr>
              <w:t>A</w:t>
            </w:r>
            <w:r w:rsidRPr="00EA6F60">
              <w:t xml:space="preserve"> </w:t>
            </w:r>
            <w:r w:rsidRPr="00EA6F60">
              <w:rPr>
                <w:b/>
                <w:i/>
              </w:rPr>
              <w:t>Social protection 2.0: Unemployment and minimum income benefits [Proteção social 2.0: desemprego e prestações de rendimento mínimo].</w:t>
            </w:r>
          </w:p>
        </w:tc>
      </w:tr>
    </w:tbl>
    <w:p w14:paraId="24ED958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98E6503" w14:textId="77777777" w:rsidR="009949A7" w:rsidRPr="00EA6F60" w:rsidRDefault="009949A7" w:rsidP="009949A7">
      <w:r w:rsidRPr="00EA6F60">
        <w:rPr>
          <w:rStyle w:val="HideTWBExt"/>
        </w:rPr>
        <w:t>&lt;/Amend&gt;</w:t>
      </w:r>
    </w:p>
    <w:p w14:paraId="42743AA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113</w:t>
      </w:r>
      <w:r w:rsidRPr="00EA6F60">
        <w:rPr>
          <w:rStyle w:val="HideTWBExt"/>
        </w:rPr>
        <w:t>&lt;/NumAm&gt;</w:t>
      </w:r>
    </w:p>
    <w:p w14:paraId="7FFAB4EA"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FFB6134" w14:textId="77777777" w:rsidR="009949A7" w:rsidRPr="00EA6F60" w:rsidRDefault="009949A7" w:rsidP="009949A7">
      <w:pPr>
        <w:pStyle w:val="NormalBold"/>
      </w:pPr>
      <w:r w:rsidRPr="00EA6F60">
        <w:rPr>
          <w:rStyle w:val="HideTWBExt"/>
          <w:b w:val="0"/>
        </w:rPr>
        <w:t>&lt;/RepeatBlock-By&gt;</w:t>
      </w:r>
    </w:p>
    <w:p w14:paraId="79CCECD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5A60177" w14:textId="16B04F3A" w:rsidR="009949A7" w:rsidRPr="00EA6F60" w:rsidRDefault="009949A7" w:rsidP="009949A7">
      <w:pPr>
        <w:pStyle w:val="NormalBold"/>
      </w:pPr>
      <w:r w:rsidRPr="00EA6F60">
        <w:rPr>
          <w:rStyle w:val="HideTWBExt"/>
        </w:rPr>
        <w:t>&lt;Article&gt;</w:t>
      </w:r>
      <w:r w:rsidRPr="00EA6F60">
        <w:t>Considerando G</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0CCDA02" w14:textId="77777777" w:rsidTr="00CA3C64">
        <w:trPr>
          <w:trHeight w:hRule="exact" w:val="240"/>
          <w:jc w:val="center"/>
        </w:trPr>
        <w:tc>
          <w:tcPr>
            <w:tcW w:w="9752" w:type="dxa"/>
            <w:gridSpan w:val="2"/>
            <w:tcBorders>
              <w:top w:val="nil"/>
              <w:left w:val="nil"/>
              <w:bottom w:val="nil"/>
              <w:right w:val="nil"/>
            </w:tcBorders>
          </w:tcPr>
          <w:p w14:paraId="0C930FAB" w14:textId="77777777" w:rsidR="009949A7" w:rsidRPr="00EA6F60" w:rsidRDefault="009949A7" w:rsidP="00CA3C64"/>
        </w:tc>
      </w:tr>
      <w:tr w:rsidR="009949A7" w:rsidRPr="00EA6F60" w14:paraId="07A4D493" w14:textId="77777777" w:rsidTr="00CA3C64">
        <w:trPr>
          <w:trHeight w:val="240"/>
          <w:jc w:val="center"/>
        </w:trPr>
        <w:tc>
          <w:tcPr>
            <w:tcW w:w="4876" w:type="dxa"/>
            <w:tcBorders>
              <w:top w:val="nil"/>
              <w:left w:val="nil"/>
              <w:bottom w:val="nil"/>
              <w:right w:val="nil"/>
            </w:tcBorders>
          </w:tcPr>
          <w:p w14:paraId="4DD42BC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F9F91AF" w14:textId="77777777" w:rsidR="009949A7" w:rsidRPr="00EA6F60" w:rsidRDefault="009949A7" w:rsidP="00CA3C64">
            <w:pPr>
              <w:pStyle w:val="AmColumnHeading"/>
            </w:pPr>
            <w:r w:rsidRPr="00EA6F60">
              <w:t>Alteração</w:t>
            </w:r>
          </w:p>
        </w:tc>
      </w:tr>
      <w:tr w:rsidR="009949A7" w:rsidRPr="00EA6F60" w14:paraId="39461437" w14:textId="77777777" w:rsidTr="00CA3C64">
        <w:trPr>
          <w:jc w:val="center"/>
        </w:trPr>
        <w:tc>
          <w:tcPr>
            <w:tcW w:w="4876" w:type="dxa"/>
            <w:tcBorders>
              <w:top w:val="nil"/>
              <w:left w:val="nil"/>
              <w:bottom w:val="nil"/>
              <w:right w:val="nil"/>
            </w:tcBorders>
          </w:tcPr>
          <w:p w14:paraId="597BB164" w14:textId="77777777" w:rsidR="009949A7" w:rsidRPr="00EA6F60" w:rsidRDefault="009949A7" w:rsidP="00CA3C64">
            <w:pPr>
              <w:pStyle w:val="Normal6a"/>
            </w:pPr>
          </w:p>
        </w:tc>
        <w:tc>
          <w:tcPr>
            <w:tcW w:w="4876" w:type="dxa"/>
            <w:tcBorders>
              <w:top w:val="nil"/>
              <w:left w:val="nil"/>
              <w:bottom w:val="nil"/>
              <w:right w:val="nil"/>
            </w:tcBorders>
          </w:tcPr>
          <w:p w14:paraId="795126B0" w14:textId="0C40935C" w:rsidR="009949A7" w:rsidRPr="00EA6F60" w:rsidRDefault="009949A7" w:rsidP="00CA3C64">
            <w:pPr>
              <w:pStyle w:val="Normal6a"/>
            </w:pPr>
            <w:r w:rsidRPr="00EA6F60">
              <w:rPr>
                <w:b/>
                <w:i/>
              </w:rPr>
              <w:t>G</w:t>
            </w:r>
            <w:r w:rsidR="00CA3C64">
              <w:rPr>
                <w:b/>
                <w:i/>
              </w:rPr>
              <w:noBreakHyphen/>
            </w:r>
            <w:r w:rsidRPr="00EA6F60">
              <w:rPr>
                <w:b/>
                <w:i/>
              </w:rPr>
              <w:t>A.</w:t>
            </w:r>
            <w:r w:rsidRPr="00EA6F60">
              <w:tab/>
            </w:r>
            <w:r w:rsidRPr="00EA6F60">
              <w:rPr>
                <w:b/>
                <w:i/>
              </w:rPr>
              <w:t>Considerando que as reformas estruturais devem dar prioridade ao progresso social, assegurando o acesso a proteção social adequada, a habitação digna e a preços acessíveis e a serviços essenciais para todos os tipos de famílias, incluindo para grupos vulneráveis como as famílias monoparentais e as pessoas com deficiência;</w:t>
            </w:r>
          </w:p>
        </w:tc>
      </w:tr>
    </w:tbl>
    <w:p w14:paraId="5082599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3B31CD7" w14:textId="77777777" w:rsidR="009949A7" w:rsidRPr="00EA6F60" w:rsidRDefault="009949A7" w:rsidP="009949A7">
      <w:r w:rsidRPr="00EA6F60">
        <w:rPr>
          <w:rStyle w:val="HideTWBExt"/>
        </w:rPr>
        <w:t>&lt;/Amend&gt;</w:t>
      </w:r>
    </w:p>
    <w:p w14:paraId="5A745CB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114</w:t>
      </w:r>
      <w:r w:rsidRPr="00EA6F60">
        <w:rPr>
          <w:rStyle w:val="HideTWBExt"/>
        </w:rPr>
        <w:t>&lt;/NumAm&gt;</w:t>
      </w:r>
    </w:p>
    <w:p w14:paraId="3D14D582"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634FA295" w14:textId="77777777" w:rsidR="009949A7" w:rsidRPr="00EA6F60" w:rsidRDefault="009949A7" w:rsidP="009949A7">
      <w:pPr>
        <w:pStyle w:val="NormalBold"/>
      </w:pPr>
      <w:r w:rsidRPr="00EA6F60">
        <w:rPr>
          <w:rStyle w:val="HideTWBExt"/>
          <w:b w:val="0"/>
        </w:rPr>
        <w:t>&lt;/RepeatBlock-By&gt;</w:t>
      </w:r>
    </w:p>
    <w:p w14:paraId="011D1D7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50081A6" w14:textId="5BC3F0F7" w:rsidR="009949A7" w:rsidRPr="00EA6F60" w:rsidRDefault="009949A7" w:rsidP="009949A7">
      <w:pPr>
        <w:pStyle w:val="NormalBold"/>
      </w:pPr>
      <w:r w:rsidRPr="00EA6F60">
        <w:rPr>
          <w:rStyle w:val="HideTWBExt"/>
        </w:rPr>
        <w:t>&lt;Article&gt;</w:t>
      </w:r>
      <w:r w:rsidRPr="00EA6F60">
        <w:t>Considerando G</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DEE1919" w14:textId="77777777" w:rsidTr="00CA3C64">
        <w:trPr>
          <w:trHeight w:hRule="exact" w:val="240"/>
          <w:jc w:val="center"/>
        </w:trPr>
        <w:tc>
          <w:tcPr>
            <w:tcW w:w="9752" w:type="dxa"/>
            <w:gridSpan w:val="2"/>
            <w:tcBorders>
              <w:top w:val="nil"/>
              <w:left w:val="nil"/>
              <w:bottom w:val="nil"/>
              <w:right w:val="nil"/>
            </w:tcBorders>
          </w:tcPr>
          <w:p w14:paraId="0F7A9D38" w14:textId="77777777" w:rsidR="009949A7" w:rsidRPr="00EA6F60" w:rsidRDefault="009949A7" w:rsidP="00CA3C64"/>
        </w:tc>
      </w:tr>
      <w:tr w:rsidR="009949A7" w:rsidRPr="00EA6F60" w14:paraId="16DC8AB1" w14:textId="77777777" w:rsidTr="00CA3C64">
        <w:trPr>
          <w:trHeight w:val="240"/>
          <w:jc w:val="center"/>
        </w:trPr>
        <w:tc>
          <w:tcPr>
            <w:tcW w:w="4876" w:type="dxa"/>
            <w:tcBorders>
              <w:top w:val="nil"/>
              <w:left w:val="nil"/>
              <w:bottom w:val="nil"/>
              <w:right w:val="nil"/>
            </w:tcBorders>
          </w:tcPr>
          <w:p w14:paraId="6245D748"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2C60C118" w14:textId="77777777" w:rsidR="009949A7" w:rsidRPr="00EA6F60" w:rsidRDefault="009949A7" w:rsidP="00CA3C64">
            <w:pPr>
              <w:pStyle w:val="AmColumnHeading"/>
            </w:pPr>
            <w:r w:rsidRPr="00EA6F60">
              <w:t>Alteração</w:t>
            </w:r>
          </w:p>
        </w:tc>
      </w:tr>
      <w:tr w:rsidR="009949A7" w:rsidRPr="00EA6F60" w14:paraId="49206437" w14:textId="77777777" w:rsidTr="00CA3C64">
        <w:trPr>
          <w:jc w:val="center"/>
        </w:trPr>
        <w:tc>
          <w:tcPr>
            <w:tcW w:w="4876" w:type="dxa"/>
            <w:tcBorders>
              <w:top w:val="nil"/>
              <w:left w:val="nil"/>
              <w:bottom w:val="nil"/>
              <w:right w:val="nil"/>
            </w:tcBorders>
          </w:tcPr>
          <w:p w14:paraId="25C15B07" w14:textId="77777777" w:rsidR="009949A7" w:rsidRPr="00EA6F60" w:rsidRDefault="009949A7" w:rsidP="00CA3C64">
            <w:pPr>
              <w:pStyle w:val="Normal6a"/>
            </w:pPr>
          </w:p>
        </w:tc>
        <w:tc>
          <w:tcPr>
            <w:tcW w:w="4876" w:type="dxa"/>
            <w:tcBorders>
              <w:top w:val="nil"/>
              <w:left w:val="nil"/>
              <w:bottom w:val="nil"/>
              <w:right w:val="nil"/>
            </w:tcBorders>
          </w:tcPr>
          <w:p w14:paraId="05CDF443" w14:textId="29E15705" w:rsidR="009949A7" w:rsidRPr="00EA6F60" w:rsidRDefault="009949A7" w:rsidP="00CA3C64">
            <w:pPr>
              <w:pStyle w:val="Normal6a"/>
            </w:pPr>
            <w:r w:rsidRPr="00EA6F60">
              <w:rPr>
                <w:b/>
                <w:i/>
              </w:rPr>
              <w:t>G</w:t>
            </w:r>
            <w:r w:rsidR="00CA3C64">
              <w:rPr>
                <w:b/>
                <w:i/>
              </w:rPr>
              <w:noBreakHyphen/>
            </w:r>
            <w:r w:rsidRPr="00EA6F60">
              <w:rPr>
                <w:b/>
                <w:i/>
              </w:rPr>
              <w:t>A.</w:t>
            </w:r>
            <w:r w:rsidRPr="00EA6F60">
              <w:tab/>
            </w:r>
            <w:r w:rsidRPr="00EA6F60">
              <w:rPr>
                <w:b/>
                <w:i/>
              </w:rPr>
              <w:t>Considerando que devemos tornar a UE mais competitiva, produtiva, inovadora e sustentável, desenvolvendo a coesão económica, social e territorial e assegurando a convergência e condições de concorrência equitativas, tanto na União como no plano mundial;</w:t>
            </w:r>
          </w:p>
        </w:tc>
      </w:tr>
    </w:tbl>
    <w:p w14:paraId="7AB15C7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134E37A" w14:textId="77777777" w:rsidR="009949A7" w:rsidRPr="00EA6F60" w:rsidRDefault="009949A7" w:rsidP="009949A7">
      <w:r w:rsidRPr="00EA6F60">
        <w:rPr>
          <w:rStyle w:val="HideTWBExt"/>
        </w:rPr>
        <w:t>&lt;/Amend&gt;</w:t>
      </w:r>
    </w:p>
    <w:p w14:paraId="29E62C5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115</w:t>
      </w:r>
      <w:r w:rsidRPr="00EA6F60">
        <w:rPr>
          <w:rStyle w:val="HideTWBExt"/>
        </w:rPr>
        <w:t>&lt;/NumAm&gt;</w:t>
      </w:r>
    </w:p>
    <w:p w14:paraId="7E3F05C6"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52CD81C7" w14:textId="77777777" w:rsidR="009949A7" w:rsidRPr="00EA6F60" w:rsidRDefault="009949A7" w:rsidP="009949A7">
      <w:pPr>
        <w:pStyle w:val="NormalBold"/>
      </w:pPr>
      <w:r w:rsidRPr="00EA6F60">
        <w:rPr>
          <w:rStyle w:val="HideTWBExt"/>
          <w:b w:val="0"/>
        </w:rPr>
        <w:t>&lt;/RepeatBlock-By&gt;</w:t>
      </w:r>
    </w:p>
    <w:p w14:paraId="30F88B1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9FC6BA9" w14:textId="1ACFAFE6" w:rsidR="009949A7" w:rsidRPr="00EA6F60" w:rsidRDefault="009949A7" w:rsidP="009949A7">
      <w:pPr>
        <w:pStyle w:val="NormalBold"/>
      </w:pPr>
      <w:r w:rsidRPr="00EA6F60">
        <w:rPr>
          <w:rStyle w:val="HideTWBExt"/>
        </w:rPr>
        <w:t>&lt;Article&gt;</w:t>
      </w:r>
      <w:r w:rsidRPr="00EA6F60">
        <w:t>Considerando G</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AF09E89" w14:textId="77777777" w:rsidTr="00CA3C64">
        <w:trPr>
          <w:trHeight w:hRule="exact" w:val="240"/>
          <w:jc w:val="center"/>
        </w:trPr>
        <w:tc>
          <w:tcPr>
            <w:tcW w:w="9752" w:type="dxa"/>
            <w:gridSpan w:val="2"/>
            <w:tcBorders>
              <w:top w:val="nil"/>
              <w:left w:val="nil"/>
              <w:bottom w:val="nil"/>
              <w:right w:val="nil"/>
            </w:tcBorders>
          </w:tcPr>
          <w:p w14:paraId="73BB13B9" w14:textId="77777777" w:rsidR="009949A7" w:rsidRPr="00EA6F60" w:rsidRDefault="009949A7" w:rsidP="00CA3C64"/>
        </w:tc>
      </w:tr>
      <w:tr w:rsidR="009949A7" w:rsidRPr="00EA6F60" w14:paraId="16D9443D" w14:textId="77777777" w:rsidTr="00CA3C64">
        <w:trPr>
          <w:trHeight w:val="240"/>
          <w:jc w:val="center"/>
        </w:trPr>
        <w:tc>
          <w:tcPr>
            <w:tcW w:w="4876" w:type="dxa"/>
            <w:tcBorders>
              <w:top w:val="nil"/>
              <w:left w:val="nil"/>
              <w:bottom w:val="nil"/>
              <w:right w:val="nil"/>
            </w:tcBorders>
          </w:tcPr>
          <w:p w14:paraId="2BFED13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9AC6CDD" w14:textId="77777777" w:rsidR="009949A7" w:rsidRPr="00EA6F60" w:rsidRDefault="009949A7" w:rsidP="00CA3C64">
            <w:pPr>
              <w:pStyle w:val="AmColumnHeading"/>
            </w:pPr>
            <w:r w:rsidRPr="00EA6F60">
              <w:t>Alteração</w:t>
            </w:r>
          </w:p>
        </w:tc>
      </w:tr>
      <w:tr w:rsidR="009949A7" w:rsidRPr="00EA6F60" w14:paraId="349B9BD2" w14:textId="77777777" w:rsidTr="00CA3C64">
        <w:trPr>
          <w:jc w:val="center"/>
        </w:trPr>
        <w:tc>
          <w:tcPr>
            <w:tcW w:w="4876" w:type="dxa"/>
            <w:tcBorders>
              <w:top w:val="nil"/>
              <w:left w:val="nil"/>
              <w:bottom w:val="nil"/>
              <w:right w:val="nil"/>
            </w:tcBorders>
          </w:tcPr>
          <w:p w14:paraId="281B857E" w14:textId="77777777" w:rsidR="009949A7" w:rsidRPr="00EA6F60" w:rsidRDefault="009949A7" w:rsidP="00CA3C64">
            <w:pPr>
              <w:pStyle w:val="Normal6a"/>
            </w:pPr>
          </w:p>
        </w:tc>
        <w:tc>
          <w:tcPr>
            <w:tcW w:w="4876" w:type="dxa"/>
            <w:tcBorders>
              <w:top w:val="nil"/>
              <w:left w:val="nil"/>
              <w:bottom w:val="nil"/>
              <w:right w:val="nil"/>
            </w:tcBorders>
          </w:tcPr>
          <w:p w14:paraId="42DD087E" w14:textId="05ED6C28" w:rsidR="009949A7" w:rsidRPr="00EA6F60" w:rsidRDefault="009949A7" w:rsidP="00CA3C64">
            <w:pPr>
              <w:pStyle w:val="Normal6a"/>
            </w:pPr>
            <w:r w:rsidRPr="00EA6F60">
              <w:rPr>
                <w:b/>
                <w:i/>
              </w:rPr>
              <w:t>G</w:t>
            </w:r>
            <w:r w:rsidR="00CA3C64">
              <w:rPr>
                <w:b/>
                <w:i/>
              </w:rPr>
              <w:noBreakHyphen/>
            </w:r>
            <w:r w:rsidRPr="00EA6F60">
              <w:rPr>
                <w:b/>
                <w:i/>
              </w:rPr>
              <w:t>B.</w:t>
            </w:r>
            <w:r w:rsidRPr="00EA6F60">
              <w:tab/>
            </w:r>
            <w:r w:rsidRPr="00EA6F60">
              <w:rPr>
                <w:b/>
                <w:i/>
              </w:rPr>
              <w:t>Considerando que, segundo a OCDE, as profissões com maior risco de automação representam, em média, cerca de 28 % do emprego nos países da OCDE</w:t>
            </w:r>
            <w:r w:rsidRPr="00EA6F60">
              <w:rPr>
                <w:b/>
                <w:i/>
                <w:vertAlign w:val="superscript"/>
              </w:rPr>
              <w:t>2</w:t>
            </w:r>
            <w:r w:rsidR="00CA3C64">
              <w:rPr>
                <w:b/>
                <w:i/>
                <w:vertAlign w:val="superscript"/>
              </w:rPr>
              <w:noBreakHyphen/>
            </w:r>
            <w:r w:rsidRPr="00EA6F60">
              <w:rPr>
                <w:b/>
                <w:i/>
                <w:vertAlign w:val="superscript"/>
              </w:rPr>
              <w:t>A</w:t>
            </w:r>
            <w:r w:rsidRPr="00EA6F60">
              <w:rPr>
                <w:b/>
                <w:i/>
              </w:rPr>
              <w:t xml:space="preserve">; que o diálogo social e a negociação coletiva são fundamentais nesse contexto para assegurar uma abordagem participativa de gestão da mudança devido à evolução tecnológica, dando resposta a potenciais preocupações e promovendo simultaneamente a adaptação dos trabalhadores (nomeadamente através da oferta de competências); que a digitalização, a robotização, a automatização e a inteligência artificial devem beneficiar os trabalhadores e a sociedade, melhorando as condições de trabalho e a qualidade de vida, assegurando um bom equilíbrio entre a vida profissional e a vida privada, criando melhores oportunidades de emprego e contribuindo para a convergência socioeconómica; que os trabalhadores e os seus sindicatos desempenharão um papel fundamental na antecipação e resposta aos riscos </w:t>
            </w:r>
            <w:r w:rsidRPr="00EA6F60">
              <w:rPr>
                <w:b/>
                <w:i/>
              </w:rPr>
              <w:lastRenderedPageBreak/>
              <w:t>decorrentes desses desafios;</w:t>
            </w:r>
          </w:p>
        </w:tc>
      </w:tr>
      <w:tr w:rsidR="009949A7" w:rsidRPr="00EA6F60" w14:paraId="54708094" w14:textId="77777777" w:rsidTr="00CA3C64">
        <w:trPr>
          <w:jc w:val="center"/>
        </w:trPr>
        <w:tc>
          <w:tcPr>
            <w:tcW w:w="4876" w:type="dxa"/>
            <w:tcBorders>
              <w:top w:val="nil"/>
              <w:left w:val="nil"/>
              <w:bottom w:val="nil"/>
              <w:right w:val="nil"/>
            </w:tcBorders>
          </w:tcPr>
          <w:p w14:paraId="50B59D28" w14:textId="77777777" w:rsidR="009949A7" w:rsidRPr="00EA6F60" w:rsidRDefault="009949A7" w:rsidP="00CA3C64"/>
        </w:tc>
        <w:tc>
          <w:tcPr>
            <w:tcW w:w="4876" w:type="dxa"/>
            <w:tcBorders>
              <w:top w:val="nil"/>
              <w:left w:val="nil"/>
              <w:bottom w:val="nil"/>
              <w:right w:val="nil"/>
            </w:tcBorders>
          </w:tcPr>
          <w:p w14:paraId="625AE783" w14:textId="77777777" w:rsidR="009949A7" w:rsidRPr="00EA6F60" w:rsidRDefault="009949A7" w:rsidP="00CA3C64">
            <w:pPr>
              <w:pStyle w:val="Normal6a"/>
            </w:pPr>
            <w:r w:rsidRPr="00EA6F60">
              <w:rPr>
                <w:b/>
                <w:i/>
              </w:rPr>
              <w:t>_________________</w:t>
            </w:r>
          </w:p>
        </w:tc>
      </w:tr>
      <w:tr w:rsidR="009949A7" w:rsidRPr="00EA6F60" w14:paraId="601882AA" w14:textId="77777777" w:rsidTr="00CA3C64">
        <w:trPr>
          <w:jc w:val="center"/>
        </w:trPr>
        <w:tc>
          <w:tcPr>
            <w:tcW w:w="4876" w:type="dxa"/>
            <w:tcBorders>
              <w:top w:val="nil"/>
              <w:left w:val="nil"/>
              <w:bottom w:val="nil"/>
              <w:right w:val="nil"/>
            </w:tcBorders>
          </w:tcPr>
          <w:p w14:paraId="7B018E7F" w14:textId="77777777" w:rsidR="009949A7" w:rsidRPr="00EA6F60" w:rsidRDefault="009949A7" w:rsidP="00CA3C64"/>
        </w:tc>
        <w:tc>
          <w:tcPr>
            <w:tcW w:w="4876" w:type="dxa"/>
            <w:tcBorders>
              <w:top w:val="nil"/>
              <w:left w:val="nil"/>
              <w:bottom w:val="nil"/>
              <w:right w:val="nil"/>
            </w:tcBorders>
          </w:tcPr>
          <w:p w14:paraId="05C48B16" w14:textId="3D9FDAEC" w:rsidR="009949A7" w:rsidRPr="00EA6F60" w:rsidRDefault="009949A7" w:rsidP="00CA3C64">
            <w:pPr>
              <w:pStyle w:val="Normal6a"/>
            </w:pPr>
            <w:r w:rsidRPr="00EA6F60">
              <w:rPr>
                <w:b/>
                <w:i/>
                <w:vertAlign w:val="superscript"/>
              </w:rPr>
              <w:t>2</w:t>
            </w:r>
            <w:r w:rsidR="00CA3C64">
              <w:rPr>
                <w:b/>
                <w:i/>
                <w:vertAlign w:val="superscript"/>
              </w:rPr>
              <w:noBreakHyphen/>
            </w:r>
            <w:r w:rsidRPr="00EA6F60">
              <w:rPr>
                <w:b/>
                <w:i/>
                <w:vertAlign w:val="superscript"/>
              </w:rPr>
              <w:t>A</w:t>
            </w:r>
            <w:r w:rsidRPr="00EA6F60">
              <w:t xml:space="preserve"> </w:t>
            </w:r>
            <w:r w:rsidRPr="00EA6F60">
              <w:rPr>
                <w:b/>
                <w:i/>
              </w:rPr>
              <w:t>OECD Social, Employment and Migration Working Papers No. 282 [Documentos de trabalho da OCDE sobre questões sociais, emprego, e migração, n.º 282].</w:t>
            </w:r>
          </w:p>
        </w:tc>
      </w:tr>
    </w:tbl>
    <w:p w14:paraId="27598C0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15D9AF9" w14:textId="77777777" w:rsidR="009949A7" w:rsidRPr="00EA6F60" w:rsidRDefault="009949A7" w:rsidP="009949A7">
      <w:r w:rsidRPr="00EA6F60">
        <w:rPr>
          <w:rStyle w:val="HideTWBExt"/>
        </w:rPr>
        <w:t>&lt;/Amend&gt;</w:t>
      </w:r>
    </w:p>
    <w:p w14:paraId="368A14E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116</w:t>
      </w:r>
      <w:r w:rsidRPr="00EA6F60">
        <w:rPr>
          <w:rStyle w:val="HideTWBExt"/>
        </w:rPr>
        <w:t>&lt;/NumAm&gt;</w:t>
      </w:r>
    </w:p>
    <w:p w14:paraId="6A5160F9"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F0215FC" w14:textId="77777777" w:rsidR="009949A7" w:rsidRPr="00EA6F60" w:rsidRDefault="009949A7" w:rsidP="009949A7">
      <w:pPr>
        <w:pStyle w:val="NormalBold"/>
      </w:pPr>
      <w:r w:rsidRPr="00EA6F60">
        <w:rPr>
          <w:rStyle w:val="HideTWBExt"/>
          <w:b w:val="0"/>
        </w:rPr>
        <w:t>&lt;/RepeatBlock-By&gt;</w:t>
      </w:r>
    </w:p>
    <w:p w14:paraId="1E12431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DA5457D" w14:textId="2F4537F9" w:rsidR="009949A7" w:rsidRPr="00EA6F60" w:rsidRDefault="009949A7" w:rsidP="009949A7">
      <w:pPr>
        <w:pStyle w:val="NormalBold"/>
      </w:pPr>
      <w:r w:rsidRPr="00EA6F60">
        <w:rPr>
          <w:rStyle w:val="HideTWBExt"/>
        </w:rPr>
        <w:t>&lt;Article&gt;</w:t>
      </w:r>
      <w:r w:rsidRPr="00EA6F60">
        <w:t>Considerando G</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CA68850" w14:textId="77777777" w:rsidTr="00CA3C64">
        <w:trPr>
          <w:trHeight w:hRule="exact" w:val="240"/>
          <w:jc w:val="center"/>
        </w:trPr>
        <w:tc>
          <w:tcPr>
            <w:tcW w:w="9752" w:type="dxa"/>
            <w:gridSpan w:val="2"/>
            <w:tcBorders>
              <w:top w:val="nil"/>
              <w:left w:val="nil"/>
              <w:bottom w:val="nil"/>
              <w:right w:val="nil"/>
            </w:tcBorders>
          </w:tcPr>
          <w:p w14:paraId="0867AEB8" w14:textId="77777777" w:rsidR="009949A7" w:rsidRPr="00EA6F60" w:rsidRDefault="009949A7" w:rsidP="00CA3C64"/>
        </w:tc>
      </w:tr>
      <w:tr w:rsidR="009949A7" w:rsidRPr="00EA6F60" w14:paraId="05D5D9B9" w14:textId="77777777" w:rsidTr="00CA3C64">
        <w:trPr>
          <w:trHeight w:val="240"/>
          <w:jc w:val="center"/>
        </w:trPr>
        <w:tc>
          <w:tcPr>
            <w:tcW w:w="4876" w:type="dxa"/>
            <w:tcBorders>
              <w:top w:val="nil"/>
              <w:left w:val="nil"/>
              <w:bottom w:val="nil"/>
              <w:right w:val="nil"/>
            </w:tcBorders>
          </w:tcPr>
          <w:p w14:paraId="6BC812C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584E1C3" w14:textId="77777777" w:rsidR="009949A7" w:rsidRPr="00EA6F60" w:rsidRDefault="009949A7" w:rsidP="00CA3C64">
            <w:pPr>
              <w:pStyle w:val="AmColumnHeading"/>
            </w:pPr>
            <w:r w:rsidRPr="00EA6F60">
              <w:t>Alteração</w:t>
            </w:r>
          </w:p>
        </w:tc>
      </w:tr>
      <w:tr w:rsidR="009949A7" w:rsidRPr="00EA6F60" w14:paraId="7A3C9F0F" w14:textId="77777777" w:rsidTr="00CA3C64">
        <w:trPr>
          <w:jc w:val="center"/>
        </w:trPr>
        <w:tc>
          <w:tcPr>
            <w:tcW w:w="4876" w:type="dxa"/>
            <w:tcBorders>
              <w:top w:val="nil"/>
              <w:left w:val="nil"/>
              <w:bottom w:val="nil"/>
              <w:right w:val="nil"/>
            </w:tcBorders>
          </w:tcPr>
          <w:p w14:paraId="780E46A0" w14:textId="77777777" w:rsidR="009949A7" w:rsidRPr="00EA6F60" w:rsidRDefault="009949A7" w:rsidP="00CA3C64">
            <w:pPr>
              <w:pStyle w:val="Normal6a"/>
            </w:pPr>
          </w:p>
        </w:tc>
        <w:tc>
          <w:tcPr>
            <w:tcW w:w="4876" w:type="dxa"/>
            <w:tcBorders>
              <w:top w:val="nil"/>
              <w:left w:val="nil"/>
              <w:bottom w:val="nil"/>
              <w:right w:val="nil"/>
            </w:tcBorders>
          </w:tcPr>
          <w:p w14:paraId="56B85FB6" w14:textId="7F89EA44" w:rsidR="009949A7" w:rsidRPr="00EA6F60" w:rsidRDefault="009949A7" w:rsidP="00CA3C64">
            <w:pPr>
              <w:pStyle w:val="Normal6a"/>
            </w:pPr>
            <w:r w:rsidRPr="00EA6F60">
              <w:rPr>
                <w:b/>
                <w:i/>
              </w:rPr>
              <w:t>G</w:t>
            </w:r>
            <w:r w:rsidR="00CA3C64">
              <w:rPr>
                <w:b/>
                <w:i/>
              </w:rPr>
              <w:noBreakHyphen/>
            </w:r>
            <w:r w:rsidRPr="00EA6F60">
              <w:rPr>
                <w:b/>
                <w:i/>
              </w:rPr>
              <w:t>B.</w:t>
            </w:r>
            <w:r w:rsidRPr="00EA6F60">
              <w:tab/>
            </w:r>
            <w:r w:rsidRPr="00EA6F60">
              <w:rPr>
                <w:b/>
                <w:i/>
              </w:rPr>
              <w:t>Considerando que, no âmbito do novo quadro de governação económica da UE, todos os Estados</w:t>
            </w:r>
            <w:r w:rsidR="00CA3C64">
              <w:rPr>
                <w:b/>
                <w:i/>
              </w:rPr>
              <w:noBreakHyphen/>
            </w:r>
            <w:r w:rsidRPr="00EA6F60">
              <w:rPr>
                <w:b/>
                <w:i/>
              </w:rPr>
              <w:t>Membros têm de incluir reformas e investimentos nos seus planos de médio prazo que abordem as prioridades e os desafios comuns da UE identificados nas recomendações específicas por país no contexto do Semestre Europeu; que as prioridades comuns da UE incluem a resiliência económica, incluindo o Pilar Europeu dos Direitos Sociais;</w:t>
            </w:r>
          </w:p>
        </w:tc>
      </w:tr>
    </w:tbl>
    <w:p w14:paraId="02AEE96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B3CDE13" w14:textId="77777777" w:rsidR="009949A7" w:rsidRPr="00EA6F60" w:rsidRDefault="009949A7" w:rsidP="009949A7">
      <w:r w:rsidRPr="00EA6F60">
        <w:rPr>
          <w:rStyle w:val="HideTWBExt"/>
        </w:rPr>
        <w:t>&lt;/Amend&gt;</w:t>
      </w:r>
    </w:p>
    <w:p w14:paraId="27A288A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117</w:t>
      </w:r>
      <w:r w:rsidRPr="00EA6F60">
        <w:rPr>
          <w:rStyle w:val="HideTWBExt"/>
        </w:rPr>
        <w:t>&lt;/NumAm&gt;</w:t>
      </w:r>
    </w:p>
    <w:p w14:paraId="2161E70F"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3E9E33F" w14:textId="77777777" w:rsidR="009949A7" w:rsidRPr="00EA6F60" w:rsidRDefault="009949A7" w:rsidP="009949A7">
      <w:pPr>
        <w:pStyle w:val="NormalBold"/>
      </w:pPr>
      <w:r w:rsidRPr="00EA6F60">
        <w:rPr>
          <w:rStyle w:val="HideTWBExt"/>
          <w:b w:val="0"/>
        </w:rPr>
        <w:t>&lt;/RepeatBlock-By&gt;</w:t>
      </w:r>
    </w:p>
    <w:p w14:paraId="7EBFB59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BA62332" w14:textId="6D2032F6" w:rsidR="009949A7" w:rsidRPr="00EA6F60" w:rsidRDefault="009949A7" w:rsidP="009949A7">
      <w:pPr>
        <w:pStyle w:val="NormalBold"/>
      </w:pPr>
      <w:r w:rsidRPr="00EA6F60">
        <w:rPr>
          <w:rStyle w:val="HideTWBExt"/>
        </w:rPr>
        <w:t>&lt;Article&gt;</w:t>
      </w:r>
      <w:r w:rsidRPr="00EA6F60">
        <w:t>Considerando G</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D489362" w14:textId="77777777" w:rsidTr="00CA3C64">
        <w:trPr>
          <w:trHeight w:hRule="exact" w:val="240"/>
          <w:jc w:val="center"/>
        </w:trPr>
        <w:tc>
          <w:tcPr>
            <w:tcW w:w="9752" w:type="dxa"/>
            <w:gridSpan w:val="2"/>
            <w:tcBorders>
              <w:top w:val="nil"/>
              <w:left w:val="nil"/>
              <w:bottom w:val="nil"/>
              <w:right w:val="nil"/>
            </w:tcBorders>
          </w:tcPr>
          <w:p w14:paraId="4FA0F7A0" w14:textId="77777777" w:rsidR="009949A7" w:rsidRPr="00EA6F60" w:rsidRDefault="009949A7" w:rsidP="00CA3C64"/>
        </w:tc>
      </w:tr>
      <w:tr w:rsidR="009949A7" w:rsidRPr="00EA6F60" w14:paraId="54775A42" w14:textId="77777777" w:rsidTr="00CA3C64">
        <w:trPr>
          <w:trHeight w:val="240"/>
          <w:jc w:val="center"/>
        </w:trPr>
        <w:tc>
          <w:tcPr>
            <w:tcW w:w="4876" w:type="dxa"/>
            <w:tcBorders>
              <w:top w:val="nil"/>
              <w:left w:val="nil"/>
              <w:bottom w:val="nil"/>
              <w:right w:val="nil"/>
            </w:tcBorders>
          </w:tcPr>
          <w:p w14:paraId="144B03C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CDC8F6F" w14:textId="77777777" w:rsidR="009949A7" w:rsidRPr="00EA6F60" w:rsidRDefault="009949A7" w:rsidP="00CA3C64">
            <w:pPr>
              <w:pStyle w:val="AmColumnHeading"/>
            </w:pPr>
            <w:r w:rsidRPr="00EA6F60">
              <w:t>Alteração</w:t>
            </w:r>
          </w:p>
        </w:tc>
      </w:tr>
      <w:tr w:rsidR="009949A7" w:rsidRPr="00EA6F60" w14:paraId="4ACDCEDA" w14:textId="77777777" w:rsidTr="00CA3C64">
        <w:trPr>
          <w:jc w:val="center"/>
        </w:trPr>
        <w:tc>
          <w:tcPr>
            <w:tcW w:w="4876" w:type="dxa"/>
            <w:tcBorders>
              <w:top w:val="nil"/>
              <w:left w:val="nil"/>
              <w:bottom w:val="nil"/>
              <w:right w:val="nil"/>
            </w:tcBorders>
          </w:tcPr>
          <w:p w14:paraId="01CE7404" w14:textId="77777777" w:rsidR="009949A7" w:rsidRPr="00EA6F60" w:rsidRDefault="009949A7" w:rsidP="00CA3C64">
            <w:pPr>
              <w:pStyle w:val="Normal6a"/>
            </w:pPr>
          </w:p>
        </w:tc>
        <w:tc>
          <w:tcPr>
            <w:tcW w:w="4876" w:type="dxa"/>
            <w:tcBorders>
              <w:top w:val="nil"/>
              <w:left w:val="nil"/>
              <w:bottom w:val="nil"/>
              <w:right w:val="nil"/>
            </w:tcBorders>
          </w:tcPr>
          <w:p w14:paraId="68456F5A" w14:textId="22FA6C7A" w:rsidR="009949A7" w:rsidRPr="00EA6F60" w:rsidRDefault="009949A7" w:rsidP="00CA3C64">
            <w:pPr>
              <w:pStyle w:val="Normal6a"/>
            </w:pPr>
            <w:r w:rsidRPr="00EA6F60">
              <w:rPr>
                <w:b/>
                <w:i/>
              </w:rPr>
              <w:t>G</w:t>
            </w:r>
            <w:r w:rsidR="00CA3C64">
              <w:rPr>
                <w:b/>
                <w:i/>
              </w:rPr>
              <w:noBreakHyphen/>
            </w:r>
            <w:r w:rsidRPr="00EA6F60">
              <w:rPr>
                <w:b/>
                <w:i/>
              </w:rPr>
              <w:t>B.</w:t>
            </w:r>
            <w:r w:rsidRPr="00EA6F60">
              <w:tab/>
            </w:r>
            <w:r w:rsidRPr="00EA6F60">
              <w:rPr>
                <w:b/>
                <w:i/>
              </w:rPr>
              <w:t xml:space="preserve">Considerando que políticas da UE como o NextGenerationEU e o </w:t>
            </w:r>
            <w:r w:rsidRPr="00EA6F60">
              <w:rPr>
                <w:b/>
                <w:i/>
              </w:rPr>
              <w:lastRenderedPageBreak/>
              <w:t>instrumento SURE garantiram o crescimento e a resiliência económica, reduzindo as desigualdades;</w:t>
            </w:r>
          </w:p>
        </w:tc>
      </w:tr>
    </w:tbl>
    <w:p w14:paraId="5485550A"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A1C444A" w14:textId="77777777" w:rsidR="009949A7" w:rsidRPr="00EA6F60" w:rsidRDefault="009949A7" w:rsidP="009949A7">
      <w:r w:rsidRPr="00EA6F60">
        <w:rPr>
          <w:rStyle w:val="HideTWBExt"/>
        </w:rPr>
        <w:t>&lt;/Amend&gt;</w:t>
      </w:r>
    </w:p>
    <w:p w14:paraId="1D5D909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118</w:t>
      </w:r>
      <w:r w:rsidRPr="00EA6F60">
        <w:rPr>
          <w:rStyle w:val="HideTWBExt"/>
        </w:rPr>
        <w:t>&lt;/NumAm&gt;</w:t>
      </w:r>
    </w:p>
    <w:p w14:paraId="2980F555"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535076C0" w14:textId="77777777" w:rsidR="009949A7" w:rsidRPr="00EA6F60" w:rsidRDefault="009949A7" w:rsidP="009949A7">
      <w:pPr>
        <w:pStyle w:val="NormalBold"/>
      </w:pPr>
      <w:r w:rsidRPr="00EA6F60">
        <w:rPr>
          <w:rStyle w:val="HideTWBExt"/>
          <w:b w:val="0"/>
        </w:rPr>
        <w:t>&lt;/RepeatBlock-By&gt;</w:t>
      </w:r>
    </w:p>
    <w:p w14:paraId="50E8786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1608474" w14:textId="7DDADE51" w:rsidR="009949A7" w:rsidRPr="00EA6F60" w:rsidRDefault="009949A7" w:rsidP="009949A7">
      <w:pPr>
        <w:pStyle w:val="NormalBold"/>
      </w:pPr>
      <w:r w:rsidRPr="00EA6F60">
        <w:rPr>
          <w:rStyle w:val="HideTWBExt"/>
        </w:rPr>
        <w:t>&lt;Article&gt;</w:t>
      </w:r>
      <w:r w:rsidRPr="00EA6F60">
        <w:t>Considerando G</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0B9098F" w14:textId="77777777" w:rsidTr="00CA3C64">
        <w:trPr>
          <w:trHeight w:hRule="exact" w:val="240"/>
          <w:jc w:val="center"/>
        </w:trPr>
        <w:tc>
          <w:tcPr>
            <w:tcW w:w="9752" w:type="dxa"/>
            <w:gridSpan w:val="2"/>
            <w:tcBorders>
              <w:top w:val="nil"/>
              <w:left w:val="nil"/>
              <w:bottom w:val="nil"/>
              <w:right w:val="nil"/>
            </w:tcBorders>
          </w:tcPr>
          <w:p w14:paraId="6EC618F9" w14:textId="77777777" w:rsidR="009949A7" w:rsidRPr="00EA6F60" w:rsidRDefault="009949A7" w:rsidP="00CA3C64"/>
        </w:tc>
      </w:tr>
      <w:tr w:rsidR="009949A7" w:rsidRPr="00EA6F60" w14:paraId="240F4E64" w14:textId="77777777" w:rsidTr="00CA3C64">
        <w:trPr>
          <w:trHeight w:val="240"/>
          <w:jc w:val="center"/>
        </w:trPr>
        <w:tc>
          <w:tcPr>
            <w:tcW w:w="4876" w:type="dxa"/>
            <w:tcBorders>
              <w:top w:val="nil"/>
              <w:left w:val="nil"/>
              <w:bottom w:val="nil"/>
              <w:right w:val="nil"/>
            </w:tcBorders>
          </w:tcPr>
          <w:p w14:paraId="15B0972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2A2A135" w14:textId="77777777" w:rsidR="009949A7" w:rsidRPr="00EA6F60" w:rsidRDefault="009949A7" w:rsidP="00CA3C64">
            <w:pPr>
              <w:pStyle w:val="AmColumnHeading"/>
            </w:pPr>
            <w:r w:rsidRPr="00EA6F60">
              <w:t>Alteração</w:t>
            </w:r>
          </w:p>
        </w:tc>
      </w:tr>
      <w:tr w:rsidR="009949A7" w:rsidRPr="00EA6F60" w14:paraId="1B9EB52E" w14:textId="77777777" w:rsidTr="00CA3C64">
        <w:trPr>
          <w:jc w:val="center"/>
        </w:trPr>
        <w:tc>
          <w:tcPr>
            <w:tcW w:w="4876" w:type="dxa"/>
            <w:tcBorders>
              <w:top w:val="nil"/>
              <w:left w:val="nil"/>
              <w:bottom w:val="nil"/>
              <w:right w:val="nil"/>
            </w:tcBorders>
          </w:tcPr>
          <w:p w14:paraId="7A3F0786" w14:textId="77777777" w:rsidR="009949A7" w:rsidRPr="00EA6F60" w:rsidRDefault="009949A7" w:rsidP="00CA3C64">
            <w:pPr>
              <w:pStyle w:val="Normal6a"/>
            </w:pPr>
          </w:p>
        </w:tc>
        <w:tc>
          <w:tcPr>
            <w:tcW w:w="4876" w:type="dxa"/>
            <w:tcBorders>
              <w:top w:val="nil"/>
              <w:left w:val="nil"/>
              <w:bottom w:val="nil"/>
              <w:right w:val="nil"/>
            </w:tcBorders>
          </w:tcPr>
          <w:p w14:paraId="5F109E88" w14:textId="16A7C07A" w:rsidR="009949A7" w:rsidRPr="00EA6F60" w:rsidRDefault="009949A7" w:rsidP="00CA3C64">
            <w:pPr>
              <w:pStyle w:val="Normal6a"/>
            </w:pPr>
            <w:r w:rsidRPr="00EA6F60">
              <w:rPr>
                <w:b/>
                <w:i/>
              </w:rPr>
              <w:t>G</w:t>
            </w:r>
            <w:r w:rsidR="00CA3C64">
              <w:rPr>
                <w:b/>
                <w:i/>
              </w:rPr>
              <w:noBreakHyphen/>
            </w:r>
            <w:r w:rsidRPr="00EA6F60">
              <w:rPr>
                <w:b/>
                <w:i/>
              </w:rPr>
              <w:t>B.</w:t>
            </w:r>
            <w:r w:rsidRPr="00EA6F60">
              <w:tab/>
            </w:r>
            <w:r w:rsidRPr="00EA6F60">
              <w:rPr>
                <w:b/>
                <w:i/>
              </w:rPr>
              <w:t>Considerando que devemos trabalhar com base na unidade e na solidariedade, em benefício de todos os cidadãos, empresas e Estados</w:t>
            </w:r>
            <w:r w:rsidR="00CA3C64">
              <w:rPr>
                <w:b/>
                <w:i/>
              </w:rPr>
              <w:noBreakHyphen/>
            </w:r>
            <w:r w:rsidRPr="00EA6F60">
              <w:rPr>
                <w:b/>
                <w:i/>
              </w:rPr>
              <w:t>Membros da UE;</w:t>
            </w:r>
          </w:p>
        </w:tc>
      </w:tr>
    </w:tbl>
    <w:p w14:paraId="32995D2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097B141" w14:textId="77777777" w:rsidR="009949A7" w:rsidRPr="00EA6F60" w:rsidRDefault="009949A7" w:rsidP="009949A7">
      <w:r w:rsidRPr="00EA6F60">
        <w:rPr>
          <w:rStyle w:val="HideTWBExt"/>
        </w:rPr>
        <w:t>&lt;/Amend&gt;</w:t>
      </w:r>
    </w:p>
    <w:p w14:paraId="2134C41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119</w:t>
      </w:r>
      <w:r w:rsidRPr="00EA6F60">
        <w:rPr>
          <w:rStyle w:val="HideTWBExt"/>
        </w:rPr>
        <w:t>&lt;/NumAm&gt;</w:t>
      </w:r>
    </w:p>
    <w:p w14:paraId="00534947"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162ECEA2" w14:textId="77777777" w:rsidR="009949A7" w:rsidRPr="00EA6F60" w:rsidRDefault="009949A7" w:rsidP="009949A7">
      <w:pPr>
        <w:pStyle w:val="NormalBold"/>
      </w:pPr>
      <w:r w:rsidRPr="00EA6F60">
        <w:rPr>
          <w:rStyle w:val="HideTWBExt"/>
          <w:b w:val="0"/>
        </w:rPr>
        <w:t>&lt;/RepeatBlock-By&gt;</w:t>
      </w:r>
    </w:p>
    <w:p w14:paraId="1CB9EC4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3AA3652" w14:textId="73325B1D" w:rsidR="009949A7" w:rsidRPr="00EA6F60" w:rsidRDefault="009949A7" w:rsidP="009949A7">
      <w:pPr>
        <w:pStyle w:val="NormalBold"/>
      </w:pPr>
      <w:r w:rsidRPr="00EA6F60">
        <w:rPr>
          <w:rStyle w:val="HideTWBExt"/>
        </w:rPr>
        <w:t>&lt;Article&gt;</w:t>
      </w:r>
      <w:r w:rsidRPr="00EA6F60">
        <w:t>Considerando G</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D3B5161" w14:textId="77777777" w:rsidTr="00CA3C64">
        <w:trPr>
          <w:trHeight w:hRule="exact" w:val="240"/>
          <w:jc w:val="center"/>
        </w:trPr>
        <w:tc>
          <w:tcPr>
            <w:tcW w:w="9752" w:type="dxa"/>
            <w:gridSpan w:val="2"/>
            <w:tcBorders>
              <w:top w:val="nil"/>
              <w:left w:val="nil"/>
              <w:bottom w:val="nil"/>
              <w:right w:val="nil"/>
            </w:tcBorders>
          </w:tcPr>
          <w:p w14:paraId="53F29B44" w14:textId="77777777" w:rsidR="009949A7" w:rsidRPr="00EA6F60" w:rsidRDefault="009949A7" w:rsidP="00CA3C64"/>
        </w:tc>
      </w:tr>
      <w:tr w:rsidR="009949A7" w:rsidRPr="00EA6F60" w14:paraId="305D6D37" w14:textId="77777777" w:rsidTr="00CA3C64">
        <w:trPr>
          <w:trHeight w:val="240"/>
          <w:jc w:val="center"/>
        </w:trPr>
        <w:tc>
          <w:tcPr>
            <w:tcW w:w="4876" w:type="dxa"/>
            <w:tcBorders>
              <w:top w:val="nil"/>
              <w:left w:val="nil"/>
              <w:bottom w:val="nil"/>
              <w:right w:val="nil"/>
            </w:tcBorders>
          </w:tcPr>
          <w:p w14:paraId="07ADA94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C4363EE" w14:textId="77777777" w:rsidR="009949A7" w:rsidRPr="00EA6F60" w:rsidRDefault="009949A7" w:rsidP="00CA3C64">
            <w:pPr>
              <w:pStyle w:val="AmColumnHeading"/>
            </w:pPr>
            <w:r w:rsidRPr="00EA6F60">
              <w:t>Alteração</w:t>
            </w:r>
          </w:p>
        </w:tc>
      </w:tr>
      <w:tr w:rsidR="009949A7" w:rsidRPr="00EA6F60" w14:paraId="20C0E5FC" w14:textId="77777777" w:rsidTr="00CA3C64">
        <w:trPr>
          <w:jc w:val="center"/>
        </w:trPr>
        <w:tc>
          <w:tcPr>
            <w:tcW w:w="4876" w:type="dxa"/>
            <w:tcBorders>
              <w:top w:val="nil"/>
              <w:left w:val="nil"/>
              <w:bottom w:val="nil"/>
              <w:right w:val="nil"/>
            </w:tcBorders>
          </w:tcPr>
          <w:p w14:paraId="0B33A2F6" w14:textId="77777777" w:rsidR="009949A7" w:rsidRPr="00EA6F60" w:rsidRDefault="009949A7" w:rsidP="00CA3C64">
            <w:pPr>
              <w:pStyle w:val="Normal6a"/>
            </w:pPr>
          </w:p>
        </w:tc>
        <w:tc>
          <w:tcPr>
            <w:tcW w:w="4876" w:type="dxa"/>
            <w:tcBorders>
              <w:top w:val="nil"/>
              <w:left w:val="nil"/>
              <w:bottom w:val="nil"/>
              <w:right w:val="nil"/>
            </w:tcBorders>
          </w:tcPr>
          <w:p w14:paraId="56FF71E3" w14:textId="04649BB2" w:rsidR="009949A7" w:rsidRPr="00EA6F60" w:rsidRDefault="009949A7" w:rsidP="00CA3C64">
            <w:pPr>
              <w:pStyle w:val="Normal6a"/>
            </w:pPr>
            <w:r w:rsidRPr="00EA6F60">
              <w:rPr>
                <w:b/>
                <w:i/>
              </w:rPr>
              <w:t>G</w:t>
            </w:r>
            <w:r w:rsidR="00CA3C64">
              <w:rPr>
                <w:b/>
                <w:i/>
              </w:rPr>
              <w:noBreakHyphen/>
            </w:r>
            <w:r w:rsidRPr="00EA6F60">
              <w:rPr>
                <w:b/>
                <w:i/>
              </w:rPr>
              <w:t>C.</w:t>
            </w:r>
            <w:r w:rsidRPr="00EA6F60">
              <w:tab/>
            </w:r>
            <w:r w:rsidRPr="00EA6F60">
              <w:rPr>
                <w:b/>
                <w:i/>
              </w:rPr>
              <w:t xml:space="preserve">Considerando que, em 2021, se registaram ainda mais de 3300 acidentes mortais e quase 3 milhões de acidentes não mortais na UE27; que mais de 200 000 trabalhadores morrem anualmente de doenças relacionadas com o trabalho; que estes dados não abrangem todos os acidentes que ocorrem no trabalho não declarado, sendo plausível admitir que os números reais sejam muito superiores aos números oficiais; que, segundo a Eurofound, em 2017, 20 % dos postos de trabalho na Europa eram de «má qualidade» e colocaram os trabalhadores em maior risco no que se refere à sua </w:t>
            </w:r>
            <w:r w:rsidRPr="00EA6F60">
              <w:rPr>
                <w:b/>
                <w:i/>
              </w:rPr>
              <w:lastRenderedPageBreak/>
              <w:t>saúde física ou mental; que 14 % dos trabalhadores foram expostos a um elevado nível de riscos psicossociais; que 23 % dos trabalhadores europeus consideram que a sua segurança ou a sua saúde está em risco devido ao seu trabalho;</w:t>
            </w:r>
          </w:p>
        </w:tc>
      </w:tr>
    </w:tbl>
    <w:p w14:paraId="2343CA31"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AB084E0" w14:textId="77777777" w:rsidR="009949A7" w:rsidRPr="00EA6F60" w:rsidRDefault="009949A7" w:rsidP="009949A7">
      <w:r w:rsidRPr="00EA6F60">
        <w:rPr>
          <w:rStyle w:val="HideTWBExt"/>
        </w:rPr>
        <w:t>&lt;/Amend&gt;</w:t>
      </w:r>
    </w:p>
    <w:p w14:paraId="4EE3071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120</w:t>
      </w:r>
      <w:r w:rsidRPr="00EA6F60">
        <w:rPr>
          <w:rStyle w:val="HideTWBExt"/>
        </w:rPr>
        <w:t>&lt;/NumAm&gt;</w:t>
      </w:r>
    </w:p>
    <w:p w14:paraId="76944E2D"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2881D78" w14:textId="77777777" w:rsidR="009949A7" w:rsidRPr="00EA6F60" w:rsidRDefault="009949A7" w:rsidP="009949A7">
      <w:pPr>
        <w:pStyle w:val="NormalBold"/>
      </w:pPr>
      <w:r w:rsidRPr="00EA6F60">
        <w:rPr>
          <w:rStyle w:val="HideTWBExt"/>
          <w:b w:val="0"/>
        </w:rPr>
        <w:t>&lt;/RepeatBlock-By&gt;</w:t>
      </w:r>
    </w:p>
    <w:p w14:paraId="2ADF47A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2CCC14F" w14:textId="2E1B549D" w:rsidR="009949A7" w:rsidRPr="00EA6F60" w:rsidRDefault="009949A7" w:rsidP="009949A7">
      <w:pPr>
        <w:pStyle w:val="NormalBold"/>
      </w:pPr>
      <w:r w:rsidRPr="00EA6F60">
        <w:rPr>
          <w:rStyle w:val="HideTWBExt"/>
        </w:rPr>
        <w:t>&lt;Article&gt;</w:t>
      </w:r>
      <w:r w:rsidRPr="00EA6F60">
        <w:t>Considerando G</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D2E8E20" w14:textId="77777777" w:rsidTr="00CA3C64">
        <w:trPr>
          <w:trHeight w:hRule="exact" w:val="240"/>
          <w:jc w:val="center"/>
        </w:trPr>
        <w:tc>
          <w:tcPr>
            <w:tcW w:w="9752" w:type="dxa"/>
            <w:gridSpan w:val="2"/>
            <w:tcBorders>
              <w:top w:val="nil"/>
              <w:left w:val="nil"/>
              <w:bottom w:val="nil"/>
              <w:right w:val="nil"/>
            </w:tcBorders>
          </w:tcPr>
          <w:p w14:paraId="1420E644" w14:textId="77777777" w:rsidR="009949A7" w:rsidRPr="00EA6F60" w:rsidRDefault="009949A7" w:rsidP="00CA3C64"/>
        </w:tc>
      </w:tr>
      <w:tr w:rsidR="009949A7" w:rsidRPr="00EA6F60" w14:paraId="33644222" w14:textId="77777777" w:rsidTr="00CA3C64">
        <w:trPr>
          <w:trHeight w:val="240"/>
          <w:jc w:val="center"/>
        </w:trPr>
        <w:tc>
          <w:tcPr>
            <w:tcW w:w="4876" w:type="dxa"/>
            <w:tcBorders>
              <w:top w:val="nil"/>
              <w:left w:val="nil"/>
              <w:bottom w:val="nil"/>
              <w:right w:val="nil"/>
            </w:tcBorders>
          </w:tcPr>
          <w:p w14:paraId="0E0F502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C827234" w14:textId="77777777" w:rsidR="009949A7" w:rsidRPr="00EA6F60" w:rsidRDefault="009949A7" w:rsidP="00CA3C64">
            <w:pPr>
              <w:pStyle w:val="AmColumnHeading"/>
            </w:pPr>
            <w:r w:rsidRPr="00EA6F60">
              <w:t>Alteração</w:t>
            </w:r>
          </w:p>
        </w:tc>
      </w:tr>
      <w:tr w:rsidR="009949A7" w:rsidRPr="00EA6F60" w14:paraId="2F89F23E" w14:textId="77777777" w:rsidTr="00CA3C64">
        <w:trPr>
          <w:jc w:val="center"/>
        </w:trPr>
        <w:tc>
          <w:tcPr>
            <w:tcW w:w="4876" w:type="dxa"/>
            <w:tcBorders>
              <w:top w:val="nil"/>
              <w:left w:val="nil"/>
              <w:bottom w:val="nil"/>
              <w:right w:val="nil"/>
            </w:tcBorders>
          </w:tcPr>
          <w:p w14:paraId="2849D4F7" w14:textId="77777777" w:rsidR="009949A7" w:rsidRPr="00EA6F60" w:rsidRDefault="009949A7" w:rsidP="00CA3C64">
            <w:pPr>
              <w:pStyle w:val="Normal6a"/>
            </w:pPr>
          </w:p>
        </w:tc>
        <w:tc>
          <w:tcPr>
            <w:tcW w:w="4876" w:type="dxa"/>
            <w:tcBorders>
              <w:top w:val="nil"/>
              <w:left w:val="nil"/>
              <w:bottom w:val="nil"/>
              <w:right w:val="nil"/>
            </w:tcBorders>
          </w:tcPr>
          <w:p w14:paraId="337BCD91" w14:textId="75ACA6DE" w:rsidR="009949A7" w:rsidRPr="00EA6F60" w:rsidRDefault="009949A7" w:rsidP="00CA3C64">
            <w:pPr>
              <w:pStyle w:val="Normal6a"/>
            </w:pPr>
            <w:r w:rsidRPr="00EA6F60">
              <w:rPr>
                <w:b/>
                <w:i/>
              </w:rPr>
              <w:t>G</w:t>
            </w:r>
            <w:r w:rsidR="00CA3C64">
              <w:rPr>
                <w:b/>
                <w:i/>
              </w:rPr>
              <w:noBreakHyphen/>
            </w:r>
            <w:r w:rsidRPr="00EA6F60">
              <w:rPr>
                <w:b/>
                <w:i/>
              </w:rPr>
              <w:t>C.</w:t>
            </w:r>
            <w:r w:rsidRPr="00EA6F60">
              <w:tab/>
            </w:r>
            <w:r w:rsidRPr="00EA6F60">
              <w:rPr>
                <w:b/>
                <w:i/>
              </w:rPr>
              <w:t>Considerando que o investimento público deverá aumentar em 2025 em quase todos os Estados</w:t>
            </w:r>
            <w:r w:rsidR="00CA3C64">
              <w:rPr>
                <w:b/>
                <w:i/>
              </w:rPr>
              <w:noBreakHyphen/>
            </w:r>
            <w:r w:rsidRPr="00EA6F60">
              <w:rPr>
                <w:b/>
                <w:i/>
              </w:rPr>
              <w:t>Membros, com um contributo significativo do Mecanismo de Recuperação e Resiliência (MRR) do NextGenerationEU e de outros fundos da UE em vários Estados</w:t>
            </w:r>
            <w:r w:rsidR="00CA3C64">
              <w:rPr>
                <w:b/>
                <w:i/>
              </w:rPr>
              <w:noBreakHyphen/>
            </w:r>
            <w:r w:rsidRPr="00EA6F60">
              <w:rPr>
                <w:b/>
                <w:i/>
              </w:rPr>
              <w:t>Membros; que cerca de 162,5 mil milhões de EUR afetados pelos Estados</w:t>
            </w:r>
            <w:r w:rsidR="00CA3C64">
              <w:rPr>
                <w:b/>
                <w:i/>
              </w:rPr>
              <w:noBreakHyphen/>
            </w:r>
            <w:r w:rsidRPr="00EA6F60">
              <w:rPr>
                <w:b/>
                <w:i/>
              </w:rPr>
              <w:t>Membros ao abrigo do MRR contribuem para as despesas sociais, o que representa cerca de 25 % do total de despesas estimadas</w:t>
            </w:r>
            <w:r w:rsidRPr="00EA6F60">
              <w:rPr>
                <w:b/>
                <w:i/>
                <w:vertAlign w:val="superscript"/>
              </w:rPr>
              <w:t>10</w:t>
            </w:r>
            <w:r w:rsidR="00CA3C64">
              <w:rPr>
                <w:b/>
                <w:i/>
                <w:vertAlign w:val="superscript"/>
              </w:rPr>
              <w:noBreakHyphen/>
            </w:r>
            <w:r w:rsidRPr="00EA6F60">
              <w:rPr>
                <w:b/>
                <w:i/>
                <w:vertAlign w:val="superscript"/>
              </w:rPr>
              <w:t>A</w:t>
            </w:r>
            <w:r w:rsidRPr="00EA6F60">
              <w:rPr>
                <w:b/>
                <w:i/>
              </w:rPr>
              <w:t>; que os investimentos sociais e as reformas em domínios fundamentais podem impulsionar o emprego, a inclusão social, a competitividade e o crescimento económico</w:t>
            </w:r>
            <w:r w:rsidRPr="00EA6F60">
              <w:rPr>
                <w:b/>
                <w:i/>
                <w:vertAlign w:val="superscript"/>
              </w:rPr>
              <w:t>11</w:t>
            </w:r>
            <w:r w:rsidR="00CA3C64">
              <w:rPr>
                <w:b/>
                <w:i/>
                <w:vertAlign w:val="superscript"/>
              </w:rPr>
              <w:noBreakHyphen/>
            </w:r>
            <w:r w:rsidRPr="00EA6F60">
              <w:rPr>
                <w:b/>
                <w:i/>
                <w:vertAlign w:val="superscript"/>
              </w:rPr>
              <w:t>A</w:t>
            </w:r>
            <w:r w:rsidRPr="00EA6F60">
              <w:rPr>
                <w:b/>
                <w:i/>
              </w:rPr>
              <w:t>; </w:t>
            </w:r>
          </w:p>
        </w:tc>
      </w:tr>
      <w:tr w:rsidR="009949A7" w:rsidRPr="00EA6F60" w14:paraId="41B8955F" w14:textId="77777777" w:rsidTr="00CA3C64">
        <w:trPr>
          <w:jc w:val="center"/>
        </w:trPr>
        <w:tc>
          <w:tcPr>
            <w:tcW w:w="4876" w:type="dxa"/>
            <w:tcBorders>
              <w:top w:val="nil"/>
              <w:left w:val="nil"/>
              <w:bottom w:val="nil"/>
              <w:right w:val="nil"/>
            </w:tcBorders>
          </w:tcPr>
          <w:p w14:paraId="5A1F01B3" w14:textId="77777777" w:rsidR="009949A7" w:rsidRPr="00EA6F60" w:rsidRDefault="009949A7" w:rsidP="00CA3C64"/>
        </w:tc>
        <w:tc>
          <w:tcPr>
            <w:tcW w:w="4876" w:type="dxa"/>
            <w:tcBorders>
              <w:top w:val="nil"/>
              <w:left w:val="nil"/>
              <w:bottom w:val="nil"/>
              <w:right w:val="nil"/>
            </w:tcBorders>
          </w:tcPr>
          <w:p w14:paraId="72910D4F" w14:textId="77777777" w:rsidR="009949A7" w:rsidRPr="00EA6F60" w:rsidRDefault="009949A7" w:rsidP="00CA3C64">
            <w:pPr>
              <w:pStyle w:val="Normal6a"/>
            </w:pPr>
            <w:r w:rsidRPr="00EA6F60">
              <w:rPr>
                <w:b/>
                <w:i/>
              </w:rPr>
              <w:t>_________________</w:t>
            </w:r>
          </w:p>
        </w:tc>
      </w:tr>
      <w:tr w:rsidR="009949A7" w:rsidRPr="00EA6F60" w14:paraId="2F5C61EA" w14:textId="77777777" w:rsidTr="00CA3C64">
        <w:trPr>
          <w:jc w:val="center"/>
        </w:trPr>
        <w:tc>
          <w:tcPr>
            <w:tcW w:w="4876" w:type="dxa"/>
            <w:tcBorders>
              <w:top w:val="nil"/>
              <w:left w:val="nil"/>
              <w:bottom w:val="nil"/>
              <w:right w:val="nil"/>
            </w:tcBorders>
          </w:tcPr>
          <w:p w14:paraId="61473926" w14:textId="77777777" w:rsidR="009949A7" w:rsidRPr="00EA6F60" w:rsidRDefault="009949A7" w:rsidP="00CA3C64"/>
        </w:tc>
        <w:tc>
          <w:tcPr>
            <w:tcW w:w="4876" w:type="dxa"/>
            <w:tcBorders>
              <w:top w:val="nil"/>
              <w:left w:val="nil"/>
              <w:bottom w:val="nil"/>
              <w:right w:val="nil"/>
            </w:tcBorders>
          </w:tcPr>
          <w:p w14:paraId="04684644" w14:textId="0B0BAB28" w:rsidR="009949A7" w:rsidRPr="00EA6F60" w:rsidRDefault="009949A7" w:rsidP="00CA3C64">
            <w:pPr>
              <w:pStyle w:val="Normal6a"/>
            </w:pPr>
            <w:r w:rsidRPr="00EA6F60">
              <w:rPr>
                <w:b/>
                <w:i/>
                <w:vertAlign w:val="superscript"/>
              </w:rPr>
              <w:t>10</w:t>
            </w:r>
            <w:r w:rsidR="00CA3C64">
              <w:rPr>
                <w:b/>
                <w:i/>
                <w:vertAlign w:val="superscript"/>
              </w:rPr>
              <w:noBreakHyphen/>
            </w:r>
            <w:r w:rsidRPr="00EA6F60">
              <w:rPr>
                <w:b/>
                <w:i/>
                <w:vertAlign w:val="superscript"/>
              </w:rPr>
              <w:t>A</w:t>
            </w:r>
            <w:r w:rsidRPr="00EA6F60">
              <w:t xml:space="preserve"> </w:t>
            </w:r>
            <w:r w:rsidRPr="00EA6F60">
              <w:rPr>
                <w:b/>
                <w:i/>
              </w:rPr>
              <w:t>2025 European Semester: Proposal for a Joint Employment Report [Semestre Europeu de 2025: proposta de Relatório Conjunto sobre o Emprego].</w:t>
            </w:r>
          </w:p>
        </w:tc>
      </w:tr>
      <w:tr w:rsidR="009949A7" w:rsidRPr="00EA6F60" w14:paraId="7BB29114" w14:textId="77777777" w:rsidTr="00CA3C64">
        <w:trPr>
          <w:jc w:val="center"/>
        </w:trPr>
        <w:tc>
          <w:tcPr>
            <w:tcW w:w="4876" w:type="dxa"/>
            <w:tcBorders>
              <w:top w:val="nil"/>
              <w:left w:val="nil"/>
              <w:bottom w:val="nil"/>
              <w:right w:val="nil"/>
            </w:tcBorders>
          </w:tcPr>
          <w:p w14:paraId="0625253A" w14:textId="77777777" w:rsidR="009949A7" w:rsidRPr="00EA6F60" w:rsidRDefault="009949A7" w:rsidP="00CA3C64"/>
        </w:tc>
        <w:tc>
          <w:tcPr>
            <w:tcW w:w="4876" w:type="dxa"/>
            <w:tcBorders>
              <w:top w:val="nil"/>
              <w:left w:val="nil"/>
              <w:bottom w:val="nil"/>
              <w:right w:val="nil"/>
            </w:tcBorders>
          </w:tcPr>
          <w:p w14:paraId="5A11E607" w14:textId="171BFAD9" w:rsidR="009949A7" w:rsidRPr="00EA6F60" w:rsidRDefault="009949A7" w:rsidP="00CA3C64">
            <w:pPr>
              <w:pStyle w:val="Normal6a"/>
            </w:pPr>
            <w:r w:rsidRPr="00EA6F60">
              <w:rPr>
                <w:b/>
                <w:i/>
                <w:vertAlign w:val="superscript"/>
              </w:rPr>
              <w:t>11</w:t>
            </w:r>
            <w:r w:rsidR="00CA3C64">
              <w:rPr>
                <w:b/>
                <w:i/>
                <w:vertAlign w:val="superscript"/>
              </w:rPr>
              <w:noBreakHyphen/>
            </w:r>
            <w:r w:rsidRPr="00EA6F60">
              <w:rPr>
                <w:b/>
                <w:i/>
                <w:vertAlign w:val="superscript"/>
              </w:rPr>
              <w:t>A</w:t>
            </w:r>
            <w:r w:rsidRPr="00EA6F60">
              <w:t xml:space="preserve"> </w:t>
            </w:r>
            <w:r w:rsidRPr="00EA6F60">
              <w:rPr>
                <w:b/>
                <w:i/>
              </w:rPr>
              <w:t>Employment and Social Developments in Europe (ESDE) 2024 [Evolução social e do emprego na Europa], Comissão Europeia, setembro de 2024.</w:t>
            </w:r>
          </w:p>
        </w:tc>
      </w:tr>
    </w:tbl>
    <w:p w14:paraId="0C7493BF"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F54B404" w14:textId="77777777" w:rsidR="009949A7" w:rsidRPr="00EA6F60" w:rsidRDefault="009949A7" w:rsidP="009949A7">
      <w:r w:rsidRPr="00EA6F60">
        <w:rPr>
          <w:rStyle w:val="HideTWBExt"/>
        </w:rPr>
        <w:t>&lt;/Amend&gt;</w:t>
      </w:r>
    </w:p>
    <w:p w14:paraId="16BD0A3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121</w:t>
      </w:r>
      <w:r w:rsidRPr="00EA6F60">
        <w:rPr>
          <w:rStyle w:val="HideTWBExt"/>
        </w:rPr>
        <w:t>&lt;/NumAm&gt;</w:t>
      </w:r>
    </w:p>
    <w:p w14:paraId="6D3E93DC"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4BB46A0" w14:textId="77777777" w:rsidR="009949A7" w:rsidRPr="00EA6F60" w:rsidRDefault="009949A7" w:rsidP="009949A7">
      <w:pPr>
        <w:pStyle w:val="NormalBold"/>
      </w:pPr>
      <w:r w:rsidRPr="00EA6F60">
        <w:rPr>
          <w:rStyle w:val="HideTWBExt"/>
          <w:b w:val="0"/>
        </w:rPr>
        <w:t>&lt;/RepeatBlock-By&gt;</w:t>
      </w:r>
    </w:p>
    <w:p w14:paraId="6F912A9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F1B9AC1" w14:textId="04BDFA99" w:rsidR="009949A7" w:rsidRPr="00EA6F60" w:rsidRDefault="009949A7" w:rsidP="009949A7">
      <w:pPr>
        <w:pStyle w:val="NormalBold"/>
      </w:pPr>
      <w:r w:rsidRPr="00EA6F60">
        <w:rPr>
          <w:rStyle w:val="HideTWBExt"/>
        </w:rPr>
        <w:t>&lt;Article&gt;</w:t>
      </w:r>
      <w:r w:rsidRPr="00EA6F60">
        <w:t>Considerando G</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D257DE6" w14:textId="77777777" w:rsidTr="00CA3C64">
        <w:trPr>
          <w:trHeight w:hRule="exact" w:val="240"/>
          <w:jc w:val="center"/>
        </w:trPr>
        <w:tc>
          <w:tcPr>
            <w:tcW w:w="9752" w:type="dxa"/>
            <w:gridSpan w:val="2"/>
            <w:tcBorders>
              <w:top w:val="nil"/>
              <w:left w:val="nil"/>
              <w:bottom w:val="nil"/>
              <w:right w:val="nil"/>
            </w:tcBorders>
          </w:tcPr>
          <w:p w14:paraId="510CA512" w14:textId="77777777" w:rsidR="009949A7" w:rsidRPr="00EA6F60" w:rsidRDefault="009949A7" w:rsidP="00CA3C64"/>
        </w:tc>
      </w:tr>
      <w:tr w:rsidR="009949A7" w:rsidRPr="00EA6F60" w14:paraId="3BE887C9" w14:textId="77777777" w:rsidTr="00CA3C64">
        <w:trPr>
          <w:trHeight w:val="240"/>
          <w:jc w:val="center"/>
        </w:trPr>
        <w:tc>
          <w:tcPr>
            <w:tcW w:w="4876" w:type="dxa"/>
            <w:tcBorders>
              <w:top w:val="nil"/>
              <w:left w:val="nil"/>
              <w:bottom w:val="nil"/>
              <w:right w:val="nil"/>
            </w:tcBorders>
          </w:tcPr>
          <w:p w14:paraId="525BE30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A208058" w14:textId="77777777" w:rsidR="009949A7" w:rsidRPr="00EA6F60" w:rsidRDefault="009949A7" w:rsidP="00CA3C64">
            <w:pPr>
              <w:pStyle w:val="AmColumnHeading"/>
            </w:pPr>
            <w:r w:rsidRPr="00EA6F60">
              <w:t>Alteração</w:t>
            </w:r>
          </w:p>
        </w:tc>
      </w:tr>
      <w:tr w:rsidR="009949A7" w:rsidRPr="00EA6F60" w14:paraId="1DF22F2C" w14:textId="77777777" w:rsidTr="00CA3C64">
        <w:trPr>
          <w:jc w:val="center"/>
        </w:trPr>
        <w:tc>
          <w:tcPr>
            <w:tcW w:w="4876" w:type="dxa"/>
            <w:tcBorders>
              <w:top w:val="nil"/>
              <w:left w:val="nil"/>
              <w:bottom w:val="nil"/>
              <w:right w:val="nil"/>
            </w:tcBorders>
          </w:tcPr>
          <w:p w14:paraId="62ADFF5C" w14:textId="77777777" w:rsidR="009949A7" w:rsidRPr="00EA6F60" w:rsidRDefault="009949A7" w:rsidP="00CA3C64">
            <w:pPr>
              <w:pStyle w:val="Normal6a"/>
            </w:pPr>
          </w:p>
        </w:tc>
        <w:tc>
          <w:tcPr>
            <w:tcW w:w="4876" w:type="dxa"/>
            <w:tcBorders>
              <w:top w:val="nil"/>
              <w:left w:val="nil"/>
              <w:bottom w:val="nil"/>
              <w:right w:val="nil"/>
            </w:tcBorders>
          </w:tcPr>
          <w:p w14:paraId="482A685A" w14:textId="40F55FE2" w:rsidR="009949A7" w:rsidRPr="00EA6F60" w:rsidRDefault="009949A7" w:rsidP="00CA3C64">
            <w:pPr>
              <w:pStyle w:val="Normal6a"/>
            </w:pPr>
            <w:r w:rsidRPr="00EA6F60">
              <w:rPr>
                <w:b/>
                <w:i/>
              </w:rPr>
              <w:t>G</w:t>
            </w:r>
            <w:r w:rsidR="00CA3C64">
              <w:rPr>
                <w:b/>
                <w:i/>
              </w:rPr>
              <w:noBreakHyphen/>
            </w:r>
            <w:r w:rsidRPr="00EA6F60">
              <w:rPr>
                <w:b/>
                <w:i/>
              </w:rPr>
              <w:t>C.</w:t>
            </w:r>
            <w:r w:rsidRPr="00EA6F60">
              <w:tab/>
            </w:r>
            <w:r w:rsidRPr="00EA6F60">
              <w:rPr>
                <w:b/>
                <w:i/>
              </w:rPr>
              <w:t>Considerando que o diálogo social e a negociação coletiva são essenciais para a competitividade, a produtividade do trabalho e a coesão social da UE;</w:t>
            </w:r>
          </w:p>
        </w:tc>
      </w:tr>
    </w:tbl>
    <w:p w14:paraId="6F0862B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FC07F2B" w14:textId="77777777" w:rsidR="009949A7" w:rsidRPr="00EA6F60" w:rsidRDefault="009949A7" w:rsidP="009949A7">
      <w:r w:rsidRPr="00EA6F60">
        <w:rPr>
          <w:rStyle w:val="HideTWBExt"/>
        </w:rPr>
        <w:t>&lt;/Amend&gt;</w:t>
      </w:r>
    </w:p>
    <w:p w14:paraId="42708F1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122</w:t>
      </w:r>
      <w:r w:rsidRPr="00EA6F60">
        <w:rPr>
          <w:rStyle w:val="HideTWBExt"/>
        </w:rPr>
        <w:t>&lt;/NumAm&gt;</w:t>
      </w:r>
    </w:p>
    <w:p w14:paraId="732DB22D"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3B19663A" w14:textId="77777777" w:rsidR="009949A7" w:rsidRPr="00EA6F60" w:rsidRDefault="009949A7" w:rsidP="009949A7">
      <w:pPr>
        <w:pStyle w:val="NormalBold"/>
      </w:pPr>
      <w:r w:rsidRPr="00EA6F60">
        <w:rPr>
          <w:rStyle w:val="HideTWBExt"/>
          <w:b w:val="0"/>
        </w:rPr>
        <w:t>&lt;/RepeatBlock-By&gt;</w:t>
      </w:r>
    </w:p>
    <w:p w14:paraId="58739EE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6A3E9F8" w14:textId="6FDC66B9" w:rsidR="009949A7" w:rsidRPr="00EA6F60" w:rsidRDefault="009949A7" w:rsidP="009949A7">
      <w:pPr>
        <w:pStyle w:val="NormalBold"/>
      </w:pPr>
      <w:r w:rsidRPr="00EA6F60">
        <w:rPr>
          <w:rStyle w:val="HideTWBExt"/>
        </w:rPr>
        <w:t>&lt;Article&gt;</w:t>
      </w:r>
      <w:r w:rsidRPr="00EA6F60">
        <w:t>Considerando G</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BC9505F" w14:textId="77777777" w:rsidTr="00CA3C64">
        <w:trPr>
          <w:trHeight w:hRule="exact" w:val="240"/>
          <w:jc w:val="center"/>
        </w:trPr>
        <w:tc>
          <w:tcPr>
            <w:tcW w:w="9752" w:type="dxa"/>
            <w:gridSpan w:val="2"/>
            <w:tcBorders>
              <w:top w:val="nil"/>
              <w:left w:val="nil"/>
              <w:bottom w:val="nil"/>
              <w:right w:val="nil"/>
            </w:tcBorders>
          </w:tcPr>
          <w:p w14:paraId="3953B812" w14:textId="77777777" w:rsidR="009949A7" w:rsidRPr="00EA6F60" w:rsidRDefault="009949A7" w:rsidP="00CA3C64"/>
        </w:tc>
      </w:tr>
      <w:tr w:rsidR="009949A7" w:rsidRPr="00EA6F60" w14:paraId="4EE3535B" w14:textId="77777777" w:rsidTr="00CA3C64">
        <w:trPr>
          <w:trHeight w:val="240"/>
          <w:jc w:val="center"/>
        </w:trPr>
        <w:tc>
          <w:tcPr>
            <w:tcW w:w="4876" w:type="dxa"/>
            <w:tcBorders>
              <w:top w:val="nil"/>
              <w:left w:val="nil"/>
              <w:bottom w:val="nil"/>
              <w:right w:val="nil"/>
            </w:tcBorders>
          </w:tcPr>
          <w:p w14:paraId="551D317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BFE893A" w14:textId="77777777" w:rsidR="009949A7" w:rsidRPr="00EA6F60" w:rsidRDefault="009949A7" w:rsidP="00CA3C64">
            <w:pPr>
              <w:pStyle w:val="AmColumnHeading"/>
            </w:pPr>
            <w:r w:rsidRPr="00EA6F60">
              <w:t>Alteração</w:t>
            </w:r>
          </w:p>
        </w:tc>
      </w:tr>
      <w:tr w:rsidR="009949A7" w:rsidRPr="00EA6F60" w14:paraId="57CD3C7B" w14:textId="77777777" w:rsidTr="00CA3C64">
        <w:trPr>
          <w:jc w:val="center"/>
        </w:trPr>
        <w:tc>
          <w:tcPr>
            <w:tcW w:w="4876" w:type="dxa"/>
            <w:tcBorders>
              <w:top w:val="nil"/>
              <w:left w:val="nil"/>
              <w:bottom w:val="nil"/>
              <w:right w:val="nil"/>
            </w:tcBorders>
          </w:tcPr>
          <w:p w14:paraId="0201A95F" w14:textId="77777777" w:rsidR="009949A7" w:rsidRPr="00EA6F60" w:rsidRDefault="009949A7" w:rsidP="00CA3C64">
            <w:pPr>
              <w:pStyle w:val="Normal6a"/>
            </w:pPr>
          </w:p>
        </w:tc>
        <w:tc>
          <w:tcPr>
            <w:tcW w:w="4876" w:type="dxa"/>
            <w:tcBorders>
              <w:top w:val="nil"/>
              <w:left w:val="nil"/>
              <w:bottom w:val="nil"/>
              <w:right w:val="nil"/>
            </w:tcBorders>
          </w:tcPr>
          <w:p w14:paraId="14CB56CA" w14:textId="2A86CF95" w:rsidR="009949A7" w:rsidRPr="00EA6F60" w:rsidRDefault="009949A7" w:rsidP="00CA3C64">
            <w:pPr>
              <w:pStyle w:val="Normal6a"/>
            </w:pPr>
            <w:r w:rsidRPr="00EA6F60">
              <w:rPr>
                <w:b/>
                <w:i/>
              </w:rPr>
              <w:t>G</w:t>
            </w:r>
            <w:r w:rsidR="00CA3C64">
              <w:rPr>
                <w:b/>
                <w:i/>
              </w:rPr>
              <w:noBreakHyphen/>
            </w:r>
            <w:r w:rsidRPr="00EA6F60">
              <w:rPr>
                <w:b/>
                <w:i/>
              </w:rPr>
              <w:t>C.</w:t>
            </w:r>
            <w:r w:rsidRPr="00EA6F60">
              <w:tab/>
            </w:r>
            <w:r w:rsidRPr="00EA6F60">
              <w:rPr>
                <w:b/>
                <w:i/>
              </w:rPr>
              <w:t>Considerando que devemos almejar o duplo objetivo de alcançar a soberania energética estratégica e a neutralidade climática até 2050;</w:t>
            </w:r>
          </w:p>
        </w:tc>
      </w:tr>
    </w:tbl>
    <w:p w14:paraId="779614E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3AC89B4" w14:textId="77777777" w:rsidR="009949A7" w:rsidRPr="00EA6F60" w:rsidRDefault="009949A7" w:rsidP="009949A7">
      <w:r w:rsidRPr="00EA6F60">
        <w:rPr>
          <w:rStyle w:val="HideTWBExt"/>
        </w:rPr>
        <w:t>&lt;/Amend&gt;</w:t>
      </w:r>
    </w:p>
    <w:p w14:paraId="2B0DCD4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123</w:t>
      </w:r>
      <w:r w:rsidRPr="00EA6F60">
        <w:rPr>
          <w:rStyle w:val="HideTWBExt"/>
        </w:rPr>
        <w:t>&lt;/NumAm&gt;</w:t>
      </w:r>
    </w:p>
    <w:p w14:paraId="4B8949F4"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6CE6E6B6" w14:textId="77777777" w:rsidR="009949A7" w:rsidRPr="00EA6F60" w:rsidRDefault="009949A7" w:rsidP="009949A7">
      <w:pPr>
        <w:pStyle w:val="NormalBold"/>
      </w:pPr>
      <w:r w:rsidRPr="00EA6F60">
        <w:rPr>
          <w:rStyle w:val="HideTWBExt"/>
          <w:b w:val="0"/>
        </w:rPr>
        <w:t>&lt;/RepeatBlock-By&gt;</w:t>
      </w:r>
    </w:p>
    <w:p w14:paraId="712DC27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38AFE52" w14:textId="08170104" w:rsidR="009949A7" w:rsidRPr="00EA6F60" w:rsidRDefault="009949A7" w:rsidP="009949A7">
      <w:pPr>
        <w:pStyle w:val="NormalBold"/>
      </w:pPr>
      <w:r w:rsidRPr="00EA6F60">
        <w:rPr>
          <w:rStyle w:val="HideTWBExt"/>
        </w:rPr>
        <w:t>&lt;Article&gt;</w:t>
      </w:r>
      <w:r w:rsidRPr="00EA6F60">
        <w:t>Considerando G</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EDF2AB5" w14:textId="77777777" w:rsidTr="00CA3C64">
        <w:trPr>
          <w:trHeight w:hRule="exact" w:val="240"/>
          <w:jc w:val="center"/>
        </w:trPr>
        <w:tc>
          <w:tcPr>
            <w:tcW w:w="9752" w:type="dxa"/>
            <w:gridSpan w:val="2"/>
            <w:tcBorders>
              <w:top w:val="nil"/>
              <w:left w:val="nil"/>
              <w:bottom w:val="nil"/>
              <w:right w:val="nil"/>
            </w:tcBorders>
          </w:tcPr>
          <w:p w14:paraId="064B393A" w14:textId="77777777" w:rsidR="009949A7" w:rsidRPr="00EA6F60" w:rsidRDefault="009949A7" w:rsidP="00CA3C64"/>
        </w:tc>
      </w:tr>
      <w:tr w:rsidR="009949A7" w:rsidRPr="00EA6F60" w14:paraId="7E25D9C4" w14:textId="77777777" w:rsidTr="00CA3C64">
        <w:trPr>
          <w:trHeight w:val="240"/>
          <w:jc w:val="center"/>
        </w:trPr>
        <w:tc>
          <w:tcPr>
            <w:tcW w:w="4876" w:type="dxa"/>
            <w:tcBorders>
              <w:top w:val="nil"/>
              <w:left w:val="nil"/>
              <w:bottom w:val="nil"/>
              <w:right w:val="nil"/>
            </w:tcBorders>
          </w:tcPr>
          <w:p w14:paraId="227623E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94CB0C2" w14:textId="77777777" w:rsidR="009949A7" w:rsidRPr="00EA6F60" w:rsidRDefault="009949A7" w:rsidP="00CA3C64">
            <w:pPr>
              <w:pStyle w:val="AmColumnHeading"/>
            </w:pPr>
            <w:r w:rsidRPr="00EA6F60">
              <w:t>Alteração</w:t>
            </w:r>
          </w:p>
        </w:tc>
      </w:tr>
      <w:tr w:rsidR="009949A7" w:rsidRPr="00EA6F60" w14:paraId="53AA2A4A" w14:textId="77777777" w:rsidTr="00CA3C64">
        <w:trPr>
          <w:jc w:val="center"/>
        </w:trPr>
        <w:tc>
          <w:tcPr>
            <w:tcW w:w="4876" w:type="dxa"/>
            <w:tcBorders>
              <w:top w:val="nil"/>
              <w:left w:val="nil"/>
              <w:bottom w:val="nil"/>
              <w:right w:val="nil"/>
            </w:tcBorders>
          </w:tcPr>
          <w:p w14:paraId="0D202580" w14:textId="77777777" w:rsidR="009949A7" w:rsidRPr="00EA6F60" w:rsidRDefault="009949A7" w:rsidP="00CA3C64">
            <w:pPr>
              <w:pStyle w:val="Normal6a"/>
            </w:pPr>
          </w:p>
        </w:tc>
        <w:tc>
          <w:tcPr>
            <w:tcW w:w="4876" w:type="dxa"/>
            <w:tcBorders>
              <w:top w:val="nil"/>
              <w:left w:val="nil"/>
              <w:bottom w:val="nil"/>
              <w:right w:val="nil"/>
            </w:tcBorders>
          </w:tcPr>
          <w:p w14:paraId="254B4531" w14:textId="7CACA60B" w:rsidR="009949A7" w:rsidRPr="00EA6F60" w:rsidRDefault="009949A7" w:rsidP="00CA3C64">
            <w:pPr>
              <w:pStyle w:val="Normal6a"/>
            </w:pPr>
            <w:r w:rsidRPr="00EA6F60">
              <w:rPr>
                <w:b/>
                <w:i/>
              </w:rPr>
              <w:t>G</w:t>
            </w:r>
            <w:r w:rsidR="00CA3C64">
              <w:rPr>
                <w:b/>
                <w:i/>
              </w:rPr>
              <w:noBreakHyphen/>
            </w:r>
            <w:r w:rsidRPr="00EA6F60">
              <w:rPr>
                <w:b/>
                <w:i/>
              </w:rPr>
              <w:t>D.</w:t>
            </w:r>
            <w:r w:rsidRPr="00EA6F60">
              <w:tab/>
            </w:r>
            <w:r w:rsidRPr="00EA6F60">
              <w:rPr>
                <w:b/>
                <w:i/>
              </w:rPr>
              <w:t xml:space="preserve">Considerando que os parceiros sociais são essenciais para a conceção e execução de políticas que promovam o </w:t>
            </w:r>
            <w:r w:rsidRPr="00EA6F60">
              <w:rPr>
                <w:b/>
                <w:i/>
              </w:rPr>
              <w:lastRenderedPageBreak/>
              <w:t>crescimento sustentável e inclusivo, o trabalho digno e de qualidade e as transições justas e devem ser envolvidos a todos os níveis de governação, em conformidade com o TFUE;</w:t>
            </w:r>
          </w:p>
        </w:tc>
      </w:tr>
    </w:tbl>
    <w:p w14:paraId="42252948"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6AD852D" w14:textId="77777777" w:rsidR="009949A7" w:rsidRPr="00EA6F60" w:rsidRDefault="009949A7" w:rsidP="009949A7">
      <w:r w:rsidRPr="00EA6F60">
        <w:rPr>
          <w:rStyle w:val="HideTWBExt"/>
        </w:rPr>
        <w:t>&lt;/Amend&gt;</w:t>
      </w:r>
    </w:p>
    <w:p w14:paraId="4CAAB3A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124</w:t>
      </w:r>
      <w:r w:rsidRPr="00EA6F60">
        <w:rPr>
          <w:rStyle w:val="HideTWBExt"/>
        </w:rPr>
        <w:t>&lt;/NumAm&gt;</w:t>
      </w:r>
    </w:p>
    <w:p w14:paraId="4BBB6370"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6EE2A1FE" w14:textId="77777777" w:rsidR="009949A7" w:rsidRPr="00EA6F60" w:rsidRDefault="009949A7" w:rsidP="009949A7">
      <w:pPr>
        <w:pStyle w:val="NormalBold"/>
      </w:pPr>
      <w:r w:rsidRPr="00EA6F60">
        <w:rPr>
          <w:rStyle w:val="HideTWBExt"/>
          <w:b w:val="0"/>
        </w:rPr>
        <w:t>&lt;/RepeatBlock-By&gt;</w:t>
      </w:r>
    </w:p>
    <w:p w14:paraId="076D731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CE58098" w14:textId="508E959E" w:rsidR="009949A7" w:rsidRPr="00EA6F60" w:rsidRDefault="009949A7" w:rsidP="009949A7">
      <w:pPr>
        <w:pStyle w:val="NormalBold"/>
      </w:pPr>
      <w:r w:rsidRPr="00EA6F60">
        <w:rPr>
          <w:rStyle w:val="HideTWBExt"/>
        </w:rPr>
        <w:t>&lt;Article&gt;</w:t>
      </w:r>
      <w:r w:rsidRPr="00EA6F60">
        <w:t>Considerando G</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ABE7180" w14:textId="77777777" w:rsidTr="00CA3C64">
        <w:trPr>
          <w:trHeight w:hRule="exact" w:val="240"/>
          <w:jc w:val="center"/>
        </w:trPr>
        <w:tc>
          <w:tcPr>
            <w:tcW w:w="9752" w:type="dxa"/>
            <w:gridSpan w:val="2"/>
            <w:tcBorders>
              <w:top w:val="nil"/>
              <w:left w:val="nil"/>
              <w:bottom w:val="nil"/>
              <w:right w:val="nil"/>
            </w:tcBorders>
          </w:tcPr>
          <w:p w14:paraId="5B82FA05" w14:textId="77777777" w:rsidR="009949A7" w:rsidRPr="00EA6F60" w:rsidRDefault="009949A7" w:rsidP="00CA3C64"/>
        </w:tc>
      </w:tr>
      <w:tr w:rsidR="009949A7" w:rsidRPr="00EA6F60" w14:paraId="2CB905B3" w14:textId="77777777" w:rsidTr="00CA3C64">
        <w:trPr>
          <w:trHeight w:val="240"/>
          <w:jc w:val="center"/>
        </w:trPr>
        <w:tc>
          <w:tcPr>
            <w:tcW w:w="4876" w:type="dxa"/>
            <w:tcBorders>
              <w:top w:val="nil"/>
              <w:left w:val="nil"/>
              <w:bottom w:val="nil"/>
              <w:right w:val="nil"/>
            </w:tcBorders>
          </w:tcPr>
          <w:p w14:paraId="0715139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E9E5F40" w14:textId="77777777" w:rsidR="009949A7" w:rsidRPr="00EA6F60" w:rsidRDefault="009949A7" w:rsidP="00CA3C64">
            <w:pPr>
              <w:pStyle w:val="AmColumnHeading"/>
            </w:pPr>
            <w:r w:rsidRPr="00EA6F60">
              <w:t>Alteração</w:t>
            </w:r>
          </w:p>
        </w:tc>
      </w:tr>
      <w:tr w:rsidR="009949A7" w:rsidRPr="00EA6F60" w14:paraId="7E7E97B2" w14:textId="77777777" w:rsidTr="00CA3C64">
        <w:trPr>
          <w:jc w:val="center"/>
        </w:trPr>
        <w:tc>
          <w:tcPr>
            <w:tcW w:w="4876" w:type="dxa"/>
            <w:tcBorders>
              <w:top w:val="nil"/>
              <w:left w:val="nil"/>
              <w:bottom w:val="nil"/>
              <w:right w:val="nil"/>
            </w:tcBorders>
          </w:tcPr>
          <w:p w14:paraId="511C69A3" w14:textId="77777777" w:rsidR="009949A7" w:rsidRPr="00EA6F60" w:rsidRDefault="009949A7" w:rsidP="00CA3C64">
            <w:pPr>
              <w:pStyle w:val="Normal6a"/>
            </w:pPr>
          </w:p>
        </w:tc>
        <w:tc>
          <w:tcPr>
            <w:tcW w:w="4876" w:type="dxa"/>
            <w:tcBorders>
              <w:top w:val="nil"/>
              <w:left w:val="nil"/>
              <w:bottom w:val="nil"/>
              <w:right w:val="nil"/>
            </w:tcBorders>
          </w:tcPr>
          <w:p w14:paraId="4A0D623D" w14:textId="7C61BC38" w:rsidR="009949A7" w:rsidRPr="00EA6F60" w:rsidRDefault="009949A7" w:rsidP="00CA3C64">
            <w:pPr>
              <w:pStyle w:val="Normal6a"/>
            </w:pPr>
            <w:r w:rsidRPr="00EA6F60">
              <w:rPr>
                <w:b/>
                <w:i/>
              </w:rPr>
              <w:t>G</w:t>
            </w:r>
            <w:r w:rsidR="00CA3C64">
              <w:rPr>
                <w:b/>
                <w:i/>
              </w:rPr>
              <w:noBreakHyphen/>
            </w:r>
            <w:r w:rsidRPr="00EA6F60">
              <w:rPr>
                <w:b/>
                <w:i/>
              </w:rPr>
              <w:t>E.</w:t>
            </w:r>
            <w:r w:rsidRPr="00EA6F60">
              <w:tab/>
            </w:r>
            <w:r w:rsidRPr="00EA6F60">
              <w:rPr>
                <w:b/>
                <w:i/>
              </w:rPr>
              <w:t>Considerando que os Estados</w:t>
            </w:r>
            <w:r w:rsidR="00CA3C64">
              <w:rPr>
                <w:b/>
                <w:i/>
              </w:rPr>
              <w:noBreakHyphen/>
            </w:r>
            <w:r w:rsidRPr="00EA6F60">
              <w:rPr>
                <w:b/>
                <w:i/>
              </w:rPr>
              <w:t>Membros devem aplicar sem demora a Diretiva relativa a salários mínimos adequados e elaborar planos de ação para aumentar a cobertura da negociação coletiva em conformidade com a diretiva, se for caso disso;</w:t>
            </w:r>
          </w:p>
        </w:tc>
      </w:tr>
    </w:tbl>
    <w:p w14:paraId="598E8A3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C583D76" w14:textId="77777777" w:rsidR="009949A7" w:rsidRPr="00EA6F60" w:rsidRDefault="009949A7" w:rsidP="009949A7">
      <w:r w:rsidRPr="00EA6F60">
        <w:rPr>
          <w:rStyle w:val="HideTWBExt"/>
        </w:rPr>
        <w:t>&lt;/Amend&gt;</w:t>
      </w:r>
    </w:p>
    <w:p w14:paraId="34FEDA4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125</w:t>
      </w:r>
      <w:r w:rsidRPr="00EA6F60">
        <w:rPr>
          <w:rStyle w:val="HideTWBExt"/>
        </w:rPr>
        <w:t>&lt;/NumAm&gt;</w:t>
      </w:r>
    </w:p>
    <w:p w14:paraId="300924F9"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69DC20FF" w14:textId="77777777" w:rsidR="009949A7" w:rsidRPr="00EA6F60" w:rsidRDefault="009949A7" w:rsidP="009949A7">
      <w:pPr>
        <w:pStyle w:val="NormalBold"/>
      </w:pPr>
      <w:r w:rsidRPr="00EA6F60">
        <w:rPr>
          <w:rStyle w:val="HideTWBExt"/>
          <w:b w:val="0"/>
        </w:rPr>
        <w:t>&lt;/RepeatBlock-By&gt;</w:t>
      </w:r>
    </w:p>
    <w:p w14:paraId="3CEACDD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6E7D74D" w14:textId="2FDB0420" w:rsidR="009949A7" w:rsidRPr="00EA6F60" w:rsidRDefault="009949A7" w:rsidP="009949A7">
      <w:pPr>
        <w:pStyle w:val="NormalBold"/>
      </w:pPr>
      <w:r w:rsidRPr="00EA6F60">
        <w:rPr>
          <w:rStyle w:val="HideTWBExt"/>
        </w:rPr>
        <w:t>&lt;Article&gt;</w:t>
      </w:r>
      <w:r w:rsidRPr="00EA6F60">
        <w:t>Considerando G</w:t>
      </w:r>
      <w:r w:rsidR="00CA3C64">
        <w:noBreakHyphen/>
      </w:r>
      <w:r w:rsidRPr="00EA6F60">
        <w:t>F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A0ACD78" w14:textId="77777777" w:rsidTr="00CA3C64">
        <w:trPr>
          <w:trHeight w:hRule="exact" w:val="240"/>
          <w:jc w:val="center"/>
        </w:trPr>
        <w:tc>
          <w:tcPr>
            <w:tcW w:w="9752" w:type="dxa"/>
            <w:gridSpan w:val="2"/>
            <w:tcBorders>
              <w:top w:val="nil"/>
              <w:left w:val="nil"/>
              <w:bottom w:val="nil"/>
              <w:right w:val="nil"/>
            </w:tcBorders>
          </w:tcPr>
          <w:p w14:paraId="573B53CD" w14:textId="77777777" w:rsidR="009949A7" w:rsidRPr="00EA6F60" w:rsidRDefault="009949A7" w:rsidP="00CA3C64"/>
        </w:tc>
      </w:tr>
      <w:tr w:rsidR="009949A7" w:rsidRPr="00EA6F60" w14:paraId="2D49A0B5" w14:textId="77777777" w:rsidTr="00CA3C64">
        <w:trPr>
          <w:trHeight w:val="240"/>
          <w:jc w:val="center"/>
        </w:trPr>
        <w:tc>
          <w:tcPr>
            <w:tcW w:w="4876" w:type="dxa"/>
            <w:tcBorders>
              <w:top w:val="nil"/>
              <w:left w:val="nil"/>
              <w:bottom w:val="nil"/>
              <w:right w:val="nil"/>
            </w:tcBorders>
          </w:tcPr>
          <w:p w14:paraId="2B7940F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5BD6146" w14:textId="77777777" w:rsidR="009949A7" w:rsidRPr="00EA6F60" w:rsidRDefault="009949A7" w:rsidP="00CA3C64">
            <w:pPr>
              <w:pStyle w:val="AmColumnHeading"/>
            </w:pPr>
            <w:r w:rsidRPr="00EA6F60">
              <w:t>Alteração</w:t>
            </w:r>
          </w:p>
        </w:tc>
      </w:tr>
      <w:tr w:rsidR="009949A7" w:rsidRPr="00EA6F60" w14:paraId="48CE0AAF" w14:textId="77777777" w:rsidTr="00CA3C64">
        <w:trPr>
          <w:jc w:val="center"/>
        </w:trPr>
        <w:tc>
          <w:tcPr>
            <w:tcW w:w="4876" w:type="dxa"/>
            <w:tcBorders>
              <w:top w:val="nil"/>
              <w:left w:val="nil"/>
              <w:bottom w:val="nil"/>
              <w:right w:val="nil"/>
            </w:tcBorders>
          </w:tcPr>
          <w:p w14:paraId="7CA71744" w14:textId="77777777" w:rsidR="009949A7" w:rsidRPr="00EA6F60" w:rsidRDefault="009949A7" w:rsidP="00CA3C64">
            <w:pPr>
              <w:pStyle w:val="Normal6a"/>
            </w:pPr>
          </w:p>
        </w:tc>
        <w:tc>
          <w:tcPr>
            <w:tcW w:w="4876" w:type="dxa"/>
            <w:tcBorders>
              <w:top w:val="nil"/>
              <w:left w:val="nil"/>
              <w:bottom w:val="nil"/>
              <w:right w:val="nil"/>
            </w:tcBorders>
          </w:tcPr>
          <w:p w14:paraId="313491E7" w14:textId="50995445" w:rsidR="009949A7" w:rsidRPr="00EA6F60" w:rsidRDefault="009949A7" w:rsidP="00CA3C64">
            <w:pPr>
              <w:pStyle w:val="Normal6a"/>
            </w:pPr>
            <w:r w:rsidRPr="00EA6F60">
              <w:rPr>
                <w:b/>
                <w:i/>
              </w:rPr>
              <w:t>G</w:t>
            </w:r>
            <w:r w:rsidR="00CA3C64">
              <w:rPr>
                <w:b/>
                <w:i/>
              </w:rPr>
              <w:noBreakHyphen/>
            </w:r>
            <w:r w:rsidRPr="00EA6F60">
              <w:rPr>
                <w:b/>
                <w:i/>
              </w:rPr>
              <w:t>F.</w:t>
            </w:r>
            <w:r w:rsidRPr="00EA6F60">
              <w:tab/>
            </w:r>
            <w:r w:rsidRPr="00EA6F60">
              <w:rPr>
                <w:b/>
                <w:i/>
              </w:rPr>
              <w:t xml:space="preserve">Considerando que, segundo estudos da Eurofound, as taxas de suicídio estão a aumentar desde 2021, após décadas de declínio; que é necessário fazer mais para combater as causas dos problemas de saúde mental associadas às condições de trabalho e de vida (nomeadamente a inclusão social) e que o acesso das pessoas com problemas de saúde mental a apoio continua a ser </w:t>
            </w:r>
            <w:r w:rsidRPr="00EA6F60">
              <w:rPr>
                <w:b/>
                <w:i/>
              </w:rPr>
              <w:lastRenderedPageBreak/>
              <w:t>um problema;</w:t>
            </w:r>
          </w:p>
        </w:tc>
      </w:tr>
    </w:tbl>
    <w:p w14:paraId="237CA528"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FD8B13D" w14:textId="77777777" w:rsidR="009949A7" w:rsidRPr="00EA6F60" w:rsidRDefault="009949A7" w:rsidP="009949A7">
      <w:r w:rsidRPr="00EA6F60">
        <w:rPr>
          <w:rStyle w:val="HideTWBExt"/>
        </w:rPr>
        <w:t>&lt;/Amend&gt;</w:t>
      </w:r>
    </w:p>
    <w:p w14:paraId="597AD69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126</w:t>
      </w:r>
      <w:r w:rsidRPr="00EA6F60">
        <w:rPr>
          <w:rStyle w:val="HideTWBExt"/>
        </w:rPr>
        <w:t>&lt;/NumAm&gt;</w:t>
      </w:r>
    </w:p>
    <w:p w14:paraId="5886A05D"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FC2FD41" w14:textId="77777777" w:rsidR="009949A7" w:rsidRPr="00EA6F60" w:rsidRDefault="009949A7" w:rsidP="009949A7">
      <w:pPr>
        <w:pStyle w:val="NormalBold"/>
      </w:pPr>
      <w:r w:rsidRPr="00EA6F60">
        <w:rPr>
          <w:rStyle w:val="HideTWBExt"/>
          <w:b w:val="0"/>
        </w:rPr>
        <w:t>&lt;/RepeatBlock-By&gt;</w:t>
      </w:r>
    </w:p>
    <w:p w14:paraId="367A8EE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6C97ADB" w14:textId="77777777" w:rsidR="009949A7" w:rsidRPr="00EA6F60" w:rsidRDefault="009949A7" w:rsidP="009949A7">
      <w:pPr>
        <w:pStyle w:val="NormalBold"/>
      </w:pPr>
      <w:r w:rsidRPr="00EA6F60">
        <w:rPr>
          <w:rStyle w:val="HideTWBExt"/>
        </w:rPr>
        <w:t>&lt;Article&gt;</w:t>
      </w:r>
      <w:r w:rsidRPr="00EA6F60">
        <w:t>N.º 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710D4FF" w14:textId="77777777" w:rsidTr="00CA3C64">
        <w:trPr>
          <w:trHeight w:hRule="exact" w:val="240"/>
          <w:jc w:val="center"/>
        </w:trPr>
        <w:tc>
          <w:tcPr>
            <w:tcW w:w="9752" w:type="dxa"/>
            <w:gridSpan w:val="2"/>
            <w:tcBorders>
              <w:top w:val="nil"/>
              <w:left w:val="nil"/>
              <w:bottom w:val="nil"/>
              <w:right w:val="nil"/>
            </w:tcBorders>
          </w:tcPr>
          <w:p w14:paraId="4A7AE0DA" w14:textId="77777777" w:rsidR="009949A7" w:rsidRPr="00EA6F60" w:rsidRDefault="009949A7" w:rsidP="00CA3C64"/>
        </w:tc>
      </w:tr>
      <w:tr w:rsidR="009949A7" w:rsidRPr="00EA6F60" w14:paraId="7D10B161" w14:textId="77777777" w:rsidTr="00CA3C64">
        <w:trPr>
          <w:trHeight w:val="240"/>
          <w:jc w:val="center"/>
        </w:trPr>
        <w:tc>
          <w:tcPr>
            <w:tcW w:w="4876" w:type="dxa"/>
            <w:tcBorders>
              <w:top w:val="nil"/>
              <w:left w:val="nil"/>
              <w:bottom w:val="nil"/>
              <w:right w:val="nil"/>
            </w:tcBorders>
          </w:tcPr>
          <w:p w14:paraId="0BC8379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B0A8157" w14:textId="77777777" w:rsidR="009949A7" w:rsidRPr="00EA6F60" w:rsidRDefault="009949A7" w:rsidP="00CA3C64">
            <w:pPr>
              <w:pStyle w:val="AmColumnHeading"/>
            </w:pPr>
            <w:r w:rsidRPr="00EA6F60">
              <w:t>Alteração</w:t>
            </w:r>
          </w:p>
        </w:tc>
      </w:tr>
      <w:tr w:rsidR="009949A7" w:rsidRPr="00EA6F60" w14:paraId="3CE7F4F1" w14:textId="77777777" w:rsidTr="00CA3C64">
        <w:trPr>
          <w:jc w:val="center"/>
        </w:trPr>
        <w:tc>
          <w:tcPr>
            <w:tcW w:w="4876" w:type="dxa"/>
            <w:tcBorders>
              <w:top w:val="nil"/>
              <w:left w:val="nil"/>
              <w:bottom w:val="nil"/>
              <w:right w:val="nil"/>
            </w:tcBorders>
          </w:tcPr>
          <w:p w14:paraId="0471E116" w14:textId="77777777" w:rsidR="009949A7" w:rsidRPr="00EA6F60" w:rsidRDefault="009949A7" w:rsidP="00CA3C64">
            <w:pPr>
              <w:pStyle w:val="Normal6a"/>
            </w:pPr>
            <w:r w:rsidRPr="00EA6F60">
              <w:t>1.</w:t>
            </w:r>
            <w:r w:rsidRPr="00EA6F60">
              <w:tab/>
            </w:r>
            <w:r w:rsidRPr="00EA6F60">
              <w:rPr>
                <w:b/>
                <w:i/>
              </w:rPr>
              <w:t>Considera que</w:t>
            </w:r>
            <w:r w:rsidRPr="00EA6F60">
              <w:t xml:space="preserve"> a Comissão e </w:t>
            </w:r>
            <w:r w:rsidRPr="00EA6F60">
              <w:rPr>
                <w:b/>
                <w:i/>
              </w:rPr>
              <w:t>o Conselho devem</w:t>
            </w:r>
            <w:r w:rsidRPr="00EA6F60">
              <w:t xml:space="preserve"> continuar a aplicar o Pilar Europeu dos Direitos Sociais, em consonância com o plano de ação de março de 2021;</w:t>
            </w:r>
          </w:p>
        </w:tc>
        <w:tc>
          <w:tcPr>
            <w:tcW w:w="4876" w:type="dxa"/>
            <w:tcBorders>
              <w:top w:val="nil"/>
              <w:left w:val="nil"/>
              <w:bottom w:val="nil"/>
              <w:right w:val="nil"/>
            </w:tcBorders>
          </w:tcPr>
          <w:p w14:paraId="1FD4AC70" w14:textId="5C4E5E7A" w:rsidR="009949A7" w:rsidRPr="00EA6F60" w:rsidRDefault="009949A7" w:rsidP="00CA3C64">
            <w:pPr>
              <w:pStyle w:val="Normal6a"/>
            </w:pPr>
            <w:r w:rsidRPr="00EA6F60">
              <w:t>1.</w:t>
            </w:r>
            <w:r w:rsidRPr="00EA6F60">
              <w:tab/>
            </w:r>
            <w:r w:rsidRPr="00EA6F60">
              <w:rPr>
                <w:b/>
                <w:i/>
              </w:rPr>
              <w:t>Insta</w:t>
            </w:r>
            <w:r w:rsidRPr="00EA6F60">
              <w:t xml:space="preserve"> a Comissão e </w:t>
            </w:r>
            <w:r w:rsidRPr="00EA6F60">
              <w:rPr>
                <w:b/>
                <w:i/>
              </w:rPr>
              <w:t>os Estados</w:t>
            </w:r>
            <w:r w:rsidR="00CA3C64">
              <w:rPr>
                <w:b/>
                <w:i/>
              </w:rPr>
              <w:noBreakHyphen/>
            </w:r>
            <w:r w:rsidRPr="00EA6F60">
              <w:rPr>
                <w:b/>
                <w:i/>
              </w:rPr>
              <w:t>Membros a</w:t>
            </w:r>
            <w:r w:rsidRPr="00EA6F60">
              <w:t xml:space="preserve"> continuar a aplicar o Pilar Europeu dos Direitos Sociais </w:t>
            </w:r>
            <w:r w:rsidRPr="00EA6F60">
              <w:rPr>
                <w:b/>
                <w:i/>
              </w:rPr>
              <w:t>(PEDS)</w:t>
            </w:r>
            <w:r w:rsidRPr="00EA6F60">
              <w:t xml:space="preserve">, em consonância com o plano de ação de março de 2021 </w:t>
            </w:r>
            <w:r w:rsidRPr="00EA6F60">
              <w:rPr>
                <w:b/>
                <w:i/>
              </w:rPr>
              <w:t>e a Declaração de La Hulpe, para alcançar as grandes metas para 2030</w:t>
            </w:r>
            <w:r w:rsidRPr="00EA6F60">
              <w:t xml:space="preserve">; </w:t>
            </w:r>
            <w:r w:rsidRPr="00EA6F60">
              <w:rPr>
                <w:b/>
                <w:i/>
              </w:rPr>
              <w:t>congratula</w:t>
            </w:r>
            <w:r w:rsidR="00CA3C64">
              <w:rPr>
                <w:b/>
                <w:i/>
              </w:rPr>
              <w:noBreakHyphen/>
            </w:r>
            <w:r w:rsidRPr="00EA6F60">
              <w:rPr>
                <w:b/>
                <w:i/>
              </w:rPr>
              <w:t>se, neste contexto, com o anúncio de um novo plano de ação para a aplicação do PEDS</w:t>
            </w:r>
            <w:r w:rsidRPr="00EA6F60">
              <w:rPr>
                <w:b/>
                <w:i/>
                <w:vertAlign w:val="superscript"/>
              </w:rPr>
              <w:t>12</w:t>
            </w:r>
            <w:r w:rsidR="00CA3C64">
              <w:rPr>
                <w:b/>
                <w:i/>
                <w:vertAlign w:val="superscript"/>
              </w:rPr>
              <w:noBreakHyphen/>
            </w:r>
            <w:r w:rsidRPr="00EA6F60">
              <w:rPr>
                <w:b/>
                <w:i/>
                <w:vertAlign w:val="superscript"/>
              </w:rPr>
              <w:t>A</w:t>
            </w:r>
            <w:r w:rsidRPr="00EA6F60">
              <w:t xml:space="preserve"> </w:t>
            </w:r>
            <w:r w:rsidRPr="00EA6F60">
              <w:rPr>
                <w:b/>
                <w:i/>
              </w:rPr>
              <w:t>para 2025, que visa dar um novo ímpeto ao progresso social; salienta a necessidade de o plano de ação atualizado conter propostas ambiciosas para combater a pobreza e a exclusão social e medidas de apoio aos trabalhadores para a gestão da dupla transição, em particular no que diz respeito às competências, ao EFP e à aprendizagem ao longo da vida;</w:t>
            </w:r>
          </w:p>
        </w:tc>
      </w:tr>
      <w:tr w:rsidR="009949A7" w:rsidRPr="00EA6F60" w14:paraId="35626BB4" w14:textId="77777777" w:rsidTr="00CA3C64">
        <w:trPr>
          <w:jc w:val="center"/>
        </w:trPr>
        <w:tc>
          <w:tcPr>
            <w:tcW w:w="4876" w:type="dxa"/>
            <w:tcBorders>
              <w:top w:val="nil"/>
              <w:left w:val="nil"/>
              <w:bottom w:val="nil"/>
              <w:right w:val="nil"/>
            </w:tcBorders>
          </w:tcPr>
          <w:p w14:paraId="29AC9A7E" w14:textId="77777777" w:rsidR="009949A7" w:rsidRPr="00EA6F60" w:rsidRDefault="009949A7" w:rsidP="00CA3C64"/>
        </w:tc>
        <w:tc>
          <w:tcPr>
            <w:tcW w:w="4876" w:type="dxa"/>
            <w:tcBorders>
              <w:top w:val="nil"/>
              <w:left w:val="nil"/>
              <w:bottom w:val="nil"/>
              <w:right w:val="nil"/>
            </w:tcBorders>
          </w:tcPr>
          <w:p w14:paraId="5DAF9E8D" w14:textId="77777777" w:rsidR="009949A7" w:rsidRPr="00EA6F60" w:rsidRDefault="009949A7" w:rsidP="00CA3C64">
            <w:pPr>
              <w:pStyle w:val="Normal6a"/>
            </w:pPr>
            <w:r w:rsidRPr="00EA6F60">
              <w:rPr>
                <w:b/>
                <w:i/>
              </w:rPr>
              <w:t>_________________</w:t>
            </w:r>
          </w:p>
        </w:tc>
      </w:tr>
      <w:tr w:rsidR="009949A7" w:rsidRPr="00EA6F60" w14:paraId="51721DB4" w14:textId="77777777" w:rsidTr="00CA3C64">
        <w:trPr>
          <w:jc w:val="center"/>
        </w:trPr>
        <w:tc>
          <w:tcPr>
            <w:tcW w:w="4876" w:type="dxa"/>
            <w:tcBorders>
              <w:top w:val="nil"/>
              <w:left w:val="nil"/>
              <w:bottom w:val="nil"/>
              <w:right w:val="nil"/>
            </w:tcBorders>
          </w:tcPr>
          <w:p w14:paraId="1BCAA21F" w14:textId="77777777" w:rsidR="009949A7" w:rsidRPr="00EA6F60" w:rsidRDefault="009949A7" w:rsidP="00CA3C64"/>
        </w:tc>
        <w:tc>
          <w:tcPr>
            <w:tcW w:w="4876" w:type="dxa"/>
            <w:tcBorders>
              <w:top w:val="nil"/>
              <w:left w:val="nil"/>
              <w:bottom w:val="nil"/>
              <w:right w:val="nil"/>
            </w:tcBorders>
          </w:tcPr>
          <w:p w14:paraId="47BA4EE9" w14:textId="01A7BD75" w:rsidR="009949A7" w:rsidRPr="00EA6F60" w:rsidRDefault="009949A7" w:rsidP="00CA3C64">
            <w:pPr>
              <w:pStyle w:val="Normal6a"/>
            </w:pPr>
            <w:r w:rsidRPr="00EA6F60">
              <w:rPr>
                <w:b/>
                <w:i/>
                <w:vertAlign w:val="superscript"/>
              </w:rPr>
              <w:t>12</w:t>
            </w:r>
            <w:r w:rsidR="00CA3C64">
              <w:rPr>
                <w:b/>
                <w:i/>
                <w:vertAlign w:val="superscript"/>
              </w:rPr>
              <w:noBreakHyphen/>
            </w:r>
            <w:r w:rsidRPr="00EA6F60">
              <w:rPr>
                <w:b/>
                <w:i/>
                <w:vertAlign w:val="superscript"/>
              </w:rPr>
              <w:t>A</w:t>
            </w:r>
            <w:r w:rsidRPr="00EA6F60">
              <w:t xml:space="preserve"> </w:t>
            </w:r>
            <w:r w:rsidRPr="00EA6F60">
              <w:rPr>
                <w:b/>
                <w:i/>
              </w:rPr>
              <w:t>As escolhas da Europa, Orientações políticas para a próxima Comissão Europeia 2024</w:t>
            </w:r>
            <w:r w:rsidR="00CA3C64">
              <w:rPr>
                <w:b/>
                <w:i/>
              </w:rPr>
              <w:noBreakHyphen/>
            </w:r>
            <w:r w:rsidRPr="00EA6F60">
              <w:rPr>
                <w:b/>
                <w:i/>
              </w:rPr>
              <w:t xml:space="preserve">2029, Ursula von der Leyen (julho de 2024). </w:t>
            </w:r>
          </w:p>
        </w:tc>
      </w:tr>
    </w:tbl>
    <w:p w14:paraId="21EA732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A50AD88" w14:textId="77777777" w:rsidR="009949A7" w:rsidRPr="00EA6F60" w:rsidRDefault="009949A7" w:rsidP="009949A7">
      <w:r w:rsidRPr="00EA6F60">
        <w:rPr>
          <w:rStyle w:val="HideTWBExt"/>
        </w:rPr>
        <w:t>&lt;/Amend&gt;</w:t>
      </w:r>
    </w:p>
    <w:p w14:paraId="12E0D73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127</w:t>
      </w:r>
      <w:r w:rsidRPr="00EA6F60">
        <w:rPr>
          <w:rStyle w:val="HideTWBExt"/>
        </w:rPr>
        <w:t>&lt;/NumAm&gt;</w:t>
      </w:r>
    </w:p>
    <w:p w14:paraId="56AE1999"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7018E5A2" w14:textId="77777777" w:rsidR="009949A7" w:rsidRPr="00EA6F60" w:rsidRDefault="009949A7" w:rsidP="009949A7">
      <w:pPr>
        <w:pStyle w:val="NormalBold"/>
      </w:pPr>
      <w:r w:rsidRPr="00EA6F60">
        <w:rPr>
          <w:rStyle w:val="HideTWBExt"/>
          <w:b w:val="0"/>
        </w:rPr>
        <w:t>&lt;/RepeatBlock-By&gt;</w:t>
      </w:r>
    </w:p>
    <w:p w14:paraId="062E7D0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07E3A4C" w14:textId="77777777" w:rsidR="009949A7" w:rsidRPr="00EA6F60" w:rsidRDefault="009949A7" w:rsidP="009949A7">
      <w:pPr>
        <w:pStyle w:val="NormalBold"/>
      </w:pPr>
      <w:r w:rsidRPr="00EA6F60">
        <w:rPr>
          <w:rStyle w:val="HideTWBExt"/>
        </w:rPr>
        <w:t>&lt;Article&gt;</w:t>
      </w:r>
      <w:r w:rsidRPr="00EA6F60">
        <w:t>N.º 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65D9B26" w14:textId="77777777" w:rsidTr="00CA3C64">
        <w:trPr>
          <w:trHeight w:hRule="exact" w:val="240"/>
          <w:jc w:val="center"/>
        </w:trPr>
        <w:tc>
          <w:tcPr>
            <w:tcW w:w="9752" w:type="dxa"/>
            <w:gridSpan w:val="2"/>
            <w:tcBorders>
              <w:top w:val="nil"/>
              <w:left w:val="nil"/>
              <w:bottom w:val="nil"/>
              <w:right w:val="nil"/>
            </w:tcBorders>
          </w:tcPr>
          <w:p w14:paraId="458F5285" w14:textId="77777777" w:rsidR="009949A7" w:rsidRPr="00EA6F60" w:rsidRDefault="009949A7" w:rsidP="00CA3C64"/>
        </w:tc>
      </w:tr>
      <w:tr w:rsidR="009949A7" w:rsidRPr="00EA6F60" w14:paraId="12EDEECB" w14:textId="77777777" w:rsidTr="00CA3C64">
        <w:trPr>
          <w:trHeight w:val="240"/>
          <w:jc w:val="center"/>
        </w:trPr>
        <w:tc>
          <w:tcPr>
            <w:tcW w:w="4876" w:type="dxa"/>
            <w:tcBorders>
              <w:top w:val="nil"/>
              <w:left w:val="nil"/>
              <w:bottom w:val="nil"/>
              <w:right w:val="nil"/>
            </w:tcBorders>
          </w:tcPr>
          <w:p w14:paraId="7015CAA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F0D792A" w14:textId="77777777" w:rsidR="009949A7" w:rsidRPr="00EA6F60" w:rsidRDefault="009949A7" w:rsidP="00CA3C64">
            <w:pPr>
              <w:pStyle w:val="AmColumnHeading"/>
            </w:pPr>
            <w:r w:rsidRPr="00EA6F60">
              <w:t>Alteração</w:t>
            </w:r>
          </w:p>
        </w:tc>
      </w:tr>
      <w:tr w:rsidR="009949A7" w:rsidRPr="00EA6F60" w14:paraId="758530E3" w14:textId="77777777" w:rsidTr="00CA3C64">
        <w:trPr>
          <w:jc w:val="center"/>
        </w:trPr>
        <w:tc>
          <w:tcPr>
            <w:tcW w:w="4876" w:type="dxa"/>
            <w:tcBorders>
              <w:top w:val="nil"/>
              <w:left w:val="nil"/>
              <w:bottom w:val="nil"/>
              <w:right w:val="nil"/>
            </w:tcBorders>
          </w:tcPr>
          <w:p w14:paraId="4CEE8D81" w14:textId="77777777" w:rsidR="009949A7" w:rsidRPr="00EA6F60" w:rsidRDefault="009949A7" w:rsidP="00CA3C64">
            <w:pPr>
              <w:pStyle w:val="Normal6a"/>
            </w:pPr>
            <w:r w:rsidRPr="00EA6F60">
              <w:t>1.</w:t>
            </w:r>
            <w:r w:rsidRPr="00EA6F60">
              <w:tab/>
              <w:t xml:space="preserve">Considera que a Comissão e o Conselho devem </w:t>
            </w:r>
            <w:r w:rsidRPr="00EA6F60">
              <w:rPr>
                <w:b/>
                <w:i/>
              </w:rPr>
              <w:t>continuar a aplicar o</w:t>
            </w:r>
            <w:r w:rsidRPr="00EA6F60">
              <w:t xml:space="preserve"> Pilar Europeu dos Direitos Sociais, em consonância com o plano de ação de março de 2021;</w:t>
            </w:r>
          </w:p>
        </w:tc>
        <w:tc>
          <w:tcPr>
            <w:tcW w:w="4876" w:type="dxa"/>
            <w:tcBorders>
              <w:top w:val="nil"/>
              <w:left w:val="nil"/>
              <w:bottom w:val="nil"/>
              <w:right w:val="nil"/>
            </w:tcBorders>
          </w:tcPr>
          <w:p w14:paraId="76B76AB2" w14:textId="164678B7" w:rsidR="009949A7" w:rsidRPr="00EA6F60" w:rsidRDefault="009949A7" w:rsidP="00CA3C64">
            <w:pPr>
              <w:pStyle w:val="Normal6a"/>
            </w:pPr>
            <w:r w:rsidRPr="00EA6F60">
              <w:t>1.</w:t>
            </w:r>
            <w:r w:rsidRPr="00EA6F60">
              <w:tab/>
              <w:t xml:space="preserve">Considera que a Comissão e o Conselho devem </w:t>
            </w:r>
            <w:r w:rsidRPr="00EA6F60">
              <w:rPr>
                <w:b/>
                <w:i/>
              </w:rPr>
              <w:t>acelerar a plena aplicação do</w:t>
            </w:r>
            <w:r w:rsidRPr="00EA6F60">
              <w:t xml:space="preserve"> Pilar Europeu dos Direitos Sociais, em consonância com o plano de ação de março de 2021; </w:t>
            </w:r>
            <w:r w:rsidRPr="00EA6F60">
              <w:rPr>
                <w:b/>
                <w:i/>
              </w:rPr>
              <w:t>insta a Comissão a apresentar um plano atualizado para o Pilar Europeu dos Direitos Sociais para o período de 2025</w:t>
            </w:r>
            <w:r w:rsidR="00CA3C64">
              <w:rPr>
                <w:b/>
                <w:i/>
              </w:rPr>
              <w:noBreakHyphen/>
            </w:r>
            <w:r w:rsidRPr="00EA6F60">
              <w:rPr>
                <w:b/>
                <w:i/>
              </w:rPr>
              <w:t>2029, garantindo a integração das novas prioridades; salienta a importância de utilizar o Painel de Indicadores Sociais e o Quadro de Convergência Social para identificar os riscos e acompanhar os progressos na redução das desigualdades, no reforço dos sistemas de proteção social e na promoção de boas condições de trabalho;</w:t>
            </w:r>
          </w:p>
        </w:tc>
      </w:tr>
    </w:tbl>
    <w:p w14:paraId="11B168F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E152A0B" w14:textId="77777777" w:rsidR="009949A7" w:rsidRPr="00EA6F60" w:rsidRDefault="009949A7" w:rsidP="009949A7">
      <w:r w:rsidRPr="00EA6F60">
        <w:rPr>
          <w:rStyle w:val="HideTWBExt"/>
        </w:rPr>
        <w:t>&lt;/Amend&gt;</w:t>
      </w:r>
    </w:p>
    <w:p w14:paraId="00B30AD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128</w:t>
      </w:r>
      <w:r w:rsidRPr="00EA6F60">
        <w:rPr>
          <w:rStyle w:val="HideTWBExt"/>
        </w:rPr>
        <w:t>&lt;/NumAm&gt;</w:t>
      </w:r>
    </w:p>
    <w:p w14:paraId="6FB39F30"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58EEE069" w14:textId="77777777" w:rsidR="009949A7" w:rsidRPr="00EA6F60" w:rsidRDefault="009949A7" w:rsidP="009949A7">
      <w:pPr>
        <w:pStyle w:val="NormalBold"/>
      </w:pPr>
      <w:r w:rsidRPr="00EA6F60">
        <w:rPr>
          <w:rStyle w:val="HideTWBExt"/>
          <w:b w:val="0"/>
        </w:rPr>
        <w:t>&lt;/RepeatBlock-By&gt;</w:t>
      </w:r>
    </w:p>
    <w:p w14:paraId="5F23F7C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1E5931E" w14:textId="77777777" w:rsidR="009949A7" w:rsidRPr="00EA6F60" w:rsidRDefault="009949A7" w:rsidP="009949A7">
      <w:pPr>
        <w:pStyle w:val="NormalBold"/>
      </w:pPr>
      <w:r w:rsidRPr="00EA6F60">
        <w:rPr>
          <w:rStyle w:val="HideTWBExt"/>
        </w:rPr>
        <w:t>&lt;Article&gt;</w:t>
      </w:r>
      <w:r w:rsidRPr="00EA6F60">
        <w:t>N.º 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7E96E64" w14:textId="77777777" w:rsidTr="00CA3C64">
        <w:trPr>
          <w:trHeight w:hRule="exact" w:val="240"/>
          <w:jc w:val="center"/>
        </w:trPr>
        <w:tc>
          <w:tcPr>
            <w:tcW w:w="9752" w:type="dxa"/>
            <w:gridSpan w:val="2"/>
            <w:tcBorders>
              <w:top w:val="nil"/>
              <w:left w:val="nil"/>
              <w:bottom w:val="nil"/>
              <w:right w:val="nil"/>
            </w:tcBorders>
          </w:tcPr>
          <w:p w14:paraId="5F49A91C" w14:textId="77777777" w:rsidR="009949A7" w:rsidRPr="00EA6F60" w:rsidRDefault="009949A7" w:rsidP="00CA3C64"/>
        </w:tc>
      </w:tr>
      <w:tr w:rsidR="009949A7" w:rsidRPr="00EA6F60" w14:paraId="1281CE00" w14:textId="77777777" w:rsidTr="00CA3C64">
        <w:trPr>
          <w:trHeight w:val="240"/>
          <w:jc w:val="center"/>
        </w:trPr>
        <w:tc>
          <w:tcPr>
            <w:tcW w:w="4876" w:type="dxa"/>
            <w:tcBorders>
              <w:top w:val="nil"/>
              <w:left w:val="nil"/>
              <w:bottom w:val="nil"/>
              <w:right w:val="nil"/>
            </w:tcBorders>
          </w:tcPr>
          <w:p w14:paraId="413CCD4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49C7D5A" w14:textId="77777777" w:rsidR="009949A7" w:rsidRPr="00EA6F60" w:rsidRDefault="009949A7" w:rsidP="00CA3C64">
            <w:pPr>
              <w:pStyle w:val="AmColumnHeading"/>
            </w:pPr>
            <w:r w:rsidRPr="00EA6F60">
              <w:t>Alteração</w:t>
            </w:r>
          </w:p>
        </w:tc>
      </w:tr>
      <w:tr w:rsidR="009949A7" w:rsidRPr="00EA6F60" w14:paraId="56CC7869" w14:textId="77777777" w:rsidTr="00CA3C64">
        <w:trPr>
          <w:jc w:val="center"/>
        </w:trPr>
        <w:tc>
          <w:tcPr>
            <w:tcW w:w="4876" w:type="dxa"/>
            <w:tcBorders>
              <w:top w:val="nil"/>
              <w:left w:val="nil"/>
              <w:bottom w:val="nil"/>
              <w:right w:val="nil"/>
            </w:tcBorders>
          </w:tcPr>
          <w:p w14:paraId="18C8837C" w14:textId="77777777" w:rsidR="009949A7" w:rsidRPr="00EA6F60" w:rsidRDefault="009949A7" w:rsidP="00CA3C64">
            <w:pPr>
              <w:pStyle w:val="Normal6a"/>
            </w:pPr>
            <w:r w:rsidRPr="00EA6F60">
              <w:t>1.</w:t>
            </w:r>
            <w:r w:rsidRPr="00EA6F60">
              <w:tab/>
              <w:t>Considera que a Comissão e o Conselho devem continuar a aplicar o Pilar Europeu dos Direitos Sociais, em consonância com o plano de ação de março de 2021;</w:t>
            </w:r>
          </w:p>
        </w:tc>
        <w:tc>
          <w:tcPr>
            <w:tcW w:w="4876" w:type="dxa"/>
            <w:tcBorders>
              <w:top w:val="nil"/>
              <w:left w:val="nil"/>
              <w:bottom w:val="nil"/>
              <w:right w:val="nil"/>
            </w:tcBorders>
          </w:tcPr>
          <w:p w14:paraId="5F68E956" w14:textId="7BD61661" w:rsidR="009949A7" w:rsidRPr="00EA6F60" w:rsidRDefault="009949A7" w:rsidP="00CA3C64">
            <w:pPr>
              <w:pStyle w:val="Normal6a"/>
            </w:pPr>
            <w:r w:rsidRPr="00EA6F60">
              <w:t>1.</w:t>
            </w:r>
            <w:r w:rsidRPr="00EA6F60">
              <w:tab/>
              <w:t xml:space="preserve">Considera que a Comissão e o Conselho devem continuar a aplicar o Pilar Europeu dos Direitos Sociais, em consonância com o plano de ação de março de 2021; </w:t>
            </w:r>
            <w:r w:rsidRPr="00EA6F60">
              <w:rPr>
                <w:b/>
                <w:i/>
              </w:rPr>
              <w:t>apela ao reforço do diálogo social, defendendo simultaneamente a igualdade de oportunidades e reduzindo as desigualdades, em consonância com o Pilar Europeu dos Direitos Sociais, sem deixar de respeitar as competências dos Estados</w:t>
            </w:r>
            <w:r w:rsidR="00CA3C64">
              <w:rPr>
                <w:b/>
                <w:i/>
              </w:rPr>
              <w:noBreakHyphen/>
            </w:r>
            <w:r w:rsidRPr="00EA6F60">
              <w:rPr>
                <w:b/>
                <w:i/>
              </w:rPr>
              <w:t>Membros;</w:t>
            </w:r>
          </w:p>
        </w:tc>
      </w:tr>
    </w:tbl>
    <w:p w14:paraId="7D342AC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55953C7" w14:textId="77777777" w:rsidR="009949A7" w:rsidRPr="00EA6F60" w:rsidRDefault="009949A7" w:rsidP="009949A7">
      <w:r w:rsidRPr="00EA6F60">
        <w:rPr>
          <w:rStyle w:val="HideTWBExt"/>
        </w:rPr>
        <w:t>&lt;/Amend&gt;</w:t>
      </w:r>
    </w:p>
    <w:p w14:paraId="1660F7F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129</w:t>
      </w:r>
      <w:r w:rsidRPr="00EA6F60">
        <w:rPr>
          <w:rStyle w:val="HideTWBExt"/>
        </w:rPr>
        <w:t>&lt;/NumAm&gt;</w:t>
      </w:r>
    </w:p>
    <w:p w14:paraId="21148F07" w14:textId="77777777" w:rsidR="009949A7" w:rsidRPr="00EA6F60" w:rsidRDefault="009949A7" w:rsidP="009949A7">
      <w:pPr>
        <w:pStyle w:val="NormalBold"/>
      </w:pPr>
      <w:r w:rsidRPr="00EA6F60">
        <w:rPr>
          <w:rStyle w:val="HideTWBExt"/>
          <w:b w:val="0"/>
        </w:rPr>
        <w:lastRenderedPageBreak/>
        <w:t>&lt;RepeatBlock-By&gt;&lt;Members&gt;</w:t>
      </w:r>
      <w:r w:rsidRPr="00EA6F60">
        <w:t>Marie Dauchy</w:t>
      </w:r>
      <w:r w:rsidRPr="00EA6F60">
        <w:rPr>
          <w:rStyle w:val="HideTWBExt"/>
          <w:b w:val="0"/>
        </w:rPr>
        <w:t>&lt;/Members&gt;</w:t>
      </w:r>
    </w:p>
    <w:p w14:paraId="2CBFB50B" w14:textId="77777777" w:rsidR="009949A7" w:rsidRPr="00EA6F60" w:rsidRDefault="009949A7" w:rsidP="009949A7">
      <w:pPr>
        <w:pStyle w:val="NormalBold"/>
      </w:pPr>
      <w:r w:rsidRPr="00EA6F60">
        <w:rPr>
          <w:rStyle w:val="HideTWBExt"/>
          <w:b w:val="0"/>
        </w:rPr>
        <w:t>&lt;/RepeatBlock-By&gt;</w:t>
      </w:r>
    </w:p>
    <w:p w14:paraId="519134F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AAAF7D9" w14:textId="77777777" w:rsidR="009949A7" w:rsidRPr="00EA6F60" w:rsidRDefault="009949A7" w:rsidP="009949A7">
      <w:pPr>
        <w:pStyle w:val="NormalBold"/>
      </w:pPr>
      <w:r w:rsidRPr="00EA6F60">
        <w:rPr>
          <w:rStyle w:val="HideTWBExt"/>
        </w:rPr>
        <w:t>&lt;Article&gt;</w:t>
      </w:r>
      <w:r w:rsidRPr="00EA6F60">
        <w:t>N.º 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7F32FBE" w14:textId="77777777" w:rsidTr="00CA3C64">
        <w:trPr>
          <w:trHeight w:hRule="exact" w:val="240"/>
          <w:jc w:val="center"/>
        </w:trPr>
        <w:tc>
          <w:tcPr>
            <w:tcW w:w="9752" w:type="dxa"/>
            <w:gridSpan w:val="2"/>
            <w:tcBorders>
              <w:top w:val="nil"/>
              <w:left w:val="nil"/>
              <w:bottom w:val="nil"/>
              <w:right w:val="nil"/>
            </w:tcBorders>
          </w:tcPr>
          <w:p w14:paraId="1BF3182D" w14:textId="77777777" w:rsidR="009949A7" w:rsidRPr="00EA6F60" w:rsidRDefault="009949A7" w:rsidP="00CA3C64"/>
        </w:tc>
      </w:tr>
      <w:tr w:rsidR="009949A7" w:rsidRPr="00EA6F60" w14:paraId="680FA4BD" w14:textId="77777777" w:rsidTr="00CA3C64">
        <w:trPr>
          <w:trHeight w:val="240"/>
          <w:jc w:val="center"/>
        </w:trPr>
        <w:tc>
          <w:tcPr>
            <w:tcW w:w="4876" w:type="dxa"/>
            <w:tcBorders>
              <w:top w:val="nil"/>
              <w:left w:val="nil"/>
              <w:bottom w:val="nil"/>
              <w:right w:val="nil"/>
            </w:tcBorders>
          </w:tcPr>
          <w:p w14:paraId="277B6B1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4C8D7E7" w14:textId="77777777" w:rsidR="009949A7" w:rsidRPr="00EA6F60" w:rsidRDefault="009949A7" w:rsidP="00CA3C64">
            <w:pPr>
              <w:pStyle w:val="AmColumnHeading"/>
            </w:pPr>
            <w:r w:rsidRPr="00EA6F60">
              <w:t>Alteração</w:t>
            </w:r>
          </w:p>
        </w:tc>
      </w:tr>
      <w:tr w:rsidR="009949A7" w:rsidRPr="00EA6F60" w14:paraId="2E93DA0E" w14:textId="77777777" w:rsidTr="00CA3C64">
        <w:trPr>
          <w:jc w:val="center"/>
        </w:trPr>
        <w:tc>
          <w:tcPr>
            <w:tcW w:w="4876" w:type="dxa"/>
            <w:tcBorders>
              <w:top w:val="nil"/>
              <w:left w:val="nil"/>
              <w:bottom w:val="nil"/>
              <w:right w:val="nil"/>
            </w:tcBorders>
          </w:tcPr>
          <w:p w14:paraId="3B2FCF1C" w14:textId="77777777" w:rsidR="009949A7" w:rsidRPr="00EA6F60" w:rsidRDefault="009949A7" w:rsidP="00CA3C64">
            <w:pPr>
              <w:pStyle w:val="Normal6a"/>
            </w:pPr>
            <w:r w:rsidRPr="00EA6F60">
              <w:t>1.</w:t>
            </w:r>
            <w:r w:rsidRPr="00EA6F60">
              <w:tab/>
              <w:t xml:space="preserve">Considera que a Comissão e o Conselho devem continuar a aplicar o Pilar Europeu dos Direitos Sociais, </w:t>
            </w:r>
            <w:r w:rsidRPr="00EA6F60">
              <w:rPr>
                <w:b/>
                <w:i/>
              </w:rPr>
              <w:t>em consonância com o plano de ação de março de 2021;</w:t>
            </w:r>
          </w:p>
        </w:tc>
        <w:tc>
          <w:tcPr>
            <w:tcW w:w="4876" w:type="dxa"/>
            <w:tcBorders>
              <w:top w:val="nil"/>
              <w:left w:val="nil"/>
              <w:bottom w:val="nil"/>
              <w:right w:val="nil"/>
            </w:tcBorders>
          </w:tcPr>
          <w:p w14:paraId="342946F4" w14:textId="77777777" w:rsidR="009949A7" w:rsidRPr="00EA6F60" w:rsidRDefault="009949A7" w:rsidP="00CA3C64">
            <w:pPr>
              <w:pStyle w:val="Normal6a"/>
            </w:pPr>
            <w:r w:rsidRPr="00EA6F60">
              <w:t>1.</w:t>
            </w:r>
            <w:r w:rsidRPr="00EA6F60">
              <w:tab/>
              <w:t xml:space="preserve">Considera que a Comissão e o Conselho devem continuar a aplicar o Pilar Europeu dos Direitos Sociais, </w:t>
            </w:r>
            <w:r w:rsidRPr="00EA6F60">
              <w:rPr>
                <w:b/>
                <w:i/>
              </w:rPr>
              <w:t>respeitando absolutamente o direito nacional, de forma complementar e não por imposição. </w:t>
            </w:r>
          </w:p>
        </w:tc>
      </w:tr>
    </w:tbl>
    <w:p w14:paraId="792115A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05480428" w14:textId="77777777" w:rsidR="009949A7" w:rsidRPr="00EA6F60" w:rsidRDefault="009949A7" w:rsidP="009949A7">
      <w:r w:rsidRPr="00EA6F60">
        <w:rPr>
          <w:rStyle w:val="HideTWBExt"/>
        </w:rPr>
        <w:t>&lt;/Amend&gt;</w:t>
      </w:r>
    </w:p>
    <w:p w14:paraId="41EB8D7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130</w:t>
      </w:r>
      <w:r w:rsidRPr="00EA6F60">
        <w:rPr>
          <w:rStyle w:val="HideTWBExt"/>
        </w:rPr>
        <w:t>&lt;/NumAm&gt;</w:t>
      </w:r>
    </w:p>
    <w:p w14:paraId="049F8A25"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7783547A" w14:textId="27AD671E"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044CBE84" w14:textId="77777777" w:rsidR="009949A7" w:rsidRPr="00EA6F60" w:rsidRDefault="009949A7" w:rsidP="009949A7">
      <w:pPr>
        <w:pStyle w:val="NormalBold"/>
      </w:pPr>
      <w:r w:rsidRPr="00EA6F60">
        <w:rPr>
          <w:rStyle w:val="HideTWBExt"/>
          <w:b w:val="0"/>
        </w:rPr>
        <w:t>&lt;/RepeatBlock-By&gt;</w:t>
      </w:r>
    </w:p>
    <w:p w14:paraId="0F357A8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1AAB689" w14:textId="77777777" w:rsidR="009949A7" w:rsidRPr="00EA6F60" w:rsidRDefault="009949A7" w:rsidP="009949A7">
      <w:pPr>
        <w:pStyle w:val="NormalBold"/>
      </w:pPr>
      <w:r w:rsidRPr="00EA6F60">
        <w:rPr>
          <w:rStyle w:val="HideTWBExt"/>
        </w:rPr>
        <w:t>&lt;Article&gt;</w:t>
      </w:r>
      <w:r w:rsidRPr="00EA6F60">
        <w:t>N.º 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593E019" w14:textId="77777777" w:rsidTr="00CA3C64">
        <w:trPr>
          <w:trHeight w:hRule="exact" w:val="240"/>
          <w:jc w:val="center"/>
        </w:trPr>
        <w:tc>
          <w:tcPr>
            <w:tcW w:w="9752" w:type="dxa"/>
            <w:gridSpan w:val="2"/>
            <w:tcBorders>
              <w:top w:val="nil"/>
              <w:left w:val="nil"/>
              <w:bottom w:val="nil"/>
              <w:right w:val="nil"/>
            </w:tcBorders>
          </w:tcPr>
          <w:p w14:paraId="5D29544C" w14:textId="77777777" w:rsidR="009949A7" w:rsidRPr="00EA6F60" w:rsidRDefault="009949A7" w:rsidP="00CA3C64"/>
        </w:tc>
      </w:tr>
      <w:tr w:rsidR="009949A7" w:rsidRPr="00EA6F60" w14:paraId="4BE6FDC7" w14:textId="77777777" w:rsidTr="00CA3C64">
        <w:trPr>
          <w:trHeight w:val="240"/>
          <w:jc w:val="center"/>
        </w:trPr>
        <w:tc>
          <w:tcPr>
            <w:tcW w:w="4876" w:type="dxa"/>
            <w:tcBorders>
              <w:top w:val="nil"/>
              <w:left w:val="nil"/>
              <w:bottom w:val="nil"/>
              <w:right w:val="nil"/>
            </w:tcBorders>
          </w:tcPr>
          <w:p w14:paraId="6508D58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EF58473" w14:textId="77777777" w:rsidR="009949A7" w:rsidRPr="00EA6F60" w:rsidRDefault="009949A7" w:rsidP="00CA3C64">
            <w:pPr>
              <w:pStyle w:val="AmColumnHeading"/>
            </w:pPr>
            <w:r w:rsidRPr="00EA6F60">
              <w:t>Alteração</w:t>
            </w:r>
          </w:p>
        </w:tc>
      </w:tr>
      <w:tr w:rsidR="009949A7" w:rsidRPr="00EA6F60" w14:paraId="1D545BBA" w14:textId="77777777" w:rsidTr="00CA3C64">
        <w:trPr>
          <w:jc w:val="center"/>
        </w:trPr>
        <w:tc>
          <w:tcPr>
            <w:tcW w:w="4876" w:type="dxa"/>
            <w:tcBorders>
              <w:top w:val="nil"/>
              <w:left w:val="nil"/>
              <w:bottom w:val="nil"/>
              <w:right w:val="nil"/>
            </w:tcBorders>
          </w:tcPr>
          <w:p w14:paraId="77A29880" w14:textId="77777777" w:rsidR="009949A7" w:rsidRPr="00EA6F60" w:rsidRDefault="009949A7" w:rsidP="00CA3C64">
            <w:pPr>
              <w:pStyle w:val="Normal6a"/>
            </w:pPr>
            <w:r w:rsidRPr="00EA6F60">
              <w:t>1.</w:t>
            </w:r>
            <w:r w:rsidRPr="00EA6F60">
              <w:tab/>
              <w:t xml:space="preserve">Considera que a Comissão e o Conselho devem </w:t>
            </w:r>
            <w:r w:rsidRPr="00EA6F60">
              <w:rPr>
                <w:b/>
                <w:i/>
              </w:rPr>
              <w:t>continuar a aplicar o</w:t>
            </w:r>
            <w:r w:rsidRPr="00EA6F60">
              <w:t xml:space="preserve"> Pilar Europeu dos Direitos Sociais, </w:t>
            </w:r>
            <w:r w:rsidRPr="00EA6F60">
              <w:rPr>
                <w:b/>
                <w:i/>
              </w:rPr>
              <w:t>em consonância com o</w:t>
            </w:r>
            <w:r w:rsidRPr="00EA6F60">
              <w:t xml:space="preserve"> plano de ação </w:t>
            </w:r>
            <w:r w:rsidRPr="00EA6F60">
              <w:rPr>
                <w:b/>
                <w:i/>
              </w:rPr>
              <w:t>de março de 2021</w:t>
            </w:r>
            <w:r w:rsidRPr="00EA6F60">
              <w:t>;</w:t>
            </w:r>
          </w:p>
        </w:tc>
        <w:tc>
          <w:tcPr>
            <w:tcW w:w="4876" w:type="dxa"/>
            <w:tcBorders>
              <w:top w:val="nil"/>
              <w:left w:val="nil"/>
              <w:bottom w:val="nil"/>
              <w:right w:val="nil"/>
            </w:tcBorders>
          </w:tcPr>
          <w:p w14:paraId="33C16534" w14:textId="77777777" w:rsidR="009949A7" w:rsidRPr="00EA6F60" w:rsidRDefault="009949A7" w:rsidP="00CA3C64">
            <w:pPr>
              <w:pStyle w:val="Normal6a"/>
            </w:pPr>
            <w:r w:rsidRPr="00EA6F60">
              <w:t>1.</w:t>
            </w:r>
            <w:r w:rsidRPr="00EA6F60">
              <w:tab/>
              <w:t xml:space="preserve">Considera que a Comissão e o Conselho devem </w:t>
            </w:r>
            <w:r w:rsidRPr="00EA6F60">
              <w:rPr>
                <w:b/>
                <w:i/>
              </w:rPr>
              <w:t>intensificar os seus esforços de aplicação do</w:t>
            </w:r>
            <w:r w:rsidRPr="00EA6F60">
              <w:t xml:space="preserve"> Pilar Europeu dos Direitos Sociais, </w:t>
            </w:r>
            <w:r w:rsidRPr="00EA6F60">
              <w:rPr>
                <w:b/>
                <w:i/>
              </w:rPr>
              <w:t>tendo em vista a futura revisão do</w:t>
            </w:r>
            <w:r w:rsidRPr="00EA6F60">
              <w:t xml:space="preserve"> plano de ação </w:t>
            </w:r>
            <w:r w:rsidRPr="00EA6F60">
              <w:rPr>
                <w:b/>
                <w:i/>
              </w:rPr>
              <w:t>em 2025</w:t>
            </w:r>
            <w:r w:rsidRPr="00EA6F60">
              <w:t>;</w:t>
            </w:r>
          </w:p>
        </w:tc>
      </w:tr>
    </w:tbl>
    <w:p w14:paraId="484FAE4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3DD02F4" w14:textId="77777777" w:rsidR="009949A7" w:rsidRPr="00EA6F60" w:rsidRDefault="009949A7" w:rsidP="009949A7">
      <w:r w:rsidRPr="00EA6F60">
        <w:rPr>
          <w:rStyle w:val="HideTWBExt"/>
        </w:rPr>
        <w:t>&lt;/Amend&gt;</w:t>
      </w:r>
    </w:p>
    <w:p w14:paraId="3079C12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131</w:t>
      </w:r>
      <w:r w:rsidRPr="00EA6F60">
        <w:rPr>
          <w:rStyle w:val="HideTWBExt"/>
        </w:rPr>
        <w:t>&lt;/NumAm&gt;</w:t>
      </w:r>
    </w:p>
    <w:p w14:paraId="49F40508"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171D428" w14:textId="77777777" w:rsidR="009949A7" w:rsidRPr="00EA6F60" w:rsidRDefault="009949A7" w:rsidP="009949A7">
      <w:pPr>
        <w:pStyle w:val="NormalBold"/>
      </w:pPr>
      <w:r w:rsidRPr="00EA6F60">
        <w:rPr>
          <w:rStyle w:val="HideTWBExt"/>
          <w:b w:val="0"/>
        </w:rPr>
        <w:t>&lt;/RepeatBlock-By&gt;</w:t>
      </w:r>
    </w:p>
    <w:p w14:paraId="76E4CA9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23DB8D6" w14:textId="727E9613" w:rsidR="009949A7" w:rsidRPr="00EA6F60" w:rsidRDefault="009949A7" w:rsidP="009949A7">
      <w:pPr>
        <w:pStyle w:val="NormalBold"/>
      </w:pPr>
      <w:r w:rsidRPr="00EA6F60">
        <w:rPr>
          <w:rStyle w:val="HideTWBExt"/>
        </w:rPr>
        <w:t>&lt;Article&gt;</w:t>
      </w:r>
      <w:r w:rsidRPr="00EA6F60">
        <w:t>N.º 1</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D796144" w14:textId="77777777" w:rsidTr="00CA3C64">
        <w:trPr>
          <w:trHeight w:hRule="exact" w:val="240"/>
          <w:jc w:val="center"/>
        </w:trPr>
        <w:tc>
          <w:tcPr>
            <w:tcW w:w="9752" w:type="dxa"/>
            <w:gridSpan w:val="2"/>
            <w:tcBorders>
              <w:top w:val="nil"/>
              <w:left w:val="nil"/>
              <w:bottom w:val="nil"/>
              <w:right w:val="nil"/>
            </w:tcBorders>
          </w:tcPr>
          <w:p w14:paraId="54E8AE73" w14:textId="77777777" w:rsidR="009949A7" w:rsidRPr="00EA6F60" w:rsidRDefault="009949A7" w:rsidP="00CA3C64"/>
        </w:tc>
      </w:tr>
      <w:tr w:rsidR="009949A7" w:rsidRPr="00EA6F60" w14:paraId="01029029" w14:textId="77777777" w:rsidTr="00CA3C64">
        <w:trPr>
          <w:trHeight w:val="240"/>
          <w:jc w:val="center"/>
        </w:trPr>
        <w:tc>
          <w:tcPr>
            <w:tcW w:w="4876" w:type="dxa"/>
            <w:tcBorders>
              <w:top w:val="nil"/>
              <w:left w:val="nil"/>
              <w:bottom w:val="nil"/>
              <w:right w:val="nil"/>
            </w:tcBorders>
          </w:tcPr>
          <w:p w14:paraId="349578B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5441C67" w14:textId="77777777" w:rsidR="009949A7" w:rsidRPr="00EA6F60" w:rsidRDefault="009949A7" w:rsidP="00CA3C64">
            <w:pPr>
              <w:pStyle w:val="AmColumnHeading"/>
            </w:pPr>
            <w:r w:rsidRPr="00EA6F60">
              <w:t>Alteração</w:t>
            </w:r>
          </w:p>
        </w:tc>
      </w:tr>
      <w:tr w:rsidR="009949A7" w:rsidRPr="00EA6F60" w14:paraId="243F9A26" w14:textId="77777777" w:rsidTr="00CA3C64">
        <w:trPr>
          <w:jc w:val="center"/>
        </w:trPr>
        <w:tc>
          <w:tcPr>
            <w:tcW w:w="4876" w:type="dxa"/>
            <w:tcBorders>
              <w:top w:val="nil"/>
              <w:left w:val="nil"/>
              <w:bottom w:val="nil"/>
              <w:right w:val="nil"/>
            </w:tcBorders>
          </w:tcPr>
          <w:p w14:paraId="5A612838" w14:textId="77777777" w:rsidR="009949A7" w:rsidRPr="00EA6F60" w:rsidRDefault="009949A7" w:rsidP="00CA3C64">
            <w:pPr>
              <w:pStyle w:val="Normal6a"/>
            </w:pPr>
          </w:p>
        </w:tc>
        <w:tc>
          <w:tcPr>
            <w:tcW w:w="4876" w:type="dxa"/>
            <w:tcBorders>
              <w:top w:val="nil"/>
              <w:left w:val="nil"/>
              <w:bottom w:val="nil"/>
              <w:right w:val="nil"/>
            </w:tcBorders>
          </w:tcPr>
          <w:p w14:paraId="5C50D671" w14:textId="02D81CB8" w:rsidR="009949A7" w:rsidRPr="00EA6F60" w:rsidRDefault="009949A7" w:rsidP="00CA3C64">
            <w:pPr>
              <w:pStyle w:val="Normal6a"/>
            </w:pPr>
            <w:r w:rsidRPr="00EA6F60">
              <w:rPr>
                <w:b/>
                <w:i/>
              </w:rPr>
              <w:t>1</w:t>
            </w:r>
            <w:r w:rsidR="00CA3C64">
              <w:rPr>
                <w:b/>
                <w:i/>
              </w:rPr>
              <w:noBreakHyphen/>
            </w:r>
            <w:r w:rsidRPr="00EA6F60">
              <w:rPr>
                <w:b/>
                <w:i/>
              </w:rPr>
              <w:t>A.</w:t>
            </w:r>
            <w:r w:rsidRPr="00EA6F60">
              <w:tab/>
            </w:r>
            <w:r w:rsidRPr="00EA6F60">
              <w:rPr>
                <w:b/>
                <w:i/>
              </w:rPr>
              <w:t xml:space="preserve">Recorda que os objetivos de uma Europa social são repetidamente identificados pelos cidadãos europeus como prioridades; salienta que, para que </w:t>
            </w:r>
            <w:r w:rsidRPr="00EA6F60">
              <w:rPr>
                <w:b/>
                <w:i/>
              </w:rPr>
              <w:lastRenderedPageBreak/>
              <w:t>a ideia de uma Europa justa e social se torne realidade e para assegurar um elevado nível de proteção social nas transições, é necessário garantir uma Europa sustentável, justa e inclusiva em que os direitos sociais sejam plenamente protegidos e salvaguardados ao mesmo nível que as liberdades económicas, e refletir sobre métodos para salvaguardar o contrato social europeu; reitera, neste contexto, o seu apelo para que seja anexado aos Tratados um protocolo sobre o progresso social</w:t>
            </w:r>
            <w:r w:rsidRPr="00EA6F60">
              <w:rPr>
                <w:b/>
                <w:i/>
                <w:vertAlign w:val="superscript"/>
              </w:rPr>
              <w:t>13</w:t>
            </w:r>
            <w:r w:rsidR="00CA3C64">
              <w:rPr>
                <w:b/>
                <w:i/>
                <w:vertAlign w:val="superscript"/>
              </w:rPr>
              <w:noBreakHyphen/>
            </w:r>
            <w:r w:rsidRPr="00EA6F60">
              <w:rPr>
                <w:b/>
                <w:i/>
                <w:vertAlign w:val="superscript"/>
              </w:rPr>
              <w:t>A</w:t>
            </w:r>
            <w:r w:rsidRPr="00EA6F60">
              <w:rPr>
                <w:b/>
                <w:i/>
              </w:rPr>
              <w:t>;</w:t>
            </w:r>
          </w:p>
        </w:tc>
      </w:tr>
      <w:tr w:rsidR="009949A7" w:rsidRPr="00EA6F60" w14:paraId="5A55822A" w14:textId="77777777" w:rsidTr="00CA3C64">
        <w:trPr>
          <w:jc w:val="center"/>
        </w:trPr>
        <w:tc>
          <w:tcPr>
            <w:tcW w:w="4876" w:type="dxa"/>
            <w:tcBorders>
              <w:top w:val="nil"/>
              <w:left w:val="nil"/>
              <w:bottom w:val="nil"/>
              <w:right w:val="nil"/>
            </w:tcBorders>
          </w:tcPr>
          <w:p w14:paraId="37096944" w14:textId="77777777" w:rsidR="009949A7" w:rsidRPr="00EA6F60" w:rsidRDefault="009949A7" w:rsidP="00CA3C64"/>
        </w:tc>
        <w:tc>
          <w:tcPr>
            <w:tcW w:w="4876" w:type="dxa"/>
            <w:tcBorders>
              <w:top w:val="nil"/>
              <w:left w:val="nil"/>
              <w:bottom w:val="nil"/>
              <w:right w:val="nil"/>
            </w:tcBorders>
          </w:tcPr>
          <w:p w14:paraId="7F1817C9" w14:textId="77777777" w:rsidR="009949A7" w:rsidRPr="00EA6F60" w:rsidRDefault="009949A7" w:rsidP="00CA3C64">
            <w:pPr>
              <w:pStyle w:val="Normal6a"/>
            </w:pPr>
            <w:r w:rsidRPr="00EA6F60">
              <w:rPr>
                <w:b/>
                <w:i/>
              </w:rPr>
              <w:t>_________________</w:t>
            </w:r>
          </w:p>
        </w:tc>
      </w:tr>
      <w:tr w:rsidR="009949A7" w:rsidRPr="00EA6F60" w14:paraId="162FC61A" w14:textId="77777777" w:rsidTr="00CA3C64">
        <w:trPr>
          <w:jc w:val="center"/>
        </w:trPr>
        <w:tc>
          <w:tcPr>
            <w:tcW w:w="4876" w:type="dxa"/>
            <w:tcBorders>
              <w:top w:val="nil"/>
              <w:left w:val="nil"/>
              <w:bottom w:val="nil"/>
              <w:right w:val="nil"/>
            </w:tcBorders>
          </w:tcPr>
          <w:p w14:paraId="1D6F60BF" w14:textId="77777777" w:rsidR="009949A7" w:rsidRPr="00EA6F60" w:rsidRDefault="009949A7" w:rsidP="00CA3C64"/>
        </w:tc>
        <w:tc>
          <w:tcPr>
            <w:tcW w:w="4876" w:type="dxa"/>
            <w:tcBorders>
              <w:top w:val="nil"/>
              <w:left w:val="nil"/>
              <w:bottom w:val="nil"/>
              <w:right w:val="nil"/>
            </w:tcBorders>
          </w:tcPr>
          <w:p w14:paraId="54DF50E8" w14:textId="1ED1CCF7" w:rsidR="009949A7" w:rsidRPr="00EA6F60" w:rsidRDefault="009949A7" w:rsidP="00CA3C64">
            <w:pPr>
              <w:pStyle w:val="Normal6a"/>
            </w:pPr>
            <w:r w:rsidRPr="00EA6F60">
              <w:rPr>
                <w:b/>
                <w:i/>
                <w:vertAlign w:val="superscript"/>
              </w:rPr>
              <w:t>13</w:t>
            </w:r>
            <w:r w:rsidR="00CA3C64">
              <w:rPr>
                <w:b/>
                <w:i/>
                <w:vertAlign w:val="superscript"/>
              </w:rPr>
              <w:noBreakHyphen/>
            </w:r>
            <w:r w:rsidRPr="00EA6F60">
              <w:rPr>
                <w:b/>
                <w:i/>
                <w:vertAlign w:val="superscript"/>
              </w:rPr>
              <w:t>A</w:t>
            </w:r>
            <w:r w:rsidRPr="00EA6F60">
              <w:t xml:space="preserve"> </w:t>
            </w:r>
            <w:r w:rsidRPr="00EA6F60">
              <w:rPr>
                <w:b/>
                <w:i/>
              </w:rPr>
              <w:t>Resolução do Parlamento Europeu, de 22 de novembro de 2023, sobre projetos do Parlamento Europeu de revisão dos Tratados (2022/2051(INL)).</w:t>
            </w:r>
          </w:p>
        </w:tc>
      </w:tr>
    </w:tbl>
    <w:p w14:paraId="41CF838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0F6833A" w14:textId="77777777" w:rsidR="009949A7" w:rsidRPr="00EA6F60" w:rsidRDefault="009949A7" w:rsidP="009949A7">
      <w:r w:rsidRPr="00EA6F60">
        <w:rPr>
          <w:rStyle w:val="HideTWBExt"/>
        </w:rPr>
        <w:t>&lt;/Amend&gt;</w:t>
      </w:r>
    </w:p>
    <w:p w14:paraId="6A79F00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132</w:t>
      </w:r>
      <w:r w:rsidRPr="00EA6F60">
        <w:rPr>
          <w:rStyle w:val="HideTWBExt"/>
        </w:rPr>
        <w:t>&lt;/NumAm&gt;</w:t>
      </w:r>
    </w:p>
    <w:p w14:paraId="62F9B5CC"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20C045FA" w14:textId="77777777" w:rsidR="009949A7" w:rsidRPr="00EA6F60" w:rsidRDefault="009949A7" w:rsidP="009949A7">
      <w:pPr>
        <w:pStyle w:val="NormalBold"/>
      </w:pPr>
      <w:r w:rsidRPr="00EA6F60">
        <w:rPr>
          <w:rStyle w:val="HideTWBExt"/>
          <w:b w:val="0"/>
        </w:rPr>
        <w:t>&lt;/RepeatBlock-By&gt;</w:t>
      </w:r>
    </w:p>
    <w:p w14:paraId="0B494CC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6126627" w14:textId="2C57D3BD" w:rsidR="009949A7" w:rsidRPr="00EA6F60" w:rsidRDefault="009949A7" w:rsidP="009949A7">
      <w:pPr>
        <w:pStyle w:val="NormalBold"/>
      </w:pPr>
      <w:r w:rsidRPr="00EA6F60">
        <w:rPr>
          <w:rStyle w:val="HideTWBExt"/>
        </w:rPr>
        <w:t>&lt;Article&gt;</w:t>
      </w:r>
      <w:r w:rsidRPr="00EA6F60">
        <w:t>N.º 1</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507C355" w14:textId="77777777" w:rsidTr="00CA3C64">
        <w:trPr>
          <w:trHeight w:hRule="exact" w:val="240"/>
          <w:jc w:val="center"/>
        </w:trPr>
        <w:tc>
          <w:tcPr>
            <w:tcW w:w="9752" w:type="dxa"/>
            <w:gridSpan w:val="2"/>
            <w:tcBorders>
              <w:top w:val="nil"/>
              <w:left w:val="nil"/>
              <w:bottom w:val="nil"/>
              <w:right w:val="nil"/>
            </w:tcBorders>
          </w:tcPr>
          <w:p w14:paraId="5AE59812" w14:textId="77777777" w:rsidR="009949A7" w:rsidRPr="00EA6F60" w:rsidRDefault="009949A7" w:rsidP="00CA3C64"/>
        </w:tc>
      </w:tr>
      <w:tr w:rsidR="009949A7" w:rsidRPr="00EA6F60" w14:paraId="2A8676A8" w14:textId="77777777" w:rsidTr="00CA3C64">
        <w:trPr>
          <w:trHeight w:val="240"/>
          <w:jc w:val="center"/>
        </w:trPr>
        <w:tc>
          <w:tcPr>
            <w:tcW w:w="4876" w:type="dxa"/>
            <w:tcBorders>
              <w:top w:val="nil"/>
              <w:left w:val="nil"/>
              <w:bottom w:val="nil"/>
              <w:right w:val="nil"/>
            </w:tcBorders>
          </w:tcPr>
          <w:p w14:paraId="05DD50B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66E8F91" w14:textId="77777777" w:rsidR="009949A7" w:rsidRPr="00EA6F60" w:rsidRDefault="009949A7" w:rsidP="00CA3C64">
            <w:pPr>
              <w:pStyle w:val="AmColumnHeading"/>
            </w:pPr>
            <w:r w:rsidRPr="00EA6F60">
              <w:t>Alteração</w:t>
            </w:r>
          </w:p>
        </w:tc>
      </w:tr>
      <w:tr w:rsidR="009949A7" w:rsidRPr="00EA6F60" w14:paraId="4066838E" w14:textId="77777777" w:rsidTr="00CA3C64">
        <w:trPr>
          <w:jc w:val="center"/>
        </w:trPr>
        <w:tc>
          <w:tcPr>
            <w:tcW w:w="4876" w:type="dxa"/>
            <w:tcBorders>
              <w:top w:val="nil"/>
              <w:left w:val="nil"/>
              <w:bottom w:val="nil"/>
              <w:right w:val="nil"/>
            </w:tcBorders>
          </w:tcPr>
          <w:p w14:paraId="0382E1BA" w14:textId="77777777" w:rsidR="009949A7" w:rsidRPr="00EA6F60" w:rsidRDefault="009949A7" w:rsidP="00CA3C64">
            <w:pPr>
              <w:pStyle w:val="Normal6a"/>
            </w:pPr>
          </w:p>
        </w:tc>
        <w:tc>
          <w:tcPr>
            <w:tcW w:w="4876" w:type="dxa"/>
            <w:tcBorders>
              <w:top w:val="nil"/>
              <w:left w:val="nil"/>
              <w:bottom w:val="nil"/>
              <w:right w:val="nil"/>
            </w:tcBorders>
          </w:tcPr>
          <w:p w14:paraId="4F1A561D" w14:textId="2A3BE877" w:rsidR="009949A7" w:rsidRPr="00EA6F60" w:rsidRDefault="009949A7" w:rsidP="00CA3C64">
            <w:pPr>
              <w:pStyle w:val="Normal6a"/>
            </w:pPr>
            <w:r w:rsidRPr="00EA6F60">
              <w:rPr>
                <w:b/>
                <w:i/>
              </w:rPr>
              <w:t>1</w:t>
            </w:r>
            <w:r w:rsidR="00CA3C64">
              <w:rPr>
                <w:b/>
                <w:i/>
              </w:rPr>
              <w:noBreakHyphen/>
            </w:r>
            <w:r w:rsidRPr="00EA6F60">
              <w:rPr>
                <w:b/>
                <w:i/>
              </w:rPr>
              <w:t>A.</w:t>
            </w:r>
            <w:r w:rsidRPr="00EA6F60">
              <w:tab/>
            </w:r>
            <w:r w:rsidRPr="00EA6F60">
              <w:rPr>
                <w:b/>
                <w:i/>
              </w:rPr>
              <w:t>Apela à concretização de uma convergência ascendente através de medidas imediatas em matéria de cuidados públicos de elevada qualidade, educação e competências para a próxima geração e, particularmente, através de um maior investimento no acesso efetivo a uma alimentação saudável por meio do fornecimento de, pelo menos, uma refeição quente gratuita por dia a todas as crianças na UE, em todos os serviços de acolhimento para a primeira infância e escolas;</w:t>
            </w:r>
          </w:p>
        </w:tc>
      </w:tr>
    </w:tbl>
    <w:p w14:paraId="37D1C371"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05438C43" w14:textId="77777777" w:rsidR="009949A7" w:rsidRPr="00EA6F60" w:rsidRDefault="009949A7" w:rsidP="009949A7">
      <w:r w:rsidRPr="00EA6F60">
        <w:rPr>
          <w:rStyle w:val="HideTWBExt"/>
        </w:rPr>
        <w:lastRenderedPageBreak/>
        <w:t>&lt;/Amend&gt;</w:t>
      </w:r>
    </w:p>
    <w:p w14:paraId="566B266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133</w:t>
      </w:r>
      <w:r w:rsidRPr="00EA6F60">
        <w:rPr>
          <w:rStyle w:val="HideTWBExt"/>
        </w:rPr>
        <w:t>&lt;/NumAm&gt;</w:t>
      </w:r>
    </w:p>
    <w:p w14:paraId="67AE601D"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27AA390A" w14:textId="77777777" w:rsidR="009949A7" w:rsidRPr="00EA6F60" w:rsidRDefault="009949A7" w:rsidP="009949A7">
      <w:pPr>
        <w:pStyle w:val="NormalBold"/>
      </w:pPr>
      <w:r w:rsidRPr="00EA6F60">
        <w:rPr>
          <w:rStyle w:val="HideTWBExt"/>
          <w:b w:val="0"/>
        </w:rPr>
        <w:t>&lt;/RepeatBlock-By&gt;</w:t>
      </w:r>
    </w:p>
    <w:p w14:paraId="485AFBD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57B49D4" w14:textId="7EDC3B12" w:rsidR="009949A7" w:rsidRPr="00EA6F60" w:rsidRDefault="009949A7" w:rsidP="009949A7">
      <w:pPr>
        <w:pStyle w:val="NormalBold"/>
      </w:pPr>
      <w:r w:rsidRPr="00EA6F60">
        <w:rPr>
          <w:rStyle w:val="HideTWBExt"/>
        </w:rPr>
        <w:t>&lt;Article&gt;</w:t>
      </w:r>
      <w:r w:rsidRPr="00EA6F60">
        <w:t>N.º 1</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7C40979" w14:textId="77777777" w:rsidTr="00CA3C64">
        <w:trPr>
          <w:trHeight w:hRule="exact" w:val="240"/>
          <w:jc w:val="center"/>
        </w:trPr>
        <w:tc>
          <w:tcPr>
            <w:tcW w:w="9752" w:type="dxa"/>
            <w:gridSpan w:val="2"/>
            <w:tcBorders>
              <w:top w:val="nil"/>
              <w:left w:val="nil"/>
              <w:bottom w:val="nil"/>
              <w:right w:val="nil"/>
            </w:tcBorders>
          </w:tcPr>
          <w:p w14:paraId="45CC401A" w14:textId="77777777" w:rsidR="009949A7" w:rsidRPr="00EA6F60" w:rsidRDefault="009949A7" w:rsidP="00CA3C64"/>
        </w:tc>
      </w:tr>
      <w:tr w:rsidR="009949A7" w:rsidRPr="00EA6F60" w14:paraId="7227DB99" w14:textId="77777777" w:rsidTr="00CA3C64">
        <w:trPr>
          <w:trHeight w:val="240"/>
          <w:jc w:val="center"/>
        </w:trPr>
        <w:tc>
          <w:tcPr>
            <w:tcW w:w="4876" w:type="dxa"/>
            <w:tcBorders>
              <w:top w:val="nil"/>
              <w:left w:val="nil"/>
              <w:bottom w:val="nil"/>
              <w:right w:val="nil"/>
            </w:tcBorders>
          </w:tcPr>
          <w:p w14:paraId="46AC539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C102352" w14:textId="77777777" w:rsidR="009949A7" w:rsidRPr="00EA6F60" w:rsidRDefault="009949A7" w:rsidP="00CA3C64">
            <w:pPr>
              <w:pStyle w:val="AmColumnHeading"/>
            </w:pPr>
            <w:r w:rsidRPr="00EA6F60">
              <w:t>Alteração</w:t>
            </w:r>
          </w:p>
        </w:tc>
      </w:tr>
      <w:tr w:rsidR="009949A7" w:rsidRPr="00EA6F60" w14:paraId="1D583B54" w14:textId="77777777" w:rsidTr="00CA3C64">
        <w:trPr>
          <w:jc w:val="center"/>
        </w:trPr>
        <w:tc>
          <w:tcPr>
            <w:tcW w:w="4876" w:type="dxa"/>
            <w:tcBorders>
              <w:top w:val="nil"/>
              <w:left w:val="nil"/>
              <w:bottom w:val="nil"/>
              <w:right w:val="nil"/>
            </w:tcBorders>
          </w:tcPr>
          <w:p w14:paraId="7E20827A" w14:textId="77777777" w:rsidR="009949A7" w:rsidRPr="00EA6F60" w:rsidRDefault="009949A7" w:rsidP="00CA3C64">
            <w:pPr>
              <w:pStyle w:val="Normal6a"/>
            </w:pPr>
          </w:p>
        </w:tc>
        <w:tc>
          <w:tcPr>
            <w:tcW w:w="4876" w:type="dxa"/>
            <w:tcBorders>
              <w:top w:val="nil"/>
              <w:left w:val="nil"/>
              <w:bottom w:val="nil"/>
              <w:right w:val="nil"/>
            </w:tcBorders>
          </w:tcPr>
          <w:p w14:paraId="403A72F0" w14:textId="60F9AF90" w:rsidR="009949A7" w:rsidRPr="00EA6F60" w:rsidRDefault="009949A7" w:rsidP="00CA3C64">
            <w:pPr>
              <w:pStyle w:val="Normal6a"/>
            </w:pPr>
            <w:r w:rsidRPr="00EA6F60">
              <w:rPr>
                <w:b/>
                <w:i/>
              </w:rPr>
              <w:t>1</w:t>
            </w:r>
            <w:r w:rsidR="00CA3C64">
              <w:rPr>
                <w:b/>
                <w:i/>
              </w:rPr>
              <w:noBreakHyphen/>
            </w:r>
            <w:r w:rsidRPr="00EA6F60">
              <w:rPr>
                <w:b/>
                <w:i/>
              </w:rPr>
              <w:t>A.</w:t>
            </w:r>
            <w:r w:rsidRPr="00EA6F60">
              <w:tab/>
            </w:r>
            <w:r w:rsidRPr="00EA6F60">
              <w:rPr>
                <w:b/>
                <w:i/>
              </w:rPr>
              <w:t>Insta a Comissão a assegurar que o RCE de 2026 analise a aplicação de todos os princípios do PEDS, em conformidade com o Regulamento (UE) 2024/1263, e a integrar no RCE a análise da dimensão social dos planos orçamentais</w:t>
            </w:r>
            <w:r w:rsidR="00CA3C64">
              <w:rPr>
                <w:b/>
                <w:i/>
              </w:rPr>
              <w:noBreakHyphen/>
            </w:r>
            <w:r w:rsidRPr="00EA6F60">
              <w:rPr>
                <w:b/>
                <w:i/>
              </w:rPr>
              <w:t>estruturais nacionais de médio prazo relacionados com a resiliência social, incluindo o Pilar Europeu dos Direitos Sociais;</w:t>
            </w:r>
          </w:p>
        </w:tc>
      </w:tr>
    </w:tbl>
    <w:p w14:paraId="5CE8CCB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A01B7EE" w14:textId="77777777" w:rsidR="009949A7" w:rsidRPr="00EA6F60" w:rsidRDefault="009949A7" w:rsidP="009949A7">
      <w:r w:rsidRPr="00EA6F60">
        <w:rPr>
          <w:rStyle w:val="HideTWBExt"/>
        </w:rPr>
        <w:t>&lt;/Amend&gt;</w:t>
      </w:r>
    </w:p>
    <w:p w14:paraId="7F61BD1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134</w:t>
      </w:r>
      <w:r w:rsidRPr="00EA6F60">
        <w:rPr>
          <w:rStyle w:val="HideTWBExt"/>
        </w:rPr>
        <w:t>&lt;/NumAm&gt;</w:t>
      </w:r>
    </w:p>
    <w:p w14:paraId="63A11CC9"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6DA32A5" w14:textId="77777777" w:rsidR="009949A7" w:rsidRPr="00EA6F60" w:rsidRDefault="009949A7" w:rsidP="009949A7">
      <w:pPr>
        <w:pStyle w:val="NormalBold"/>
      </w:pPr>
      <w:r w:rsidRPr="00EA6F60">
        <w:rPr>
          <w:rStyle w:val="HideTWBExt"/>
          <w:b w:val="0"/>
        </w:rPr>
        <w:t>&lt;/RepeatBlock-By&gt;</w:t>
      </w:r>
    </w:p>
    <w:p w14:paraId="6BD5C5C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312057F" w14:textId="227E74CB" w:rsidR="009949A7" w:rsidRPr="00EA6F60" w:rsidRDefault="009949A7" w:rsidP="009949A7">
      <w:pPr>
        <w:pStyle w:val="NormalBold"/>
      </w:pPr>
      <w:r w:rsidRPr="00EA6F60">
        <w:rPr>
          <w:rStyle w:val="HideTWBExt"/>
        </w:rPr>
        <w:t>&lt;Article&gt;</w:t>
      </w:r>
      <w:r w:rsidRPr="00EA6F60">
        <w:t>N.º 1</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A5E9614" w14:textId="77777777" w:rsidTr="00CA3C64">
        <w:trPr>
          <w:trHeight w:hRule="exact" w:val="240"/>
          <w:jc w:val="center"/>
        </w:trPr>
        <w:tc>
          <w:tcPr>
            <w:tcW w:w="9752" w:type="dxa"/>
            <w:gridSpan w:val="2"/>
            <w:tcBorders>
              <w:top w:val="nil"/>
              <w:left w:val="nil"/>
              <w:bottom w:val="nil"/>
              <w:right w:val="nil"/>
            </w:tcBorders>
          </w:tcPr>
          <w:p w14:paraId="65697947" w14:textId="77777777" w:rsidR="009949A7" w:rsidRPr="00EA6F60" w:rsidRDefault="009949A7" w:rsidP="00CA3C64"/>
        </w:tc>
      </w:tr>
      <w:tr w:rsidR="009949A7" w:rsidRPr="00EA6F60" w14:paraId="0D8B351C" w14:textId="77777777" w:rsidTr="00CA3C64">
        <w:trPr>
          <w:trHeight w:val="240"/>
          <w:jc w:val="center"/>
        </w:trPr>
        <w:tc>
          <w:tcPr>
            <w:tcW w:w="4876" w:type="dxa"/>
            <w:tcBorders>
              <w:top w:val="nil"/>
              <w:left w:val="nil"/>
              <w:bottom w:val="nil"/>
              <w:right w:val="nil"/>
            </w:tcBorders>
          </w:tcPr>
          <w:p w14:paraId="39B03C5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90846A7" w14:textId="77777777" w:rsidR="009949A7" w:rsidRPr="00EA6F60" w:rsidRDefault="009949A7" w:rsidP="00CA3C64">
            <w:pPr>
              <w:pStyle w:val="AmColumnHeading"/>
            </w:pPr>
            <w:r w:rsidRPr="00EA6F60">
              <w:t>Alteração</w:t>
            </w:r>
          </w:p>
        </w:tc>
      </w:tr>
      <w:tr w:rsidR="009949A7" w:rsidRPr="00EA6F60" w14:paraId="5E531F66" w14:textId="77777777" w:rsidTr="00CA3C64">
        <w:trPr>
          <w:jc w:val="center"/>
        </w:trPr>
        <w:tc>
          <w:tcPr>
            <w:tcW w:w="4876" w:type="dxa"/>
            <w:tcBorders>
              <w:top w:val="nil"/>
              <w:left w:val="nil"/>
              <w:bottom w:val="nil"/>
              <w:right w:val="nil"/>
            </w:tcBorders>
          </w:tcPr>
          <w:p w14:paraId="30812EBE" w14:textId="77777777" w:rsidR="009949A7" w:rsidRPr="00EA6F60" w:rsidRDefault="009949A7" w:rsidP="00CA3C64">
            <w:pPr>
              <w:pStyle w:val="Normal6a"/>
            </w:pPr>
          </w:p>
        </w:tc>
        <w:tc>
          <w:tcPr>
            <w:tcW w:w="4876" w:type="dxa"/>
            <w:tcBorders>
              <w:top w:val="nil"/>
              <w:left w:val="nil"/>
              <w:bottom w:val="nil"/>
              <w:right w:val="nil"/>
            </w:tcBorders>
          </w:tcPr>
          <w:p w14:paraId="66EAF202" w14:textId="4050F48D" w:rsidR="009949A7" w:rsidRPr="00EA6F60" w:rsidRDefault="009949A7" w:rsidP="00CA3C64">
            <w:pPr>
              <w:pStyle w:val="Normal6a"/>
            </w:pPr>
            <w:r w:rsidRPr="00EA6F60">
              <w:rPr>
                <w:b/>
                <w:i/>
              </w:rPr>
              <w:t>1</w:t>
            </w:r>
            <w:r w:rsidR="00CA3C64">
              <w:rPr>
                <w:b/>
                <w:i/>
              </w:rPr>
              <w:noBreakHyphen/>
            </w:r>
            <w:r w:rsidRPr="00EA6F60">
              <w:rPr>
                <w:b/>
                <w:i/>
              </w:rPr>
              <w:t>B.</w:t>
            </w:r>
            <w:r w:rsidRPr="00EA6F60">
              <w:tab/>
            </w:r>
            <w:r w:rsidRPr="00EA6F60">
              <w:rPr>
                <w:b/>
                <w:i/>
              </w:rPr>
              <w:t>Manifesta preocupação pelo facto de, em 2023, 94,6 milhões de pessoas na UE ainda estarem em risco de pobreza ou exclusão social; salienta que, sem uma mudança de paradigma na abordagem do combate à pobreza, a União Europeia e os seus Estados</w:t>
            </w:r>
            <w:r w:rsidR="00CA3C64">
              <w:rPr>
                <w:b/>
                <w:i/>
              </w:rPr>
              <w:noBreakHyphen/>
            </w:r>
            <w:r w:rsidRPr="00EA6F60">
              <w:rPr>
                <w:b/>
                <w:i/>
              </w:rPr>
              <w:t xml:space="preserve">Membros não alcançarão os seus objetivos de redução da pobreza; está convicto de que o anúncio da primeira Estratégia da UE de Combate à Pobreza constitui um passo na direção certa para inverter esta tendência, mas considera que deve proporcionar uma abordagem abrangente, tratando os aspetos multidimensionais da pobreza e da </w:t>
            </w:r>
            <w:r w:rsidRPr="00EA6F60">
              <w:rPr>
                <w:b/>
                <w:i/>
              </w:rPr>
              <w:lastRenderedPageBreak/>
              <w:t>exclusão social por meio de ações concretas, de uma aplicação rigorosa e de acompanhamento; solicita que esta estratégia abranja todas as pessoas em situação de pobreza e exclusão social, começando pelas mais desfavorecidas, mas incluindo também medidas específicas para diferentes grupos, como as pessoas em situação de pobreza no trabalho, as pessoas sem abrigo, as pessoas com deficiência, as famílias monoparentais e, sobretudo, as crianças, para quebrar o ciclo da pobreza de forma sustentável; salienta que a transposição da Diretiva relativa a salários mínimos adequados será essencial para prevenir e combater os riscos de pobreza entre os trabalhadores, reforçando simultaneamente os incentivos ao trabalho, e congratula</w:t>
            </w:r>
            <w:r w:rsidR="00CA3C64">
              <w:rPr>
                <w:b/>
                <w:i/>
              </w:rPr>
              <w:noBreakHyphen/>
            </w:r>
            <w:r w:rsidRPr="00EA6F60">
              <w:rPr>
                <w:b/>
                <w:i/>
              </w:rPr>
              <w:t>se com o facto de vários Estados</w:t>
            </w:r>
            <w:r w:rsidR="00CA3C64">
              <w:rPr>
                <w:b/>
                <w:i/>
              </w:rPr>
              <w:noBreakHyphen/>
            </w:r>
            <w:r w:rsidRPr="00EA6F60">
              <w:rPr>
                <w:b/>
                <w:i/>
              </w:rPr>
              <w:t>Membros terem alterado ou planearem alterar os seus enquadramentos relativos aos salários mínimos; salienta que uma diretiva</w:t>
            </w:r>
            <w:r w:rsidR="00CA3C64">
              <w:rPr>
                <w:b/>
                <w:i/>
              </w:rPr>
              <w:noBreakHyphen/>
            </w:r>
            <w:r w:rsidRPr="00EA6F60">
              <w:rPr>
                <w:b/>
                <w:i/>
              </w:rPr>
              <w:t>quadro da UE relativa a um rendimento mínimo adequado e à inclusão ativa, em conformidade com o princípio da subsidiariedade, contribuiria para os objetivos de redução da pobreza e de promoção da integração das pessoas ausentes do mercado de trabalho;</w:t>
            </w:r>
          </w:p>
        </w:tc>
      </w:tr>
    </w:tbl>
    <w:p w14:paraId="35E882BE"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3EC8213" w14:textId="77777777" w:rsidR="009949A7" w:rsidRPr="00EA6F60" w:rsidRDefault="009949A7" w:rsidP="009949A7">
      <w:r w:rsidRPr="00EA6F60">
        <w:rPr>
          <w:rStyle w:val="HideTWBExt"/>
        </w:rPr>
        <w:t>&lt;/Amend&gt;</w:t>
      </w:r>
    </w:p>
    <w:p w14:paraId="02FD875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135</w:t>
      </w:r>
      <w:r w:rsidRPr="00EA6F60">
        <w:rPr>
          <w:rStyle w:val="HideTWBExt"/>
        </w:rPr>
        <w:t>&lt;/NumAm&gt;</w:t>
      </w:r>
    </w:p>
    <w:p w14:paraId="533DE2E8"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0836B102" w14:textId="77777777" w:rsidR="009949A7" w:rsidRPr="00EA6F60" w:rsidRDefault="009949A7" w:rsidP="009949A7">
      <w:pPr>
        <w:pStyle w:val="NormalBold"/>
      </w:pPr>
      <w:r w:rsidRPr="00EA6F60">
        <w:rPr>
          <w:rStyle w:val="HideTWBExt"/>
          <w:b w:val="0"/>
        </w:rPr>
        <w:t>&lt;/RepeatBlock-By&gt;</w:t>
      </w:r>
    </w:p>
    <w:p w14:paraId="3531523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02C2CE6" w14:textId="528ACCE8" w:rsidR="009949A7" w:rsidRPr="00EA6F60" w:rsidRDefault="009949A7" w:rsidP="009949A7">
      <w:pPr>
        <w:pStyle w:val="NormalBold"/>
      </w:pPr>
      <w:r w:rsidRPr="00EA6F60">
        <w:rPr>
          <w:rStyle w:val="HideTWBExt"/>
        </w:rPr>
        <w:t>&lt;Article&gt;</w:t>
      </w:r>
      <w:r w:rsidRPr="00EA6F60">
        <w:t>N.º 1</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3495B33" w14:textId="77777777" w:rsidTr="00CA3C64">
        <w:trPr>
          <w:trHeight w:hRule="exact" w:val="240"/>
          <w:jc w:val="center"/>
        </w:trPr>
        <w:tc>
          <w:tcPr>
            <w:tcW w:w="9752" w:type="dxa"/>
            <w:gridSpan w:val="2"/>
            <w:tcBorders>
              <w:top w:val="nil"/>
              <w:left w:val="nil"/>
              <w:bottom w:val="nil"/>
              <w:right w:val="nil"/>
            </w:tcBorders>
          </w:tcPr>
          <w:p w14:paraId="79C34560" w14:textId="77777777" w:rsidR="009949A7" w:rsidRPr="00EA6F60" w:rsidRDefault="009949A7" w:rsidP="00CA3C64"/>
        </w:tc>
      </w:tr>
      <w:tr w:rsidR="009949A7" w:rsidRPr="00EA6F60" w14:paraId="1D168691" w14:textId="77777777" w:rsidTr="00CA3C64">
        <w:trPr>
          <w:trHeight w:val="240"/>
          <w:jc w:val="center"/>
        </w:trPr>
        <w:tc>
          <w:tcPr>
            <w:tcW w:w="4876" w:type="dxa"/>
            <w:tcBorders>
              <w:top w:val="nil"/>
              <w:left w:val="nil"/>
              <w:bottom w:val="nil"/>
              <w:right w:val="nil"/>
            </w:tcBorders>
          </w:tcPr>
          <w:p w14:paraId="403C9FF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0D100BF" w14:textId="77777777" w:rsidR="009949A7" w:rsidRPr="00EA6F60" w:rsidRDefault="009949A7" w:rsidP="00CA3C64">
            <w:pPr>
              <w:pStyle w:val="AmColumnHeading"/>
            </w:pPr>
            <w:r w:rsidRPr="00EA6F60">
              <w:t>Alteração</w:t>
            </w:r>
          </w:p>
        </w:tc>
      </w:tr>
      <w:tr w:rsidR="009949A7" w:rsidRPr="00EA6F60" w14:paraId="527717B7" w14:textId="77777777" w:rsidTr="00CA3C64">
        <w:trPr>
          <w:jc w:val="center"/>
        </w:trPr>
        <w:tc>
          <w:tcPr>
            <w:tcW w:w="4876" w:type="dxa"/>
            <w:tcBorders>
              <w:top w:val="nil"/>
              <w:left w:val="nil"/>
              <w:bottom w:val="nil"/>
              <w:right w:val="nil"/>
            </w:tcBorders>
          </w:tcPr>
          <w:p w14:paraId="043520CD" w14:textId="77777777" w:rsidR="009949A7" w:rsidRPr="00EA6F60" w:rsidRDefault="009949A7" w:rsidP="00CA3C64">
            <w:pPr>
              <w:pStyle w:val="Normal6a"/>
            </w:pPr>
          </w:p>
        </w:tc>
        <w:tc>
          <w:tcPr>
            <w:tcW w:w="4876" w:type="dxa"/>
            <w:tcBorders>
              <w:top w:val="nil"/>
              <w:left w:val="nil"/>
              <w:bottom w:val="nil"/>
              <w:right w:val="nil"/>
            </w:tcBorders>
          </w:tcPr>
          <w:p w14:paraId="05380DD3" w14:textId="2C76B833" w:rsidR="009949A7" w:rsidRPr="00EA6F60" w:rsidRDefault="009949A7" w:rsidP="00CA3C64">
            <w:pPr>
              <w:pStyle w:val="Normal6a"/>
            </w:pPr>
            <w:r w:rsidRPr="00EA6F60">
              <w:rPr>
                <w:b/>
                <w:i/>
              </w:rPr>
              <w:t>1</w:t>
            </w:r>
            <w:r w:rsidR="00CA3C64">
              <w:rPr>
                <w:b/>
                <w:i/>
              </w:rPr>
              <w:noBreakHyphen/>
            </w:r>
            <w:r w:rsidRPr="00EA6F60">
              <w:rPr>
                <w:b/>
                <w:i/>
              </w:rPr>
              <w:t>B.</w:t>
            </w:r>
            <w:r w:rsidRPr="00EA6F60">
              <w:tab/>
            </w:r>
            <w:r w:rsidRPr="00EA6F60">
              <w:rPr>
                <w:b/>
                <w:i/>
              </w:rPr>
              <w:t xml:space="preserve">Lamenta a falta de dados e de análises da desigualdade na repartição da riqueza e da concentração da riqueza na </w:t>
            </w:r>
            <w:r w:rsidRPr="00EA6F60">
              <w:rPr>
                <w:b/>
                <w:i/>
              </w:rPr>
              <w:lastRenderedPageBreak/>
              <w:t>UE, sendo este um dos principais fatores determinantes da pobreza; salienta que, de acordo com o Distributional Wealth Accounts (DWA), um conjunto de dados desenvolvido pelo Sistema Europeu de Bancos Centrais (SEBC), a percentagem de riqueza detida pelos 10 % mais ricos foi de 56 % no quarto trimestre de 2023, com a metade inferior a deter apenas 5 %; insta a Comissão e os Estados</w:t>
            </w:r>
            <w:r w:rsidR="00CA3C64">
              <w:rPr>
                <w:b/>
                <w:i/>
              </w:rPr>
              <w:noBreakHyphen/>
            </w:r>
            <w:r w:rsidRPr="00EA6F60">
              <w:rPr>
                <w:b/>
                <w:i/>
              </w:rPr>
              <w:t>Membros a avaliarem o impacto socioeconómico das desigualdades na repartição da riqueza e a proporem urgentemente medidas que assegurem uma distribuição mais justa da riqueza e dos recursos, a fim de permitir progressos no sentido da redução da pobreza em 15 milhões em 2030, bem como do alargamento da classe média;</w:t>
            </w:r>
          </w:p>
        </w:tc>
      </w:tr>
    </w:tbl>
    <w:p w14:paraId="3DD5ACEF"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958246A" w14:textId="77777777" w:rsidR="009949A7" w:rsidRPr="00EA6F60" w:rsidRDefault="009949A7" w:rsidP="009949A7">
      <w:r w:rsidRPr="00EA6F60">
        <w:rPr>
          <w:rStyle w:val="HideTWBExt"/>
        </w:rPr>
        <w:t>&lt;/Amend&gt;</w:t>
      </w:r>
    </w:p>
    <w:p w14:paraId="32A28DF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136</w:t>
      </w:r>
      <w:r w:rsidRPr="00EA6F60">
        <w:rPr>
          <w:rStyle w:val="HideTWBExt"/>
        </w:rPr>
        <w:t>&lt;/NumAm&gt;</w:t>
      </w:r>
    </w:p>
    <w:p w14:paraId="212C38A2"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8856FC6" w14:textId="77777777" w:rsidR="009949A7" w:rsidRPr="00EA6F60" w:rsidRDefault="009949A7" w:rsidP="009949A7">
      <w:pPr>
        <w:pStyle w:val="NormalBold"/>
      </w:pPr>
      <w:r w:rsidRPr="00EA6F60">
        <w:rPr>
          <w:rStyle w:val="HideTWBExt"/>
          <w:b w:val="0"/>
        </w:rPr>
        <w:t>&lt;/RepeatBlock-By&gt;</w:t>
      </w:r>
    </w:p>
    <w:p w14:paraId="721DDF5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F0EC3DB" w14:textId="4ED1598D" w:rsidR="009949A7" w:rsidRPr="00EA6F60" w:rsidRDefault="009949A7" w:rsidP="009949A7">
      <w:pPr>
        <w:pStyle w:val="NormalBold"/>
      </w:pPr>
      <w:r w:rsidRPr="00EA6F60">
        <w:rPr>
          <w:rStyle w:val="HideTWBExt"/>
        </w:rPr>
        <w:t>&lt;Article&gt;</w:t>
      </w:r>
      <w:r w:rsidRPr="00EA6F60">
        <w:t>N.º 1</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ABCB11B" w14:textId="77777777" w:rsidTr="00CA3C64">
        <w:trPr>
          <w:trHeight w:hRule="exact" w:val="240"/>
          <w:jc w:val="center"/>
        </w:trPr>
        <w:tc>
          <w:tcPr>
            <w:tcW w:w="9752" w:type="dxa"/>
            <w:gridSpan w:val="2"/>
            <w:tcBorders>
              <w:top w:val="nil"/>
              <w:left w:val="nil"/>
              <w:bottom w:val="nil"/>
              <w:right w:val="nil"/>
            </w:tcBorders>
          </w:tcPr>
          <w:p w14:paraId="747C9713" w14:textId="77777777" w:rsidR="009949A7" w:rsidRPr="00EA6F60" w:rsidRDefault="009949A7" w:rsidP="00CA3C64"/>
        </w:tc>
      </w:tr>
      <w:tr w:rsidR="009949A7" w:rsidRPr="00EA6F60" w14:paraId="792CB9E8" w14:textId="77777777" w:rsidTr="00CA3C64">
        <w:trPr>
          <w:trHeight w:val="240"/>
          <w:jc w:val="center"/>
        </w:trPr>
        <w:tc>
          <w:tcPr>
            <w:tcW w:w="4876" w:type="dxa"/>
            <w:tcBorders>
              <w:top w:val="nil"/>
              <w:left w:val="nil"/>
              <w:bottom w:val="nil"/>
              <w:right w:val="nil"/>
            </w:tcBorders>
          </w:tcPr>
          <w:p w14:paraId="63E346B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11D3952" w14:textId="77777777" w:rsidR="009949A7" w:rsidRPr="00EA6F60" w:rsidRDefault="009949A7" w:rsidP="00CA3C64">
            <w:pPr>
              <w:pStyle w:val="AmColumnHeading"/>
            </w:pPr>
            <w:r w:rsidRPr="00EA6F60">
              <w:t>Alteração</w:t>
            </w:r>
          </w:p>
        </w:tc>
      </w:tr>
      <w:tr w:rsidR="009949A7" w:rsidRPr="00EA6F60" w14:paraId="0DC5CB9D" w14:textId="77777777" w:rsidTr="00CA3C64">
        <w:trPr>
          <w:jc w:val="center"/>
        </w:trPr>
        <w:tc>
          <w:tcPr>
            <w:tcW w:w="4876" w:type="dxa"/>
            <w:tcBorders>
              <w:top w:val="nil"/>
              <w:left w:val="nil"/>
              <w:bottom w:val="nil"/>
              <w:right w:val="nil"/>
            </w:tcBorders>
          </w:tcPr>
          <w:p w14:paraId="43E4DF2F" w14:textId="77777777" w:rsidR="009949A7" w:rsidRPr="00EA6F60" w:rsidRDefault="009949A7" w:rsidP="00CA3C64">
            <w:pPr>
              <w:pStyle w:val="Normal6a"/>
            </w:pPr>
          </w:p>
        </w:tc>
        <w:tc>
          <w:tcPr>
            <w:tcW w:w="4876" w:type="dxa"/>
            <w:tcBorders>
              <w:top w:val="nil"/>
              <w:left w:val="nil"/>
              <w:bottom w:val="nil"/>
              <w:right w:val="nil"/>
            </w:tcBorders>
          </w:tcPr>
          <w:p w14:paraId="3E52E91D" w14:textId="7FCE6F3C" w:rsidR="009949A7" w:rsidRPr="00EA6F60" w:rsidRDefault="009949A7" w:rsidP="00CA3C64">
            <w:pPr>
              <w:pStyle w:val="Normal6a"/>
            </w:pPr>
            <w:r w:rsidRPr="00EA6F60">
              <w:rPr>
                <w:b/>
                <w:i/>
              </w:rPr>
              <w:t>1</w:t>
            </w:r>
            <w:r w:rsidR="00CA3C64">
              <w:rPr>
                <w:b/>
                <w:i/>
              </w:rPr>
              <w:noBreakHyphen/>
            </w:r>
            <w:r w:rsidRPr="00EA6F60">
              <w:rPr>
                <w:b/>
                <w:i/>
              </w:rPr>
              <w:t>C.</w:t>
            </w:r>
            <w:r w:rsidRPr="00EA6F60">
              <w:tab/>
            </w:r>
            <w:r w:rsidRPr="00EA6F60">
              <w:rPr>
                <w:b/>
                <w:i/>
              </w:rPr>
              <w:t>Reitera o seu apelo à Comissão para que acompanhe atentamente a aplicação da Garantia Europeia para a Infância em todos os Estados</w:t>
            </w:r>
            <w:r w:rsidR="00CA3C64">
              <w:rPr>
                <w:b/>
                <w:i/>
              </w:rPr>
              <w:noBreakHyphen/>
            </w:r>
            <w:r w:rsidRPr="00EA6F60">
              <w:rPr>
                <w:b/>
                <w:i/>
              </w:rPr>
              <w:t>Membros no âmbito do Semestre Europeu e das recomendações específicas por país; reitera o seu apelo a um aumento do financiamento da Garantia Europeia para a Infância com um orçamento específico de, pelo menos, 20 mil milhões de EUR, e pede aos Estados</w:t>
            </w:r>
            <w:r w:rsidR="00CA3C64">
              <w:rPr>
                <w:b/>
                <w:i/>
              </w:rPr>
              <w:noBreakHyphen/>
            </w:r>
            <w:r w:rsidRPr="00EA6F60">
              <w:rPr>
                <w:b/>
                <w:i/>
              </w:rPr>
              <w:t>Membros que afetem, pelo menos, 5 % dos fundos que lhes são atribuídos a título do FSE+ à luta contra a pobreza infantil e à promoção do bem</w:t>
            </w:r>
            <w:r w:rsidR="00CA3C64">
              <w:rPr>
                <w:b/>
                <w:i/>
              </w:rPr>
              <w:noBreakHyphen/>
            </w:r>
            <w:r w:rsidRPr="00EA6F60">
              <w:rPr>
                <w:b/>
                <w:i/>
              </w:rPr>
              <w:t xml:space="preserve">estar das crianças; considera que as recomendações específicas por país devem refletir a conformidade orçamental dos </w:t>
            </w:r>
            <w:r w:rsidRPr="00EA6F60">
              <w:rPr>
                <w:b/>
                <w:i/>
              </w:rPr>
              <w:lastRenderedPageBreak/>
              <w:t>Estados</w:t>
            </w:r>
            <w:r w:rsidR="00CA3C64">
              <w:rPr>
                <w:b/>
                <w:i/>
              </w:rPr>
              <w:noBreakHyphen/>
            </w:r>
            <w:r w:rsidRPr="00EA6F60">
              <w:rPr>
                <w:b/>
                <w:i/>
              </w:rPr>
              <w:t>Membros com o requisito mínimo de dotação para combater a pobreza infantil estabelecido no Regulamento FSE+</w:t>
            </w:r>
            <w:r w:rsidRPr="00EA6F60">
              <w:rPr>
                <w:b/>
                <w:i/>
                <w:vertAlign w:val="superscript"/>
              </w:rPr>
              <w:t>14</w:t>
            </w:r>
            <w:r w:rsidR="00CA3C64">
              <w:rPr>
                <w:b/>
                <w:i/>
                <w:vertAlign w:val="superscript"/>
              </w:rPr>
              <w:noBreakHyphen/>
            </w:r>
            <w:r w:rsidRPr="00EA6F60">
              <w:rPr>
                <w:b/>
                <w:i/>
                <w:vertAlign w:val="superscript"/>
              </w:rPr>
              <w:t>A</w:t>
            </w:r>
            <w:r w:rsidRPr="00EA6F60">
              <w:rPr>
                <w:b/>
                <w:i/>
              </w:rPr>
              <w:t>; insta a Comissão a prever um orçamento ambicioso para a Garantia Europeia para a Infância no próximo Quadro Financeiro Plurianual, a fim de dar resposta ao desafio crescente da pobreza infantil e da exclusão social;</w:t>
            </w:r>
          </w:p>
        </w:tc>
      </w:tr>
      <w:tr w:rsidR="009949A7" w:rsidRPr="00EA6F60" w14:paraId="29A040A4" w14:textId="77777777" w:rsidTr="00CA3C64">
        <w:trPr>
          <w:jc w:val="center"/>
        </w:trPr>
        <w:tc>
          <w:tcPr>
            <w:tcW w:w="4876" w:type="dxa"/>
            <w:tcBorders>
              <w:top w:val="nil"/>
              <w:left w:val="nil"/>
              <w:bottom w:val="nil"/>
              <w:right w:val="nil"/>
            </w:tcBorders>
          </w:tcPr>
          <w:p w14:paraId="782103D9" w14:textId="77777777" w:rsidR="009949A7" w:rsidRPr="00EA6F60" w:rsidRDefault="009949A7" w:rsidP="00CA3C64"/>
        </w:tc>
        <w:tc>
          <w:tcPr>
            <w:tcW w:w="4876" w:type="dxa"/>
            <w:tcBorders>
              <w:top w:val="nil"/>
              <w:left w:val="nil"/>
              <w:bottom w:val="nil"/>
              <w:right w:val="nil"/>
            </w:tcBorders>
          </w:tcPr>
          <w:p w14:paraId="259D966B" w14:textId="77777777" w:rsidR="009949A7" w:rsidRPr="00EA6F60" w:rsidRDefault="009949A7" w:rsidP="00CA3C64">
            <w:pPr>
              <w:pStyle w:val="Normal6a"/>
            </w:pPr>
            <w:r w:rsidRPr="00EA6F60">
              <w:rPr>
                <w:b/>
                <w:i/>
              </w:rPr>
              <w:t>_________________</w:t>
            </w:r>
          </w:p>
        </w:tc>
      </w:tr>
      <w:tr w:rsidR="009949A7" w:rsidRPr="00EA6F60" w14:paraId="2C49385F" w14:textId="77777777" w:rsidTr="00CA3C64">
        <w:trPr>
          <w:jc w:val="center"/>
        </w:trPr>
        <w:tc>
          <w:tcPr>
            <w:tcW w:w="4876" w:type="dxa"/>
            <w:tcBorders>
              <w:top w:val="nil"/>
              <w:left w:val="nil"/>
              <w:bottom w:val="nil"/>
              <w:right w:val="nil"/>
            </w:tcBorders>
          </w:tcPr>
          <w:p w14:paraId="03DCAF25" w14:textId="77777777" w:rsidR="009949A7" w:rsidRPr="00EA6F60" w:rsidRDefault="009949A7" w:rsidP="00CA3C64"/>
        </w:tc>
        <w:tc>
          <w:tcPr>
            <w:tcW w:w="4876" w:type="dxa"/>
            <w:tcBorders>
              <w:top w:val="nil"/>
              <w:left w:val="nil"/>
              <w:bottom w:val="nil"/>
              <w:right w:val="nil"/>
            </w:tcBorders>
          </w:tcPr>
          <w:p w14:paraId="4437D092" w14:textId="4470853B" w:rsidR="009949A7" w:rsidRPr="00EA6F60" w:rsidRDefault="009949A7" w:rsidP="00CA3C64">
            <w:pPr>
              <w:pStyle w:val="Normal6a"/>
            </w:pPr>
            <w:r w:rsidRPr="00EA6F60">
              <w:rPr>
                <w:b/>
                <w:i/>
                <w:vertAlign w:val="superscript"/>
              </w:rPr>
              <w:t>14</w:t>
            </w:r>
            <w:r w:rsidR="00CA3C64">
              <w:rPr>
                <w:b/>
                <w:i/>
                <w:vertAlign w:val="superscript"/>
              </w:rPr>
              <w:noBreakHyphen/>
            </w:r>
            <w:r w:rsidRPr="00EA6F60">
              <w:rPr>
                <w:b/>
                <w:i/>
                <w:vertAlign w:val="superscript"/>
              </w:rPr>
              <w:t>A</w:t>
            </w:r>
            <w:r w:rsidRPr="00EA6F60">
              <w:t xml:space="preserve"> </w:t>
            </w:r>
            <w:r w:rsidRPr="00EA6F60">
              <w:rPr>
                <w:b/>
                <w:i/>
              </w:rPr>
              <w:t>Regulamento (UE) 2021/1057 que cria o Fundo Social Europeu Mais (FSE+), artigo 7.º, n.º 3.</w:t>
            </w:r>
          </w:p>
        </w:tc>
      </w:tr>
    </w:tbl>
    <w:p w14:paraId="10046B5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497498B" w14:textId="77777777" w:rsidR="009949A7" w:rsidRPr="00EA6F60" w:rsidRDefault="009949A7" w:rsidP="009949A7">
      <w:r w:rsidRPr="00EA6F60">
        <w:rPr>
          <w:rStyle w:val="HideTWBExt"/>
        </w:rPr>
        <w:t>&lt;/Amend&gt;</w:t>
      </w:r>
    </w:p>
    <w:p w14:paraId="6C81A00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137</w:t>
      </w:r>
      <w:r w:rsidRPr="00EA6F60">
        <w:rPr>
          <w:rStyle w:val="HideTWBExt"/>
        </w:rPr>
        <w:t>&lt;/NumAm&gt;</w:t>
      </w:r>
    </w:p>
    <w:p w14:paraId="43E4C3C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A374265" w14:textId="77777777" w:rsidR="009949A7" w:rsidRPr="00EA6F60" w:rsidRDefault="009949A7" w:rsidP="009949A7">
      <w:pPr>
        <w:pStyle w:val="NormalBold"/>
      </w:pPr>
      <w:r w:rsidRPr="00EA6F60">
        <w:rPr>
          <w:rStyle w:val="HideTWBExt"/>
          <w:b w:val="0"/>
        </w:rPr>
        <w:t>&lt;/RepeatBlock-By&gt;</w:t>
      </w:r>
    </w:p>
    <w:p w14:paraId="74FAF0C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9F33B09" w14:textId="35409829" w:rsidR="009949A7" w:rsidRPr="00EA6F60" w:rsidRDefault="009949A7" w:rsidP="009949A7">
      <w:pPr>
        <w:pStyle w:val="NormalBold"/>
      </w:pPr>
      <w:r w:rsidRPr="00EA6F60">
        <w:rPr>
          <w:rStyle w:val="HideTWBExt"/>
        </w:rPr>
        <w:t>&lt;Article&gt;</w:t>
      </w:r>
      <w:r w:rsidRPr="00EA6F60">
        <w:t>N.º 1</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3D50C84" w14:textId="77777777" w:rsidTr="00CA3C64">
        <w:trPr>
          <w:trHeight w:hRule="exact" w:val="240"/>
          <w:jc w:val="center"/>
        </w:trPr>
        <w:tc>
          <w:tcPr>
            <w:tcW w:w="9752" w:type="dxa"/>
            <w:gridSpan w:val="2"/>
            <w:tcBorders>
              <w:top w:val="nil"/>
              <w:left w:val="nil"/>
              <w:bottom w:val="nil"/>
              <w:right w:val="nil"/>
            </w:tcBorders>
          </w:tcPr>
          <w:p w14:paraId="632CAC26" w14:textId="77777777" w:rsidR="009949A7" w:rsidRPr="00EA6F60" w:rsidRDefault="009949A7" w:rsidP="00CA3C64"/>
        </w:tc>
      </w:tr>
      <w:tr w:rsidR="009949A7" w:rsidRPr="00EA6F60" w14:paraId="76AEA700" w14:textId="77777777" w:rsidTr="00CA3C64">
        <w:trPr>
          <w:trHeight w:val="240"/>
          <w:jc w:val="center"/>
        </w:trPr>
        <w:tc>
          <w:tcPr>
            <w:tcW w:w="4876" w:type="dxa"/>
            <w:tcBorders>
              <w:top w:val="nil"/>
              <w:left w:val="nil"/>
              <w:bottom w:val="nil"/>
              <w:right w:val="nil"/>
            </w:tcBorders>
          </w:tcPr>
          <w:p w14:paraId="5F4DEE3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BB84151" w14:textId="77777777" w:rsidR="009949A7" w:rsidRPr="00EA6F60" w:rsidRDefault="009949A7" w:rsidP="00CA3C64">
            <w:pPr>
              <w:pStyle w:val="AmColumnHeading"/>
            </w:pPr>
            <w:r w:rsidRPr="00EA6F60">
              <w:t>Alteração</w:t>
            </w:r>
          </w:p>
        </w:tc>
      </w:tr>
      <w:tr w:rsidR="009949A7" w:rsidRPr="00EA6F60" w14:paraId="16D4A167" w14:textId="77777777" w:rsidTr="00CA3C64">
        <w:trPr>
          <w:jc w:val="center"/>
        </w:trPr>
        <w:tc>
          <w:tcPr>
            <w:tcW w:w="4876" w:type="dxa"/>
            <w:tcBorders>
              <w:top w:val="nil"/>
              <w:left w:val="nil"/>
              <w:bottom w:val="nil"/>
              <w:right w:val="nil"/>
            </w:tcBorders>
          </w:tcPr>
          <w:p w14:paraId="25499E64" w14:textId="77777777" w:rsidR="009949A7" w:rsidRPr="00EA6F60" w:rsidRDefault="009949A7" w:rsidP="00CA3C64">
            <w:pPr>
              <w:pStyle w:val="Normal6a"/>
            </w:pPr>
          </w:p>
        </w:tc>
        <w:tc>
          <w:tcPr>
            <w:tcW w:w="4876" w:type="dxa"/>
            <w:tcBorders>
              <w:top w:val="nil"/>
              <w:left w:val="nil"/>
              <w:bottom w:val="nil"/>
              <w:right w:val="nil"/>
            </w:tcBorders>
          </w:tcPr>
          <w:p w14:paraId="144E31AE" w14:textId="43BA78AF" w:rsidR="009949A7" w:rsidRPr="00EA6F60" w:rsidRDefault="009949A7" w:rsidP="00CA3C64">
            <w:pPr>
              <w:pStyle w:val="Normal6a"/>
            </w:pPr>
            <w:r w:rsidRPr="00EA6F60">
              <w:rPr>
                <w:b/>
                <w:i/>
              </w:rPr>
              <w:t>1</w:t>
            </w:r>
            <w:r w:rsidR="00CA3C64">
              <w:rPr>
                <w:b/>
                <w:i/>
              </w:rPr>
              <w:noBreakHyphen/>
            </w:r>
            <w:r w:rsidRPr="00EA6F60">
              <w:rPr>
                <w:b/>
                <w:i/>
              </w:rPr>
              <w:t>C.</w:t>
            </w:r>
            <w:r w:rsidRPr="00EA6F60">
              <w:tab/>
            </w:r>
            <w:r w:rsidRPr="00EA6F60">
              <w:rPr>
                <w:b/>
                <w:i/>
              </w:rPr>
              <w:t>Congratula</w:t>
            </w:r>
            <w:r w:rsidR="00CA3C64">
              <w:rPr>
                <w:b/>
                <w:i/>
              </w:rPr>
              <w:noBreakHyphen/>
            </w:r>
            <w:r w:rsidRPr="00EA6F60">
              <w:rPr>
                <w:b/>
                <w:i/>
              </w:rPr>
              <w:t>se com a inclusão de uma análise sobre o contributo positivo dos ODS e das estratégias europeias para a igualdade no RCE 2025 e insta a Comissão a assegurar que o RCE 2026 inclua tanto uma secção que analise os progressos rumo aos ODS relacionados com o emprego e a política social como uma secção sobre os progressos no sentido da eliminação da discriminação social e laboral, em consonância com a Estratégia para a Igualdade de Género 2020</w:t>
            </w:r>
            <w:r w:rsidR="00CA3C64">
              <w:rPr>
                <w:b/>
                <w:i/>
              </w:rPr>
              <w:noBreakHyphen/>
            </w:r>
            <w:r w:rsidRPr="00EA6F60">
              <w:rPr>
                <w:b/>
                <w:i/>
              </w:rPr>
              <w:t>2025, o Plano de Ação da UE contra o Racismo 2020</w:t>
            </w:r>
            <w:r w:rsidR="00CA3C64">
              <w:rPr>
                <w:b/>
                <w:i/>
              </w:rPr>
              <w:noBreakHyphen/>
            </w:r>
            <w:r w:rsidRPr="00EA6F60">
              <w:rPr>
                <w:b/>
                <w:i/>
              </w:rPr>
              <w:t>2025, o Quadro Estratégico da UE para a Igualdade, a Inclusão e a Participação dos Ciganos 2020</w:t>
            </w:r>
            <w:r w:rsidR="00CA3C64">
              <w:rPr>
                <w:b/>
                <w:i/>
              </w:rPr>
              <w:noBreakHyphen/>
            </w:r>
            <w:r w:rsidRPr="00EA6F60">
              <w:rPr>
                <w:b/>
                <w:i/>
              </w:rPr>
              <w:t>2030, a Estratégia para a Igualdade de Tratamento das Pessoas LGBTIQ 2020</w:t>
            </w:r>
            <w:r w:rsidR="00CA3C64">
              <w:rPr>
                <w:b/>
                <w:i/>
              </w:rPr>
              <w:noBreakHyphen/>
            </w:r>
            <w:r w:rsidRPr="00EA6F60">
              <w:rPr>
                <w:b/>
                <w:i/>
              </w:rPr>
              <w:t>2025 e a Estratégia sobre os Direitos das Pessoas com Deficiência 2021</w:t>
            </w:r>
            <w:r w:rsidR="00CA3C64">
              <w:rPr>
                <w:b/>
                <w:i/>
              </w:rPr>
              <w:noBreakHyphen/>
            </w:r>
            <w:r w:rsidRPr="00EA6F60">
              <w:rPr>
                <w:b/>
                <w:i/>
              </w:rPr>
              <w:t>2030;</w:t>
            </w:r>
          </w:p>
        </w:tc>
      </w:tr>
    </w:tbl>
    <w:p w14:paraId="7640A0F1"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86B240E" w14:textId="77777777" w:rsidR="009949A7" w:rsidRPr="00EA6F60" w:rsidRDefault="009949A7" w:rsidP="009949A7">
      <w:r w:rsidRPr="00EA6F60">
        <w:rPr>
          <w:rStyle w:val="HideTWBExt"/>
        </w:rPr>
        <w:t>&lt;/Amend&gt;</w:t>
      </w:r>
    </w:p>
    <w:p w14:paraId="724AA38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138</w:t>
      </w:r>
      <w:r w:rsidRPr="00EA6F60">
        <w:rPr>
          <w:rStyle w:val="HideTWBExt"/>
        </w:rPr>
        <w:t>&lt;/NumAm&gt;</w:t>
      </w:r>
    </w:p>
    <w:p w14:paraId="34700992"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92C0160" w14:textId="77777777" w:rsidR="009949A7" w:rsidRPr="00EA6F60" w:rsidRDefault="009949A7" w:rsidP="009949A7">
      <w:pPr>
        <w:pStyle w:val="NormalBold"/>
      </w:pPr>
      <w:r w:rsidRPr="00EA6F60">
        <w:rPr>
          <w:rStyle w:val="HideTWBExt"/>
          <w:b w:val="0"/>
        </w:rPr>
        <w:t>&lt;/RepeatBlock-By&gt;</w:t>
      </w:r>
    </w:p>
    <w:p w14:paraId="383DA9D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0A8D759" w14:textId="277F57E5" w:rsidR="009949A7" w:rsidRPr="00EA6F60" w:rsidRDefault="009949A7" w:rsidP="009949A7">
      <w:pPr>
        <w:pStyle w:val="NormalBold"/>
      </w:pPr>
      <w:r w:rsidRPr="00EA6F60">
        <w:rPr>
          <w:rStyle w:val="HideTWBExt"/>
        </w:rPr>
        <w:t>&lt;Article&gt;</w:t>
      </w:r>
      <w:r w:rsidRPr="00EA6F60">
        <w:t>N.º 1</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A648FC6" w14:textId="77777777" w:rsidTr="00CA3C64">
        <w:trPr>
          <w:trHeight w:hRule="exact" w:val="240"/>
          <w:jc w:val="center"/>
        </w:trPr>
        <w:tc>
          <w:tcPr>
            <w:tcW w:w="9752" w:type="dxa"/>
            <w:gridSpan w:val="2"/>
            <w:tcBorders>
              <w:top w:val="nil"/>
              <w:left w:val="nil"/>
              <w:bottom w:val="nil"/>
              <w:right w:val="nil"/>
            </w:tcBorders>
          </w:tcPr>
          <w:p w14:paraId="585A470D" w14:textId="77777777" w:rsidR="009949A7" w:rsidRPr="00EA6F60" w:rsidRDefault="009949A7" w:rsidP="00CA3C64"/>
        </w:tc>
      </w:tr>
      <w:tr w:rsidR="009949A7" w:rsidRPr="00EA6F60" w14:paraId="453C1C53" w14:textId="77777777" w:rsidTr="00CA3C64">
        <w:trPr>
          <w:trHeight w:val="240"/>
          <w:jc w:val="center"/>
        </w:trPr>
        <w:tc>
          <w:tcPr>
            <w:tcW w:w="4876" w:type="dxa"/>
            <w:tcBorders>
              <w:top w:val="nil"/>
              <w:left w:val="nil"/>
              <w:bottom w:val="nil"/>
              <w:right w:val="nil"/>
            </w:tcBorders>
          </w:tcPr>
          <w:p w14:paraId="1EEC4E7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A89D84E" w14:textId="77777777" w:rsidR="009949A7" w:rsidRPr="00EA6F60" w:rsidRDefault="009949A7" w:rsidP="00CA3C64">
            <w:pPr>
              <w:pStyle w:val="AmColumnHeading"/>
            </w:pPr>
            <w:r w:rsidRPr="00EA6F60">
              <w:t>Alteração</w:t>
            </w:r>
          </w:p>
        </w:tc>
      </w:tr>
      <w:tr w:rsidR="009949A7" w:rsidRPr="00EA6F60" w14:paraId="782CC53E" w14:textId="77777777" w:rsidTr="00CA3C64">
        <w:trPr>
          <w:jc w:val="center"/>
        </w:trPr>
        <w:tc>
          <w:tcPr>
            <w:tcW w:w="4876" w:type="dxa"/>
            <w:tcBorders>
              <w:top w:val="nil"/>
              <w:left w:val="nil"/>
              <w:bottom w:val="nil"/>
              <w:right w:val="nil"/>
            </w:tcBorders>
          </w:tcPr>
          <w:p w14:paraId="2E177CE3" w14:textId="77777777" w:rsidR="009949A7" w:rsidRPr="00EA6F60" w:rsidRDefault="009949A7" w:rsidP="00CA3C64">
            <w:pPr>
              <w:pStyle w:val="Normal6a"/>
            </w:pPr>
          </w:p>
        </w:tc>
        <w:tc>
          <w:tcPr>
            <w:tcW w:w="4876" w:type="dxa"/>
            <w:tcBorders>
              <w:top w:val="nil"/>
              <w:left w:val="nil"/>
              <w:bottom w:val="nil"/>
              <w:right w:val="nil"/>
            </w:tcBorders>
          </w:tcPr>
          <w:p w14:paraId="561ED70C" w14:textId="71D5A365" w:rsidR="009949A7" w:rsidRPr="00EA6F60" w:rsidRDefault="009949A7" w:rsidP="00CA3C64">
            <w:pPr>
              <w:pStyle w:val="Normal6a"/>
            </w:pPr>
            <w:r w:rsidRPr="00EA6F60">
              <w:rPr>
                <w:b/>
                <w:i/>
              </w:rPr>
              <w:t>1</w:t>
            </w:r>
            <w:r w:rsidR="00CA3C64">
              <w:rPr>
                <w:b/>
                <w:i/>
              </w:rPr>
              <w:noBreakHyphen/>
            </w:r>
            <w:r w:rsidRPr="00EA6F60">
              <w:rPr>
                <w:b/>
                <w:i/>
              </w:rPr>
              <w:t>D.</w:t>
            </w:r>
            <w:r w:rsidRPr="00EA6F60">
              <w:tab/>
            </w:r>
            <w:r w:rsidRPr="00EA6F60">
              <w:rPr>
                <w:b/>
                <w:i/>
              </w:rPr>
              <w:t>Manifesta preocupação com os encerramentos recorrentes de fábricas em diferentes setores na União Europeia e com o respetivo impacto nos trabalhadores que perdem os seus postos de trabalho; insta a Comissão a assegurar que as políticas de qualificação e formação dos trabalhadores e a criação de emprego de qualidade sejam integradas no futuro Pacto da Indústria Limpa, em consonância com o relatório Draghi; recorda o importante papel que o Fundo Europeu de Ajustamento à Globalização a favor dos Trabalhadores Despedidos (FEG) pode desempenhar no apoio e na requalificação dos trabalhadores que foram despedidos em resultado de importantes processos de reestruturação relacionados, por exemplo, com a globalização, a transição para uma economia hipocarbónica ou em consequência da digitalização ou da automação; insta os Estados</w:t>
            </w:r>
            <w:r w:rsidR="00CA3C64">
              <w:rPr>
                <w:b/>
                <w:i/>
              </w:rPr>
              <w:noBreakHyphen/>
            </w:r>
            <w:r w:rsidRPr="00EA6F60">
              <w:rPr>
                <w:b/>
                <w:i/>
              </w:rPr>
              <w:t>Membros a utilizarem o Fundo e a divulgarem amplamente informações sobre as possibilidades de apoio aos trabalhadores;</w:t>
            </w:r>
          </w:p>
        </w:tc>
      </w:tr>
    </w:tbl>
    <w:p w14:paraId="6897CC3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2823B04" w14:textId="77777777" w:rsidR="009949A7" w:rsidRPr="00EA6F60" w:rsidRDefault="009949A7" w:rsidP="009949A7">
      <w:r w:rsidRPr="00EA6F60">
        <w:rPr>
          <w:rStyle w:val="HideTWBExt"/>
        </w:rPr>
        <w:t>&lt;/Amend&gt;</w:t>
      </w:r>
    </w:p>
    <w:p w14:paraId="2339FFE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139</w:t>
      </w:r>
      <w:r w:rsidRPr="00EA6F60">
        <w:rPr>
          <w:rStyle w:val="HideTWBExt"/>
        </w:rPr>
        <w:t>&lt;/NumAm&gt;</w:t>
      </w:r>
    </w:p>
    <w:p w14:paraId="031B9259"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53CA07BE" w14:textId="77777777" w:rsidR="009949A7" w:rsidRPr="00EA6F60" w:rsidRDefault="009949A7" w:rsidP="009949A7">
      <w:pPr>
        <w:pStyle w:val="NormalBold"/>
      </w:pPr>
      <w:r w:rsidRPr="00EA6F60">
        <w:rPr>
          <w:rStyle w:val="HideTWBExt"/>
          <w:b w:val="0"/>
        </w:rPr>
        <w:t>&lt;/RepeatBlock-By&gt;</w:t>
      </w:r>
    </w:p>
    <w:p w14:paraId="0897F2B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8466C02" w14:textId="559379E0" w:rsidR="009949A7" w:rsidRPr="00EA6F60" w:rsidRDefault="009949A7" w:rsidP="009949A7">
      <w:pPr>
        <w:pStyle w:val="NormalBold"/>
      </w:pPr>
      <w:r w:rsidRPr="00EA6F60">
        <w:rPr>
          <w:rStyle w:val="HideTWBExt"/>
        </w:rPr>
        <w:t>&lt;Article&gt;</w:t>
      </w:r>
      <w:r w:rsidRPr="00EA6F60">
        <w:t>N.º 1</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2F04DB8" w14:textId="77777777" w:rsidTr="00CA3C64">
        <w:trPr>
          <w:trHeight w:hRule="exact" w:val="240"/>
          <w:jc w:val="center"/>
        </w:trPr>
        <w:tc>
          <w:tcPr>
            <w:tcW w:w="9752" w:type="dxa"/>
            <w:gridSpan w:val="2"/>
            <w:tcBorders>
              <w:top w:val="nil"/>
              <w:left w:val="nil"/>
              <w:bottom w:val="nil"/>
              <w:right w:val="nil"/>
            </w:tcBorders>
          </w:tcPr>
          <w:p w14:paraId="50AA5E4B" w14:textId="77777777" w:rsidR="009949A7" w:rsidRPr="00EA6F60" w:rsidRDefault="009949A7" w:rsidP="00CA3C64"/>
        </w:tc>
      </w:tr>
      <w:tr w:rsidR="009949A7" w:rsidRPr="00EA6F60" w14:paraId="41E72A0B" w14:textId="77777777" w:rsidTr="00CA3C64">
        <w:trPr>
          <w:trHeight w:val="240"/>
          <w:jc w:val="center"/>
        </w:trPr>
        <w:tc>
          <w:tcPr>
            <w:tcW w:w="4876" w:type="dxa"/>
            <w:tcBorders>
              <w:top w:val="nil"/>
              <w:left w:val="nil"/>
              <w:bottom w:val="nil"/>
              <w:right w:val="nil"/>
            </w:tcBorders>
          </w:tcPr>
          <w:p w14:paraId="47E269F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40794E0" w14:textId="77777777" w:rsidR="009949A7" w:rsidRPr="00EA6F60" w:rsidRDefault="009949A7" w:rsidP="00CA3C64">
            <w:pPr>
              <w:pStyle w:val="AmColumnHeading"/>
            </w:pPr>
            <w:r w:rsidRPr="00EA6F60">
              <w:t>Alteração</w:t>
            </w:r>
          </w:p>
        </w:tc>
      </w:tr>
      <w:tr w:rsidR="009949A7" w:rsidRPr="00EA6F60" w14:paraId="575781AF" w14:textId="77777777" w:rsidTr="00CA3C64">
        <w:trPr>
          <w:jc w:val="center"/>
        </w:trPr>
        <w:tc>
          <w:tcPr>
            <w:tcW w:w="4876" w:type="dxa"/>
            <w:tcBorders>
              <w:top w:val="nil"/>
              <w:left w:val="nil"/>
              <w:bottom w:val="nil"/>
              <w:right w:val="nil"/>
            </w:tcBorders>
          </w:tcPr>
          <w:p w14:paraId="5C44CB93" w14:textId="77777777" w:rsidR="009949A7" w:rsidRPr="00EA6F60" w:rsidRDefault="009949A7" w:rsidP="00CA3C64">
            <w:pPr>
              <w:pStyle w:val="Normal6a"/>
            </w:pPr>
          </w:p>
        </w:tc>
        <w:tc>
          <w:tcPr>
            <w:tcW w:w="4876" w:type="dxa"/>
            <w:tcBorders>
              <w:top w:val="nil"/>
              <w:left w:val="nil"/>
              <w:bottom w:val="nil"/>
              <w:right w:val="nil"/>
            </w:tcBorders>
          </w:tcPr>
          <w:p w14:paraId="5642AF9A" w14:textId="7CEC9D9C" w:rsidR="009949A7" w:rsidRPr="00EA6F60" w:rsidRDefault="009949A7" w:rsidP="00CA3C64">
            <w:pPr>
              <w:pStyle w:val="Normal6a"/>
            </w:pPr>
            <w:r w:rsidRPr="00EA6F60">
              <w:rPr>
                <w:b/>
                <w:i/>
              </w:rPr>
              <w:t>1</w:t>
            </w:r>
            <w:r w:rsidR="00CA3C64">
              <w:rPr>
                <w:b/>
                <w:i/>
              </w:rPr>
              <w:noBreakHyphen/>
            </w:r>
            <w:r w:rsidRPr="00EA6F60">
              <w:rPr>
                <w:b/>
                <w:i/>
              </w:rPr>
              <w:t>D.</w:t>
            </w:r>
            <w:r w:rsidRPr="00EA6F60">
              <w:tab/>
            </w:r>
            <w:r w:rsidRPr="00EA6F60">
              <w:rPr>
                <w:b/>
                <w:i/>
              </w:rPr>
              <w:t>Insta os Estados</w:t>
            </w:r>
            <w:r w:rsidR="00CA3C64">
              <w:rPr>
                <w:b/>
                <w:i/>
              </w:rPr>
              <w:noBreakHyphen/>
            </w:r>
            <w:r w:rsidRPr="00EA6F60">
              <w:rPr>
                <w:b/>
                <w:i/>
              </w:rPr>
              <w:t>Membros a aplicarem as Orientações para o Emprego atualizadas, com destaque para o ensino e formação para todos, para as novas tecnologias, como a inteligência artificial, bem como para as recentes iniciativas políticas sobre o trabalho nas plataformas, a habitação digna e a preços acessíveis e o combate à escassez de mão de obra e de competências, com vista a reforçar o processo de decisão democrático;</w:t>
            </w:r>
          </w:p>
        </w:tc>
      </w:tr>
    </w:tbl>
    <w:p w14:paraId="5316EF2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1E10661" w14:textId="77777777" w:rsidR="009949A7" w:rsidRPr="00EA6F60" w:rsidRDefault="009949A7" w:rsidP="009949A7">
      <w:r w:rsidRPr="00EA6F60">
        <w:rPr>
          <w:rStyle w:val="HideTWBExt"/>
        </w:rPr>
        <w:t>&lt;/Amend&gt;</w:t>
      </w:r>
    </w:p>
    <w:p w14:paraId="25DA61D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140</w:t>
      </w:r>
      <w:r w:rsidRPr="00EA6F60">
        <w:rPr>
          <w:rStyle w:val="HideTWBExt"/>
        </w:rPr>
        <w:t>&lt;/NumAm&gt;</w:t>
      </w:r>
    </w:p>
    <w:p w14:paraId="45E846A1"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AEA59F0" w14:textId="77777777" w:rsidR="009949A7" w:rsidRPr="00EA6F60" w:rsidRDefault="009949A7" w:rsidP="009949A7">
      <w:pPr>
        <w:pStyle w:val="NormalBold"/>
      </w:pPr>
      <w:r w:rsidRPr="00EA6F60">
        <w:rPr>
          <w:rStyle w:val="HideTWBExt"/>
          <w:b w:val="0"/>
        </w:rPr>
        <w:t>&lt;/RepeatBlock-By&gt;</w:t>
      </w:r>
    </w:p>
    <w:p w14:paraId="0B89490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CC30FF9" w14:textId="484C9191" w:rsidR="009949A7" w:rsidRPr="00EA6F60" w:rsidRDefault="009949A7" w:rsidP="009949A7">
      <w:pPr>
        <w:pStyle w:val="NormalBold"/>
      </w:pPr>
      <w:r w:rsidRPr="00EA6F60">
        <w:rPr>
          <w:rStyle w:val="HideTWBExt"/>
        </w:rPr>
        <w:t>&lt;Article&gt;</w:t>
      </w:r>
      <w:r w:rsidRPr="00EA6F60">
        <w:t>N.º 1</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2189436" w14:textId="77777777" w:rsidTr="00CA3C64">
        <w:trPr>
          <w:trHeight w:hRule="exact" w:val="240"/>
          <w:jc w:val="center"/>
        </w:trPr>
        <w:tc>
          <w:tcPr>
            <w:tcW w:w="9752" w:type="dxa"/>
            <w:gridSpan w:val="2"/>
            <w:tcBorders>
              <w:top w:val="nil"/>
              <w:left w:val="nil"/>
              <w:bottom w:val="nil"/>
              <w:right w:val="nil"/>
            </w:tcBorders>
          </w:tcPr>
          <w:p w14:paraId="52487E0D" w14:textId="77777777" w:rsidR="009949A7" w:rsidRPr="00EA6F60" w:rsidRDefault="009949A7" w:rsidP="00CA3C64"/>
        </w:tc>
      </w:tr>
      <w:tr w:rsidR="009949A7" w:rsidRPr="00EA6F60" w14:paraId="28677CE0" w14:textId="77777777" w:rsidTr="00CA3C64">
        <w:trPr>
          <w:trHeight w:val="240"/>
          <w:jc w:val="center"/>
        </w:trPr>
        <w:tc>
          <w:tcPr>
            <w:tcW w:w="4876" w:type="dxa"/>
            <w:tcBorders>
              <w:top w:val="nil"/>
              <w:left w:val="nil"/>
              <w:bottom w:val="nil"/>
              <w:right w:val="nil"/>
            </w:tcBorders>
          </w:tcPr>
          <w:p w14:paraId="43FAAD2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2D10989" w14:textId="77777777" w:rsidR="009949A7" w:rsidRPr="00EA6F60" w:rsidRDefault="009949A7" w:rsidP="00CA3C64">
            <w:pPr>
              <w:pStyle w:val="AmColumnHeading"/>
            </w:pPr>
            <w:r w:rsidRPr="00EA6F60">
              <w:t>Alteração</w:t>
            </w:r>
          </w:p>
        </w:tc>
      </w:tr>
      <w:tr w:rsidR="009949A7" w:rsidRPr="00EA6F60" w14:paraId="13595402" w14:textId="77777777" w:rsidTr="00CA3C64">
        <w:trPr>
          <w:jc w:val="center"/>
        </w:trPr>
        <w:tc>
          <w:tcPr>
            <w:tcW w:w="4876" w:type="dxa"/>
            <w:tcBorders>
              <w:top w:val="nil"/>
              <w:left w:val="nil"/>
              <w:bottom w:val="nil"/>
              <w:right w:val="nil"/>
            </w:tcBorders>
          </w:tcPr>
          <w:p w14:paraId="252E6862" w14:textId="77777777" w:rsidR="009949A7" w:rsidRPr="00EA6F60" w:rsidRDefault="009949A7" w:rsidP="00CA3C64">
            <w:pPr>
              <w:pStyle w:val="Normal6a"/>
            </w:pPr>
          </w:p>
        </w:tc>
        <w:tc>
          <w:tcPr>
            <w:tcW w:w="4876" w:type="dxa"/>
            <w:tcBorders>
              <w:top w:val="nil"/>
              <w:left w:val="nil"/>
              <w:bottom w:val="nil"/>
              <w:right w:val="nil"/>
            </w:tcBorders>
          </w:tcPr>
          <w:p w14:paraId="00673B44" w14:textId="7C42E4BE" w:rsidR="009949A7" w:rsidRPr="00EA6F60" w:rsidRDefault="009949A7" w:rsidP="00CA3C64">
            <w:pPr>
              <w:pStyle w:val="Normal6a"/>
            </w:pPr>
            <w:r w:rsidRPr="00EA6F60">
              <w:rPr>
                <w:b/>
                <w:i/>
              </w:rPr>
              <w:t>1</w:t>
            </w:r>
            <w:r w:rsidR="00CA3C64">
              <w:rPr>
                <w:b/>
                <w:i/>
              </w:rPr>
              <w:noBreakHyphen/>
            </w:r>
            <w:r w:rsidRPr="00EA6F60">
              <w:rPr>
                <w:b/>
                <w:i/>
              </w:rPr>
              <w:t>E.</w:t>
            </w:r>
            <w:r w:rsidRPr="00EA6F60">
              <w:tab/>
            </w:r>
            <w:r w:rsidRPr="00EA6F60">
              <w:rPr>
                <w:b/>
                <w:i/>
              </w:rPr>
              <w:t>Salienta a necessidade de investir significativamente nas competências dos trabalhadores e de instituir um direito individual à formação e à aprendizagem ao longo da vida; insta os Estados</w:t>
            </w:r>
            <w:r w:rsidR="00CA3C64">
              <w:rPr>
                <w:b/>
                <w:i/>
              </w:rPr>
              <w:noBreakHyphen/>
            </w:r>
            <w:r w:rsidRPr="00EA6F60">
              <w:rPr>
                <w:b/>
                <w:i/>
              </w:rPr>
              <w:t>Membros a desenvolverem medidas de melhoria de competências e de requalificação em colaboração com as partes interessadas locais, incluindo os organismos de ensino e formação e os parceiros sociais, a fim de reforçar a ligação entre os sistemas de ensino e formação e o mercado de trabalho e de antecipar as necessidades do mercado de trabalho;</w:t>
            </w:r>
          </w:p>
        </w:tc>
      </w:tr>
    </w:tbl>
    <w:p w14:paraId="64F87BF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BB86D28" w14:textId="77777777" w:rsidR="009949A7" w:rsidRPr="00EA6F60" w:rsidRDefault="009949A7" w:rsidP="009949A7">
      <w:r w:rsidRPr="00EA6F60">
        <w:rPr>
          <w:rStyle w:val="HideTWBExt"/>
        </w:rPr>
        <w:t>&lt;/Amend&gt;</w:t>
      </w:r>
    </w:p>
    <w:p w14:paraId="0993814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141</w:t>
      </w:r>
      <w:r w:rsidRPr="00EA6F60">
        <w:rPr>
          <w:rStyle w:val="HideTWBExt"/>
        </w:rPr>
        <w:t>&lt;/NumAm&gt;</w:t>
      </w:r>
    </w:p>
    <w:p w14:paraId="7AD37408" w14:textId="77777777" w:rsidR="009949A7" w:rsidRPr="00EA6F60" w:rsidRDefault="009949A7" w:rsidP="009949A7">
      <w:pPr>
        <w:pStyle w:val="NormalBold"/>
      </w:pPr>
      <w:r w:rsidRPr="00EA6F60">
        <w:rPr>
          <w:rStyle w:val="HideTWBExt"/>
          <w:b w:val="0"/>
        </w:rPr>
        <w:lastRenderedPageBreak/>
        <w:t>&lt;RepeatBlock-By&gt;&lt;Members&gt;</w:t>
      </w:r>
      <w:r w:rsidRPr="00EA6F60">
        <w:t>Hristo Petrov</w:t>
      </w:r>
      <w:r w:rsidRPr="00EA6F60">
        <w:rPr>
          <w:rStyle w:val="HideTWBExt"/>
          <w:b w:val="0"/>
        </w:rPr>
        <w:t>&lt;/Members&gt;</w:t>
      </w:r>
    </w:p>
    <w:p w14:paraId="1D173EAF" w14:textId="77777777" w:rsidR="009949A7" w:rsidRPr="00EA6F60" w:rsidRDefault="009949A7" w:rsidP="009949A7">
      <w:pPr>
        <w:pStyle w:val="NormalBold"/>
      </w:pPr>
      <w:r w:rsidRPr="00EA6F60">
        <w:rPr>
          <w:rStyle w:val="HideTWBExt"/>
          <w:b w:val="0"/>
        </w:rPr>
        <w:t>&lt;/RepeatBlock-By&gt;</w:t>
      </w:r>
    </w:p>
    <w:p w14:paraId="1FCC891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4B3A560" w14:textId="2DF8B2C9" w:rsidR="009949A7" w:rsidRPr="00EA6F60" w:rsidRDefault="009949A7" w:rsidP="009949A7">
      <w:pPr>
        <w:pStyle w:val="NormalBold"/>
      </w:pPr>
      <w:r w:rsidRPr="00EA6F60">
        <w:rPr>
          <w:rStyle w:val="HideTWBExt"/>
        </w:rPr>
        <w:t>&lt;Article&gt;</w:t>
      </w:r>
      <w:r w:rsidRPr="00EA6F60">
        <w:t>N.º 1</w:t>
      </w:r>
      <w:r w:rsidR="00CA3C64">
        <w:noBreakHyphen/>
      </w:r>
      <w:r w:rsidRPr="00EA6F60">
        <w:t>F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868BE77" w14:textId="77777777" w:rsidTr="00CA3C64">
        <w:trPr>
          <w:trHeight w:hRule="exact" w:val="240"/>
          <w:jc w:val="center"/>
        </w:trPr>
        <w:tc>
          <w:tcPr>
            <w:tcW w:w="9752" w:type="dxa"/>
            <w:gridSpan w:val="2"/>
            <w:tcBorders>
              <w:top w:val="nil"/>
              <w:left w:val="nil"/>
              <w:bottom w:val="nil"/>
              <w:right w:val="nil"/>
            </w:tcBorders>
          </w:tcPr>
          <w:p w14:paraId="7ADC16EF" w14:textId="77777777" w:rsidR="009949A7" w:rsidRPr="00EA6F60" w:rsidRDefault="009949A7" w:rsidP="00CA3C64"/>
        </w:tc>
      </w:tr>
      <w:tr w:rsidR="009949A7" w:rsidRPr="00EA6F60" w14:paraId="3C6755B5" w14:textId="77777777" w:rsidTr="00CA3C64">
        <w:trPr>
          <w:trHeight w:val="240"/>
          <w:jc w:val="center"/>
        </w:trPr>
        <w:tc>
          <w:tcPr>
            <w:tcW w:w="4876" w:type="dxa"/>
            <w:tcBorders>
              <w:top w:val="nil"/>
              <w:left w:val="nil"/>
              <w:bottom w:val="nil"/>
              <w:right w:val="nil"/>
            </w:tcBorders>
          </w:tcPr>
          <w:p w14:paraId="155FCDF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76C9A47" w14:textId="77777777" w:rsidR="009949A7" w:rsidRPr="00EA6F60" w:rsidRDefault="009949A7" w:rsidP="00CA3C64">
            <w:pPr>
              <w:pStyle w:val="AmColumnHeading"/>
            </w:pPr>
            <w:r w:rsidRPr="00EA6F60">
              <w:t>Alteração</w:t>
            </w:r>
          </w:p>
        </w:tc>
      </w:tr>
      <w:tr w:rsidR="009949A7" w:rsidRPr="00EA6F60" w14:paraId="78CA939B" w14:textId="77777777" w:rsidTr="00CA3C64">
        <w:trPr>
          <w:jc w:val="center"/>
        </w:trPr>
        <w:tc>
          <w:tcPr>
            <w:tcW w:w="4876" w:type="dxa"/>
            <w:tcBorders>
              <w:top w:val="nil"/>
              <w:left w:val="nil"/>
              <w:bottom w:val="nil"/>
              <w:right w:val="nil"/>
            </w:tcBorders>
          </w:tcPr>
          <w:p w14:paraId="634FD845" w14:textId="77777777" w:rsidR="009949A7" w:rsidRPr="00EA6F60" w:rsidRDefault="009949A7" w:rsidP="00CA3C64">
            <w:pPr>
              <w:pStyle w:val="Normal6a"/>
            </w:pPr>
          </w:p>
        </w:tc>
        <w:tc>
          <w:tcPr>
            <w:tcW w:w="4876" w:type="dxa"/>
            <w:tcBorders>
              <w:top w:val="nil"/>
              <w:left w:val="nil"/>
              <w:bottom w:val="nil"/>
              <w:right w:val="nil"/>
            </w:tcBorders>
          </w:tcPr>
          <w:p w14:paraId="0928AEE7" w14:textId="05897800" w:rsidR="009949A7" w:rsidRPr="00EA6F60" w:rsidRDefault="009949A7" w:rsidP="00CA3C64">
            <w:pPr>
              <w:pStyle w:val="Normal6a"/>
            </w:pPr>
            <w:r w:rsidRPr="00EA6F60">
              <w:rPr>
                <w:b/>
                <w:i/>
              </w:rPr>
              <w:t>1</w:t>
            </w:r>
            <w:r w:rsidR="00CA3C64">
              <w:rPr>
                <w:b/>
                <w:i/>
              </w:rPr>
              <w:noBreakHyphen/>
            </w:r>
            <w:r w:rsidRPr="00EA6F60">
              <w:rPr>
                <w:b/>
                <w:i/>
              </w:rPr>
              <w:t>F.</w:t>
            </w:r>
            <w:r w:rsidRPr="00EA6F60">
              <w:tab/>
            </w:r>
            <w:r w:rsidRPr="00EA6F60">
              <w:rPr>
                <w:b/>
                <w:i/>
              </w:rPr>
              <w:t>Congratula</w:t>
            </w:r>
            <w:r w:rsidR="00CA3C64">
              <w:rPr>
                <w:b/>
                <w:i/>
              </w:rPr>
              <w:noBreakHyphen/>
            </w:r>
            <w:r w:rsidRPr="00EA6F60">
              <w:rPr>
                <w:b/>
                <w:i/>
              </w:rPr>
              <w:t>se com o anúncio de um roteiro para empregos de qualidade, que tem por objetivo assegurar uma transição justa para todos, através do apoio a salários justos, boas condições de trabalho, formação e transições profissionais justas para os trabalhadores por conta de outrem e por conta própria, nomeadamente através do aumento da cobertura da negociação coletiva; insta a Comissão a desenvolver este roteiro em cooperação com os parceiros sociais; insta ainda a Comissão a incluir neste roteiro considerações sobre medidas, incluindo propostas legislativas, relacionadas com a utilização da inteligência artificial e da gestão algorítmica no mundo do trabalho, para que as novas tecnologias sejam exploradas para melhorar as condições de trabalho e a produtividade, respeitando simultaneamente os direitos dos trabalhadores e o equilíbrio entre vida profissional e vida privada;</w:t>
            </w:r>
          </w:p>
        </w:tc>
      </w:tr>
    </w:tbl>
    <w:p w14:paraId="0E8D8A4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6FED86D" w14:textId="77777777" w:rsidR="009949A7" w:rsidRPr="00EA6F60" w:rsidRDefault="009949A7" w:rsidP="009949A7">
      <w:r w:rsidRPr="00EA6F60">
        <w:rPr>
          <w:rStyle w:val="HideTWBExt"/>
        </w:rPr>
        <w:t>&lt;/Amend&gt;</w:t>
      </w:r>
    </w:p>
    <w:p w14:paraId="4293937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142</w:t>
      </w:r>
      <w:r w:rsidRPr="00EA6F60">
        <w:rPr>
          <w:rStyle w:val="HideTWBExt"/>
        </w:rPr>
        <w:t>&lt;/NumAm&gt;</w:t>
      </w:r>
    </w:p>
    <w:p w14:paraId="328E0E62"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0ECA95A1" w14:textId="77777777" w:rsidR="009949A7" w:rsidRPr="00EA6F60" w:rsidRDefault="009949A7" w:rsidP="009949A7">
      <w:pPr>
        <w:pStyle w:val="NormalBold"/>
      </w:pPr>
      <w:r w:rsidRPr="00EA6F60">
        <w:rPr>
          <w:rStyle w:val="HideTWBExt"/>
          <w:b w:val="0"/>
        </w:rPr>
        <w:t>&lt;/RepeatBlock-By&gt;</w:t>
      </w:r>
    </w:p>
    <w:p w14:paraId="0CDAF4A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6E8F9EB" w14:textId="32845A16" w:rsidR="009949A7" w:rsidRPr="00EA6F60" w:rsidRDefault="009949A7" w:rsidP="009949A7">
      <w:pPr>
        <w:pStyle w:val="NormalBold"/>
      </w:pPr>
      <w:r w:rsidRPr="00EA6F60">
        <w:rPr>
          <w:rStyle w:val="HideTWBExt"/>
        </w:rPr>
        <w:t>&lt;Article&gt;</w:t>
      </w:r>
      <w:r w:rsidRPr="00EA6F60">
        <w:t>N.º 1</w:t>
      </w:r>
      <w:r w:rsidR="00CA3C64">
        <w:noBreakHyphen/>
      </w:r>
      <w:r w:rsidRPr="00EA6F60">
        <w:t>G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438BB9E" w14:textId="77777777" w:rsidTr="00CA3C64">
        <w:trPr>
          <w:trHeight w:hRule="exact" w:val="240"/>
          <w:jc w:val="center"/>
        </w:trPr>
        <w:tc>
          <w:tcPr>
            <w:tcW w:w="9752" w:type="dxa"/>
            <w:gridSpan w:val="2"/>
            <w:tcBorders>
              <w:top w:val="nil"/>
              <w:left w:val="nil"/>
              <w:bottom w:val="nil"/>
              <w:right w:val="nil"/>
            </w:tcBorders>
          </w:tcPr>
          <w:p w14:paraId="72C8963E" w14:textId="77777777" w:rsidR="009949A7" w:rsidRPr="00EA6F60" w:rsidRDefault="009949A7" w:rsidP="00CA3C64"/>
        </w:tc>
      </w:tr>
      <w:tr w:rsidR="009949A7" w:rsidRPr="00EA6F60" w14:paraId="003DA3C1" w14:textId="77777777" w:rsidTr="00CA3C64">
        <w:trPr>
          <w:trHeight w:val="240"/>
          <w:jc w:val="center"/>
        </w:trPr>
        <w:tc>
          <w:tcPr>
            <w:tcW w:w="4876" w:type="dxa"/>
            <w:tcBorders>
              <w:top w:val="nil"/>
              <w:left w:val="nil"/>
              <w:bottom w:val="nil"/>
              <w:right w:val="nil"/>
            </w:tcBorders>
          </w:tcPr>
          <w:p w14:paraId="5F824FD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53F160C" w14:textId="77777777" w:rsidR="009949A7" w:rsidRPr="00EA6F60" w:rsidRDefault="009949A7" w:rsidP="00CA3C64">
            <w:pPr>
              <w:pStyle w:val="AmColumnHeading"/>
            </w:pPr>
            <w:r w:rsidRPr="00EA6F60">
              <w:t>Alteração</w:t>
            </w:r>
          </w:p>
        </w:tc>
      </w:tr>
      <w:tr w:rsidR="009949A7" w:rsidRPr="00EA6F60" w14:paraId="25E875C5" w14:textId="77777777" w:rsidTr="00CA3C64">
        <w:trPr>
          <w:jc w:val="center"/>
        </w:trPr>
        <w:tc>
          <w:tcPr>
            <w:tcW w:w="4876" w:type="dxa"/>
            <w:tcBorders>
              <w:top w:val="nil"/>
              <w:left w:val="nil"/>
              <w:bottom w:val="nil"/>
              <w:right w:val="nil"/>
            </w:tcBorders>
          </w:tcPr>
          <w:p w14:paraId="57BFCAF9" w14:textId="77777777" w:rsidR="009949A7" w:rsidRPr="00EA6F60" w:rsidRDefault="009949A7" w:rsidP="00CA3C64">
            <w:pPr>
              <w:pStyle w:val="Normal6a"/>
            </w:pPr>
          </w:p>
        </w:tc>
        <w:tc>
          <w:tcPr>
            <w:tcW w:w="4876" w:type="dxa"/>
            <w:tcBorders>
              <w:top w:val="nil"/>
              <w:left w:val="nil"/>
              <w:bottom w:val="nil"/>
              <w:right w:val="nil"/>
            </w:tcBorders>
          </w:tcPr>
          <w:p w14:paraId="73DAA492" w14:textId="257E20F0" w:rsidR="009949A7" w:rsidRPr="00EA6F60" w:rsidRDefault="009949A7" w:rsidP="00CA3C64">
            <w:pPr>
              <w:pStyle w:val="Normal6a"/>
            </w:pPr>
            <w:r w:rsidRPr="00EA6F60">
              <w:rPr>
                <w:b/>
                <w:i/>
              </w:rPr>
              <w:t>1</w:t>
            </w:r>
            <w:r w:rsidR="00CA3C64">
              <w:rPr>
                <w:b/>
                <w:i/>
              </w:rPr>
              <w:noBreakHyphen/>
            </w:r>
            <w:r w:rsidRPr="00EA6F60">
              <w:rPr>
                <w:b/>
                <w:i/>
              </w:rPr>
              <w:t>G.</w:t>
            </w:r>
            <w:r w:rsidRPr="00EA6F60">
              <w:tab/>
            </w:r>
            <w:r w:rsidRPr="00EA6F60">
              <w:rPr>
                <w:b/>
                <w:i/>
              </w:rPr>
              <w:t>Congratula</w:t>
            </w:r>
            <w:r w:rsidR="00CA3C64">
              <w:rPr>
                <w:b/>
                <w:i/>
              </w:rPr>
              <w:noBreakHyphen/>
            </w:r>
            <w:r w:rsidRPr="00EA6F60">
              <w:rPr>
                <w:b/>
                <w:i/>
              </w:rPr>
              <w:t>se com o facto de se prever que o investimento público aumente em quase todos os Estados</w:t>
            </w:r>
            <w:r w:rsidR="00CA3C64">
              <w:rPr>
                <w:b/>
                <w:i/>
              </w:rPr>
              <w:noBreakHyphen/>
            </w:r>
            <w:r w:rsidRPr="00EA6F60">
              <w:rPr>
                <w:b/>
                <w:i/>
              </w:rPr>
              <w:t>Membros em 2025</w:t>
            </w:r>
            <w:r w:rsidRPr="00EA6F60">
              <w:rPr>
                <w:b/>
                <w:i/>
                <w:vertAlign w:val="superscript"/>
              </w:rPr>
              <w:t>15</w:t>
            </w:r>
            <w:r w:rsidR="00CA3C64">
              <w:rPr>
                <w:b/>
                <w:i/>
                <w:vertAlign w:val="superscript"/>
              </w:rPr>
              <w:noBreakHyphen/>
            </w:r>
            <w:r w:rsidRPr="00EA6F60">
              <w:rPr>
                <w:b/>
                <w:i/>
                <w:vertAlign w:val="superscript"/>
              </w:rPr>
              <w:t>A</w:t>
            </w:r>
            <w:r w:rsidRPr="00EA6F60">
              <w:rPr>
                <w:b/>
                <w:i/>
              </w:rPr>
              <w:t xml:space="preserve">, o que é necessário para garantir o acesso a </w:t>
            </w:r>
            <w:r w:rsidRPr="00EA6F60">
              <w:rPr>
                <w:b/>
                <w:i/>
              </w:rPr>
              <w:lastRenderedPageBreak/>
              <w:t>serviços públicos de qualidade e para alcançar os objetivos do PEDS; recorda que o Mecanismo de Recuperação e Resiliência (MRR) pode ser mobilizado pelos Estados</w:t>
            </w:r>
            <w:r w:rsidR="00CA3C64">
              <w:rPr>
                <w:b/>
                <w:i/>
              </w:rPr>
              <w:noBreakHyphen/>
            </w:r>
            <w:r w:rsidRPr="00EA6F60">
              <w:rPr>
                <w:b/>
                <w:i/>
              </w:rPr>
              <w:t>Membros até 31 de dezembro de 2026 e insta</w:t>
            </w:r>
            <w:r w:rsidR="00CA3C64">
              <w:rPr>
                <w:b/>
                <w:i/>
              </w:rPr>
              <w:noBreakHyphen/>
            </w:r>
            <w:r w:rsidRPr="00EA6F60">
              <w:rPr>
                <w:b/>
                <w:i/>
              </w:rPr>
              <w:t>os a fazerem uma utilização plena e direcionada destes fundos para dar resposta aos desafios identificados nas recomendações específicas por país no âmbito do Semestre Europeu e a definirem políticas para um crescimento inteligente, sustentável e inclusivo e para a próxima geração, as crianças e os jovens, tal como previsto no Regulamento MRR</w:t>
            </w:r>
            <w:r w:rsidRPr="00EA6F60">
              <w:rPr>
                <w:b/>
                <w:i/>
                <w:vertAlign w:val="superscript"/>
              </w:rPr>
              <w:t>16</w:t>
            </w:r>
            <w:r w:rsidR="00CA3C64">
              <w:rPr>
                <w:b/>
                <w:i/>
                <w:vertAlign w:val="superscript"/>
              </w:rPr>
              <w:noBreakHyphen/>
            </w:r>
            <w:r w:rsidRPr="00EA6F60">
              <w:rPr>
                <w:b/>
                <w:i/>
                <w:vertAlign w:val="superscript"/>
              </w:rPr>
              <w:t>A</w:t>
            </w:r>
            <w:r w:rsidRPr="00EA6F60">
              <w:rPr>
                <w:b/>
                <w:i/>
              </w:rPr>
              <w:t>;</w:t>
            </w:r>
          </w:p>
        </w:tc>
      </w:tr>
      <w:tr w:rsidR="009949A7" w:rsidRPr="00EA6F60" w14:paraId="2D0CFB03" w14:textId="77777777" w:rsidTr="00CA3C64">
        <w:trPr>
          <w:jc w:val="center"/>
        </w:trPr>
        <w:tc>
          <w:tcPr>
            <w:tcW w:w="4876" w:type="dxa"/>
            <w:tcBorders>
              <w:top w:val="nil"/>
              <w:left w:val="nil"/>
              <w:bottom w:val="nil"/>
              <w:right w:val="nil"/>
            </w:tcBorders>
          </w:tcPr>
          <w:p w14:paraId="61FABC70" w14:textId="77777777" w:rsidR="009949A7" w:rsidRPr="00EA6F60" w:rsidRDefault="009949A7" w:rsidP="00CA3C64"/>
        </w:tc>
        <w:tc>
          <w:tcPr>
            <w:tcW w:w="4876" w:type="dxa"/>
            <w:tcBorders>
              <w:top w:val="nil"/>
              <w:left w:val="nil"/>
              <w:bottom w:val="nil"/>
              <w:right w:val="nil"/>
            </w:tcBorders>
          </w:tcPr>
          <w:p w14:paraId="6B1C0587" w14:textId="77777777" w:rsidR="009949A7" w:rsidRPr="00EA6F60" w:rsidRDefault="009949A7" w:rsidP="00CA3C64">
            <w:pPr>
              <w:pStyle w:val="Normal6a"/>
            </w:pPr>
            <w:r w:rsidRPr="00EA6F60">
              <w:rPr>
                <w:b/>
                <w:i/>
              </w:rPr>
              <w:t>_________________</w:t>
            </w:r>
          </w:p>
        </w:tc>
      </w:tr>
      <w:tr w:rsidR="009949A7" w:rsidRPr="00EA6F60" w14:paraId="6CA30C15" w14:textId="77777777" w:rsidTr="00CA3C64">
        <w:trPr>
          <w:jc w:val="center"/>
        </w:trPr>
        <w:tc>
          <w:tcPr>
            <w:tcW w:w="4876" w:type="dxa"/>
            <w:tcBorders>
              <w:top w:val="nil"/>
              <w:left w:val="nil"/>
              <w:bottom w:val="nil"/>
              <w:right w:val="nil"/>
            </w:tcBorders>
          </w:tcPr>
          <w:p w14:paraId="66067C60" w14:textId="77777777" w:rsidR="009949A7" w:rsidRPr="00EA6F60" w:rsidRDefault="009949A7" w:rsidP="00CA3C64"/>
        </w:tc>
        <w:tc>
          <w:tcPr>
            <w:tcW w:w="4876" w:type="dxa"/>
            <w:tcBorders>
              <w:top w:val="nil"/>
              <w:left w:val="nil"/>
              <w:bottom w:val="nil"/>
              <w:right w:val="nil"/>
            </w:tcBorders>
          </w:tcPr>
          <w:p w14:paraId="21DE6A5C" w14:textId="236C4549" w:rsidR="009949A7" w:rsidRPr="00EA6F60" w:rsidRDefault="009949A7" w:rsidP="00CA3C64">
            <w:pPr>
              <w:pStyle w:val="Normal6a"/>
            </w:pPr>
            <w:r w:rsidRPr="00EA6F60">
              <w:rPr>
                <w:b/>
                <w:i/>
                <w:vertAlign w:val="superscript"/>
              </w:rPr>
              <w:t>15</w:t>
            </w:r>
            <w:r w:rsidR="00CA3C64">
              <w:rPr>
                <w:b/>
                <w:i/>
                <w:vertAlign w:val="superscript"/>
              </w:rPr>
              <w:noBreakHyphen/>
            </w:r>
            <w:r w:rsidRPr="00EA6F60">
              <w:rPr>
                <w:b/>
                <w:i/>
                <w:vertAlign w:val="superscript"/>
              </w:rPr>
              <w:t>A</w:t>
            </w:r>
            <w:r w:rsidRPr="00EA6F60">
              <w:t xml:space="preserve"> </w:t>
            </w:r>
            <w:r w:rsidRPr="00EA6F60">
              <w:rPr>
                <w:b/>
                <w:i/>
              </w:rPr>
              <w:t>Comunicação da Comissão – Semestre Europeu de 2025: concretizar o novo quadro de governação económica (COM(2024) 705 final).</w:t>
            </w:r>
          </w:p>
        </w:tc>
      </w:tr>
      <w:tr w:rsidR="009949A7" w:rsidRPr="00EA6F60" w14:paraId="708EC985" w14:textId="77777777" w:rsidTr="00CA3C64">
        <w:trPr>
          <w:jc w:val="center"/>
        </w:trPr>
        <w:tc>
          <w:tcPr>
            <w:tcW w:w="4876" w:type="dxa"/>
            <w:tcBorders>
              <w:top w:val="nil"/>
              <w:left w:val="nil"/>
              <w:bottom w:val="nil"/>
              <w:right w:val="nil"/>
            </w:tcBorders>
          </w:tcPr>
          <w:p w14:paraId="46137877" w14:textId="77777777" w:rsidR="009949A7" w:rsidRPr="00EA6F60" w:rsidRDefault="009949A7" w:rsidP="00CA3C64"/>
        </w:tc>
        <w:tc>
          <w:tcPr>
            <w:tcW w:w="4876" w:type="dxa"/>
            <w:tcBorders>
              <w:top w:val="nil"/>
              <w:left w:val="nil"/>
              <w:bottom w:val="nil"/>
              <w:right w:val="nil"/>
            </w:tcBorders>
          </w:tcPr>
          <w:p w14:paraId="74014A5D" w14:textId="30361D91" w:rsidR="009949A7" w:rsidRPr="00EA6F60" w:rsidRDefault="009949A7" w:rsidP="00CA3C64">
            <w:pPr>
              <w:pStyle w:val="Normal6a"/>
            </w:pPr>
            <w:r w:rsidRPr="00EA6F60">
              <w:rPr>
                <w:b/>
                <w:i/>
                <w:vertAlign w:val="superscript"/>
              </w:rPr>
              <w:t>16</w:t>
            </w:r>
            <w:r w:rsidR="00CA3C64">
              <w:rPr>
                <w:b/>
                <w:i/>
                <w:vertAlign w:val="superscript"/>
              </w:rPr>
              <w:noBreakHyphen/>
            </w:r>
            <w:r w:rsidRPr="00EA6F60">
              <w:rPr>
                <w:b/>
                <w:i/>
                <w:vertAlign w:val="superscript"/>
              </w:rPr>
              <w:t>A</w:t>
            </w:r>
            <w:r w:rsidRPr="00EA6F60">
              <w:t xml:space="preserve"> </w:t>
            </w:r>
            <w:r w:rsidRPr="00EA6F60">
              <w:rPr>
                <w:b/>
                <w:i/>
              </w:rPr>
              <w:t>Regulamento (UE) 2021/241 que cria o Mecanismo de Recuperação e Resiliência, artigo 3.º, pilares c) e f).</w:t>
            </w:r>
          </w:p>
        </w:tc>
      </w:tr>
    </w:tbl>
    <w:p w14:paraId="30D5D75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6B337B1" w14:textId="77777777" w:rsidR="009949A7" w:rsidRPr="00EA6F60" w:rsidRDefault="009949A7" w:rsidP="009949A7">
      <w:r w:rsidRPr="00EA6F60">
        <w:rPr>
          <w:rStyle w:val="HideTWBExt"/>
        </w:rPr>
        <w:t>&lt;/Amend&gt;</w:t>
      </w:r>
    </w:p>
    <w:p w14:paraId="4E208D2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143</w:t>
      </w:r>
      <w:r w:rsidRPr="00EA6F60">
        <w:rPr>
          <w:rStyle w:val="HideTWBExt"/>
        </w:rPr>
        <w:t>&lt;/NumAm&gt;</w:t>
      </w:r>
    </w:p>
    <w:p w14:paraId="51D40A40"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E9A2778" w14:textId="77777777" w:rsidR="009949A7" w:rsidRPr="00EA6F60" w:rsidRDefault="009949A7" w:rsidP="009949A7">
      <w:pPr>
        <w:pStyle w:val="NormalBold"/>
      </w:pPr>
      <w:r w:rsidRPr="00EA6F60">
        <w:rPr>
          <w:rStyle w:val="HideTWBExt"/>
          <w:b w:val="0"/>
        </w:rPr>
        <w:t>&lt;/RepeatBlock-By&gt;</w:t>
      </w:r>
    </w:p>
    <w:p w14:paraId="0AE907D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8DF0732" w14:textId="0812B3B3" w:rsidR="009949A7" w:rsidRPr="00EA6F60" w:rsidRDefault="009949A7" w:rsidP="009949A7">
      <w:pPr>
        <w:pStyle w:val="NormalBold"/>
      </w:pPr>
      <w:r w:rsidRPr="00EA6F60">
        <w:rPr>
          <w:rStyle w:val="HideTWBExt"/>
        </w:rPr>
        <w:t>&lt;Article&gt;</w:t>
      </w:r>
      <w:r w:rsidRPr="00EA6F60">
        <w:t>N.º 1</w:t>
      </w:r>
      <w:r w:rsidR="00CA3C64">
        <w:noBreakHyphen/>
      </w:r>
      <w:r w:rsidRPr="00EA6F60">
        <w:t>H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B10F9D7" w14:textId="77777777" w:rsidTr="00CA3C64">
        <w:trPr>
          <w:trHeight w:hRule="exact" w:val="240"/>
          <w:jc w:val="center"/>
        </w:trPr>
        <w:tc>
          <w:tcPr>
            <w:tcW w:w="9752" w:type="dxa"/>
            <w:gridSpan w:val="2"/>
            <w:tcBorders>
              <w:top w:val="nil"/>
              <w:left w:val="nil"/>
              <w:bottom w:val="nil"/>
              <w:right w:val="nil"/>
            </w:tcBorders>
          </w:tcPr>
          <w:p w14:paraId="0F23CA35" w14:textId="77777777" w:rsidR="009949A7" w:rsidRPr="00EA6F60" w:rsidRDefault="009949A7" w:rsidP="00CA3C64"/>
        </w:tc>
      </w:tr>
      <w:tr w:rsidR="009949A7" w:rsidRPr="00EA6F60" w14:paraId="53A5521E" w14:textId="77777777" w:rsidTr="00CA3C64">
        <w:trPr>
          <w:trHeight w:val="240"/>
          <w:jc w:val="center"/>
        </w:trPr>
        <w:tc>
          <w:tcPr>
            <w:tcW w:w="4876" w:type="dxa"/>
            <w:tcBorders>
              <w:top w:val="nil"/>
              <w:left w:val="nil"/>
              <w:bottom w:val="nil"/>
              <w:right w:val="nil"/>
            </w:tcBorders>
          </w:tcPr>
          <w:p w14:paraId="054D9BD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D60BFA8" w14:textId="77777777" w:rsidR="009949A7" w:rsidRPr="00EA6F60" w:rsidRDefault="009949A7" w:rsidP="00CA3C64">
            <w:pPr>
              <w:pStyle w:val="AmColumnHeading"/>
            </w:pPr>
            <w:r w:rsidRPr="00EA6F60">
              <w:t>Alteração</w:t>
            </w:r>
          </w:p>
        </w:tc>
      </w:tr>
      <w:tr w:rsidR="009949A7" w:rsidRPr="00EA6F60" w14:paraId="546C34AE" w14:textId="77777777" w:rsidTr="00CA3C64">
        <w:trPr>
          <w:jc w:val="center"/>
        </w:trPr>
        <w:tc>
          <w:tcPr>
            <w:tcW w:w="4876" w:type="dxa"/>
            <w:tcBorders>
              <w:top w:val="nil"/>
              <w:left w:val="nil"/>
              <w:bottom w:val="nil"/>
              <w:right w:val="nil"/>
            </w:tcBorders>
          </w:tcPr>
          <w:p w14:paraId="084C2AAF" w14:textId="77777777" w:rsidR="009949A7" w:rsidRPr="00EA6F60" w:rsidRDefault="009949A7" w:rsidP="00CA3C64">
            <w:pPr>
              <w:pStyle w:val="Normal6a"/>
            </w:pPr>
          </w:p>
        </w:tc>
        <w:tc>
          <w:tcPr>
            <w:tcW w:w="4876" w:type="dxa"/>
            <w:tcBorders>
              <w:top w:val="nil"/>
              <w:left w:val="nil"/>
              <w:bottom w:val="nil"/>
              <w:right w:val="nil"/>
            </w:tcBorders>
          </w:tcPr>
          <w:p w14:paraId="6D0E309F" w14:textId="4046B88F" w:rsidR="009949A7" w:rsidRPr="00EA6F60" w:rsidRDefault="009949A7" w:rsidP="00CA3C64">
            <w:pPr>
              <w:pStyle w:val="Normal6a"/>
            </w:pPr>
            <w:r w:rsidRPr="00EA6F60">
              <w:rPr>
                <w:b/>
                <w:i/>
              </w:rPr>
              <w:t>1</w:t>
            </w:r>
            <w:r w:rsidR="00CA3C64">
              <w:rPr>
                <w:b/>
                <w:i/>
              </w:rPr>
              <w:noBreakHyphen/>
            </w:r>
            <w:r w:rsidRPr="00EA6F60">
              <w:rPr>
                <w:b/>
                <w:i/>
              </w:rPr>
              <w:t>H.</w:t>
            </w:r>
            <w:r w:rsidRPr="00EA6F60">
              <w:tab/>
            </w:r>
            <w:r w:rsidRPr="00EA6F60">
              <w:rPr>
                <w:b/>
                <w:i/>
              </w:rPr>
              <w:t>Congratula</w:t>
            </w:r>
            <w:r w:rsidR="00CA3C64">
              <w:rPr>
                <w:b/>
                <w:i/>
              </w:rPr>
              <w:noBreakHyphen/>
            </w:r>
            <w:r w:rsidRPr="00EA6F60">
              <w:rPr>
                <w:b/>
                <w:i/>
              </w:rPr>
              <w:t>se com o anúncio da Comissão da publicação de uma Bússola para a Competitividade em janeiro de 2025; considera que o objetivo de competitividade da União Europeia não pode ser alcançado sem trabalhadores europeus dotados de competências adequadas; insta a Comissão a incluir nesta Bússola para a Competitividade medidas relativas ao desenvolvimento de competências da mão de obra europeia;</w:t>
            </w:r>
          </w:p>
        </w:tc>
      </w:tr>
    </w:tbl>
    <w:p w14:paraId="562DC6DC"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532C2FC" w14:textId="77777777" w:rsidR="009949A7" w:rsidRPr="00EA6F60" w:rsidRDefault="009949A7" w:rsidP="009949A7">
      <w:r w:rsidRPr="00EA6F60">
        <w:rPr>
          <w:rStyle w:val="HideTWBExt"/>
        </w:rPr>
        <w:t>&lt;/Amend&gt;</w:t>
      </w:r>
    </w:p>
    <w:p w14:paraId="366AA40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144</w:t>
      </w:r>
      <w:r w:rsidRPr="00EA6F60">
        <w:rPr>
          <w:rStyle w:val="HideTWBExt"/>
        </w:rPr>
        <w:t>&lt;/NumAm&gt;</w:t>
      </w:r>
    </w:p>
    <w:p w14:paraId="342334D9"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5AF4B4A" w14:textId="77777777" w:rsidR="009949A7" w:rsidRPr="00EA6F60" w:rsidRDefault="009949A7" w:rsidP="009949A7">
      <w:pPr>
        <w:pStyle w:val="NormalBold"/>
      </w:pPr>
      <w:r w:rsidRPr="00EA6F60">
        <w:rPr>
          <w:rStyle w:val="HideTWBExt"/>
          <w:b w:val="0"/>
        </w:rPr>
        <w:t>&lt;/RepeatBlock-By&gt;</w:t>
      </w:r>
    </w:p>
    <w:p w14:paraId="70E8234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49E735A"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DFDB08E" w14:textId="77777777" w:rsidTr="00CA3C64">
        <w:trPr>
          <w:trHeight w:hRule="exact" w:val="240"/>
          <w:jc w:val="center"/>
        </w:trPr>
        <w:tc>
          <w:tcPr>
            <w:tcW w:w="9752" w:type="dxa"/>
            <w:gridSpan w:val="2"/>
            <w:tcBorders>
              <w:top w:val="nil"/>
              <w:left w:val="nil"/>
              <w:bottom w:val="nil"/>
              <w:right w:val="nil"/>
            </w:tcBorders>
          </w:tcPr>
          <w:p w14:paraId="1DBBF048" w14:textId="77777777" w:rsidR="009949A7" w:rsidRPr="00EA6F60" w:rsidRDefault="009949A7" w:rsidP="00CA3C64"/>
        </w:tc>
      </w:tr>
      <w:tr w:rsidR="009949A7" w:rsidRPr="00EA6F60" w14:paraId="40EE67AC" w14:textId="77777777" w:rsidTr="00CA3C64">
        <w:trPr>
          <w:trHeight w:val="240"/>
          <w:jc w:val="center"/>
        </w:trPr>
        <w:tc>
          <w:tcPr>
            <w:tcW w:w="4876" w:type="dxa"/>
            <w:tcBorders>
              <w:top w:val="nil"/>
              <w:left w:val="nil"/>
              <w:bottom w:val="nil"/>
              <w:right w:val="nil"/>
            </w:tcBorders>
          </w:tcPr>
          <w:p w14:paraId="186B0C7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DCA9CCE" w14:textId="77777777" w:rsidR="009949A7" w:rsidRPr="00EA6F60" w:rsidRDefault="009949A7" w:rsidP="00CA3C64">
            <w:pPr>
              <w:pStyle w:val="AmColumnHeading"/>
            </w:pPr>
            <w:r w:rsidRPr="00EA6F60">
              <w:t>Alteração</w:t>
            </w:r>
          </w:p>
        </w:tc>
      </w:tr>
      <w:tr w:rsidR="009949A7" w:rsidRPr="00EA6F60" w14:paraId="73FFE316" w14:textId="77777777" w:rsidTr="00CA3C64">
        <w:trPr>
          <w:jc w:val="center"/>
        </w:trPr>
        <w:tc>
          <w:tcPr>
            <w:tcW w:w="4876" w:type="dxa"/>
            <w:tcBorders>
              <w:top w:val="nil"/>
              <w:left w:val="nil"/>
              <w:bottom w:val="nil"/>
              <w:right w:val="nil"/>
            </w:tcBorders>
          </w:tcPr>
          <w:p w14:paraId="150C0D59" w14:textId="01062B63" w:rsidR="009949A7" w:rsidRPr="00EA6F60" w:rsidRDefault="009949A7" w:rsidP="00CA3C64">
            <w:pPr>
              <w:pStyle w:val="Normal6a"/>
            </w:pPr>
            <w:r w:rsidRPr="00EA6F60">
              <w:t>2.</w:t>
            </w:r>
            <w:r w:rsidRPr="00EA6F60">
              <w:tab/>
              <w:t xml:space="preserve">Reitera a importância de apoiar o desenvolvimento de competências </w:t>
            </w:r>
            <w:r w:rsidRPr="00EA6F60">
              <w:rPr>
                <w:b/>
                <w:i/>
              </w:rPr>
              <w:t>na mão de obra</w:t>
            </w:r>
            <w:r w:rsidRPr="00EA6F60">
              <w:t xml:space="preserve"> para melhorar a competitividade e garantir empregos de qualidade; insta os 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c>
          <w:tcPr>
            <w:tcW w:w="4876" w:type="dxa"/>
            <w:tcBorders>
              <w:top w:val="nil"/>
              <w:left w:val="nil"/>
              <w:bottom w:val="nil"/>
              <w:right w:val="nil"/>
            </w:tcBorders>
          </w:tcPr>
          <w:p w14:paraId="0A68DD56" w14:textId="2EB581EA" w:rsidR="009949A7" w:rsidRPr="00EA6F60" w:rsidRDefault="009949A7" w:rsidP="00CA3C64">
            <w:pPr>
              <w:pStyle w:val="Normal6a"/>
            </w:pPr>
            <w:r w:rsidRPr="00EA6F60">
              <w:t>2.</w:t>
            </w:r>
            <w:r w:rsidRPr="00EA6F60">
              <w:tab/>
              <w:t xml:space="preserve">Reitera a importância de apoiar o desenvolvimento de competências </w:t>
            </w:r>
            <w:r w:rsidRPr="00EA6F60">
              <w:rPr>
                <w:b/>
                <w:i/>
              </w:rPr>
              <w:t>e a formação profissional de alta qualidade ministrada durante o horário de trabalho e financiada pelo empregador</w:t>
            </w:r>
            <w:r w:rsidRPr="00EA6F60">
              <w:t xml:space="preserve"> para melhorar a competitividade e garantir empregos de qualidade</w:t>
            </w:r>
            <w:r w:rsidRPr="00EA6F60">
              <w:rPr>
                <w:b/>
                <w:i/>
              </w:rPr>
              <w:t>, inclusivos e justos</w:t>
            </w:r>
            <w:r w:rsidRPr="00EA6F60">
              <w:t xml:space="preserve">; insta </w:t>
            </w:r>
            <w:r w:rsidRPr="00EA6F60">
              <w:rPr>
                <w:b/>
                <w:i/>
              </w:rPr>
              <w:t>a Comissão e</w:t>
            </w:r>
            <w:r w:rsidRPr="00EA6F60">
              <w:t xml:space="preserve"> os Estados</w:t>
            </w:r>
            <w:r w:rsidR="00CA3C64">
              <w:noBreakHyphen/>
            </w:r>
            <w:r w:rsidRPr="00EA6F60">
              <w:t xml:space="preserve">Membros a reforçarem </w:t>
            </w:r>
            <w:r w:rsidRPr="00EA6F60">
              <w:rPr>
                <w:b/>
                <w:i/>
              </w:rPr>
              <w:t>o direito</w:t>
            </w:r>
            <w:r w:rsidRPr="00EA6F60">
              <w:t xml:space="preserve"> a formação profissional e digital </w:t>
            </w:r>
            <w:r w:rsidRPr="00EA6F60">
              <w:rPr>
                <w:b/>
                <w:i/>
              </w:rPr>
              <w:t>inclusiva e de alta qualidade para todos</w:t>
            </w:r>
            <w:r w:rsidRPr="00EA6F60">
              <w:t>, promovendo simultaneamente a inclusão das pessoas com deficiência</w:t>
            </w:r>
            <w:r w:rsidRPr="00EA6F60">
              <w:rPr>
                <w:b/>
                <w:i/>
              </w:rPr>
              <w:t>, dos jovens e dos trabalhadores mais velhos</w:t>
            </w:r>
            <w:r w:rsidRPr="00EA6F60">
              <w:t xml:space="preserve"> na força de trabalho, no intuito de resolver a escassez de mão de obra e apoiar a igualdade de oportunidades no mercado de trabalho</w:t>
            </w:r>
            <w:r w:rsidRPr="00EA6F60">
              <w:rPr>
                <w:b/>
                <w:i/>
              </w:rPr>
              <w:t>; tal deve incluir o acesso a estágios e programas de aprendizagem remunerados, de qualidade e inclusivos para os jovens, permitindo</w:t>
            </w:r>
            <w:r w:rsidR="00CA3C64">
              <w:rPr>
                <w:b/>
                <w:i/>
              </w:rPr>
              <w:noBreakHyphen/>
            </w:r>
            <w:r w:rsidRPr="00EA6F60">
              <w:rPr>
                <w:b/>
                <w:i/>
              </w:rPr>
              <w:t>lhes adquirir primeiras experiências de trabalho significativas, facilitando a sua transição do ensino para o emprego e criando condições de trabalho que permitam desenvolver uma força de trabalho em envelhecimento que permaneça saudável e de forma voluntária no mercado de trabalho; salienta a necessidade de aumentar as oportunidades para o desenvolvimento de competências ao longo da vida</w:t>
            </w:r>
            <w:r w:rsidRPr="00EA6F60">
              <w:t>, tendo em conta que, não obstante uma melhoria, as pessoas com deficiência</w:t>
            </w:r>
            <w:r w:rsidRPr="00EA6F60">
              <w:rPr>
                <w:b/>
                <w:i/>
              </w:rPr>
              <w:t>, sobretudo as mulheres com deficiência,</w:t>
            </w:r>
            <w:r w:rsidRPr="00EA6F60">
              <w:t xml:space="preserve"> continuam a enfrentar obstáculos significativos no mercado de </w:t>
            </w:r>
            <w:r w:rsidRPr="00EA6F60">
              <w:lastRenderedPageBreak/>
              <w:t>trabalho;</w:t>
            </w:r>
          </w:p>
        </w:tc>
      </w:tr>
    </w:tbl>
    <w:p w14:paraId="3AB7C1B2"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68EA980" w14:textId="77777777" w:rsidR="009949A7" w:rsidRPr="00EA6F60" w:rsidRDefault="009949A7" w:rsidP="009949A7">
      <w:r w:rsidRPr="00EA6F60">
        <w:rPr>
          <w:rStyle w:val="HideTWBExt"/>
        </w:rPr>
        <w:t>&lt;/Amend&gt;</w:t>
      </w:r>
    </w:p>
    <w:p w14:paraId="3E5E25E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145</w:t>
      </w:r>
      <w:r w:rsidRPr="00EA6F60">
        <w:rPr>
          <w:rStyle w:val="HideTWBExt"/>
        </w:rPr>
        <w:t>&lt;/NumAm&gt;</w:t>
      </w:r>
    </w:p>
    <w:p w14:paraId="3CE1EAE3"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1FCCE9F" w14:textId="77777777" w:rsidR="009949A7" w:rsidRPr="00EA6F60" w:rsidRDefault="009949A7" w:rsidP="009949A7">
      <w:pPr>
        <w:pStyle w:val="NormalBold"/>
      </w:pPr>
      <w:r w:rsidRPr="00EA6F60">
        <w:rPr>
          <w:rStyle w:val="HideTWBExt"/>
          <w:b w:val="0"/>
        </w:rPr>
        <w:t>&lt;/RepeatBlock-By&gt;</w:t>
      </w:r>
    </w:p>
    <w:p w14:paraId="1A8F808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E42A1EC"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280454C" w14:textId="77777777" w:rsidTr="00CA3C64">
        <w:trPr>
          <w:trHeight w:hRule="exact" w:val="240"/>
          <w:jc w:val="center"/>
        </w:trPr>
        <w:tc>
          <w:tcPr>
            <w:tcW w:w="9752" w:type="dxa"/>
            <w:gridSpan w:val="2"/>
            <w:tcBorders>
              <w:top w:val="nil"/>
              <w:left w:val="nil"/>
              <w:bottom w:val="nil"/>
              <w:right w:val="nil"/>
            </w:tcBorders>
          </w:tcPr>
          <w:p w14:paraId="2D4A9D46" w14:textId="77777777" w:rsidR="009949A7" w:rsidRPr="00EA6F60" w:rsidRDefault="009949A7" w:rsidP="00CA3C64"/>
        </w:tc>
      </w:tr>
      <w:tr w:rsidR="009949A7" w:rsidRPr="00EA6F60" w14:paraId="3F733BF4" w14:textId="77777777" w:rsidTr="00CA3C64">
        <w:trPr>
          <w:trHeight w:val="240"/>
          <w:jc w:val="center"/>
        </w:trPr>
        <w:tc>
          <w:tcPr>
            <w:tcW w:w="4876" w:type="dxa"/>
            <w:tcBorders>
              <w:top w:val="nil"/>
              <w:left w:val="nil"/>
              <w:bottom w:val="nil"/>
              <w:right w:val="nil"/>
            </w:tcBorders>
          </w:tcPr>
          <w:p w14:paraId="2DEF374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D292B69" w14:textId="77777777" w:rsidR="009949A7" w:rsidRPr="00EA6F60" w:rsidRDefault="009949A7" w:rsidP="00CA3C64">
            <w:pPr>
              <w:pStyle w:val="AmColumnHeading"/>
            </w:pPr>
            <w:r w:rsidRPr="00EA6F60">
              <w:t>Alteração</w:t>
            </w:r>
          </w:p>
        </w:tc>
      </w:tr>
      <w:tr w:rsidR="009949A7" w:rsidRPr="00EA6F60" w14:paraId="433F4761" w14:textId="77777777" w:rsidTr="00CA3C64">
        <w:trPr>
          <w:jc w:val="center"/>
        </w:trPr>
        <w:tc>
          <w:tcPr>
            <w:tcW w:w="4876" w:type="dxa"/>
            <w:tcBorders>
              <w:top w:val="nil"/>
              <w:left w:val="nil"/>
              <w:bottom w:val="nil"/>
              <w:right w:val="nil"/>
            </w:tcBorders>
          </w:tcPr>
          <w:p w14:paraId="42CFCD31" w14:textId="01955E17" w:rsidR="009949A7" w:rsidRPr="00EA6F60" w:rsidRDefault="009949A7" w:rsidP="00CA3C64">
            <w:pPr>
              <w:pStyle w:val="Normal6a"/>
            </w:pPr>
            <w:r w:rsidRPr="00EA6F60">
              <w:t>2.</w:t>
            </w:r>
            <w:r w:rsidRPr="00EA6F60">
              <w:tab/>
              <w:t>Reitera a importância de apoiar o desenvolvimento de competências na mão de obra para melhorar a competitividade e garantir empregos de qualidade; insta os 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w:t>
            </w:r>
            <w:r w:rsidRPr="00EA6F60">
              <w:rPr>
                <w:b/>
                <w:i/>
              </w:rPr>
              <w:t>, tendo em conta que, não obstante uma melhoria</w:t>
            </w:r>
            <w:r w:rsidRPr="00EA6F60">
              <w:t xml:space="preserve">, as pessoas com deficiência </w:t>
            </w:r>
            <w:r w:rsidRPr="00EA6F60">
              <w:rPr>
                <w:b/>
                <w:i/>
              </w:rPr>
              <w:t>continuam a enfrentar obstáculos significativos</w:t>
            </w:r>
            <w:r w:rsidRPr="00EA6F60">
              <w:t xml:space="preserve"> no mercado de trabalho;</w:t>
            </w:r>
          </w:p>
        </w:tc>
        <w:tc>
          <w:tcPr>
            <w:tcW w:w="4876" w:type="dxa"/>
            <w:tcBorders>
              <w:top w:val="nil"/>
              <w:left w:val="nil"/>
              <w:bottom w:val="nil"/>
              <w:right w:val="nil"/>
            </w:tcBorders>
          </w:tcPr>
          <w:p w14:paraId="38FFAA91" w14:textId="00A75EDE" w:rsidR="009949A7" w:rsidRPr="00EA6F60" w:rsidRDefault="009949A7" w:rsidP="00CA3C64">
            <w:pPr>
              <w:pStyle w:val="Normal6a"/>
            </w:pPr>
            <w:r w:rsidRPr="00EA6F60">
              <w:t>2.</w:t>
            </w:r>
            <w:r w:rsidRPr="00EA6F60">
              <w:tab/>
              <w:t>Reitera a importância de apoiar o desenvolvimento de competências na mão de obra para melhorar a competitividade e garantir empregos de qualidade; insta os Estados</w:t>
            </w:r>
            <w:r w:rsidR="00CA3C64">
              <w:noBreakHyphen/>
            </w:r>
            <w:r w:rsidRPr="00EA6F60">
              <w:t xml:space="preserve">Membros a reforçarem a formação profissional e digital, promovendo simultaneamente a inclusão das pessoas </w:t>
            </w:r>
            <w:r w:rsidRPr="00EA6F60">
              <w:rPr>
                <w:b/>
                <w:i/>
              </w:rPr>
              <w:t xml:space="preserve">de grupos desfavorecidos, como as pessoas </w:t>
            </w:r>
            <w:r w:rsidRPr="00EA6F60">
              <w:t>com deficiência</w:t>
            </w:r>
            <w:r w:rsidRPr="00EA6F60">
              <w:rPr>
                <w:b/>
                <w:i/>
              </w:rPr>
              <w:t>,</w:t>
            </w:r>
            <w:r w:rsidRPr="00EA6F60">
              <w:t xml:space="preserve"> na força de trabalho, no intuito de resolver a escassez de mão de obra e apoiar a igualdade de oportunidades no mercado de trabalho</w:t>
            </w:r>
            <w:r w:rsidRPr="00EA6F60">
              <w:rPr>
                <w:b/>
                <w:i/>
              </w:rPr>
              <w:t>; insta os Estados</w:t>
            </w:r>
            <w:r w:rsidR="00CA3C64">
              <w:rPr>
                <w:b/>
                <w:i/>
              </w:rPr>
              <w:noBreakHyphen/>
            </w:r>
            <w:r w:rsidRPr="00EA6F60">
              <w:rPr>
                <w:b/>
                <w:i/>
              </w:rPr>
              <w:t>Membros a reforçarem as medidas de formação, de melhoria de competências e de requalificação, bem como as políticas ativas do mercado de trabalho, direcionadas à população inativa e aos grupos com baixa participação no mercado de trabalho, incluindo as mulheres</w:t>
            </w:r>
            <w:r w:rsidRPr="00EA6F60">
              <w:t>, as pessoas com deficiência</w:t>
            </w:r>
            <w:r w:rsidRPr="00EA6F60">
              <w:rPr>
                <w:b/>
                <w:i/>
              </w:rPr>
              <w:t>, as pessoas com níveis de habilitações mais baixos, os jovens e os NEET, os trabalhadores mais velhos e as pessoas com antecedentes migratórios ou provenientes de minorias étnicas, como os ciganos; salienta que é crucial combater todas as formas de discriminação e estereótipos para garantir a inclusão destes grupos</w:t>
            </w:r>
            <w:r w:rsidRPr="00EA6F60">
              <w:t xml:space="preserve"> no mercado de trabalho;</w:t>
            </w:r>
          </w:p>
        </w:tc>
      </w:tr>
    </w:tbl>
    <w:p w14:paraId="6DA231B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25B609B" w14:textId="77777777" w:rsidR="009949A7" w:rsidRPr="00EA6F60" w:rsidRDefault="009949A7" w:rsidP="009949A7">
      <w:r w:rsidRPr="00EA6F60">
        <w:rPr>
          <w:rStyle w:val="HideTWBExt"/>
        </w:rPr>
        <w:t>&lt;/Amend&gt;</w:t>
      </w:r>
    </w:p>
    <w:p w14:paraId="08970B60"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146</w:t>
      </w:r>
      <w:r w:rsidRPr="00EA6F60">
        <w:rPr>
          <w:rStyle w:val="HideTWBExt"/>
        </w:rPr>
        <w:t>&lt;/NumAm&gt;</w:t>
      </w:r>
    </w:p>
    <w:p w14:paraId="259C0D2F"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6EB29D76" w14:textId="058F3FAD"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554FAC74" w14:textId="77777777" w:rsidR="009949A7" w:rsidRPr="00EA6F60" w:rsidRDefault="009949A7" w:rsidP="009949A7">
      <w:pPr>
        <w:pStyle w:val="NormalBold"/>
      </w:pPr>
      <w:r w:rsidRPr="00EA6F60">
        <w:rPr>
          <w:rStyle w:val="HideTWBExt"/>
          <w:b w:val="0"/>
        </w:rPr>
        <w:t>&lt;/RepeatBlock-By&gt;</w:t>
      </w:r>
    </w:p>
    <w:p w14:paraId="6C97D04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71D3FF5"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15C2CF1" w14:textId="77777777" w:rsidTr="00CA3C64">
        <w:trPr>
          <w:trHeight w:hRule="exact" w:val="240"/>
          <w:jc w:val="center"/>
        </w:trPr>
        <w:tc>
          <w:tcPr>
            <w:tcW w:w="9752" w:type="dxa"/>
            <w:gridSpan w:val="2"/>
            <w:tcBorders>
              <w:top w:val="nil"/>
              <w:left w:val="nil"/>
              <w:bottom w:val="nil"/>
              <w:right w:val="nil"/>
            </w:tcBorders>
          </w:tcPr>
          <w:p w14:paraId="582B54AC" w14:textId="77777777" w:rsidR="009949A7" w:rsidRPr="00EA6F60" w:rsidRDefault="009949A7" w:rsidP="00CA3C64"/>
        </w:tc>
      </w:tr>
      <w:tr w:rsidR="009949A7" w:rsidRPr="00EA6F60" w14:paraId="790BD089" w14:textId="77777777" w:rsidTr="00CA3C64">
        <w:trPr>
          <w:trHeight w:val="240"/>
          <w:jc w:val="center"/>
        </w:trPr>
        <w:tc>
          <w:tcPr>
            <w:tcW w:w="4876" w:type="dxa"/>
            <w:tcBorders>
              <w:top w:val="nil"/>
              <w:left w:val="nil"/>
              <w:bottom w:val="nil"/>
              <w:right w:val="nil"/>
            </w:tcBorders>
          </w:tcPr>
          <w:p w14:paraId="1834E6F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08CEA78" w14:textId="77777777" w:rsidR="009949A7" w:rsidRPr="00EA6F60" w:rsidRDefault="009949A7" w:rsidP="00CA3C64">
            <w:pPr>
              <w:pStyle w:val="AmColumnHeading"/>
            </w:pPr>
            <w:r w:rsidRPr="00EA6F60">
              <w:t>Alteração</w:t>
            </w:r>
          </w:p>
        </w:tc>
      </w:tr>
      <w:tr w:rsidR="009949A7" w:rsidRPr="00EA6F60" w14:paraId="08CD15DC" w14:textId="77777777" w:rsidTr="00CA3C64">
        <w:trPr>
          <w:jc w:val="center"/>
        </w:trPr>
        <w:tc>
          <w:tcPr>
            <w:tcW w:w="4876" w:type="dxa"/>
            <w:tcBorders>
              <w:top w:val="nil"/>
              <w:left w:val="nil"/>
              <w:bottom w:val="nil"/>
              <w:right w:val="nil"/>
            </w:tcBorders>
          </w:tcPr>
          <w:p w14:paraId="554C1AE5" w14:textId="55A54CC5" w:rsidR="009949A7" w:rsidRPr="00EA6F60" w:rsidRDefault="009949A7" w:rsidP="00CA3C64">
            <w:pPr>
              <w:pStyle w:val="Normal6a"/>
            </w:pPr>
            <w:r w:rsidRPr="00EA6F60">
              <w:t>2.</w:t>
            </w:r>
            <w:r w:rsidRPr="00EA6F60">
              <w:tab/>
              <w:t xml:space="preserve">Reitera a importância de apoiar o desenvolvimento de competências </w:t>
            </w:r>
            <w:r w:rsidRPr="00EA6F60">
              <w:rPr>
                <w:b/>
                <w:i/>
              </w:rPr>
              <w:t>na</w:t>
            </w:r>
            <w:r w:rsidRPr="00EA6F60">
              <w:t xml:space="preserve"> mão de obra para melhorar a competitividade e garantir empregos de qualidade; insta os Estados</w:t>
            </w:r>
            <w:r w:rsidR="00CA3C64">
              <w:noBreakHyphen/>
            </w:r>
            <w:r w:rsidRPr="00EA6F60">
              <w:t xml:space="preserve">Membros a reforçarem a formação profissional e digital, promovendo simultaneamente a inclusão </w:t>
            </w:r>
            <w:r w:rsidRPr="00EA6F60">
              <w:rPr>
                <w:b/>
                <w:i/>
              </w:rPr>
              <w:t>das</w:t>
            </w:r>
            <w:r w:rsidRPr="00EA6F60">
              <w:t xml:space="preserve"> pessoas com deficiência </w:t>
            </w:r>
            <w:r w:rsidRPr="00EA6F60">
              <w:rPr>
                <w:b/>
                <w:i/>
              </w:rPr>
              <w:t>na força de trabalho</w:t>
            </w:r>
            <w:r w:rsidRPr="00EA6F60">
              <w:t>, no intuito de resolver a escassez de mão de obra e apoiar a igualdade de oportunidades no mercado de trabalho, tendo em conta que</w:t>
            </w:r>
            <w:r w:rsidRPr="00EA6F60">
              <w:rPr>
                <w:b/>
                <w:i/>
              </w:rPr>
              <w:t>, não obstante uma melhoria,</w:t>
            </w:r>
            <w:r w:rsidRPr="00EA6F60">
              <w:t xml:space="preserve"> as pessoas com deficiência continuam a enfrentar </w:t>
            </w:r>
            <w:r w:rsidRPr="00EA6F60">
              <w:rPr>
                <w:b/>
                <w:i/>
              </w:rPr>
              <w:t>obstáculos significativos</w:t>
            </w:r>
            <w:r w:rsidRPr="00EA6F60">
              <w:t xml:space="preserve"> no mercado de trabalho;</w:t>
            </w:r>
          </w:p>
        </w:tc>
        <w:tc>
          <w:tcPr>
            <w:tcW w:w="4876" w:type="dxa"/>
            <w:tcBorders>
              <w:top w:val="nil"/>
              <w:left w:val="nil"/>
              <w:bottom w:val="nil"/>
              <w:right w:val="nil"/>
            </w:tcBorders>
          </w:tcPr>
          <w:p w14:paraId="63B0983C" w14:textId="4038FE13" w:rsidR="009949A7" w:rsidRPr="00EA6F60" w:rsidRDefault="009949A7" w:rsidP="00CA3C64">
            <w:pPr>
              <w:pStyle w:val="Normal6a"/>
            </w:pPr>
            <w:r w:rsidRPr="00EA6F60">
              <w:t>2.</w:t>
            </w:r>
            <w:r w:rsidRPr="00EA6F60">
              <w:tab/>
              <w:t>Reitera a importância de apoiar o desenvolvimento de competências</w:t>
            </w:r>
            <w:r w:rsidRPr="00EA6F60">
              <w:rPr>
                <w:b/>
                <w:i/>
              </w:rPr>
              <w:t>, a requalificação e a melhoria de competências da</w:t>
            </w:r>
            <w:r w:rsidRPr="00EA6F60">
              <w:t xml:space="preserve"> mão de obra para melhorar a competitividade </w:t>
            </w:r>
            <w:r w:rsidRPr="00EA6F60">
              <w:rPr>
                <w:b/>
                <w:i/>
              </w:rPr>
              <w:t>e a sustentabilidade a longo prazo da indústria europeia e das pequenas e médias empresas</w:t>
            </w:r>
            <w:r w:rsidRPr="00EA6F60">
              <w:t xml:space="preserve"> e garantir empregos de qualidade </w:t>
            </w:r>
            <w:r w:rsidRPr="00EA6F60">
              <w:rPr>
                <w:b/>
                <w:i/>
              </w:rPr>
              <w:t>para os trabalhadores, sobretudo os dos setores em transição</w:t>
            </w:r>
            <w:r w:rsidRPr="00EA6F60">
              <w:t>; insta os Estados</w:t>
            </w:r>
            <w:r w:rsidR="00CA3C64">
              <w:noBreakHyphen/>
            </w:r>
            <w:r w:rsidRPr="00EA6F60">
              <w:t>Membros a reforçarem a formação profissional e digital, promovendo simultaneamente a inclusão</w:t>
            </w:r>
            <w:r w:rsidRPr="00EA6F60">
              <w:rPr>
                <w:b/>
                <w:i/>
              </w:rPr>
              <w:t>, na força de trabalho, de todos os grupos que atualmente têm dificuldade em aceder ao mercado de trabalho, incluindo as</w:t>
            </w:r>
            <w:r w:rsidRPr="00EA6F60">
              <w:t xml:space="preserve"> pessoas com deficiência, no intuito de resolver a escassez de mão de obra e apoiar a igualdade de oportunidades no mercado de trabalho, tendo em conta </w:t>
            </w:r>
            <w:r w:rsidRPr="00EA6F60">
              <w:rPr>
                <w:b/>
                <w:i/>
              </w:rPr>
              <w:t>os obstáculos significativos</w:t>
            </w:r>
            <w:r w:rsidRPr="00EA6F60">
              <w:t xml:space="preserve"> que as pessoas com deficiência continuam a enfrentar no mercado de trabalho;</w:t>
            </w:r>
          </w:p>
        </w:tc>
      </w:tr>
    </w:tbl>
    <w:p w14:paraId="3ECC472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DD27FC8" w14:textId="77777777" w:rsidR="009949A7" w:rsidRPr="00EA6F60" w:rsidRDefault="009949A7" w:rsidP="009949A7">
      <w:r w:rsidRPr="00EA6F60">
        <w:rPr>
          <w:rStyle w:val="HideTWBExt"/>
        </w:rPr>
        <w:t>&lt;/Amend&gt;</w:t>
      </w:r>
    </w:p>
    <w:p w14:paraId="12CBF76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147</w:t>
      </w:r>
      <w:r w:rsidRPr="00EA6F60">
        <w:rPr>
          <w:rStyle w:val="HideTWBExt"/>
        </w:rPr>
        <w:t>&lt;/NumAm&gt;</w:t>
      </w:r>
    </w:p>
    <w:p w14:paraId="35DF546E"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53B6DF45" w14:textId="77777777" w:rsidR="009949A7" w:rsidRPr="00EA6F60" w:rsidRDefault="009949A7" w:rsidP="009949A7">
      <w:pPr>
        <w:pStyle w:val="NormalBold"/>
      </w:pPr>
      <w:r w:rsidRPr="00EA6F60">
        <w:rPr>
          <w:rStyle w:val="HideTWBExt"/>
          <w:b w:val="0"/>
        </w:rPr>
        <w:t>&lt;/RepeatBlock-By&gt;</w:t>
      </w:r>
    </w:p>
    <w:p w14:paraId="29A035B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23919DA"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63B0400" w14:textId="77777777" w:rsidTr="00CA3C64">
        <w:trPr>
          <w:trHeight w:hRule="exact" w:val="240"/>
          <w:jc w:val="center"/>
        </w:trPr>
        <w:tc>
          <w:tcPr>
            <w:tcW w:w="9752" w:type="dxa"/>
            <w:gridSpan w:val="2"/>
            <w:tcBorders>
              <w:top w:val="nil"/>
              <w:left w:val="nil"/>
              <w:bottom w:val="nil"/>
              <w:right w:val="nil"/>
            </w:tcBorders>
          </w:tcPr>
          <w:p w14:paraId="63A18367" w14:textId="77777777" w:rsidR="009949A7" w:rsidRPr="00EA6F60" w:rsidRDefault="009949A7" w:rsidP="00CA3C64"/>
        </w:tc>
      </w:tr>
      <w:tr w:rsidR="009949A7" w:rsidRPr="00EA6F60" w14:paraId="068F9A0C" w14:textId="77777777" w:rsidTr="00CA3C64">
        <w:trPr>
          <w:trHeight w:val="240"/>
          <w:jc w:val="center"/>
        </w:trPr>
        <w:tc>
          <w:tcPr>
            <w:tcW w:w="4876" w:type="dxa"/>
            <w:tcBorders>
              <w:top w:val="nil"/>
              <w:left w:val="nil"/>
              <w:bottom w:val="nil"/>
              <w:right w:val="nil"/>
            </w:tcBorders>
          </w:tcPr>
          <w:p w14:paraId="61154EF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98320D7" w14:textId="77777777" w:rsidR="009949A7" w:rsidRPr="00EA6F60" w:rsidRDefault="009949A7" w:rsidP="00CA3C64">
            <w:pPr>
              <w:pStyle w:val="AmColumnHeading"/>
            </w:pPr>
            <w:r w:rsidRPr="00EA6F60">
              <w:t>Alteração</w:t>
            </w:r>
          </w:p>
        </w:tc>
      </w:tr>
      <w:tr w:rsidR="009949A7" w:rsidRPr="00EA6F60" w14:paraId="205ED4A5" w14:textId="77777777" w:rsidTr="00CA3C64">
        <w:trPr>
          <w:jc w:val="center"/>
        </w:trPr>
        <w:tc>
          <w:tcPr>
            <w:tcW w:w="4876" w:type="dxa"/>
            <w:tcBorders>
              <w:top w:val="nil"/>
              <w:left w:val="nil"/>
              <w:bottom w:val="nil"/>
              <w:right w:val="nil"/>
            </w:tcBorders>
          </w:tcPr>
          <w:p w14:paraId="4E156BD7" w14:textId="466064C4" w:rsidR="009949A7" w:rsidRPr="00EA6F60" w:rsidRDefault="009949A7" w:rsidP="00CA3C64">
            <w:pPr>
              <w:pStyle w:val="Normal6a"/>
            </w:pPr>
            <w:r w:rsidRPr="00EA6F60">
              <w:t>2.</w:t>
            </w:r>
            <w:r w:rsidRPr="00EA6F60">
              <w:tab/>
              <w:t xml:space="preserve">Reitera a importância de apoiar o desenvolvimento de competências na mão de obra para melhorar a competitividade e garantir empregos de qualidade; insta os </w:t>
            </w:r>
            <w:r w:rsidRPr="00EA6F60">
              <w:lastRenderedPageBreak/>
              <w:t>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c>
          <w:tcPr>
            <w:tcW w:w="4876" w:type="dxa"/>
            <w:tcBorders>
              <w:top w:val="nil"/>
              <w:left w:val="nil"/>
              <w:bottom w:val="nil"/>
              <w:right w:val="nil"/>
            </w:tcBorders>
          </w:tcPr>
          <w:p w14:paraId="26D6FAC3" w14:textId="43AE8411" w:rsidR="009949A7" w:rsidRPr="00EA6F60" w:rsidRDefault="009949A7" w:rsidP="00CA3C64">
            <w:pPr>
              <w:pStyle w:val="Normal6a"/>
            </w:pPr>
            <w:r w:rsidRPr="00EA6F60">
              <w:lastRenderedPageBreak/>
              <w:t>2.</w:t>
            </w:r>
            <w:r w:rsidRPr="00EA6F60">
              <w:tab/>
              <w:t>Reitera a importância de apoiar o desenvolvimento de competências na mão de obra para melhorar a competitividade e garantir empregos de qualidade</w:t>
            </w:r>
            <w:r w:rsidRPr="00EA6F60">
              <w:rPr>
                <w:b/>
                <w:i/>
              </w:rPr>
              <w:t xml:space="preserve">, </w:t>
            </w:r>
            <w:r w:rsidRPr="00EA6F60">
              <w:rPr>
                <w:b/>
                <w:i/>
              </w:rPr>
              <w:lastRenderedPageBreak/>
              <w:t>respeitando simultaneamente as aspirações individuais dos trabalhadores</w:t>
            </w:r>
            <w:r w:rsidRPr="00EA6F60">
              <w:t>; insta os Estados</w:t>
            </w:r>
            <w:r w:rsidR="00CA3C64">
              <w:noBreakHyphen/>
            </w:r>
            <w:r w:rsidRPr="00EA6F60">
              <w:t xml:space="preserve">Membros a reforçarem a formação profissional e digital, promovendo simultaneamente a inclusão das pessoas com deficiência </w:t>
            </w:r>
            <w:r w:rsidRPr="00EA6F60">
              <w:rPr>
                <w:b/>
                <w:i/>
              </w:rPr>
              <w:t>e das pessoas com doenças crónicas</w:t>
            </w:r>
            <w:r w:rsidRPr="00EA6F60">
              <w:t xml:space="preserve"> na força de trabalho </w:t>
            </w:r>
            <w:r w:rsidRPr="00EA6F60">
              <w:rPr>
                <w:b/>
                <w:i/>
              </w:rPr>
              <w:t>e a reintegração dos trabalhadores após ausências mais prolongadas</w:t>
            </w:r>
            <w:r w:rsidRPr="00EA6F60">
              <w:t>, no intuito de resolver a escassez de mão de obra e apoiar a igualdade de oportunidades no mercado de trabalho, tendo em conta que, não obstante uma melhoria, as pessoas com deficiência continuam a enfrentar obstáculos significativos no mercado de trabalho;</w:t>
            </w:r>
          </w:p>
        </w:tc>
      </w:tr>
    </w:tbl>
    <w:p w14:paraId="7110948E"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4200AE4" w14:textId="77777777" w:rsidR="009949A7" w:rsidRPr="00EA6F60" w:rsidRDefault="009949A7" w:rsidP="009949A7">
      <w:r w:rsidRPr="00EA6F60">
        <w:rPr>
          <w:rStyle w:val="HideTWBExt"/>
        </w:rPr>
        <w:t>&lt;/Amend&gt;</w:t>
      </w:r>
    </w:p>
    <w:p w14:paraId="0366C07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148</w:t>
      </w:r>
      <w:r w:rsidRPr="00EA6F60">
        <w:rPr>
          <w:rStyle w:val="HideTWBExt"/>
        </w:rPr>
        <w:t>&lt;/NumAm&gt;</w:t>
      </w:r>
    </w:p>
    <w:p w14:paraId="17F23022"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412D43D8" w14:textId="77777777" w:rsidR="009949A7" w:rsidRPr="00EA6F60" w:rsidRDefault="009949A7" w:rsidP="009949A7">
      <w:pPr>
        <w:pStyle w:val="NormalBold"/>
      </w:pPr>
      <w:r w:rsidRPr="00EA6F60">
        <w:rPr>
          <w:rStyle w:val="HideTWBExt"/>
          <w:b w:val="0"/>
        </w:rPr>
        <w:t>&lt;/RepeatBlock-By&gt;</w:t>
      </w:r>
    </w:p>
    <w:p w14:paraId="009097D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61E4CA1"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30E82BA" w14:textId="77777777" w:rsidTr="00CA3C64">
        <w:trPr>
          <w:trHeight w:hRule="exact" w:val="240"/>
          <w:jc w:val="center"/>
        </w:trPr>
        <w:tc>
          <w:tcPr>
            <w:tcW w:w="9752" w:type="dxa"/>
            <w:gridSpan w:val="2"/>
            <w:tcBorders>
              <w:top w:val="nil"/>
              <w:left w:val="nil"/>
              <w:bottom w:val="nil"/>
              <w:right w:val="nil"/>
            </w:tcBorders>
          </w:tcPr>
          <w:p w14:paraId="136E8C71" w14:textId="77777777" w:rsidR="009949A7" w:rsidRPr="00EA6F60" w:rsidRDefault="009949A7" w:rsidP="00CA3C64"/>
        </w:tc>
      </w:tr>
      <w:tr w:rsidR="009949A7" w:rsidRPr="00EA6F60" w14:paraId="5E45B797" w14:textId="77777777" w:rsidTr="00CA3C64">
        <w:trPr>
          <w:trHeight w:val="240"/>
          <w:jc w:val="center"/>
        </w:trPr>
        <w:tc>
          <w:tcPr>
            <w:tcW w:w="4876" w:type="dxa"/>
            <w:tcBorders>
              <w:top w:val="nil"/>
              <w:left w:val="nil"/>
              <w:bottom w:val="nil"/>
              <w:right w:val="nil"/>
            </w:tcBorders>
          </w:tcPr>
          <w:p w14:paraId="2EB9CB7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8BFB9C0" w14:textId="77777777" w:rsidR="009949A7" w:rsidRPr="00EA6F60" w:rsidRDefault="009949A7" w:rsidP="00CA3C64">
            <w:pPr>
              <w:pStyle w:val="AmColumnHeading"/>
            </w:pPr>
            <w:r w:rsidRPr="00EA6F60">
              <w:t>Alteração</w:t>
            </w:r>
          </w:p>
        </w:tc>
      </w:tr>
      <w:tr w:rsidR="009949A7" w:rsidRPr="00EA6F60" w14:paraId="0BB81C15" w14:textId="77777777" w:rsidTr="00CA3C64">
        <w:trPr>
          <w:jc w:val="center"/>
        </w:trPr>
        <w:tc>
          <w:tcPr>
            <w:tcW w:w="4876" w:type="dxa"/>
            <w:tcBorders>
              <w:top w:val="nil"/>
              <w:left w:val="nil"/>
              <w:bottom w:val="nil"/>
              <w:right w:val="nil"/>
            </w:tcBorders>
          </w:tcPr>
          <w:p w14:paraId="33A10894" w14:textId="30D89667" w:rsidR="009949A7" w:rsidRPr="00EA6F60" w:rsidRDefault="009949A7" w:rsidP="00CA3C64">
            <w:pPr>
              <w:pStyle w:val="Normal6a"/>
            </w:pPr>
            <w:r w:rsidRPr="00EA6F60">
              <w:t>2.</w:t>
            </w:r>
            <w:r w:rsidRPr="00EA6F60">
              <w:tab/>
              <w:t>Reitera a importância de apoiar o desenvolvimento de competências na mão de obra para melhorar a competitividade e garantir empregos de qualidade; insta os 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c>
          <w:tcPr>
            <w:tcW w:w="4876" w:type="dxa"/>
            <w:tcBorders>
              <w:top w:val="nil"/>
              <w:left w:val="nil"/>
              <w:bottom w:val="nil"/>
              <w:right w:val="nil"/>
            </w:tcBorders>
          </w:tcPr>
          <w:p w14:paraId="43D2DEBF" w14:textId="4E8F6839" w:rsidR="009949A7" w:rsidRPr="00EA6F60" w:rsidRDefault="009949A7" w:rsidP="00CA3C64">
            <w:pPr>
              <w:pStyle w:val="Normal6a"/>
            </w:pPr>
            <w:r w:rsidRPr="00EA6F60">
              <w:t>2.</w:t>
            </w:r>
            <w:r w:rsidRPr="00EA6F60">
              <w:tab/>
              <w:t>Reitera a importância de apoiar o desenvolvimento de competências na mão de obra para melhorar a competitividade e garantir empregos de qualidade; insta os Estados</w:t>
            </w:r>
            <w:r w:rsidR="00CA3C64">
              <w:noBreakHyphen/>
            </w:r>
            <w:r w:rsidRPr="00EA6F60">
              <w:t xml:space="preserve">Membros a reforçarem a formação profissional e digital, promovendo simultaneamente a inclusão das pessoas com deficiência </w:t>
            </w:r>
            <w:r w:rsidRPr="00EA6F60">
              <w:rPr>
                <w:b/>
                <w:i/>
              </w:rPr>
              <w:t>e das pessoas de meios desfavorecidos ou marginalizadas</w:t>
            </w:r>
            <w:r w:rsidRPr="00EA6F60">
              <w:t xml:space="preserve">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r>
    </w:tbl>
    <w:p w14:paraId="311A0B2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F2B8401" w14:textId="77777777" w:rsidR="009949A7" w:rsidRPr="00EA6F60" w:rsidRDefault="009949A7" w:rsidP="009949A7">
      <w:r w:rsidRPr="00EA6F60">
        <w:rPr>
          <w:rStyle w:val="HideTWBExt"/>
        </w:rPr>
        <w:lastRenderedPageBreak/>
        <w:t>&lt;/Amend&gt;</w:t>
      </w:r>
    </w:p>
    <w:p w14:paraId="4031ABD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149</w:t>
      </w:r>
      <w:r w:rsidRPr="00EA6F60">
        <w:rPr>
          <w:rStyle w:val="HideTWBExt"/>
        </w:rPr>
        <w:t>&lt;/NumAm&gt;</w:t>
      </w:r>
    </w:p>
    <w:p w14:paraId="4C9AF03C"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6EFF1B6A" w14:textId="77777777" w:rsidR="009949A7" w:rsidRPr="00EA6F60" w:rsidRDefault="009949A7" w:rsidP="009949A7">
      <w:pPr>
        <w:pStyle w:val="NormalBold"/>
      </w:pPr>
      <w:r w:rsidRPr="00EA6F60">
        <w:rPr>
          <w:rStyle w:val="HideTWBExt"/>
          <w:b w:val="0"/>
        </w:rPr>
        <w:t>&lt;/RepeatBlock-By&gt;</w:t>
      </w:r>
    </w:p>
    <w:p w14:paraId="4BCBA7B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EEF1623"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AE70CF9" w14:textId="77777777" w:rsidTr="00CA3C64">
        <w:trPr>
          <w:trHeight w:hRule="exact" w:val="240"/>
          <w:jc w:val="center"/>
        </w:trPr>
        <w:tc>
          <w:tcPr>
            <w:tcW w:w="9752" w:type="dxa"/>
            <w:gridSpan w:val="2"/>
            <w:tcBorders>
              <w:top w:val="nil"/>
              <w:left w:val="nil"/>
              <w:bottom w:val="nil"/>
              <w:right w:val="nil"/>
            </w:tcBorders>
          </w:tcPr>
          <w:p w14:paraId="15312F0F" w14:textId="77777777" w:rsidR="009949A7" w:rsidRPr="00EA6F60" w:rsidRDefault="009949A7" w:rsidP="00CA3C64"/>
        </w:tc>
      </w:tr>
      <w:tr w:rsidR="009949A7" w:rsidRPr="00EA6F60" w14:paraId="0DADF44B" w14:textId="77777777" w:rsidTr="00CA3C64">
        <w:trPr>
          <w:trHeight w:val="240"/>
          <w:jc w:val="center"/>
        </w:trPr>
        <w:tc>
          <w:tcPr>
            <w:tcW w:w="4876" w:type="dxa"/>
            <w:tcBorders>
              <w:top w:val="nil"/>
              <w:left w:val="nil"/>
              <w:bottom w:val="nil"/>
              <w:right w:val="nil"/>
            </w:tcBorders>
          </w:tcPr>
          <w:p w14:paraId="2CE95A9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F460EAE" w14:textId="77777777" w:rsidR="009949A7" w:rsidRPr="00EA6F60" w:rsidRDefault="009949A7" w:rsidP="00CA3C64">
            <w:pPr>
              <w:pStyle w:val="AmColumnHeading"/>
            </w:pPr>
            <w:r w:rsidRPr="00EA6F60">
              <w:t>Alteração</w:t>
            </w:r>
          </w:p>
        </w:tc>
      </w:tr>
      <w:tr w:rsidR="009949A7" w:rsidRPr="00EA6F60" w14:paraId="22F2BAE9" w14:textId="77777777" w:rsidTr="00CA3C64">
        <w:trPr>
          <w:jc w:val="center"/>
        </w:trPr>
        <w:tc>
          <w:tcPr>
            <w:tcW w:w="4876" w:type="dxa"/>
            <w:tcBorders>
              <w:top w:val="nil"/>
              <w:left w:val="nil"/>
              <w:bottom w:val="nil"/>
              <w:right w:val="nil"/>
            </w:tcBorders>
          </w:tcPr>
          <w:p w14:paraId="658194DF" w14:textId="4450DF7B" w:rsidR="009949A7" w:rsidRPr="00EA6F60" w:rsidRDefault="009949A7" w:rsidP="00CA3C64">
            <w:pPr>
              <w:pStyle w:val="Normal6a"/>
            </w:pPr>
            <w:r w:rsidRPr="00EA6F60">
              <w:t>2.</w:t>
            </w:r>
            <w:r w:rsidRPr="00EA6F60">
              <w:tab/>
              <w:t xml:space="preserve">Reitera a importância </w:t>
            </w:r>
            <w:r w:rsidRPr="00EA6F60">
              <w:rPr>
                <w:b/>
                <w:i/>
              </w:rPr>
              <w:t>de apoiar</w:t>
            </w:r>
            <w:r w:rsidRPr="00EA6F60">
              <w:t xml:space="preserve"> o desenvolvimento de competências na mão de obra para melhorar a competitividade e garantir empregos de qualidade; insta os 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c>
          <w:tcPr>
            <w:tcW w:w="4876" w:type="dxa"/>
            <w:tcBorders>
              <w:top w:val="nil"/>
              <w:left w:val="nil"/>
              <w:bottom w:val="nil"/>
              <w:right w:val="nil"/>
            </w:tcBorders>
          </w:tcPr>
          <w:p w14:paraId="37390E9F" w14:textId="520E33D6" w:rsidR="009949A7" w:rsidRPr="00EA6F60" w:rsidRDefault="009949A7" w:rsidP="00CA3C64">
            <w:pPr>
              <w:pStyle w:val="Normal6a"/>
            </w:pPr>
            <w:r w:rsidRPr="00EA6F60">
              <w:t>2.</w:t>
            </w:r>
            <w:r w:rsidRPr="00EA6F60">
              <w:tab/>
              <w:t xml:space="preserve">Reitera a importância </w:t>
            </w:r>
            <w:r w:rsidRPr="00EA6F60">
              <w:rPr>
                <w:b/>
                <w:i/>
              </w:rPr>
              <w:t>do princípio da partilha de custos entre o Estado e os intervenientes privados para</w:t>
            </w:r>
            <w:r w:rsidRPr="00EA6F60">
              <w:t xml:space="preserve"> o desenvolvimento de competências na mão de obra para melhorar a competitividade e garantir empregos de qualidade; insta os 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r>
    </w:tbl>
    <w:p w14:paraId="54F94B9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AD6D778" w14:textId="77777777" w:rsidR="009949A7" w:rsidRPr="00EA6F60" w:rsidRDefault="009949A7" w:rsidP="009949A7">
      <w:r w:rsidRPr="00EA6F60">
        <w:rPr>
          <w:rStyle w:val="HideTWBExt"/>
        </w:rPr>
        <w:t>&lt;/Amend&gt;</w:t>
      </w:r>
    </w:p>
    <w:p w14:paraId="7290386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150</w:t>
      </w:r>
      <w:r w:rsidRPr="00EA6F60">
        <w:rPr>
          <w:rStyle w:val="HideTWBExt"/>
        </w:rPr>
        <w:t>&lt;/NumAm&gt;</w:t>
      </w:r>
    </w:p>
    <w:p w14:paraId="21D1D7FD"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0A57BA7D" w14:textId="77777777" w:rsidR="009949A7" w:rsidRPr="00EA6F60" w:rsidRDefault="009949A7" w:rsidP="009949A7">
      <w:pPr>
        <w:pStyle w:val="NormalBold"/>
      </w:pPr>
      <w:r w:rsidRPr="00EA6F60">
        <w:rPr>
          <w:rStyle w:val="HideTWBExt"/>
          <w:b w:val="0"/>
        </w:rPr>
        <w:t>&lt;/RepeatBlock-By&gt;</w:t>
      </w:r>
    </w:p>
    <w:p w14:paraId="6299FC0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865FE8B"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C993ADB" w14:textId="77777777" w:rsidTr="00CA3C64">
        <w:trPr>
          <w:trHeight w:hRule="exact" w:val="240"/>
          <w:jc w:val="center"/>
        </w:trPr>
        <w:tc>
          <w:tcPr>
            <w:tcW w:w="9752" w:type="dxa"/>
            <w:gridSpan w:val="2"/>
            <w:tcBorders>
              <w:top w:val="nil"/>
              <w:left w:val="nil"/>
              <w:bottom w:val="nil"/>
              <w:right w:val="nil"/>
            </w:tcBorders>
          </w:tcPr>
          <w:p w14:paraId="0BE2F337" w14:textId="77777777" w:rsidR="009949A7" w:rsidRPr="00EA6F60" w:rsidRDefault="009949A7" w:rsidP="00CA3C64"/>
        </w:tc>
      </w:tr>
      <w:tr w:rsidR="009949A7" w:rsidRPr="00EA6F60" w14:paraId="073FC461" w14:textId="77777777" w:rsidTr="00CA3C64">
        <w:trPr>
          <w:trHeight w:val="240"/>
          <w:jc w:val="center"/>
        </w:trPr>
        <w:tc>
          <w:tcPr>
            <w:tcW w:w="4876" w:type="dxa"/>
            <w:tcBorders>
              <w:top w:val="nil"/>
              <w:left w:val="nil"/>
              <w:bottom w:val="nil"/>
              <w:right w:val="nil"/>
            </w:tcBorders>
          </w:tcPr>
          <w:p w14:paraId="3D73AE0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9E87E3E" w14:textId="77777777" w:rsidR="009949A7" w:rsidRPr="00EA6F60" w:rsidRDefault="009949A7" w:rsidP="00CA3C64">
            <w:pPr>
              <w:pStyle w:val="AmColumnHeading"/>
            </w:pPr>
            <w:r w:rsidRPr="00EA6F60">
              <w:t>Alteração</w:t>
            </w:r>
          </w:p>
        </w:tc>
      </w:tr>
      <w:tr w:rsidR="009949A7" w:rsidRPr="00EA6F60" w14:paraId="6809A09D" w14:textId="77777777" w:rsidTr="00CA3C64">
        <w:trPr>
          <w:jc w:val="center"/>
        </w:trPr>
        <w:tc>
          <w:tcPr>
            <w:tcW w:w="4876" w:type="dxa"/>
            <w:tcBorders>
              <w:top w:val="nil"/>
              <w:left w:val="nil"/>
              <w:bottom w:val="nil"/>
              <w:right w:val="nil"/>
            </w:tcBorders>
          </w:tcPr>
          <w:p w14:paraId="345D6507" w14:textId="1B460E40" w:rsidR="009949A7" w:rsidRPr="00EA6F60" w:rsidRDefault="009949A7" w:rsidP="00CA3C64">
            <w:pPr>
              <w:pStyle w:val="Normal6a"/>
            </w:pPr>
            <w:r w:rsidRPr="00EA6F60">
              <w:t>2.</w:t>
            </w:r>
            <w:r w:rsidRPr="00EA6F60">
              <w:tab/>
            </w:r>
            <w:r w:rsidRPr="00EA6F60">
              <w:rPr>
                <w:b/>
                <w:i/>
              </w:rPr>
              <w:t>Reitera a importância de apoiar o desenvolvimento de</w:t>
            </w:r>
            <w:r w:rsidRPr="00EA6F60">
              <w:t xml:space="preserve"> competências </w:t>
            </w:r>
            <w:r w:rsidRPr="00EA6F60">
              <w:rPr>
                <w:b/>
                <w:i/>
              </w:rPr>
              <w:t>na mão de obra</w:t>
            </w:r>
            <w:r w:rsidRPr="00EA6F60">
              <w:t xml:space="preserve"> para melhorar a competitividade e garantir empregos de qualidade; insta os Estados</w:t>
            </w:r>
            <w:r w:rsidR="00CA3C64">
              <w:noBreakHyphen/>
            </w:r>
            <w:r w:rsidRPr="00EA6F60">
              <w:t xml:space="preserve">Membros a reforçarem a formação profissional e digital, promovendo simultaneamente a inclusão das pessoas com deficiência na força de trabalho, no intuito de resolver a escassez de mão de </w:t>
            </w:r>
            <w:r w:rsidRPr="00EA6F60">
              <w:lastRenderedPageBreak/>
              <w:t>obra e apoiar a igualdade de oportunidades no mercado de trabalho, tendo em conta que, não obstante uma melhoria, as pessoas com deficiência continuam a enfrentar obstáculos significativos no mercado de trabalho;</w:t>
            </w:r>
          </w:p>
        </w:tc>
        <w:tc>
          <w:tcPr>
            <w:tcW w:w="4876" w:type="dxa"/>
            <w:tcBorders>
              <w:top w:val="nil"/>
              <w:left w:val="nil"/>
              <w:bottom w:val="nil"/>
              <w:right w:val="nil"/>
            </w:tcBorders>
          </w:tcPr>
          <w:p w14:paraId="7DF98253" w14:textId="5999A2F1" w:rsidR="009949A7" w:rsidRPr="00EA6F60" w:rsidRDefault="009949A7" w:rsidP="00CA3C64">
            <w:pPr>
              <w:pStyle w:val="Normal6a"/>
            </w:pPr>
            <w:r w:rsidRPr="00EA6F60">
              <w:lastRenderedPageBreak/>
              <w:t>2.</w:t>
            </w:r>
            <w:r w:rsidRPr="00EA6F60">
              <w:tab/>
            </w:r>
            <w:r w:rsidRPr="00EA6F60">
              <w:rPr>
                <w:b/>
                <w:i/>
              </w:rPr>
              <w:t>Apela à exploração dos talentos da Europa e ao investimento nas</w:t>
            </w:r>
            <w:r w:rsidRPr="00EA6F60">
              <w:t xml:space="preserve"> competências </w:t>
            </w:r>
            <w:r w:rsidRPr="00EA6F60">
              <w:rPr>
                <w:b/>
                <w:i/>
              </w:rPr>
              <w:t>para promover postos de trabalho de alta qualidade em toda a União,</w:t>
            </w:r>
            <w:r w:rsidRPr="00EA6F60">
              <w:t xml:space="preserve"> para melhorar a competitividade e garantir empregos de qualidade; insta os Estados</w:t>
            </w:r>
            <w:r w:rsidR="00CA3C64">
              <w:noBreakHyphen/>
            </w:r>
            <w:r w:rsidRPr="00EA6F60">
              <w:t xml:space="preserve">Membros a reforçarem a formação profissional e digital, promovendo simultaneamente a inclusão das pessoas </w:t>
            </w:r>
            <w:r w:rsidRPr="00EA6F60">
              <w:lastRenderedPageBreak/>
              <w:t>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r>
    </w:tbl>
    <w:p w14:paraId="5463879E"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9569769" w14:textId="77777777" w:rsidR="009949A7" w:rsidRPr="00EA6F60" w:rsidRDefault="009949A7" w:rsidP="009949A7">
      <w:r w:rsidRPr="00EA6F60">
        <w:rPr>
          <w:rStyle w:val="HideTWBExt"/>
        </w:rPr>
        <w:t>&lt;/Amend&gt;</w:t>
      </w:r>
    </w:p>
    <w:p w14:paraId="3A3BCD3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151</w:t>
      </w:r>
      <w:r w:rsidRPr="00EA6F60">
        <w:rPr>
          <w:rStyle w:val="HideTWBExt"/>
        </w:rPr>
        <w:t>&lt;/NumAm&gt;</w:t>
      </w:r>
    </w:p>
    <w:p w14:paraId="233C1796"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5361AB36" w14:textId="77777777" w:rsidR="009949A7" w:rsidRPr="00EA6F60" w:rsidRDefault="009949A7" w:rsidP="009949A7">
      <w:pPr>
        <w:pStyle w:val="NormalBold"/>
      </w:pPr>
      <w:r w:rsidRPr="00EA6F60">
        <w:rPr>
          <w:rStyle w:val="HideTWBExt"/>
          <w:b w:val="0"/>
        </w:rPr>
        <w:t>&lt;/RepeatBlock-By&gt;</w:t>
      </w:r>
    </w:p>
    <w:p w14:paraId="64F208A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44337A0" w14:textId="77777777" w:rsidR="009949A7" w:rsidRPr="00EA6F60" w:rsidRDefault="009949A7" w:rsidP="009949A7">
      <w:pPr>
        <w:pStyle w:val="NormalBold"/>
      </w:pPr>
      <w:r w:rsidRPr="00EA6F60">
        <w:rPr>
          <w:rStyle w:val="HideTWBExt"/>
        </w:rPr>
        <w:t>&lt;Article&gt;</w:t>
      </w:r>
      <w:r w:rsidRPr="00EA6F60">
        <w:t>N.º 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13160CD" w14:textId="77777777" w:rsidTr="00CA3C64">
        <w:trPr>
          <w:trHeight w:hRule="exact" w:val="240"/>
          <w:jc w:val="center"/>
        </w:trPr>
        <w:tc>
          <w:tcPr>
            <w:tcW w:w="9752" w:type="dxa"/>
            <w:gridSpan w:val="2"/>
            <w:tcBorders>
              <w:top w:val="nil"/>
              <w:left w:val="nil"/>
              <w:bottom w:val="nil"/>
              <w:right w:val="nil"/>
            </w:tcBorders>
          </w:tcPr>
          <w:p w14:paraId="11B9D51C" w14:textId="77777777" w:rsidR="009949A7" w:rsidRPr="00EA6F60" w:rsidRDefault="009949A7" w:rsidP="00CA3C64"/>
        </w:tc>
      </w:tr>
      <w:tr w:rsidR="009949A7" w:rsidRPr="00EA6F60" w14:paraId="7D30A3C1" w14:textId="77777777" w:rsidTr="00CA3C64">
        <w:trPr>
          <w:trHeight w:val="240"/>
          <w:jc w:val="center"/>
        </w:trPr>
        <w:tc>
          <w:tcPr>
            <w:tcW w:w="4876" w:type="dxa"/>
            <w:tcBorders>
              <w:top w:val="nil"/>
              <w:left w:val="nil"/>
              <w:bottom w:val="nil"/>
              <w:right w:val="nil"/>
            </w:tcBorders>
          </w:tcPr>
          <w:p w14:paraId="7E5B52D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085EF0E" w14:textId="77777777" w:rsidR="009949A7" w:rsidRPr="00EA6F60" w:rsidRDefault="009949A7" w:rsidP="00CA3C64">
            <w:pPr>
              <w:pStyle w:val="AmColumnHeading"/>
            </w:pPr>
            <w:r w:rsidRPr="00EA6F60">
              <w:t>Alteração</w:t>
            </w:r>
          </w:p>
        </w:tc>
      </w:tr>
      <w:tr w:rsidR="009949A7" w:rsidRPr="00EA6F60" w14:paraId="41302482" w14:textId="77777777" w:rsidTr="00CA3C64">
        <w:trPr>
          <w:jc w:val="center"/>
        </w:trPr>
        <w:tc>
          <w:tcPr>
            <w:tcW w:w="4876" w:type="dxa"/>
            <w:tcBorders>
              <w:top w:val="nil"/>
              <w:left w:val="nil"/>
              <w:bottom w:val="nil"/>
              <w:right w:val="nil"/>
            </w:tcBorders>
          </w:tcPr>
          <w:p w14:paraId="4E0721BE" w14:textId="67D797D2" w:rsidR="009949A7" w:rsidRPr="00EA6F60" w:rsidRDefault="009949A7" w:rsidP="00CA3C64">
            <w:pPr>
              <w:pStyle w:val="Normal6a"/>
            </w:pPr>
            <w:r w:rsidRPr="00EA6F60">
              <w:t>2.</w:t>
            </w:r>
            <w:r w:rsidRPr="00EA6F60">
              <w:tab/>
              <w:t>Reitera a importância de apoiar o desenvolvimento de competências na mão de obra para melhorar a competitividade e garantir empregos de qualidade; insta os 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c>
          <w:tcPr>
            <w:tcW w:w="4876" w:type="dxa"/>
            <w:tcBorders>
              <w:top w:val="nil"/>
              <w:left w:val="nil"/>
              <w:bottom w:val="nil"/>
              <w:right w:val="nil"/>
            </w:tcBorders>
          </w:tcPr>
          <w:p w14:paraId="02A64EF8" w14:textId="6E8A6972" w:rsidR="009949A7" w:rsidRPr="00EA6F60" w:rsidRDefault="009949A7" w:rsidP="00CA3C64">
            <w:pPr>
              <w:pStyle w:val="Normal6a"/>
            </w:pPr>
            <w:r w:rsidRPr="00EA6F60">
              <w:t>2.</w:t>
            </w:r>
            <w:r w:rsidRPr="00EA6F60">
              <w:tab/>
              <w:t xml:space="preserve">Reitera a importância de apoiar o desenvolvimento de competências na mão de obra </w:t>
            </w:r>
            <w:r w:rsidRPr="00EA6F60">
              <w:rPr>
                <w:b/>
                <w:i/>
              </w:rPr>
              <w:t>europeia</w:t>
            </w:r>
            <w:r w:rsidRPr="00EA6F60">
              <w:t xml:space="preserve"> para melhorar a competitividade e garantir empregos de qualidade; insta os Estados</w:t>
            </w:r>
            <w:r w:rsidR="00CA3C64">
              <w:noBreakHyphen/>
            </w:r>
            <w:r w:rsidRPr="00EA6F60">
              <w:t>Membros a reforçarem a formação profissional e digital, promovendo simultaneamente a inclusão das pessoas com deficiência na força de trabalho, no intuito de resolver a escassez de mão de obra e apoiar a igualdade de oportunidades no mercado de trabalho, tendo em conta que, não obstante uma melhoria, as pessoas com deficiência continuam a enfrentar obstáculos significativos no mercado de trabalho;</w:t>
            </w:r>
          </w:p>
        </w:tc>
      </w:tr>
    </w:tbl>
    <w:p w14:paraId="6EF573B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5964C77C" w14:textId="77777777" w:rsidR="009949A7" w:rsidRPr="00EA6F60" w:rsidRDefault="009949A7" w:rsidP="009949A7">
      <w:r w:rsidRPr="00EA6F60">
        <w:rPr>
          <w:rStyle w:val="HideTWBExt"/>
        </w:rPr>
        <w:t>&lt;/Amend&gt;</w:t>
      </w:r>
    </w:p>
    <w:p w14:paraId="34ECF32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152</w:t>
      </w:r>
      <w:r w:rsidRPr="00EA6F60">
        <w:rPr>
          <w:rStyle w:val="HideTWBExt"/>
        </w:rPr>
        <w:t>&lt;/NumAm&gt;</w:t>
      </w:r>
    </w:p>
    <w:p w14:paraId="01392033"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0794EFC4" w14:textId="77777777" w:rsidR="009949A7" w:rsidRPr="00EA6F60" w:rsidRDefault="009949A7" w:rsidP="009949A7">
      <w:pPr>
        <w:pStyle w:val="NormalBold"/>
      </w:pPr>
      <w:r w:rsidRPr="00EA6F60">
        <w:rPr>
          <w:rStyle w:val="HideTWBExt"/>
          <w:b w:val="0"/>
        </w:rPr>
        <w:t>&lt;/RepeatBlock-By&gt;</w:t>
      </w:r>
    </w:p>
    <w:p w14:paraId="77BEDE4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0618E2F" w14:textId="3A36F59E" w:rsidR="009949A7" w:rsidRPr="00EA6F60" w:rsidRDefault="009949A7" w:rsidP="009949A7">
      <w:pPr>
        <w:pStyle w:val="NormalBold"/>
      </w:pPr>
      <w:r w:rsidRPr="00EA6F60">
        <w:rPr>
          <w:rStyle w:val="HideTWBExt"/>
        </w:rPr>
        <w:t>&lt;Article&gt;</w:t>
      </w:r>
      <w:r w:rsidRPr="00EA6F60">
        <w:t>N.º 2</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F7B7206" w14:textId="77777777" w:rsidTr="00CA3C64">
        <w:trPr>
          <w:trHeight w:hRule="exact" w:val="240"/>
          <w:jc w:val="center"/>
        </w:trPr>
        <w:tc>
          <w:tcPr>
            <w:tcW w:w="9752" w:type="dxa"/>
            <w:gridSpan w:val="2"/>
            <w:tcBorders>
              <w:top w:val="nil"/>
              <w:left w:val="nil"/>
              <w:bottom w:val="nil"/>
              <w:right w:val="nil"/>
            </w:tcBorders>
          </w:tcPr>
          <w:p w14:paraId="6998A193" w14:textId="77777777" w:rsidR="009949A7" w:rsidRPr="00EA6F60" w:rsidRDefault="009949A7" w:rsidP="00CA3C64"/>
        </w:tc>
      </w:tr>
      <w:tr w:rsidR="009949A7" w:rsidRPr="00EA6F60" w14:paraId="51033857" w14:textId="77777777" w:rsidTr="00CA3C64">
        <w:trPr>
          <w:trHeight w:val="240"/>
          <w:jc w:val="center"/>
        </w:trPr>
        <w:tc>
          <w:tcPr>
            <w:tcW w:w="4876" w:type="dxa"/>
            <w:tcBorders>
              <w:top w:val="nil"/>
              <w:left w:val="nil"/>
              <w:bottom w:val="nil"/>
              <w:right w:val="nil"/>
            </w:tcBorders>
          </w:tcPr>
          <w:p w14:paraId="5DD2200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12484B0" w14:textId="77777777" w:rsidR="009949A7" w:rsidRPr="00EA6F60" w:rsidRDefault="009949A7" w:rsidP="00CA3C64">
            <w:pPr>
              <w:pStyle w:val="AmColumnHeading"/>
            </w:pPr>
            <w:r w:rsidRPr="00EA6F60">
              <w:t>Alteração</w:t>
            </w:r>
          </w:p>
        </w:tc>
      </w:tr>
      <w:tr w:rsidR="009949A7" w:rsidRPr="00EA6F60" w14:paraId="470DC514" w14:textId="77777777" w:rsidTr="00CA3C64">
        <w:trPr>
          <w:jc w:val="center"/>
        </w:trPr>
        <w:tc>
          <w:tcPr>
            <w:tcW w:w="4876" w:type="dxa"/>
            <w:tcBorders>
              <w:top w:val="nil"/>
              <w:left w:val="nil"/>
              <w:bottom w:val="nil"/>
              <w:right w:val="nil"/>
            </w:tcBorders>
          </w:tcPr>
          <w:p w14:paraId="03954ABC" w14:textId="77777777" w:rsidR="009949A7" w:rsidRPr="00EA6F60" w:rsidRDefault="009949A7" w:rsidP="00CA3C64">
            <w:pPr>
              <w:pStyle w:val="Normal6a"/>
            </w:pPr>
          </w:p>
        </w:tc>
        <w:tc>
          <w:tcPr>
            <w:tcW w:w="4876" w:type="dxa"/>
            <w:tcBorders>
              <w:top w:val="nil"/>
              <w:left w:val="nil"/>
              <w:bottom w:val="nil"/>
              <w:right w:val="nil"/>
            </w:tcBorders>
          </w:tcPr>
          <w:p w14:paraId="1160BBB5" w14:textId="7349652E" w:rsidR="009949A7" w:rsidRPr="00EA6F60" w:rsidRDefault="009949A7" w:rsidP="00CA3C64">
            <w:pPr>
              <w:pStyle w:val="Normal6a"/>
            </w:pPr>
            <w:r w:rsidRPr="00EA6F60">
              <w:rPr>
                <w:b/>
                <w:i/>
              </w:rPr>
              <w:t>2</w:t>
            </w:r>
            <w:r w:rsidR="00CA3C64">
              <w:rPr>
                <w:b/>
                <w:i/>
              </w:rPr>
              <w:noBreakHyphen/>
            </w:r>
            <w:r w:rsidRPr="00EA6F60">
              <w:rPr>
                <w:b/>
                <w:i/>
              </w:rPr>
              <w:t>A.</w:t>
            </w:r>
            <w:r w:rsidRPr="00EA6F60">
              <w:tab/>
            </w:r>
            <w:r w:rsidRPr="00EA6F60">
              <w:rPr>
                <w:b/>
                <w:i/>
              </w:rPr>
              <w:t>Recorda a persistente disparidade no emprego das pessoas com deficiência, com apenas 51,3 % das pessoas com deficiência em idade ativa na UE com emprego remunerado; insta a Comissão a atualizar a Estratégia Europeia para a Deficiência com novas iniciativas e ações emblemáticas a partir de 2025; salienta que a Comissão deve apresentar propostas para assegurar a conformidade da UE e dos Estados</w:t>
            </w:r>
            <w:r w:rsidR="00CA3C64">
              <w:rPr>
                <w:b/>
                <w:i/>
              </w:rPr>
              <w:noBreakHyphen/>
            </w:r>
            <w:r w:rsidRPr="00EA6F60">
              <w:rPr>
                <w:b/>
                <w:i/>
              </w:rPr>
              <w:t>Membros com a Convenção das Nações Unidas sobre os Direitos das Pessoas com Deficiência (CNUDPD) e, em particular, abordar a inclusão social e a vida autónoma das pessoas com deficiência, bem como os obstáculos que subsistem à sua livre circulação, e assegurar o seu acesso a uma educação, formação e emprego de qualidade através de orientações sobre a manutenção dos subsídios de deficiência e a criação de uma garantia europeia para o emprego e as competências para as pessoas com deficiência;</w:t>
            </w:r>
          </w:p>
        </w:tc>
      </w:tr>
    </w:tbl>
    <w:p w14:paraId="764E5E3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780540B" w14:textId="77777777" w:rsidR="009949A7" w:rsidRPr="00EA6F60" w:rsidRDefault="009949A7" w:rsidP="009949A7">
      <w:r w:rsidRPr="00EA6F60">
        <w:rPr>
          <w:rStyle w:val="HideTWBExt"/>
        </w:rPr>
        <w:t>&lt;/Amend&gt;</w:t>
      </w:r>
    </w:p>
    <w:p w14:paraId="5DC28CC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153</w:t>
      </w:r>
      <w:r w:rsidRPr="00EA6F60">
        <w:rPr>
          <w:rStyle w:val="HideTWBExt"/>
        </w:rPr>
        <w:t>&lt;/NumAm&gt;</w:t>
      </w:r>
    </w:p>
    <w:p w14:paraId="0B9ECE03"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66521344" w14:textId="54DCAD50"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75BA1129" w14:textId="77777777" w:rsidR="009949A7" w:rsidRPr="00EA6F60" w:rsidRDefault="009949A7" w:rsidP="009949A7">
      <w:pPr>
        <w:pStyle w:val="NormalBold"/>
      </w:pPr>
      <w:r w:rsidRPr="00EA6F60">
        <w:rPr>
          <w:rStyle w:val="HideTWBExt"/>
          <w:b w:val="0"/>
        </w:rPr>
        <w:t>&lt;/RepeatBlock-By&gt;</w:t>
      </w:r>
    </w:p>
    <w:p w14:paraId="7E313C9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1EE5FDF" w14:textId="2D6AEE3A" w:rsidR="009949A7" w:rsidRPr="00EA6F60" w:rsidRDefault="009949A7" w:rsidP="009949A7">
      <w:pPr>
        <w:pStyle w:val="NormalBold"/>
      </w:pPr>
      <w:r w:rsidRPr="00EA6F60">
        <w:rPr>
          <w:rStyle w:val="HideTWBExt"/>
        </w:rPr>
        <w:t>&lt;Article&gt;</w:t>
      </w:r>
      <w:r w:rsidRPr="00EA6F60">
        <w:t>N.º 2</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95753C3" w14:textId="77777777" w:rsidTr="00CA3C64">
        <w:trPr>
          <w:trHeight w:hRule="exact" w:val="240"/>
          <w:jc w:val="center"/>
        </w:trPr>
        <w:tc>
          <w:tcPr>
            <w:tcW w:w="9752" w:type="dxa"/>
            <w:gridSpan w:val="2"/>
            <w:tcBorders>
              <w:top w:val="nil"/>
              <w:left w:val="nil"/>
              <w:bottom w:val="nil"/>
              <w:right w:val="nil"/>
            </w:tcBorders>
          </w:tcPr>
          <w:p w14:paraId="70E0C0F4" w14:textId="77777777" w:rsidR="009949A7" w:rsidRPr="00EA6F60" w:rsidRDefault="009949A7" w:rsidP="00CA3C64"/>
        </w:tc>
      </w:tr>
      <w:tr w:rsidR="009949A7" w:rsidRPr="00EA6F60" w14:paraId="0B427B62" w14:textId="77777777" w:rsidTr="00CA3C64">
        <w:trPr>
          <w:trHeight w:val="240"/>
          <w:jc w:val="center"/>
        </w:trPr>
        <w:tc>
          <w:tcPr>
            <w:tcW w:w="4876" w:type="dxa"/>
            <w:tcBorders>
              <w:top w:val="nil"/>
              <w:left w:val="nil"/>
              <w:bottom w:val="nil"/>
              <w:right w:val="nil"/>
            </w:tcBorders>
          </w:tcPr>
          <w:p w14:paraId="26355B4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7FA6005" w14:textId="77777777" w:rsidR="009949A7" w:rsidRPr="00EA6F60" w:rsidRDefault="009949A7" w:rsidP="00CA3C64">
            <w:pPr>
              <w:pStyle w:val="AmColumnHeading"/>
            </w:pPr>
            <w:r w:rsidRPr="00EA6F60">
              <w:t>Alteração</w:t>
            </w:r>
          </w:p>
        </w:tc>
      </w:tr>
      <w:tr w:rsidR="009949A7" w:rsidRPr="00EA6F60" w14:paraId="6ED8108B" w14:textId="77777777" w:rsidTr="00CA3C64">
        <w:trPr>
          <w:jc w:val="center"/>
        </w:trPr>
        <w:tc>
          <w:tcPr>
            <w:tcW w:w="4876" w:type="dxa"/>
            <w:tcBorders>
              <w:top w:val="nil"/>
              <w:left w:val="nil"/>
              <w:bottom w:val="nil"/>
              <w:right w:val="nil"/>
            </w:tcBorders>
          </w:tcPr>
          <w:p w14:paraId="108410BB" w14:textId="77777777" w:rsidR="009949A7" w:rsidRPr="00EA6F60" w:rsidRDefault="009949A7" w:rsidP="00CA3C64">
            <w:pPr>
              <w:pStyle w:val="Normal6a"/>
            </w:pPr>
          </w:p>
        </w:tc>
        <w:tc>
          <w:tcPr>
            <w:tcW w:w="4876" w:type="dxa"/>
            <w:tcBorders>
              <w:top w:val="nil"/>
              <w:left w:val="nil"/>
              <w:bottom w:val="nil"/>
              <w:right w:val="nil"/>
            </w:tcBorders>
          </w:tcPr>
          <w:p w14:paraId="35829D44" w14:textId="4F946E8D" w:rsidR="009949A7" w:rsidRPr="00EA6F60" w:rsidRDefault="009949A7" w:rsidP="00CA3C64">
            <w:pPr>
              <w:pStyle w:val="Normal6a"/>
            </w:pPr>
            <w:r w:rsidRPr="00EA6F60">
              <w:rPr>
                <w:b/>
                <w:i/>
              </w:rPr>
              <w:t>2</w:t>
            </w:r>
            <w:r w:rsidR="00CA3C64">
              <w:rPr>
                <w:b/>
                <w:i/>
              </w:rPr>
              <w:noBreakHyphen/>
            </w:r>
            <w:r w:rsidRPr="00EA6F60">
              <w:rPr>
                <w:b/>
                <w:i/>
              </w:rPr>
              <w:t>A.</w:t>
            </w:r>
            <w:r w:rsidRPr="00EA6F60">
              <w:tab/>
            </w:r>
            <w:r w:rsidRPr="00EA6F60">
              <w:rPr>
                <w:b/>
                <w:i/>
              </w:rPr>
              <w:t xml:space="preserve">Manifesta a sua preocupação com o aumento dos contratos atípicos, em que os trabalhadores enfrentam situações de pobreza no trabalho e de ausência de proteção jurídica adequada. Recorda que esse declínio das normas laborais não só afeta a estabilidade financeira dos indivíduos, mas também compromete o tecido social em geral, uma vez que cada vez mais trabalhadores enfrentam </w:t>
            </w:r>
            <w:r w:rsidRPr="00EA6F60">
              <w:rPr>
                <w:b/>
                <w:i/>
              </w:rPr>
              <w:lastRenderedPageBreak/>
              <w:t>dificuldades no acesso a prestações essenciais como os cuidados de saúde, os planos de pensões e a formação relacionada com o trabalho;</w:t>
            </w:r>
          </w:p>
        </w:tc>
      </w:tr>
    </w:tbl>
    <w:p w14:paraId="71FF9257"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49DF888" w14:textId="77777777" w:rsidR="009949A7" w:rsidRPr="00EA6F60" w:rsidRDefault="009949A7" w:rsidP="009949A7">
      <w:r w:rsidRPr="00EA6F60">
        <w:rPr>
          <w:rStyle w:val="HideTWBExt"/>
        </w:rPr>
        <w:t>&lt;/Amend&gt;</w:t>
      </w:r>
    </w:p>
    <w:p w14:paraId="3B9F696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154</w:t>
      </w:r>
      <w:r w:rsidRPr="00EA6F60">
        <w:rPr>
          <w:rStyle w:val="HideTWBExt"/>
        </w:rPr>
        <w:t>&lt;/NumAm&gt;</w:t>
      </w:r>
    </w:p>
    <w:p w14:paraId="6D9AC897"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60E2996" w14:textId="77777777" w:rsidR="009949A7" w:rsidRPr="00EA6F60" w:rsidRDefault="009949A7" w:rsidP="009949A7">
      <w:pPr>
        <w:pStyle w:val="NormalBold"/>
      </w:pPr>
      <w:r w:rsidRPr="00EA6F60">
        <w:rPr>
          <w:rStyle w:val="HideTWBExt"/>
          <w:b w:val="0"/>
        </w:rPr>
        <w:t>&lt;/RepeatBlock-By&gt;</w:t>
      </w:r>
    </w:p>
    <w:p w14:paraId="485E4C8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4AA2271" w14:textId="2532FB6F" w:rsidR="009949A7" w:rsidRPr="00EA6F60" w:rsidRDefault="009949A7" w:rsidP="009949A7">
      <w:pPr>
        <w:pStyle w:val="NormalBold"/>
      </w:pPr>
      <w:r w:rsidRPr="00EA6F60">
        <w:rPr>
          <w:rStyle w:val="HideTWBExt"/>
        </w:rPr>
        <w:t>&lt;Article&gt;</w:t>
      </w:r>
      <w:r w:rsidRPr="00EA6F60">
        <w:t>N.º 2</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62DF62B" w14:textId="77777777" w:rsidTr="00CA3C64">
        <w:trPr>
          <w:trHeight w:hRule="exact" w:val="240"/>
          <w:jc w:val="center"/>
        </w:trPr>
        <w:tc>
          <w:tcPr>
            <w:tcW w:w="9752" w:type="dxa"/>
            <w:gridSpan w:val="2"/>
            <w:tcBorders>
              <w:top w:val="nil"/>
              <w:left w:val="nil"/>
              <w:bottom w:val="nil"/>
              <w:right w:val="nil"/>
            </w:tcBorders>
          </w:tcPr>
          <w:p w14:paraId="6DF8359F" w14:textId="77777777" w:rsidR="009949A7" w:rsidRPr="00EA6F60" w:rsidRDefault="009949A7" w:rsidP="00CA3C64"/>
        </w:tc>
      </w:tr>
      <w:tr w:rsidR="009949A7" w:rsidRPr="00EA6F60" w14:paraId="6584D916" w14:textId="77777777" w:rsidTr="00CA3C64">
        <w:trPr>
          <w:trHeight w:val="240"/>
          <w:jc w:val="center"/>
        </w:trPr>
        <w:tc>
          <w:tcPr>
            <w:tcW w:w="4876" w:type="dxa"/>
            <w:tcBorders>
              <w:top w:val="nil"/>
              <w:left w:val="nil"/>
              <w:bottom w:val="nil"/>
              <w:right w:val="nil"/>
            </w:tcBorders>
          </w:tcPr>
          <w:p w14:paraId="0C49AE8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1BA5CC0" w14:textId="77777777" w:rsidR="009949A7" w:rsidRPr="00EA6F60" w:rsidRDefault="009949A7" w:rsidP="00CA3C64">
            <w:pPr>
              <w:pStyle w:val="AmColumnHeading"/>
            </w:pPr>
            <w:r w:rsidRPr="00EA6F60">
              <w:t>Alteração</w:t>
            </w:r>
          </w:p>
        </w:tc>
      </w:tr>
      <w:tr w:rsidR="009949A7" w:rsidRPr="00EA6F60" w14:paraId="38D0BD2F" w14:textId="77777777" w:rsidTr="00CA3C64">
        <w:trPr>
          <w:jc w:val="center"/>
        </w:trPr>
        <w:tc>
          <w:tcPr>
            <w:tcW w:w="4876" w:type="dxa"/>
            <w:tcBorders>
              <w:top w:val="nil"/>
              <w:left w:val="nil"/>
              <w:bottom w:val="nil"/>
              <w:right w:val="nil"/>
            </w:tcBorders>
          </w:tcPr>
          <w:p w14:paraId="348908B2" w14:textId="77777777" w:rsidR="009949A7" w:rsidRPr="00EA6F60" w:rsidRDefault="009949A7" w:rsidP="00CA3C64">
            <w:pPr>
              <w:pStyle w:val="Normal6a"/>
            </w:pPr>
          </w:p>
        </w:tc>
        <w:tc>
          <w:tcPr>
            <w:tcW w:w="4876" w:type="dxa"/>
            <w:tcBorders>
              <w:top w:val="nil"/>
              <w:left w:val="nil"/>
              <w:bottom w:val="nil"/>
              <w:right w:val="nil"/>
            </w:tcBorders>
          </w:tcPr>
          <w:p w14:paraId="081F6E22" w14:textId="6F795F1B" w:rsidR="009949A7" w:rsidRPr="00EA6F60" w:rsidRDefault="009949A7" w:rsidP="00CA3C64">
            <w:pPr>
              <w:pStyle w:val="Normal6a"/>
            </w:pPr>
            <w:r w:rsidRPr="00EA6F60">
              <w:rPr>
                <w:b/>
                <w:i/>
              </w:rPr>
              <w:t>2</w:t>
            </w:r>
            <w:r w:rsidR="00CA3C64">
              <w:rPr>
                <w:b/>
                <w:i/>
              </w:rPr>
              <w:noBreakHyphen/>
            </w:r>
            <w:r w:rsidRPr="00EA6F60">
              <w:rPr>
                <w:b/>
                <w:i/>
              </w:rPr>
              <w:t>A.</w:t>
            </w:r>
            <w:r w:rsidRPr="00EA6F60">
              <w:tab/>
            </w:r>
            <w:r w:rsidRPr="00EA6F60">
              <w:rPr>
                <w:b/>
                <w:i/>
              </w:rPr>
              <w:t>Salienta a necessidade de prestar atenção aos aspetos sociais e ambientais da competitividade, salientando a necessidade de investimentos na educação e na formação para todos, a fim de assegurar o acesso universal à educação pública e a programas de formação profissional de elevada qualidade, bem como práticas sustentáveis para promover o crescimento inclusivo; sublinha que os parceiros sociais devem desempenhar um papel fundamental na identificação e na resposta às necessidades de competências em toda a UE;</w:t>
            </w:r>
          </w:p>
        </w:tc>
      </w:tr>
    </w:tbl>
    <w:p w14:paraId="3AF67BB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CF49B1C" w14:textId="77777777" w:rsidR="009949A7" w:rsidRPr="00EA6F60" w:rsidRDefault="009949A7" w:rsidP="009949A7">
      <w:r w:rsidRPr="00EA6F60">
        <w:rPr>
          <w:rStyle w:val="HideTWBExt"/>
        </w:rPr>
        <w:t>&lt;/Amend&gt;</w:t>
      </w:r>
    </w:p>
    <w:p w14:paraId="5399666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155</w:t>
      </w:r>
      <w:r w:rsidRPr="00EA6F60">
        <w:rPr>
          <w:rStyle w:val="HideTWBExt"/>
        </w:rPr>
        <w:t>&lt;/NumAm&gt;</w:t>
      </w:r>
    </w:p>
    <w:p w14:paraId="3EFB3F29"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47B2E062" w14:textId="77777777" w:rsidR="009949A7" w:rsidRPr="00EA6F60" w:rsidRDefault="009949A7" w:rsidP="009949A7">
      <w:pPr>
        <w:pStyle w:val="NormalBold"/>
      </w:pPr>
      <w:r w:rsidRPr="00EA6F60">
        <w:rPr>
          <w:rStyle w:val="HideTWBExt"/>
          <w:b w:val="0"/>
        </w:rPr>
        <w:t>&lt;/RepeatBlock-By&gt;</w:t>
      </w:r>
    </w:p>
    <w:p w14:paraId="3456FD4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8402374" w14:textId="75E62C57" w:rsidR="009949A7" w:rsidRPr="00EA6F60" w:rsidRDefault="009949A7" w:rsidP="009949A7">
      <w:pPr>
        <w:pStyle w:val="NormalBold"/>
      </w:pPr>
      <w:r w:rsidRPr="00EA6F60">
        <w:rPr>
          <w:rStyle w:val="HideTWBExt"/>
        </w:rPr>
        <w:t>&lt;Article&gt;</w:t>
      </w:r>
      <w:r w:rsidRPr="00EA6F60">
        <w:t>N.º 2</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062188A" w14:textId="77777777" w:rsidTr="00CA3C64">
        <w:trPr>
          <w:trHeight w:hRule="exact" w:val="240"/>
          <w:jc w:val="center"/>
        </w:trPr>
        <w:tc>
          <w:tcPr>
            <w:tcW w:w="9752" w:type="dxa"/>
            <w:gridSpan w:val="2"/>
            <w:tcBorders>
              <w:top w:val="nil"/>
              <w:left w:val="nil"/>
              <w:bottom w:val="nil"/>
              <w:right w:val="nil"/>
            </w:tcBorders>
          </w:tcPr>
          <w:p w14:paraId="1F9CE0A0" w14:textId="77777777" w:rsidR="009949A7" w:rsidRPr="00EA6F60" w:rsidRDefault="009949A7" w:rsidP="00CA3C64"/>
        </w:tc>
      </w:tr>
      <w:tr w:rsidR="009949A7" w:rsidRPr="00EA6F60" w14:paraId="222B8D37" w14:textId="77777777" w:rsidTr="00CA3C64">
        <w:trPr>
          <w:trHeight w:val="240"/>
          <w:jc w:val="center"/>
        </w:trPr>
        <w:tc>
          <w:tcPr>
            <w:tcW w:w="4876" w:type="dxa"/>
            <w:tcBorders>
              <w:top w:val="nil"/>
              <w:left w:val="nil"/>
              <w:bottom w:val="nil"/>
              <w:right w:val="nil"/>
            </w:tcBorders>
          </w:tcPr>
          <w:p w14:paraId="2E544BB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2EA50D2" w14:textId="77777777" w:rsidR="009949A7" w:rsidRPr="00EA6F60" w:rsidRDefault="009949A7" w:rsidP="00CA3C64">
            <w:pPr>
              <w:pStyle w:val="AmColumnHeading"/>
            </w:pPr>
            <w:r w:rsidRPr="00EA6F60">
              <w:t>Alteração</w:t>
            </w:r>
          </w:p>
        </w:tc>
      </w:tr>
      <w:tr w:rsidR="009949A7" w:rsidRPr="00EA6F60" w14:paraId="17D7E6C5" w14:textId="77777777" w:rsidTr="00CA3C64">
        <w:trPr>
          <w:jc w:val="center"/>
        </w:trPr>
        <w:tc>
          <w:tcPr>
            <w:tcW w:w="4876" w:type="dxa"/>
            <w:tcBorders>
              <w:top w:val="nil"/>
              <w:left w:val="nil"/>
              <w:bottom w:val="nil"/>
              <w:right w:val="nil"/>
            </w:tcBorders>
          </w:tcPr>
          <w:p w14:paraId="7BD53372" w14:textId="77777777" w:rsidR="009949A7" w:rsidRPr="00EA6F60" w:rsidRDefault="009949A7" w:rsidP="00CA3C64">
            <w:pPr>
              <w:pStyle w:val="Normal6a"/>
            </w:pPr>
          </w:p>
        </w:tc>
        <w:tc>
          <w:tcPr>
            <w:tcW w:w="4876" w:type="dxa"/>
            <w:tcBorders>
              <w:top w:val="nil"/>
              <w:left w:val="nil"/>
              <w:bottom w:val="nil"/>
              <w:right w:val="nil"/>
            </w:tcBorders>
          </w:tcPr>
          <w:p w14:paraId="3D238CA8" w14:textId="23EC963A" w:rsidR="009949A7" w:rsidRPr="00EA6F60" w:rsidRDefault="009949A7" w:rsidP="00CA3C64">
            <w:pPr>
              <w:pStyle w:val="Normal6a"/>
            </w:pPr>
            <w:r w:rsidRPr="00EA6F60">
              <w:rPr>
                <w:b/>
                <w:i/>
              </w:rPr>
              <w:t>2</w:t>
            </w:r>
            <w:r w:rsidR="00CA3C64">
              <w:rPr>
                <w:b/>
                <w:i/>
              </w:rPr>
              <w:noBreakHyphen/>
            </w:r>
            <w:r w:rsidRPr="00EA6F60">
              <w:rPr>
                <w:b/>
                <w:i/>
              </w:rPr>
              <w:t>A.</w:t>
            </w:r>
            <w:r w:rsidRPr="00EA6F60">
              <w:tab/>
            </w:r>
            <w:r w:rsidRPr="00EA6F60">
              <w:rPr>
                <w:b/>
                <w:i/>
              </w:rPr>
              <w:t xml:space="preserve">Destaca o papel dos investimentos sociais e a importância das reformas e dos investimentos em domínios fundamentais como a melhoria das competências e a </w:t>
            </w:r>
            <w:r w:rsidRPr="00EA6F60">
              <w:rPr>
                <w:b/>
                <w:i/>
              </w:rPr>
              <w:lastRenderedPageBreak/>
              <w:t>requalificação, a aprendizagem ao longo da vida, as políticas ativas do mercado de trabalho e as políticas de educação e acolhimento na primeira infância, que podem ser complementadas por um maior investimento em habitação a preços comportáveis e proteção social;</w:t>
            </w:r>
          </w:p>
        </w:tc>
      </w:tr>
    </w:tbl>
    <w:p w14:paraId="50BCCFF5"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682D346" w14:textId="77777777" w:rsidR="009949A7" w:rsidRPr="00EA6F60" w:rsidRDefault="009949A7" w:rsidP="009949A7">
      <w:r w:rsidRPr="00EA6F60">
        <w:rPr>
          <w:rStyle w:val="HideTWBExt"/>
        </w:rPr>
        <w:t>&lt;/Amend&gt;</w:t>
      </w:r>
    </w:p>
    <w:p w14:paraId="4B2097D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156</w:t>
      </w:r>
      <w:r w:rsidRPr="00EA6F60">
        <w:rPr>
          <w:rStyle w:val="HideTWBExt"/>
        </w:rPr>
        <w:t>&lt;/NumAm&gt;</w:t>
      </w:r>
    </w:p>
    <w:p w14:paraId="3C6E419D"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6CD7FF72" w14:textId="77777777" w:rsidR="009949A7" w:rsidRPr="00EA6F60" w:rsidRDefault="009949A7" w:rsidP="009949A7">
      <w:pPr>
        <w:pStyle w:val="NormalBold"/>
      </w:pPr>
      <w:r w:rsidRPr="00EA6F60">
        <w:rPr>
          <w:rStyle w:val="HideTWBExt"/>
          <w:b w:val="0"/>
        </w:rPr>
        <w:t>&lt;/RepeatBlock-By&gt;</w:t>
      </w:r>
    </w:p>
    <w:p w14:paraId="356FA95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7BFF188" w14:textId="6D7D4A22" w:rsidR="009949A7" w:rsidRPr="00EA6F60" w:rsidRDefault="009949A7" w:rsidP="009949A7">
      <w:pPr>
        <w:pStyle w:val="NormalBold"/>
      </w:pPr>
      <w:r w:rsidRPr="00EA6F60">
        <w:rPr>
          <w:rStyle w:val="HideTWBExt"/>
        </w:rPr>
        <w:t>&lt;Article&gt;</w:t>
      </w:r>
      <w:r w:rsidRPr="00EA6F60">
        <w:t>N.º 2</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947C737" w14:textId="77777777" w:rsidTr="00CA3C64">
        <w:trPr>
          <w:trHeight w:hRule="exact" w:val="240"/>
          <w:jc w:val="center"/>
        </w:trPr>
        <w:tc>
          <w:tcPr>
            <w:tcW w:w="9752" w:type="dxa"/>
            <w:gridSpan w:val="2"/>
            <w:tcBorders>
              <w:top w:val="nil"/>
              <w:left w:val="nil"/>
              <w:bottom w:val="nil"/>
              <w:right w:val="nil"/>
            </w:tcBorders>
          </w:tcPr>
          <w:p w14:paraId="39A1A51B" w14:textId="77777777" w:rsidR="009949A7" w:rsidRPr="00EA6F60" w:rsidRDefault="009949A7" w:rsidP="00CA3C64"/>
        </w:tc>
      </w:tr>
      <w:tr w:rsidR="009949A7" w:rsidRPr="00EA6F60" w14:paraId="2FAF9313" w14:textId="77777777" w:rsidTr="00CA3C64">
        <w:trPr>
          <w:trHeight w:val="240"/>
          <w:jc w:val="center"/>
        </w:trPr>
        <w:tc>
          <w:tcPr>
            <w:tcW w:w="4876" w:type="dxa"/>
            <w:tcBorders>
              <w:top w:val="nil"/>
              <w:left w:val="nil"/>
              <w:bottom w:val="nil"/>
              <w:right w:val="nil"/>
            </w:tcBorders>
          </w:tcPr>
          <w:p w14:paraId="21B24A9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FE56DBC" w14:textId="77777777" w:rsidR="009949A7" w:rsidRPr="00EA6F60" w:rsidRDefault="009949A7" w:rsidP="00CA3C64">
            <w:pPr>
              <w:pStyle w:val="AmColumnHeading"/>
            </w:pPr>
            <w:r w:rsidRPr="00EA6F60">
              <w:t>Alteração</w:t>
            </w:r>
          </w:p>
        </w:tc>
      </w:tr>
      <w:tr w:rsidR="009949A7" w:rsidRPr="00EA6F60" w14:paraId="33C93EA4" w14:textId="77777777" w:rsidTr="00CA3C64">
        <w:trPr>
          <w:jc w:val="center"/>
        </w:trPr>
        <w:tc>
          <w:tcPr>
            <w:tcW w:w="4876" w:type="dxa"/>
            <w:tcBorders>
              <w:top w:val="nil"/>
              <w:left w:val="nil"/>
              <w:bottom w:val="nil"/>
              <w:right w:val="nil"/>
            </w:tcBorders>
          </w:tcPr>
          <w:p w14:paraId="7DAA0834" w14:textId="77777777" w:rsidR="009949A7" w:rsidRPr="00EA6F60" w:rsidRDefault="009949A7" w:rsidP="00CA3C64">
            <w:pPr>
              <w:pStyle w:val="Normal6a"/>
            </w:pPr>
          </w:p>
        </w:tc>
        <w:tc>
          <w:tcPr>
            <w:tcW w:w="4876" w:type="dxa"/>
            <w:tcBorders>
              <w:top w:val="nil"/>
              <w:left w:val="nil"/>
              <w:bottom w:val="nil"/>
              <w:right w:val="nil"/>
            </w:tcBorders>
          </w:tcPr>
          <w:p w14:paraId="7F09BDF4" w14:textId="45B26DCB" w:rsidR="009949A7" w:rsidRPr="00EA6F60" w:rsidRDefault="009949A7" w:rsidP="00CA3C64">
            <w:pPr>
              <w:pStyle w:val="Normal6a"/>
            </w:pPr>
            <w:r w:rsidRPr="00EA6F60">
              <w:rPr>
                <w:b/>
                <w:i/>
              </w:rPr>
              <w:t>2</w:t>
            </w:r>
            <w:r w:rsidR="00CA3C64">
              <w:rPr>
                <w:b/>
                <w:i/>
              </w:rPr>
              <w:noBreakHyphen/>
            </w:r>
            <w:r w:rsidRPr="00EA6F60">
              <w:rPr>
                <w:b/>
                <w:i/>
              </w:rPr>
              <w:t>B.</w:t>
            </w:r>
            <w:r w:rsidRPr="00EA6F60">
              <w:tab/>
            </w:r>
            <w:r w:rsidRPr="00EA6F60">
              <w:rPr>
                <w:b/>
                <w:i/>
              </w:rPr>
              <w:t>Manifesta a sua preocupação pelo facto de os ciganos continuarem a enfrentar obstáculos significativos ao emprego, com preconceitos persistentes que limitam as suas perspetivas; observa que o Quadro Estratégico da UE para a Igualdade, a Inclusão e a Participação dos Ciganos salienta a falta de progressos no acesso ao emprego e uma percentagem crescente de jovens ciganos que não trabalham, não estudam nem seguem qualquer formação; salienta o objetivo do Quadro de reduzir para metade as disparidades em matéria de emprego entre os ciganos e a população em geral e de assegurar que pelo menos 60 % dos ciganos tenham um emprego remunerado até 2030; insta os Estados</w:t>
            </w:r>
            <w:r w:rsidR="00CA3C64">
              <w:rPr>
                <w:b/>
                <w:i/>
              </w:rPr>
              <w:noBreakHyphen/>
            </w:r>
            <w:r w:rsidRPr="00EA6F60">
              <w:rPr>
                <w:b/>
                <w:i/>
              </w:rPr>
              <w:t>Membros a adotarem uma abordagem integrada e centrada na igualdade e a assegurarem que as políticas e os serviços públicos cheguem efetivamente a todos os ciganos, incluindo os que vivem em zonas rurais remotas;</w:t>
            </w:r>
          </w:p>
        </w:tc>
      </w:tr>
    </w:tbl>
    <w:p w14:paraId="4A74DCF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04CC858" w14:textId="77777777" w:rsidR="009949A7" w:rsidRPr="00EA6F60" w:rsidRDefault="009949A7" w:rsidP="009949A7">
      <w:r w:rsidRPr="00EA6F60">
        <w:rPr>
          <w:rStyle w:val="HideTWBExt"/>
        </w:rPr>
        <w:t>&lt;/Amend&gt;</w:t>
      </w:r>
    </w:p>
    <w:p w14:paraId="32055217"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157</w:t>
      </w:r>
      <w:r w:rsidRPr="00EA6F60">
        <w:rPr>
          <w:rStyle w:val="HideTWBExt"/>
        </w:rPr>
        <w:t>&lt;/NumAm&gt;</w:t>
      </w:r>
    </w:p>
    <w:p w14:paraId="112B0231"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9FFD05E" w14:textId="77777777" w:rsidR="009949A7" w:rsidRPr="00EA6F60" w:rsidRDefault="009949A7" w:rsidP="009949A7">
      <w:pPr>
        <w:pStyle w:val="NormalBold"/>
      </w:pPr>
      <w:r w:rsidRPr="00EA6F60">
        <w:rPr>
          <w:rStyle w:val="HideTWBExt"/>
          <w:b w:val="0"/>
        </w:rPr>
        <w:t>&lt;/RepeatBlock-By&gt;</w:t>
      </w:r>
    </w:p>
    <w:p w14:paraId="25E9735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7FA1471" w14:textId="2BF7BA2F" w:rsidR="009949A7" w:rsidRPr="00EA6F60" w:rsidRDefault="009949A7" w:rsidP="009949A7">
      <w:pPr>
        <w:pStyle w:val="NormalBold"/>
      </w:pPr>
      <w:r w:rsidRPr="00EA6F60">
        <w:rPr>
          <w:rStyle w:val="HideTWBExt"/>
        </w:rPr>
        <w:t>&lt;Article&gt;</w:t>
      </w:r>
      <w:r w:rsidRPr="00EA6F60">
        <w:t>N.º 2</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BE07147" w14:textId="77777777" w:rsidTr="00CA3C64">
        <w:trPr>
          <w:trHeight w:hRule="exact" w:val="240"/>
          <w:jc w:val="center"/>
        </w:trPr>
        <w:tc>
          <w:tcPr>
            <w:tcW w:w="9752" w:type="dxa"/>
            <w:gridSpan w:val="2"/>
            <w:tcBorders>
              <w:top w:val="nil"/>
              <w:left w:val="nil"/>
              <w:bottom w:val="nil"/>
              <w:right w:val="nil"/>
            </w:tcBorders>
          </w:tcPr>
          <w:p w14:paraId="1FEEEC00" w14:textId="77777777" w:rsidR="009949A7" w:rsidRPr="00EA6F60" w:rsidRDefault="009949A7" w:rsidP="00CA3C64"/>
        </w:tc>
      </w:tr>
      <w:tr w:rsidR="009949A7" w:rsidRPr="00EA6F60" w14:paraId="715C3DD9" w14:textId="77777777" w:rsidTr="00CA3C64">
        <w:trPr>
          <w:trHeight w:val="240"/>
          <w:jc w:val="center"/>
        </w:trPr>
        <w:tc>
          <w:tcPr>
            <w:tcW w:w="4876" w:type="dxa"/>
            <w:tcBorders>
              <w:top w:val="nil"/>
              <w:left w:val="nil"/>
              <w:bottom w:val="nil"/>
              <w:right w:val="nil"/>
            </w:tcBorders>
          </w:tcPr>
          <w:p w14:paraId="5C6669E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FF9130A" w14:textId="77777777" w:rsidR="009949A7" w:rsidRPr="00EA6F60" w:rsidRDefault="009949A7" w:rsidP="00CA3C64">
            <w:pPr>
              <w:pStyle w:val="AmColumnHeading"/>
            </w:pPr>
            <w:r w:rsidRPr="00EA6F60">
              <w:t>Alteração</w:t>
            </w:r>
          </w:p>
        </w:tc>
      </w:tr>
      <w:tr w:rsidR="009949A7" w:rsidRPr="00EA6F60" w14:paraId="7BA7EECF" w14:textId="77777777" w:rsidTr="00CA3C64">
        <w:trPr>
          <w:jc w:val="center"/>
        </w:trPr>
        <w:tc>
          <w:tcPr>
            <w:tcW w:w="4876" w:type="dxa"/>
            <w:tcBorders>
              <w:top w:val="nil"/>
              <w:left w:val="nil"/>
              <w:bottom w:val="nil"/>
              <w:right w:val="nil"/>
            </w:tcBorders>
          </w:tcPr>
          <w:p w14:paraId="7ABD9827" w14:textId="77777777" w:rsidR="009949A7" w:rsidRPr="00EA6F60" w:rsidRDefault="009949A7" w:rsidP="00CA3C64">
            <w:pPr>
              <w:pStyle w:val="Normal6a"/>
            </w:pPr>
          </w:p>
        </w:tc>
        <w:tc>
          <w:tcPr>
            <w:tcW w:w="4876" w:type="dxa"/>
            <w:tcBorders>
              <w:top w:val="nil"/>
              <w:left w:val="nil"/>
              <w:bottom w:val="nil"/>
              <w:right w:val="nil"/>
            </w:tcBorders>
          </w:tcPr>
          <w:p w14:paraId="568306C7" w14:textId="0CB1F9AD" w:rsidR="009949A7" w:rsidRPr="00EA6F60" w:rsidRDefault="009949A7" w:rsidP="00CA3C64">
            <w:pPr>
              <w:pStyle w:val="Normal6a"/>
            </w:pPr>
            <w:r w:rsidRPr="00EA6F60">
              <w:rPr>
                <w:b/>
                <w:i/>
              </w:rPr>
              <w:t>2</w:t>
            </w:r>
            <w:r w:rsidR="00CA3C64">
              <w:rPr>
                <w:b/>
                <w:i/>
              </w:rPr>
              <w:noBreakHyphen/>
            </w:r>
            <w:r w:rsidRPr="00EA6F60">
              <w:rPr>
                <w:b/>
                <w:i/>
              </w:rPr>
              <w:t>C.</w:t>
            </w:r>
            <w:r w:rsidRPr="00EA6F60">
              <w:tab/>
            </w:r>
            <w:r w:rsidRPr="00EA6F60">
              <w:rPr>
                <w:b/>
                <w:i/>
              </w:rPr>
              <w:t>Salienta que a resposta à escassez de mão de obra na União Europeia implica também melhorar e facilitar a mobilidade laboral na União; insta os Estados</w:t>
            </w:r>
            <w:r w:rsidR="00CA3C64">
              <w:rPr>
                <w:b/>
                <w:i/>
              </w:rPr>
              <w:noBreakHyphen/>
            </w:r>
            <w:r w:rsidRPr="00EA6F60">
              <w:rPr>
                <w:b/>
                <w:i/>
              </w:rPr>
              <w:t>Membros a reforçarem e facilitarem o reconhecimento de competências e qualificações na União, incluindo para os nacionais de países terceiros; insta a Comissão a analisar a eficácia da plataforma EURES com vista a uma eventual revisão do seu funcionamento;</w:t>
            </w:r>
          </w:p>
        </w:tc>
      </w:tr>
    </w:tbl>
    <w:p w14:paraId="7481785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5F2158B" w14:textId="77777777" w:rsidR="009949A7" w:rsidRPr="00EA6F60" w:rsidRDefault="009949A7" w:rsidP="009949A7">
      <w:r w:rsidRPr="00EA6F60">
        <w:rPr>
          <w:rStyle w:val="HideTWBExt"/>
        </w:rPr>
        <w:t>&lt;/Amend&gt;</w:t>
      </w:r>
    </w:p>
    <w:p w14:paraId="654B4B3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158</w:t>
      </w:r>
      <w:r w:rsidRPr="00EA6F60">
        <w:rPr>
          <w:rStyle w:val="HideTWBExt"/>
        </w:rPr>
        <w:t>&lt;/NumAm&gt;</w:t>
      </w:r>
    </w:p>
    <w:p w14:paraId="1491E7F5"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C7C6D75" w14:textId="77777777" w:rsidR="009949A7" w:rsidRPr="00EA6F60" w:rsidRDefault="009949A7" w:rsidP="009949A7">
      <w:pPr>
        <w:pStyle w:val="NormalBold"/>
      </w:pPr>
      <w:r w:rsidRPr="00EA6F60">
        <w:rPr>
          <w:rStyle w:val="HideTWBExt"/>
          <w:b w:val="0"/>
        </w:rPr>
        <w:t>&lt;/RepeatBlock-By&gt;</w:t>
      </w:r>
    </w:p>
    <w:p w14:paraId="0C7FF7F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458D676" w14:textId="5858D87A" w:rsidR="009949A7" w:rsidRPr="00EA6F60" w:rsidRDefault="009949A7" w:rsidP="009949A7">
      <w:pPr>
        <w:pStyle w:val="NormalBold"/>
      </w:pPr>
      <w:r w:rsidRPr="00EA6F60">
        <w:rPr>
          <w:rStyle w:val="HideTWBExt"/>
        </w:rPr>
        <w:t>&lt;Article&gt;</w:t>
      </w:r>
      <w:r w:rsidRPr="00EA6F60">
        <w:t>N.º 2</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627CB32" w14:textId="77777777" w:rsidTr="00CA3C64">
        <w:trPr>
          <w:trHeight w:hRule="exact" w:val="240"/>
          <w:jc w:val="center"/>
        </w:trPr>
        <w:tc>
          <w:tcPr>
            <w:tcW w:w="9752" w:type="dxa"/>
            <w:gridSpan w:val="2"/>
            <w:tcBorders>
              <w:top w:val="nil"/>
              <w:left w:val="nil"/>
              <w:bottom w:val="nil"/>
              <w:right w:val="nil"/>
            </w:tcBorders>
          </w:tcPr>
          <w:p w14:paraId="7F283FE2" w14:textId="77777777" w:rsidR="009949A7" w:rsidRPr="00EA6F60" w:rsidRDefault="009949A7" w:rsidP="00CA3C64"/>
        </w:tc>
      </w:tr>
      <w:tr w:rsidR="009949A7" w:rsidRPr="00EA6F60" w14:paraId="60E2B6ED" w14:textId="77777777" w:rsidTr="00CA3C64">
        <w:trPr>
          <w:trHeight w:val="240"/>
          <w:jc w:val="center"/>
        </w:trPr>
        <w:tc>
          <w:tcPr>
            <w:tcW w:w="4876" w:type="dxa"/>
            <w:tcBorders>
              <w:top w:val="nil"/>
              <w:left w:val="nil"/>
              <w:bottom w:val="nil"/>
              <w:right w:val="nil"/>
            </w:tcBorders>
          </w:tcPr>
          <w:p w14:paraId="7FAB0E0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045628D" w14:textId="77777777" w:rsidR="009949A7" w:rsidRPr="00EA6F60" w:rsidRDefault="009949A7" w:rsidP="00CA3C64">
            <w:pPr>
              <w:pStyle w:val="AmColumnHeading"/>
            </w:pPr>
            <w:r w:rsidRPr="00EA6F60">
              <w:t>Alteração</w:t>
            </w:r>
          </w:p>
        </w:tc>
      </w:tr>
      <w:tr w:rsidR="009949A7" w:rsidRPr="00EA6F60" w14:paraId="2DFC40A4" w14:textId="77777777" w:rsidTr="00CA3C64">
        <w:trPr>
          <w:jc w:val="center"/>
        </w:trPr>
        <w:tc>
          <w:tcPr>
            <w:tcW w:w="4876" w:type="dxa"/>
            <w:tcBorders>
              <w:top w:val="nil"/>
              <w:left w:val="nil"/>
              <w:bottom w:val="nil"/>
              <w:right w:val="nil"/>
            </w:tcBorders>
          </w:tcPr>
          <w:p w14:paraId="74909E07" w14:textId="77777777" w:rsidR="009949A7" w:rsidRPr="00EA6F60" w:rsidRDefault="009949A7" w:rsidP="00CA3C64">
            <w:pPr>
              <w:pStyle w:val="Normal6a"/>
            </w:pPr>
          </w:p>
        </w:tc>
        <w:tc>
          <w:tcPr>
            <w:tcW w:w="4876" w:type="dxa"/>
            <w:tcBorders>
              <w:top w:val="nil"/>
              <w:left w:val="nil"/>
              <w:bottom w:val="nil"/>
              <w:right w:val="nil"/>
            </w:tcBorders>
          </w:tcPr>
          <w:p w14:paraId="6B0B5D04" w14:textId="3D054ABB" w:rsidR="009949A7" w:rsidRPr="00EA6F60" w:rsidRDefault="009949A7" w:rsidP="00CA3C64">
            <w:pPr>
              <w:pStyle w:val="Normal6a"/>
            </w:pPr>
            <w:r w:rsidRPr="00EA6F60">
              <w:rPr>
                <w:b/>
                <w:i/>
              </w:rPr>
              <w:t>2</w:t>
            </w:r>
            <w:r w:rsidR="00CA3C64">
              <w:rPr>
                <w:b/>
                <w:i/>
              </w:rPr>
              <w:noBreakHyphen/>
            </w:r>
            <w:r w:rsidRPr="00EA6F60">
              <w:rPr>
                <w:b/>
                <w:i/>
              </w:rPr>
              <w:t>D.</w:t>
            </w:r>
            <w:r w:rsidRPr="00EA6F60">
              <w:tab/>
            </w:r>
            <w:r w:rsidRPr="00EA6F60">
              <w:rPr>
                <w:b/>
                <w:i/>
              </w:rPr>
              <w:t>Manifesta a sua preocupação com a diminuição do desempenho educativo dos jovens, em particular no que diz respeito às competências básicas</w:t>
            </w:r>
            <w:r w:rsidRPr="00EA6F60">
              <w:rPr>
                <w:b/>
                <w:i/>
                <w:vertAlign w:val="superscript"/>
              </w:rPr>
              <w:t>17</w:t>
            </w:r>
            <w:r w:rsidR="00CA3C64">
              <w:rPr>
                <w:b/>
                <w:i/>
                <w:vertAlign w:val="superscript"/>
              </w:rPr>
              <w:noBreakHyphen/>
            </w:r>
            <w:r w:rsidRPr="00EA6F60">
              <w:rPr>
                <w:b/>
                <w:i/>
                <w:vertAlign w:val="superscript"/>
              </w:rPr>
              <w:t>A</w:t>
            </w:r>
            <w:r w:rsidRPr="00EA6F60">
              <w:rPr>
                <w:b/>
                <w:i/>
              </w:rPr>
              <w:t>; congratula</w:t>
            </w:r>
            <w:r w:rsidR="00CA3C64">
              <w:rPr>
                <w:b/>
                <w:i/>
              </w:rPr>
              <w:noBreakHyphen/>
            </w:r>
            <w:r w:rsidRPr="00EA6F60">
              <w:rPr>
                <w:b/>
                <w:i/>
              </w:rPr>
              <w:t>se, a este respeito, com o anúncio de um plano de ação para as competências básicas e de um Plano Estratégico para o Ensino das CTEM</w:t>
            </w:r>
            <w:r w:rsidRPr="00EA6F60">
              <w:rPr>
                <w:b/>
                <w:i/>
                <w:vertAlign w:val="superscript"/>
              </w:rPr>
              <w:t>18</w:t>
            </w:r>
            <w:r w:rsidR="00CA3C64">
              <w:rPr>
                <w:b/>
                <w:i/>
                <w:vertAlign w:val="superscript"/>
              </w:rPr>
              <w:noBreakHyphen/>
            </w:r>
            <w:r w:rsidRPr="00EA6F60">
              <w:rPr>
                <w:b/>
                <w:i/>
                <w:vertAlign w:val="superscript"/>
              </w:rPr>
              <w:t>A</w:t>
            </w:r>
            <w:r w:rsidRPr="00EA6F60">
              <w:rPr>
                <w:b/>
                <w:i/>
              </w:rPr>
              <w:t>; insta os Estados</w:t>
            </w:r>
            <w:r w:rsidR="00CA3C64">
              <w:rPr>
                <w:b/>
                <w:i/>
              </w:rPr>
              <w:noBreakHyphen/>
            </w:r>
            <w:r w:rsidRPr="00EA6F60">
              <w:rPr>
                <w:b/>
                <w:i/>
              </w:rPr>
              <w:t xml:space="preserve">Membros a investirem em programas destinados a dotar os aprendentes das competências básicas, digitais e transversais necessárias ao mundo do trabalho e à sua digitalização, bem como a contribuírem de forma significativa para a sociedade; considera que as competências digitais e </w:t>
            </w:r>
            <w:r w:rsidRPr="00EA6F60">
              <w:rPr>
                <w:b/>
                <w:i/>
              </w:rPr>
              <w:lastRenderedPageBreak/>
              <w:t>transversais devem incluir uma componente de pensamento crítico e literacia mediática, para permitir o combate à ameaça da desinformação;</w:t>
            </w:r>
          </w:p>
        </w:tc>
      </w:tr>
      <w:tr w:rsidR="009949A7" w:rsidRPr="00EA6F60" w14:paraId="2E9696B8" w14:textId="77777777" w:rsidTr="00CA3C64">
        <w:trPr>
          <w:jc w:val="center"/>
        </w:trPr>
        <w:tc>
          <w:tcPr>
            <w:tcW w:w="4876" w:type="dxa"/>
            <w:tcBorders>
              <w:top w:val="nil"/>
              <w:left w:val="nil"/>
              <w:bottom w:val="nil"/>
              <w:right w:val="nil"/>
            </w:tcBorders>
          </w:tcPr>
          <w:p w14:paraId="4148937E" w14:textId="77777777" w:rsidR="009949A7" w:rsidRPr="00EA6F60" w:rsidRDefault="009949A7" w:rsidP="00CA3C64"/>
        </w:tc>
        <w:tc>
          <w:tcPr>
            <w:tcW w:w="4876" w:type="dxa"/>
            <w:tcBorders>
              <w:top w:val="nil"/>
              <w:left w:val="nil"/>
              <w:bottom w:val="nil"/>
              <w:right w:val="nil"/>
            </w:tcBorders>
          </w:tcPr>
          <w:p w14:paraId="184F204B" w14:textId="77777777" w:rsidR="009949A7" w:rsidRPr="00EA6F60" w:rsidRDefault="009949A7" w:rsidP="00CA3C64">
            <w:pPr>
              <w:pStyle w:val="Normal6a"/>
            </w:pPr>
            <w:r w:rsidRPr="00EA6F60">
              <w:rPr>
                <w:b/>
                <w:i/>
              </w:rPr>
              <w:t>_________________</w:t>
            </w:r>
          </w:p>
        </w:tc>
      </w:tr>
      <w:tr w:rsidR="009949A7" w:rsidRPr="00EA6F60" w14:paraId="5C82A76F" w14:textId="77777777" w:rsidTr="00CA3C64">
        <w:trPr>
          <w:jc w:val="center"/>
        </w:trPr>
        <w:tc>
          <w:tcPr>
            <w:tcW w:w="4876" w:type="dxa"/>
            <w:tcBorders>
              <w:top w:val="nil"/>
              <w:left w:val="nil"/>
              <w:bottom w:val="nil"/>
              <w:right w:val="nil"/>
            </w:tcBorders>
          </w:tcPr>
          <w:p w14:paraId="6220D088" w14:textId="77777777" w:rsidR="009949A7" w:rsidRPr="00EA6F60" w:rsidRDefault="009949A7" w:rsidP="00CA3C64"/>
        </w:tc>
        <w:tc>
          <w:tcPr>
            <w:tcW w:w="4876" w:type="dxa"/>
            <w:tcBorders>
              <w:top w:val="nil"/>
              <w:left w:val="nil"/>
              <w:bottom w:val="nil"/>
              <w:right w:val="nil"/>
            </w:tcBorders>
          </w:tcPr>
          <w:p w14:paraId="1FECDA62" w14:textId="740A3942" w:rsidR="009949A7" w:rsidRPr="00EA6F60" w:rsidRDefault="009949A7" w:rsidP="00CA3C64">
            <w:pPr>
              <w:pStyle w:val="Normal6a"/>
            </w:pPr>
            <w:r w:rsidRPr="00EA6F60">
              <w:rPr>
                <w:b/>
                <w:i/>
                <w:vertAlign w:val="superscript"/>
              </w:rPr>
              <w:t>17</w:t>
            </w:r>
            <w:r w:rsidR="00CA3C64">
              <w:rPr>
                <w:b/>
                <w:i/>
                <w:vertAlign w:val="superscript"/>
              </w:rPr>
              <w:noBreakHyphen/>
            </w:r>
            <w:r w:rsidRPr="00EA6F60">
              <w:rPr>
                <w:b/>
                <w:i/>
                <w:vertAlign w:val="superscript"/>
              </w:rPr>
              <w:t>A</w:t>
            </w:r>
            <w:r w:rsidRPr="00EA6F60">
              <w:t xml:space="preserve"> </w:t>
            </w:r>
            <w:r w:rsidRPr="00EA6F60">
              <w:rPr>
                <w:b/>
                <w:i/>
              </w:rPr>
              <w:t>Direção</w:t>
            </w:r>
            <w:r w:rsidR="00CA3C64">
              <w:rPr>
                <w:b/>
                <w:i/>
              </w:rPr>
              <w:noBreakHyphen/>
            </w:r>
            <w:r w:rsidRPr="00EA6F60">
              <w:rPr>
                <w:b/>
                <w:i/>
              </w:rPr>
              <w:t>Geral da Educação, da Juventude, do Desporto e da Cultura, Monitor da Educação e da Formação 2024 – Relatório comparativo, Serviço das Publicações da União Europeia, 2024.</w:t>
            </w:r>
          </w:p>
        </w:tc>
      </w:tr>
      <w:tr w:rsidR="009949A7" w:rsidRPr="00EA6F60" w14:paraId="20B686AC" w14:textId="77777777" w:rsidTr="00CA3C64">
        <w:trPr>
          <w:jc w:val="center"/>
        </w:trPr>
        <w:tc>
          <w:tcPr>
            <w:tcW w:w="4876" w:type="dxa"/>
            <w:tcBorders>
              <w:top w:val="nil"/>
              <w:left w:val="nil"/>
              <w:bottom w:val="nil"/>
              <w:right w:val="nil"/>
            </w:tcBorders>
          </w:tcPr>
          <w:p w14:paraId="1B5E3241" w14:textId="77777777" w:rsidR="009949A7" w:rsidRPr="00EA6F60" w:rsidRDefault="009949A7" w:rsidP="00CA3C64"/>
        </w:tc>
        <w:tc>
          <w:tcPr>
            <w:tcW w:w="4876" w:type="dxa"/>
            <w:tcBorders>
              <w:top w:val="nil"/>
              <w:left w:val="nil"/>
              <w:bottom w:val="nil"/>
              <w:right w:val="nil"/>
            </w:tcBorders>
          </w:tcPr>
          <w:p w14:paraId="07BAB4CB" w14:textId="2B8158FE" w:rsidR="009949A7" w:rsidRPr="00EA6F60" w:rsidRDefault="009949A7" w:rsidP="00CA3C64">
            <w:pPr>
              <w:pStyle w:val="Normal6a"/>
            </w:pPr>
            <w:r w:rsidRPr="00EA6F60">
              <w:rPr>
                <w:b/>
                <w:i/>
                <w:vertAlign w:val="superscript"/>
              </w:rPr>
              <w:t>18</w:t>
            </w:r>
            <w:r w:rsidR="00CA3C64">
              <w:rPr>
                <w:b/>
                <w:i/>
                <w:vertAlign w:val="superscript"/>
              </w:rPr>
              <w:noBreakHyphen/>
            </w:r>
            <w:r w:rsidRPr="00EA6F60">
              <w:rPr>
                <w:b/>
                <w:i/>
                <w:vertAlign w:val="superscript"/>
              </w:rPr>
              <w:t>A</w:t>
            </w:r>
            <w:r w:rsidRPr="00EA6F60">
              <w:t xml:space="preserve"> </w:t>
            </w:r>
            <w:r w:rsidRPr="00EA6F60">
              <w:rPr>
                <w:b/>
                <w:i/>
              </w:rPr>
              <w:t>Carta de missão dirigida à vice</w:t>
            </w:r>
            <w:r w:rsidR="00CA3C64">
              <w:rPr>
                <w:b/>
                <w:i/>
              </w:rPr>
              <w:noBreakHyphen/>
            </w:r>
            <w:r w:rsidRPr="00EA6F60">
              <w:rPr>
                <w:b/>
                <w:i/>
              </w:rPr>
              <w:t>presidente executiva da Comissão responsável pelas Pessoas, Competências e Preparação, dezembro de 2024.</w:t>
            </w:r>
          </w:p>
        </w:tc>
      </w:tr>
    </w:tbl>
    <w:p w14:paraId="15592D6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930B09A" w14:textId="77777777" w:rsidR="009949A7" w:rsidRPr="00EA6F60" w:rsidRDefault="009949A7" w:rsidP="009949A7">
      <w:r w:rsidRPr="00EA6F60">
        <w:rPr>
          <w:rStyle w:val="HideTWBExt"/>
        </w:rPr>
        <w:t>&lt;/Amend&gt;</w:t>
      </w:r>
    </w:p>
    <w:p w14:paraId="5EBC06A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159</w:t>
      </w:r>
      <w:r w:rsidRPr="00EA6F60">
        <w:rPr>
          <w:rStyle w:val="HideTWBExt"/>
        </w:rPr>
        <w:t>&lt;/NumAm&gt;</w:t>
      </w:r>
    </w:p>
    <w:p w14:paraId="6E57216E"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FAA7C16" w14:textId="77777777" w:rsidR="009949A7" w:rsidRPr="00EA6F60" w:rsidRDefault="009949A7" w:rsidP="009949A7">
      <w:pPr>
        <w:pStyle w:val="NormalBold"/>
      </w:pPr>
      <w:r w:rsidRPr="00EA6F60">
        <w:rPr>
          <w:rStyle w:val="HideTWBExt"/>
          <w:b w:val="0"/>
        </w:rPr>
        <w:t>&lt;/RepeatBlock-By&gt;</w:t>
      </w:r>
    </w:p>
    <w:p w14:paraId="6A672D0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3379255" w14:textId="5A481EE7" w:rsidR="009949A7" w:rsidRPr="00EA6F60" w:rsidRDefault="009949A7" w:rsidP="009949A7">
      <w:pPr>
        <w:pStyle w:val="NormalBold"/>
      </w:pPr>
      <w:r w:rsidRPr="00EA6F60">
        <w:rPr>
          <w:rStyle w:val="HideTWBExt"/>
        </w:rPr>
        <w:t>&lt;Article&gt;</w:t>
      </w:r>
      <w:r w:rsidRPr="00EA6F60">
        <w:t>N.º 2</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49A8FC9" w14:textId="77777777" w:rsidTr="00CA3C64">
        <w:trPr>
          <w:trHeight w:hRule="exact" w:val="240"/>
          <w:jc w:val="center"/>
        </w:trPr>
        <w:tc>
          <w:tcPr>
            <w:tcW w:w="9752" w:type="dxa"/>
            <w:gridSpan w:val="2"/>
            <w:tcBorders>
              <w:top w:val="nil"/>
              <w:left w:val="nil"/>
              <w:bottom w:val="nil"/>
              <w:right w:val="nil"/>
            </w:tcBorders>
          </w:tcPr>
          <w:p w14:paraId="55F5751C" w14:textId="77777777" w:rsidR="009949A7" w:rsidRPr="00EA6F60" w:rsidRDefault="009949A7" w:rsidP="00CA3C64"/>
        </w:tc>
      </w:tr>
      <w:tr w:rsidR="009949A7" w:rsidRPr="00EA6F60" w14:paraId="42DCEC50" w14:textId="77777777" w:rsidTr="00CA3C64">
        <w:trPr>
          <w:trHeight w:val="240"/>
          <w:jc w:val="center"/>
        </w:trPr>
        <w:tc>
          <w:tcPr>
            <w:tcW w:w="4876" w:type="dxa"/>
            <w:tcBorders>
              <w:top w:val="nil"/>
              <w:left w:val="nil"/>
              <w:bottom w:val="nil"/>
              <w:right w:val="nil"/>
            </w:tcBorders>
          </w:tcPr>
          <w:p w14:paraId="788AD8F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1B2C930" w14:textId="77777777" w:rsidR="009949A7" w:rsidRPr="00EA6F60" w:rsidRDefault="009949A7" w:rsidP="00CA3C64">
            <w:pPr>
              <w:pStyle w:val="AmColumnHeading"/>
            </w:pPr>
            <w:r w:rsidRPr="00EA6F60">
              <w:t>Alteração</w:t>
            </w:r>
          </w:p>
        </w:tc>
      </w:tr>
      <w:tr w:rsidR="009949A7" w:rsidRPr="00EA6F60" w14:paraId="6C171BF4" w14:textId="77777777" w:rsidTr="00CA3C64">
        <w:trPr>
          <w:jc w:val="center"/>
        </w:trPr>
        <w:tc>
          <w:tcPr>
            <w:tcW w:w="4876" w:type="dxa"/>
            <w:tcBorders>
              <w:top w:val="nil"/>
              <w:left w:val="nil"/>
              <w:bottom w:val="nil"/>
              <w:right w:val="nil"/>
            </w:tcBorders>
          </w:tcPr>
          <w:p w14:paraId="3062838B" w14:textId="77777777" w:rsidR="009949A7" w:rsidRPr="00EA6F60" w:rsidRDefault="009949A7" w:rsidP="00CA3C64">
            <w:pPr>
              <w:pStyle w:val="Normal6a"/>
            </w:pPr>
          </w:p>
        </w:tc>
        <w:tc>
          <w:tcPr>
            <w:tcW w:w="4876" w:type="dxa"/>
            <w:tcBorders>
              <w:top w:val="nil"/>
              <w:left w:val="nil"/>
              <w:bottom w:val="nil"/>
              <w:right w:val="nil"/>
            </w:tcBorders>
          </w:tcPr>
          <w:p w14:paraId="4E5D4B1B" w14:textId="1AFA3E81" w:rsidR="009949A7" w:rsidRPr="00EA6F60" w:rsidRDefault="009949A7" w:rsidP="00CA3C64">
            <w:pPr>
              <w:pStyle w:val="Normal6a"/>
            </w:pPr>
            <w:r w:rsidRPr="00EA6F60">
              <w:rPr>
                <w:b/>
                <w:i/>
              </w:rPr>
              <w:t>2</w:t>
            </w:r>
            <w:r w:rsidR="00CA3C64">
              <w:rPr>
                <w:b/>
                <w:i/>
              </w:rPr>
              <w:noBreakHyphen/>
            </w:r>
            <w:r w:rsidRPr="00EA6F60">
              <w:rPr>
                <w:b/>
                <w:i/>
              </w:rPr>
              <w:t>E.</w:t>
            </w:r>
            <w:r w:rsidRPr="00EA6F60">
              <w:tab/>
            </w:r>
            <w:r w:rsidRPr="00EA6F60">
              <w:rPr>
                <w:b/>
                <w:i/>
              </w:rPr>
              <w:t>Observa que o número de jovens que abandonam precocemente a educação e a formação continua a ser elevado em vários Estados</w:t>
            </w:r>
            <w:r w:rsidR="00CA3C64">
              <w:rPr>
                <w:b/>
                <w:i/>
              </w:rPr>
              <w:noBreakHyphen/>
            </w:r>
            <w:r w:rsidRPr="00EA6F60">
              <w:rPr>
                <w:b/>
                <w:i/>
              </w:rPr>
              <w:t xml:space="preserve">Membros, apesar de uma tendência decrescente na União Europeia; observa que este fenómeno afeta particularmente os jovens do sexo masculino, tendo 11,3 % dos jovens do sexo masculino e 7,7 % das jovens do sexo feminino na União abandonado precocemente a educação e a formação no início de 2023; manifesta a sua preocupação com o impacto destas desistências no futuro destes jovens, uma vez que apenas um em cada dois jovens que abandonaram precocemente a educação e a formação no passado estão empregados, que quase um em cada três jovens que abandonaram precocemente a educação e a formação não conseguem </w:t>
            </w:r>
            <w:r w:rsidRPr="00EA6F60">
              <w:rPr>
                <w:b/>
                <w:i/>
              </w:rPr>
              <w:lastRenderedPageBreak/>
              <w:t>encontrar emprego apesar de o desejarem e que um em cada cinco decidem permanecer inativos; insta os Estados</w:t>
            </w:r>
            <w:r w:rsidR="00CA3C64">
              <w:rPr>
                <w:b/>
                <w:i/>
              </w:rPr>
              <w:noBreakHyphen/>
            </w:r>
            <w:r w:rsidRPr="00EA6F60">
              <w:rPr>
                <w:b/>
                <w:i/>
              </w:rPr>
              <w:t>Membros a abordarem esta situação e a desenvolverem soluções personalizadas para manter as crianças e os jovens na escola;</w:t>
            </w:r>
          </w:p>
        </w:tc>
      </w:tr>
    </w:tbl>
    <w:p w14:paraId="4D9854FA"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800E60A" w14:textId="77777777" w:rsidR="009949A7" w:rsidRPr="00EA6F60" w:rsidRDefault="009949A7" w:rsidP="009949A7">
      <w:r w:rsidRPr="00EA6F60">
        <w:rPr>
          <w:rStyle w:val="HideTWBExt"/>
        </w:rPr>
        <w:t>&lt;/Amend&gt;</w:t>
      </w:r>
    </w:p>
    <w:p w14:paraId="0602EB0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160</w:t>
      </w:r>
      <w:r w:rsidRPr="00EA6F60">
        <w:rPr>
          <w:rStyle w:val="HideTWBExt"/>
        </w:rPr>
        <w:t>&lt;/NumAm&gt;</w:t>
      </w:r>
    </w:p>
    <w:p w14:paraId="3900518D"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5C45636A" w14:textId="77777777" w:rsidR="009949A7" w:rsidRPr="00EA6F60" w:rsidRDefault="009949A7" w:rsidP="009949A7">
      <w:pPr>
        <w:pStyle w:val="NormalBold"/>
      </w:pPr>
      <w:r w:rsidRPr="00EA6F60">
        <w:rPr>
          <w:rStyle w:val="HideTWBExt"/>
          <w:b w:val="0"/>
        </w:rPr>
        <w:t>&lt;/RepeatBlock-By&gt;</w:t>
      </w:r>
    </w:p>
    <w:p w14:paraId="6D03C78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5096C37" w14:textId="6B100487" w:rsidR="009949A7" w:rsidRPr="00EA6F60" w:rsidRDefault="009949A7" w:rsidP="009949A7">
      <w:pPr>
        <w:pStyle w:val="NormalBold"/>
      </w:pPr>
      <w:r w:rsidRPr="00EA6F60">
        <w:rPr>
          <w:rStyle w:val="HideTWBExt"/>
        </w:rPr>
        <w:t>&lt;Article&gt;</w:t>
      </w:r>
      <w:r w:rsidRPr="00EA6F60">
        <w:t>N.º 2</w:t>
      </w:r>
      <w:r w:rsidR="00CA3C64">
        <w:noBreakHyphen/>
      </w:r>
      <w:r w:rsidRPr="00EA6F60">
        <w:t>F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0EB6AC1" w14:textId="77777777" w:rsidTr="00CA3C64">
        <w:trPr>
          <w:trHeight w:hRule="exact" w:val="240"/>
          <w:jc w:val="center"/>
        </w:trPr>
        <w:tc>
          <w:tcPr>
            <w:tcW w:w="9752" w:type="dxa"/>
            <w:gridSpan w:val="2"/>
            <w:tcBorders>
              <w:top w:val="nil"/>
              <w:left w:val="nil"/>
              <w:bottom w:val="nil"/>
              <w:right w:val="nil"/>
            </w:tcBorders>
          </w:tcPr>
          <w:p w14:paraId="1589576B" w14:textId="77777777" w:rsidR="009949A7" w:rsidRPr="00EA6F60" w:rsidRDefault="009949A7" w:rsidP="00CA3C64"/>
        </w:tc>
      </w:tr>
      <w:tr w:rsidR="009949A7" w:rsidRPr="00EA6F60" w14:paraId="47939CDB" w14:textId="77777777" w:rsidTr="00CA3C64">
        <w:trPr>
          <w:trHeight w:val="240"/>
          <w:jc w:val="center"/>
        </w:trPr>
        <w:tc>
          <w:tcPr>
            <w:tcW w:w="4876" w:type="dxa"/>
            <w:tcBorders>
              <w:top w:val="nil"/>
              <w:left w:val="nil"/>
              <w:bottom w:val="nil"/>
              <w:right w:val="nil"/>
            </w:tcBorders>
          </w:tcPr>
          <w:p w14:paraId="726B418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7BCF870" w14:textId="77777777" w:rsidR="009949A7" w:rsidRPr="00EA6F60" w:rsidRDefault="009949A7" w:rsidP="00CA3C64">
            <w:pPr>
              <w:pStyle w:val="AmColumnHeading"/>
            </w:pPr>
            <w:r w:rsidRPr="00EA6F60">
              <w:t>Alteração</w:t>
            </w:r>
          </w:p>
        </w:tc>
      </w:tr>
      <w:tr w:rsidR="009949A7" w:rsidRPr="00EA6F60" w14:paraId="1D0247F2" w14:textId="77777777" w:rsidTr="00CA3C64">
        <w:trPr>
          <w:jc w:val="center"/>
        </w:trPr>
        <w:tc>
          <w:tcPr>
            <w:tcW w:w="4876" w:type="dxa"/>
            <w:tcBorders>
              <w:top w:val="nil"/>
              <w:left w:val="nil"/>
              <w:bottom w:val="nil"/>
              <w:right w:val="nil"/>
            </w:tcBorders>
          </w:tcPr>
          <w:p w14:paraId="04F551EF" w14:textId="77777777" w:rsidR="009949A7" w:rsidRPr="00EA6F60" w:rsidRDefault="009949A7" w:rsidP="00CA3C64">
            <w:pPr>
              <w:pStyle w:val="Normal6a"/>
            </w:pPr>
          </w:p>
        </w:tc>
        <w:tc>
          <w:tcPr>
            <w:tcW w:w="4876" w:type="dxa"/>
            <w:tcBorders>
              <w:top w:val="nil"/>
              <w:left w:val="nil"/>
              <w:bottom w:val="nil"/>
              <w:right w:val="nil"/>
            </w:tcBorders>
          </w:tcPr>
          <w:p w14:paraId="5254DF2B" w14:textId="5D37B87F" w:rsidR="009949A7" w:rsidRPr="00EA6F60" w:rsidRDefault="009949A7" w:rsidP="00CA3C64">
            <w:pPr>
              <w:pStyle w:val="Normal6a"/>
            </w:pPr>
            <w:r w:rsidRPr="00EA6F60">
              <w:rPr>
                <w:b/>
                <w:i/>
              </w:rPr>
              <w:t>2</w:t>
            </w:r>
            <w:r w:rsidR="00CA3C64">
              <w:rPr>
                <w:b/>
                <w:i/>
              </w:rPr>
              <w:noBreakHyphen/>
            </w:r>
            <w:r w:rsidRPr="00EA6F60">
              <w:rPr>
                <w:b/>
                <w:i/>
              </w:rPr>
              <w:t>F.</w:t>
            </w:r>
            <w:r w:rsidRPr="00EA6F60">
              <w:tab/>
            </w:r>
            <w:r w:rsidRPr="00EA6F60">
              <w:rPr>
                <w:b/>
                <w:i/>
              </w:rPr>
              <w:t>Manifesta a sua preocupação com o nível de desemprego dos jovens, que continua a ser muito elevado em vários Estados</w:t>
            </w:r>
            <w:r w:rsidR="00CA3C64">
              <w:rPr>
                <w:b/>
                <w:i/>
              </w:rPr>
              <w:noBreakHyphen/>
            </w:r>
            <w:r w:rsidRPr="00EA6F60">
              <w:rPr>
                <w:b/>
                <w:i/>
              </w:rPr>
              <w:t>Membros e mais do dobro da taxa de desemprego global a nível da UE; recorda o compromisso assumido pelos Estados</w:t>
            </w:r>
            <w:r w:rsidR="00CA3C64">
              <w:rPr>
                <w:b/>
                <w:i/>
              </w:rPr>
              <w:noBreakHyphen/>
            </w:r>
            <w:r w:rsidRPr="00EA6F60">
              <w:rPr>
                <w:b/>
                <w:i/>
              </w:rPr>
              <w:t>Membros perante os jovens de criar uma Garantia para a Juventude, para que todos os jovens com menos de 30 anos beneficiem de uma boa oferta de emprego, educação contínua, oportunidades de aprendizagem ou estágio, nos quatro meses seguintes à perda do emprego ou à saída da educação; considera que são necessárias mais sinergias entre a Garantia para a Infância e a Garantia para a Juventude, a fim de assegurar um apoio adequado aos jovens necessitados ao longo do seu desenvolvimento pessoal e profissional; congratula</w:t>
            </w:r>
            <w:r w:rsidR="00CA3C64">
              <w:rPr>
                <w:b/>
                <w:i/>
              </w:rPr>
              <w:noBreakHyphen/>
            </w:r>
            <w:r w:rsidRPr="00EA6F60">
              <w:rPr>
                <w:b/>
                <w:i/>
              </w:rPr>
              <w:t>se com o facto de os resultados em matéria de emprego dos recém</w:t>
            </w:r>
            <w:r w:rsidR="00CA3C64">
              <w:rPr>
                <w:b/>
                <w:i/>
              </w:rPr>
              <w:noBreakHyphen/>
            </w:r>
            <w:r w:rsidRPr="00EA6F60">
              <w:rPr>
                <w:b/>
                <w:i/>
              </w:rPr>
              <w:t xml:space="preserve">diplomados do ensino e formação profissionais (EFP) continuarem a melhorar em toda a UE; reitera o papel fundamental que o EFP desempenha na transmissão dos conhecimentos, aptidões e competências necessários para os jovens </w:t>
            </w:r>
            <w:r w:rsidRPr="00EA6F60">
              <w:rPr>
                <w:b/>
                <w:i/>
              </w:rPr>
              <w:lastRenderedPageBreak/>
              <w:t>que entram no mercado de trabalho; salienta a necessidade de investir na qualidade e atratividade do EFP através do FSE+ e da Garantia para a Juventude reforçada;</w:t>
            </w:r>
          </w:p>
        </w:tc>
      </w:tr>
    </w:tbl>
    <w:p w14:paraId="7B8EC1C9"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EAD4909" w14:textId="77777777" w:rsidR="009949A7" w:rsidRPr="00EA6F60" w:rsidRDefault="009949A7" w:rsidP="009949A7">
      <w:r w:rsidRPr="00EA6F60">
        <w:rPr>
          <w:rStyle w:val="HideTWBExt"/>
        </w:rPr>
        <w:t>&lt;/Amend&gt;</w:t>
      </w:r>
    </w:p>
    <w:p w14:paraId="22DE851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161</w:t>
      </w:r>
      <w:r w:rsidRPr="00EA6F60">
        <w:rPr>
          <w:rStyle w:val="HideTWBExt"/>
        </w:rPr>
        <w:t>&lt;/NumAm&gt;</w:t>
      </w:r>
    </w:p>
    <w:p w14:paraId="4DA4AECE"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1D2E8D5" w14:textId="77777777" w:rsidR="009949A7" w:rsidRPr="00EA6F60" w:rsidRDefault="009949A7" w:rsidP="009949A7">
      <w:pPr>
        <w:pStyle w:val="NormalBold"/>
      </w:pPr>
      <w:r w:rsidRPr="00EA6F60">
        <w:rPr>
          <w:rStyle w:val="HideTWBExt"/>
          <w:b w:val="0"/>
        </w:rPr>
        <w:t>&lt;/RepeatBlock-By&gt;</w:t>
      </w:r>
    </w:p>
    <w:p w14:paraId="533AFE9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946683D" w14:textId="77777777" w:rsidR="009949A7" w:rsidRPr="00EA6F60" w:rsidRDefault="009949A7" w:rsidP="009949A7">
      <w:pPr>
        <w:pStyle w:val="NormalBold"/>
      </w:pPr>
      <w:r w:rsidRPr="00EA6F60">
        <w:rPr>
          <w:rStyle w:val="HideTWBExt"/>
        </w:rPr>
        <w:t>&lt;Article&gt;</w:t>
      </w:r>
      <w:r w:rsidRPr="00EA6F60">
        <w:t>N.º 3</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AAF2628" w14:textId="77777777" w:rsidTr="00CA3C64">
        <w:trPr>
          <w:trHeight w:hRule="exact" w:val="240"/>
          <w:jc w:val="center"/>
        </w:trPr>
        <w:tc>
          <w:tcPr>
            <w:tcW w:w="9752" w:type="dxa"/>
            <w:gridSpan w:val="2"/>
            <w:tcBorders>
              <w:top w:val="nil"/>
              <w:left w:val="nil"/>
              <w:bottom w:val="nil"/>
              <w:right w:val="nil"/>
            </w:tcBorders>
          </w:tcPr>
          <w:p w14:paraId="3D199D2A" w14:textId="77777777" w:rsidR="009949A7" w:rsidRPr="00EA6F60" w:rsidRDefault="009949A7" w:rsidP="00CA3C64"/>
        </w:tc>
      </w:tr>
      <w:tr w:rsidR="009949A7" w:rsidRPr="00EA6F60" w14:paraId="049E7499" w14:textId="77777777" w:rsidTr="00CA3C64">
        <w:trPr>
          <w:trHeight w:val="240"/>
          <w:jc w:val="center"/>
        </w:trPr>
        <w:tc>
          <w:tcPr>
            <w:tcW w:w="4876" w:type="dxa"/>
            <w:tcBorders>
              <w:top w:val="nil"/>
              <w:left w:val="nil"/>
              <w:bottom w:val="nil"/>
              <w:right w:val="nil"/>
            </w:tcBorders>
          </w:tcPr>
          <w:p w14:paraId="4C57947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6E75B17" w14:textId="77777777" w:rsidR="009949A7" w:rsidRPr="00EA6F60" w:rsidRDefault="009949A7" w:rsidP="00CA3C64">
            <w:pPr>
              <w:pStyle w:val="AmColumnHeading"/>
            </w:pPr>
            <w:r w:rsidRPr="00EA6F60">
              <w:t>Alteração</w:t>
            </w:r>
          </w:p>
        </w:tc>
      </w:tr>
      <w:tr w:rsidR="009949A7" w:rsidRPr="00EA6F60" w14:paraId="04C84852" w14:textId="77777777" w:rsidTr="00CA3C64">
        <w:trPr>
          <w:jc w:val="center"/>
        </w:trPr>
        <w:tc>
          <w:tcPr>
            <w:tcW w:w="4876" w:type="dxa"/>
            <w:tcBorders>
              <w:top w:val="nil"/>
              <w:left w:val="nil"/>
              <w:bottom w:val="nil"/>
              <w:right w:val="nil"/>
            </w:tcBorders>
          </w:tcPr>
          <w:p w14:paraId="4DEBD2FE" w14:textId="77777777" w:rsidR="009949A7" w:rsidRPr="00EA6F60" w:rsidRDefault="009949A7" w:rsidP="00CA3C64">
            <w:pPr>
              <w:pStyle w:val="Normal6a"/>
            </w:pPr>
            <w:r w:rsidRPr="00EA6F60">
              <w:t>3.</w:t>
            </w:r>
            <w:r w:rsidRPr="00EA6F60">
              <w:tab/>
              <w:t xml:space="preserve">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facilitar a construção de habitações </w:t>
            </w:r>
            <w:r w:rsidRPr="00EA6F60">
              <w:rPr>
                <w:b/>
                <w:i/>
              </w:rPr>
              <w:t>acessíveis</w:t>
            </w:r>
            <w:r w:rsidRPr="00EA6F60">
              <w:t xml:space="preserve"> e eficientes do ponto de vista energético que satisfaçam as necessidades dos jovens, das pessoas com mobilidade reduzida e das famílias em risco</w:t>
            </w:r>
            <w:r w:rsidRPr="00EA6F60">
              <w:rPr>
                <w:b/>
                <w:i/>
              </w:rPr>
              <w:t>, bem como proteger os proprietários de habitação de uma diminuição ainda maior da oferta</w:t>
            </w:r>
            <w:r w:rsidRPr="00EA6F60">
              <w:t>;</w:t>
            </w:r>
          </w:p>
        </w:tc>
        <w:tc>
          <w:tcPr>
            <w:tcW w:w="4876" w:type="dxa"/>
            <w:tcBorders>
              <w:top w:val="nil"/>
              <w:left w:val="nil"/>
              <w:bottom w:val="nil"/>
              <w:right w:val="nil"/>
            </w:tcBorders>
          </w:tcPr>
          <w:p w14:paraId="6B0A4A10" w14:textId="1395B035" w:rsidR="009949A7" w:rsidRPr="00EA6F60" w:rsidRDefault="009949A7" w:rsidP="00CA3C64">
            <w:pPr>
              <w:pStyle w:val="Normal6a"/>
            </w:pPr>
            <w:r w:rsidRPr="00EA6F60">
              <w:t>3.</w:t>
            </w:r>
            <w:r w:rsidRPr="00EA6F60">
              <w:tab/>
            </w:r>
            <w:r w:rsidRPr="00EA6F60">
              <w:rPr>
                <w:b/>
                <w:i/>
              </w:rPr>
              <w:t>Insta a Comissão e os Estados</w:t>
            </w:r>
            <w:r w:rsidR="00CA3C64">
              <w:rPr>
                <w:b/>
                <w:i/>
              </w:rPr>
              <w:noBreakHyphen/>
            </w:r>
            <w:r w:rsidRPr="00EA6F60">
              <w:rPr>
                <w:b/>
                <w:i/>
              </w:rPr>
              <w:t>Membros a fazerem da habitação uma pedra angular das políticas europeias; frisa que a UE e os seus Estados</w:t>
            </w:r>
            <w:r w:rsidR="00CA3C64">
              <w:rPr>
                <w:b/>
                <w:i/>
              </w:rPr>
              <w:noBreakHyphen/>
            </w:r>
            <w:r w:rsidRPr="00EA6F60">
              <w:rPr>
                <w:b/>
                <w:i/>
              </w:rPr>
              <w:t>Membros têm a obrigação de assegurar aos cidadãos o acesso universal a uma habitação digna e a preços acessíveis, em conformidade com os direitos fundamentais, tais como constam da Carta Social Europeia, artigos 16.º, 30.º e 31.º, e do Pilar Europeu dos Direitos Sociais; salienta que os investimentos em habitação social e acessível são fundamentais para garantir e melhorar a qualidade de vida de todos os cidadãos da UE;</w:t>
            </w:r>
            <w:r w:rsidRPr="00EA6F60">
              <w:t xml:space="preserve"> convida a Comissão a </w:t>
            </w:r>
            <w:r w:rsidRPr="00EA6F60">
              <w:rPr>
                <w:b/>
                <w:i/>
              </w:rPr>
              <w:t>desenvolver uma política da habitação social na UE e a</w:t>
            </w:r>
            <w:r w:rsidRPr="00EA6F60">
              <w:t xml:space="preserve"> incluir recomendações específicas sobre a acessibilidade dos preços da habitação </w:t>
            </w:r>
            <w:r w:rsidRPr="00EA6F60">
              <w:rPr>
                <w:b/>
                <w:i/>
              </w:rPr>
              <w:t>para todos</w:t>
            </w:r>
            <w:r w:rsidRPr="00EA6F60">
              <w:t xml:space="preserve"> no Semestre Europeu e a promover o investimento </w:t>
            </w:r>
            <w:r w:rsidRPr="00EA6F60">
              <w:rPr>
                <w:b/>
                <w:i/>
              </w:rPr>
              <w:t>público</w:t>
            </w:r>
            <w:r w:rsidRPr="00EA6F60">
              <w:t xml:space="preserve"> na habitação, nomeadamente através </w:t>
            </w:r>
            <w:r w:rsidRPr="00EA6F60">
              <w:rPr>
                <w:b/>
                <w:i/>
              </w:rPr>
              <w:t>de financiamento da UE e</w:t>
            </w:r>
            <w:r w:rsidRPr="00EA6F60">
              <w:t xml:space="preserve"> de instrumentos financeiros do Banco Europeu de Investimento; entende que a revisão do quadro regulamentar da UE para o setor da habitação deve facilitar a construção de habitações </w:t>
            </w:r>
            <w:r w:rsidRPr="00EA6F60">
              <w:rPr>
                <w:b/>
                <w:i/>
              </w:rPr>
              <w:t>públicas, de boa qualidade, dignas</w:t>
            </w:r>
            <w:r w:rsidRPr="00EA6F60">
              <w:t xml:space="preserve"> e eficientes do </w:t>
            </w:r>
            <w:r w:rsidRPr="00EA6F60">
              <w:lastRenderedPageBreak/>
              <w:t>ponto de vista energético que satisfaçam as necessidades dos jovens, das pessoas com mobilidade reduzida</w:t>
            </w:r>
            <w:r w:rsidRPr="00EA6F60">
              <w:rPr>
                <w:b/>
                <w:i/>
              </w:rPr>
              <w:t xml:space="preserve"> e com deficiência, dos idosos</w:t>
            </w:r>
            <w:r w:rsidRPr="00EA6F60">
              <w:t xml:space="preserve"> e das famílias em risco</w:t>
            </w:r>
            <w:r w:rsidRPr="00EA6F60">
              <w:rPr>
                <w:b/>
                <w:i/>
              </w:rPr>
              <w:t>; insta a Comissão e os Estados</w:t>
            </w:r>
            <w:r w:rsidR="00CA3C64">
              <w:rPr>
                <w:b/>
                <w:i/>
              </w:rPr>
              <w:noBreakHyphen/>
            </w:r>
            <w:r w:rsidRPr="00EA6F60">
              <w:rPr>
                <w:b/>
                <w:i/>
              </w:rPr>
              <w:t>Membros a tomarem medidas decisivas para disponibilizar habitação economicamente acessível para todos, apoiando uma estratégia europeia para a habitação forte</w:t>
            </w:r>
            <w:r w:rsidRPr="00EA6F60">
              <w:t>;</w:t>
            </w:r>
          </w:p>
        </w:tc>
      </w:tr>
    </w:tbl>
    <w:p w14:paraId="128B12B0"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C589372" w14:textId="77777777" w:rsidR="009949A7" w:rsidRPr="00EA6F60" w:rsidRDefault="009949A7" w:rsidP="009949A7">
      <w:r w:rsidRPr="00EA6F60">
        <w:rPr>
          <w:rStyle w:val="HideTWBExt"/>
        </w:rPr>
        <w:t>&lt;/Amend&gt;</w:t>
      </w:r>
    </w:p>
    <w:p w14:paraId="1FE9302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162</w:t>
      </w:r>
      <w:r w:rsidRPr="00EA6F60">
        <w:rPr>
          <w:rStyle w:val="HideTWBExt"/>
        </w:rPr>
        <w:t>&lt;/NumAm&gt;</w:t>
      </w:r>
    </w:p>
    <w:p w14:paraId="4FEA1380"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61FAF794" w14:textId="77777777" w:rsidR="009949A7" w:rsidRPr="00EA6F60" w:rsidRDefault="009949A7" w:rsidP="009949A7">
      <w:pPr>
        <w:pStyle w:val="NormalBold"/>
      </w:pPr>
      <w:r w:rsidRPr="00EA6F60">
        <w:rPr>
          <w:rStyle w:val="HideTWBExt"/>
          <w:b w:val="0"/>
        </w:rPr>
        <w:t>&lt;/RepeatBlock-By&gt;</w:t>
      </w:r>
    </w:p>
    <w:p w14:paraId="73F8E00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DB83328" w14:textId="77777777" w:rsidR="009949A7" w:rsidRPr="00EA6F60" w:rsidRDefault="009949A7" w:rsidP="009949A7">
      <w:pPr>
        <w:pStyle w:val="NormalBold"/>
      </w:pPr>
      <w:r w:rsidRPr="00EA6F60">
        <w:rPr>
          <w:rStyle w:val="HideTWBExt"/>
        </w:rPr>
        <w:t>&lt;Article&gt;</w:t>
      </w:r>
      <w:r w:rsidRPr="00EA6F60">
        <w:t>N.º 3</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BFD2030" w14:textId="77777777" w:rsidTr="00CA3C64">
        <w:trPr>
          <w:trHeight w:hRule="exact" w:val="240"/>
          <w:jc w:val="center"/>
        </w:trPr>
        <w:tc>
          <w:tcPr>
            <w:tcW w:w="9752" w:type="dxa"/>
            <w:gridSpan w:val="2"/>
            <w:tcBorders>
              <w:top w:val="nil"/>
              <w:left w:val="nil"/>
              <w:bottom w:val="nil"/>
              <w:right w:val="nil"/>
            </w:tcBorders>
          </w:tcPr>
          <w:p w14:paraId="0E8F56AF" w14:textId="77777777" w:rsidR="009949A7" w:rsidRPr="00EA6F60" w:rsidRDefault="009949A7" w:rsidP="00CA3C64"/>
        </w:tc>
      </w:tr>
      <w:tr w:rsidR="009949A7" w:rsidRPr="00EA6F60" w14:paraId="353ECD74" w14:textId="77777777" w:rsidTr="00CA3C64">
        <w:trPr>
          <w:trHeight w:val="240"/>
          <w:jc w:val="center"/>
        </w:trPr>
        <w:tc>
          <w:tcPr>
            <w:tcW w:w="4876" w:type="dxa"/>
            <w:tcBorders>
              <w:top w:val="nil"/>
              <w:left w:val="nil"/>
              <w:bottom w:val="nil"/>
              <w:right w:val="nil"/>
            </w:tcBorders>
          </w:tcPr>
          <w:p w14:paraId="28C8962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234F8F0" w14:textId="77777777" w:rsidR="009949A7" w:rsidRPr="00EA6F60" w:rsidRDefault="009949A7" w:rsidP="00CA3C64">
            <w:pPr>
              <w:pStyle w:val="AmColumnHeading"/>
            </w:pPr>
            <w:r w:rsidRPr="00EA6F60">
              <w:t>Alteração</w:t>
            </w:r>
          </w:p>
        </w:tc>
      </w:tr>
      <w:tr w:rsidR="009949A7" w:rsidRPr="00EA6F60" w14:paraId="2D86F61F" w14:textId="77777777" w:rsidTr="00CA3C64">
        <w:trPr>
          <w:jc w:val="center"/>
        </w:trPr>
        <w:tc>
          <w:tcPr>
            <w:tcW w:w="4876" w:type="dxa"/>
            <w:tcBorders>
              <w:top w:val="nil"/>
              <w:left w:val="nil"/>
              <w:bottom w:val="nil"/>
              <w:right w:val="nil"/>
            </w:tcBorders>
          </w:tcPr>
          <w:p w14:paraId="455CB2CF" w14:textId="77777777" w:rsidR="009949A7" w:rsidRPr="00EA6F60" w:rsidRDefault="009949A7" w:rsidP="00CA3C64">
            <w:pPr>
              <w:pStyle w:val="Normal6a"/>
            </w:pPr>
            <w:r w:rsidRPr="00EA6F60">
              <w:t>3.</w:t>
            </w:r>
            <w:r w:rsidRPr="00EA6F60">
              <w:tab/>
              <w:t xml:space="preserve">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w:t>
            </w:r>
            <w:r w:rsidRPr="00EA6F60">
              <w:rPr>
                <w:b/>
                <w:i/>
              </w:rPr>
              <w:t>facilitar</w:t>
            </w:r>
            <w:r w:rsidRPr="00EA6F60">
              <w:t xml:space="preserve"> a construção de habitações acessíveis e eficientes do ponto de vista energético que satisfaçam as necessidades dos jovens, das pessoas com mobilidade reduzida e das famílias em risco, bem como proteger os proprietários de habitação de uma diminuição ainda maior da oferta;</w:t>
            </w:r>
          </w:p>
        </w:tc>
        <w:tc>
          <w:tcPr>
            <w:tcW w:w="4876" w:type="dxa"/>
            <w:tcBorders>
              <w:top w:val="nil"/>
              <w:left w:val="nil"/>
              <w:bottom w:val="nil"/>
              <w:right w:val="nil"/>
            </w:tcBorders>
          </w:tcPr>
          <w:p w14:paraId="1044769C" w14:textId="660C3452" w:rsidR="009949A7" w:rsidRPr="00EA6F60" w:rsidRDefault="009949A7" w:rsidP="00CA3C64">
            <w:pPr>
              <w:pStyle w:val="Normal6a"/>
            </w:pPr>
            <w:r w:rsidRPr="00EA6F60">
              <w:t>3.</w:t>
            </w:r>
            <w:r w:rsidRPr="00EA6F60">
              <w:tab/>
              <w:t xml:space="preserve">Convida a Comissão a </w:t>
            </w:r>
            <w:r w:rsidRPr="00EA6F60">
              <w:rPr>
                <w:b/>
                <w:i/>
              </w:rPr>
              <w:t>reconhecer as boas práticas dos Estados</w:t>
            </w:r>
            <w:r w:rsidR="00CA3C64">
              <w:rPr>
                <w:b/>
                <w:i/>
              </w:rPr>
              <w:noBreakHyphen/>
            </w:r>
            <w:r w:rsidRPr="00EA6F60">
              <w:rPr>
                <w:b/>
                <w:i/>
              </w:rPr>
              <w:t>Membros na luta contra a pobreza energética, nomeadamente subvenções aos preços para os consumidores residenciais,</w:t>
            </w:r>
            <w:r w:rsidRPr="00EA6F60">
              <w:t xml:space="preserve"> </w:t>
            </w:r>
            <w:r w:rsidRPr="00EA6F60">
              <w:rPr>
                <w:b/>
                <w:bCs/>
                <w:i/>
                <w:iCs/>
              </w:rPr>
              <w:t>e a</w:t>
            </w:r>
            <w:r w:rsidRPr="00EA6F60">
              <w:t xml:space="preserve">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w:t>
            </w:r>
            <w:r w:rsidRPr="00EA6F60">
              <w:rPr>
                <w:b/>
                <w:i/>
              </w:rPr>
              <w:t>respeitar as competências dos Estados</w:t>
            </w:r>
            <w:r w:rsidR="00CA3C64">
              <w:rPr>
                <w:b/>
                <w:i/>
              </w:rPr>
              <w:noBreakHyphen/>
            </w:r>
            <w:r w:rsidRPr="00EA6F60">
              <w:rPr>
                <w:b/>
                <w:i/>
              </w:rPr>
              <w:t>Membros, facilitando simultaneamente</w:t>
            </w:r>
            <w:r w:rsidRPr="00EA6F60">
              <w:t xml:space="preserve"> a construção de habitações acessíveis e eficientes do ponto de vista energético que satisfaçam as necessidades dos jovens, das pessoas com mobilidade reduzida e das famílias em risco, bem como proteger os proprietários de habitação de uma diminuição ainda maior da oferta; </w:t>
            </w:r>
            <w:r w:rsidRPr="00EA6F60">
              <w:rPr>
                <w:b/>
                <w:i/>
              </w:rPr>
              <w:t>insta a Comissão a evitar impor às famílias o ónus das conversões de eficiência energética das habitações;</w:t>
            </w:r>
          </w:p>
        </w:tc>
      </w:tr>
    </w:tbl>
    <w:p w14:paraId="2D9CC6A0"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27CA6EA" w14:textId="77777777" w:rsidR="009949A7" w:rsidRPr="00EA6F60" w:rsidRDefault="009949A7" w:rsidP="009949A7">
      <w:r w:rsidRPr="00EA6F60">
        <w:rPr>
          <w:rStyle w:val="HideTWBExt"/>
        </w:rPr>
        <w:t>&lt;/Amend&gt;</w:t>
      </w:r>
    </w:p>
    <w:p w14:paraId="65432BF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163</w:t>
      </w:r>
      <w:r w:rsidRPr="00EA6F60">
        <w:rPr>
          <w:rStyle w:val="HideTWBExt"/>
        </w:rPr>
        <w:t>&lt;/NumAm&gt;</w:t>
      </w:r>
    </w:p>
    <w:p w14:paraId="5CF9F95E"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CE08128" w14:textId="77777777" w:rsidR="009949A7" w:rsidRPr="00EA6F60" w:rsidRDefault="009949A7" w:rsidP="009949A7">
      <w:pPr>
        <w:pStyle w:val="NormalBold"/>
      </w:pPr>
      <w:r w:rsidRPr="00EA6F60">
        <w:rPr>
          <w:rStyle w:val="HideTWBExt"/>
          <w:b w:val="0"/>
        </w:rPr>
        <w:t>&lt;/RepeatBlock-By&gt;</w:t>
      </w:r>
    </w:p>
    <w:p w14:paraId="4BC7DEF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DC1278F" w14:textId="77777777" w:rsidR="009949A7" w:rsidRPr="00EA6F60" w:rsidRDefault="009949A7" w:rsidP="009949A7">
      <w:pPr>
        <w:pStyle w:val="NormalBold"/>
      </w:pPr>
      <w:r w:rsidRPr="00EA6F60">
        <w:rPr>
          <w:rStyle w:val="HideTWBExt"/>
        </w:rPr>
        <w:t>&lt;Article&gt;</w:t>
      </w:r>
      <w:r w:rsidRPr="00EA6F60">
        <w:t>N.º 3</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B11B2C6" w14:textId="77777777" w:rsidTr="00CA3C64">
        <w:trPr>
          <w:trHeight w:hRule="exact" w:val="240"/>
          <w:jc w:val="center"/>
        </w:trPr>
        <w:tc>
          <w:tcPr>
            <w:tcW w:w="9752" w:type="dxa"/>
            <w:gridSpan w:val="2"/>
            <w:tcBorders>
              <w:top w:val="nil"/>
              <w:left w:val="nil"/>
              <w:bottom w:val="nil"/>
              <w:right w:val="nil"/>
            </w:tcBorders>
          </w:tcPr>
          <w:p w14:paraId="06176887" w14:textId="77777777" w:rsidR="009949A7" w:rsidRPr="00EA6F60" w:rsidRDefault="009949A7" w:rsidP="00CA3C64"/>
        </w:tc>
      </w:tr>
      <w:tr w:rsidR="009949A7" w:rsidRPr="00EA6F60" w14:paraId="2AD50A10" w14:textId="77777777" w:rsidTr="00CA3C64">
        <w:trPr>
          <w:trHeight w:val="240"/>
          <w:jc w:val="center"/>
        </w:trPr>
        <w:tc>
          <w:tcPr>
            <w:tcW w:w="4876" w:type="dxa"/>
            <w:tcBorders>
              <w:top w:val="nil"/>
              <w:left w:val="nil"/>
              <w:bottom w:val="nil"/>
              <w:right w:val="nil"/>
            </w:tcBorders>
          </w:tcPr>
          <w:p w14:paraId="0104247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6F75DC5" w14:textId="77777777" w:rsidR="009949A7" w:rsidRPr="00EA6F60" w:rsidRDefault="009949A7" w:rsidP="00CA3C64">
            <w:pPr>
              <w:pStyle w:val="AmColumnHeading"/>
            </w:pPr>
            <w:r w:rsidRPr="00EA6F60">
              <w:t>Alteração</w:t>
            </w:r>
          </w:p>
        </w:tc>
      </w:tr>
      <w:tr w:rsidR="009949A7" w:rsidRPr="00EA6F60" w14:paraId="491DE1B1" w14:textId="77777777" w:rsidTr="00CA3C64">
        <w:trPr>
          <w:jc w:val="center"/>
        </w:trPr>
        <w:tc>
          <w:tcPr>
            <w:tcW w:w="4876" w:type="dxa"/>
            <w:tcBorders>
              <w:top w:val="nil"/>
              <w:left w:val="nil"/>
              <w:bottom w:val="nil"/>
              <w:right w:val="nil"/>
            </w:tcBorders>
          </w:tcPr>
          <w:p w14:paraId="49EFCF55" w14:textId="77777777" w:rsidR="009949A7" w:rsidRPr="00EA6F60" w:rsidRDefault="009949A7" w:rsidP="00CA3C64">
            <w:pPr>
              <w:pStyle w:val="Normal6a"/>
            </w:pPr>
            <w:r w:rsidRPr="00EA6F60">
              <w:t>3.</w:t>
            </w:r>
            <w:r w:rsidRPr="00EA6F60">
              <w:tab/>
              <w:t xml:space="preserve">Convida a Comissão a incluir recomendações específicas sobre a acessibilidade dos preços da habitação no Semestre Europeu e a promover o investimento na habitação, nomeadamente através de instrumentos financeiros do Banco Europeu de Investimento; entende que </w:t>
            </w:r>
            <w:r w:rsidRPr="00EA6F60">
              <w:rPr>
                <w:b/>
                <w:i/>
              </w:rPr>
              <w:t>a revisão do</w:t>
            </w:r>
            <w:r w:rsidRPr="00EA6F60">
              <w:t xml:space="preserve"> quadro regulamentar da UE para o setor da habitação deve facilitar a construção de habitações acessíveis e eficientes do ponto de vista energético que satisfaçam as necessidades dos jovens, das pessoas com mobilidade reduzida e das famílias em risco, bem como proteger os proprietários de habitação de uma diminuição ainda maior da oferta;</w:t>
            </w:r>
          </w:p>
        </w:tc>
        <w:tc>
          <w:tcPr>
            <w:tcW w:w="4876" w:type="dxa"/>
            <w:tcBorders>
              <w:top w:val="nil"/>
              <w:left w:val="nil"/>
              <w:bottom w:val="nil"/>
              <w:right w:val="nil"/>
            </w:tcBorders>
          </w:tcPr>
          <w:p w14:paraId="0FF1C4F7" w14:textId="77777777" w:rsidR="009949A7" w:rsidRPr="00EA6F60" w:rsidRDefault="009949A7" w:rsidP="00CA3C64">
            <w:pPr>
              <w:pStyle w:val="Normal6a"/>
            </w:pPr>
            <w:r w:rsidRPr="00EA6F60">
              <w:t>3.</w:t>
            </w:r>
            <w:r w:rsidRPr="00EA6F60">
              <w:tab/>
              <w:t xml:space="preserve">Convida a Comissão a incluir recomendações específicas sobre </w:t>
            </w:r>
            <w:r w:rsidRPr="00EA6F60">
              <w:rPr>
                <w:b/>
                <w:i/>
              </w:rPr>
              <w:t>disponibilidade e</w:t>
            </w:r>
            <w:r w:rsidRPr="00EA6F60">
              <w:t xml:space="preserve"> a acessibilidade dos preços da habitação no Semestre Europeu e a promover o investimento na habitação, nomeadamente através de instrumentos financeiros do Banco Europeu de Investimento; entende que </w:t>
            </w:r>
            <w:r w:rsidRPr="00EA6F60">
              <w:rPr>
                <w:b/>
                <w:i/>
              </w:rPr>
              <w:t>uma avaliação das políticas e dos fundos da União, incluindo dos estrangulamentos no</w:t>
            </w:r>
            <w:r w:rsidRPr="00EA6F60">
              <w:t xml:space="preserve"> quadro regulamentar da UE para o setor da habitação</w:t>
            </w:r>
            <w:r w:rsidRPr="00EA6F60">
              <w:rPr>
                <w:b/>
                <w:i/>
              </w:rPr>
              <w:t>, sobretudo nas regras em matéria de auxílios estatais,</w:t>
            </w:r>
            <w:r w:rsidRPr="00EA6F60">
              <w:t xml:space="preserve"> deve facilitar a construção</w:t>
            </w:r>
            <w:r w:rsidRPr="00EA6F60">
              <w:rPr>
                <w:b/>
                <w:i/>
              </w:rPr>
              <w:t>, a reconversão e a renovação</w:t>
            </w:r>
            <w:r w:rsidRPr="00EA6F60">
              <w:t xml:space="preserve"> de habitações acessíveis e eficientes do ponto de vista energético</w:t>
            </w:r>
            <w:r w:rsidRPr="00EA6F60">
              <w:rPr>
                <w:b/>
                <w:i/>
              </w:rPr>
              <w:t>, incluindo habitação social,</w:t>
            </w:r>
            <w:r w:rsidRPr="00EA6F60">
              <w:t xml:space="preserve"> que satisfaçam as necessidades dos </w:t>
            </w:r>
            <w:r w:rsidRPr="00EA6F60">
              <w:rPr>
                <w:b/>
                <w:i/>
              </w:rPr>
              <w:t>grupos de baixo e médio rendimento, bem como dos</w:t>
            </w:r>
            <w:r w:rsidRPr="00EA6F60">
              <w:t xml:space="preserve"> jovens, das pessoas com </w:t>
            </w:r>
            <w:r w:rsidRPr="00EA6F60">
              <w:rPr>
                <w:b/>
                <w:i/>
              </w:rPr>
              <w:t>deficiência e</w:t>
            </w:r>
            <w:r w:rsidRPr="00EA6F60">
              <w:t xml:space="preserve"> mobilidade reduzida e das famílias em risco, bem como proteger os </w:t>
            </w:r>
            <w:r w:rsidRPr="00EA6F60">
              <w:rPr>
                <w:b/>
                <w:i/>
              </w:rPr>
              <w:t>potenciais</w:t>
            </w:r>
            <w:r w:rsidRPr="00EA6F60">
              <w:t xml:space="preserve"> proprietários de habitação de uma diminuição ainda maior da oferta;</w:t>
            </w:r>
          </w:p>
        </w:tc>
      </w:tr>
    </w:tbl>
    <w:p w14:paraId="1A68125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594D260" w14:textId="77777777" w:rsidR="009949A7" w:rsidRPr="00EA6F60" w:rsidRDefault="009949A7" w:rsidP="009949A7">
      <w:r w:rsidRPr="00EA6F60">
        <w:rPr>
          <w:rStyle w:val="HideTWBExt"/>
        </w:rPr>
        <w:t>&lt;/Amend&gt;</w:t>
      </w:r>
    </w:p>
    <w:p w14:paraId="0E9D016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164</w:t>
      </w:r>
      <w:r w:rsidRPr="00EA6F60">
        <w:rPr>
          <w:rStyle w:val="HideTWBExt"/>
        </w:rPr>
        <w:t>&lt;/NumAm&gt;</w:t>
      </w:r>
    </w:p>
    <w:p w14:paraId="384CA324"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6F1B6F2C" w14:textId="77777777" w:rsidR="009949A7" w:rsidRPr="00EA6F60" w:rsidRDefault="009949A7" w:rsidP="009949A7">
      <w:pPr>
        <w:pStyle w:val="NormalBold"/>
      </w:pPr>
      <w:r w:rsidRPr="00EA6F60">
        <w:rPr>
          <w:rStyle w:val="HideTWBExt"/>
          <w:b w:val="0"/>
        </w:rPr>
        <w:t>&lt;/RepeatBlock-By&gt;</w:t>
      </w:r>
    </w:p>
    <w:p w14:paraId="0A84D5B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506673A" w14:textId="77777777" w:rsidR="009949A7" w:rsidRPr="00EA6F60" w:rsidRDefault="009949A7" w:rsidP="009949A7">
      <w:pPr>
        <w:pStyle w:val="NormalBold"/>
      </w:pPr>
      <w:r w:rsidRPr="00EA6F60">
        <w:rPr>
          <w:rStyle w:val="HideTWBExt"/>
        </w:rPr>
        <w:t>&lt;Article&gt;</w:t>
      </w:r>
      <w:r w:rsidRPr="00EA6F60">
        <w:t>N.º 3</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8856958" w14:textId="77777777" w:rsidTr="00CA3C64">
        <w:trPr>
          <w:trHeight w:hRule="exact" w:val="240"/>
          <w:jc w:val="center"/>
        </w:trPr>
        <w:tc>
          <w:tcPr>
            <w:tcW w:w="9752" w:type="dxa"/>
            <w:gridSpan w:val="2"/>
            <w:tcBorders>
              <w:top w:val="nil"/>
              <w:left w:val="nil"/>
              <w:bottom w:val="nil"/>
              <w:right w:val="nil"/>
            </w:tcBorders>
          </w:tcPr>
          <w:p w14:paraId="01B2EEF2" w14:textId="77777777" w:rsidR="009949A7" w:rsidRPr="00EA6F60" w:rsidRDefault="009949A7" w:rsidP="00CA3C64"/>
        </w:tc>
      </w:tr>
      <w:tr w:rsidR="009949A7" w:rsidRPr="00EA6F60" w14:paraId="29040BE7" w14:textId="77777777" w:rsidTr="00CA3C64">
        <w:trPr>
          <w:trHeight w:val="240"/>
          <w:jc w:val="center"/>
        </w:trPr>
        <w:tc>
          <w:tcPr>
            <w:tcW w:w="4876" w:type="dxa"/>
            <w:tcBorders>
              <w:top w:val="nil"/>
              <w:left w:val="nil"/>
              <w:bottom w:val="nil"/>
              <w:right w:val="nil"/>
            </w:tcBorders>
          </w:tcPr>
          <w:p w14:paraId="41272DF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71C054D" w14:textId="77777777" w:rsidR="009949A7" w:rsidRPr="00EA6F60" w:rsidRDefault="009949A7" w:rsidP="00CA3C64">
            <w:pPr>
              <w:pStyle w:val="AmColumnHeading"/>
            </w:pPr>
            <w:r w:rsidRPr="00EA6F60">
              <w:t>Alteração</w:t>
            </w:r>
          </w:p>
        </w:tc>
      </w:tr>
      <w:tr w:rsidR="009949A7" w:rsidRPr="00EA6F60" w14:paraId="2B31B4F4" w14:textId="77777777" w:rsidTr="00CA3C64">
        <w:trPr>
          <w:jc w:val="center"/>
        </w:trPr>
        <w:tc>
          <w:tcPr>
            <w:tcW w:w="4876" w:type="dxa"/>
            <w:tcBorders>
              <w:top w:val="nil"/>
              <w:left w:val="nil"/>
              <w:bottom w:val="nil"/>
              <w:right w:val="nil"/>
            </w:tcBorders>
          </w:tcPr>
          <w:p w14:paraId="1B4967D9" w14:textId="77777777" w:rsidR="009949A7" w:rsidRPr="00EA6F60" w:rsidRDefault="009949A7" w:rsidP="00CA3C64">
            <w:pPr>
              <w:pStyle w:val="Normal6a"/>
            </w:pPr>
            <w:r w:rsidRPr="00EA6F60">
              <w:lastRenderedPageBreak/>
              <w:t>3.</w:t>
            </w:r>
            <w:r w:rsidRPr="00EA6F60">
              <w:tab/>
              <w:t>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facilitar a construção de habitações acessíveis e eficientes do ponto de vista energético que satisfaçam as necessidades dos jovens, das pessoas com mobilidade reduzida e das famílias em risco, bem como proteger os proprietários de habitação de uma diminuição ainda maior da oferta</w:t>
            </w:r>
            <w:r w:rsidRPr="00EA6F60">
              <w:rPr>
                <w:b/>
                <w:i/>
              </w:rPr>
              <w:t>;</w:t>
            </w:r>
          </w:p>
        </w:tc>
        <w:tc>
          <w:tcPr>
            <w:tcW w:w="4876" w:type="dxa"/>
            <w:tcBorders>
              <w:top w:val="nil"/>
              <w:left w:val="nil"/>
              <w:bottom w:val="nil"/>
              <w:right w:val="nil"/>
            </w:tcBorders>
          </w:tcPr>
          <w:p w14:paraId="6A21BBE2" w14:textId="77777777" w:rsidR="009949A7" w:rsidRPr="00EA6F60" w:rsidRDefault="009949A7" w:rsidP="00CA3C64">
            <w:pPr>
              <w:pStyle w:val="Normal6a"/>
            </w:pPr>
            <w:r w:rsidRPr="00EA6F60">
              <w:t>3.</w:t>
            </w:r>
            <w:r w:rsidRPr="00EA6F60">
              <w:tab/>
              <w:t>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facilitar a construção de habitações acessíveis e eficientes do ponto de vista energético que satisfaçam as necessidades dos jovens, das pessoas com mobilidade reduzida e das famílias em risco, bem como proteger os proprietários de habitação de uma diminuição ainda maior da oferta</w:t>
            </w:r>
            <w:r w:rsidRPr="00EA6F60">
              <w:rPr>
                <w:b/>
                <w:i/>
              </w:rPr>
              <w:t>. A redução da oferta que deverá desencadear adiamentos na aplicação do calendário dos «crivos térmicos» constitui uma fonte significativa de incerteza e bloqueio do mercado de arrendamento. </w:t>
            </w:r>
          </w:p>
        </w:tc>
      </w:tr>
    </w:tbl>
    <w:p w14:paraId="2CF7C50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384EE6A7" w14:textId="77777777" w:rsidR="009949A7" w:rsidRPr="00EA6F60" w:rsidRDefault="009949A7" w:rsidP="009949A7">
      <w:r w:rsidRPr="00EA6F60">
        <w:rPr>
          <w:rStyle w:val="HideTWBExt"/>
        </w:rPr>
        <w:t>&lt;/Amend&gt;</w:t>
      </w:r>
    </w:p>
    <w:p w14:paraId="6BD8383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165</w:t>
      </w:r>
      <w:r w:rsidRPr="00EA6F60">
        <w:rPr>
          <w:rStyle w:val="HideTWBExt"/>
        </w:rPr>
        <w:t>&lt;/NumAm&gt;</w:t>
      </w:r>
    </w:p>
    <w:p w14:paraId="60F10DE3"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1AAEA5FE" w14:textId="77777777" w:rsidR="009949A7" w:rsidRPr="00EA6F60" w:rsidRDefault="009949A7" w:rsidP="009949A7">
      <w:pPr>
        <w:pStyle w:val="NormalBold"/>
      </w:pPr>
      <w:r w:rsidRPr="00EA6F60">
        <w:rPr>
          <w:rStyle w:val="HideTWBExt"/>
          <w:b w:val="0"/>
        </w:rPr>
        <w:t>&lt;/RepeatBlock-By&gt;</w:t>
      </w:r>
    </w:p>
    <w:p w14:paraId="3922C3A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5B901B1" w14:textId="77777777" w:rsidR="009949A7" w:rsidRPr="00EA6F60" w:rsidRDefault="009949A7" w:rsidP="009949A7">
      <w:pPr>
        <w:pStyle w:val="NormalBold"/>
      </w:pPr>
      <w:r w:rsidRPr="00EA6F60">
        <w:rPr>
          <w:rStyle w:val="HideTWBExt"/>
        </w:rPr>
        <w:t>&lt;Article&gt;</w:t>
      </w:r>
      <w:r w:rsidRPr="00EA6F60">
        <w:t>N.º 3</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BA31BB4" w14:textId="77777777" w:rsidTr="00CA3C64">
        <w:trPr>
          <w:trHeight w:hRule="exact" w:val="240"/>
          <w:jc w:val="center"/>
        </w:trPr>
        <w:tc>
          <w:tcPr>
            <w:tcW w:w="9752" w:type="dxa"/>
            <w:gridSpan w:val="2"/>
            <w:tcBorders>
              <w:top w:val="nil"/>
              <w:left w:val="nil"/>
              <w:bottom w:val="nil"/>
              <w:right w:val="nil"/>
            </w:tcBorders>
          </w:tcPr>
          <w:p w14:paraId="258287DE" w14:textId="77777777" w:rsidR="009949A7" w:rsidRPr="00EA6F60" w:rsidRDefault="009949A7" w:rsidP="00CA3C64"/>
        </w:tc>
      </w:tr>
      <w:tr w:rsidR="009949A7" w:rsidRPr="00EA6F60" w14:paraId="07F40DBC" w14:textId="77777777" w:rsidTr="00CA3C64">
        <w:trPr>
          <w:trHeight w:val="240"/>
          <w:jc w:val="center"/>
        </w:trPr>
        <w:tc>
          <w:tcPr>
            <w:tcW w:w="4876" w:type="dxa"/>
            <w:tcBorders>
              <w:top w:val="nil"/>
              <w:left w:val="nil"/>
              <w:bottom w:val="nil"/>
              <w:right w:val="nil"/>
            </w:tcBorders>
          </w:tcPr>
          <w:p w14:paraId="5B6A89E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1384D23" w14:textId="77777777" w:rsidR="009949A7" w:rsidRPr="00EA6F60" w:rsidRDefault="009949A7" w:rsidP="00CA3C64">
            <w:pPr>
              <w:pStyle w:val="AmColumnHeading"/>
            </w:pPr>
            <w:r w:rsidRPr="00EA6F60">
              <w:t>Alteração</w:t>
            </w:r>
          </w:p>
        </w:tc>
      </w:tr>
      <w:tr w:rsidR="009949A7" w:rsidRPr="00EA6F60" w14:paraId="237E8909" w14:textId="77777777" w:rsidTr="00CA3C64">
        <w:trPr>
          <w:jc w:val="center"/>
        </w:trPr>
        <w:tc>
          <w:tcPr>
            <w:tcW w:w="4876" w:type="dxa"/>
            <w:tcBorders>
              <w:top w:val="nil"/>
              <w:left w:val="nil"/>
              <w:bottom w:val="nil"/>
              <w:right w:val="nil"/>
            </w:tcBorders>
          </w:tcPr>
          <w:p w14:paraId="38BFACDB" w14:textId="77777777" w:rsidR="009949A7" w:rsidRPr="00EA6F60" w:rsidRDefault="009949A7" w:rsidP="00CA3C64">
            <w:pPr>
              <w:pStyle w:val="Normal6a"/>
            </w:pPr>
            <w:r w:rsidRPr="00EA6F60">
              <w:t>3.</w:t>
            </w:r>
            <w:r w:rsidRPr="00EA6F60">
              <w:tab/>
              <w:t xml:space="preserve">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facilitar a construção de habitações acessíveis e eficientes do ponto de vista energético que satisfaçam as necessidades dos jovens, das pessoas com mobilidade reduzida e das famílias em risco, bem como proteger os </w:t>
            </w:r>
            <w:r w:rsidRPr="00EA6F60">
              <w:rPr>
                <w:b/>
                <w:i/>
              </w:rPr>
              <w:lastRenderedPageBreak/>
              <w:t>proprietários de habitação</w:t>
            </w:r>
            <w:r w:rsidRPr="00EA6F60">
              <w:t xml:space="preserve"> de uma diminuição ainda maior da oferta;</w:t>
            </w:r>
          </w:p>
        </w:tc>
        <w:tc>
          <w:tcPr>
            <w:tcW w:w="4876" w:type="dxa"/>
            <w:tcBorders>
              <w:top w:val="nil"/>
              <w:left w:val="nil"/>
              <w:bottom w:val="nil"/>
              <w:right w:val="nil"/>
            </w:tcBorders>
          </w:tcPr>
          <w:p w14:paraId="2C5712F2" w14:textId="1EAAA38E" w:rsidR="009949A7" w:rsidRPr="00EA6F60" w:rsidRDefault="009949A7" w:rsidP="00CA3C64">
            <w:pPr>
              <w:pStyle w:val="Normal6a"/>
            </w:pPr>
            <w:r w:rsidRPr="00EA6F60">
              <w:lastRenderedPageBreak/>
              <w:t>3.</w:t>
            </w:r>
            <w:r w:rsidRPr="00EA6F60">
              <w:tab/>
              <w:t>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facilitar a construção de habitações acessíveis</w:t>
            </w:r>
            <w:r w:rsidRPr="00EA6F60">
              <w:rPr>
                <w:b/>
                <w:i/>
              </w:rPr>
              <w:t>, comportáveis</w:t>
            </w:r>
            <w:r w:rsidRPr="00EA6F60">
              <w:t xml:space="preserve"> e eficientes do ponto de vista energético que satisfaçam as necessidades dos jovens, das pessoas com mobilidade reduzida e das famílias em risco, bem </w:t>
            </w:r>
            <w:r w:rsidRPr="00EA6F60">
              <w:lastRenderedPageBreak/>
              <w:t xml:space="preserve">como proteger os </w:t>
            </w:r>
            <w:r w:rsidRPr="00EA6F60">
              <w:rPr>
                <w:b/>
                <w:i/>
              </w:rPr>
              <w:t>que procuram acesso a propriedade</w:t>
            </w:r>
            <w:r w:rsidRPr="00EA6F60">
              <w:t xml:space="preserve"> de uma diminuição ainda maior da oferta; </w:t>
            </w:r>
            <w:r w:rsidRPr="00EA6F60">
              <w:rPr>
                <w:b/>
                <w:i/>
              </w:rPr>
              <w:t>insta os Estados</w:t>
            </w:r>
            <w:r w:rsidR="00CA3C64">
              <w:rPr>
                <w:b/>
                <w:i/>
              </w:rPr>
              <w:noBreakHyphen/>
            </w:r>
            <w:r w:rsidRPr="00EA6F60">
              <w:rPr>
                <w:b/>
                <w:i/>
              </w:rPr>
              <w:t>Membros e a Comissão a reconhecerem a habitação adequada como um direito;</w:t>
            </w:r>
          </w:p>
        </w:tc>
      </w:tr>
    </w:tbl>
    <w:p w14:paraId="485BDDCF"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759293E" w14:textId="77777777" w:rsidR="009949A7" w:rsidRPr="00EA6F60" w:rsidRDefault="009949A7" w:rsidP="009949A7">
      <w:r w:rsidRPr="00EA6F60">
        <w:rPr>
          <w:rStyle w:val="HideTWBExt"/>
        </w:rPr>
        <w:t>&lt;/Amend&gt;</w:t>
      </w:r>
    </w:p>
    <w:p w14:paraId="3C89DED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166</w:t>
      </w:r>
      <w:r w:rsidRPr="00EA6F60">
        <w:rPr>
          <w:rStyle w:val="HideTWBExt"/>
        </w:rPr>
        <w:t>&lt;/NumAm&gt;</w:t>
      </w:r>
    </w:p>
    <w:p w14:paraId="10372139"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2E023AE2" w14:textId="456B8644"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2699CC44" w14:textId="77777777" w:rsidR="009949A7" w:rsidRPr="00EA6F60" w:rsidRDefault="009949A7" w:rsidP="009949A7">
      <w:pPr>
        <w:pStyle w:val="NormalBold"/>
      </w:pPr>
      <w:r w:rsidRPr="00EA6F60">
        <w:rPr>
          <w:rStyle w:val="HideTWBExt"/>
          <w:b w:val="0"/>
        </w:rPr>
        <w:t>&lt;/RepeatBlock-By&gt;</w:t>
      </w:r>
    </w:p>
    <w:p w14:paraId="753E103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900DAB4" w14:textId="77777777" w:rsidR="009949A7" w:rsidRPr="00EA6F60" w:rsidRDefault="009949A7" w:rsidP="009949A7">
      <w:pPr>
        <w:pStyle w:val="NormalBold"/>
      </w:pPr>
      <w:r w:rsidRPr="00EA6F60">
        <w:rPr>
          <w:rStyle w:val="HideTWBExt"/>
        </w:rPr>
        <w:t>&lt;Article&gt;</w:t>
      </w:r>
      <w:r w:rsidRPr="00EA6F60">
        <w:t>N.º 3</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03C37E5" w14:textId="77777777" w:rsidTr="00CA3C64">
        <w:trPr>
          <w:trHeight w:hRule="exact" w:val="240"/>
          <w:jc w:val="center"/>
        </w:trPr>
        <w:tc>
          <w:tcPr>
            <w:tcW w:w="9752" w:type="dxa"/>
            <w:gridSpan w:val="2"/>
            <w:tcBorders>
              <w:top w:val="nil"/>
              <w:left w:val="nil"/>
              <w:bottom w:val="nil"/>
              <w:right w:val="nil"/>
            </w:tcBorders>
          </w:tcPr>
          <w:p w14:paraId="60D32B97" w14:textId="77777777" w:rsidR="009949A7" w:rsidRPr="00EA6F60" w:rsidRDefault="009949A7" w:rsidP="00CA3C64"/>
        </w:tc>
      </w:tr>
      <w:tr w:rsidR="009949A7" w:rsidRPr="00EA6F60" w14:paraId="22450DCB" w14:textId="77777777" w:rsidTr="00CA3C64">
        <w:trPr>
          <w:trHeight w:val="240"/>
          <w:jc w:val="center"/>
        </w:trPr>
        <w:tc>
          <w:tcPr>
            <w:tcW w:w="4876" w:type="dxa"/>
            <w:tcBorders>
              <w:top w:val="nil"/>
              <w:left w:val="nil"/>
              <w:bottom w:val="nil"/>
              <w:right w:val="nil"/>
            </w:tcBorders>
          </w:tcPr>
          <w:p w14:paraId="4138FF3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2A3D592" w14:textId="77777777" w:rsidR="009949A7" w:rsidRPr="00EA6F60" w:rsidRDefault="009949A7" w:rsidP="00CA3C64">
            <w:pPr>
              <w:pStyle w:val="AmColumnHeading"/>
            </w:pPr>
            <w:r w:rsidRPr="00EA6F60">
              <w:t>Alteração</w:t>
            </w:r>
          </w:p>
        </w:tc>
      </w:tr>
      <w:tr w:rsidR="009949A7" w:rsidRPr="00EA6F60" w14:paraId="19B6A8E1" w14:textId="77777777" w:rsidTr="00CA3C64">
        <w:trPr>
          <w:jc w:val="center"/>
        </w:trPr>
        <w:tc>
          <w:tcPr>
            <w:tcW w:w="4876" w:type="dxa"/>
            <w:tcBorders>
              <w:top w:val="nil"/>
              <w:left w:val="nil"/>
              <w:bottom w:val="nil"/>
              <w:right w:val="nil"/>
            </w:tcBorders>
          </w:tcPr>
          <w:p w14:paraId="4E2EF0B9" w14:textId="77777777" w:rsidR="009949A7" w:rsidRPr="00EA6F60" w:rsidRDefault="009949A7" w:rsidP="00CA3C64">
            <w:pPr>
              <w:pStyle w:val="Normal6a"/>
            </w:pPr>
            <w:r w:rsidRPr="00EA6F60">
              <w:t>3.</w:t>
            </w:r>
            <w:r w:rsidRPr="00EA6F60">
              <w:tab/>
              <w:t xml:space="preserve">Convida a Comissão a incluir recomendações específicas sobre a acessibilidade dos preços da habitação no Semestre Europeu </w:t>
            </w:r>
            <w:r w:rsidRPr="00EA6F60">
              <w:rPr>
                <w:b/>
                <w:i/>
              </w:rPr>
              <w:t>e a</w:t>
            </w:r>
            <w:r w:rsidRPr="00EA6F60">
              <w:t xml:space="preserve"> promover o investimento na habitação, nomeadamente através de instrumentos financeiros do Banco Europeu de Investimento; </w:t>
            </w:r>
            <w:r w:rsidRPr="00EA6F60">
              <w:rPr>
                <w:b/>
                <w:i/>
              </w:rPr>
              <w:t>entende que a revisão do quadro regulamentar da UE para o setor da habitação deve facilitar a construção de habitações acessíveis e eficientes do ponto de vista energético que satisfaçam as necessidades dos jovens, das pessoas com mobilidade reduzida e das famílias em risco, bem como proteger os proprietários de</w:t>
            </w:r>
            <w:r w:rsidRPr="00EA6F60">
              <w:t xml:space="preserve"> habitação </w:t>
            </w:r>
            <w:r w:rsidRPr="00EA6F60">
              <w:rPr>
                <w:b/>
                <w:i/>
              </w:rPr>
              <w:t>de uma diminuição ainda maior da oferta</w:t>
            </w:r>
            <w:r w:rsidRPr="00EA6F60">
              <w:t>;</w:t>
            </w:r>
          </w:p>
        </w:tc>
        <w:tc>
          <w:tcPr>
            <w:tcW w:w="4876" w:type="dxa"/>
            <w:tcBorders>
              <w:top w:val="nil"/>
              <w:left w:val="nil"/>
              <w:bottom w:val="nil"/>
              <w:right w:val="nil"/>
            </w:tcBorders>
          </w:tcPr>
          <w:p w14:paraId="79D5CA16" w14:textId="66C30087" w:rsidR="009949A7" w:rsidRPr="00EA6F60" w:rsidRDefault="009949A7" w:rsidP="00CA3C64">
            <w:pPr>
              <w:pStyle w:val="Normal6a"/>
            </w:pPr>
            <w:r w:rsidRPr="00EA6F60">
              <w:t>3.</w:t>
            </w:r>
            <w:r w:rsidRPr="00EA6F60">
              <w:tab/>
              <w:t>Convida a Comissão a incluir recomendações específicas sobre a acessibilidade dos preços da habitação no Semestre Europeu</w:t>
            </w:r>
            <w:r w:rsidRPr="00EA6F60">
              <w:rPr>
                <w:b/>
                <w:i/>
              </w:rPr>
              <w:t>; relembra a necessidade de colmatar o défice de investimento anual de 57 mil milhões de euros na habitação social e a preços acessíveis e a importância do anúncio da plataforma pan</w:t>
            </w:r>
            <w:r w:rsidR="00CA3C64">
              <w:rPr>
                <w:b/>
                <w:i/>
              </w:rPr>
              <w:noBreakHyphen/>
            </w:r>
            <w:r w:rsidRPr="00EA6F60">
              <w:rPr>
                <w:b/>
                <w:i/>
              </w:rPr>
              <w:t>europeia de investimento para</w:t>
            </w:r>
            <w:r w:rsidRPr="00EA6F60">
              <w:t xml:space="preserve"> promover o investimento na habitação, nomeadamente através de </w:t>
            </w:r>
            <w:r w:rsidRPr="00EA6F60">
              <w:rPr>
                <w:b/>
                <w:i/>
              </w:rPr>
              <w:t>fundos da UE e de</w:t>
            </w:r>
            <w:r w:rsidRPr="00EA6F60">
              <w:t xml:space="preserve"> instrumentos financeiros do Banco Europeu de Investimento; </w:t>
            </w:r>
            <w:r w:rsidRPr="00EA6F60">
              <w:rPr>
                <w:b/>
                <w:i/>
              </w:rPr>
              <w:t>salienta a oportunidade oferecida pela duplicação do montante dos fundos no âmbito da política de coesão dedicados à</w:t>
            </w:r>
            <w:r w:rsidRPr="00EA6F60">
              <w:t xml:space="preserve"> habitação </w:t>
            </w:r>
            <w:r w:rsidRPr="00EA6F60">
              <w:rPr>
                <w:b/>
                <w:i/>
              </w:rPr>
              <w:t>social e a preços acessíveis</w:t>
            </w:r>
            <w:r w:rsidRPr="00EA6F60">
              <w:t>;</w:t>
            </w:r>
          </w:p>
        </w:tc>
      </w:tr>
    </w:tbl>
    <w:p w14:paraId="0F796F0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0A4DDE5" w14:textId="77777777" w:rsidR="009949A7" w:rsidRPr="00EA6F60" w:rsidRDefault="009949A7" w:rsidP="009949A7">
      <w:r w:rsidRPr="00EA6F60">
        <w:rPr>
          <w:rStyle w:val="HideTWBExt"/>
        </w:rPr>
        <w:t>&lt;/Amend&gt;</w:t>
      </w:r>
    </w:p>
    <w:p w14:paraId="0083234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167</w:t>
      </w:r>
      <w:r w:rsidRPr="00EA6F60">
        <w:rPr>
          <w:rStyle w:val="HideTWBExt"/>
        </w:rPr>
        <w:t>&lt;/NumAm&gt;</w:t>
      </w:r>
    </w:p>
    <w:p w14:paraId="41ECFD2F"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3BB9DC3A" w14:textId="77777777" w:rsidR="009949A7" w:rsidRPr="00EA6F60" w:rsidRDefault="009949A7" w:rsidP="009949A7">
      <w:pPr>
        <w:pStyle w:val="NormalBold"/>
      </w:pPr>
      <w:r w:rsidRPr="00EA6F60">
        <w:rPr>
          <w:rStyle w:val="HideTWBExt"/>
          <w:b w:val="0"/>
        </w:rPr>
        <w:t>&lt;/RepeatBlock-By&gt;</w:t>
      </w:r>
    </w:p>
    <w:p w14:paraId="64426E7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393C8EE" w14:textId="77777777" w:rsidR="009949A7" w:rsidRPr="00EA6F60" w:rsidRDefault="009949A7" w:rsidP="009949A7">
      <w:pPr>
        <w:pStyle w:val="NormalBold"/>
      </w:pPr>
      <w:r w:rsidRPr="00EA6F60">
        <w:rPr>
          <w:rStyle w:val="HideTWBExt"/>
        </w:rPr>
        <w:t>&lt;Article&gt;</w:t>
      </w:r>
      <w:r w:rsidRPr="00EA6F60">
        <w:t>N.º 3</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1BB2F3D" w14:textId="77777777" w:rsidTr="00CA3C64">
        <w:trPr>
          <w:trHeight w:hRule="exact" w:val="240"/>
          <w:jc w:val="center"/>
        </w:trPr>
        <w:tc>
          <w:tcPr>
            <w:tcW w:w="9752" w:type="dxa"/>
            <w:gridSpan w:val="2"/>
            <w:tcBorders>
              <w:top w:val="nil"/>
              <w:left w:val="nil"/>
              <w:bottom w:val="nil"/>
              <w:right w:val="nil"/>
            </w:tcBorders>
          </w:tcPr>
          <w:p w14:paraId="3790312C" w14:textId="77777777" w:rsidR="009949A7" w:rsidRPr="00EA6F60" w:rsidRDefault="009949A7" w:rsidP="00CA3C64"/>
        </w:tc>
      </w:tr>
      <w:tr w:rsidR="009949A7" w:rsidRPr="00EA6F60" w14:paraId="15D223A0" w14:textId="77777777" w:rsidTr="00CA3C64">
        <w:trPr>
          <w:trHeight w:val="240"/>
          <w:jc w:val="center"/>
        </w:trPr>
        <w:tc>
          <w:tcPr>
            <w:tcW w:w="4876" w:type="dxa"/>
            <w:tcBorders>
              <w:top w:val="nil"/>
              <w:left w:val="nil"/>
              <w:bottom w:val="nil"/>
              <w:right w:val="nil"/>
            </w:tcBorders>
          </w:tcPr>
          <w:p w14:paraId="75101139"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04719E4A" w14:textId="77777777" w:rsidR="009949A7" w:rsidRPr="00EA6F60" w:rsidRDefault="009949A7" w:rsidP="00CA3C64">
            <w:pPr>
              <w:pStyle w:val="AmColumnHeading"/>
            </w:pPr>
            <w:r w:rsidRPr="00EA6F60">
              <w:t>Alteração</w:t>
            </w:r>
          </w:p>
        </w:tc>
      </w:tr>
      <w:tr w:rsidR="009949A7" w:rsidRPr="00EA6F60" w14:paraId="7436CAED" w14:textId="77777777" w:rsidTr="00CA3C64">
        <w:trPr>
          <w:jc w:val="center"/>
        </w:trPr>
        <w:tc>
          <w:tcPr>
            <w:tcW w:w="4876" w:type="dxa"/>
            <w:tcBorders>
              <w:top w:val="nil"/>
              <w:left w:val="nil"/>
              <w:bottom w:val="nil"/>
              <w:right w:val="nil"/>
            </w:tcBorders>
          </w:tcPr>
          <w:p w14:paraId="39AD6114" w14:textId="77777777" w:rsidR="009949A7" w:rsidRPr="00EA6F60" w:rsidRDefault="009949A7" w:rsidP="00CA3C64">
            <w:pPr>
              <w:pStyle w:val="Normal6a"/>
            </w:pPr>
            <w:r w:rsidRPr="00EA6F60">
              <w:t>3.</w:t>
            </w:r>
            <w:r w:rsidRPr="00EA6F60">
              <w:tab/>
              <w:t>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facilitar a construção de habitações acessíveis e eficientes do ponto de vista energético que satisfaçam as necessidades dos jovens, das pessoas com mobilidade reduzida e das famílias em risco, bem como proteger os proprietários de habitação de uma diminuição ainda maior da oferta;</w:t>
            </w:r>
          </w:p>
        </w:tc>
        <w:tc>
          <w:tcPr>
            <w:tcW w:w="4876" w:type="dxa"/>
            <w:tcBorders>
              <w:top w:val="nil"/>
              <w:left w:val="nil"/>
              <w:bottom w:val="nil"/>
              <w:right w:val="nil"/>
            </w:tcBorders>
          </w:tcPr>
          <w:p w14:paraId="4B721FB2" w14:textId="77777777" w:rsidR="009949A7" w:rsidRPr="00EA6F60" w:rsidRDefault="009949A7" w:rsidP="00CA3C64">
            <w:pPr>
              <w:pStyle w:val="Normal6a"/>
            </w:pPr>
            <w:r w:rsidRPr="00EA6F60">
              <w:t>3.</w:t>
            </w:r>
            <w:r w:rsidRPr="00EA6F60">
              <w:tab/>
              <w:t xml:space="preserve">Convida a Comissão a incluir recomendações específicas sobre a acessibilidade dos preços da habitação no Semestre Europeu e a promover o investimento na habitação, nomeadamente através de instrumentos financeiros do Banco Europeu de Investimento; entende que a revisão do quadro regulamentar da UE para o setor da habitação deve facilitar a construção de habitações acessíveis e eficientes do ponto de vista energético que satisfaçam as necessidades dos jovens, das pessoas com </w:t>
            </w:r>
            <w:r w:rsidRPr="00EA6F60">
              <w:rPr>
                <w:b/>
                <w:i/>
              </w:rPr>
              <w:t>deficiência e com</w:t>
            </w:r>
            <w:r w:rsidRPr="00EA6F60">
              <w:t xml:space="preserve"> mobilidade reduzida e das famílias em risco, bem como proteger os proprietários de habitação de uma diminuição ainda maior da oferta;</w:t>
            </w:r>
          </w:p>
        </w:tc>
      </w:tr>
    </w:tbl>
    <w:p w14:paraId="7513C91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315DC29" w14:textId="77777777" w:rsidR="009949A7" w:rsidRPr="00EA6F60" w:rsidRDefault="009949A7" w:rsidP="009949A7">
      <w:r w:rsidRPr="00EA6F60">
        <w:rPr>
          <w:rStyle w:val="HideTWBExt"/>
        </w:rPr>
        <w:t>&lt;/Amend&gt;</w:t>
      </w:r>
    </w:p>
    <w:p w14:paraId="32C524F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168</w:t>
      </w:r>
      <w:r w:rsidRPr="00EA6F60">
        <w:rPr>
          <w:rStyle w:val="HideTWBExt"/>
        </w:rPr>
        <w:t>&lt;/NumAm&gt;</w:t>
      </w:r>
    </w:p>
    <w:p w14:paraId="50275D23"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112CDFE9" w14:textId="77777777" w:rsidR="009949A7" w:rsidRPr="00EA6F60" w:rsidRDefault="009949A7" w:rsidP="009949A7">
      <w:pPr>
        <w:pStyle w:val="NormalBold"/>
      </w:pPr>
      <w:r w:rsidRPr="00EA6F60">
        <w:rPr>
          <w:rStyle w:val="HideTWBExt"/>
          <w:b w:val="0"/>
        </w:rPr>
        <w:t>&lt;/RepeatBlock-By&gt;</w:t>
      </w:r>
    </w:p>
    <w:p w14:paraId="0196991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97C61C6" w14:textId="77777777" w:rsidR="009949A7" w:rsidRPr="00EA6F60" w:rsidRDefault="009949A7" w:rsidP="009949A7">
      <w:pPr>
        <w:pStyle w:val="NormalBold"/>
      </w:pPr>
      <w:r w:rsidRPr="00EA6F60">
        <w:rPr>
          <w:rStyle w:val="HideTWBExt"/>
        </w:rPr>
        <w:t>&lt;Article&gt;</w:t>
      </w:r>
      <w:r w:rsidRPr="00EA6F60">
        <w:t>N.º 3 – ponto 1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BA61F02" w14:textId="77777777" w:rsidTr="00CA3C64">
        <w:trPr>
          <w:trHeight w:hRule="exact" w:val="240"/>
          <w:jc w:val="center"/>
        </w:trPr>
        <w:tc>
          <w:tcPr>
            <w:tcW w:w="9752" w:type="dxa"/>
            <w:gridSpan w:val="2"/>
            <w:tcBorders>
              <w:top w:val="nil"/>
              <w:left w:val="nil"/>
              <w:bottom w:val="nil"/>
              <w:right w:val="nil"/>
            </w:tcBorders>
          </w:tcPr>
          <w:p w14:paraId="03BFAEEB" w14:textId="77777777" w:rsidR="009949A7" w:rsidRPr="00EA6F60" w:rsidRDefault="009949A7" w:rsidP="00CA3C64"/>
        </w:tc>
      </w:tr>
      <w:tr w:rsidR="009949A7" w:rsidRPr="00EA6F60" w14:paraId="68242ACE" w14:textId="77777777" w:rsidTr="00CA3C64">
        <w:trPr>
          <w:trHeight w:val="240"/>
          <w:jc w:val="center"/>
        </w:trPr>
        <w:tc>
          <w:tcPr>
            <w:tcW w:w="4876" w:type="dxa"/>
            <w:tcBorders>
              <w:top w:val="nil"/>
              <w:left w:val="nil"/>
              <w:bottom w:val="nil"/>
              <w:right w:val="nil"/>
            </w:tcBorders>
          </w:tcPr>
          <w:p w14:paraId="5F0089A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2AE69F8" w14:textId="77777777" w:rsidR="009949A7" w:rsidRPr="00EA6F60" w:rsidRDefault="009949A7" w:rsidP="00CA3C64">
            <w:pPr>
              <w:pStyle w:val="AmColumnHeading"/>
            </w:pPr>
            <w:r w:rsidRPr="00EA6F60">
              <w:t>Alteração</w:t>
            </w:r>
          </w:p>
        </w:tc>
      </w:tr>
      <w:tr w:rsidR="009949A7" w:rsidRPr="00EA6F60" w14:paraId="624D9556" w14:textId="77777777" w:rsidTr="00CA3C64">
        <w:trPr>
          <w:jc w:val="center"/>
        </w:trPr>
        <w:tc>
          <w:tcPr>
            <w:tcW w:w="4876" w:type="dxa"/>
            <w:tcBorders>
              <w:top w:val="nil"/>
              <w:left w:val="nil"/>
              <w:bottom w:val="nil"/>
              <w:right w:val="nil"/>
            </w:tcBorders>
          </w:tcPr>
          <w:p w14:paraId="4E8B0743" w14:textId="77777777" w:rsidR="009949A7" w:rsidRPr="00EA6F60" w:rsidRDefault="009949A7" w:rsidP="00CA3C64">
            <w:pPr>
              <w:pStyle w:val="Normal6a"/>
            </w:pPr>
          </w:p>
        </w:tc>
        <w:tc>
          <w:tcPr>
            <w:tcW w:w="4876" w:type="dxa"/>
            <w:tcBorders>
              <w:top w:val="nil"/>
              <w:left w:val="nil"/>
              <w:bottom w:val="nil"/>
              <w:right w:val="nil"/>
            </w:tcBorders>
          </w:tcPr>
          <w:p w14:paraId="46A27ACB" w14:textId="7C94CC6B" w:rsidR="009949A7" w:rsidRPr="00EA6F60" w:rsidRDefault="009949A7" w:rsidP="00CA3C64">
            <w:pPr>
              <w:pStyle w:val="Normal6a"/>
            </w:pPr>
            <w:r w:rsidRPr="00EA6F60">
              <w:rPr>
                <w:b/>
                <w:i/>
              </w:rPr>
              <w:t>(1)</w:t>
            </w:r>
            <w:r w:rsidRPr="00EA6F60">
              <w:tab/>
            </w:r>
            <w:r w:rsidRPr="00EA6F60">
              <w:rPr>
                <w:b/>
                <w:i/>
              </w:rPr>
              <w:t>Lamenta que determinadas regras e diretivas da UE, como a Diretiva Créditos Não Produtivos e as regras orçamentais e em matéria de auxílios estatais da UE, tenham desempenhado um papel no aumento dos preços da habitação e do fenómeno dos sem</w:t>
            </w:r>
            <w:r w:rsidR="00CA3C64">
              <w:rPr>
                <w:b/>
                <w:i/>
              </w:rPr>
              <w:noBreakHyphen/>
            </w:r>
            <w:r w:rsidRPr="00EA6F60">
              <w:rPr>
                <w:b/>
                <w:i/>
              </w:rPr>
              <w:t>abrigo em toda a União, uma vez que muitas vezes podem impedir os Estados</w:t>
            </w:r>
            <w:r w:rsidR="00CA3C64">
              <w:rPr>
                <w:b/>
                <w:i/>
              </w:rPr>
              <w:noBreakHyphen/>
            </w:r>
            <w:r w:rsidRPr="00EA6F60">
              <w:rPr>
                <w:b/>
                <w:i/>
              </w:rPr>
              <w:t>Membros de investir de forma abrangente na luta contra o aumento dos custos da habitação e o aumento do número de pessoas sem abrigo.</w:t>
            </w:r>
          </w:p>
        </w:tc>
      </w:tr>
    </w:tbl>
    <w:p w14:paraId="5566EB0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853E6ED" w14:textId="77777777" w:rsidR="009949A7" w:rsidRPr="00EA6F60" w:rsidRDefault="009949A7" w:rsidP="009949A7">
      <w:r w:rsidRPr="00EA6F60">
        <w:rPr>
          <w:rStyle w:val="HideTWBExt"/>
        </w:rPr>
        <w:lastRenderedPageBreak/>
        <w:t>&lt;/Amend&gt;</w:t>
      </w:r>
    </w:p>
    <w:p w14:paraId="4CA1B12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169</w:t>
      </w:r>
      <w:r w:rsidRPr="00EA6F60">
        <w:rPr>
          <w:rStyle w:val="HideTWBExt"/>
        </w:rPr>
        <w:t>&lt;/NumAm&gt;</w:t>
      </w:r>
    </w:p>
    <w:p w14:paraId="72160AC5"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52A80D18" w14:textId="3DFFBF85"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140B305B" w14:textId="77777777" w:rsidR="009949A7" w:rsidRPr="00EA6F60" w:rsidRDefault="009949A7" w:rsidP="009949A7">
      <w:pPr>
        <w:pStyle w:val="NormalBold"/>
      </w:pPr>
      <w:r w:rsidRPr="00EA6F60">
        <w:rPr>
          <w:rStyle w:val="HideTWBExt"/>
          <w:b w:val="0"/>
        </w:rPr>
        <w:t>&lt;/RepeatBlock-By&gt;</w:t>
      </w:r>
    </w:p>
    <w:p w14:paraId="0C4AD65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E0DCC28" w14:textId="59B76E2E" w:rsidR="009949A7" w:rsidRPr="00EA6F60" w:rsidRDefault="009949A7" w:rsidP="009949A7">
      <w:pPr>
        <w:pStyle w:val="NormalBold"/>
      </w:pPr>
      <w:r w:rsidRPr="00EA6F60">
        <w:rPr>
          <w:rStyle w:val="HideTWBExt"/>
        </w:rPr>
        <w:t>&lt;Article&gt;</w:t>
      </w:r>
      <w:r w:rsidRPr="00EA6F60">
        <w:t>N.º 3</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58F3F0F" w14:textId="77777777" w:rsidTr="00CA3C64">
        <w:trPr>
          <w:trHeight w:hRule="exact" w:val="240"/>
          <w:jc w:val="center"/>
        </w:trPr>
        <w:tc>
          <w:tcPr>
            <w:tcW w:w="9752" w:type="dxa"/>
            <w:gridSpan w:val="2"/>
            <w:tcBorders>
              <w:top w:val="nil"/>
              <w:left w:val="nil"/>
              <w:bottom w:val="nil"/>
              <w:right w:val="nil"/>
            </w:tcBorders>
          </w:tcPr>
          <w:p w14:paraId="625DDA5E" w14:textId="77777777" w:rsidR="009949A7" w:rsidRPr="00EA6F60" w:rsidRDefault="009949A7" w:rsidP="00CA3C64"/>
        </w:tc>
      </w:tr>
      <w:tr w:rsidR="009949A7" w:rsidRPr="00EA6F60" w14:paraId="63B71C37" w14:textId="77777777" w:rsidTr="00CA3C64">
        <w:trPr>
          <w:trHeight w:val="240"/>
          <w:jc w:val="center"/>
        </w:trPr>
        <w:tc>
          <w:tcPr>
            <w:tcW w:w="4876" w:type="dxa"/>
            <w:tcBorders>
              <w:top w:val="nil"/>
              <w:left w:val="nil"/>
              <w:bottom w:val="nil"/>
              <w:right w:val="nil"/>
            </w:tcBorders>
          </w:tcPr>
          <w:p w14:paraId="2373066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EC98319" w14:textId="77777777" w:rsidR="009949A7" w:rsidRPr="00EA6F60" w:rsidRDefault="009949A7" w:rsidP="00CA3C64">
            <w:pPr>
              <w:pStyle w:val="AmColumnHeading"/>
            </w:pPr>
            <w:r w:rsidRPr="00EA6F60">
              <w:t>Alteração</w:t>
            </w:r>
          </w:p>
        </w:tc>
      </w:tr>
      <w:tr w:rsidR="009949A7" w:rsidRPr="00EA6F60" w14:paraId="124F25E3" w14:textId="77777777" w:rsidTr="00CA3C64">
        <w:trPr>
          <w:jc w:val="center"/>
        </w:trPr>
        <w:tc>
          <w:tcPr>
            <w:tcW w:w="4876" w:type="dxa"/>
            <w:tcBorders>
              <w:top w:val="nil"/>
              <w:left w:val="nil"/>
              <w:bottom w:val="nil"/>
              <w:right w:val="nil"/>
            </w:tcBorders>
          </w:tcPr>
          <w:p w14:paraId="02C2446C" w14:textId="77777777" w:rsidR="009949A7" w:rsidRPr="00EA6F60" w:rsidRDefault="009949A7" w:rsidP="00CA3C64">
            <w:pPr>
              <w:pStyle w:val="Normal6a"/>
            </w:pPr>
          </w:p>
        </w:tc>
        <w:tc>
          <w:tcPr>
            <w:tcW w:w="4876" w:type="dxa"/>
            <w:tcBorders>
              <w:top w:val="nil"/>
              <w:left w:val="nil"/>
              <w:bottom w:val="nil"/>
              <w:right w:val="nil"/>
            </w:tcBorders>
          </w:tcPr>
          <w:p w14:paraId="71C79FEC" w14:textId="0E8EFF68" w:rsidR="009949A7" w:rsidRPr="00EA6F60" w:rsidRDefault="009949A7" w:rsidP="00CA3C64">
            <w:pPr>
              <w:pStyle w:val="Normal6a"/>
            </w:pPr>
            <w:r w:rsidRPr="00EA6F60">
              <w:rPr>
                <w:b/>
                <w:i/>
              </w:rPr>
              <w:t>3</w:t>
            </w:r>
            <w:r w:rsidR="00CA3C64">
              <w:rPr>
                <w:b/>
                <w:i/>
              </w:rPr>
              <w:noBreakHyphen/>
            </w:r>
            <w:r w:rsidRPr="00EA6F60">
              <w:rPr>
                <w:b/>
                <w:i/>
              </w:rPr>
              <w:t>A.</w:t>
            </w:r>
            <w:r w:rsidRPr="00EA6F60">
              <w:tab/>
            </w:r>
            <w:r w:rsidRPr="00EA6F60">
              <w:rPr>
                <w:b/>
                <w:i/>
              </w:rPr>
              <w:t>Insta os Estados</w:t>
            </w:r>
            <w:r w:rsidR="00CA3C64">
              <w:rPr>
                <w:b/>
                <w:i/>
              </w:rPr>
              <w:noBreakHyphen/>
            </w:r>
            <w:r w:rsidRPr="00EA6F60">
              <w:rPr>
                <w:b/>
                <w:i/>
              </w:rPr>
              <w:t>Membros a assegurarem que os investimentos na habitação apoiem soluções de habitação de qualidade a longo prazo que sejam efetivamente acessíveis aos agregados familiares com baixos e médios rendimentos, através de condicionalidades sociais e de salvaguardas antiespeculação; considera que o combate aos investimentos especulativos e à financeirização tem de ser um elemento central do Plano Europeu de Habitação a Preços Acessíveis; acolhe com agrado, a este respeito, uma análise aprofundada do impacto da especulação no setor da habitação e das suas consequências económicas, a fim de avançar com respostas rápidas e ações de acompanhamento nos casos em que tal seja necessário; entende que a revisão do quadro regulamentar da UE para o setor da habitação deve facilitar a renovação e a construção, evitando a utilização de mais terrenos, de habitações acessíveis, comportáveis e eficientes do ponto de vista energético que satisfaçam as necessidades dos jovens, das pessoas com mobilidade reduzida e das pessoas em situações mais vulneráveis;</w:t>
            </w:r>
          </w:p>
        </w:tc>
      </w:tr>
    </w:tbl>
    <w:p w14:paraId="016D375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5F05E64" w14:textId="77777777" w:rsidR="009949A7" w:rsidRPr="00EA6F60" w:rsidRDefault="009949A7" w:rsidP="009949A7">
      <w:r w:rsidRPr="00EA6F60">
        <w:rPr>
          <w:rStyle w:val="HideTWBExt"/>
        </w:rPr>
        <w:t>&lt;/Amend&gt;</w:t>
      </w:r>
    </w:p>
    <w:p w14:paraId="0740778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170</w:t>
      </w:r>
      <w:r w:rsidRPr="00EA6F60">
        <w:rPr>
          <w:rStyle w:val="HideTWBExt"/>
        </w:rPr>
        <w:t>&lt;/NumAm&gt;</w:t>
      </w:r>
    </w:p>
    <w:p w14:paraId="4F36C299"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02D43CC8" w14:textId="77777777" w:rsidR="009949A7" w:rsidRPr="00EA6F60" w:rsidRDefault="009949A7" w:rsidP="009949A7">
      <w:pPr>
        <w:pStyle w:val="NormalBold"/>
      </w:pPr>
      <w:r w:rsidRPr="00EA6F60">
        <w:rPr>
          <w:rStyle w:val="HideTWBExt"/>
          <w:b w:val="0"/>
        </w:rPr>
        <w:t>&lt;/RepeatBlock-By&gt;</w:t>
      </w:r>
    </w:p>
    <w:p w14:paraId="232C65ED" w14:textId="77777777" w:rsidR="009949A7" w:rsidRPr="00EA6F60" w:rsidRDefault="009949A7" w:rsidP="009949A7">
      <w:pPr>
        <w:pStyle w:val="NormalBold"/>
      </w:pPr>
      <w:r w:rsidRPr="00EA6F60">
        <w:rPr>
          <w:rStyle w:val="HideTWBExt"/>
        </w:rPr>
        <w:lastRenderedPageBreak/>
        <w:t>&lt;DocAmend&gt;</w:t>
      </w:r>
      <w:r w:rsidRPr="00EA6F60">
        <w:t>Proposta de resolução</w:t>
      </w:r>
      <w:r w:rsidRPr="00EA6F60">
        <w:rPr>
          <w:rStyle w:val="HideTWBExt"/>
        </w:rPr>
        <w:t>&lt;/DocAmend&gt;</w:t>
      </w:r>
    </w:p>
    <w:p w14:paraId="794F0173" w14:textId="6C208A97" w:rsidR="009949A7" w:rsidRPr="00EA6F60" w:rsidRDefault="009949A7" w:rsidP="009949A7">
      <w:pPr>
        <w:pStyle w:val="NormalBold"/>
      </w:pPr>
      <w:r w:rsidRPr="00EA6F60">
        <w:rPr>
          <w:rStyle w:val="HideTWBExt"/>
        </w:rPr>
        <w:t>&lt;Article&gt;</w:t>
      </w:r>
      <w:r w:rsidRPr="00EA6F60">
        <w:t>N.º 3</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1EE7B5D" w14:textId="77777777" w:rsidTr="00CA3C64">
        <w:trPr>
          <w:trHeight w:hRule="exact" w:val="240"/>
          <w:jc w:val="center"/>
        </w:trPr>
        <w:tc>
          <w:tcPr>
            <w:tcW w:w="9752" w:type="dxa"/>
            <w:gridSpan w:val="2"/>
            <w:tcBorders>
              <w:top w:val="nil"/>
              <w:left w:val="nil"/>
              <w:bottom w:val="nil"/>
              <w:right w:val="nil"/>
            </w:tcBorders>
          </w:tcPr>
          <w:p w14:paraId="66F78D24" w14:textId="77777777" w:rsidR="009949A7" w:rsidRPr="00EA6F60" w:rsidRDefault="009949A7" w:rsidP="00CA3C64"/>
        </w:tc>
      </w:tr>
      <w:tr w:rsidR="009949A7" w:rsidRPr="00EA6F60" w14:paraId="5FEC9497" w14:textId="77777777" w:rsidTr="00CA3C64">
        <w:trPr>
          <w:trHeight w:val="240"/>
          <w:jc w:val="center"/>
        </w:trPr>
        <w:tc>
          <w:tcPr>
            <w:tcW w:w="4876" w:type="dxa"/>
            <w:tcBorders>
              <w:top w:val="nil"/>
              <w:left w:val="nil"/>
              <w:bottom w:val="nil"/>
              <w:right w:val="nil"/>
            </w:tcBorders>
          </w:tcPr>
          <w:p w14:paraId="74FF7E1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8953A5C" w14:textId="77777777" w:rsidR="009949A7" w:rsidRPr="00EA6F60" w:rsidRDefault="009949A7" w:rsidP="00CA3C64">
            <w:pPr>
              <w:pStyle w:val="AmColumnHeading"/>
            </w:pPr>
            <w:r w:rsidRPr="00EA6F60">
              <w:t>Alteração</w:t>
            </w:r>
          </w:p>
        </w:tc>
      </w:tr>
      <w:tr w:rsidR="009949A7" w:rsidRPr="00EA6F60" w14:paraId="0FA98581" w14:textId="77777777" w:rsidTr="00CA3C64">
        <w:trPr>
          <w:jc w:val="center"/>
        </w:trPr>
        <w:tc>
          <w:tcPr>
            <w:tcW w:w="4876" w:type="dxa"/>
            <w:tcBorders>
              <w:top w:val="nil"/>
              <w:left w:val="nil"/>
              <w:bottom w:val="nil"/>
              <w:right w:val="nil"/>
            </w:tcBorders>
          </w:tcPr>
          <w:p w14:paraId="120D5567" w14:textId="77777777" w:rsidR="009949A7" w:rsidRPr="00EA6F60" w:rsidRDefault="009949A7" w:rsidP="00CA3C64">
            <w:pPr>
              <w:pStyle w:val="Normal6a"/>
            </w:pPr>
          </w:p>
        </w:tc>
        <w:tc>
          <w:tcPr>
            <w:tcW w:w="4876" w:type="dxa"/>
            <w:tcBorders>
              <w:top w:val="nil"/>
              <w:left w:val="nil"/>
              <w:bottom w:val="nil"/>
              <w:right w:val="nil"/>
            </w:tcBorders>
          </w:tcPr>
          <w:p w14:paraId="2491FD27" w14:textId="6CD862B4" w:rsidR="009949A7" w:rsidRPr="00EA6F60" w:rsidRDefault="009949A7" w:rsidP="00CA3C64">
            <w:pPr>
              <w:pStyle w:val="Normal6a"/>
            </w:pPr>
            <w:r w:rsidRPr="00EA6F60">
              <w:rPr>
                <w:b/>
                <w:i/>
              </w:rPr>
              <w:t>3</w:t>
            </w:r>
            <w:r w:rsidR="00CA3C64">
              <w:rPr>
                <w:b/>
                <w:i/>
              </w:rPr>
              <w:noBreakHyphen/>
            </w:r>
            <w:r w:rsidRPr="00EA6F60">
              <w:rPr>
                <w:b/>
                <w:i/>
              </w:rPr>
              <w:t>A.</w:t>
            </w:r>
            <w:r w:rsidRPr="00EA6F60">
              <w:tab/>
            </w:r>
            <w:r w:rsidRPr="00EA6F60">
              <w:rPr>
                <w:b/>
                <w:i/>
              </w:rPr>
              <w:t>Considera que o fenómeno dos sem</w:t>
            </w:r>
            <w:r w:rsidR="00CA3C64">
              <w:rPr>
                <w:b/>
                <w:i/>
              </w:rPr>
              <w:noBreakHyphen/>
            </w:r>
            <w:r w:rsidRPr="00EA6F60">
              <w:rPr>
                <w:b/>
                <w:i/>
              </w:rPr>
              <w:t>abrigo é um problema social dramático na UE e uma das formas mais extremas de exclusão social, que impede as pessoas de viverem uma vida digna e de participarem no mercado de trabalho; insta a Comissão a elaborar um plano de ação para pôr termo ao fenómeno dos sem</w:t>
            </w:r>
            <w:r w:rsidR="00CA3C64">
              <w:rPr>
                <w:b/>
                <w:i/>
              </w:rPr>
              <w:noBreakHyphen/>
            </w:r>
            <w:r w:rsidRPr="00EA6F60">
              <w:rPr>
                <w:b/>
                <w:i/>
              </w:rPr>
              <w:t>abrigo na UE, promovendo o acesso a uma habitação digna e a preços acessíveis; apela a uma definição única do fenómeno dos sem</w:t>
            </w:r>
            <w:r w:rsidR="00CA3C64">
              <w:rPr>
                <w:b/>
                <w:i/>
              </w:rPr>
              <w:noBreakHyphen/>
            </w:r>
            <w:r w:rsidRPr="00EA6F60">
              <w:rPr>
                <w:b/>
                <w:i/>
              </w:rPr>
              <w:t>abrigo na UE, que permita a comparação e a avaliação sistemáticas da dimensão deste fenómeno nos diferentes países da UE e permita que o número de sem</w:t>
            </w:r>
            <w:r w:rsidR="00CA3C64">
              <w:rPr>
                <w:b/>
                <w:i/>
              </w:rPr>
              <w:noBreakHyphen/>
            </w:r>
            <w:r w:rsidRPr="00EA6F60">
              <w:rPr>
                <w:b/>
                <w:i/>
              </w:rPr>
              <w:t>abrigo seja sistematicamente monitorizado a nível da UE através de instituições como o Eurostat;</w:t>
            </w:r>
          </w:p>
        </w:tc>
      </w:tr>
    </w:tbl>
    <w:p w14:paraId="7573728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8FD04D2" w14:textId="77777777" w:rsidR="009949A7" w:rsidRPr="00EA6F60" w:rsidRDefault="009949A7" w:rsidP="009949A7">
      <w:r w:rsidRPr="00EA6F60">
        <w:rPr>
          <w:rStyle w:val="HideTWBExt"/>
        </w:rPr>
        <w:t>&lt;/Amend&gt;</w:t>
      </w:r>
    </w:p>
    <w:p w14:paraId="488C5F6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171</w:t>
      </w:r>
      <w:r w:rsidRPr="00EA6F60">
        <w:rPr>
          <w:rStyle w:val="HideTWBExt"/>
        </w:rPr>
        <w:t>&lt;/NumAm&gt;</w:t>
      </w:r>
    </w:p>
    <w:p w14:paraId="4C344A2E"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0D0EB229" w14:textId="77777777" w:rsidR="009949A7" w:rsidRPr="00EA6F60" w:rsidRDefault="009949A7" w:rsidP="009949A7">
      <w:pPr>
        <w:pStyle w:val="NormalBold"/>
      </w:pPr>
      <w:r w:rsidRPr="00EA6F60">
        <w:rPr>
          <w:rStyle w:val="HideTWBExt"/>
          <w:b w:val="0"/>
        </w:rPr>
        <w:t>&lt;/RepeatBlock-By&gt;</w:t>
      </w:r>
    </w:p>
    <w:p w14:paraId="07D5948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7AEE8E3" w14:textId="39711BE7" w:rsidR="009949A7" w:rsidRPr="00EA6F60" w:rsidRDefault="009949A7" w:rsidP="009949A7">
      <w:pPr>
        <w:pStyle w:val="NormalBold"/>
      </w:pPr>
      <w:r w:rsidRPr="00EA6F60">
        <w:rPr>
          <w:rStyle w:val="HideTWBExt"/>
        </w:rPr>
        <w:t>&lt;Article&gt;</w:t>
      </w:r>
      <w:r w:rsidRPr="00EA6F60">
        <w:t>N.º 3</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1A3D086" w14:textId="77777777" w:rsidTr="00CA3C64">
        <w:trPr>
          <w:trHeight w:hRule="exact" w:val="240"/>
          <w:jc w:val="center"/>
        </w:trPr>
        <w:tc>
          <w:tcPr>
            <w:tcW w:w="9752" w:type="dxa"/>
            <w:gridSpan w:val="2"/>
            <w:tcBorders>
              <w:top w:val="nil"/>
              <w:left w:val="nil"/>
              <w:bottom w:val="nil"/>
              <w:right w:val="nil"/>
            </w:tcBorders>
          </w:tcPr>
          <w:p w14:paraId="7C292600" w14:textId="77777777" w:rsidR="009949A7" w:rsidRPr="00EA6F60" w:rsidRDefault="009949A7" w:rsidP="00CA3C64"/>
        </w:tc>
      </w:tr>
      <w:tr w:rsidR="009949A7" w:rsidRPr="00EA6F60" w14:paraId="0F1F6CB0" w14:textId="77777777" w:rsidTr="00CA3C64">
        <w:trPr>
          <w:trHeight w:val="240"/>
          <w:jc w:val="center"/>
        </w:trPr>
        <w:tc>
          <w:tcPr>
            <w:tcW w:w="4876" w:type="dxa"/>
            <w:tcBorders>
              <w:top w:val="nil"/>
              <w:left w:val="nil"/>
              <w:bottom w:val="nil"/>
              <w:right w:val="nil"/>
            </w:tcBorders>
          </w:tcPr>
          <w:p w14:paraId="14838EB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6066A0F" w14:textId="77777777" w:rsidR="009949A7" w:rsidRPr="00EA6F60" w:rsidRDefault="009949A7" w:rsidP="00CA3C64">
            <w:pPr>
              <w:pStyle w:val="AmColumnHeading"/>
            </w:pPr>
            <w:r w:rsidRPr="00EA6F60">
              <w:t>Alteração</w:t>
            </w:r>
          </w:p>
        </w:tc>
      </w:tr>
      <w:tr w:rsidR="009949A7" w:rsidRPr="00EA6F60" w14:paraId="45B035ED" w14:textId="77777777" w:rsidTr="00CA3C64">
        <w:trPr>
          <w:jc w:val="center"/>
        </w:trPr>
        <w:tc>
          <w:tcPr>
            <w:tcW w:w="4876" w:type="dxa"/>
            <w:tcBorders>
              <w:top w:val="nil"/>
              <w:left w:val="nil"/>
              <w:bottom w:val="nil"/>
              <w:right w:val="nil"/>
            </w:tcBorders>
          </w:tcPr>
          <w:p w14:paraId="439947FF" w14:textId="77777777" w:rsidR="009949A7" w:rsidRPr="00EA6F60" w:rsidRDefault="009949A7" w:rsidP="00CA3C64">
            <w:pPr>
              <w:pStyle w:val="Normal6a"/>
            </w:pPr>
          </w:p>
        </w:tc>
        <w:tc>
          <w:tcPr>
            <w:tcW w:w="4876" w:type="dxa"/>
            <w:tcBorders>
              <w:top w:val="nil"/>
              <w:left w:val="nil"/>
              <w:bottom w:val="nil"/>
              <w:right w:val="nil"/>
            </w:tcBorders>
          </w:tcPr>
          <w:p w14:paraId="6A6BD3FB" w14:textId="010C0502" w:rsidR="009949A7" w:rsidRPr="00EA6F60" w:rsidRDefault="009949A7" w:rsidP="00CA3C64">
            <w:pPr>
              <w:pStyle w:val="Normal6a"/>
            </w:pPr>
            <w:r w:rsidRPr="00EA6F60">
              <w:rPr>
                <w:b/>
                <w:i/>
              </w:rPr>
              <w:t>3</w:t>
            </w:r>
            <w:r w:rsidR="00CA3C64">
              <w:rPr>
                <w:b/>
                <w:i/>
              </w:rPr>
              <w:noBreakHyphen/>
            </w:r>
            <w:r w:rsidRPr="00EA6F60">
              <w:rPr>
                <w:b/>
                <w:i/>
              </w:rPr>
              <w:t>A.</w:t>
            </w:r>
            <w:r w:rsidRPr="00EA6F60">
              <w:tab/>
            </w:r>
            <w:r w:rsidRPr="00EA6F60">
              <w:rPr>
                <w:b/>
                <w:i/>
              </w:rPr>
              <w:t>Congratula</w:t>
            </w:r>
            <w:r w:rsidR="00CA3C64">
              <w:rPr>
                <w:b/>
                <w:i/>
              </w:rPr>
              <w:noBreakHyphen/>
            </w:r>
            <w:r w:rsidRPr="00EA6F60">
              <w:rPr>
                <w:b/>
                <w:i/>
              </w:rPr>
              <w:t>se com o anunciado Plano Europeu de Habitação a Preços Acessíveis para apoiar os Estados</w:t>
            </w:r>
            <w:r w:rsidR="00CA3C64">
              <w:rPr>
                <w:b/>
                <w:i/>
              </w:rPr>
              <w:noBreakHyphen/>
            </w:r>
            <w:r w:rsidRPr="00EA6F60">
              <w:rPr>
                <w:b/>
                <w:i/>
              </w:rPr>
              <w:t>Membros na resposta à crise da habitação e ao aumento dos preços das rendas e das habitações; insta a Comissão a rever as regras em matéria de auxílios estatais, a fim de permitir medidas de apoio à habitação e à habitação social; recorda que o Fundo Social em matéria de Clima prestará ajuda financeira aos Estados</w:t>
            </w:r>
            <w:r w:rsidR="00CA3C64">
              <w:rPr>
                <w:b/>
                <w:i/>
              </w:rPr>
              <w:noBreakHyphen/>
            </w:r>
            <w:r w:rsidRPr="00EA6F60">
              <w:rPr>
                <w:b/>
                <w:i/>
              </w:rPr>
              <w:t xml:space="preserve">Membros a partir de 2026 para </w:t>
            </w:r>
            <w:r w:rsidRPr="00EA6F60">
              <w:rPr>
                <w:b/>
                <w:i/>
              </w:rPr>
              <w:lastRenderedPageBreak/>
              <w:t>apoiar os agregados familiares vulneráveis através de apoio direto temporário ao rendimento e de medidas e investimentos destinados a aumentar a eficiência energética dos edifícios, a descarbonização do aquecimento e arrefecimento de edifícios e a integração em edifícios de produção e armazenamento de energias renováveis;</w:t>
            </w:r>
          </w:p>
        </w:tc>
      </w:tr>
    </w:tbl>
    <w:p w14:paraId="14119499"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17E80B6" w14:textId="77777777" w:rsidR="009949A7" w:rsidRPr="00EA6F60" w:rsidRDefault="009949A7" w:rsidP="009949A7">
      <w:r w:rsidRPr="00EA6F60">
        <w:rPr>
          <w:rStyle w:val="HideTWBExt"/>
        </w:rPr>
        <w:t>&lt;/Amend&gt;</w:t>
      </w:r>
    </w:p>
    <w:p w14:paraId="7F8FACE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172</w:t>
      </w:r>
      <w:r w:rsidRPr="00EA6F60">
        <w:rPr>
          <w:rStyle w:val="HideTWBExt"/>
        </w:rPr>
        <w:t>&lt;/NumAm&gt;</w:t>
      </w:r>
    </w:p>
    <w:p w14:paraId="45E8C620"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0E059A10" w14:textId="77777777" w:rsidR="009949A7" w:rsidRPr="00EA6F60" w:rsidRDefault="009949A7" w:rsidP="009949A7">
      <w:pPr>
        <w:pStyle w:val="NormalBold"/>
      </w:pPr>
      <w:r w:rsidRPr="00EA6F60">
        <w:rPr>
          <w:rStyle w:val="HideTWBExt"/>
          <w:b w:val="0"/>
        </w:rPr>
        <w:t>&lt;/RepeatBlock-By&gt;</w:t>
      </w:r>
    </w:p>
    <w:p w14:paraId="07F4028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71196B0" w14:textId="49A98CAB" w:rsidR="009949A7" w:rsidRPr="00EA6F60" w:rsidRDefault="009949A7" w:rsidP="009949A7">
      <w:pPr>
        <w:pStyle w:val="NormalBold"/>
      </w:pPr>
      <w:r w:rsidRPr="00EA6F60">
        <w:rPr>
          <w:rStyle w:val="HideTWBExt"/>
        </w:rPr>
        <w:t>&lt;Article&gt;</w:t>
      </w:r>
      <w:r w:rsidRPr="00EA6F60">
        <w:t>N.º 3</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AE09C52" w14:textId="77777777" w:rsidTr="00CA3C64">
        <w:trPr>
          <w:trHeight w:hRule="exact" w:val="240"/>
          <w:jc w:val="center"/>
        </w:trPr>
        <w:tc>
          <w:tcPr>
            <w:tcW w:w="9752" w:type="dxa"/>
            <w:gridSpan w:val="2"/>
            <w:tcBorders>
              <w:top w:val="nil"/>
              <w:left w:val="nil"/>
              <w:bottom w:val="nil"/>
              <w:right w:val="nil"/>
            </w:tcBorders>
          </w:tcPr>
          <w:p w14:paraId="38CEA6C5" w14:textId="77777777" w:rsidR="009949A7" w:rsidRPr="00EA6F60" w:rsidRDefault="009949A7" w:rsidP="00CA3C64"/>
        </w:tc>
      </w:tr>
      <w:tr w:rsidR="009949A7" w:rsidRPr="00EA6F60" w14:paraId="50D03024" w14:textId="77777777" w:rsidTr="00CA3C64">
        <w:trPr>
          <w:trHeight w:val="240"/>
          <w:jc w:val="center"/>
        </w:trPr>
        <w:tc>
          <w:tcPr>
            <w:tcW w:w="4876" w:type="dxa"/>
            <w:tcBorders>
              <w:top w:val="nil"/>
              <w:left w:val="nil"/>
              <w:bottom w:val="nil"/>
              <w:right w:val="nil"/>
            </w:tcBorders>
          </w:tcPr>
          <w:p w14:paraId="45D9DDF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2242C9C" w14:textId="77777777" w:rsidR="009949A7" w:rsidRPr="00EA6F60" w:rsidRDefault="009949A7" w:rsidP="00CA3C64">
            <w:pPr>
              <w:pStyle w:val="AmColumnHeading"/>
            </w:pPr>
            <w:r w:rsidRPr="00EA6F60">
              <w:t>Alteração</w:t>
            </w:r>
          </w:p>
        </w:tc>
      </w:tr>
      <w:tr w:rsidR="009949A7" w:rsidRPr="00EA6F60" w14:paraId="0E7702ED" w14:textId="77777777" w:rsidTr="00CA3C64">
        <w:trPr>
          <w:jc w:val="center"/>
        </w:trPr>
        <w:tc>
          <w:tcPr>
            <w:tcW w:w="4876" w:type="dxa"/>
            <w:tcBorders>
              <w:top w:val="nil"/>
              <w:left w:val="nil"/>
              <w:bottom w:val="nil"/>
              <w:right w:val="nil"/>
            </w:tcBorders>
          </w:tcPr>
          <w:p w14:paraId="5DD3BC41" w14:textId="77777777" w:rsidR="009949A7" w:rsidRPr="00EA6F60" w:rsidRDefault="009949A7" w:rsidP="00CA3C64">
            <w:pPr>
              <w:pStyle w:val="Normal6a"/>
            </w:pPr>
          </w:p>
        </w:tc>
        <w:tc>
          <w:tcPr>
            <w:tcW w:w="4876" w:type="dxa"/>
            <w:tcBorders>
              <w:top w:val="nil"/>
              <w:left w:val="nil"/>
              <w:bottom w:val="nil"/>
              <w:right w:val="nil"/>
            </w:tcBorders>
          </w:tcPr>
          <w:p w14:paraId="1EE9E806" w14:textId="23D638F7" w:rsidR="009949A7" w:rsidRPr="00EA6F60" w:rsidRDefault="009949A7" w:rsidP="00CA3C64">
            <w:pPr>
              <w:pStyle w:val="Normal6a"/>
            </w:pPr>
            <w:r w:rsidRPr="00EA6F60">
              <w:rPr>
                <w:b/>
                <w:i/>
              </w:rPr>
              <w:t>3</w:t>
            </w:r>
            <w:r w:rsidR="00CA3C64">
              <w:rPr>
                <w:b/>
                <w:i/>
              </w:rPr>
              <w:noBreakHyphen/>
            </w:r>
            <w:r w:rsidRPr="00EA6F60">
              <w:rPr>
                <w:b/>
                <w:i/>
              </w:rPr>
              <w:t>A.</w:t>
            </w:r>
            <w:r w:rsidRPr="00EA6F60">
              <w:tab/>
            </w:r>
            <w:r w:rsidRPr="00EA6F60">
              <w:rPr>
                <w:b/>
                <w:i/>
              </w:rPr>
              <w:t>Insta a Comissão a apresentar propostas relativas ao reforço das capacidades tecnológicas da UE, acelerando a transformação digital em todas as indústrias, aproveitando as oportunidades da economia dos dados e garantindo simultaneamente a privacidade e a segurança, bem como promovendo o desenvolvimento de tecnologias inovadoras;</w:t>
            </w:r>
          </w:p>
        </w:tc>
      </w:tr>
    </w:tbl>
    <w:p w14:paraId="06B8024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C3C693C" w14:textId="77777777" w:rsidR="009949A7" w:rsidRPr="00EA6F60" w:rsidRDefault="009949A7" w:rsidP="009949A7">
      <w:r w:rsidRPr="00EA6F60">
        <w:rPr>
          <w:rStyle w:val="HideTWBExt"/>
        </w:rPr>
        <w:t>&lt;/Amend&gt;</w:t>
      </w:r>
    </w:p>
    <w:p w14:paraId="2B6D40C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173</w:t>
      </w:r>
      <w:r w:rsidRPr="00EA6F60">
        <w:rPr>
          <w:rStyle w:val="HideTWBExt"/>
        </w:rPr>
        <w:t>&lt;/NumAm&gt;</w:t>
      </w:r>
    </w:p>
    <w:p w14:paraId="1959FD30"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2C52E272" w14:textId="77777777" w:rsidR="009949A7" w:rsidRPr="00EA6F60" w:rsidRDefault="009949A7" w:rsidP="009949A7">
      <w:pPr>
        <w:pStyle w:val="NormalBold"/>
      </w:pPr>
      <w:r w:rsidRPr="00EA6F60">
        <w:rPr>
          <w:rStyle w:val="HideTWBExt"/>
          <w:b w:val="0"/>
        </w:rPr>
        <w:t>&lt;/RepeatBlock-By&gt;</w:t>
      </w:r>
    </w:p>
    <w:p w14:paraId="02C5F84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FD151A3" w14:textId="72257B69" w:rsidR="009949A7" w:rsidRPr="00EA6F60" w:rsidRDefault="009949A7" w:rsidP="009949A7">
      <w:pPr>
        <w:pStyle w:val="NormalBold"/>
      </w:pPr>
      <w:r w:rsidRPr="00EA6F60">
        <w:rPr>
          <w:rStyle w:val="HideTWBExt"/>
        </w:rPr>
        <w:t>&lt;Article&gt;</w:t>
      </w:r>
      <w:r w:rsidRPr="00EA6F60">
        <w:t>N.º 3</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B2E2AEB" w14:textId="77777777" w:rsidTr="00CA3C64">
        <w:trPr>
          <w:trHeight w:hRule="exact" w:val="240"/>
          <w:jc w:val="center"/>
        </w:trPr>
        <w:tc>
          <w:tcPr>
            <w:tcW w:w="9752" w:type="dxa"/>
            <w:gridSpan w:val="2"/>
            <w:tcBorders>
              <w:top w:val="nil"/>
              <w:left w:val="nil"/>
              <w:bottom w:val="nil"/>
              <w:right w:val="nil"/>
            </w:tcBorders>
          </w:tcPr>
          <w:p w14:paraId="1C35E8BC" w14:textId="77777777" w:rsidR="009949A7" w:rsidRPr="00EA6F60" w:rsidRDefault="009949A7" w:rsidP="00CA3C64"/>
        </w:tc>
      </w:tr>
      <w:tr w:rsidR="009949A7" w:rsidRPr="00EA6F60" w14:paraId="47DDDAFC" w14:textId="77777777" w:rsidTr="00CA3C64">
        <w:trPr>
          <w:trHeight w:val="240"/>
          <w:jc w:val="center"/>
        </w:trPr>
        <w:tc>
          <w:tcPr>
            <w:tcW w:w="4876" w:type="dxa"/>
            <w:tcBorders>
              <w:top w:val="nil"/>
              <w:left w:val="nil"/>
              <w:bottom w:val="nil"/>
              <w:right w:val="nil"/>
            </w:tcBorders>
          </w:tcPr>
          <w:p w14:paraId="1531632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2B654BF" w14:textId="77777777" w:rsidR="009949A7" w:rsidRPr="00EA6F60" w:rsidRDefault="009949A7" w:rsidP="00CA3C64">
            <w:pPr>
              <w:pStyle w:val="AmColumnHeading"/>
            </w:pPr>
            <w:r w:rsidRPr="00EA6F60">
              <w:t>Alteração</w:t>
            </w:r>
          </w:p>
        </w:tc>
      </w:tr>
      <w:tr w:rsidR="009949A7" w:rsidRPr="00EA6F60" w14:paraId="36EB5112" w14:textId="77777777" w:rsidTr="00CA3C64">
        <w:trPr>
          <w:jc w:val="center"/>
        </w:trPr>
        <w:tc>
          <w:tcPr>
            <w:tcW w:w="4876" w:type="dxa"/>
            <w:tcBorders>
              <w:top w:val="nil"/>
              <w:left w:val="nil"/>
              <w:bottom w:val="nil"/>
              <w:right w:val="nil"/>
            </w:tcBorders>
          </w:tcPr>
          <w:p w14:paraId="2526C6D9" w14:textId="77777777" w:rsidR="009949A7" w:rsidRPr="00EA6F60" w:rsidRDefault="009949A7" w:rsidP="00CA3C64">
            <w:pPr>
              <w:pStyle w:val="Normal6a"/>
            </w:pPr>
          </w:p>
        </w:tc>
        <w:tc>
          <w:tcPr>
            <w:tcW w:w="4876" w:type="dxa"/>
            <w:tcBorders>
              <w:top w:val="nil"/>
              <w:left w:val="nil"/>
              <w:bottom w:val="nil"/>
              <w:right w:val="nil"/>
            </w:tcBorders>
          </w:tcPr>
          <w:p w14:paraId="5BA72961" w14:textId="18D542FD" w:rsidR="009949A7" w:rsidRPr="00EA6F60" w:rsidRDefault="009949A7" w:rsidP="00CA3C64">
            <w:pPr>
              <w:pStyle w:val="Normal6a"/>
            </w:pPr>
            <w:r w:rsidRPr="00EA6F60">
              <w:rPr>
                <w:b/>
                <w:i/>
              </w:rPr>
              <w:t>3</w:t>
            </w:r>
            <w:r w:rsidR="00CA3C64">
              <w:rPr>
                <w:b/>
                <w:i/>
              </w:rPr>
              <w:noBreakHyphen/>
            </w:r>
            <w:r w:rsidRPr="00EA6F60">
              <w:rPr>
                <w:b/>
                <w:i/>
              </w:rPr>
              <w:t>B.</w:t>
            </w:r>
            <w:r w:rsidRPr="00EA6F60">
              <w:tab/>
            </w:r>
            <w:r w:rsidRPr="00EA6F60">
              <w:rPr>
                <w:b/>
                <w:i/>
              </w:rPr>
              <w:t xml:space="preserve">Recorda o objetivo da União de transição de cuidados institucionais para cuidados comunitários ou familiares; insta a Comissão a apresentar um plano </w:t>
            </w:r>
            <w:r w:rsidRPr="00EA6F60">
              <w:rPr>
                <w:b/>
                <w:i/>
              </w:rPr>
              <w:lastRenderedPageBreak/>
              <w:t>de ação para a desinstitucionalização; salienta que este plano de ação deve abranger todos os grupos que ainda vivem em instituições, incluindo crianças, pessoas com deficiência, pessoas com problemas de saúde mental ou sem abrigo e idosos; insta os Estados</w:t>
            </w:r>
            <w:r w:rsidR="00CA3C64">
              <w:rPr>
                <w:b/>
                <w:i/>
              </w:rPr>
              <w:noBreakHyphen/>
            </w:r>
            <w:r w:rsidRPr="00EA6F60">
              <w:rPr>
                <w:b/>
                <w:i/>
              </w:rPr>
              <w:t>Membros a utilizarem plenamente os fundos do FSE+, assim como outros fundos europeus e nacionais pertinentes, a fim de finalizar o processo de desinstitucionalização, por forma a assegurar que todos os cidadãos da UE possam viver numa família ou comunidade;</w:t>
            </w:r>
          </w:p>
        </w:tc>
      </w:tr>
    </w:tbl>
    <w:p w14:paraId="7C91E96A"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4B48B76" w14:textId="77777777" w:rsidR="009949A7" w:rsidRPr="00EA6F60" w:rsidRDefault="009949A7" w:rsidP="009949A7">
      <w:r w:rsidRPr="00EA6F60">
        <w:rPr>
          <w:rStyle w:val="HideTWBExt"/>
        </w:rPr>
        <w:t>&lt;/Amend&gt;</w:t>
      </w:r>
    </w:p>
    <w:p w14:paraId="436BF68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174</w:t>
      </w:r>
      <w:r w:rsidRPr="00EA6F60">
        <w:rPr>
          <w:rStyle w:val="HideTWBExt"/>
        </w:rPr>
        <w:t>&lt;/NumAm&gt;</w:t>
      </w:r>
    </w:p>
    <w:p w14:paraId="1FDD70B7"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0D39D488" w14:textId="77777777" w:rsidR="009949A7" w:rsidRPr="00EA6F60" w:rsidRDefault="009949A7" w:rsidP="009949A7">
      <w:pPr>
        <w:pStyle w:val="NormalBold"/>
      </w:pPr>
      <w:r w:rsidRPr="00EA6F60">
        <w:rPr>
          <w:rStyle w:val="HideTWBExt"/>
          <w:b w:val="0"/>
        </w:rPr>
        <w:t>&lt;/RepeatBlock-By&gt;</w:t>
      </w:r>
    </w:p>
    <w:p w14:paraId="7E9B13C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E52F092" w14:textId="2F9B5B44" w:rsidR="009949A7" w:rsidRPr="00EA6F60" w:rsidRDefault="009949A7" w:rsidP="009949A7">
      <w:pPr>
        <w:pStyle w:val="NormalBold"/>
      </w:pPr>
      <w:r w:rsidRPr="00EA6F60">
        <w:rPr>
          <w:rStyle w:val="HideTWBExt"/>
        </w:rPr>
        <w:t>&lt;Article&gt;</w:t>
      </w:r>
      <w:r w:rsidRPr="00EA6F60">
        <w:t>N.º 3</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4ABB9F8" w14:textId="77777777" w:rsidTr="00CA3C64">
        <w:trPr>
          <w:trHeight w:hRule="exact" w:val="240"/>
          <w:jc w:val="center"/>
        </w:trPr>
        <w:tc>
          <w:tcPr>
            <w:tcW w:w="9752" w:type="dxa"/>
            <w:gridSpan w:val="2"/>
            <w:tcBorders>
              <w:top w:val="nil"/>
              <w:left w:val="nil"/>
              <w:bottom w:val="nil"/>
              <w:right w:val="nil"/>
            </w:tcBorders>
          </w:tcPr>
          <w:p w14:paraId="6EE3CFE7" w14:textId="77777777" w:rsidR="009949A7" w:rsidRPr="00EA6F60" w:rsidRDefault="009949A7" w:rsidP="00CA3C64"/>
        </w:tc>
      </w:tr>
      <w:tr w:rsidR="009949A7" w:rsidRPr="00EA6F60" w14:paraId="4AE58E55" w14:textId="77777777" w:rsidTr="00CA3C64">
        <w:trPr>
          <w:trHeight w:val="240"/>
          <w:jc w:val="center"/>
        </w:trPr>
        <w:tc>
          <w:tcPr>
            <w:tcW w:w="4876" w:type="dxa"/>
            <w:tcBorders>
              <w:top w:val="nil"/>
              <w:left w:val="nil"/>
              <w:bottom w:val="nil"/>
              <w:right w:val="nil"/>
            </w:tcBorders>
          </w:tcPr>
          <w:p w14:paraId="3B0A2C0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04890BE" w14:textId="77777777" w:rsidR="009949A7" w:rsidRPr="00EA6F60" w:rsidRDefault="009949A7" w:rsidP="00CA3C64">
            <w:pPr>
              <w:pStyle w:val="AmColumnHeading"/>
            </w:pPr>
            <w:r w:rsidRPr="00EA6F60">
              <w:t>Alteração</w:t>
            </w:r>
          </w:p>
        </w:tc>
      </w:tr>
      <w:tr w:rsidR="009949A7" w:rsidRPr="00EA6F60" w14:paraId="445F3A5C" w14:textId="77777777" w:rsidTr="00CA3C64">
        <w:trPr>
          <w:jc w:val="center"/>
        </w:trPr>
        <w:tc>
          <w:tcPr>
            <w:tcW w:w="4876" w:type="dxa"/>
            <w:tcBorders>
              <w:top w:val="nil"/>
              <w:left w:val="nil"/>
              <w:bottom w:val="nil"/>
              <w:right w:val="nil"/>
            </w:tcBorders>
          </w:tcPr>
          <w:p w14:paraId="63922D64" w14:textId="77777777" w:rsidR="009949A7" w:rsidRPr="00EA6F60" w:rsidRDefault="009949A7" w:rsidP="00CA3C64">
            <w:pPr>
              <w:pStyle w:val="Normal6a"/>
            </w:pPr>
          </w:p>
        </w:tc>
        <w:tc>
          <w:tcPr>
            <w:tcW w:w="4876" w:type="dxa"/>
            <w:tcBorders>
              <w:top w:val="nil"/>
              <w:left w:val="nil"/>
              <w:bottom w:val="nil"/>
              <w:right w:val="nil"/>
            </w:tcBorders>
          </w:tcPr>
          <w:p w14:paraId="79E43F59" w14:textId="6E519531" w:rsidR="009949A7" w:rsidRPr="00EA6F60" w:rsidRDefault="009949A7" w:rsidP="00CA3C64">
            <w:pPr>
              <w:pStyle w:val="Normal6a"/>
            </w:pPr>
            <w:r w:rsidRPr="00EA6F60">
              <w:rPr>
                <w:b/>
                <w:i/>
              </w:rPr>
              <w:t>3</w:t>
            </w:r>
            <w:r w:rsidR="00CA3C64">
              <w:rPr>
                <w:b/>
                <w:i/>
              </w:rPr>
              <w:noBreakHyphen/>
            </w:r>
            <w:r w:rsidRPr="00EA6F60">
              <w:rPr>
                <w:b/>
                <w:i/>
              </w:rPr>
              <w:t>B.</w:t>
            </w:r>
            <w:r w:rsidRPr="00EA6F60">
              <w:tab/>
            </w:r>
            <w:r w:rsidRPr="00EA6F60">
              <w:rPr>
                <w:b/>
                <w:i/>
              </w:rPr>
              <w:t>Considera que é urgente uma ação da UE para combater os níveis persistentemente elevados de pobreza e exclusão social na UE, sobretudo entre as crianças, os jovens e os idosos, as pessoas com deficiência, as pessoas nascidas fora da UE, os LGTBI e as comunidades ciganas; entende que deve ser dada prioridade ao acesso a serviços sociais de qualidade, com metas vinculativas para reduzir o fenómeno dos sem</w:t>
            </w:r>
            <w:r w:rsidR="00CA3C64">
              <w:rPr>
                <w:b/>
                <w:i/>
              </w:rPr>
              <w:noBreakHyphen/>
            </w:r>
            <w:r w:rsidRPr="00EA6F60">
              <w:rPr>
                <w:b/>
                <w:i/>
              </w:rPr>
              <w:t>abrigo e garantir a segurança energética dos agregados familiares vulneráveis; insta a Comissão a adotar a primeira Estratégia da UE de Combate à Pobreza;</w:t>
            </w:r>
          </w:p>
        </w:tc>
      </w:tr>
    </w:tbl>
    <w:p w14:paraId="144EAD2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9562AFB" w14:textId="77777777" w:rsidR="009949A7" w:rsidRPr="00EA6F60" w:rsidRDefault="009949A7" w:rsidP="009949A7">
      <w:r w:rsidRPr="00EA6F60">
        <w:rPr>
          <w:rStyle w:val="HideTWBExt"/>
        </w:rPr>
        <w:t>&lt;/Amend&gt;</w:t>
      </w:r>
    </w:p>
    <w:p w14:paraId="29B80C7B"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175</w:t>
      </w:r>
      <w:r w:rsidRPr="00EA6F60">
        <w:rPr>
          <w:rStyle w:val="HideTWBExt"/>
        </w:rPr>
        <w:t>&lt;/NumAm&gt;</w:t>
      </w:r>
    </w:p>
    <w:p w14:paraId="14C3982A"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2EB12FB1" w14:textId="4FC6AE5F"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5E7F6820" w14:textId="77777777" w:rsidR="009949A7" w:rsidRPr="00EA6F60" w:rsidRDefault="009949A7" w:rsidP="009949A7">
      <w:pPr>
        <w:pStyle w:val="NormalBold"/>
      </w:pPr>
      <w:r w:rsidRPr="00EA6F60">
        <w:rPr>
          <w:rStyle w:val="HideTWBExt"/>
          <w:b w:val="0"/>
        </w:rPr>
        <w:t>&lt;/RepeatBlock-By&gt;</w:t>
      </w:r>
    </w:p>
    <w:p w14:paraId="58CA70C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954BA36" w14:textId="5B843C0F" w:rsidR="009949A7" w:rsidRPr="00EA6F60" w:rsidRDefault="009949A7" w:rsidP="009949A7">
      <w:pPr>
        <w:pStyle w:val="NormalBold"/>
      </w:pPr>
      <w:r w:rsidRPr="00EA6F60">
        <w:rPr>
          <w:rStyle w:val="HideTWBExt"/>
        </w:rPr>
        <w:t>&lt;Article&gt;</w:t>
      </w:r>
      <w:r w:rsidRPr="00EA6F60">
        <w:t>N.º 3</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5D91FD9" w14:textId="77777777" w:rsidTr="00CA3C64">
        <w:trPr>
          <w:trHeight w:hRule="exact" w:val="240"/>
          <w:jc w:val="center"/>
        </w:trPr>
        <w:tc>
          <w:tcPr>
            <w:tcW w:w="9752" w:type="dxa"/>
            <w:gridSpan w:val="2"/>
            <w:tcBorders>
              <w:top w:val="nil"/>
              <w:left w:val="nil"/>
              <w:bottom w:val="nil"/>
              <w:right w:val="nil"/>
            </w:tcBorders>
          </w:tcPr>
          <w:p w14:paraId="72788D7E" w14:textId="77777777" w:rsidR="009949A7" w:rsidRPr="00EA6F60" w:rsidRDefault="009949A7" w:rsidP="00CA3C64"/>
        </w:tc>
      </w:tr>
      <w:tr w:rsidR="009949A7" w:rsidRPr="00EA6F60" w14:paraId="2AEC6FAA" w14:textId="77777777" w:rsidTr="00CA3C64">
        <w:trPr>
          <w:trHeight w:val="240"/>
          <w:jc w:val="center"/>
        </w:trPr>
        <w:tc>
          <w:tcPr>
            <w:tcW w:w="4876" w:type="dxa"/>
            <w:tcBorders>
              <w:top w:val="nil"/>
              <w:left w:val="nil"/>
              <w:bottom w:val="nil"/>
              <w:right w:val="nil"/>
            </w:tcBorders>
          </w:tcPr>
          <w:p w14:paraId="45A7921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89C300E" w14:textId="77777777" w:rsidR="009949A7" w:rsidRPr="00EA6F60" w:rsidRDefault="009949A7" w:rsidP="00CA3C64">
            <w:pPr>
              <w:pStyle w:val="AmColumnHeading"/>
            </w:pPr>
            <w:r w:rsidRPr="00EA6F60">
              <w:t>Alteração</w:t>
            </w:r>
          </w:p>
        </w:tc>
      </w:tr>
      <w:tr w:rsidR="009949A7" w:rsidRPr="00EA6F60" w14:paraId="301894B3" w14:textId="77777777" w:rsidTr="00CA3C64">
        <w:trPr>
          <w:jc w:val="center"/>
        </w:trPr>
        <w:tc>
          <w:tcPr>
            <w:tcW w:w="4876" w:type="dxa"/>
            <w:tcBorders>
              <w:top w:val="nil"/>
              <w:left w:val="nil"/>
              <w:bottom w:val="nil"/>
              <w:right w:val="nil"/>
            </w:tcBorders>
          </w:tcPr>
          <w:p w14:paraId="4B8499C9" w14:textId="77777777" w:rsidR="009949A7" w:rsidRPr="00EA6F60" w:rsidRDefault="009949A7" w:rsidP="00CA3C64">
            <w:pPr>
              <w:pStyle w:val="Normal6a"/>
            </w:pPr>
          </w:p>
        </w:tc>
        <w:tc>
          <w:tcPr>
            <w:tcW w:w="4876" w:type="dxa"/>
            <w:tcBorders>
              <w:top w:val="nil"/>
              <w:left w:val="nil"/>
              <w:bottom w:val="nil"/>
              <w:right w:val="nil"/>
            </w:tcBorders>
          </w:tcPr>
          <w:p w14:paraId="390C835F" w14:textId="2DC984A4" w:rsidR="009949A7" w:rsidRPr="00EA6F60" w:rsidRDefault="009949A7" w:rsidP="00CA3C64">
            <w:pPr>
              <w:pStyle w:val="Normal6a"/>
            </w:pPr>
            <w:r w:rsidRPr="00EA6F60">
              <w:rPr>
                <w:b/>
                <w:i/>
              </w:rPr>
              <w:t>3</w:t>
            </w:r>
            <w:r w:rsidR="00CA3C64">
              <w:rPr>
                <w:b/>
                <w:i/>
              </w:rPr>
              <w:noBreakHyphen/>
            </w:r>
            <w:r w:rsidRPr="00EA6F60">
              <w:rPr>
                <w:b/>
                <w:i/>
              </w:rPr>
              <w:t>B.</w:t>
            </w:r>
            <w:r w:rsidRPr="00EA6F60">
              <w:tab/>
            </w:r>
            <w:r w:rsidRPr="00EA6F60">
              <w:rPr>
                <w:b/>
                <w:i/>
              </w:rPr>
              <w:t>Recorda o objetivo de trabalhar no sentido de pôr termo ao fenómeno dos sem</w:t>
            </w:r>
            <w:r w:rsidR="00CA3C64">
              <w:rPr>
                <w:b/>
                <w:i/>
              </w:rPr>
              <w:noBreakHyphen/>
            </w:r>
            <w:r w:rsidRPr="00EA6F60">
              <w:rPr>
                <w:b/>
                <w:i/>
              </w:rPr>
              <w:t>abrigo até 2030; insta os Estados</w:t>
            </w:r>
            <w:r w:rsidR="00CA3C64">
              <w:rPr>
                <w:b/>
                <w:i/>
              </w:rPr>
              <w:noBreakHyphen/>
            </w:r>
            <w:r w:rsidRPr="00EA6F60">
              <w:rPr>
                <w:b/>
                <w:i/>
              </w:rPr>
              <w:t>Membros a conceberem estratégias nacionais para as pessoas sem abrigo centradas em soluções baseadas na habitação, a fim de se alinharem com este objetivo; congratula</w:t>
            </w:r>
            <w:r w:rsidR="00CA3C64">
              <w:rPr>
                <w:b/>
                <w:i/>
              </w:rPr>
              <w:noBreakHyphen/>
            </w:r>
            <w:r w:rsidRPr="00EA6F60">
              <w:rPr>
                <w:b/>
                <w:i/>
              </w:rPr>
              <w:t>se com a intenção de apresentar uma recomendação do Conselho sobre o fenómeno das pessoas sem abrigo; insta a Comissão a aumentar ainda mais a ambição da Plataforma Europeia de Combate à Situação de Sem</w:t>
            </w:r>
            <w:r w:rsidR="00CA3C64">
              <w:rPr>
                <w:b/>
                <w:i/>
              </w:rPr>
              <w:noBreakHyphen/>
            </w:r>
            <w:r w:rsidRPr="00EA6F60">
              <w:rPr>
                <w:b/>
                <w:i/>
              </w:rPr>
              <w:t>Abrigo, nomeadamente dotando</w:t>
            </w:r>
            <w:r w:rsidR="00CA3C64">
              <w:rPr>
                <w:b/>
                <w:i/>
              </w:rPr>
              <w:noBreakHyphen/>
            </w:r>
            <w:r w:rsidRPr="00EA6F60">
              <w:rPr>
                <w:b/>
                <w:i/>
              </w:rPr>
              <w:t>a de um orçamento específico;</w:t>
            </w:r>
          </w:p>
        </w:tc>
      </w:tr>
    </w:tbl>
    <w:p w14:paraId="3A0D71E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0D80483" w14:textId="77777777" w:rsidR="009949A7" w:rsidRPr="00EA6F60" w:rsidRDefault="009949A7" w:rsidP="009949A7">
      <w:r w:rsidRPr="00EA6F60">
        <w:rPr>
          <w:rStyle w:val="HideTWBExt"/>
        </w:rPr>
        <w:t>&lt;/Amend&gt;</w:t>
      </w:r>
    </w:p>
    <w:p w14:paraId="37C010F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176</w:t>
      </w:r>
      <w:r w:rsidRPr="00EA6F60">
        <w:rPr>
          <w:rStyle w:val="HideTWBExt"/>
        </w:rPr>
        <w:t>&lt;/NumAm&gt;</w:t>
      </w:r>
    </w:p>
    <w:p w14:paraId="5E57C565"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683CA295" w14:textId="77777777" w:rsidR="009949A7" w:rsidRPr="00EA6F60" w:rsidRDefault="009949A7" w:rsidP="009949A7">
      <w:pPr>
        <w:pStyle w:val="NormalBold"/>
      </w:pPr>
      <w:r w:rsidRPr="00EA6F60">
        <w:rPr>
          <w:rStyle w:val="HideTWBExt"/>
          <w:b w:val="0"/>
        </w:rPr>
        <w:t>&lt;/RepeatBlock-By&gt;</w:t>
      </w:r>
    </w:p>
    <w:p w14:paraId="793627B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D9F4FEF" w14:textId="77777777" w:rsidR="009949A7" w:rsidRPr="00EA6F60" w:rsidRDefault="009949A7" w:rsidP="009949A7">
      <w:pPr>
        <w:pStyle w:val="NormalBold"/>
      </w:pPr>
      <w:r w:rsidRPr="00EA6F60">
        <w:rPr>
          <w:rStyle w:val="HideTWBExt"/>
        </w:rPr>
        <w:t>&lt;Article&gt;</w:t>
      </w:r>
      <w:r w:rsidRPr="00EA6F60">
        <w:t>N.º 4</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247B929" w14:textId="77777777" w:rsidTr="00CA3C64">
        <w:trPr>
          <w:trHeight w:hRule="exact" w:val="240"/>
          <w:jc w:val="center"/>
        </w:trPr>
        <w:tc>
          <w:tcPr>
            <w:tcW w:w="9752" w:type="dxa"/>
            <w:gridSpan w:val="2"/>
            <w:tcBorders>
              <w:top w:val="nil"/>
              <w:left w:val="nil"/>
              <w:bottom w:val="nil"/>
              <w:right w:val="nil"/>
            </w:tcBorders>
          </w:tcPr>
          <w:p w14:paraId="53CA4862" w14:textId="77777777" w:rsidR="009949A7" w:rsidRPr="00EA6F60" w:rsidRDefault="009949A7" w:rsidP="00CA3C64"/>
        </w:tc>
      </w:tr>
      <w:tr w:rsidR="009949A7" w:rsidRPr="00EA6F60" w14:paraId="140B3FB2" w14:textId="77777777" w:rsidTr="00CA3C64">
        <w:trPr>
          <w:trHeight w:val="240"/>
          <w:jc w:val="center"/>
        </w:trPr>
        <w:tc>
          <w:tcPr>
            <w:tcW w:w="4876" w:type="dxa"/>
            <w:tcBorders>
              <w:top w:val="nil"/>
              <w:left w:val="nil"/>
              <w:bottom w:val="nil"/>
              <w:right w:val="nil"/>
            </w:tcBorders>
          </w:tcPr>
          <w:p w14:paraId="6497206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4C2E656" w14:textId="77777777" w:rsidR="009949A7" w:rsidRPr="00EA6F60" w:rsidRDefault="009949A7" w:rsidP="00CA3C64">
            <w:pPr>
              <w:pStyle w:val="AmColumnHeading"/>
            </w:pPr>
            <w:r w:rsidRPr="00EA6F60">
              <w:t>Alteração</w:t>
            </w:r>
          </w:p>
        </w:tc>
      </w:tr>
      <w:tr w:rsidR="009949A7" w:rsidRPr="00EA6F60" w14:paraId="760D7C30" w14:textId="77777777" w:rsidTr="00CA3C64">
        <w:trPr>
          <w:jc w:val="center"/>
        </w:trPr>
        <w:tc>
          <w:tcPr>
            <w:tcW w:w="4876" w:type="dxa"/>
            <w:tcBorders>
              <w:top w:val="nil"/>
              <w:left w:val="nil"/>
              <w:bottom w:val="nil"/>
              <w:right w:val="nil"/>
            </w:tcBorders>
          </w:tcPr>
          <w:p w14:paraId="0E9749F6" w14:textId="37C76320"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solicita que o Semestre Europeu aborde o impacto socioeconómico da solidão na produtividade e no bem</w:t>
            </w:r>
            <w:r w:rsidR="00CA3C64">
              <w:noBreakHyphen/>
            </w:r>
            <w:r w:rsidRPr="00EA6F60">
              <w:t xml:space="preserve">estar, promovendo uma estratégia da UE para fazer face à solidão </w:t>
            </w:r>
            <w:r w:rsidRPr="00EA6F60">
              <w:rPr>
                <w:b/>
                <w:i/>
              </w:rPr>
              <w:t>indesejada que, por sua vez, possa</w:t>
            </w:r>
            <w:r w:rsidRPr="00EA6F60">
              <w:t xml:space="preserve"> promover a solidariedade intergeracional </w:t>
            </w:r>
            <w:r w:rsidRPr="00EA6F60">
              <w:rPr>
                <w:b/>
                <w:i/>
              </w:rPr>
              <w:t>e reforçar</w:t>
            </w:r>
            <w:r w:rsidRPr="00EA6F60">
              <w:t xml:space="preserve"> os programas de apoio emocional </w:t>
            </w:r>
            <w:r w:rsidRPr="00EA6F60">
              <w:rPr>
                <w:b/>
                <w:i/>
              </w:rPr>
              <w:lastRenderedPageBreak/>
              <w:t>aos</w:t>
            </w:r>
            <w:r w:rsidRPr="00EA6F60">
              <w:t xml:space="preserve"> jovens e </w:t>
            </w:r>
            <w:r w:rsidRPr="00EA6F60">
              <w:rPr>
                <w:b/>
                <w:i/>
              </w:rPr>
              <w:t>aos</w:t>
            </w:r>
            <w:r w:rsidRPr="00EA6F60">
              <w:t xml:space="preserve"> adultos </w:t>
            </w:r>
            <w:r w:rsidRPr="00EA6F60">
              <w:rPr>
                <w:b/>
                <w:i/>
              </w:rPr>
              <w:t>mais velhos</w:t>
            </w:r>
            <w:r w:rsidRPr="00EA6F60">
              <w:t>;</w:t>
            </w:r>
          </w:p>
        </w:tc>
        <w:tc>
          <w:tcPr>
            <w:tcW w:w="4876" w:type="dxa"/>
            <w:tcBorders>
              <w:top w:val="nil"/>
              <w:left w:val="nil"/>
              <w:bottom w:val="nil"/>
              <w:right w:val="nil"/>
            </w:tcBorders>
          </w:tcPr>
          <w:p w14:paraId="5CFD21FB" w14:textId="7E698589" w:rsidR="009949A7" w:rsidRPr="00EA6F60" w:rsidRDefault="009949A7" w:rsidP="00CA3C64">
            <w:pPr>
              <w:pStyle w:val="Normal6a"/>
            </w:pPr>
            <w:r w:rsidRPr="00EA6F60">
              <w:lastRenderedPageBreak/>
              <w:t>4.</w:t>
            </w:r>
            <w:r w:rsidRPr="00EA6F60">
              <w:tab/>
              <w:t xml:space="preserve">Preconiza a execução de um plano de ação europeu </w:t>
            </w:r>
            <w:r w:rsidRPr="00EA6F60">
              <w:rPr>
                <w:b/>
                <w:i/>
              </w:rPr>
              <w:t>abrangente</w:t>
            </w:r>
            <w:r w:rsidRPr="00EA6F60">
              <w:t xml:space="preserve"> para a saúde mental, em consonância com as recentes recomendações da Comissão</w:t>
            </w:r>
            <w:r w:rsidRPr="00EA6F60">
              <w:rPr>
                <w:vertAlign w:val="superscript"/>
              </w:rPr>
              <w:t>2</w:t>
            </w:r>
            <w:r w:rsidRPr="00EA6F60">
              <w:t>; solicita que o Semestre Europeu aborde o impacto socioeconómico da solidão na produtividade e no bem</w:t>
            </w:r>
            <w:r w:rsidR="00CA3C64">
              <w:noBreakHyphen/>
            </w:r>
            <w:r w:rsidRPr="00EA6F60">
              <w:t xml:space="preserve">estar, promovendo uma estratégia da UE para fazer face à solidão </w:t>
            </w:r>
            <w:r w:rsidRPr="00EA6F60">
              <w:rPr>
                <w:b/>
                <w:i/>
              </w:rPr>
              <w:t>e</w:t>
            </w:r>
            <w:r w:rsidRPr="00EA6F60">
              <w:t xml:space="preserve"> promover a solidariedade intergeracional</w:t>
            </w:r>
            <w:r w:rsidRPr="00EA6F60">
              <w:rPr>
                <w:b/>
                <w:i/>
              </w:rPr>
              <w:t>; insta os Estados</w:t>
            </w:r>
            <w:r w:rsidR="00CA3C64">
              <w:rPr>
                <w:b/>
                <w:i/>
              </w:rPr>
              <w:noBreakHyphen/>
            </w:r>
            <w:r w:rsidRPr="00EA6F60">
              <w:rPr>
                <w:b/>
                <w:i/>
              </w:rPr>
              <w:t>Membros a reforçarem o acesso aos serviços de saúde mental e</w:t>
            </w:r>
            <w:r w:rsidRPr="00EA6F60">
              <w:t xml:space="preserve"> os programas de apoio </w:t>
            </w:r>
            <w:r w:rsidRPr="00EA6F60">
              <w:lastRenderedPageBreak/>
              <w:t xml:space="preserve">emocional </w:t>
            </w:r>
            <w:r w:rsidRPr="00EA6F60">
              <w:rPr>
                <w:b/>
                <w:i/>
              </w:rPr>
              <w:t>para as crianças, os</w:t>
            </w:r>
            <w:r w:rsidRPr="00EA6F60">
              <w:t xml:space="preserve"> jovens e </w:t>
            </w:r>
            <w:r w:rsidRPr="00EA6F60">
              <w:rPr>
                <w:b/>
                <w:i/>
              </w:rPr>
              <w:t>os</w:t>
            </w:r>
            <w:r w:rsidRPr="00EA6F60">
              <w:t xml:space="preserve"> adultos</w:t>
            </w:r>
            <w:r w:rsidRPr="00EA6F60">
              <w:rPr>
                <w:b/>
                <w:i/>
              </w:rPr>
              <w:t>, sobretudo em regiões remotas e menos desenvolvidas</w:t>
            </w:r>
            <w:r w:rsidRPr="00EA6F60">
              <w:t>;</w:t>
            </w:r>
          </w:p>
        </w:tc>
      </w:tr>
      <w:tr w:rsidR="009949A7" w:rsidRPr="00EA6F60" w14:paraId="778835C3" w14:textId="77777777" w:rsidTr="00CA3C64">
        <w:trPr>
          <w:jc w:val="center"/>
        </w:trPr>
        <w:tc>
          <w:tcPr>
            <w:tcW w:w="4876" w:type="dxa"/>
            <w:tcBorders>
              <w:top w:val="nil"/>
              <w:left w:val="nil"/>
              <w:bottom w:val="nil"/>
              <w:right w:val="nil"/>
            </w:tcBorders>
          </w:tcPr>
          <w:p w14:paraId="7E622DC0" w14:textId="77777777" w:rsidR="009949A7" w:rsidRPr="00EA6F60" w:rsidRDefault="009949A7" w:rsidP="00CA3C64">
            <w:pPr>
              <w:pStyle w:val="Normal6a"/>
            </w:pPr>
            <w:r w:rsidRPr="00EA6F60">
              <w:rPr>
                <w:b/>
                <w:i/>
              </w:rPr>
              <w:lastRenderedPageBreak/>
              <w:t>_________________</w:t>
            </w:r>
          </w:p>
        </w:tc>
        <w:tc>
          <w:tcPr>
            <w:tcW w:w="4876" w:type="dxa"/>
            <w:tcBorders>
              <w:top w:val="nil"/>
              <w:left w:val="nil"/>
              <w:bottom w:val="nil"/>
              <w:right w:val="nil"/>
            </w:tcBorders>
          </w:tcPr>
          <w:p w14:paraId="178229BF" w14:textId="77777777" w:rsidR="009949A7" w:rsidRPr="00EA6F60" w:rsidRDefault="009949A7" w:rsidP="00CA3C64">
            <w:pPr>
              <w:pStyle w:val="Normal6a"/>
            </w:pPr>
            <w:r w:rsidRPr="00EA6F60">
              <w:rPr>
                <w:b/>
                <w:i/>
              </w:rPr>
              <w:t>_________________</w:t>
            </w:r>
          </w:p>
        </w:tc>
      </w:tr>
      <w:tr w:rsidR="009949A7" w:rsidRPr="00EA6F60" w14:paraId="224EF4FC" w14:textId="77777777" w:rsidTr="00CA3C64">
        <w:trPr>
          <w:jc w:val="center"/>
        </w:trPr>
        <w:tc>
          <w:tcPr>
            <w:tcW w:w="4876" w:type="dxa"/>
            <w:tcBorders>
              <w:top w:val="nil"/>
              <w:left w:val="nil"/>
              <w:bottom w:val="nil"/>
              <w:right w:val="nil"/>
            </w:tcBorders>
          </w:tcPr>
          <w:p w14:paraId="3F836E94"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c>
          <w:tcPr>
            <w:tcW w:w="4876" w:type="dxa"/>
            <w:tcBorders>
              <w:top w:val="nil"/>
              <w:left w:val="nil"/>
              <w:bottom w:val="nil"/>
              <w:right w:val="nil"/>
            </w:tcBorders>
          </w:tcPr>
          <w:p w14:paraId="3035FD9B"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r>
    </w:tbl>
    <w:p w14:paraId="4A191A9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01D47A1" w14:textId="77777777" w:rsidR="009949A7" w:rsidRPr="00EA6F60" w:rsidRDefault="009949A7" w:rsidP="009949A7">
      <w:r w:rsidRPr="00EA6F60">
        <w:rPr>
          <w:rStyle w:val="HideTWBExt"/>
        </w:rPr>
        <w:t>&lt;/Amend&gt;</w:t>
      </w:r>
    </w:p>
    <w:p w14:paraId="0AA0637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177</w:t>
      </w:r>
      <w:r w:rsidRPr="00EA6F60">
        <w:rPr>
          <w:rStyle w:val="HideTWBExt"/>
        </w:rPr>
        <w:t>&lt;/NumAm&gt;</w:t>
      </w:r>
    </w:p>
    <w:p w14:paraId="461418D4"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0C0965FE" w14:textId="1BF4D284"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5F9A871B" w14:textId="77777777" w:rsidR="009949A7" w:rsidRPr="00EA6F60" w:rsidRDefault="009949A7" w:rsidP="009949A7">
      <w:pPr>
        <w:pStyle w:val="NormalBold"/>
      </w:pPr>
      <w:r w:rsidRPr="00EA6F60">
        <w:rPr>
          <w:rStyle w:val="HideTWBExt"/>
          <w:b w:val="0"/>
        </w:rPr>
        <w:t>&lt;/RepeatBlock-By&gt;</w:t>
      </w:r>
    </w:p>
    <w:p w14:paraId="463DFBB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2EF4ED6" w14:textId="77777777" w:rsidR="009949A7" w:rsidRPr="00EA6F60" w:rsidRDefault="009949A7" w:rsidP="009949A7">
      <w:pPr>
        <w:pStyle w:val="NormalBold"/>
      </w:pPr>
      <w:r w:rsidRPr="00EA6F60">
        <w:rPr>
          <w:rStyle w:val="HideTWBExt"/>
        </w:rPr>
        <w:t>&lt;Article&gt;</w:t>
      </w:r>
      <w:r w:rsidRPr="00EA6F60">
        <w:t>N.º 4</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254FCDB" w14:textId="77777777" w:rsidTr="00CA3C64">
        <w:trPr>
          <w:trHeight w:hRule="exact" w:val="240"/>
          <w:jc w:val="center"/>
        </w:trPr>
        <w:tc>
          <w:tcPr>
            <w:tcW w:w="9752" w:type="dxa"/>
            <w:gridSpan w:val="2"/>
            <w:tcBorders>
              <w:top w:val="nil"/>
              <w:left w:val="nil"/>
              <w:bottom w:val="nil"/>
              <w:right w:val="nil"/>
            </w:tcBorders>
          </w:tcPr>
          <w:p w14:paraId="41B04507" w14:textId="77777777" w:rsidR="009949A7" w:rsidRPr="00EA6F60" w:rsidRDefault="009949A7" w:rsidP="00CA3C64"/>
        </w:tc>
      </w:tr>
      <w:tr w:rsidR="009949A7" w:rsidRPr="00EA6F60" w14:paraId="51A37F51" w14:textId="77777777" w:rsidTr="00CA3C64">
        <w:trPr>
          <w:trHeight w:val="240"/>
          <w:jc w:val="center"/>
        </w:trPr>
        <w:tc>
          <w:tcPr>
            <w:tcW w:w="4876" w:type="dxa"/>
            <w:tcBorders>
              <w:top w:val="nil"/>
              <w:left w:val="nil"/>
              <w:bottom w:val="nil"/>
              <w:right w:val="nil"/>
            </w:tcBorders>
          </w:tcPr>
          <w:p w14:paraId="317512D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36054D6" w14:textId="77777777" w:rsidR="009949A7" w:rsidRPr="00EA6F60" w:rsidRDefault="009949A7" w:rsidP="00CA3C64">
            <w:pPr>
              <w:pStyle w:val="AmColumnHeading"/>
            </w:pPr>
            <w:r w:rsidRPr="00EA6F60">
              <w:t>Alteração</w:t>
            </w:r>
          </w:p>
        </w:tc>
      </w:tr>
      <w:tr w:rsidR="009949A7" w:rsidRPr="00EA6F60" w14:paraId="343A05FC" w14:textId="77777777" w:rsidTr="00CA3C64">
        <w:trPr>
          <w:jc w:val="center"/>
        </w:trPr>
        <w:tc>
          <w:tcPr>
            <w:tcW w:w="4876" w:type="dxa"/>
            <w:tcBorders>
              <w:top w:val="nil"/>
              <w:left w:val="nil"/>
              <w:bottom w:val="nil"/>
              <w:right w:val="nil"/>
            </w:tcBorders>
          </w:tcPr>
          <w:p w14:paraId="08581DB9" w14:textId="26642FC4"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xml:space="preserve">; solicita que o Semestre Europeu </w:t>
            </w:r>
            <w:r w:rsidRPr="00EA6F60">
              <w:rPr>
                <w:b/>
                <w:i/>
              </w:rPr>
              <w:t>aborde</w:t>
            </w:r>
            <w:r w:rsidRPr="00EA6F60">
              <w:t xml:space="preserve"> o impacto socioeconómico da solidão </w:t>
            </w:r>
            <w:r w:rsidRPr="00EA6F60">
              <w:rPr>
                <w:b/>
                <w:i/>
              </w:rPr>
              <w:t>na produtividade e</w:t>
            </w:r>
            <w:r w:rsidRPr="00EA6F60">
              <w:t xml:space="preserve"> no bem</w:t>
            </w:r>
            <w:r w:rsidR="00CA3C64">
              <w:noBreakHyphen/>
            </w:r>
            <w:r w:rsidRPr="00EA6F60">
              <w:t xml:space="preserve">estar, </w:t>
            </w:r>
            <w:r w:rsidRPr="00EA6F60">
              <w:rPr>
                <w:b/>
                <w:i/>
              </w:rPr>
              <w:t>promovendo uma estratégia da UE para fazer face à solidão indesejada que, por sua vez, possa promover a solidariedade intergeracional e reforçar os programas de apoio emocional aos jovens e aos adultos mais velhos</w:t>
            </w:r>
            <w:r w:rsidRPr="00EA6F60">
              <w:t>;</w:t>
            </w:r>
          </w:p>
        </w:tc>
        <w:tc>
          <w:tcPr>
            <w:tcW w:w="4876" w:type="dxa"/>
            <w:tcBorders>
              <w:top w:val="nil"/>
              <w:left w:val="nil"/>
              <w:bottom w:val="nil"/>
              <w:right w:val="nil"/>
            </w:tcBorders>
          </w:tcPr>
          <w:p w14:paraId="3778E6C6" w14:textId="69C6F8B6"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xml:space="preserve">; solicita que o Semestre Europeu </w:t>
            </w:r>
            <w:r w:rsidRPr="00EA6F60">
              <w:rPr>
                <w:b/>
                <w:i/>
              </w:rPr>
              <w:t>utilize o Painel de Indicadores Sociais para abordar</w:t>
            </w:r>
            <w:r w:rsidRPr="00EA6F60">
              <w:t xml:space="preserve"> o impacto socioeconómico da solidão</w:t>
            </w:r>
            <w:r w:rsidRPr="00EA6F60">
              <w:rPr>
                <w:b/>
                <w:i/>
              </w:rPr>
              <w:t>, das condições de vida precárias e da incerteza</w:t>
            </w:r>
            <w:r w:rsidRPr="00EA6F60">
              <w:t xml:space="preserve"> no bem</w:t>
            </w:r>
            <w:r w:rsidR="00CA3C64">
              <w:noBreakHyphen/>
            </w:r>
            <w:r w:rsidRPr="00EA6F60">
              <w:t xml:space="preserve">estar, </w:t>
            </w:r>
            <w:r w:rsidRPr="00EA6F60">
              <w:rPr>
                <w:b/>
                <w:i/>
              </w:rPr>
              <w:t>na saúde mental e na participação das pessoas na sociedade e no mercado de trabalho</w:t>
            </w:r>
            <w:r w:rsidRPr="00EA6F60">
              <w:t>;</w:t>
            </w:r>
          </w:p>
        </w:tc>
      </w:tr>
      <w:tr w:rsidR="009949A7" w:rsidRPr="00EA6F60" w14:paraId="6346E123" w14:textId="77777777" w:rsidTr="00CA3C64">
        <w:trPr>
          <w:jc w:val="center"/>
        </w:trPr>
        <w:tc>
          <w:tcPr>
            <w:tcW w:w="4876" w:type="dxa"/>
            <w:tcBorders>
              <w:top w:val="nil"/>
              <w:left w:val="nil"/>
              <w:bottom w:val="nil"/>
              <w:right w:val="nil"/>
            </w:tcBorders>
          </w:tcPr>
          <w:p w14:paraId="31045609" w14:textId="77777777" w:rsidR="009949A7" w:rsidRPr="00EA6F60" w:rsidRDefault="009949A7" w:rsidP="00CA3C64">
            <w:pPr>
              <w:pStyle w:val="Normal6a"/>
            </w:pPr>
            <w:r w:rsidRPr="00EA6F60">
              <w:rPr>
                <w:b/>
                <w:i/>
              </w:rPr>
              <w:t>_________________</w:t>
            </w:r>
          </w:p>
        </w:tc>
        <w:tc>
          <w:tcPr>
            <w:tcW w:w="4876" w:type="dxa"/>
            <w:tcBorders>
              <w:top w:val="nil"/>
              <w:left w:val="nil"/>
              <w:bottom w:val="nil"/>
              <w:right w:val="nil"/>
            </w:tcBorders>
          </w:tcPr>
          <w:p w14:paraId="0E6567AC" w14:textId="77777777" w:rsidR="009949A7" w:rsidRPr="00EA6F60" w:rsidRDefault="009949A7" w:rsidP="00CA3C64">
            <w:pPr>
              <w:pStyle w:val="Normal6a"/>
            </w:pPr>
            <w:r w:rsidRPr="00EA6F60">
              <w:rPr>
                <w:b/>
                <w:i/>
              </w:rPr>
              <w:t>_________________</w:t>
            </w:r>
          </w:p>
        </w:tc>
      </w:tr>
      <w:tr w:rsidR="009949A7" w:rsidRPr="00EA6F60" w14:paraId="3FFDEA10" w14:textId="77777777" w:rsidTr="00CA3C64">
        <w:trPr>
          <w:jc w:val="center"/>
        </w:trPr>
        <w:tc>
          <w:tcPr>
            <w:tcW w:w="4876" w:type="dxa"/>
            <w:tcBorders>
              <w:top w:val="nil"/>
              <w:left w:val="nil"/>
              <w:bottom w:val="nil"/>
              <w:right w:val="nil"/>
            </w:tcBorders>
          </w:tcPr>
          <w:p w14:paraId="3137E9A3"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c>
          <w:tcPr>
            <w:tcW w:w="4876" w:type="dxa"/>
            <w:tcBorders>
              <w:top w:val="nil"/>
              <w:left w:val="nil"/>
              <w:bottom w:val="nil"/>
              <w:right w:val="nil"/>
            </w:tcBorders>
          </w:tcPr>
          <w:p w14:paraId="490AD799"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r>
    </w:tbl>
    <w:p w14:paraId="0B094DB8"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EF74084" w14:textId="77777777" w:rsidR="009949A7" w:rsidRPr="00EA6F60" w:rsidRDefault="009949A7" w:rsidP="009949A7">
      <w:r w:rsidRPr="00EA6F60">
        <w:rPr>
          <w:rStyle w:val="HideTWBExt"/>
        </w:rPr>
        <w:t>&lt;/Amend&gt;</w:t>
      </w:r>
    </w:p>
    <w:p w14:paraId="348F36E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178</w:t>
      </w:r>
      <w:r w:rsidRPr="00EA6F60">
        <w:rPr>
          <w:rStyle w:val="HideTWBExt"/>
        </w:rPr>
        <w:t>&lt;/NumAm&gt;</w:t>
      </w:r>
    </w:p>
    <w:p w14:paraId="75396107" w14:textId="77777777" w:rsidR="009949A7" w:rsidRPr="00EA6F60" w:rsidRDefault="009949A7" w:rsidP="009949A7">
      <w:pPr>
        <w:pStyle w:val="NormalBold"/>
      </w:pPr>
      <w:r w:rsidRPr="00EA6F60">
        <w:rPr>
          <w:rStyle w:val="HideTWBExt"/>
          <w:b w:val="0"/>
        </w:rPr>
        <w:t>&lt;RepeatBlock-By&gt;&lt;Members&gt;</w:t>
      </w:r>
      <w:r w:rsidRPr="00EA6F60">
        <w:t xml:space="preserve">Marlena Maląg, Georgiana Teodorescu, Elena Donazzan, </w:t>
      </w:r>
      <w:r w:rsidRPr="00EA6F60">
        <w:lastRenderedPageBreak/>
        <w:t>Chiara Gemma</w:t>
      </w:r>
      <w:r w:rsidRPr="00EA6F60">
        <w:rPr>
          <w:rStyle w:val="HideTWBExt"/>
          <w:b w:val="0"/>
        </w:rPr>
        <w:t>&lt;/Members&gt;</w:t>
      </w:r>
    </w:p>
    <w:p w14:paraId="354C3D15" w14:textId="77777777" w:rsidR="009949A7" w:rsidRPr="00EA6F60" w:rsidRDefault="009949A7" w:rsidP="009949A7">
      <w:pPr>
        <w:pStyle w:val="NormalBold"/>
      </w:pPr>
      <w:r w:rsidRPr="00EA6F60">
        <w:rPr>
          <w:rStyle w:val="HideTWBExt"/>
          <w:b w:val="0"/>
        </w:rPr>
        <w:t>&lt;/RepeatBlock-By&gt;</w:t>
      </w:r>
    </w:p>
    <w:p w14:paraId="48D02C1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5374F0E" w14:textId="77777777" w:rsidR="009949A7" w:rsidRPr="00EA6F60" w:rsidRDefault="009949A7" w:rsidP="009949A7">
      <w:pPr>
        <w:pStyle w:val="NormalBold"/>
      </w:pPr>
      <w:r w:rsidRPr="00EA6F60">
        <w:rPr>
          <w:rStyle w:val="HideTWBExt"/>
        </w:rPr>
        <w:t>&lt;Article&gt;</w:t>
      </w:r>
      <w:r w:rsidRPr="00EA6F60">
        <w:t>N.º 4</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B12CFC0" w14:textId="77777777" w:rsidTr="00CA3C64">
        <w:trPr>
          <w:trHeight w:hRule="exact" w:val="240"/>
          <w:jc w:val="center"/>
        </w:trPr>
        <w:tc>
          <w:tcPr>
            <w:tcW w:w="9752" w:type="dxa"/>
            <w:gridSpan w:val="2"/>
            <w:tcBorders>
              <w:top w:val="nil"/>
              <w:left w:val="nil"/>
              <w:bottom w:val="nil"/>
              <w:right w:val="nil"/>
            </w:tcBorders>
          </w:tcPr>
          <w:p w14:paraId="65E0C5D8" w14:textId="77777777" w:rsidR="009949A7" w:rsidRPr="00EA6F60" w:rsidRDefault="009949A7" w:rsidP="00CA3C64"/>
        </w:tc>
      </w:tr>
      <w:tr w:rsidR="009949A7" w:rsidRPr="00EA6F60" w14:paraId="2690D395" w14:textId="77777777" w:rsidTr="00CA3C64">
        <w:trPr>
          <w:trHeight w:val="240"/>
          <w:jc w:val="center"/>
        </w:trPr>
        <w:tc>
          <w:tcPr>
            <w:tcW w:w="4876" w:type="dxa"/>
            <w:tcBorders>
              <w:top w:val="nil"/>
              <w:left w:val="nil"/>
              <w:bottom w:val="nil"/>
              <w:right w:val="nil"/>
            </w:tcBorders>
          </w:tcPr>
          <w:p w14:paraId="1BB8E24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ECC8180" w14:textId="77777777" w:rsidR="009949A7" w:rsidRPr="00EA6F60" w:rsidRDefault="009949A7" w:rsidP="00CA3C64">
            <w:pPr>
              <w:pStyle w:val="AmColumnHeading"/>
            </w:pPr>
            <w:r w:rsidRPr="00EA6F60">
              <w:t>Alteração</w:t>
            </w:r>
          </w:p>
        </w:tc>
      </w:tr>
      <w:tr w:rsidR="009949A7" w:rsidRPr="00EA6F60" w14:paraId="573C6E3E" w14:textId="77777777" w:rsidTr="00CA3C64">
        <w:trPr>
          <w:jc w:val="center"/>
        </w:trPr>
        <w:tc>
          <w:tcPr>
            <w:tcW w:w="4876" w:type="dxa"/>
            <w:tcBorders>
              <w:top w:val="nil"/>
              <w:left w:val="nil"/>
              <w:bottom w:val="nil"/>
              <w:right w:val="nil"/>
            </w:tcBorders>
          </w:tcPr>
          <w:p w14:paraId="1D11CAEE" w14:textId="68B7F7C7"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solicita que o Semestre Europeu aborde o impacto socioeconómico da solidão na produtividade e no bem</w:t>
            </w:r>
            <w:r w:rsidR="00CA3C64">
              <w:noBreakHyphen/>
            </w:r>
            <w:r w:rsidRPr="00EA6F60">
              <w:t>estar, promovendo uma estratégia da UE para fazer face à solidão indesejada que, por sua vez, possa promover a solidariedade intergeracional e reforçar os programas de apoio emocional aos jovens e aos adultos mais velhos;</w:t>
            </w:r>
          </w:p>
        </w:tc>
        <w:tc>
          <w:tcPr>
            <w:tcW w:w="4876" w:type="dxa"/>
            <w:tcBorders>
              <w:top w:val="nil"/>
              <w:left w:val="nil"/>
              <w:bottom w:val="nil"/>
              <w:right w:val="nil"/>
            </w:tcBorders>
          </w:tcPr>
          <w:p w14:paraId="4EA2D118" w14:textId="22818E0B"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solicita que o Semestre Europeu aborde o impacto socioeconómico da solidão na produtividade e no bem</w:t>
            </w:r>
            <w:r w:rsidR="00CA3C64">
              <w:noBreakHyphen/>
            </w:r>
            <w:r w:rsidRPr="00EA6F60">
              <w:t>estar, promovendo uma estratégia da UE para fazer face à solidão indesejada que, por sua vez, possa promover a solidariedade intergeracional</w:t>
            </w:r>
            <w:r w:rsidRPr="00EA6F60">
              <w:rPr>
                <w:b/>
                <w:i/>
              </w:rPr>
              <w:t xml:space="preserve"> e a economia grisalha</w:t>
            </w:r>
            <w:r w:rsidRPr="00EA6F60">
              <w:t xml:space="preserve"> e reforçar os programas de apoio emocional aos jovens e aos adultos mais velhos;</w:t>
            </w:r>
          </w:p>
        </w:tc>
      </w:tr>
      <w:tr w:rsidR="009949A7" w:rsidRPr="00EA6F60" w14:paraId="324D3923" w14:textId="77777777" w:rsidTr="00CA3C64">
        <w:trPr>
          <w:jc w:val="center"/>
        </w:trPr>
        <w:tc>
          <w:tcPr>
            <w:tcW w:w="4876" w:type="dxa"/>
            <w:tcBorders>
              <w:top w:val="nil"/>
              <w:left w:val="nil"/>
              <w:bottom w:val="nil"/>
              <w:right w:val="nil"/>
            </w:tcBorders>
          </w:tcPr>
          <w:p w14:paraId="445E2946" w14:textId="77777777" w:rsidR="009949A7" w:rsidRPr="00EA6F60" w:rsidRDefault="009949A7" w:rsidP="00CA3C64">
            <w:pPr>
              <w:pStyle w:val="Normal6a"/>
            </w:pPr>
            <w:r w:rsidRPr="00EA6F60">
              <w:rPr>
                <w:b/>
                <w:i/>
              </w:rPr>
              <w:t>_________________</w:t>
            </w:r>
          </w:p>
        </w:tc>
        <w:tc>
          <w:tcPr>
            <w:tcW w:w="4876" w:type="dxa"/>
            <w:tcBorders>
              <w:top w:val="nil"/>
              <w:left w:val="nil"/>
              <w:bottom w:val="nil"/>
              <w:right w:val="nil"/>
            </w:tcBorders>
          </w:tcPr>
          <w:p w14:paraId="6B6239B8" w14:textId="77777777" w:rsidR="009949A7" w:rsidRPr="00EA6F60" w:rsidRDefault="009949A7" w:rsidP="00CA3C64">
            <w:pPr>
              <w:pStyle w:val="Normal6a"/>
            </w:pPr>
            <w:r w:rsidRPr="00EA6F60">
              <w:rPr>
                <w:b/>
                <w:i/>
              </w:rPr>
              <w:t>_________________</w:t>
            </w:r>
          </w:p>
        </w:tc>
      </w:tr>
      <w:tr w:rsidR="009949A7" w:rsidRPr="00EA6F60" w14:paraId="138AAB7D" w14:textId="77777777" w:rsidTr="00CA3C64">
        <w:trPr>
          <w:jc w:val="center"/>
        </w:trPr>
        <w:tc>
          <w:tcPr>
            <w:tcW w:w="4876" w:type="dxa"/>
            <w:tcBorders>
              <w:top w:val="nil"/>
              <w:left w:val="nil"/>
              <w:bottom w:val="nil"/>
              <w:right w:val="nil"/>
            </w:tcBorders>
          </w:tcPr>
          <w:p w14:paraId="5795BFC4"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c>
          <w:tcPr>
            <w:tcW w:w="4876" w:type="dxa"/>
            <w:tcBorders>
              <w:top w:val="nil"/>
              <w:left w:val="nil"/>
              <w:bottom w:val="nil"/>
              <w:right w:val="nil"/>
            </w:tcBorders>
          </w:tcPr>
          <w:p w14:paraId="26EAAA0E"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r>
    </w:tbl>
    <w:p w14:paraId="49E18A1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C7A75BB" w14:textId="77777777" w:rsidR="009949A7" w:rsidRPr="00EA6F60" w:rsidRDefault="009949A7" w:rsidP="009949A7">
      <w:r w:rsidRPr="00EA6F60">
        <w:rPr>
          <w:rStyle w:val="HideTWBExt"/>
        </w:rPr>
        <w:t>&lt;/Amend&gt;</w:t>
      </w:r>
    </w:p>
    <w:p w14:paraId="057EF31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179</w:t>
      </w:r>
      <w:r w:rsidRPr="00EA6F60">
        <w:rPr>
          <w:rStyle w:val="HideTWBExt"/>
        </w:rPr>
        <w:t>&lt;/NumAm&gt;</w:t>
      </w:r>
    </w:p>
    <w:p w14:paraId="723F6754"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056BFC67" w14:textId="77777777" w:rsidR="009949A7" w:rsidRPr="00EA6F60" w:rsidRDefault="009949A7" w:rsidP="009949A7">
      <w:pPr>
        <w:pStyle w:val="NormalBold"/>
      </w:pPr>
      <w:r w:rsidRPr="00EA6F60">
        <w:rPr>
          <w:rStyle w:val="HideTWBExt"/>
          <w:b w:val="0"/>
        </w:rPr>
        <w:t>&lt;/RepeatBlock-By&gt;</w:t>
      </w:r>
    </w:p>
    <w:p w14:paraId="1ABEAAB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FA7601C" w14:textId="77777777" w:rsidR="009949A7" w:rsidRPr="00EA6F60" w:rsidRDefault="009949A7" w:rsidP="009949A7">
      <w:pPr>
        <w:pStyle w:val="NormalBold"/>
      </w:pPr>
      <w:r w:rsidRPr="00EA6F60">
        <w:rPr>
          <w:rStyle w:val="HideTWBExt"/>
        </w:rPr>
        <w:t>&lt;Article&gt;</w:t>
      </w:r>
      <w:r w:rsidRPr="00EA6F60">
        <w:t>N.º 4</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E9702B7" w14:textId="77777777" w:rsidTr="00CA3C64">
        <w:trPr>
          <w:trHeight w:hRule="exact" w:val="240"/>
          <w:jc w:val="center"/>
        </w:trPr>
        <w:tc>
          <w:tcPr>
            <w:tcW w:w="9752" w:type="dxa"/>
            <w:gridSpan w:val="2"/>
            <w:tcBorders>
              <w:top w:val="nil"/>
              <w:left w:val="nil"/>
              <w:bottom w:val="nil"/>
              <w:right w:val="nil"/>
            </w:tcBorders>
          </w:tcPr>
          <w:p w14:paraId="731EC5CB" w14:textId="77777777" w:rsidR="009949A7" w:rsidRPr="00EA6F60" w:rsidRDefault="009949A7" w:rsidP="00CA3C64"/>
        </w:tc>
      </w:tr>
      <w:tr w:rsidR="009949A7" w:rsidRPr="00EA6F60" w14:paraId="22FE03D6" w14:textId="77777777" w:rsidTr="00CA3C64">
        <w:trPr>
          <w:trHeight w:val="240"/>
          <w:jc w:val="center"/>
        </w:trPr>
        <w:tc>
          <w:tcPr>
            <w:tcW w:w="4876" w:type="dxa"/>
            <w:tcBorders>
              <w:top w:val="nil"/>
              <w:left w:val="nil"/>
              <w:bottom w:val="nil"/>
              <w:right w:val="nil"/>
            </w:tcBorders>
          </w:tcPr>
          <w:p w14:paraId="02501DF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69B6852" w14:textId="77777777" w:rsidR="009949A7" w:rsidRPr="00EA6F60" w:rsidRDefault="009949A7" w:rsidP="00CA3C64">
            <w:pPr>
              <w:pStyle w:val="AmColumnHeading"/>
            </w:pPr>
            <w:r w:rsidRPr="00EA6F60">
              <w:t>Alteração</w:t>
            </w:r>
          </w:p>
        </w:tc>
      </w:tr>
      <w:tr w:rsidR="009949A7" w:rsidRPr="00EA6F60" w14:paraId="0EA5CBAD" w14:textId="77777777" w:rsidTr="00CA3C64">
        <w:trPr>
          <w:jc w:val="center"/>
        </w:trPr>
        <w:tc>
          <w:tcPr>
            <w:tcW w:w="4876" w:type="dxa"/>
            <w:tcBorders>
              <w:top w:val="nil"/>
              <w:left w:val="nil"/>
              <w:bottom w:val="nil"/>
              <w:right w:val="nil"/>
            </w:tcBorders>
          </w:tcPr>
          <w:p w14:paraId="05E5DE65" w14:textId="412DBA37"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xml:space="preserve">; solicita que </w:t>
            </w:r>
            <w:r w:rsidRPr="00EA6F60">
              <w:rPr>
                <w:b/>
                <w:i/>
              </w:rPr>
              <w:t>o Semestre Europeu aborde</w:t>
            </w:r>
            <w:r w:rsidRPr="00EA6F60">
              <w:t xml:space="preserve"> o impacto socioeconómico da solidão na produtividade e no bem</w:t>
            </w:r>
            <w:r w:rsidR="00CA3C64">
              <w:noBreakHyphen/>
            </w:r>
            <w:r w:rsidRPr="00EA6F60">
              <w:t>estar</w:t>
            </w:r>
            <w:r w:rsidRPr="00EA6F60">
              <w:rPr>
                <w:b/>
                <w:i/>
              </w:rPr>
              <w:t>, promovendo uma estratégia da UE para fazer face à solidão indesejada que, por sua vez, possa promover</w:t>
            </w:r>
            <w:r w:rsidRPr="00EA6F60">
              <w:t xml:space="preserve"> a solidariedade intergeracional e </w:t>
            </w:r>
            <w:r w:rsidRPr="00EA6F60">
              <w:rPr>
                <w:b/>
                <w:i/>
              </w:rPr>
              <w:lastRenderedPageBreak/>
              <w:t>reforçar</w:t>
            </w:r>
            <w:r w:rsidRPr="00EA6F60">
              <w:t xml:space="preserve"> os programas de apoio emocional aos jovens e aos adultos mais velhos;</w:t>
            </w:r>
          </w:p>
        </w:tc>
        <w:tc>
          <w:tcPr>
            <w:tcW w:w="4876" w:type="dxa"/>
            <w:tcBorders>
              <w:top w:val="nil"/>
              <w:left w:val="nil"/>
              <w:bottom w:val="nil"/>
              <w:right w:val="nil"/>
            </w:tcBorders>
          </w:tcPr>
          <w:p w14:paraId="5E917E43" w14:textId="0AF79B0C" w:rsidR="009949A7" w:rsidRPr="00EA6F60" w:rsidRDefault="009949A7" w:rsidP="00CA3C64">
            <w:pPr>
              <w:pStyle w:val="Normal6a"/>
            </w:pPr>
            <w:r w:rsidRPr="00EA6F60">
              <w:lastRenderedPageBreak/>
              <w:t>4.</w:t>
            </w:r>
            <w:r w:rsidRPr="00EA6F60">
              <w:tab/>
              <w:t>Preconiza a execução de um plano de ação europeu para a saúde mental, em consonância com as recentes recomendações da Comissão</w:t>
            </w:r>
            <w:r w:rsidRPr="00EA6F60">
              <w:rPr>
                <w:vertAlign w:val="superscript"/>
              </w:rPr>
              <w:t>2</w:t>
            </w:r>
            <w:r w:rsidRPr="00EA6F60">
              <w:rPr>
                <w:b/>
                <w:i/>
              </w:rPr>
              <w:t>, e a promoção da prescrição social como um primeiro passo para melhorar a saúde mental</w:t>
            </w:r>
            <w:r w:rsidRPr="00EA6F60">
              <w:t xml:space="preserve">; solicita que </w:t>
            </w:r>
            <w:r w:rsidRPr="00EA6F60">
              <w:rPr>
                <w:b/>
                <w:i/>
              </w:rPr>
              <w:t>os Estados</w:t>
            </w:r>
            <w:r w:rsidR="00CA3C64">
              <w:rPr>
                <w:b/>
                <w:i/>
              </w:rPr>
              <w:noBreakHyphen/>
            </w:r>
            <w:r w:rsidRPr="00EA6F60">
              <w:rPr>
                <w:b/>
                <w:i/>
              </w:rPr>
              <w:t>Membros abordem</w:t>
            </w:r>
            <w:r w:rsidRPr="00EA6F60">
              <w:t xml:space="preserve"> o impacto socioeconómico da solidão na produtividade e no bem</w:t>
            </w:r>
            <w:r w:rsidR="00CA3C64">
              <w:noBreakHyphen/>
            </w:r>
            <w:r w:rsidRPr="00EA6F60">
              <w:t>estar</w:t>
            </w:r>
            <w:r w:rsidRPr="00EA6F60">
              <w:rPr>
                <w:b/>
                <w:i/>
              </w:rPr>
              <w:t>, promovam</w:t>
            </w:r>
            <w:r w:rsidRPr="00EA6F60">
              <w:t xml:space="preserve"> a solidariedade intergeracional </w:t>
            </w:r>
            <w:r w:rsidRPr="00EA6F60">
              <w:lastRenderedPageBreak/>
              <w:t xml:space="preserve">e </w:t>
            </w:r>
            <w:r w:rsidRPr="00EA6F60">
              <w:rPr>
                <w:b/>
                <w:i/>
              </w:rPr>
              <w:t>reforcem</w:t>
            </w:r>
            <w:r w:rsidRPr="00EA6F60">
              <w:t xml:space="preserve"> os programas de apoio emocional aos jovens e aos adultos mais velhos;</w:t>
            </w:r>
          </w:p>
        </w:tc>
      </w:tr>
      <w:tr w:rsidR="009949A7" w:rsidRPr="00EA6F60" w14:paraId="3A878923" w14:textId="77777777" w:rsidTr="00CA3C64">
        <w:trPr>
          <w:jc w:val="center"/>
        </w:trPr>
        <w:tc>
          <w:tcPr>
            <w:tcW w:w="4876" w:type="dxa"/>
            <w:tcBorders>
              <w:top w:val="nil"/>
              <w:left w:val="nil"/>
              <w:bottom w:val="nil"/>
              <w:right w:val="nil"/>
            </w:tcBorders>
          </w:tcPr>
          <w:p w14:paraId="09835E94" w14:textId="77777777" w:rsidR="009949A7" w:rsidRPr="00EA6F60" w:rsidRDefault="009949A7" w:rsidP="00CA3C64">
            <w:pPr>
              <w:pStyle w:val="Normal6a"/>
            </w:pPr>
            <w:r w:rsidRPr="00EA6F60">
              <w:rPr>
                <w:b/>
                <w:i/>
              </w:rPr>
              <w:lastRenderedPageBreak/>
              <w:t>_________________</w:t>
            </w:r>
          </w:p>
        </w:tc>
        <w:tc>
          <w:tcPr>
            <w:tcW w:w="4876" w:type="dxa"/>
            <w:tcBorders>
              <w:top w:val="nil"/>
              <w:left w:val="nil"/>
              <w:bottom w:val="nil"/>
              <w:right w:val="nil"/>
            </w:tcBorders>
          </w:tcPr>
          <w:p w14:paraId="0FD0061F" w14:textId="77777777" w:rsidR="009949A7" w:rsidRPr="00EA6F60" w:rsidRDefault="009949A7" w:rsidP="00CA3C64">
            <w:pPr>
              <w:pStyle w:val="Normal6a"/>
            </w:pPr>
            <w:r w:rsidRPr="00EA6F60">
              <w:rPr>
                <w:b/>
                <w:i/>
              </w:rPr>
              <w:t>_________________</w:t>
            </w:r>
          </w:p>
        </w:tc>
      </w:tr>
      <w:tr w:rsidR="009949A7" w:rsidRPr="00EA6F60" w14:paraId="2F678BDB" w14:textId="77777777" w:rsidTr="00CA3C64">
        <w:trPr>
          <w:jc w:val="center"/>
        </w:trPr>
        <w:tc>
          <w:tcPr>
            <w:tcW w:w="4876" w:type="dxa"/>
            <w:tcBorders>
              <w:top w:val="nil"/>
              <w:left w:val="nil"/>
              <w:bottom w:val="nil"/>
              <w:right w:val="nil"/>
            </w:tcBorders>
          </w:tcPr>
          <w:p w14:paraId="7CA4CE31"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c>
          <w:tcPr>
            <w:tcW w:w="4876" w:type="dxa"/>
            <w:tcBorders>
              <w:top w:val="nil"/>
              <w:left w:val="nil"/>
              <w:bottom w:val="nil"/>
              <w:right w:val="nil"/>
            </w:tcBorders>
          </w:tcPr>
          <w:p w14:paraId="59871CC5"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r>
    </w:tbl>
    <w:p w14:paraId="326D25A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04B44E0" w14:textId="77777777" w:rsidR="009949A7" w:rsidRPr="00EA6F60" w:rsidRDefault="009949A7" w:rsidP="009949A7">
      <w:r w:rsidRPr="00EA6F60">
        <w:rPr>
          <w:rStyle w:val="HideTWBExt"/>
        </w:rPr>
        <w:t>&lt;/Amend&gt;</w:t>
      </w:r>
    </w:p>
    <w:p w14:paraId="7171956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180</w:t>
      </w:r>
      <w:r w:rsidRPr="00EA6F60">
        <w:rPr>
          <w:rStyle w:val="HideTWBExt"/>
        </w:rPr>
        <w:t>&lt;/NumAm&gt;</w:t>
      </w:r>
    </w:p>
    <w:p w14:paraId="2D7C7B03"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B87F4BD" w14:textId="77777777" w:rsidR="009949A7" w:rsidRPr="00EA6F60" w:rsidRDefault="009949A7" w:rsidP="009949A7">
      <w:pPr>
        <w:pStyle w:val="NormalBold"/>
      </w:pPr>
      <w:r w:rsidRPr="00EA6F60">
        <w:rPr>
          <w:rStyle w:val="HideTWBExt"/>
          <w:b w:val="0"/>
        </w:rPr>
        <w:t>&lt;/RepeatBlock-By&gt;</w:t>
      </w:r>
    </w:p>
    <w:p w14:paraId="49C4B78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AC25B3D" w14:textId="77777777" w:rsidR="009949A7" w:rsidRPr="00EA6F60" w:rsidRDefault="009949A7" w:rsidP="009949A7">
      <w:pPr>
        <w:pStyle w:val="NormalBold"/>
      </w:pPr>
      <w:r w:rsidRPr="00EA6F60">
        <w:rPr>
          <w:rStyle w:val="HideTWBExt"/>
        </w:rPr>
        <w:t>&lt;Article&gt;</w:t>
      </w:r>
      <w:r w:rsidRPr="00EA6F60">
        <w:t>N.º 4</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924FA95" w14:textId="77777777" w:rsidTr="00CA3C64">
        <w:trPr>
          <w:trHeight w:hRule="exact" w:val="240"/>
          <w:jc w:val="center"/>
        </w:trPr>
        <w:tc>
          <w:tcPr>
            <w:tcW w:w="9752" w:type="dxa"/>
            <w:gridSpan w:val="2"/>
            <w:tcBorders>
              <w:top w:val="nil"/>
              <w:left w:val="nil"/>
              <w:bottom w:val="nil"/>
              <w:right w:val="nil"/>
            </w:tcBorders>
          </w:tcPr>
          <w:p w14:paraId="2D3303C9" w14:textId="77777777" w:rsidR="009949A7" w:rsidRPr="00EA6F60" w:rsidRDefault="009949A7" w:rsidP="00CA3C64"/>
        </w:tc>
      </w:tr>
      <w:tr w:rsidR="009949A7" w:rsidRPr="00EA6F60" w14:paraId="01F57151" w14:textId="77777777" w:rsidTr="00CA3C64">
        <w:trPr>
          <w:trHeight w:val="240"/>
          <w:jc w:val="center"/>
        </w:trPr>
        <w:tc>
          <w:tcPr>
            <w:tcW w:w="4876" w:type="dxa"/>
            <w:tcBorders>
              <w:top w:val="nil"/>
              <w:left w:val="nil"/>
              <w:bottom w:val="nil"/>
              <w:right w:val="nil"/>
            </w:tcBorders>
          </w:tcPr>
          <w:p w14:paraId="3AADE15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BA9F3A9" w14:textId="77777777" w:rsidR="009949A7" w:rsidRPr="00EA6F60" w:rsidRDefault="009949A7" w:rsidP="00CA3C64">
            <w:pPr>
              <w:pStyle w:val="AmColumnHeading"/>
            </w:pPr>
            <w:r w:rsidRPr="00EA6F60">
              <w:t>Alteração</w:t>
            </w:r>
          </w:p>
        </w:tc>
      </w:tr>
      <w:tr w:rsidR="009949A7" w:rsidRPr="00EA6F60" w14:paraId="3F9B3FDE" w14:textId="77777777" w:rsidTr="00CA3C64">
        <w:trPr>
          <w:jc w:val="center"/>
        </w:trPr>
        <w:tc>
          <w:tcPr>
            <w:tcW w:w="4876" w:type="dxa"/>
            <w:tcBorders>
              <w:top w:val="nil"/>
              <w:left w:val="nil"/>
              <w:bottom w:val="nil"/>
              <w:right w:val="nil"/>
            </w:tcBorders>
          </w:tcPr>
          <w:p w14:paraId="4008D883" w14:textId="246501F4"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xml:space="preserve">; solicita </w:t>
            </w:r>
            <w:r w:rsidRPr="00EA6F60">
              <w:rPr>
                <w:b/>
                <w:i/>
              </w:rPr>
              <w:t>que o Semestre Europeu</w:t>
            </w:r>
            <w:r w:rsidRPr="00EA6F60">
              <w:t xml:space="preserve"> aborde </w:t>
            </w:r>
            <w:r w:rsidRPr="00EA6F60">
              <w:rPr>
                <w:b/>
                <w:i/>
              </w:rPr>
              <w:t>o impacto socioeconómico da solidão na produtividade e no bem</w:t>
            </w:r>
            <w:r w:rsidR="00CA3C64">
              <w:rPr>
                <w:b/>
                <w:i/>
              </w:rPr>
              <w:noBreakHyphen/>
            </w:r>
            <w:r w:rsidRPr="00EA6F60">
              <w:rPr>
                <w:b/>
                <w:i/>
              </w:rPr>
              <w:t>estar, promovendo uma estratégia da UE para fazer face à solidão indesejada que, por sua vez, possa promover a solidariedade intergeracional e reforçar os programas de apoio emocional aos jovens e aos adultos mais velhos</w:t>
            </w:r>
            <w:r w:rsidRPr="00EA6F60">
              <w:t>;</w:t>
            </w:r>
          </w:p>
        </w:tc>
        <w:tc>
          <w:tcPr>
            <w:tcW w:w="4876" w:type="dxa"/>
            <w:tcBorders>
              <w:top w:val="nil"/>
              <w:left w:val="nil"/>
              <w:bottom w:val="nil"/>
              <w:right w:val="nil"/>
            </w:tcBorders>
          </w:tcPr>
          <w:p w14:paraId="2E66FA40" w14:textId="308CC866" w:rsidR="009949A7" w:rsidRPr="00EA6F60" w:rsidRDefault="009949A7" w:rsidP="00CA3C64">
            <w:pPr>
              <w:pStyle w:val="Normal6a"/>
            </w:pPr>
            <w:r w:rsidRPr="00EA6F60">
              <w:t>4.</w:t>
            </w:r>
            <w:r w:rsidRPr="00EA6F60">
              <w:tab/>
              <w:t>Preconiza a execução de um plano de ação europeu para a saúde mental, em consonância com as recentes recomendações da Comissão</w:t>
            </w:r>
            <w:r w:rsidRPr="00EA6F60">
              <w:rPr>
                <w:vertAlign w:val="superscript"/>
              </w:rPr>
              <w:t>2</w:t>
            </w:r>
            <w:r w:rsidRPr="00EA6F60">
              <w:t xml:space="preserve">; solicita </w:t>
            </w:r>
            <w:r w:rsidRPr="00EA6F60">
              <w:rPr>
                <w:b/>
                <w:i/>
              </w:rPr>
              <w:t>uma diretiva da UE relativa aos riscos psicossociais que</w:t>
            </w:r>
            <w:r w:rsidRPr="00EA6F60">
              <w:t xml:space="preserve"> aborde </w:t>
            </w:r>
            <w:r w:rsidRPr="00EA6F60">
              <w:rPr>
                <w:b/>
                <w:i/>
              </w:rPr>
              <w:t>a maior prevalência de alguns riscos psicossociais nos locais de trabalho da UE, para garantir que os princípios da saúde e segurança no trabalho consagrados na diretiva</w:t>
            </w:r>
            <w:r w:rsidR="00CA3C64">
              <w:rPr>
                <w:b/>
                <w:i/>
              </w:rPr>
              <w:noBreakHyphen/>
            </w:r>
            <w:r w:rsidRPr="00EA6F60">
              <w:rPr>
                <w:b/>
                <w:i/>
              </w:rPr>
              <w:t>quadro sejam aplicados eficazmente, nomeadamente no que diz respeito aos riscos psicossociais;</w:t>
            </w:r>
          </w:p>
        </w:tc>
      </w:tr>
      <w:tr w:rsidR="009949A7" w:rsidRPr="00EA6F60" w14:paraId="32C30A55" w14:textId="77777777" w:rsidTr="00CA3C64">
        <w:trPr>
          <w:jc w:val="center"/>
        </w:trPr>
        <w:tc>
          <w:tcPr>
            <w:tcW w:w="4876" w:type="dxa"/>
            <w:tcBorders>
              <w:top w:val="nil"/>
              <w:left w:val="nil"/>
              <w:bottom w:val="nil"/>
              <w:right w:val="nil"/>
            </w:tcBorders>
          </w:tcPr>
          <w:p w14:paraId="41EE0097" w14:textId="77777777" w:rsidR="009949A7" w:rsidRPr="00EA6F60" w:rsidRDefault="009949A7" w:rsidP="00CA3C64">
            <w:pPr>
              <w:pStyle w:val="Normal6a"/>
            </w:pPr>
            <w:r w:rsidRPr="00EA6F60">
              <w:rPr>
                <w:b/>
                <w:i/>
              </w:rPr>
              <w:t>_________________</w:t>
            </w:r>
          </w:p>
        </w:tc>
        <w:tc>
          <w:tcPr>
            <w:tcW w:w="4876" w:type="dxa"/>
            <w:tcBorders>
              <w:top w:val="nil"/>
              <w:left w:val="nil"/>
              <w:bottom w:val="nil"/>
              <w:right w:val="nil"/>
            </w:tcBorders>
          </w:tcPr>
          <w:p w14:paraId="62996BA2" w14:textId="77777777" w:rsidR="009949A7" w:rsidRPr="00EA6F60" w:rsidRDefault="009949A7" w:rsidP="00CA3C64">
            <w:pPr>
              <w:pStyle w:val="Normal6a"/>
            </w:pPr>
            <w:r w:rsidRPr="00EA6F60">
              <w:rPr>
                <w:b/>
                <w:i/>
              </w:rPr>
              <w:t>_________________</w:t>
            </w:r>
          </w:p>
        </w:tc>
      </w:tr>
      <w:tr w:rsidR="009949A7" w:rsidRPr="00EA6F60" w14:paraId="0AF5FEEE" w14:textId="77777777" w:rsidTr="00CA3C64">
        <w:trPr>
          <w:jc w:val="center"/>
        </w:trPr>
        <w:tc>
          <w:tcPr>
            <w:tcW w:w="4876" w:type="dxa"/>
            <w:tcBorders>
              <w:top w:val="nil"/>
              <w:left w:val="nil"/>
              <w:bottom w:val="nil"/>
              <w:right w:val="nil"/>
            </w:tcBorders>
          </w:tcPr>
          <w:p w14:paraId="7F70289B"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c>
          <w:tcPr>
            <w:tcW w:w="4876" w:type="dxa"/>
            <w:tcBorders>
              <w:top w:val="nil"/>
              <w:left w:val="nil"/>
              <w:bottom w:val="nil"/>
              <w:right w:val="nil"/>
            </w:tcBorders>
          </w:tcPr>
          <w:p w14:paraId="0CD2B853" w14:textId="77777777" w:rsidR="009949A7" w:rsidRPr="00EA6F60" w:rsidRDefault="009949A7" w:rsidP="00CA3C64">
            <w:pPr>
              <w:pStyle w:val="Normal6a"/>
            </w:pPr>
            <w:r w:rsidRPr="00EA6F60">
              <w:rPr>
                <w:vertAlign w:val="superscript"/>
              </w:rPr>
              <w:t>2</w:t>
            </w:r>
            <w:r w:rsidRPr="00EA6F60">
              <w:t xml:space="preserve"> Comunicação da Comissão, de 7 de junho de 2023, relativa a uma abordagem abrangente à saúde mental (COM(2023)0298).</w:t>
            </w:r>
          </w:p>
        </w:tc>
      </w:tr>
    </w:tbl>
    <w:p w14:paraId="1A419B7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1F62E79" w14:textId="77777777" w:rsidR="009949A7" w:rsidRPr="00EA6F60" w:rsidRDefault="009949A7" w:rsidP="009949A7">
      <w:r w:rsidRPr="00EA6F60">
        <w:rPr>
          <w:rStyle w:val="HideTWBExt"/>
        </w:rPr>
        <w:t>&lt;/Amend&gt;</w:t>
      </w:r>
    </w:p>
    <w:p w14:paraId="5971140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181</w:t>
      </w:r>
      <w:r w:rsidRPr="00EA6F60">
        <w:rPr>
          <w:rStyle w:val="HideTWBExt"/>
        </w:rPr>
        <w:t>&lt;/NumAm&gt;</w:t>
      </w:r>
    </w:p>
    <w:p w14:paraId="621A65CC" w14:textId="77777777" w:rsidR="009949A7" w:rsidRPr="00EA6F60" w:rsidRDefault="009949A7" w:rsidP="009949A7">
      <w:pPr>
        <w:pStyle w:val="NormalBold"/>
      </w:pPr>
      <w:r w:rsidRPr="00EA6F60">
        <w:rPr>
          <w:rStyle w:val="HideTWBExt"/>
          <w:b w:val="0"/>
        </w:rPr>
        <w:t>&lt;RepeatBlock-By&gt;&lt;Members&gt;</w:t>
      </w:r>
      <w:r w:rsidRPr="00EA6F60">
        <w:t xml:space="preserve">Idoia Mendia, Isilda Gomes, Alicia Homs Ginel, Marc Angel, </w:t>
      </w:r>
      <w:r w:rsidRPr="00EA6F60">
        <w:lastRenderedPageBreak/>
        <w:t>Romana Jerković, Estelle Ceulemans</w:t>
      </w:r>
      <w:r w:rsidRPr="00EA6F60">
        <w:rPr>
          <w:rStyle w:val="HideTWBExt"/>
          <w:b w:val="0"/>
        </w:rPr>
        <w:t>&lt;/Members&gt;</w:t>
      </w:r>
    </w:p>
    <w:p w14:paraId="29C03CB8" w14:textId="77777777" w:rsidR="009949A7" w:rsidRPr="00EA6F60" w:rsidRDefault="009949A7" w:rsidP="009949A7">
      <w:pPr>
        <w:pStyle w:val="NormalBold"/>
      </w:pPr>
      <w:r w:rsidRPr="00EA6F60">
        <w:rPr>
          <w:rStyle w:val="HideTWBExt"/>
          <w:b w:val="0"/>
        </w:rPr>
        <w:t>&lt;/RepeatBlock-By&gt;</w:t>
      </w:r>
    </w:p>
    <w:p w14:paraId="4EE6311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FF7104E" w14:textId="65DE594B" w:rsidR="009949A7" w:rsidRPr="00EA6F60" w:rsidRDefault="009949A7" w:rsidP="009949A7">
      <w:pPr>
        <w:pStyle w:val="NormalBold"/>
      </w:pPr>
      <w:r w:rsidRPr="00EA6F60">
        <w:rPr>
          <w:rStyle w:val="HideTWBExt"/>
        </w:rPr>
        <w:t>&lt;Article&gt;</w:t>
      </w:r>
      <w:r w:rsidRPr="00EA6F60">
        <w:t>N.º 4</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C166A8A" w14:textId="77777777" w:rsidTr="00CA3C64">
        <w:trPr>
          <w:trHeight w:hRule="exact" w:val="240"/>
          <w:jc w:val="center"/>
        </w:trPr>
        <w:tc>
          <w:tcPr>
            <w:tcW w:w="9752" w:type="dxa"/>
            <w:gridSpan w:val="2"/>
            <w:tcBorders>
              <w:top w:val="nil"/>
              <w:left w:val="nil"/>
              <w:bottom w:val="nil"/>
              <w:right w:val="nil"/>
            </w:tcBorders>
          </w:tcPr>
          <w:p w14:paraId="74397A51" w14:textId="77777777" w:rsidR="009949A7" w:rsidRPr="00EA6F60" w:rsidRDefault="009949A7" w:rsidP="00CA3C64"/>
        </w:tc>
      </w:tr>
      <w:tr w:rsidR="009949A7" w:rsidRPr="00EA6F60" w14:paraId="345E5BA0" w14:textId="77777777" w:rsidTr="00CA3C64">
        <w:trPr>
          <w:trHeight w:val="240"/>
          <w:jc w:val="center"/>
        </w:trPr>
        <w:tc>
          <w:tcPr>
            <w:tcW w:w="4876" w:type="dxa"/>
            <w:tcBorders>
              <w:top w:val="nil"/>
              <w:left w:val="nil"/>
              <w:bottom w:val="nil"/>
              <w:right w:val="nil"/>
            </w:tcBorders>
          </w:tcPr>
          <w:p w14:paraId="6302066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FBB6D56" w14:textId="77777777" w:rsidR="009949A7" w:rsidRPr="00EA6F60" w:rsidRDefault="009949A7" w:rsidP="00CA3C64">
            <w:pPr>
              <w:pStyle w:val="AmColumnHeading"/>
            </w:pPr>
            <w:r w:rsidRPr="00EA6F60">
              <w:t>Alteração</w:t>
            </w:r>
          </w:p>
        </w:tc>
      </w:tr>
      <w:tr w:rsidR="009949A7" w:rsidRPr="00EA6F60" w14:paraId="72A38103" w14:textId="77777777" w:rsidTr="00CA3C64">
        <w:trPr>
          <w:jc w:val="center"/>
        </w:trPr>
        <w:tc>
          <w:tcPr>
            <w:tcW w:w="4876" w:type="dxa"/>
            <w:tcBorders>
              <w:top w:val="nil"/>
              <w:left w:val="nil"/>
              <w:bottom w:val="nil"/>
              <w:right w:val="nil"/>
            </w:tcBorders>
          </w:tcPr>
          <w:p w14:paraId="22EDEBBC" w14:textId="77777777" w:rsidR="009949A7" w:rsidRPr="00EA6F60" w:rsidRDefault="009949A7" w:rsidP="00CA3C64">
            <w:pPr>
              <w:pStyle w:val="Normal6a"/>
            </w:pPr>
          </w:p>
        </w:tc>
        <w:tc>
          <w:tcPr>
            <w:tcW w:w="4876" w:type="dxa"/>
            <w:tcBorders>
              <w:top w:val="nil"/>
              <w:left w:val="nil"/>
              <w:bottom w:val="nil"/>
              <w:right w:val="nil"/>
            </w:tcBorders>
          </w:tcPr>
          <w:p w14:paraId="1C794046" w14:textId="55D0ABCA" w:rsidR="009949A7" w:rsidRPr="00EA6F60" w:rsidRDefault="009949A7" w:rsidP="00CA3C64">
            <w:pPr>
              <w:pStyle w:val="Normal6a"/>
            </w:pPr>
            <w:r w:rsidRPr="00EA6F60">
              <w:rPr>
                <w:b/>
                <w:i/>
              </w:rPr>
              <w:t>4</w:t>
            </w:r>
            <w:r w:rsidR="00CA3C64">
              <w:rPr>
                <w:b/>
                <w:i/>
              </w:rPr>
              <w:noBreakHyphen/>
            </w:r>
            <w:r w:rsidRPr="00EA6F60">
              <w:rPr>
                <w:b/>
                <w:i/>
              </w:rPr>
              <w:t>A.</w:t>
            </w:r>
            <w:r w:rsidRPr="00EA6F60">
              <w:tab/>
            </w:r>
            <w:r w:rsidRPr="00EA6F60">
              <w:rPr>
                <w:b/>
                <w:i/>
              </w:rPr>
              <w:t>Solicita que o Semestre Europeu aborde os desafios e as oportunidades socioeconómicos decorrentes da evolução demográfica e do envelhecimento da solidão em termos de solidão, produtividade, bem</w:t>
            </w:r>
            <w:r w:rsidR="00CA3C64">
              <w:rPr>
                <w:b/>
                <w:i/>
              </w:rPr>
              <w:noBreakHyphen/>
            </w:r>
            <w:r w:rsidRPr="00EA6F60">
              <w:rPr>
                <w:b/>
                <w:i/>
              </w:rPr>
              <w:t>estar e coesão social, promovendo uma estratégia holística da UE em matéria de envelhecimento que aborde a solidão indesejada, a necessidade de habitação digna, acessível e adaptada, o acesso a cuidados profissionais e inclusivos e a serviços de cuidados continuados e promova a inclusão ativa e a igualdade de oportunidades para os trabalhadores mais velhos no mercado de trabalho, o que, por sua vez, poderá promover a solidariedade intergeracional e reforçar os programas de apoio emocional para os jovens e os idosos; apela à aplicação da Estratégia Europeia de Prestação de Cuidados, em particular no que diz respeito à acessibilidade a serviços de acolhimento de crianças e de cuidados continuados de elevada qualidade e a preços comportáveis, e à garantia de condições de trabalho justas e de formação para o pessoal de prestação de cuidados, incluindo os cuidados informais;</w:t>
            </w:r>
          </w:p>
        </w:tc>
      </w:tr>
    </w:tbl>
    <w:p w14:paraId="05994A2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4BE6998" w14:textId="77777777" w:rsidR="009949A7" w:rsidRPr="00EA6F60" w:rsidRDefault="009949A7" w:rsidP="009949A7">
      <w:r w:rsidRPr="00EA6F60">
        <w:rPr>
          <w:rStyle w:val="HideTWBExt"/>
        </w:rPr>
        <w:t>&lt;/Amend&gt;</w:t>
      </w:r>
    </w:p>
    <w:p w14:paraId="75FBC63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182</w:t>
      </w:r>
      <w:r w:rsidRPr="00EA6F60">
        <w:rPr>
          <w:rStyle w:val="HideTWBExt"/>
        </w:rPr>
        <w:t>&lt;/NumAm&gt;</w:t>
      </w:r>
    </w:p>
    <w:p w14:paraId="56F00CB6" w14:textId="77777777" w:rsidR="009949A7" w:rsidRPr="00EA6F60" w:rsidRDefault="009949A7" w:rsidP="009949A7">
      <w:pPr>
        <w:pStyle w:val="NormalBold"/>
      </w:pPr>
      <w:r w:rsidRPr="00EA6F60">
        <w:rPr>
          <w:rStyle w:val="HideTWBExt"/>
          <w:b w:val="0"/>
        </w:rPr>
        <w:t>&lt;RepeatBlock-By&gt;&lt;Members&gt;</w:t>
      </w:r>
      <w:r w:rsidRPr="00EA6F60">
        <w:t>Marlena Maląg, Georgiana Teodorescu, Elena Donazzan</w:t>
      </w:r>
      <w:r w:rsidRPr="00EA6F60">
        <w:rPr>
          <w:rStyle w:val="HideTWBExt"/>
          <w:b w:val="0"/>
        </w:rPr>
        <w:t>&lt;/Members&gt;</w:t>
      </w:r>
    </w:p>
    <w:p w14:paraId="52248F23" w14:textId="77777777" w:rsidR="009949A7" w:rsidRPr="00EA6F60" w:rsidRDefault="009949A7" w:rsidP="009949A7">
      <w:pPr>
        <w:pStyle w:val="NormalBold"/>
      </w:pPr>
      <w:r w:rsidRPr="00EA6F60">
        <w:rPr>
          <w:rStyle w:val="HideTWBExt"/>
          <w:b w:val="0"/>
        </w:rPr>
        <w:t>&lt;/RepeatBlock-By&gt;</w:t>
      </w:r>
    </w:p>
    <w:p w14:paraId="5F94169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F32A53F" w14:textId="6720C357" w:rsidR="009949A7" w:rsidRPr="00EA6F60" w:rsidRDefault="009949A7" w:rsidP="009949A7">
      <w:pPr>
        <w:pStyle w:val="NormalBold"/>
      </w:pPr>
      <w:r w:rsidRPr="00EA6F60">
        <w:rPr>
          <w:rStyle w:val="HideTWBExt"/>
        </w:rPr>
        <w:t>&lt;Article&gt;</w:t>
      </w:r>
      <w:r w:rsidRPr="00EA6F60">
        <w:t>N.º 4</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FF4732D" w14:textId="77777777" w:rsidTr="00CA3C64">
        <w:trPr>
          <w:trHeight w:hRule="exact" w:val="240"/>
          <w:jc w:val="center"/>
        </w:trPr>
        <w:tc>
          <w:tcPr>
            <w:tcW w:w="9752" w:type="dxa"/>
            <w:gridSpan w:val="2"/>
            <w:tcBorders>
              <w:top w:val="nil"/>
              <w:left w:val="nil"/>
              <w:bottom w:val="nil"/>
              <w:right w:val="nil"/>
            </w:tcBorders>
          </w:tcPr>
          <w:p w14:paraId="64FA434B" w14:textId="77777777" w:rsidR="009949A7" w:rsidRPr="00EA6F60" w:rsidRDefault="009949A7" w:rsidP="00CA3C64"/>
        </w:tc>
      </w:tr>
      <w:tr w:rsidR="009949A7" w:rsidRPr="00EA6F60" w14:paraId="20619F90" w14:textId="77777777" w:rsidTr="00CA3C64">
        <w:trPr>
          <w:trHeight w:val="240"/>
          <w:jc w:val="center"/>
        </w:trPr>
        <w:tc>
          <w:tcPr>
            <w:tcW w:w="4876" w:type="dxa"/>
            <w:tcBorders>
              <w:top w:val="nil"/>
              <w:left w:val="nil"/>
              <w:bottom w:val="nil"/>
              <w:right w:val="nil"/>
            </w:tcBorders>
          </w:tcPr>
          <w:p w14:paraId="0FF38AE0"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0D235ADE" w14:textId="77777777" w:rsidR="009949A7" w:rsidRPr="00EA6F60" w:rsidRDefault="009949A7" w:rsidP="00CA3C64">
            <w:pPr>
              <w:pStyle w:val="AmColumnHeading"/>
            </w:pPr>
            <w:r w:rsidRPr="00EA6F60">
              <w:t>Alteração</w:t>
            </w:r>
          </w:p>
        </w:tc>
      </w:tr>
      <w:tr w:rsidR="009949A7" w:rsidRPr="00EA6F60" w14:paraId="2C5661A3" w14:textId="77777777" w:rsidTr="00CA3C64">
        <w:trPr>
          <w:jc w:val="center"/>
        </w:trPr>
        <w:tc>
          <w:tcPr>
            <w:tcW w:w="4876" w:type="dxa"/>
            <w:tcBorders>
              <w:top w:val="nil"/>
              <w:left w:val="nil"/>
              <w:bottom w:val="nil"/>
              <w:right w:val="nil"/>
            </w:tcBorders>
          </w:tcPr>
          <w:p w14:paraId="5C331188" w14:textId="77777777" w:rsidR="009949A7" w:rsidRPr="00EA6F60" w:rsidRDefault="009949A7" w:rsidP="00CA3C64">
            <w:pPr>
              <w:pStyle w:val="Normal6a"/>
            </w:pPr>
          </w:p>
        </w:tc>
        <w:tc>
          <w:tcPr>
            <w:tcW w:w="4876" w:type="dxa"/>
            <w:tcBorders>
              <w:top w:val="nil"/>
              <w:left w:val="nil"/>
              <w:bottom w:val="nil"/>
              <w:right w:val="nil"/>
            </w:tcBorders>
          </w:tcPr>
          <w:p w14:paraId="2E346D6B" w14:textId="04232566" w:rsidR="009949A7" w:rsidRPr="00EA6F60" w:rsidRDefault="009949A7" w:rsidP="00CA3C64">
            <w:pPr>
              <w:pStyle w:val="Normal6a"/>
            </w:pPr>
            <w:r w:rsidRPr="00EA6F60">
              <w:rPr>
                <w:b/>
                <w:i/>
              </w:rPr>
              <w:t>4</w:t>
            </w:r>
            <w:r w:rsidR="00CA3C64">
              <w:rPr>
                <w:b/>
                <w:i/>
              </w:rPr>
              <w:noBreakHyphen/>
            </w:r>
            <w:r w:rsidRPr="00EA6F60">
              <w:rPr>
                <w:b/>
                <w:i/>
              </w:rPr>
              <w:t>A.</w:t>
            </w:r>
            <w:r w:rsidRPr="00EA6F60">
              <w:tab/>
            </w:r>
            <w:r w:rsidRPr="00EA6F60">
              <w:rPr>
                <w:b/>
                <w:i/>
              </w:rPr>
              <w:t>Sublinha que os empregadores têm de promover as ligações intergeracionais dentro das empresas e a aprendizagem intergeracional entre os jovens e os idosos, e vice</w:t>
            </w:r>
            <w:r w:rsidR="00CA3C64">
              <w:rPr>
                <w:b/>
                <w:i/>
              </w:rPr>
              <w:noBreakHyphen/>
            </w:r>
            <w:r w:rsidRPr="00EA6F60">
              <w:rPr>
                <w:b/>
                <w:i/>
              </w:rPr>
              <w:t>versa; sublinha que uma força de trabalho em envelhecimento pode ajudar uma empresa a desenvolver novos produtos e serviços para se adaptar às necessidades de uma sociedade em envelhecimento de uma forma mais criativa e produtiva; apela ainda à criação de incentivos para encorajar o voluntariado e a tutoria para induzir a transferência de conhecimentos entre gerações;</w:t>
            </w:r>
          </w:p>
        </w:tc>
      </w:tr>
    </w:tbl>
    <w:p w14:paraId="08EC73C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2231AD2" w14:textId="77777777" w:rsidR="009949A7" w:rsidRPr="00EA6F60" w:rsidRDefault="009949A7" w:rsidP="009949A7">
      <w:r w:rsidRPr="00EA6F60">
        <w:rPr>
          <w:rStyle w:val="HideTWBExt"/>
        </w:rPr>
        <w:t>&lt;/Amend&gt;</w:t>
      </w:r>
    </w:p>
    <w:p w14:paraId="648082D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183</w:t>
      </w:r>
      <w:r w:rsidRPr="00EA6F60">
        <w:rPr>
          <w:rStyle w:val="HideTWBExt"/>
        </w:rPr>
        <w:t>&lt;/NumAm&gt;</w:t>
      </w:r>
    </w:p>
    <w:p w14:paraId="3129301A"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14272ACB" w14:textId="77777777" w:rsidR="009949A7" w:rsidRPr="00EA6F60" w:rsidRDefault="009949A7" w:rsidP="009949A7">
      <w:pPr>
        <w:pStyle w:val="NormalBold"/>
      </w:pPr>
      <w:r w:rsidRPr="00EA6F60">
        <w:rPr>
          <w:rStyle w:val="HideTWBExt"/>
          <w:b w:val="0"/>
        </w:rPr>
        <w:t>&lt;/RepeatBlock-By&gt;</w:t>
      </w:r>
    </w:p>
    <w:p w14:paraId="3DA15CF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277C0BF" w14:textId="69186684" w:rsidR="009949A7" w:rsidRPr="00EA6F60" w:rsidRDefault="009949A7" w:rsidP="009949A7">
      <w:pPr>
        <w:pStyle w:val="NormalBold"/>
      </w:pPr>
      <w:r w:rsidRPr="00EA6F60">
        <w:rPr>
          <w:rStyle w:val="HideTWBExt"/>
        </w:rPr>
        <w:t>&lt;Article&gt;</w:t>
      </w:r>
      <w:r w:rsidRPr="00EA6F60">
        <w:t>N.º 4</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045CE28" w14:textId="77777777" w:rsidTr="00CA3C64">
        <w:trPr>
          <w:trHeight w:hRule="exact" w:val="240"/>
          <w:jc w:val="center"/>
        </w:trPr>
        <w:tc>
          <w:tcPr>
            <w:tcW w:w="9752" w:type="dxa"/>
            <w:gridSpan w:val="2"/>
            <w:tcBorders>
              <w:top w:val="nil"/>
              <w:left w:val="nil"/>
              <w:bottom w:val="nil"/>
              <w:right w:val="nil"/>
            </w:tcBorders>
          </w:tcPr>
          <w:p w14:paraId="772A63DB" w14:textId="77777777" w:rsidR="009949A7" w:rsidRPr="00EA6F60" w:rsidRDefault="009949A7" w:rsidP="00CA3C64"/>
        </w:tc>
      </w:tr>
      <w:tr w:rsidR="009949A7" w:rsidRPr="00EA6F60" w14:paraId="44D877E6" w14:textId="77777777" w:rsidTr="00CA3C64">
        <w:trPr>
          <w:trHeight w:val="240"/>
          <w:jc w:val="center"/>
        </w:trPr>
        <w:tc>
          <w:tcPr>
            <w:tcW w:w="4876" w:type="dxa"/>
            <w:tcBorders>
              <w:top w:val="nil"/>
              <w:left w:val="nil"/>
              <w:bottom w:val="nil"/>
              <w:right w:val="nil"/>
            </w:tcBorders>
          </w:tcPr>
          <w:p w14:paraId="0102A94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E24CCFA" w14:textId="77777777" w:rsidR="009949A7" w:rsidRPr="00EA6F60" w:rsidRDefault="009949A7" w:rsidP="00CA3C64">
            <w:pPr>
              <w:pStyle w:val="AmColumnHeading"/>
            </w:pPr>
            <w:r w:rsidRPr="00EA6F60">
              <w:t>Alteração</w:t>
            </w:r>
          </w:p>
        </w:tc>
      </w:tr>
      <w:tr w:rsidR="009949A7" w:rsidRPr="00EA6F60" w14:paraId="1562AA97" w14:textId="77777777" w:rsidTr="00CA3C64">
        <w:trPr>
          <w:jc w:val="center"/>
        </w:trPr>
        <w:tc>
          <w:tcPr>
            <w:tcW w:w="4876" w:type="dxa"/>
            <w:tcBorders>
              <w:top w:val="nil"/>
              <w:left w:val="nil"/>
              <w:bottom w:val="nil"/>
              <w:right w:val="nil"/>
            </w:tcBorders>
          </w:tcPr>
          <w:p w14:paraId="3F7C9922" w14:textId="77777777" w:rsidR="009949A7" w:rsidRPr="00EA6F60" w:rsidRDefault="009949A7" w:rsidP="00CA3C64">
            <w:pPr>
              <w:pStyle w:val="Normal6a"/>
            </w:pPr>
          </w:p>
        </w:tc>
        <w:tc>
          <w:tcPr>
            <w:tcW w:w="4876" w:type="dxa"/>
            <w:tcBorders>
              <w:top w:val="nil"/>
              <w:left w:val="nil"/>
              <w:bottom w:val="nil"/>
              <w:right w:val="nil"/>
            </w:tcBorders>
          </w:tcPr>
          <w:p w14:paraId="2A0B7A61" w14:textId="718117F9" w:rsidR="009949A7" w:rsidRPr="00EA6F60" w:rsidRDefault="009949A7" w:rsidP="00CA3C64">
            <w:pPr>
              <w:pStyle w:val="Normal6a"/>
            </w:pPr>
            <w:r w:rsidRPr="00EA6F60">
              <w:rPr>
                <w:b/>
                <w:i/>
              </w:rPr>
              <w:t>4</w:t>
            </w:r>
            <w:r w:rsidR="00CA3C64">
              <w:rPr>
                <w:b/>
                <w:i/>
              </w:rPr>
              <w:noBreakHyphen/>
            </w:r>
            <w:r w:rsidRPr="00EA6F60">
              <w:rPr>
                <w:b/>
                <w:i/>
              </w:rPr>
              <w:t>A.</w:t>
            </w:r>
            <w:r w:rsidRPr="00EA6F60">
              <w:tab/>
            </w:r>
            <w:r w:rsidRPr="00EA6F60">
              <w:rPr>
                <w:b/>
                <w:i/>
              </w:rPr>
              <w:t>Apela à adoção de iniciativas para combater a exclusão da mão de obra em consequência de períodos mais longos de baixa por doença causados por doenças não transmissíveis graves, como o cancro, as doenças cardiovasculares, a diabetes, as doenças respiratórias crónicas, os problemas de saúde mental e as doenças neurológicas, bem como as doenças reumáticas e musculoesqueléticas, nomeadamente iniciativas centradas na adaptação do local de trabalho, condições de trabalho flexíveis e estratégias para apoiar o regresso dos trabalhadores após uma ausência prolongada;</w:t>
            </w:r>
          </w:p>
        </w:tc>
      </w:tr>
    </w:tbl>
    <w:p w14:paraId="0537240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F6E94E3" w14:textId="77777777" w:rsidR="009949A7" w:rsidRPr="00EA6F60" w:rsidRDefault="009949A7" w:rsidP="009949A7">
      <w:r w:rsidRPr="00EA6F60">
        <w:rPr>
          <w:rStyle w:val="HideTWBExt"/>
        </w:rPr>
        <w:lastRenderedPageBreak/>
        <w:t>&lt;/Amend&gt;</w:t>
      </w:r>
    </w:p>
    <w:p w14:paraId="7B8EF68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184</w:t>
      </w:r>
      <w:r w:rsidRPr="00EA6F60">
        <w:rPr>
          <w:rStyle w:val="HideTWBExt"/>
        </w:rPr>
        <w:t>&lt;/NumAm&gt;</w:t>
      </w:r>
    </w:p>
    <w:p w14:paraId="3694CDEC"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05AC9CCC" w14:textId="77777777" w:rsidR="009949A7" w:rsidRPr="00EA6F60" w:rsidRDefault="009949A7" w:rsidP="009949A7">
      <w:pPr>
        <w:pStyle w:val="NormalBold"/>
      </w:pPr>
      <w:r w:rsidRPr="00EA6F60">
        <w:rPr>
          <w:rStyle w:val="HideTWBExt"/>
          <w:b w:val="0"/>
        </w:rPr>
        <w:t>&lt;/RepeatBlock-By&gt;</w:t>
      </w:r>
    </w:p>
    <w:p w14:paraId="4A07EB3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CD78429" w14:textId="07D4790B" w:rsidR="009949A7" w:rsidRPr="00EA6F60" w:rsidRDefault="009949A7" w:rsidP="009949A7">
      <w:pPr>
        <w:pStyle w:val="NormalBold"/>
      </w:pPr>
      <w:r w:rsidRPr="00EA6F60">
        <w:rPr>
          <w:rStyle w:val="HideTWBExt"/>
        </w:rPr>
        <w:t>&lt;Article&gt;</w:t>
      </w:r>
      <w:r w:rsidRPr="00EA6F60">
        <w:t>N.º 4</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B5D824C" w14:textId="77777777" w:rsidTr="00CA3C64">
        <w:trPr>
          <w:trHeight w:hRule="exact" w:val="240"/>
          <w:jc w:val="center"/>
        </w:trPr>
        <w:tc>
          <w:tcPr>
            <w:tcW w:w="9752" w:type="dxa"/>
            <w:gridSpan w:val="2"/>
            <w:tcBorders>
              <w:top w:val="nil"/>
              <w:left w:val="nil"/>
              <w:bottom w:val="nil"/>
              <w:right w:val="nil"/>
            </w:tcBorders>
          </w:tcPr>
          <w:p w14:paraId="62F5D0F0" w14:textId="77777777" w:rsidR="009949A7" w:rsidRPr="00EA6F60" w:rsidRDefault="009949A7" w:rsidP="00CA3C64"/>
        </w:tc>
      </w:tr>
      <w:tr w:rsidR="009949A7" w:rsidRPr="00EA6F60" w14:paraId="07EDB2C5" w14:textId="77777777" w:rsidTr="00CA3C64">
        <w:trPr>
          <w:trHeight w:val="240"/>
          <w:jc w:val="center"/>
        </w:trPr>
        <w:tc>
          <w:tcPr>
            <w:tcW w:w="4876" w:type="dxa"/>
            <w:tcBorders>
              <w:top w:val="nil"/>
              <w:left w:val="nil"/>
              <w:bottom w:val="nil"/>
              <w:right w:val="nil"/>
            </w:tcBorders>
          </w:tcPr>
          <w:p w14:paraId="1D5C61C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C208DD2" w14:textId="77777777" w:rsidR="009949A7" w:rsidRPr="00EA6F60" w:rsidRDefault="009949A7" w:rsidP="00CA3C64">
            <w:pPr>
              <w:pStyle w:val="AmColumnHeading"/>
            </w:pPr>
            <w:r w:rsidRPr="00EA6F60">
              <w:t>Alteração</w:t>
            </w:r>
          </w:p>
        </w:tc>
      </w:tr>
      <w:tr w:rsidR="009949A7" w:rsidRPr="00EA6F60" w14:paraId="1B677683" w14:textId="77777777" w:rsidTr="00CA3C64">
        <w:trPr>
          <w:jc w:val="center"/>
        </w:trPr>
        <w:tc>
          <w:tcPr>
            <w:tcW w:w="4876" w:type="dxa"/>
            <w:tcBorders>
              <w:top w:val="nil"/>
              <w:left w:val="nil"/>
              <w:bottom w:val="nil"/>
              <w:right w:val="nil"/>
            </w:tcBorders>
          </w:tcPr>
          <w:p w14:paraId="44EFDE3F" w14:textId="77777777" w:rsidR="009949A7" w:rsidRPr="00EA6F60" w:rsidRDefault="009949A7" w:rsidP="00CA3C64">
            <w:pPr>
              <w:pStyle w:val="Normal6a"/>
            </w:pPr>
          </w:p>
        </w:tc>
        <w:tc>
          <w:tcPr>
            <w:tcW w:w="4876" w:type="dxa"/>
            <w:tcBorders>
              <w:top w:val="nil"/>
              <w:left w:val="nil"/>
              <w:bottom w:val="nil"/>
              <w:right w:val="nil"/>
            </w:tcBorders>
          </w:tcPr>
          <w:p w14:paraId="412DF6F2" w14:textId="49846549" w:rsidR="009949A7" w:rsidRPr="00EA6F60" w:rsidRDefault="009949A7" w:rsidP="00CA3C64">
            <w:pPr>
              <w:pStyle w:val="Normal6a"/>
            </w:pPr>
            <w:r w:rsidRPr="00EA6F60">
              <w:rPr>
                <w:b/>
                <w:i/>
              </w:rPr>
              <w:t>4</w:t>
            </w:r>
            <w:r w:rsidR="00CA3C64">
              <w:rPr>
                <w:b/>
                <w:i/>
              </w:rPr>
              <w:noBreakHyphen/>
            </w:r>
            <w:r w:rsidRPr="00EA6F60">
              <w:rPr>
                <w:b/>
                <w:i/>
              </w:rPr>
              <w:t>A.</w:t>
            </w:r>
            <w:r w:rsidRPr="00EA6F60">
              <w:tab/>
            </w:r>
            <w:r w:rsidRPr="00EA6F60">
              <w:rPr>
                <w:b/>
                <w:i/>
              </w:rPr>
              <w:t>Insta o Semestre Europeu a abordar o impacto socioeconómico dos problemas de saúde mental das crianças, dos adolescentes e dos jovens adulto no seu bem</w:t>
            </w:r>
            <w:r w:rsidR="00CA3C64">
              <w:rPr>
                <w:b/>
                <w:i/>
              </w:rPr>
              <w:noBreakHyphen/>
            </w:r>
            <w:r w:rsidRPr="00EA6F60">
              <w:rPr>
                <w:b/>
                <w:i/>
              </w:rPr>
              <w:t>estar e nível de vida a longo prazo;</w:t>
            </w:r>
          </w:p>
        </w:tc>
      </w:tr>
    </w:tbl>
    <w:p w14:paraId="6B3A35D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3304010" w14:textId="77777777" w:rsidR="009949A7" w:rsidRPr="00EA6F60" w:rsidRDefault="009949A7" w:rsidP="009949A7">
      <w:r w:rsidRPr="00EA6F60">
        <w:rPr>
          <w:rStyle w:val="HideTWBExt"/>
        </w:rPr>
        <w:t>&lt;/Amend&gt;</w:t>
      </w:r>
    </w:p>
    <w:p w14:paraId="22F665D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185</w:t>
      </w:r>
      <w:r w:rsidRPr="00EA6F60">
        <w:rPr>
          <w:rStyle w:val="HideTWBExt"/>
        </w:rPr>
        <w:t>&lt;/NumAm&gt;</w:t>
      </w:r>
    </w:p>
    <w:p w14:paraId="61AEB257"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05FC9265" w14:textId="77777777" w:rsidR="009949A7" w:rsidRPr="00EA6F60" w:rsidRDefault="009949A7" w:rsidP="009949A7">
      <w:pPr>
        <w:pStyle w:val="NormalBold"/>
      </w:pPr>
      <w:r w:rsidRPr="00EA6F60">
        <w:rPr>
          <w:rStyle w:val="HideTWBExt"/>
          <w:b w:val="0"/>
        </w:rPr>
        <w:t>&lt;/RepeatBlock-By&gt;</w:t>
      </w:r>
    </w:p>
    <w:p w14:paraId="4588D78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DC2122B" w14:textId="4DBDC467" w:rsidR="009949A7" w:rsidRPr="00EA6F60" w:rsidRDefault="009949A7" w:rsidP="009949A7">
      <w:pPr>
        <w:pStyle w:val="NormalBold"/>
      </w:pPr>
      <w:r w:rsidRPr="00EA6F60">
        <w:rPr>
          <w:rStyle w:val="HideTWBExt"/>
        </w:rPr>
        <w:t>&lt;Article&gt;</w:t>
      </w:r>
      <w:r w:rsidRPr="00EA6F60">
        <w:t>N.º 4</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D242D1F" w14:textId="77777777" w:rsidTr="00CA3C64">
        <w:trPr>
          <w:trHeight w:hRule="exact" w:val="240"/>
          <w:jc w:val="center"/>
        </w:trPr>
        <w:tc>
          <w:tcPr>
            <w:tcW w:w="9752" w:type="dxa"/>
            <w:gridSpan w:val="2"/>
            <w:tcBorders>
              <w:top w:val="nil"/>
              <w:left w:val="nil"/>
              <w:bottom w:val="nil"/>
              <w:right w:val="nil"/>
            </w:tcBorders>
          </w:tcPr>
          <w:p w14:paraId="093FBC37" w14:textId="77777777" w:rsidR="009949A7" w:rsidRPr="00EA6F60" w:rsidRDefault="009949A7" w:rsidP="00CA3C64"/>
        </w:tc>
      </w:tr>
      <w:tr w:rsidR="009949A7" w:rsidRPr="00EA6F60" w14:paraId="1C588AAF" w14:textId="77777777" w:rsidTr="00CA3C64">
        <w:trPr>
          <w:trHeight w:val="240"/>
          <w:jc w:val="center"/>
        </w:trPr>
        <w:tc>
          <w:tcPr>
            <w:tcW w:w="4876" w:type="dxa"/>
            <w:tcBorders>
              <w:top w:val="nil"/>
              <w:left w:val="nil"/>
              <w:bottom w:val="nil"/>
              <w:right w:val="nil"/>
            </w:tcBorders>
          </w:tcPr>
          <w:p w14:paraId="1FE3DF5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3FD0294" w14:textId="77777777" w:rsidR="009949A7" w:rsidRPr="00EA6F60" w:rsidRDefault="009949A7" w:rsidP="00CA3C64">
            <w:pPr>
              <w:pStyle w:val="AmColumnHeading"/>
            </w:pPr>
            <w:r w:rsidRPr="00EA6F60">
              <w:t>Alteração</w:t>
            </w:r>
          </w:p>
        </w:tc>
      </w:tr>
      <w:tr w:rsidR="009949A7" w:rsidRPr="00EA6F60" w14:paraId="20697700" w14:textId="77777777" w:rsidTr="00CA3C64">
        <w:trPr>
          <w:jc w:val="center"/>
        </w:trPr>
        <w:tc>
          <w:tcPr>
            <w:tcW w:w="4876" w:type="dxa"/>
            <w:tcBorders>
              <w:top w:val="nil"/>
              <w:left w:val="nil"/>
              <w:bottom w:val="nil"/>
              <w:right w:val="nil"/>
            </w:tcBorders>
          </w:tcPr>
          <w:p w14:paraId="0BCD27C8" w14:textId="77777777" w:rsidR="009949A7" w:rsidRPr="00EA6F60" w:rsidRDefault="009949A7" w:rsidP="00CA3C64">
            <w:pPr>
              <w:pStyle w:val="Normal6a"/>
            </w:pPr>
          </w:p>
        </w:tc>
        <w:tc>
          <w:tcPr>
            <w:tcW w:w="4876" w:type="dxa"/>
            <w:tcBorders>
              <w:top w:val="nil"/>
              <w:left w:val="nil"/>
              <w:bottom w:val="nil"/>
              <w:right w:val="nil"/>
            </w:tcBorders>
          </w:tcPr>
          <w:p w14:paraId="587BCCB7" w14:textId="086D0D10" w:rsidR="009949A7" w:rsidRPr="00EA6F60" w:rsidRDefault="009949A7" w:rsidP="00CA3C64">
            <w:pPr>
              <w:pStyle w:val="Normal6a"/>
            </w:pPr>
            <w:r w:rsidRPr="00EA6F60">
              <w:rPr>
                <w:b/>
                <w:i/>
              </w:rPr>
              <w:t>4</w:t>
            </w:r>
            <w:r w:rsidR="00CA3C64">
              <w:rPr>
                <w:b/>
                <w:i/>
              </w:rPr>
              <w:noBreakHyphen/>
            </w:r>
            <w:r w:rsidRPr="00EA6F60">
              <w:rPr>
                <w:b/>
                <w:i/>
              </w:rPr>
              <w:t>B.</w:t>
            </w:r>
            <w:r w:rsidRPr="00EA6F60">
              <w:tab/>
            </w:r>
            <w:r w:rsidRPr="00EA6F60">
              <w:rPr>
                <w:b/>
                <w:i/>
              </w:rPr>
              <w:t xml:space="preserve">Alerta para o facto de, segundo os relatórios do BCE, os salários reais continuarem abaixo do nível anterior à pandemia, enquanto a produtividade se manteve praticamente inalterada; concorda que esta situação cria alguma margem para uma recuperação não inflacionista dos salários reais e alerta para o facto de que, se os salários reais não recuperarem, o risco de fragilidade económica prolongada aumentará, o que poderá ter efeitos persistentes e abrandar ainda mais a produtividade na área do euro em relação a outras partes do mundo; considera que o aumento dos salários mínimos e o reforço da cobertura da negociação coletiva podem ter um efeito benéfico nos níveis de desigualdade salarial, especialmente ajudando os </w:t>
            </w:r>
            <w:r w:rsidRPr="00EA6F60">
              <w:rPr>
                <w:b/>
                <w:i/>
              </w:rPr>
              <w:lastRenderedPageBreak/>
              <w:t>trabalhadores mais vulneráveis que estão na base da distribuição salarial, e que são cada vez mais excluídos;</w:t>
            </w:r>
          </w:p>
        </w:tc>
      </w:tr>
    </w:tbl>
    <w:p w14:paraId="090711C5"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F417314" w14:textId="77777777" w:rsidR="009949A7" w:rsidRPr="00EA6F60" w:rsidRDefault="009949A7" w:rsidP="009949A7">
      <w:r w:rsidRPr="00EA6F60">
        <w:rPr>
          <w:rStyle w:val="HideTWBExt"/>
        </w:rPr>
        <w:t>&lt;/Amend&gt;</w:t>
      </w:r>
    </w:p>
    <w:p w14:paraId="178A806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186</w:t>
      </w:r>
      <w:r w:rsidRPr="00EA6F60">
        <w:rPr>
          <w:rStyle w:val="HideTWBExt"/>
        </w:rPr>
        <w:t>&lt;/NumAm&gt;</w:t>
      </w:r>
    </w:p>
    <w:p w14:paraId="376C6F58"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55F855D7" w14:textId="77777777" w:rsidR="009949A7" w:rsidRPr="00EA6F60" w:rsidRDefault="009949A7" w:rsidP="009949A7">
      <w:pPr>
        <w:pStyle w:val="NormalBold"/>
      </w:pPr>
      <w:r w:rsidRPr="00EA6F60">
        <w:rPr>
          <w:rStyle w:val="HideTWBExt"/>
          <w:b w:val="0"/>
        </w:rPr>
        <w:t>&lt;/RepeatBlock-By&gt;</w:t>
      </w:r>
    </w:p>
    <w:p w14:paraId="3301EEE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C36C691" w14:textId="02AFD978" w:rsidR="009949A7" w:rsidRPr="00EA6F60" w:rsidRDefault="009949A7" w:rsidP="009949A7">
      <w:pPr>
        <w:pStyle w:val="NormalBold"/>
      </w:pPr>
      <w:r w:rsidRPr="00EA6F60">
        <w:rPr>
          <w:rStyle w:val="HideTWBExt"/>
        </w:rPr>
        <w:t>&lt;Article&gt;</w:t>
      </w:r>
      <w:r w:rsidRPr="00EA6F60">
        <w:t>N.º 4</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E611F74" w14:textId="77777777" w:rsidTr="00CA3C64">
        <w:trPr>
          <w:trHeight w:hRule="exact" w:val="240"/>
          <w:jc w:val="center"/>
        </w:trPr>
        <w:tc>
          <w:tcPr>
            <w:tcW w:w="9752" w:type="dxa"/>
            <w:gridSpan w:val="2"/>
            <w:tcBorders>
              <w:top w:val="nil"/>
              <w:left w:val="nil"/>
              <w:bottom w:val="nil"/>
              <w:right w:val="nil"/>
            </w:tcBorders>
          </w:tcPr>
          <w:p w14:paraId="0C6CA0CA" w14:textId="77777777" w:rsidR="009949A7" w:rsidRPr="00EA6F60" w:rsidRDefault="009949A7" w:rsidP="00CA3C64"/>
        </w:tc>
      </w:tr>
      <w:tr w:rsidR="009949A7" w:rsidRPr="00EA6F60" w14:paraId="590E29BD" w14:textId="77777777" w:rsidTr="00CA3C64">
        <w:trPr>
          <w:trHeight w:val="240"/>
          <w:jc w:val="center"/>
        </w:trPr>
        <w:tc>
          <w:tcPr>
            <w:tcW w:w="4876" w:type="dxa"/>
            <w:tcBorders>
              <w:top w:val="nil"/>
              <w:left w:val="nil"/>
              <w:bottom w:val="nil"/>
              <w:right w:val="nil"/>
            </w:tcBorders>
          </w:tcPr>
          <w:p w14:paraId="2F00763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FC3E3FD" w14:textId="77777777" w:rsidR="009949A7" w:rsidRPr="00EA6F60" w:rsidRDefault="009949A7" w:rsidP="00CA3C64">
            <w:pPr>
              <w:pStyle w:val="AmColumnHeading"/>
            </w:pPr>
            <w:r w:rsidRPr="00EA6F60">
              <w:t>Alteração</w:t>
            </w:r>
          </w:p>
        </w:tc>
      </w:tr>
      <w:tr w:rsidR="009949A7" w:rsidRPr="00EA6F60" w14:paraId="30EF4353" w14:textId="77777777" w:rsidTr="00CA3C64">
        <w:trPr>
          <w:jc w:val="center"/>
        </w:trPr>
        <w:tc>
          <w:tcPr>
            <w:tcW w:w="4876" w:type="dxa"/>
            <w:tcBorders>
              <w:top w:val="nil"/>
              <w:left w:val="nil"/>
              <w:bottom w:val="nil"/>
              <w:right w:val="nil"/>
            </w:tcBorders>
          </w:tcPr>
          <w:p w14:paraId="0F6426C8" w14:textId="77777777" w:rsidR="009949A7" w:rsidRPr="00EA6F60" w:rsidRDefault="009949A7" w:rsidP="00CA3C64">
            <w:pPr>
              <w:pStyle w:val="Normal6a"/>
            </w:pPr>
          </w:p>
        </w:tc>
        <w:tc>
          <w:tcPr>
            <w:tcW w:w="4876" w:type="dxa"/>
            <w:tcBorders>
              <w:top w:val="nil"/>
              <w:left w:val="nil"/>
              <w:bottom w:val="nil"/>
              <w:right w:val="nil"/>
            </w:tcBorders>
          </w:tcPr>
          <w:p w14:paraId="10308872" w14:textId="0A5C27AA" w:rsidR="009949A7" w:rsidRPr="00EA6F60" w:rsidRDefault="009949A7" w:rsidP="00CA3C64">
            <w:pPr>
              <w:pStyle w:val="Normal6a"/>
            </w:pPr>
            <w:r w:rsidRPr="00EA6F60">
              <w:rPr>
                <w:b/>
                <w:i/>
              </w:rPr>
              <w:t>4</w:t>
            </w:r>
            <w:r w:rsidR="00CA3C64">
              <w:rPr>
                <w:b/>
                <w:i/>
              </w:rPr>
              <w:noBreakHyphen/>
            </w:r>
            <w:r w:rsidRPr="00EA6F60">
              <w:rPr>
                <w:b/>
                <w:i/>
              </w:rPr>
              <w:t>B.</w:t>
            </w:r>
            <w:r w:rsidRPr="00EA6F60">
              <w:tab/>
            </w:r>
            <w:r w:rsidRPr="00EA6F60">
              <w:rPr>
                <w:b/>
                <w:i/>
              </w:rPr>
              <w:t>Insta os Estados</w:t>
            </w:r>
            <w:r w:rsidR="00CA3C64">
              <w:rPr>
                <w:b/>
                <w:i/>
              </w:rPr>
              <w:noBreakHyphen/>
            </w:r>
            <w:r w:rsidRPr="00EA6F60">
              <w:rPr>
                <w:b/>
                <w:i/>
              </w:rPr>
              <w:t>Membros e a Comissão a ponderarem a elaboração de um plano de ação para combater o isolamento rural e a solidão;</w:t>
            </w:r>
          </w:p>
        </w:tc>
      </w:tr>
    </w:tbl>
    <w:p w14:paraId="65F68CA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E8004FE" w14:textId="77777777" w:rsidR="009949A7" w:rsidRPr="00EA6F60" w:rsidRDefault="009949A7" w:rsidP="009949A7">
      <w:r w:rsidRPr="00EA6F60">
        <w:rPr>
          <w:rStyle w:val="HideTWBExt"/>
        </w:rPr>
        <w:t>&lt;/Amend&gt;</w:t>
      </w:r>
    </w:p>
    <w:p w14:paraId="074D6EF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187</w:t>
      </w:r>
      <w:r w:rsidRPr="00EA6F60">
        <w:rPr>
          <w:rStyle w:val="HideTWBExt"/>
        </w:rPr>
        <w:t>&lt;/NumAm&gt;</w:t>
      </w:r>
    </w:p>
    <w:p w14:paraId="40A7D3D3"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01761F6C" w14:textId="77777777" w:rsidR="009949A7" w:rsidRPr="00EA6F60" w:rsidRDefault="009949A7" w:rsidP="009949A7">
      <w:pPr>
        <w:pStyle w:val="NormalBold"/>
      </w:pPr>
      <w:r w:rsidRPr="00EA6F60">
        <w:rPr>
          <w:rStyle w:val="HideTWBExt"/>
          <w:b w:val="0"/>
        </w:rPr>
        <w:t>&lt;/RepeatBlock-By&gt;</w:t>
      </w:r>
    </w:p>
    <w:p w14:paraId="2BA0169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78EE2EA" w14:textId="64ED7CCE" w:rsidR="009949A7" w:rsidRPr="00EA6F60" w:rsidRDefault="009949A7" w:rsidP="009949A7">
      <w:pPr>
        <w:pStyle w:val="NormalBold"/>
      </w:pPr>
      <w:r w:rsidRPr="00EA6F60">
        <w:rPr>
          <w:rStyle w:val="HideTWBExt"/>
        </w:rPr>
        <w:t>&lt;Article&gt;</w:t>
      </w:r>
      <w:r w:rsidRPr="00EA6F60">
        <w:t>N.º 4</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2481B62" w14:textId="77777777" w:rsidTr="00CA3C64">
        <w:trPr>
          <w:trHeight w:hRule="exact" w:val="240"/>
          <w:jc w:val="center"/>
        </w:trPr>
        <w:tc>
          <w:tcPr>
            <w:tcW w:w="9752" w:type="dxa"/>
            <w:gridSpan w:val="2"/>
            <w:tcBorders>
              <w:top w:val="nil"/>
              <w:left w:val="nil"/>
              <w:bottom w:val="nil"/>
              <w:right w:val="nil"/>
            </w:tcBorders>
          </w:tcPr>
          <w:p w14:paraId="7FA4045B" w14:textId="77777777" w:rsidR="009949A7" w:rsidRPr="00EA6F60" w:rsidRDefault="009949A7" w:rsidP="00CA3C64"/>
        </w:tc>
      </w:tr>
      <w:tr w:rsidR="009949A7" w:rsidRPr="00EA6F60" w14:paraId="25ED16D8" w14:textId="77777777" w:rsidTr="00CA3C64">
        <w:trPr>
          <w:trHeight w:val="240"/>
          <w:jc w:val="center"/>
        </w:trPr>
        <w:tc>
          <w:tcPr>
            <w:tcW w:w="4876" w:type="dxa"/>
            <w:tcBorders>
              <w:top w:val="nil"/>
              <w:left w:val="nil"/>
              <w:bottom w:val="nil"/>
              <w:right w:val="nil"/>
            </w:tcBorders>
          </w:tcPr>
          <w:p w14:paraId="334F500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4BEC736" w14:textId="77777777" w:rsidR="009949A7" w:rsidRPr="00EA6F60" w:rsidRDefault="009949A7" w:rsidP="00CA3C64">
            <w:pPr>
              <w:pStyle w:val="AmColumnHeading"/>
            </w:pPr>
            <w:r w:rsidRPr="00EA6F60">
              <w:t>Alteração</w:t>
            </w:r>
          </w:p>
        </w:tc>
      </w:tr>
      <w:tr w:rsidR="009949A7" w:rsidRPr="00EA6F60" w14:paraId="43D48C19" w14:textId="77777777" w:rsidTr="00CA3C64">
        <w:trPr>
          <w:jc w:val="center"/>
        </w:trPr>
        <w:tc>
          <w:tcPr>
            <w:tcW w:w="4876" w:type="dxa"/>
            <w:tcBorders>
              <w:top w:val="nil"/>
              <w:left w:val="nil"/>
              <w:bottom w:val="nil"/>
              <w:right w:val="nil"/>
            </w:tcBorders>
          </w:tcPr>
          <w:p w14:paraId="1392271A" w14:textId="77777777" w:rsidR="009949A7" w:rsidRPr="00EA6F60" w:rsidRDefault="009949A7" w:rsidP="00CA3C64">
            <w:pPr>
              <w:pStyle w:val="Normal6a"/>
            </w:pPr>
          </w:p>
        </w:tc>
        <w:tc>
          <w:tcPr>
            <w:tcW w:w="4876" w:type="dxa"/>
            <w:tcBorders>
              <w:top w:val="nil"/>
              <w:left w:val="nil"/>
              <w:bottom w:val="nil"/>
              <w:right w:val="nil"/>
            </w:tcBorders>
          </w:tcPr>
          <w:p w14:paraId="68F2C09F" w14:textId="08C97A05" w:rsidR="009949A7" w:rsidRPr="00EA6F60" w:rsidRDefault="009949A7" w:rsidP="00CA3C64">
            <w:pPr>
              <w:pStyle w:val="Normal6a"/>
            </w:pPr>
            <w:r w:rsidRPr="00EA6F60">
              <w:rPr>
                <w:b/>
                <w:i/>
              </w:rPr>
              <w:t>4</w:t>
            </w:r>
            <w:r w:rsidR="00CA3C64">
              <w:rPr>
                <w:b/>
                <w:i/>
              </w:rPr>
              <w:noBreakHyphen/>
            </w:r>
            <w:r w:rsidRPr="00EA6F60">
              <w:rPr>
                <w:b/>
                <w:i/>
              </w:rPr>
              <w:t>C.</w:t>
            </w:r>
            <w:r w:rsidRPr="00EA6F60">
              <w:tab/>
            </w:r>
            <w:r w:rsidRPr="00EA6F60">
              <w:rPr>
                <w:b/>
                <w:i/>
              </w:rPr>
              <w:t>Insta os Estados</w:t>
            </w:r>
            <w:r w:rsidR="00CA3C64">
              <w:rPr>
                <w:b/>
                <w:i/>
              </w:rPr>
              <w:noBreakHyphen/>
            </w:r>
            <w:r w:rsidRPr="00EA6F60">
              <w:rPr>
                <w:b/>
                <w:i/>
              </w:rPr>
              <w:t>Membros a garantirem condições de trabalho dignas, incluindo, nomeadamente, salários dignos, acesso à proteção social, oportunidades de aprendizagem ao longo da vida, saúde e segurança no trabalho, um bom equilíbrio entre a vida profissional e a vida privada e o direito a desligar, tempo de trabalho razoável, representação dos trabalhadores, democracia no trabalho e convenções coletivas; argumenta que os Estados</w:t>
            </w:r>
            <w:r w:rsidR="00CA3C64">
              <w:rPr>
                <w:b/>
                <w:i/>
              </w:rPr>
              <w:noBreakHyphen/>
            </w:r>
            <w:r w:rsidRPr="00EA6F60">
              <w:rPr>
                <w:b/>
                <w:i/>
              </w:rPr>
              <w:t xml:space="preserve">Membros têm de promover a democracia no trabalho, o diálogo social e a negociação coletiva e proteger os </w:t>
            </w:r>
            <w:r w:rsidRPr="00EA6F60">
              <w:rPr>
                <w:b/>
                <w:i/>
              </w:rPr>
              <w:lastRenderedPageBreak/>
              <w:t>direitos dos trabalhadores, em especial no contexto das transições ecológica e digital; salienta que devem também assegurar a igualdade de remuneração por trabalho igual entre homens e mulheres, reforçar a transparência salarial e combater a desigualdade de género, a fim de colmatar as disparidades salariais entre homens e mulheres na UE;</w:t>
            </w:r>
          </w:p>
        </w:tc>
      </w:tr>
    </w:tbl>
    <w:p w14:paraId="4C0F69FB"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661A64B" w14:textId="77777777" w:rsidR="009949A7" w:rsidRPr="00EA6F60" w:rsidRDefault="009949A7" w:rsidP="009949A7">
      <w:r w:rsidRPr="00EA6F60">
        <w:rPr>
          <w:rStyle w:val="HideTWBExt"/>
        </w:rPr>
        <w:t>&lt;/Amend&gt;</w:t>
      </w:r>
    </w:p>
    <w:p w14:paraId="75F75AA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188</w:t>
      </w:r>
      <w:r w:rsidRPr="00EA6F60">
        <w:rPr>
          <w:rStyle w:val="HideTWBExt"/>
        </w:rPr>
        <w:t>&lt;/NumAm&gt;</w:t>
      </w:r>
    </w:p>
    <w:p w14:paraId="2D5E9C22"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21988385" w14:textId="77777777" w:rsidR="009949A7" w:rsidRPr="00EA6F60" w:rsidRDefault="009949A7" w:rsidP="009949A7">
      <w:pPr>
        <w:pStyle w:val="NormalBold"/>
      </w:pPr>
      <w:r w:rsidRPr="00EA6F60">
        <w:rPr>
          <w:rStyle w:val="HideTWBExt"/>
          <w:b w:val="0"/>
        </w:rPr>
        <w:t>&lt;/RepeatBlock-By&gt;</w:t>
      </w:r>
    </w:p>
    <w:p w14:paraId="72FA3D8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516AD46" w14:textId="19583F88" w:rsidR="009949A7" w:rsidRPr="00EA6F60" w:rsidRDefault="009949A7" w:rsidP="009949A7">
      <w:pPr>
        <w:pStyle w:val="NormalBold"/>
      </w:pPr>
      <w:r w:rsidRPr="00EA6F60">
        <w:rPr>
          <w:rStyle w:val="HideTWBExt"/>
        </w:rPr>
        <w:t>&lt;Article&gt;</w:t>
      </w:r>
      <w:r w:rsidRPr="00EA6F60">
        <w:t>N.º 4</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48A8C36" w14:textId="77777777" w:rsidTr="00CA3C64">
        <w:trPr>
          <w:trHeight w:hRule="exact" w:val="240"/>
          <w:jc w:val="center"/>
        </w:trPr>
        <w:tc>
          <w:tcPr>
            <w:tcW w:w="9752" w:type="dxa"/>
            <w:gridSpan w:val="2"/>
            <w:tcBorders>
              <w:top w:val="nil"/>
              <w:left w:val="nil"/>
              <w:bottom w:val="nil"/>
              <w:right w:val="nil"/>
            </w:tcBorders>
          </w:tcPr>
          <w:p w14:paraId="52021272" w14:textId="77777777" w:rsidR="009949A7" w:rsidRPr="00EA6F60" w:rsidRDefault="009949A7" w:rsidP="00CA3C64"/>
        </w:tc>
      </w:tr>
      <w:tr w:rsidR="009949A7" w:rsidRPr="00EA6F60" w14:paraId="4A9AA52B" w14:textId="77777777" w:rsidTr="00CA3C64">
        <w:trPr>
          <w:trHeight w:val="240"/>
          <w:jc w:val="center"/>
        </w:trPr>
        <w:tc>
          <w:tcPr>
            <w:tcW w:w="4876" w:type="dxa"/>
            <w:tcBorders>
              <w:top w:val="nil"/>
              <w:left w:val="nil"/>
              <w:bottom w:val="nil"/>
              <w:right w:val="nil"/>
            </w:tcBorders>
          </w:tcPr>
          <w:p w14:paraId="4231C39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A286440" w14:textId="77777777" w:rsidR="009949A7" w:rsidRPr="00EA6F60" w:rsidRDefault="009949A7" w:rsidP="00CA3C64">
            <w:pPr>
              <w:pStyle w:val="AmColumnHeading"/>
            </w:pPr>
            <w:r w:rsidRPr="00EA6F60">
              <w:t>Alteração</w:t>
            </w:r>
          </w:p>
        </w:tc>
      </w:tr>
      <w:tr w:rsidR="009949A7" w:rsidRPr="00EA6F60" w14:paraId="3E2496AC" w14:textId="77777777" w:rsidTr="00CA3C64">
        <w:trPr>
          <w:jc w:val="center"/>
        </w:trPr>
        <w:tc>
          <w:tcPr>
            <w:tcW w:w="4876" w:type="dxa"/>
            <w:tcBorders>
              <w:top w:val="nil"/>
              <w:left w:val="nil"/>
              <w:bottom w:val="nil"/>
              <w:right w:val="nil"/>
            </w:tcBorders>
          </w:tcPr>
          <w:p w14:paraId="29BF4C1F" w14:textId="77777777" w:rsidR="009949A7" w:rsidRPr="00EA6F60" w:rsidRDefault="009949A7" w:rsidP="00CA3C64">
            <w:pPr>
              <w:pStyle w:val="Normal6a"/>
            </w:pPr>
          </w:p>
        </w:tc>
        <w:tc>
          <w:tcPr>
            <w:tcW w:w="4876" w:type="dxa"/>
            <w:tcBorders>
              <w:top w:val="nil"/>
              <w:left w:val="nil"/>
              <w:bottom w:val="nil"/>
              <w:right w:val="nil"/>
            </w:tcBorders>
          </w:tcPr>
          <w:p w14:paraId="2AD81183" w14:textId="7B74784E" w:rsidR="009949A7" w:rsidRPr="00EA6F60" w:rsidRDefault="009949A7" w:rsidP="00CA3C64">
            <w:pPr>
              <w:pStyle w:val="Normal6a"/>
            </w:pPr>
            <w:r w:rsidRPr="00EA6F60">
              <w:rPr>
                <w:b/>
                <w:i/>
              </w:rPr>
              <w:t>4</w:t>
            </w:r>
            <w:r w:rsidR="00CA3C64">
              <w:rPr>
                <w:b/>
                <w:i/>
              </w:rPr>
              <w:noBreakHyphen/>
            </w:r>
            <w:r w:rsidRPr="00EA6F60">
              <w:rPr>
                <w:b/>
                <w:i/>
              </w:rPr>
              <w:t>C.</w:t>
            </w:r>
            <w:r w:rsidRPr="00EA6F60">
              <w:tab/>
            </w:r>
            <w:r w:rsidRPr="00EA6F60">
              <w:rPr>
                <w:b/>
                <w:i/>
              </w:rPr>
              <w:t>Insta os Estados</w:t>
            </w:r>
            <w:r w:rsidR="00CA3C64">
              <w:rPr>
                <w:b/>
                <w:i/>
              </w:rPr>
              <w:noBreakHyphen/>
            </w:r>
            <w:r w:rsidRPr="00EA6F60">
              <w:rPr>
                <w:b/>
                <w:i/>
              </w:rPr>
              <w:t>Membros e a Comissão a reconhecerem o stress e as doenças de saúde mental induzidos pelo trabalho;</w:t>
            </w:r>
          </w:p>
        </w:tc>
      </w:tr>
    </w:tbl>
    <w:p w14:paraId="1CB5144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9D7F927" w14:textId="77777777" w:rsidR="009949A7" w:rsidRPr="00EA6F60" w:rsidRDefault="009949A7" w:rsidP="009949A7">
      <w:r w:rsidRPr="00EA6F60">
        <w:rPr>
          <w:rStyle w:val="HideTWBExt"/>
        </w:rPr>
        <w:t>&lt;/Amend&gt;</w:t>
      </w:r>
    </w:p>
    <w:p w14:paraId="17BDABF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189</w:t>
      </w:r>
      <w:r w:rsidRPr="00EA6F60">
        <w:rPr>
          <w:rStyle w:val="HideTWBExt"/>
        </w:rPr>
        <w:t>&lt;/NumAm&gt;</w:t>
      </w:r>
    </w:p>
    <w:p w14:paraId="627A917F"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32C9785" w14:textId="77777777" w:rsidR="009949A7" w:rsidRPr="00EA6F60" w:rsidRDefault="009949A7" w:rsidP="009949A7">
      <w:pPr>
        <w:pStyle w:val="NormalBold"/>
      </w:pPr>
      <w:r w:rsidRPr="00EA6F60">
        <w:rPr>
          <w:rStyle w:val="HideTWBExt"/>
          <w:b w:val="0"/>
        </w:rPr>
        <w:t>&lt;/RepeatBlock-By&gt;</w:t>
      </w:r>
    </w:p>
    <w:p w14:paraId="30BD8FC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34088B2" w14:textId="0E805C43" w:rsidR="009949A7" w:rsidRPr="00EA6F60" w:rsidRDefault="009949A7" w:rsidP="009949A7">
      <w:pPr>
        <w:pStyle w:val="NormalBold"/>
      </w:pPr>
      <w:r w:rsidRPr="00EA6F60">
        <w:rPr>
          <w:rStyle w:val="HideTWBExt"/>
        </w:rPr>
        <w:t>&lt;Article&gt;</w:t>
      </w:r>
      <w:r w:rsidRPr="00EA6F60">
        <w:t>N.º 4</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51B8703" w14:textId="77777777" w:rsidTr="00CA3C64">
        <w:trPr>
          <w:trHeight w:hRule="exact" w:val="240"/>
          <w:jc w:val="center"/>
        </w:trPr>
        <w:tc>
          <w:tcPr>
            <w:tcW w:w="9752" w:type="dxa"/>
            <w:gridSpan w:val="2"/>
            <w:tcBorders>
              <w:top w:val="nil"/>
              <w:left w:val="nil"/>
              <w:bottom w:val="nil"/>
              <w:right w:val="nil"/>
            </w:tcBorders>
          </w:tcPr>
          <w:p w14:paraId="0DC90D9A" w14:textId="77777777" w:rsidR="009949A7" w:rsidRPr="00EA6F60" w:rsidRDefault="009949A7" w:rsidP="00CA3C64"/>
        </w:tc>
      </w:tr>
      <w:tr w:rsidR="009949A7" w:rsidRPr="00EA6F60" w14:paraId="27506F4C" w14:textId="77777777" w:rsidTr="00CA3C64">
        <w:trPr>
          <w:trHeight w:val="240"/>
          <w:jc w:val="center"/>
        </w:trPr>
        <w:tc>
          <w:tcPr>
            <w:tcW w:w="4876" w:type="dxa"/>
            <w:tcBorders>
              <w:top w:val="nil"/>
              <w:left w:val="nil"/>
              <w:bottom w:val="nil"/>
              <w:right w:val="nil"/>
            </w:tcBorders>
          </w:tcPr>
          <w:p w14:paraId="3C17758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B048432" w14:textId="77777777" w:rsidR="009949A7" w:rsidRPr="00EA6F60" w:rsidRDefault="009949A7" w:rsidP="00CA3C64">
            <w:pPr>
              <w:pStyle w:val="AmColumnHeading"/>
            </w:pPr>
            <w:r w:rsidRPr="00EA6F60">
              <w:t>Alteração</w:t>
            </w:r>
          </w:p>
        </w:tc>
      </w:tr>
      <w:tr w:rsidR="009949A7" w:rsidRPr="00EA6F60" w14:paraId="74E6E2E7" w14:textId="77777777" w:rsidTr="00CA3C64">
        <w:trPr>
          <w:jc w:val="center"/>
        </w:trPr>
        <w:tc>
          <w:tcPr>
            <w:tcW w:w="4876" w:type="dxa"/>
            <w:tcBorders>
              <w:top w:val="nil"/>
              <w:left w:val="nil"/>
              <w:bottom w:val="nil"/>
              <w:right w:val="nil"/>
            </w:tcBorders>
          </w:tcPr>
          <w:p w14:paraId="53CA7746" w14:textId="77777777" w:rsidR="009949A7" w:rsidRPr="00EA6F60" w:rsidRDefault="009949A7" w:rsidP="00CA3C64">
            <w:pPr>
              <w:pStyle w:val="Normal6a"/>
            </w:pPr>
          </w:p>
        </w:tc>
        <w:tc>
          <w:tcPr>
            <w:tcW w:w="4876" w:type="dxa"/>
            <w:tcBorders>
              <w:top w:val="nil"/>
              <w:left w:val="nil"/>
              <w:bottom w:val="nil"/>
              <w:right w:val="nil"/>
            </w:tcBorders>
          </w:tcPr>
          <w:p w14:paraId="194E88E8" w14:textId="1E701A3F" w:rsidR="009949A7" w:rsidRPr="00EA6F60" w:rsidRDefault="009949A7" w:rsidP="00CA3C64">
            <w:pPr>
              <w:pStyle w:val="Normal6a"/>
            </w:pPr>
            <w:r w:rsidRPr="00EA6F60">
              <w:rPr>
                <w:b/>
                <w:i/>
              </w:rPr>
              <w:t>4</w:t>
            </w:r>
            <w:r w:rsidR="00CA3C64">
              <w:rPr>
                <w:b/>
                <w:i/>
              </w:rPr>
              <w:noBreakHyphen/>
            </w:r>
            <w:r w:rsidRPr="00EA6F60">
              <w:rPr>
                <w:b/>
                <w:i/>
              </w:rPr>
              <w:t>D.</w:t>
            </w:r>
            <w:r w:rsidRPr="00EA6F60">
              <w:tab/>
            </w:r>
            <w:r w:rsidRPr="00EA6F60">
              <w:rPr>
                <w:b/>
                <w:i/>
              </w:rPr>
              <w:t>Salienta que o papel do diálogo social e dos parceiros sociais deve ser sistematicamente integrado na conceção e na execução das políticas sociais e de emprego, assegurando a participação dos parceiros sociais a todos os níveis;</w:t>
            </w:r>
          </w:p>
        </w:tc>
      </w:tr>
    </w:tbl>
    <w:p w14:paraId="589BA1B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597D59A" w14:textId="77777777" w:rsidR="009949A7" w:rsidRPr="00EA6F60" w:rsidRDefault="009949A7" w:rsidP="009949A7">
      <w:r w:rsidRPr="00EA6F60">
        <w:rPr>
          <w:rStyle w:val="HideTWBExt"/>
        </w:rPr>
        <w:lastRenderedPageBreak/>
        <w:t>&lt;/Amend&gt;</w:t>
      </w:r>
    </w:p>
    <w:p w14:paraId="71FB529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190</w:t>
      </w:r>
      <w:r w:rsidRPr="00EA6F60">
        <w:rPr>
          <w:rStyle w:val="HideTWBExt"/>
        </w:rPr>
        <w:t>&lt;/NumAm&gt;</w:t>
      </w:r>
    </w:p>
    <w:p w14:paraId="519B71B2"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53659E97" w14:textId="77777777" w:rsidR="009949A7" w:rsidRPr="00EA6F60" w:rsidRDefault="009949A7" w:rsidP="009949A7">
      <w:pPr>
        <w:pStyle w:val="NormalBold"/>
      </w:pPr>
      <w:r w:rsidRPr="00EA6F60">
        <w:rPr>
          <w:rStyle w:val="HideTWBExt"/>
          <w:b w:val="0"/>
        </w:rPr>
        <w:t>&lt;/RepeatBlock-By&gt;</w:t>
      </w:r>
    </w:p>
    <w:p w14:paraId="7C81FA6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16FD1FB" w14:textId="4B15FB0F" w:rsidR="009949A7" w:rsidRPr="00EA6F60" w:rsidRDefault="009949A7" w:rsidP="009949A7">
      <w:pPr>
        <w:pStyle w:val="NormalBold"/>
      </w:pPr>
      <w:r w:rsidRPr="00EA6F60">
        <w:rPr>
          <w:rStyle w:val="HideTWBExt"/>
        </w:rPr>
        <w:t>&lt;Article&gt;</w:t>
      </w:r>
      <w:r w:rsidRPr="00EA6F60">
        <w:t>N.º 4</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23A047F" w14:textId="77777777" w:rsidTr="00CA3C64">
        <w:trPr>
          <w:trHeight w:hRule="exact" w:val="240"/>
          <w:jc w:val="center"/>
        </w:trPr>
        <w:tc>
          <w:tcPr>
            <w:tcW w:w="9752" w:type="dxa"/>
            <w:gridSpan w:val="2"/>
            <w:tcBorders>
              <w:top w:val="nil"/>
              <w:left w:val="nil"/>
              <w:bottom w:val="nil"/>
              <w:right w:val="nil"/>
            </w:tcBorders>
          </w:tcPr>
          <w:p w14:paraId="59D74334" w14:textId="77777777" w:rsidR="009949A7" w:rsidRPr="00EA6F60" w:rsidRDefault="009949A7" w:rsidP="00CA3C64"/>
        </w:tc>
      </w:tr>
      <w:tr w:rsidR="009949A7" w:rsidRPr="00EA6F60" w14:paraId="5EFAE620" w14:textId="77777777" w:rsidTr="00CA3C64">
        <w:trPr>
          <w:trHeight w:val="240"/>
          <w:jc w:val="center"/>
        </w:trPr>
        <w:tc>
          <w:tcPr>
            <w:tcW w:w="4876" w:type="dxa"/>
            <w:tcBorders>
              <w:top w:val="nil"/>
              <w:left w:val="nil"/>
              <w:bottom w:val="nil"/>
              <w:right w:val="nil"/>
            </w:tcBorders>
          </w:tcPr>
          <w:p w14:paraId="76CB577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1E7A6E7" w14:textId="77777777" w:rsidR="009949A7" w:rsidRPr="00EA6F60" w:rsidRDefault="009949A7" w:rsidP="00CA3C64">
            <w:pPr>
              <w:pStyle w:val="AmColumnHeading"/>
            </w:pPr>
            <w:r w:rsidRPr="00EA6F60">
              <w:t>Alteração</w:t>
            </w:r>
          </w:p>
        </w:tc>
      </w:tr>
      <w:tr w:rsidR="009949A7" w:rsidRPr="00EA6F60" w14:paraId="318669E0" w14:textId="77777777" w:rsidTr="00CA3C64">
        <w:trPr>
          <w:jc w:val="center"/>
        </w:trPr>
        <w:tc>
          <w:tcPr>
            <w:tcW w:w="4876" w:type="dxa"/>
            <w:tcBorders>
              <w:top w:val="nil"/>
              <w:left w:val="nil"/>
              <w:bottom w:val="nil"/>
              <w:right w:val="nil"/>
            </w:tcBorders>
          </w:tcPr>
          <w:p w14:paraId="5A5B3D5A" w14:textId="77777777" w:rsidR="009949A7" w:rsidRPr="00EA6F60" w:rsidRDefault="009949A7" w:rsidP="00CA3C64">
            <w:pPr>
              <w:pStyle w:val="Normal6a"/>
            </w:pPr>
          </w:p>
        </w:tc>
        <w:tc>
          <w:tcPr>
            <w:tcW w:w="4876" w:type="dxa"/>
            <w:tcBorders>
              <w:top w:val="nil"/>
              <w:left w:val="nil"/>
              <w:bottom w:val="nil"/>
              <w:right w:val="nil"/>
            </w:tcBorders>
          </w:tcPr>
          <w:p w14:paraId="794D9CD4" w14:textId="22C97A50" w:rsidR="009949A7" w:rsidRPr="00EA6F60" w:rsidRDefault="009949A7" w:rsidP="00CA3C64">
            <w:pPr>
              <w:pStyle w:val="Normal6a"/>
            </w:pPr>
            <w:r w:rsidRPr="00EA6F60">
              <w:rPr>
                <w:b/>
                <w:i/>
              </w:rPr>
              <w:t>4</w:t>
            </w:r>
            <w:r w:rsidR="00CA3C64">
              <w:rPr>
                <w:b/>
                <w:i/>
              </w:rPr>
              <w:noBreakHyphen/>
            </w:r>
            <w:r w:rsidRPr="00EA6F60">
              <w:rPr>
                <w:b/>
                <w:i/>
              </w:rPr>
              <w:t>E.</w:t>
            </w:r>
            <w:r w:rsidRPr="00EA6F60">
              <w:tab/>
            </w:r>
            <w:r w:rsidRPr="00EA6F60">
              <w:rPr>
                <w:b/>
                <w:i/>
              </w:rPr>
              <w:t>Salienta a importância de introduzir medidas específicas para combater as desigualdades regionais no ensino e na formação, assegurando a igualdade de acesso a uma educação de elevada qualidade e a preços acessíveis para todos;</w:t>
            </w:r>
          </w:p>
        </w:tc>
      </w:tr>
    </w:tbl>
    <w:p w14:paraId="0C988FC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3D0206D" w14:textId="77777777" w:rsidR="009949A7" w:rsidRPr="00EA6F60" w:rsidRDefault="009949A7" w:rsidP="009949A7">
      <w:r w:rsidRPr="00EA6F60">
        <w:rPr>
          <w:rStyle w:val="HideTWBExt"/>
        </w:rPr>
        <w:t>&lt;/Amend&gt;</w:t>
      </w:r>
    </w:p>
    <w:p w14:paraId="3291D10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191</w:t>
      </w:r>
      <w:r w:rsidRPr="00EA6F60">
        <w:rPr>
          <w:rStyle w:val="HideTWBExt"/>
        </w:rPr>
        <w:t>&lt;/NumAm&gt;</w:t>
      </w:r>
    </w:p>
    <w:p w14:paraId="1F0BD527"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23FCFF14" w14:textId="77777777" w:rsidR="009949A7" w:rsidRPr="00EA6F60" w:rsidRDefault="009949A7" w:rsidP="009949A7">
      <w:pPr>
        <w:pStyle w:val="NormalBold"/>
      </w:pPr>
      <w:r w:rsidRPr="00EA6F60">
        <w:rPr>
          <w:rStyle w:val="HideTWBExt"/>
          <w:b w:val="0"/>
        </w:rPr>
        <w:t>&lt;/RepeatBlock-By&gt;</w:t>
      </w:r>
    </w:p>
    <w:p w14:paraId="3BD267C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1E4EC88" w14:textId="356D57EC" w:rsidR="009949A7" w:rsidRPr="00EA6F60" w:rsidRDefault="009949A7" w:rsidP="009949A7">
      <w:pPr>
        <w:pStyle w:val="NormalBold"/>
      </w:pPr>
      <w:r w:rsidRPr="00EA6F60">
        <w:rPr>
          <w:rStyle w:val="HideTWBExt"/>
        </w:rPr>
        <w:t>&lt;Article&gt;</w:t>
      </w:r>
      <w:r w:rsidRPr="00EA6F60">
        <w:t>N.º 4</w:t>
      </w:r>
      <w:r w:rsidR="00CA3C64">
        <w:noBreakHyphen/>
      </w:r>
      <w:r w:rsidRPr="00EA6F60">
        <w:t>F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2B6D92F" w14:textId="77777777" w:rsidTr="00CA3C64">
        <w:trPr>
          <w:trHeight w:hRule="exact" w:val="240"/>
          <w:jc w:val="center"/>
        </w:trPr>
        <w:tc>
          <w:tcPr>
            <w:tcW w:w="9752" w:type="dxa"/>
            <w:gridSpan w:val="2"/>
            <w:tcBorders>
              <w:top w:val="nil"/>
              <w:left w:val="nil"/>
              <w:bottom w:val="nil"/>
              <w:right w:val="nil"/>
            </w:tcBorders>
          </w:tcPr>
          <w:p w14:paraId="1652D4B5" w14:textId="77777777" w:rsidR="009949A7" w:rsidRPr="00EA6F60" w:rsidRDefault="009949A7" w:rsidP="00CA3C64"/>
        </w:tc>
      </w:tr>
      <w:tr w:rsidR="009949A7" w:rsidRPr="00EA6F60" w14:paraId="3B46C407" w14:textId="77777777" w:rsidTr="00CA3C64">
        <w:trPr>
          <w:trHeight w:val="240"/>
          <w:jc w:val="center"/>
        </w:trPr>
        <w:tc>
          <w:tcPr>
            <w:tcW w:w="4876" w:type="dxa"/>
            <w:tcBorders>
              <w:top w:val="nil"/>
              <w:left w:val="nil"/>
              <w:bottom w:val="nil"/>
              <w:right w:val="nil"/>
            </w:tcBorders>
          </w:tcPr>
          <w:p w14:paraId="3BB680B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375DA5B" w14:textId="77777777" w:rsidR="009949A7" w:rsidRPr="00EA6F60" w:rsidRDefault="009949A7" w:rsidP="00CA3C64">
            <w:pPr>
              <w:pStyle w:val="AmColumnHeading"/>
            </w:pPr>
            <w:r w:rsidRPr="00EA6F60">
              <w:t>Alteração</w:t>
            </w:r>
          </w:p>
        </w:tc>
      </w:tr>
      <w:tr w:rsidR="009949A7" w:rsidRPr="00EA6F60" w14:paraId="48D4AF46" w14:textId="77777777" w:rsidTr="00CA3C64">
        <w:trPr>
          <w:jc w:val="center"/>
        </w:trPr>
        <w:tc>
          <w:tcPr>
            <w:tcW w:w="4876" w:type="dxa"/>
            <w:tcBorders>
              <w:top w:val="nil"/>
              <w:left w:val="nil"/>
              <w:bottom w:val="nil"/>
              <w:right w:val="nil"/>
            </w:tcBorders>
          </w:tcPr>
          <w:p w14:paraId="24DB1AC2" w14:textId="77777777" w:rsidR="009949A7" w:rsidRPr="00EA6F60" w:rsidRDefault="009949A7" w:rsidP="00CA3C64">
            <w:pPr>
              <w:pStyle w:val="Normal6a"/>
            </w:pPr>
          </w:p>
        </w:tc>
        <w:tc>
          <w:tcPr>
            <w:tcW w:w="4876" w:type="dxa"/>
            <w:tcBorders>
              <w:top w:val="nil"/>
              <w:left w:val="nil"/>
              <w:bottom w:val="nil"/>
              <w:right w:val="nil"/>
            </w:tcBorders>
          </w:tcPr>
          <w:p w14:paraId="049E52A1" w14:textId="2C21F295" w:rsidR="009949A7" w:rsidRPr="00EA6F60" w:rsidRDefault="009949A7" w:rsidP="00CA3C64">
            <w:pPr>
              <w:pStyle w:val="Normal6a"/>
            </w:pPr>
            <w:r w:rsidRPr="00EA6F60">
              <w:rPr>
                <w:b/>
                <w:i/>
              </w:rPr>
              <w:t>4</w:t>
            </w:r>
            <w:r w:rsidR="00CA3C64">
              <w:rPr>
                <w:b/>
                <w:i/>
              </w:rPr>
              <w:noBreakHyphen/>
            </w:r>
            <w:r w:rsidRPr="00EA6F60">
              <w:rPr>
                <w:b/>
                <w:i/>
              </w:rPr>
              <w:t>F.</w:t>
            </w:r>
            <w:r w:rsidRPr="00EA6F60">
              <w:tab/>
            </w:r>
            <w:r w:rsidRPr="00EA6F60">
              <w:rPr>
                <w:b/>
                <w:i/>
              </w:rPr>
              <w:t>Salienta que os sistemas de proteção social dos Estados</w:t>
            </w:r>
            <w:r w:rsidR="00CA3C64">
              <w:rPr>
                <w:b/>
                <w:i/>
              </w:rPr>
              <w:noBreakHyphen/>
            </w:r>
            <w:r w:rsidRPr="00EA6F60">
              <w:rPr>
                <w:b/>
                <w:i/>
              </w:rPr>
              <w:t>Membros devem garantir prestações de rendimento mínimo adequadas para qualquer pessoa que não disponha de recursos suficientes e promover a inclusão social, apoiando e incentivando as pessoas em idade ativa a participarem ativamente no mercado do trabalho e na sociedade, inclusive através da prestação direcionada de serviços sociais; salienta a necessidade de os Estados</w:t>
            </w:r>
            <w:r w:rsidR="00CA3C64">
              <w:rPr>
                <w:b/>
                <w:i/>
              </w:rPr>
              <w:noBreakHyphen/>
            </w:r>
            <w:r w:rsidRPr="00EA6F60">
              <w:rPr>
                <w:b/>
                <w:i/>
              </w:rPr>
              <w:t>Membros aplicarem rápida e eficazmente a Diretiva da UE relativa a salários mínimos adequados a este respeito, a fim de alcançar um nível de vida digno, reduzir a pobreza no trabalho e promover a coesão social;</w:t>
            </w:r>
          </w:p>
        </w:tc>
      </w:tr>
    </w:tbl>
    <w:p w14:paraId="2254E088"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D367B8D" w14:textId="77777777" w:rsidR="009949A7" w:rsidRPr="00EA6F60" w:rsidRDefault="009949A7" w:rsidP="009949A7">
      <w:r w:rsidRPr="00EA6F60">
        <w:rPr>
          <w:rStyle w:val="HideTWBExt"/>
        </w:rPr>
        <w:t>&lt;/Amend&gt;</w:t>
      </w:r>
    </w:p>
    <w:p w14:paraId="418F1F9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192</w:t>
      </w:r>
      <w:r w:rsidRPr="00EA6F60">
        <w:rPr>
          <w:rStyle w:val="HideTWBExt"/>
        </w:rPr>
        <w:t>&lt;/NumAm&gt;</w:t>
      </w:r>
    </w:p>
    <w:p w14:paraId="2ABCD1F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28CF6A83" w14:textId="77777777" w:rsidR="009949A7" w:rsidRPr="00EA6F60" w:rsidRDefault="009949A7" w:rsidP="009949A7">
      <w:pPr>
        <w:pStyle w:val="NormalBold"/>
      </w:pPr>
      <w:r w:rsidRPr="00EA6F60">
        <w:rPr>
          <w:rStyle w:val="HideTWBExt"/>
          <w:b w:val="0"/>
        </w:rPr>
        <w:t>&lt;/RepeatBlock-By&gt;</w:t>
      </w:r>
    </w:p>
    <w:p w14:paraId="3835FA8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9D81BAE"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642E6D8" w14:textId="77777777" w:rsidTr="00CA3C64">
        <w:trPr>
          <w:trHeight w:hRule="exact" w:val="240"/>
          <w:jc w:val="center"/>
        </w:trPr>
        <w:tc>
          <w:tcPr>
            <w:tcW w:w="9752" w:type="dxa"/>
            <w:gridSpan w:val="2"/>
            <w:tcBorders>
              <w:top w:val="nil"/>
              <w:left w:val="nil"/>
              <w:bottom w:val="nil"/>
              <w:right w:val="nil"/>
            </w:tcBorders>
          </w:tcPr>
          <w:p w14:paraId="42AA9C81" w14:textId="77777777" w:rsidR="009949A7" w:rsidRPr="00EA6F60" w:rsidRDefault="009949A7" w:rsidP="00CA3C64"/>
        </w:tc>
      </w:tr>
      <w:tr w:rsidR="009949A7" w:rsidRPr="00EA6F60" w14:paraId="18FEE20B" w14:textId="77777777" w:rsidTr="00CA3C64">
        <w:trPr>
          <w:trHeight w:val="240"/>
          <w:jc w:val="center"/>
        </w:trPr>
        <w:tc>
          <w:tcPr>
            <w:tcW w:w="4876" w:type="dxa"/>
            <w:tcBorders>
              <w:top w:val="nil"/>
              <w:left w:val="nil"/>
              <w:bottom w:val="nil"/>
              <w:right w:val="nil"/>
            </w:tcBorders>
          </w:tcPr>
          <w:p w14:paraId="6F9EA81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4A42A7E" w14:textId="77777777" w:rsidR="009949A7" w:rsidRPr="00EA6F60" w:rsidRDefault="009949A7" w:rsidP="00CA3C64">
            <w:pPr>
              <w:pStyle w:val="AmColumnHeading"/>
            </w:pPr>
            <w:r w:rsidRPr="00EA6F60">
              <w:t>Alteração</w:t>
            </w:r>
          </w:p>
        </w:tc>
      </w:tr>
      <w:tr w:rsidR="009949A7" w:rsidRPr="00EA6F60" w14:paraId="2FFE8D0D" w14:textId="77777777" w:rsidTr="00CA3C64">
        <w:trPr>
          <w:jc w:val="center"/>
        </w:trPr>
        <w:tc>
          <w:tcPr>
            <w:tcW w:w="4876" w:type="dxa"/>
            <w:tcBorders>
              <w:top w:val="nil"/>
              <w:left w:val="nil"/>
              <w:bottom w:val="nil"/>
              <w:right w:val="nil"/>
            </w:tcBorders>
          </w:tcPr>
          <w:p w14:paraId="0532714E"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w:t>
            </w:r>
            <w:r w:rsidRPr="00EA6F60">
              <w:rPr>
                <w:b/>
                <w:bCs/>
                <w:i/>
                <w:iCs/>
              </w:rPr>
              <w:t>todas as</w:t>
            </w:r>
            <w:r w:rsidRPr="00EA6F60">
              <w:t xml:space="preserve"> famílias; exorta a Comissão a apresentar uma proposta legislativa para a criação de um cartão europeu para famílias numerosas e de um plano de ação europeu para famílias monoparentais, que preveja benefícios fiscais, educativos e sociais;</w:t>
            </w:r>
          </w:p>
        </w:tc>
        <w:tc>
          <w:tcPr>
            <w:tcW w:w="4876" w:type="dxa"/>
            <w:tcBorders>
              <w:top w:val="nil"/>
              <w:left w:val="nil"/>
              <w:bottom w:val="nil"/>
              <w:right w:val="nil"/>
            </w:tcBorders>
          </w:tcPr>
          <w:p w14:paraId="7B315E60" w14:textId="6FD0C69D"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w:t>
            </w:r>
            <w:r w:rsidRPr="00EA6F60">
              <w:rPr>
                <w:b/>
                <w:i/>
              </w:rPr>
              <w:t>e o direito a desligar, com especial ênfase nas políticas relativas ao tempo de trabalho e na redução e aumento da flexibilidade do tempo de trabalho, bem como em medidas de promoção de uma partilha mais equitativa do tempo de trabalho remunerado e não remunerado entre homens e mulheres</w:t>
            </w:r>
            <w:r w:rsidRPr="00EA6F60">
              <w:t xml:space="preserve">, com o objetivo de melhorar a qualidade de vida de </w:t>
            </w:r>
            <w:r w:rsidRPr="00EA6F60">
              <w:rPr>
                <w:b/>
                <w:i/>
              </w:rPr>
              <w:t>todos os tipos de</w:t>
            </w:r>
            <w:r w:rsidRPr="00EA6F60">
              <w:t xml:space="preserve"> famílias </w:t>
            </w:r>
            <w:r w:rsidRPr="00EA6F60">
              <w:rPr>
                <w:b/>
                <w:i/>
              </w:rPr>
              <w:t>e indivíduos</w:t>
            </w:r>
            <w:r w:rsidRPr="00EA6F60">
              <w:t xml:space="preserve">; exorta a Comissão a apresentar uma proposta legislativa para a criação de um cartão europeu para </w:t>
            </w:r>
            <w:r w:rsidRPr="00EA6F60">
              <w:rPr>
                <w:b/>
                <w:i/>
              </w:rPr>
              <w:t>todos os tipos de</w:t>
            </w:r>
            <w:r w:rsidRPr="00EA6F60">
              <w:t xml:space="preserve"> famílias numerosas e de um plano de ação europeu para famílias monoparentais, que preveja benefícios fiscais, educativos</w:t>
            </w:r>
            <w:r w:rsidRPr="00EA6F60">
              <w:rPr>
                <w:b/>
                <w:i/>
              </w:rPr>
              <w:t>, de acolhimento de crianças</w:t>
            </w:r>
            <w:r w:rsidRPr="00EA6F60">
              <w:t xml:space="preserve"> e sociais; </w:t>
            </w:r>
            <w:r w:rsidRPr="00EA6F60">
              <w:rPr>
                <w:b/>
                <w:i/>
              </w:rPr>
              <w:t>salienta que, em 2023, 24,8 % das crianças com menos de 18 anos na UE estavam em risco de pobreza ou exclusão social, o que representa um aumento de acordo com o RCE; salienta a importância de aplicar a Garantia Europeia para a Infância como pedra angular para combater os elevados níveis de pobreza infantil em todos os Estados</w:t>
            </w:r>
            <w:r w:rsidR="00CA3C64">
              <w:rPr>
                <w:b/>
                <w:i/>
              </w:rPr>
              <w:noBreakHyphen/>
            </w:r>
            <w:r w:rsidRPr="00EA6F60">
              <w:rPr>
                <w:b/>
                <w:i/>
              </w:rPr>
              <w:t>Membros, incluindo medidas para reforçar a Garantia para a Infância através de um aumento do seu orçamento específico para, pelo menos, 20 mil milhões de EUR;</w:t>
            </w:r>
          </w:p>
        </w:tc>
      </w:tr>
    </w:tbl>
    <w:p w14:paraId="5375EF1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E61DDC8" w14:textId="77777777" w:rsidR="009949A7" w:rsidRPr="00EA6F60" w:rsidRDefault="009949A7" w:rsidP="009949A7">
      <w:r w:rsidRPr="00EA6F60">
        <w:rPr>
          <w:rStyle w:val="HideTWBExt"/>
        </w:rPr>
        <w:lastRenderedPageBreak/>
        <w:t>&lt;/Amend&gt;</w:t>
      </w:r>
    </w:p>
    <w:p w14:paraId="2AC17B6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193</w:t>
      </w:r>
      <w:r w:rsidRPr="00EA6F60">
        <w:rPr>
          <w:rStyle w:val="HideTWBExt"/>
        </w:rPr>
        <w:t>&lt;/NumAm&gt;</w:t>
      </w:r>
    </w:p>
    <w:p w14:paraId="5BA8AF61"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15D1193" w14:textId="77777777" w:rsidR="009949A7" w:rsidRPr="00EA6F60" w:rsidRDefault="009949A7" w:rsidP="009949A7">
      <w:pPr>
        <w:pStyle w:val="NormalBold"/>
      </w:pPr>
      <w:r w:rsidRPr="00EA6F60">
        <w:rPr>
          <w:rStyle w:val="HideTWBExt"/>
          <w:b w:val="0"/>
        </w:rPr>
        <w:t>&lt;/RepeatBlock-By&gt;</w:t>
      </w:r>
    </w:p>
    <w:p w14:paraId="1A781F7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D5C5487"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F966B57" w14:textId="77777777" w:rsidTr="00CA3C64">
        <w:trPr>
          <w:trHeight w:hRule="exact" w:val="240"/>
          <w:jc w:val="center"/>
        </w:trPr>
        <w:tc>
          <w:tcPr>
            <w:tcW w:w="9752" w:type="dxa"/>
            <w:gridSpan w:val="2"/>
            <w:tcBorders>
              <w:top w:val="nil"/>
              <w:left w:val="nil"/>
              <w:bottom w:val="nil"/>
              <w:right w:val="nil"/>
            </w:tcBorders>
          </w:tcPr>
          <w:p w14:paraId="2A238447" w14:textId="77777777" w:rsidR="009949A7" w:rsidRPr="00EA6F60" w:rsidRDefault="009949A7" w:rsidP="00CA3C64"/>
        </w:tc>
      </w:tr>
      <w:tr w:rsidR="009949A7" w:rsidRPr="00EA6F60" w14:paraId="785FB2BB" w14:textId="77777777" w:rsidTr="00CA3C64">
        <w:trPr>
          <w:trHeight w:val="240"/>
          <w:jc w:val="center"/>
        </w:trPr>
        <w:tc>
          <w:tcPr>
            <w:tcW w:w="4876" w:type="dxa"/>
            <w:tcBorders>
              <w:top w:val="nil"/>
              <w:left w:val="nil"/>
              <w:bottom w:val="nil"/>
              <w:right w:val="nil"/>
            </w:tcBorders>
          </w:tcPr>
          <w:p w14:paraId="38A0B06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79BA042" w14:textId="77777777" w:rsidR="009949A7" w:rsidRPr="00EA6F60" w:rsidRDefault="009949A7" w:rsidP="00CA3C64">
            <w:pPr>
              <w:pStyle w:val="AmColumnHeading"/>
            </w:pPr>
            <w:r w:rsidRPr="00EA6F60">
              <w:t>Alteração</w:t>
            </w:r>
          </w:p>
        </w:tc>
      </w:tr>
      <w:tr w:rsidR="009949A7" w:rsidRPr="00EA6F60" w14:paraId="4C3593F6" w14:textId="77777777" w:rsidTr="00CA3C64">
        <w:trPr>
          <w:jc w:val="center"/>
        </w:trPr>
        <w:tc>
          <w:tcPr>
            <w:tcW w:w="4876" w:type="dxa"/>
            <w:tcBorders>
              <w:top w:val="nil"/>
              <w:left w:val="nil"/>
              <w:bottom w:val="nil"/>
              <w:right w:val="nil"/>
            </w:tcBorders>
          </w:tcPr>
          <w:p w14:paraId="0A5896F7"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w:t>
            </w:r>
            <w:r w:rsidRPr="00EA6F60">
              <w:rPr>
                <w:b/>
                <w:i/>
              </w:rPr>
              <w:t>todas as famílias</w:t>
            </w:r>
            <w:r w:rsidRPr="00EA6F60">
              <w:t xml:space="preserve">; exorta a Comissão a </w:t>
            </w:r>
            <w:r w:rsidRPr="00EA6F60">
              <w:rPr>
                <w:b/>
                <w:i/>
              </w:rPr>
              <w:t>apresentar uma proposta legislativa para a criação de um cartão europeu para famílias numerosas e de um plano de ação europeu para famílias monoparentais, que preveja benefícios fiscais, educativos e sociais</w:t>
            </w:r>
            <w:r w:rsidRPr="00EA6F60">
              <w:t>;</w:t>
            </w:r>
          </w:p>
        </w:tc>
        <w:tc>
          <w:tcPr>
            <w:tcW w:w="4876" w:type="dxa"/>
            <w:tcBorders>
              <w:top w:val="nil"/>
              <w:left w:val="nil"/>
              <w:bottom w:val="nil"/>
              <w:right w:val="nil"/>
            </w:tcBorders>
          </w:tcPr>
          <w:p w14:paraId="03A42BEB" w14:textId="27488106"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w:t>
            </w:r>
            <w:r w:rsidRPr="00EA6F60">
              <w:rPr>
                <w:b/>
                <w:i/>
              </w:rPr>
              <w:t>todos os trabalhadores</w:t>
            </w:r>
            <w:r w:rsidRPr="00EA6F60">
              <w:t xml:space="preserve">; exorta a Comissão a </w:t>
            </w:r>
            <w:r w:rsidRPr="00EA6F60">
              <w:rPr>
                <w:b/>
                <w:i/>
              </w:rPr>
              <w:t>garantir a execução da Diretiva Equilíbrio Trabalho</w:t>
            </w:r>
            <w:r w:rsidR="00CA3C64">
              <w:rPr>
                <w:b/>
                <w:i/>
              </w:rPr>
              <w:noBreakHyphen/>
            </w:r>
            <w:r w:rsidRPr="00EA6F60">
              <w:rPr>
                <w:b/>
                <w:i/>
              </w:rPr>
              <w:t>Vida e da Estratégia Europeia de Prestação de Cuidados, bem como a propor um quadro para abordar os desafios da força de trabalho no setor dos cuidados continuados, nomeadamente facilitando o reconhecimento das competências e das qualificações, apoiando a qualificação e a progressão na carreira e melhorando as condições de trabalho</w:t>
            </w:r>
            <w:r w:rsidRPr="00EA6F60">
              <w:t xml:space="preserve">; </w:t>
            </w:r>
            <w:r w:rsidRPr="00EA6F60">
              <w:rPr>
                <w:b/>
                <w:i/>
              </w:rPr>
              <w:t>insta a Comissão a propor uma diretiva para regulamentar as condições de teletrabalho e o direito a desligar em toda a UE, enquanto medida essencial para assegurar o bem</w:t>
            </w:r>
            <w:r w:rsidR="00CA3C64">
              <w:rPr>
                <w:b/>
                <w:i/>
              </w:rPr>
              <w:noBreakHyphen/>
            </w:r>
            <w:r w:rsidRPr="00EA6F60">
              <w:rPr>
                <w:b/>
                <w:i/>
              </w:rPr>
              <w:t>estar mental dos trabalhadores da UE e complementar a Diretiva Equilíbrio Trabalho</w:t>
            </w:r>
            <w:r w:rsidR="00CA3C64">
              <w:rPr>
                <w:b/>
                <w:i/>
              </w:rPr>
              <w:noBreakHyphen/>
            </w:r>
            <w:r w:rsidRPr="00EA6F60">
              <w:rPr>
                <w:b/>
                <w:i/>
              </w:rPr>
              <w:t>Vida; solicita ainda uma diretiva relativa aos riscos psicossociais e ao bem</w:t>
            </w:r>
            <w:r w:rsidR="00CA3C64">
              <w:rPr>
                <w:b/>
                <w:i/>
              </w:rPr>
              <w:noBreakHyphen/>
            </w:r>
            <w:r w:rsidRPr="00EA6F60">
              <w:rPr>
                <w:b/>
                <w:i/>
              </w:rPr>
              <w:t>estar no trabalho;</w:t>
            </w:r>
          </w:p>
        </w:tc>
      </w:tr>
    </w:tbl>
    <w:p w14:paraId="3E7A2A0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FABD47D" w14:textId="77777777" w:rsidR="009949A7" w:rsidRPr="00EA6F60" w:rsidRDefault="009949A7" w:rsidP="009949A7">
      <w:r w:rsidRPr="00EA6F60">
        <w:rPr>
          <w:rStyle w:val="HideTWBExt"/>
        </w:rPr>
        <w:t>&lt;/Amend&gt;</w:t>
      </w:r>
    </w:p>
    <w:p w14:paraId="378F0CF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194</w:t>
      </w:r>
      <w:r w:rsidRPr="00EA6F60">
        <w:rPr>
          <w:rStyle w:val="HideTWBExt"/>
        </w:rPr>
        <w:t>&lt;/NumAm&gt;</w:t>
      </w:r>
    </w:p>
    <w:p w14:paraId="05F24E49" w14:textId="77777777" w:rsidR="009949A7" w:rsidRPr="00EA6F60" w:rsidRDefault="009949A7" w:rsidP="009949A7">
      <w:pPr>
        <w:pStyle w:val="NormalBold"/>
      </w:pPr>
      <w:r w:rsidRPr="00EA6F60">
        <w:rPr>
          <w:rStyle w:val="HideTWBExt"/>
          <w:b w:val="0"/>
        </w:rPr>
        <w:t>&lt;RepeatBlock-By&gt;&lt;Members&gt;</w:t>
      </w:r>
      <w:r w:rsidRPr="00EA6F60">
        <w:t>Miriam Lexmann</w:t>
      </w:r>
      <w:r w:rsidRPr="00EA6F60">
        <w:rPr>
          <w:rStyle w:val="HideTWBExt"/>
          <w:b w:val="0"/>
        </w:rPr>
        <w:t>&lt;/Members&gt;</w:t>
      </w:r>
    </w:p>
    <w:p w14:paraId="3BB1EA1C" w14:textId="77777777" w:rsidR="009949A7" w:rsidRPr="00EA6F60" w:rsidRDefault="009949A7" w:rsidP="009949A7">
      <w:pPr>
        <w:pStyle w:val="NormalBold"/>
      </w:pPr>
      <w:r w:rsidRPr="00EA6F60">
        <w:rPr>
          <w:rStyle w:val="HideTWBExt"/>
          <w:b w:val="0"/>
        </w:rPr>
        <w:t>&lt;/RepeatBlock-By&gt;</w:t>
      </w:r>
    </w:p>
    <w:p w14:paraId="336F18B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8146845"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264A6A8" w14:textId="77777777" w:rsidTr="00CA3C64">
        <w:trPr>
          <w:trHeight w:hRule="exact" w:val="240"/>
          <w:jc w:val="center"/>
        </w:trPr>
        <w:tc>
          <w:tcPr>
            <w:tcW w:w="9752" w:type="dxa"/>
            <w:gridSpan w:val="2"/>
            <w:tcBorders>
              <w:top w:val="nil"/>
              <w:left w:val="nil"/>
              <w:bottom w:val="nil"/>
              <w:right w:val="nil"/>
            </w:tcBorders>
          </w:tcPr>
          <w:p w14:paraId="51F0EA98" w14:textId="77777777" w:rsidR="009949A7" w:rsidRPr="00EA6F60" w:rsidRDefault="009949A7" w:rsidP="00CA3C64"/>
        </w:tc>
      </w:tr>
      <w:tr w:rsidR="009949A7" w:rsidRPr="00EA6F60" w14:paraId="59342CA0" w14:textId="77777777" w:rsidTr="00CA3C64">
        <w:trPr>
          <w:trHeight w:val="240"/>
          <w:jc w:val="center"/>
        </w:trPr>
        <w:tc>
          <w:tcPr>
            <w:tcW w:w="4876" w:type="dxa"/>
            <w:tcBorders>
              <w:top w:val="nil"/>
              <w:left w:val="nil"/>
              <w:bottom w:val="nil"/>
              <w:right w:val="nil"/>
            </w:tcBorders>
          </w:tcPr>
          <w:p w14:paraId="0A5A41E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39F8167" w14:textId="77777777" w:rsidR="009949A7" w:rsidRPr="00EA6F60" w:rsidRDefault="009949A7" w:rsidP="00CA3C64">
            <w:pPr>
              <w:pStyle w:val="AmColumnHeading"/>
            </w:pPr>
            <w:r w:rsidRPr="00EA6F60">
              <w:t>Alteração</w:t>
            </w:r>
          </w:p>
        </w:tc>
      </w:tr>
      <w:tr w:rsidR="009949A7" w:rsidRPr="00EA6F60" w14:paraId="0AD22C21" w14:textId="77777777" w:rsidTr="00CA3C64">
        <w:trPr>
          <w:jc w:val="center"/>
        </w:trPr>
        <w:tc>
          <w:tcPr>
            <w:tcW w:w="4876" w:type="dxa"/>
            <w:tcBorders>
              <w:top w:val="nil"/>
              <w:left w:val="nil"/>
              <w:bottom w:val="nil"/>
              <w:right w:val="nil"/>
            </w:tcBorders>
          </w:tcPr>
          <w:p w14:paraId="41A0D8A8" w14:textId="77777777" w:rsidR="009949A7" w:rsidRPr="00EA6F60" w:rsidRDefault="009949A7" w:rsidP="00CA3C64">
            <w:pPr>
              <w:pStyle w:val="Normal6a"/>
            </w:pPr>
            <w:r w:rsidRPr="00EA6F60">
              <w:t>5.</w:t>
            </w:r>
            <w:r w:rsidRPr="00EA6F60">
              <w:tab/>
              <w:t xml:space="preserve">Defende a aplicação de políticas </w:t>
            </w:r>
            <w:r w:rsidRPr="00EA6F60">
              <w:lastRenderedPageBreak/>
              <w:t>que promovam o equilíbrio entre a vida profissional e a vida privada, com o objetivo de melhorar a qualidade de vida de todas as famílias; exorta a Comissão a apresentar uma proposta legislativa para a criação de um cartão europeu para famílias numerosas e de um plano de ação europeu para famílias monoparentais, que preveja benefícios fiscais, educativos e sociais;</w:t>
            </w:r>
          </w:p>
        </w:tc>
        <w:tc>
          <w:tcPr>
            <w:tcW w:w="4876" w:type="dxa"/>
            <w:tcBorders>
              <w:top w:val="nil"/>
              <w:left w:val="nil"/>
              <w:bottom w:val="nil"/>
              <w:right w:val="nil"/>
            </w:tcBorders>
          </w:tcPr>
          <w:p w14:paraId="52A47966" w14:textId="77777777" w:rsidR="009949A7" w:rsidRPr="00EA6F60" w:rsidRDefault="009949A7" w:rsidP="00CA3C64">
            <w:pPr>
              <w:pStyle w:val="Normal6a"/>
            </w:pPr>
            <w:r w:rsidRPr="00EA6F60">
              <w:lastRenderedPageBreak/>
              <w:t>5.</w:t>
            </w:r>
            <w:r w:rsidRPr="00EA6F60">
              <w:tab/>
              <w:t xml:space="preserve">Defende a aplicação de políticas </w:t>
            </w:r>
            <w:r w:rsidRPr="00EA6F60">
              <w:lastRenderedPageBreak/>
              <w:t>que promovam o equilíbrio entre a vida profissional e a vida privada, com o objetivo de melhorar a qualidade de vida de todas as famílias</w:t>
            </w:r>
            <w:r w:rsidRPr="00EA6F60">
              <w:rPr>
                <w:b/>
                <w:i/>
              </w:rPr>
              <w:t>; solicita novas iniciativas para apoiar os cuidadores formais e informais, as suas condições de trabalho e o equilíbrio entre vida profissional e vida privada, uma remuneração adequada e a dignidade das pessoas dependentes dos seus cuidados</w:t>
            </w:r>
            <w:r w:rsidRPr="00EA6F60">
              <w:t>; exorta a Comissão a apresentar uma proposta legislativa para a criação de um cartão europeu para famílias numerosas e de um plano de ação europeu para famílias monoparentais, que preveja benefícios fiscais, educativos e sociais;</w:t>
            </w:r>
          </w:p>
        </w:tc>
      </w:tr>
    </w:tbl>
    <w:p w14:paraId="3BF39AF2"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B8C0F28" w14:textId="77777777" w:rsidR="009949A7" w:rsidRPr="00EA6F60" w:rsidRDefault="009949A7" w:rsidP="009949A7">
      <w:r w:rsidRPr="00EA6F60">
        <w:rPr>
          <w:rStyle w:val="HideTWBExt"/>
        </w:rPr>
        <w:t>&lt;/Amend&gt;</w:t>
      </w:r>
    </w:p>
    <w:p w14:paraId="3DD2E3F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195</w:t>
      </w:r>
      <w:r w:rsidRPr="00EA6F60">
        <w:rPr>
          <w:rStyle w:val="HideTWBExt"/>
        </w:rPr>
        <w:t>&lt;/NumAm&gt;</w:t>
      </w:r>
    </w:p>
    <w:p w14:paraId="5E7F58BC"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567C0960" w14:textId="2CC74C96"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6F8082FC" w14:textId="77777777" w:rsidR="009949A7" w:rsidRPr="00EA6F60" w:rsidRDefault="009949A7" w:rsidP="009949A7">
      <w:pPr>
        <w:pStyle w:val="NormalBold"/>
      </w:pPr>
      <w:r w:rsidRPr="00EA6F60">
        <w:rPr>
          <w:rStyle w:val="HideTWBExt"/>
          <w:b w:val="0"/>
        </w:rPr>
        <w:t>&lt;/RepeatBlock-By&gt;</w:t>
      </w:r>
    </w:p>
    <w:p w14:paraId="302DF8F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EB488C5"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5C38D69" w14:textId="77777777" w:rsidTr="00CA3C64">
        <w:trPr>
          <w:trHeight w:hRule="exact" w:val="240"/>
          <w:jc w:val="center"/>
        </w:trPr>
        <w:tc>
          <w:tcPr>
            <w:tcW w:w="9752" w:type="dxa"/>
            <w:gridSpan w:val="2"/>
            <w:tcBorders>
              <w:top w:val="nil"/>
              <w:left w:val="nil"/>
              <w:bottom w:val="nil"/>
              <w:right w:val="nil"/>
            </w:tcBorders>
          </w:tcPr>
          <w:p w14:paraId="1EEFEF7F" w14:textId="77777777" w:rsidR="009949A7" w:rsidRPr="00EA6F60" w:rsidRDefault="009949A7" w:rsidP="00CA3C64"/>
        </w:tc>
      </w:tr>
      <w:tr w:rsidR="009949A7" w:rsidRPr="00EA6F60" w14:paraId="1D11692B" w14:textId="77777777" w:rsidTr="00CA3C64">
        <w:trPr>
          <w:trHeight w:val="240"/>
          <w:jc w:val="center"/>
        </w:trPr>
        <w:tc>
          <w:tcPr>
            <w:tcW w:w="4876" w:type="dxa"/>
            <w:tcBorders>
              <w:top w:val="nil"/>
              <w:left w:val="nil"/>
              <w:bottom w:val="nil"/>
              <w:right w:val="nil"/>
            </w:tcBorders>
          </w:tcPr>
          <w:p w14:paraId="6A14F0C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065D10B" w14:textId="77777777" w:rsidR="009949A7" w:rsidRPr="00EA6F60" w:rsidRDefault="009949A7" w:rsidP="00CA3C64">
            <w:pPr>
              <w:pStyle w:val="AmColumnHeading"/>
            </w:pPr>
            <w:r w:rsidRPr="00EA6F60">
              <w:t>Alteração</w:t>
            </w:r>
          </w:p>
        </w:tc>
      </w:tr>
      <w:tr w:rsidR="009949A7" w:rsidRPr="00EA6F60" w14:paraId="1F5231D9" w14:textId="77777777" w:rsidTr="00CA3C64">
        <w:trPr>
          <w:jc w:val="center"/>
        </w:trPr>
        <w:tc>
          <w:tcPr>
            <w:tcW w:w="4876" w:type="dxa"/>
            <w:tcBorders>
              <w:top w:val="nil"/>
              <w:left w:val="nil"/>
              <w:bottom w:val="nil"/>
              <w:right w:val="nil"/>
            </w:tcBorders>
          </w:tcPr>
          <w:p w14:paraId="3FFC45C0" w14:textId="77777777" w:rsidR="009949A7" w:rsidRPr="00EA6F60" w:rsidRDefault="009949A7" w:rsidP="00CA3C64">
            <w:pPr>
              <w:pStyle w:val="Normal6a"/>
            </w:pPr>
            <w:r w:rsidRPr="00EA6F60">
              <w:t>5.</w:t>
            </w:r>
            <w:r w:rsidRPr="00EA6F60">
              <w:tab/>
              <w:t>Defende a aplicação de políticas que promovam o equilíbrio entre a vida profissional e a vida privada, com o objetivo de melhorar a qualidade de vida de todas as famílias</w:t>
            </w:r>
            <w:r w:rsidRPr="00EA6F60">
              <w:rPr>
                <w:b/>
                <w:i/>
              </w:rPr>
              <w:t>; exorta a Comissão a apresentar uma proposta legislativa para a criação de um cartão europeu para famílias numerosas e de um plano de ação europeu para</w:t>
            </w:r>
            <w:r w:rsidRPr="00EA6F60">
              <w:t xml:space="preserve"> famílias monoparentais, que preveja benefícios fiscais, educativos e sociais;</w:t>
            </w:r>
          </w:p>
        </w:tc>
        <w:tc>
          <w:tcPr>
            <w:tcW w:w="4876" w:type="dxa"/>
            <w:tcBorders>
              <w:top w:val="nil"/>
              <w:left w:val="nil"/>
              <w:bottom w:val="nil"/>
              <w:right w:val="nil"/>
            </w:tcBorders>
          </w:tcPr>
          <w:p w14:paraId="4C0CBA41"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w:t>
            </w:r>
            <w:r w:rsidRPr="00EA6F60">
              <w:rPr>
                <w:b/>
                <w:i/>
              </w:rPr>
              <w:t>dos trabalhadores, incluindo</w:t>
            </w:r>
            <w:r w:rsidRPr="00EA6F60">
              <w:t xml:space="preserve"> de todas as famílias </w:t>
            </w:r>
            <w:r w:rsidRPr="00EA6F60">
              <w:rPr>
                <w:b/>
                <w:i/>
              </w:rPr>
              <w:t>e</w:t>
            </w:r>
            <w:r w:rsidRPr="00EA6F60">
              <w:t xml:space="preserve"> famílias monoparentais, que preveja benefícios fiscais, educativos e sociais </w:t>
            </w:r>
            <w:r w:rsidRPr="00EA6F60">
              <w:rPr>
                <w:b/>
                <w:i/>
              </w:rPr>
              <w:t>para famílias em situações vulneráveis</w:t>
            </w:r>
            <w:r w:rsidRPr="00EA6F60">
              <w:t>;</w:t>
            </w:r>
          </w:p>
        </w:tc>
      </w:tr>
    </w:tbl>
    <w:p w14:paraId="2F4F0A5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64C10B6" w14:textId="77777777" w:rsidR="009949A7" w:rsidRPr="00EA6F60" w:rsidRDefault="009949A7" w:rsidP="009949A7">
      <w:r w:rsidRPr="00EA6F60">
        <w:rPr>
          <w:rStyle w:val="HideTWBExt"/>
        </w:rPr>
        <w:t>&lt;/Amend&gt;</w:t>
      </w:r>
    </w:p>
    <w:p w14:paraId="212BBE9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196</w:t>
      </w:r>
      <w:r w:rsidRPr="00EA6F60">
        <w:rPr>
          <w:rStyle w:val="HideTWBExt"/>
        </w:rPr>
        <w:t>&lt;/NumAm&gt;</w:t>
      </w:r>
    </w:p>
    <w:p w14:paraId="263B8544"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54745672" w14:textId="77777777" w:rsidR="009949A7" w:rsidRPr="00EA6F60" w:rsidRDefault="009949A7" w:rsidP="009949A7">
      <w:pPr>
        <w:pStyle w:val="NormalBold"/>
      </w:pPr>
      <w:r w:rsidRPr="00EA6F60">
        <w:rPr>
          <w:rStyle w:val="HideTWBExt"/>
          <w:b w:val="0"/>
        </w:rPr>
        <w:t>&lt;/RepeatBlock-By&gt;</w:t>
      </w:r>
    </w:p>
    <w:p w14:paraId="0E253DF7" w14:textId="77777777" w:rsidR="009949A7" w:rsidRPr="00EA6F60" w:rsidRDefault="009949A7" w:rsidP="009949A7">
      <w:pPr>
        <w:pStyle w:val="NormalBold"/>
      </w:pPr>
      <w:r w:rsidRPr="00EA6F60">
        <w:rPr>
          <w:rStyle w:val="HideTWBExt"/>
        </w:rPr>
        <w:lastRenderedPageBreak/>
        <w:t>&lt;DocAmend&gt;</w:t>
      </w:r>
      <w:r w:rsidRPr="00EA6F60">
        <w:t>Proposta de resolução</w:t>
      </w:r>
      <w:r w:rsidRPr="00EA6F60">
        <w:rPr>
          <w:rStyle w:val="HideTWBExt"/>
        </w:rPr>
        <w:t>&lt;/DocAmend&gt;</w:t>
      </w:r>
    </w:p>
    <w:p w14:paraId="45C6EB72"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04EC316" w14:textId="77777777" w:rsidTr="00CA3C64">
        <w:trPr>
          <w:trHeight w:hRule="exact" w:val="240"/>
          <w:jc w:val="center"/>
        </w:trPr>
        <w:tc>
          <w:tcPr>
            <w:tcW w:w="9752" w:type="dxa"/>
            <w:gridSpan w:val="2"/>
            <w:tcBorders>
              <w:top w:val="nil"/>
              <w:left w:val="nil"/>
              <w:bottom w:val="nil"/>
              <w:right w:val="nil"/>
            </w:tcBorders>
          </w:tcPr>
          <w:p w14:paraId="7B434F86" w14:textId="77777777" w:rsidR="009949A7" w:rsidRPr="00EA6F60" w:rsidRDefault="009949A7" w:rsidP="00CA3C64"/>
        </w:tc>
      </w:tr>
      <w:tr w:rsidR="009949A7" w:rsidRPr="00EA6F60" w14:paraId="36580FEE" w14:textId="77777777" w:rsidTr="00CA3C64">
        <w:trPr>
          <w:trHeight w:val="240"/>
          <w:jc w:val="center"/>
        </w:trPr>
        <w:tc>
          <w:tcPr>
            <w:tcW w:w="4876" w:type="dxa"/>
            <w:tcBorders>
              <w:top w:val="nil"/>
              <w:left w:val="nil"/>
              <w:bottom w:val="nil"/>
              <w:right w:val="nil"/>
            </w:tcBorders>
          </w:tcPr>
          <w:p w14:paraId="489F032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747BE31" w14:textId="77777777" w:rsidR="009949A7" w:rsidRPr="00EA6F60" w:rsidRDefault="009949A7" w:rsidP="00CA3C64">
            <w:pPr>
              <w:pStyle w:val="AmColumnHeading"/>
            </w:pPr>
            <w:r w:rsidRPr="00EA6F60">
              <w:t>Alteração</w:t>
            </w:r>
          </w:p>
        </w:tc>
      </w:tr>
      <w:tr w:rsidR="009949A7" w:rsidRPr="00EA6F60" w14:paraId="098C666A" w14:textId="77777777" w:rsidTr="00CA3C64">
        <w:trPr>
          <w:jc w:val="center"/>
        </w:trPr>
        <w:tc>
          <w:tcPr>
            <w:tcW w:w="4876" w:type="dxa"/>
            <w:tcBorders>
              <w:top w:val="nil"/>
              <w:left w:val="nil"/>
              <w:bottom w:val="nil"/>
              <w:right w:val="nil"/>
            </w:tcBorders>
          </w:tcPr>
          <w:p w14:paraId="6B67E4CA"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todas as famílias; </w:t>
            </w:r>
            <w:r w:rsidRPr="00EA6F60">
              <w:rPr>
                <w:b/>
                <w:i/>
              </w:rPr>
              <w:t>exorta a Comissão a apresentar uma proposta legislativa para a criação de um cartão europeu para famílias numerosas e de um plano de ação europeu para famílias monoparentais, que preveja</w:t>
            </w:r>
            <w:r w:rsidRPr="00EA6F60">
              <w:t xml:space="preserve"> benefícios fiscais, educativos e sociais;</w:t>
            </w:r>
          </w:p>
        </w:tc>
        <w:tc>
          <w:tcPr>
            <w:tcW w:w="4876" w:type="dxa"/>
            <w:tcBorders>
              <w:top w:val="nil"/>
              <w:left w:val="nil"/>
              <w:bottom w:val="nil"/>
              <w:right w:val="nil"/>
            </w:tcBorders>
          </w:tcPr>
          <w:p w14:paraId="0BC11697" w14:textId="32164DA2"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todas as famílias; </w:t>
            </w:r>
            <w:r w:rsidRPr="00EA6F60">
              <w:rPr>
                <w:b/>
                <w:i/>
              </w:rPr>
              <w:t>salienta que a política familiar é da competência dos Estados</w:t>
            </w:r>
            <w:r w:rsidR="00CA3C64">
              <w:rPr>
                <w:b/>
                <w:i/>
              </w:rPr>
              <w:noBreakHyphen/>
            </w:r>
            <w:r w:rsidRPr="00EA6F60">
              <w:rPr>
                <w:b/>
                <w:i/>
              </w:rPr>
              <w:t>Membros; salienta a importância da troca de boas práticas entre Estados</w:t>
            </w:r>
            <w:r w:rsidR="00CA3C64">
              <w:rPr>
                <w:b/>
                <w:i/>
              </w:rPr>
              <w:noBreakHyphen/>
            </w:r>
            <w:r w:rsidRPr="00EA6F60">
              <w:rPr>
                <w:b/>
                <w:i/>
              </w:rPr>
              <w:t>Membros sobre as medidas de apoio existentes que preveem</w:t>
            </w:r>
            <w:r w:rsidRPr="00EA6F60">
              <w:t xml:space="preserve"> benefícios fiscais, educativos e sociais </w:t>
            </w:r>
            <w:r w:rsidRPr="00EA6F60">
              <w:rPr>
                <w:b/>
                <w:i/>
              </w:rPr>
              <w:t>para famílias numerosas e famílias monoparentais</w:t>
            </w:r>
            <w:r w:rsidRPr="00EA6F60">
              <w:t>;</w:t>
            </w:r>
          </w:p>
        </w:tc>
      </w:tr>
    </w:tbl>
    <w:p w14:paraId="6A41B5E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5EBCD4F" w14:textId="77777777" w:rsidR="009949A7" w:rsidRPr="00EA6F60" w:rsidRDefault="009949A7" w:rsidP="009949A7">
      <w:r w:rsidRPr="00EA6F60">
        <w:rPr>
          <w:rStyle w:val="HideTWBExt"/>
        </w:rPr>
        <w:t>&lt;/Amend&gt;</w:t>
      </w:r>
    </w:p>
    <w:p w14:paraId="573C956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197</w:t>
      </w:r>
      <w:r w:rsidRPr="00EA6F60">
        <w:rPr>
          <w:rStyle w:val="HideTWBExt"/>
        </w:rPr>
        <w:t>&lt;/NumAm&gt;</w:t>
      </w:r>
    </w:p>
    <w:p w14:paraId="4A3B9336"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6A8B6AD0" w14:textId="77777777" w:rsidR="009949A7" w:rsidRPr="00EA6F60" w:rsidRDefault="009949A7" w:rsidP="009949A7">
      <w:pPr>
        <w:pStyle w:val="NormalBold"/>
      </w:pPr>
      <w:r w:rsidRPr="00EA6F60">
        <w:rPr>
          <w:rStyle w:val="HideTWBExt"/>
          <w:b w:val="0"/>
        </w:rPr>
        <w:t>&lt;/RepeatBlock-By&gt;</w:t>
      </w:r>
    </w:p>
    <w:p w14:paraId="018D927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F39B8F3"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5BCC21F" w14:textId="77777777" w:rsidTr="00CA3C64">
        <w:trPr>
          <w:trHeight w:hRule="exact" w:val="240"/>
          <w:jc w:val="center"/>
        </w:trPr>
        <w:tc>
          <w:tcPr>
            <w:tcW w:w="9752" w:type="dxa"/>
            <w:gridSpan w:val="2"/>
            <w:tcBorders>
              <w:top w:val="nil"/>
              <w:left w:val="nil"/>
              <w:bottom w:val="nil"/>
              <w:right w:val="nil"/>
            </w:tcBorders>
          </w:tcPr>
          <w:p w14:paraId="54791F90" w14:textId="77777777" w:rsidR="009949A7" w:rsidRPr="00EA6F60" w:rsidRDefault="009949A7" w:rsidP="00CA3C64"/>
        </w:tc>
      </w:tr>
      <w:tr w:rsidR="009949A7" w:rsidRPr="00EA6F60" w14:paraId="6849EA6A" w14:textId="77777777" w:rsidTr="00CA3C64">
        <w:trPr>
          <w:trHeight w:val="240"/>
          <w:jc w:val="center"/>
        </w:trPr>
        <w:tc>
          <w:tcPr>
            <w:tcW w:w="4876" w:type="dxa"/>
            <w:tcBorders>
              <w:top w:val="nil"/>
              <w:left w:val="nil"/>
              <w:bottom w:val="nil"/>
              <w:right w:val="nil"/>
            </w:tcBorders>
          </w:tcPr>
          <w:p w14:paraId="7570098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629AFCB" w14:textId="77777777" w:rsidR="009949A7" w:rsidRPr="00EA6F60" w:rsidRDefault="009949A7" w:rsidP="00CA3C64">
            <w:pPr>
              <w:pStyle w:val="AmColumnHeading"/>
            </w:pPr>
            <w:r w:rsidRPr="00EA6F60">
              <w:t>Alteração</w:t>
            </w:r>
          </w:p>
        </w:tc>
      </w:tr>
      <w:tr w:rsidR="009949A7" w:rsidRPr="00EA6F60" w14:paraId="2D6836DD" w14:textId="77777777" w:rsidTr="00CA3C64">
        <w:trPr>
          <w:jc w:val="center"/>
        </w:trPr>
        <w:tc>
          <w:tcPr>
            <w:tcW w:w="4876" w:type="dxa"/>
            <w:tcBorders>
              <w:top w:val="nil"/>
              <w:left w:val="nil"/>
              <w:bottom w:val="nil"/>
              <w:right w:val="nil"/>
            </w:tcBorders>
          </w:tcPr>
          <w:p w14:paraId="76B2E562" w14:textId="77777777" w:rsidR="009949A7" w:rsidRPr="00EA6F60" w:rsidRDefault="009949A7" w:rsidP="00CA3C64">
            <w:pPr>
              <w:pStyle w:val="Normal6a"/>
            </w:pPr>
            <w:r w:rsidRPr="00EA6F60">
              <w:t>5.</w:t>
            </w:r>
            <w:r w:rsidRPr="00EA6F60">
              <w:tab/>
              <w:t>Defende a aplicação de políticas que promovam o equilíbrio entre a vida profissional e a vida privada, com o objetivo de melhorar a qualidade de vida de todas as famílias; exorta a Comissão a apresentar uma proposta legislativa para a criação de um cartão europeu para famílias numerosas e de um plano de ação europeu para famílias monoparentais, que preveja benefícios fiscais, educativos e sociais;</w:t>
            </w:r>
          </w:p>
        </w:tc>
        <w:tc>
          <w:tcPr>
            <w:tcW w:w="4876" w:type="dxa"/>
            <w:tcBorders>
              <w:top w:val="nil"/>
              <w:left w:val="nil"/>
              <w:bottom w:val="nil"/>
              <w:right w:val="nil"/>
            </w:tcBorders>
          </w:tcPr>
          <w:p w14:paraId="4816CAA0"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todas as famílias </w:t>
            </w:r>
            <w:r w:rsidRPr="00EA6F60">
              <w:rPr>
                <w:b/>
                <w:i/>
              </w:rPr>
              <w:t>europeias</w:t>
            </w:r>
            <w:r w:rsidRPr="00EA6F60">
              <w:t>; exorta a Comissão a apresentar uma proposta legislativa para a criação de um cartão europeu para famílias numerosas e de um plano de ação europeu para famílias monoparentais, que preveja benefícios fiscais, educativos e sociais;</w:t>
            </w:r>
          </w:p>
        </w:tc>
      </w:tr>
    </w:tbl>
    <w:p w14:paraId="120D94D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2E143D7F" w14:textId="77777777" w:rsidR="009949A7" w:rsidRPr="00EA6F60" w:rsidRDefault="009949A7" w:rsidP="009949A7">
      <w:r w:rsidRPr="00EA6F60">
        <w:rPr>
          <w:rStyle w:val="HideTWBExt"/>
        </w:rPr>
        <w:t>&lt;/Amend&gt;</w:t>
      </w:r>
    </w:p>
    <w:p w14:paraId="534BEAB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198</w:t>
      </w:r>
      <w:r w:rsidRPr="00EA6F60">
        <w:rPr>
          <w:rStyle w:val="HideTWBExt"/>
        </w:rPr>
        <w:t>&lt;/NumAm&gt;</w:t>
      </w:r>
    </w:p>
    <w:p w14:paraId="22784B52"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7BEE3E49" w14:textId="77777777" w:rsidR="009949A7" w:rsidRPr="00EA6F60" w:rsidRDefault="009949A7" w:rsidP="009949A7">
      <w:pPr>
        <w:pStyle w:val="NormalBold"/>
      </w:pPr>
      <w:r w:rsidRPr="00EA6F60">
        <w:rPr>
          <w:rStyle w:val="HideTWBExt"/>
          <w:b w:val="0"/>
        </w:rPr>
        <w:t>&lt;/RepeatBlock-By&gt;</w:t>
      </w:r>
    </w:p>
    <w:p w14:paraId="7DD86AE1" w14:textId="77777777" w:rsidR="009949A7" w:rsidRPr="00EA6F60" w:rsidRDefault="009949A7" w:rsidP="009949A7">
      <w:pPr>
        <w:pStyle w:val="NormalBold"/>
      </w:pPr>
      <w:r w:rsidRPr="00EA6F60">
        <w:rPr>
          <w:rStyle w:val="HideTWBExt"/>
        </w:rPr>
        <w:lastRenderedPageBreak/>
        <w:t>&lt;DocAmend&gt;</w:t>
      </w:r>
      <w:r w:rsidRPr="00EA6F60">
        <w:t>Proposta de resolução</w:t>
      </w:r>
      <w:r w:rsidRPr="00EA6F60">
        <w:rPr>
          <w:rStyle w:val="HideTWBExt"/>
        </w:rPr>
        <w:t>&lt;/DocAmend&gt;</w:t>
      </w:r>
    </w:p>
    <w:p w14:paraId="72893D62"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3D2DF03" w14:textId="77777777" w:rsidTr="00CA3C64">
        <w:trPr>
          <w:trHeight w:hRule="exact" w:val="240"/>
          <w:jc w:val="center"/>
        </w:trPr>
        <w:tc>
          <w:tcPr>
            <w:tcW w:w="9752" w:type="dxa"/>
            <w:gridSpan w:val="2"/>
            <w:tcBorders>
              <w:top w:val="nil"/>
              <w:left w:val="nil"/>
              <w:bottom w:val="nil"/>
              <w:right w:val="nil"/>
            </w:tcBorders>
          </w:tcPr>
          <w:p w14:paraId="1604DE5A" w14:textId="77777777" w:rsidR="009949A7" w:rsidRPr="00EA6F60" w:rsidRDefault="009949A7" w:rsidP="00CA3C64"/>
        </w:tc>
      </w:tr>
      <w:tr w:rsidR="009949A7" w:rsidRPr="00EA6F60" w14:paraId="4C0EC263" w14:textId="77777777" w:rsidTr="00CA3C64">
        <w:trPr>
          <w:trHeight w:val="240"/>
          <w:jc w:val="center"/>
        </w:trPr>
        <w:tc>
          <w:tcPr>
            <w:tcW w:w="4876" w:type="dxa"/>
            <w:tcBorders>
              <w:top w:val="nil"/>
              <w:left w:val="nil"/>
              <w:bottom w:val="nil"/>
              <w:right w:val="nil"/>
            </w:tcBorders>
          </w:tcPr>
          <w:p w14:paraId="5BC2586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9C60085" w14:textId="77777777" w:rsidR="009949A7" w:rsidRPr="00EA6F60" w:rsidRDefault="009949A7" w:rsidP="00CA3C64">
            <w:pPr>
              <w:pStyle w:val="AmColumnHeading"/>
            </w:pPr>
            <w:r w:rsidRPr="00EA6F60">
              <w:t>Alteração</w:t>
            </w:r>
          </w:p>
        </w:tc>
      </w:tr>
      <w:tr w:rsidR="009949A7" w:rsidRPr="00EA6F60" w14:paraId="39DA44C5" w14:textId="77777777" w:rsidTr="00CA3C64">
        <w:trPr>
          <w:jc w:val="center"/>
        </w:trPr>
        <w:tc>
          <w:tcPr>
            <w:tcW w:w="4876" w:type="dxa"/>
            <w:tcBorders>
              <w:top w:val="nil"/>
              <w:left w:val="nil"/>
              <w:bottom w:val="nil"/>
              <w:right w:val="nil"/>
            </w:tcBorders>
          </w:tcPr>
          <w:p w14:paraId="6D442229"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todas as famílias; exorta a Comissão a </w:t>
            </w:r>
            <w:r w:rsidRPr="00EA6F60">
              <w:rPr>
                <w:b/>
                <w:i/>
              </w:rPr>
              <w:t>apresentar uma proposta legislativa para a criação de</w:t>
            </w:r>
            <w:r w:rsidRPr="00EA6F60">
              <w:t xml:space="preserve"> um cartão europeu para famílias numerosas e de um plano de ação europeu para famílias monoparentais, que preveja benefícios </w:t>
            </w:r>
            <w:r w:rsidRPr="00EA6F60">
              <w:rPr>
                <w:b/>
                <w:i/>
              </w:rPr>
              <w:t>fiscais</w:t>
            </w:r>
            <w:r w:rsidRPr="00EA6F60">
              <w:t>, educativos e sociais;</w:t>
            </w:r>
          </w:p>
        </w:tc>
        <w:tc>
          <w:tcPr>
            <w:tcW w:w="4876" w:type="dxa"/>
            <w:tcBorders>
              <w:top w:val="nil"/>
              <w:left w:val="nil"/>
              <w:bottom w:val="nil"/>
              <w:right w:val="nil"/>
            </w:tcBorders>
          </w:tcPr>
          <w:p w14:paraId="69DF62B2"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todas as famílias; exorta a Comissão a </w:t>
            </w:r>
            <w:r w:rsidRPr="00EA6F60">
              <w:rPr>
                <w:b/>
                <w:i/>
              </w:rPr>
              <w:t>ponderar</w:t>
            </w:r>
            <w:r w:rsidRPr="00EA6F60">
              <w:t xml:space="preserve"> um cartão europeu para famílias numerosas e de um plano de ação europeu para famílias monoparentais, que preveja benefícios </w:t>
            </w:r>
            <w:r w:rsidRPr="00EA6F60">
              <w:rPr>
                <w:b/>
                <w:i/>
              </w:rPr>
              <w:t>económicos</w:t>
            </w:r>
            <w:r w:rsidRPr="00EA6F60">
              <w:t>, educativos e sociais;</w:t>
            </w:r>
          </w:p>
        </w:tc>
      </w:tr>
    </w:tbl>
    <w:p w14:paraId="058D07F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E76823E" w14:textId="77777777" w:rsidR="009949A7" w:rsidRPr="00EA6F60" w:rsidRDefault="009949A7" w:rsidP="009949A7">
      <w:r w:rsidRPr="00EA6F60">
        <w:rPr>
          <w:rStyle w:val="HideTWBExt"/>
        </w:rPr>
        <w:t>&lt;/Amend&gt;</w:t>
      </w:r>
    </w:p>
    <w:p w14:paraId="6C39816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199</w:t>
      </w:r>
      <w:r w:rsidRPr="00EA6F60">
        <w:rPr>
          <w:rStyle w:val="HideTWBExt"/>
        </w:rPr>
        <w:t>&lt;/NumAm&gt;</w:t>
      </w:r>
    </w:p>
    <w:p w14:paraId="75253390"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2F380689" w14:textId="77777777" w:rsidR="009949A7" w:rsidRPr="00EA6F60" w:rsidRDefault="009949A7" w:rsidP="009949A7">
      <w:pPr>
        <w:pStyle w:val="NormalBold"/>
      </w:pPr>
      <w:r w:rsidRPr="00EA6F60">
        <w:rPr>
          <w:rStyle w:val="HideTWBExt"/>
          <w:b w:val="0"/>
        </w:rPr>
        <w:t>&lt;/RepeatBlock-By&gt;</w:t>
      </w:r>
    </w:p>
    <w:p w14:paraId="135F8CE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3ADAA00" w14:textId="77777777" w:rsidR="009949A7" w:rsidRPr="00EA6F60" w:rsidRDefault="009949A7" w:rsidP="009949A7">
      <w:pPr>
        <w:pStyle w:val="NormalBold"/>
      </w:pPr>
      <w:r w:rsidRPr="00EA6F60">
        <w:rPr>
          <w:rStyle w:val="HideTWBExt"/>
        </w:rPr>
        <w:t>&lt;Article&gt;</w:t>
      </w:r>
      <w:r w:rsidRPr="00EA6F60">
        <w:t>N.º 5</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615A25A" w14:textId="77777777" w:rsidTr="00CA3C64">
        <w:trPr>
          <w:trHeight w:hRule="exact" w:val="240"/>
          <w:jc w:val="center"/>
        </w:trPr>
        <w:tc>
          <w:tcPr>
            <w:tcW w:w="9752" w:type="dxa"/>
            <w:gridSpan w:val="2"/>
            <w:tcBorders>
              <w:top w:val="nil"/>
              <w:left w:val="nil"/>
              <w:bottom w:val="nil"/>
              <w:right w:val="nil"/>
            </w:tcBorders>
          </w:tcPr>
          <w:p w14:paraId="485F964B" w14:textId="77777777" w:rsidR="009949A7" w:rsidRPr="00EA6F60" w:rsidRDefault="009949A7" w:rsidP="00CA3C64"/>
        </w:tc>
      </w:tr>
      <w:tr w:rsidR="009949A7" w:rsidRPr="00EA6F60" w14:paraId="51F7C8EB" w14:textId="77777777" w:rsidTr="00CA3C64">
        <w:trPr>
          <w:trHeight w:val="240"/>
          <w:jc w:val="center"/>
        </w:trPr>
        <w:tc>
          <w:tcPr>
            <w:tcW w:w="4876" w:type="dxa"/>
            <w:tcBorders>
              <w:top w:val="nil"/>
              <w:left w:val="nil"/>
              <w:bottom w:val="nil"/>
              <w:right w:val="nil"/>
            </w:tcBorders>
          </w:tcPr>
          <w:p w14:paraId="570207C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3F10FCC" w14:textId="77777777" w:rsidR="009949A7" w:rsidRPr="00EA6F60" w:rsidRDefault="009949A7" w:rsidP="00CA3C64">
            <w:pPr>
              <w:pStyle w:val="AmColumnHeading"/>
            </w:pPr>
            <w:r w:rsidRPr="00EA6F60">
              <w:t>Alteração</w:t>
            </w:r>
          </w:p>
        </w:tc>
      </w:tr>
      <w:tr w:rsidR="009949A7" w:rsidRPr="00EA6F60" w14:paraId="72D752BB" w14:textId="77777777" w:rsidTr="00CA3C64">
        <w:trPr>
          <w:jc w:val="center"/>
        </w:trPr>
        <w:tc>
          <w:tcPr>
            <w:tcW w:w="4876" w:type="dxa"/>
            <w:tcBorders>
              <w:top w:val="nil"/>
              <w:left w:val="nil"/>
              <w:bottom w:val="nil"/>
              <w:right w:val="nil"/>
            </w:tcBorders>
          </w:tcPr>
          <w:p w14:paraId="29E3C7F9"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todas as </w:t>
            </w:r>
            <w:r w:rsidRPr="00EA6F60">
              <w:rPr>
                <w:b/>
                <w:i/>
              </w:rPr>
              <w:t>famílias</w:t>
            </w:r>
            <w:r w:rsidRPr="00EA6F60">
              <w:t>; exorta a Comissão a apresentar uma proposta legislativa para a criação de um cartão europeu para famílias numerosas e de um plano de ação europeu para famílias monoparentais, que preveja benefícios fiscais, educativos e sociais;</w:t>
            </w:r>
          </w:p>
        </w:tc>
        <w:tc>
          <w:tcPr>
            <w:tcW w:w="4876" w:type="dxa"/>
            <w:tcBorders>
              <w:top w:val="nil"/>
              <w:left w:val="nil"/>
              <w:bottom w:val="nil"/>
              <w:right w:val="nil"/>
            </w:tcBorders>
          </w:tcPr>
          <w:p w14:paraId="227B64D0" w14:textId="77777777" w:rsidR="009949A7" w:rsidRPr="00EA6F60" w:rsidRDefault="009949A7" w:rsidP="00CA3C64">
            <w:pPr>
              <w:pStyle w:val="Normal6a"/>
            </w:pPr>
            <w:r w:rsidRPr="00EA6F60">
              <w:t>5.</w:t>
            </w:r>
            <w:r w:rsidRPr="00EA6F60">
              <w:tab/>
              <w:t xml:space="preserve">Defende a aplicação de políticas que promovam o equilíbrio entre a vida profissional e a vida privada, com o objetivo de melhorar a qualidade de vida de todas as </w:t>
            </w:r>
            <w:r w:rsidRPr="00EA6F60">
              <w:rPr>
                <w:b/>
                <w:bCs/>
                <w:i/>
                <w:iCs/>
              </w:rPr>
              <w:t>pessoas</w:t>
            </w:r>
            <w:r w:rsidRPr="00EA6F60">
              <w:t>; exorta a Comissão a apresentar uma proposta legislativa para a criação de um cartão europeu para famílias numerosas e de um plano de ação europeu para famílias monoparentais, que preveja benefícios fiscais, educativos e sociais;</w:t>
            </w:r>
          </w:p>
        </w:tc>
      </w:tr>
    </w:tbl>
    <w:p w14:paraId="498DC19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E48F98D" w14:textId="77777777" w:rsidR="009949A7" w:rsidRPr="00EA6F60" w:rsidRDefault="009949A7" w:rsidP="009949A7">
      <w:r w:rsidRPr="00EA6F60">
        <w:rPr>
          <w:rStyle w:val="HideTWBExt"/>
        </w:rPr>
        <w:t>&lt;/Amend&gt;</w:t>
      </w:r>
    </w:p>
    <w:p w14:paraId="6450D51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200</w:t>
      </w:r>
      <w:r w:rsidRPr="00EA6F60">
        <w:rPr>
          <w:rStyle w:val="HideTWBExt"/>
        </w:rPr>
        <w:t>&lt;/NumAm&gt;</w:t>
      </w:r>
    </w:p>
    <w:p w14:paraId="0C0ADF25"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181F4C7C" w14:textId="77777777" w:rsidR="009949A7" w:rsidRPr="00EA6F60" w:rsidRDefault="009949A7" w:rsidP="009949A7">
      <w:pPr>
        <w:pStyle w:val="NormalBold"/>
      </w:pPr>
      <w:r w:rsidRPr="00EA6F60">
        <w:rPr>
          <w:rStyle w:val="HideTWBExt"/>
          <w:b w:val="0"/>
        </w:rPr>
        <w:t>&lt;/RepeatBlock-By&gt;</w:t>
      </w:r>
    </w:p>
    <w:p w14:paraId="03C5F3D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C271FF8" w14:textId="77777777" w:rsidR="009949A7" w:rsidRPr="00EA6F60" w:rsidRDefault="009949A7" w:rsidP="009949A7">
      <w:pPr>
        <w:pStyle w:val="NormalBold"/>
      </w:pPr>
      <w:r w:rsidRPr="00EA6F60">
        <w:rPr>
          <w:rStyle w:val="HideTWBExt"/>
        </w:rPr>
        <w:t>&lt;Article&gt;</w:t>
      </w:r>
      <w:r w:rsidRPr="00EA6F60">
        <w:t>N.º 5 – alínea a) (nova)</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6D54B95" w14:textId="77777777" w:rsidTr="00CA3C64">
        <w:trPr>
          <w:trHeight w:hRule="exact" w:val="240"/>
          <w:jc w:val="center"/>
        </w:trPr>
        <w:tc>
          <w:tcPr>
            <w:tcW w:w="9752" w:type="dxa"/>
            <w:gridSpan w:val="2"/>
            <w:tcBorders>
              <w:top w:val="nil"/>
              <w:left w:val="nil"/>
              <w:bottom w:val="nil"/>
              <w:right w:val="nil"/>
            </w:tcBorders>
          </w:tcPr>
          <w:p w14:paraId="640249C7" w14:textId="77777777" w:rsidR="009949A7" w:rsidRPr="00EA6F60" w:rsidRDefault="009949A7" w:rsidP="00CA3C64"/>
        </w:tc>
      </w:tr>
      <w:tr w:rsidR="009949A7" w:rsidRPr="00EA6F60" w14:paraId="69FA58FD" w14:textId="77777777" w:rsidTr="00CA3C64">
        <w:trPr>
          <w:trHeight w:val="240"/>
          <w:jc w:val="center"/>
        </w:trPr>
        <w:tc>
          <w:tcPr>
            <w:tcW w:w="4876" w:type="dxa"/>
            <w:tcBorders>
              <w:top w:val="nil"/>
              <w:left w:val="nil"/>
              <w:bottom w:val="nil"/>
              <w:right w:val="nil"/>
            </w:tcBorders>
          </w:tcPr>
          <w:p w14:paraId="7FC1695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9F43DF9" w14:textId="77777777" w:rsidR="009949A7" w:rsidRPr="00EA6F60" w:rsidRDefault="009949A7" w:rsidP="00CA3C64">
            <w:pPr>
              <w:pStyle w:val="AmColumnHeading"/>
            </w:pPr>
            <w:r w:rsidRPr="00EA6F60">
              <w:t>Alteração</w:t>
            </w:r>
          </w:p>
        </w:tc>
      </w:tr>
      <w:tr w:rsidR="009949A7" w:rsidRPr="00EA6F60" w14:paraId="2B700B7F" w14:textId="77777777" w:rsidTr="00CA3C64">
        <w:trPr>
          <w:jc w:val="center"/>
        </w:trPr>
        <w:tc>
          <w:tcPr>
            <w:tcW w:w="4876" w:type="dxa"/>
            <w:tcBorders>
              <w:top w:val="nil"/>
              <w:left w:val="nil"/>
              <w:bottom w:val="nil"/>
              <w:right w:val="nil"/>
            </w:tcBorders>
          </w:tcPr>
          <w:p w14:paraId="4434D274" w14:textId="77777777" w:rsidR="009949A7" w:rsidRPr="00EA6F60" w:rsidRDefault="009949A7" w:rsidP="00CA3C64">
            <w:pPr>
              <w:pStyle w:val="Normal6a"/>
            </w:pPr>
          </w:p>
        </w:tc>
        <w:tc>
          <w:tcPr>
            <w:tcW w:w="4876" w:type="dxa"/>
            <w:tcBorders>
              <w:top w:val="nil"/>
              <w:left w:val="nil"/>
              <w:bottom w:val="nil"/>
              <w:right w:val="nil"/>
            </w:tcBorders>
          </w:tcPr>
          <w:p w14:paraId="397A7F3D" w14:textId="36CB17F7" w:rsidR="009949A7" w:rsidRPr="00EA6F60" w:rsidRDefault="009949A7" w:rsidP="00CA3C64">
            <w:pPr>
              <w:pStyle w:val="Normal6a"/>
            </w:pPr>
            <w:r w:rsidRPr="00EA6F60">
              <w:rPr>
                <w:b/>
                <w:i/>
              </w:rPr>
              <w:t>a)</w:t>
            </w:r>
            <w:r w:rsidRPr="00EA6F60">
              <w:tab/>
            </w:r>
            <w:r w:rsidRPr="00EA6F60">
              <w:rPr>
                <w:b/>
                <w:i/>
              </w:rPr>
              <w:t>Reconhece que 44 milhões de europeus são frequentemente cuidadores informais a longo prazo, a maioria dos quais são mulheres</w:t>
            </w:r>
            <w:r w:rsidRPr="00EA6F60">
              <w:rPr>
                <w:b/>
                <w:i/>
                <w:vertAlign w:val="superscript"/>
              </w:rPr>
              <w:t>3</w:t>
            </w:r>
            <w:r w:rsidR="00CA3C64">
              <w:rPr>
                <w:b/>
                <w:i/>
                <w:vertAlign w:val="superscript"/>
              </w:rPr>
              <w:noBreakHyphen/>
            </w:r>
            <w:r w:rsidRPr="00EA6F60">
              <w:rPr>
                <w:b/>
                <w:i/>
                <w:vertAlign w:val="superscript"/>
              </w:rPr>
              <w:t>A</w:t>
            </w:r>
            <w:r w:rsidRPr="00EA6F60">
              <w:rPr>
                <w:b/>
                <w:i/>
              </w:rPr>
              <w:t>;</w:t>
            </w:r>
          </w:p>
        </w:tc>
      </w:tr>
      <w:tr w:rsidR="009949A7" w:rsidRPr="00EA6F60" w14:paraId="4997F668" w14:textId="77777777" w:rsidTr="00CA3C64">
        <w:trPr>
          <w:jc w:val="center"/>
        </w:trPr>
        <w:tc>
          <w:tcPr>
            <w:tcW w:w="4876" w:type="dxa"/>
            <w:tcBorders>
              <w:top w:val="nil"/>
              <w:left w:val="nil"/>
              <w:bottom w:val="nil"/>
              <w:right w:val="nil"/>
            </w:tcBorders>
          </w:tcPr>
          <w:p w14:paraId="0475D3CB" w14:textId="77777777" w:rsidR="009949A7" w:rsidRPr="00EA6F60" w:rsidRDefault="009949A7" w:rsidP="00CA3C64"/>
        </w:tc>
        <w:tc>
          <w:tcPr>
            <w:tcW w:w="4876" w:type="dxa"/>
            <w:tcBorders>
              <w:top w:val="nil"/>
              <w:left w:val="nil"/>
              <w:bottom w:val="nil"/>
              <w:right w:val="nil"/>
            </w:tcBorders>
          </w:tcPr>
          <w:p w14:paraId="374ABF41" w14:textId="77777777" w:rsidR="009949A7" w:rsidRPr="00EA6F60" w:rsidRDefault="009949A7" w:rsidP="00CA3C64">
            <w:pPr>
              <w:pStyle w:val="Normal6a"/>
            </w:pPr>
            <w:r w:rsidRPr="00EA6F60">
              <w:rPr>
                <w:b/>
                <w:i/>
              </w:rPr>
              <w:t>_________________</w:t>
            </w:r>
          </w:p>
        </w:tc>
      </w:tr>
      <w:tr w:rsidR="009949A7" w:rsidRPr="00EA6F60" w14:paraId="2D52D4EB" w14:textId="77777777" w:rsidTr="00CA3C64">
        <w:trPr>
          <w:jc w:val="center"/>
        </w:trPr>
        <w:tc>
          <w:tcPr>
            <w:tcW w:w="4876" w:type="dxa"/>
            <w:tcBorders>
              <w:top w:val="nil"/>
              <w:left w:val="nil"/>
              <w:bottom w:val="nil"/>
              <w:right w:val="nil"/>
            </w:tcBorders>
          </w:tcPr>
          <w:p w14:paraId="65D4CCCB" w14:textId="77777777" w:rsidR="009949A7" w:rsidRPr="00EA6F60" w:rsidRDefault="009949A7" w:rsidP="00CA3C64"/>
        </w:tc>
        <w:tc>
          <w:tcPr>
            <w:tcW w:w="4876" w:type="dxa"/>
            <w:tcBorders>
              <w:top w:val="nil"/>
              <w:left w:val="nil"/>
              <w:bottom w:val="nil"/>
              <w:right w:val="nil"/>
            </w:tcBorders>
          </w:tcPr>
          <w:p w14:paraId="2FC17FDC" w14:textId="022D62D3" w:rsidR="009949A7" w:rsidRPr="00EA6F60" w:rsidRDefault="009949A7" w:rsidP="00CA3C64">
            <w:pPr>
              <w:pStyle w:val="Normal6a"/>
            </w:pPr>
            <w:r w:rsidRPr="00EA6F60">
              <w:rPr>
                <w:b/>
                <w:i/>
                <w:vertAlign w:val="superscript"/>
              </w:rPr>
              <w:t>3</w:t>
            </w:r>
            <w:r w:rsidR="00CA3C64">
              <w:rPr>
                <w:b/>
                <w:i/>
                <w:vertAlign w:val="superscript"/>
              </w:rPr>
              <w:noBreakHyphen/>
            </w:r>
            <w:r w:rsidRPr="00EA6F60">
              <w:rPr>
                <w:b/>
                <w:i/>
                <w:vertAlign w:val="superscript"/>
              </w:rPr>
              <w:t>A</w:t>
            </w:r>
            <w:r w:rsidRPr="00EA6F60">
              <w:t xml:space="preserve"> </w:t>
            </w:r>
            <w:r w:rsidRPr="00EA6F60">
              <w:rPr>
                <w:b/>
                <w:i/>
              </w:rPr>
              <w:t>Relatório de 2021 sobre os cuidados continuados na UE.</w:t>
            </w:r>
          </w:p>
        </w:tc>
      </w:tr>
    </w:tbl>
    <w:p w14:paraId="5DBF057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441E574" w14:textId="77777777" w:rsidR="009949A7" w:rsidRPr="00EA6F60" w:rsidRDefault="009949A7" w:rsidP="009949A7">
      <w:r w:rsidRPr="00EA6F60">
        <w:rPr>
          <w:rStyle w:val="HideTWBExt"/>
        </w:rPr>
        <w:t>&lt;/Amend&gt;</w:t>
      </w:r>
    </w:p>
    <w:p w14:paraId="06B8EC0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201</w:t>
      </w:r>
      <w:r w:rsidRPr="00EA6F60">
        <w:rPr>
          <w:rStyle w:val="HideTWBExt"/>
        </w:rPr>
        <w:t>&lt;/NumAm&gt;</w:t>
      </w:r>
    </w:p>
    <w:p w14:paraId="7F43069A" w14:textId="77777777" w:rsidR="009949A7" w:rsidRPr="00EA6F60" w:rsidRDefault="009949A7" w:rsidP="009949A7">
      <w:pPr>
        <w:pStyle w:val="NormalBold"/>
      </w:pPr>
      <w:r w:rsidRPr="00EA6F60">
        <w:rPr>
          <w:rStyle w:val="HideTWBExt"/>
          <w:b w:val="0"/>
        </w:rPr>
        <w:t>&lt;RepeatBlock-By&gt;&lt;Members&gt;</w:t>
      </w:r>
      <w:r w:rsidRPr="00EA6F60">
        <w:t>Niels Geuking</w:t>
      </w:r>
      <w:r w:rsidRPr="00EA6F60">
        <w:rPr>
          <w:rStyle w:val="HideTWBExt"/>
          <w:b w:val="0"/>
        </w:rPr>
        <w:t>&lt;/Members&gt;</w:t>
      </w:r>
    </w:p>
    <w:p w14:paraId="49614824" w14:textId="77777777" w:rsidR="009949A7" w:rsidRPr="00EA6F60" w:rsidRDefault="009949A7" w:rsidP="009949A7">
      <w:pPr>
        <w:pStyle w:val="NormalBold"/>
      </w:pPr>
      <w:r w:rsidRPr="00EA6F60">
        <w:rPr>
          <w:rStyle w:val="HideTWBExt"/>
          <w:b w:val="0"/>
        </w:rPr>
        <w:t>&lt;/RepeatBlock-By&gt;</w:t>
      </w:r>
    </w:p>
    <w:p w14:paraId="3419733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F6581D5" w14:textId="65D482D2" w:rsidR="009949A7" w:rsidRPr="00EA6F60" w:rsidRDefault="009949A7" w:rsidP="009949A7">
      <w:pPr>
        <w:pStyle w:val="NormalBold"/>
      </w:pPr>
      <w:r w:rsidRPr="00EA6F60">
        <w:rPr>
          <w:rStyle w:val="HideTWBExt"/>
        </w:rPr>
        <w:t>&lt;Article&gt;</w:t>
      </w:r>
      <w:r w:rsidRPr="00EA6F60">
        <w:t>N.º 5</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7A83772" w14:textId="77777777" w:rsidTr="00CA3C64">
        <w:trPr>
          <w:trHeight w:hRule="exact" w:val="240"/>
          <w:jc w:val="center"/>
        </w:trPr>
        <w:tc>
          <w:tcPr>
            <w:tcW w:w="9752" w:type="dxa"/>
            <w:gridSpan w:val="2"/>
            <w:tcBorders>
              <w:top w:val="nil"/>
              <w:left w:val="nil"/>
              <w:bottom w:val="nil"/>
              <w:right w:val="nil"/>
            </w:tcBorders>
          </w:tcPr>
          <w:p w14:paraId="0432B075" w14:textId="77777777" w:rsidR="009949A7" w:rsidRPr="00EA6F60" w:rsidRDefault="009949A7" w:rsidP="00CA3C64"/>
        </w:tc>
      </w:tr>
      <w:tr w:rsidR="009949A7" w:rsidRPr="00EA6F60" w14:paraId="7B4F1EAC" w14:textId="77777777" w:rsidTr="00CA3C64">
        <w:trPr>
          <w:trHeight w:val="240"/>
          <w:jc w:val="center"/>
        </w:trPr>
        <w:tc>
          <w:tcPr>
            <w:tcW w:w="4876" w:type="dxa"/>
            <w:tcBorders>
              <w:top w:val="nil"/>
              <w:left w:val="nil"/>
              <w:bottom w:val="nil"/>
              <w:right w:val="nil"/>
            </w:tcBorders>
          </w:tcPr>
          <w:p w14:paraId="7B63DA1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0B1AD38" w14:textId="77777777" w:rsidR="009949A7" w:rsidRPr="00EA6F60" w:rsidRDefault="009949A7" w:rsidP="00CA3C64">
            <w:pPr>
              <w:pStyle w:val="AmColumnHeading"/>
            </w:pPr>
            <w:r w:rsidRPr="00EA6F60">
              <w:t>Alteração</w:t>
            </w:r>
          </w:p>
        </w:tc>
      </w:tr>
      <w:tr w:rsidR="009949A7" w:rsidRPr="00EA6F60" w14:paraId="22677B8A" w14:textId="77777777" w:rsidTr="00CA3C64">
        <w:trPr>
          <w:jc w:val="center"/>
        </w:trPr>
        <w:tc>
          <w:tcPr>
            <w:tcW w:w="4876" w:type="dxa"/>
            <w:tcBorders>
              <w:top w:val="nil"/>
              <w:left w:val="nil"/>
              <w:bottom w:val="nil"/>
              <w:right w:val="nil"/>
            </w:tcBorders>
          </w:tcPr>
          <w:p w14:paraId="2558AAD1" w14:textId="77777777" w:rsidR="009949A7" w:rsidRPr="00EA6F60" w:rsidRDefault="009949A7" w:rsidP="00CA3C64">
            <w:pPr>
              <w:pStyle w:val="Normal6a"/>
            </w:pPr>
          </w:p>
        </w:tc>
        <w:tc>
          <w:tcPr>
            <w:tcW w:w="4876" w:type="dxa"/>
            <w:tcBorders>
              <w:top w:val="nil"/>
              <w:left w:val="nil"/>
              <w:bottom w:val="nil"/>
              <w:right w:val="nil"/>
            </w:tcBorders>
          </w:tcPr>
          <w:p w14:paraId="559DD0FE" w14:textId="4AC941F1" w:rsidR="009949A7" w:rsidRPr="00EA6F60" w:rsidRDefault="009949A7" w:rsidP="00CA3C64">
            <w:pPr>
              <w:pStyle w:val="Normal6a"/>
            </w:pPr>
            <w:r w:rsidRPr="00EA6F60">
              <w:rPr>
                <w:b/>
                <w:i/>
              </w:rPr>
              <w:t>5</w:t>
            </w:r>
            <w:r w:rsidR="00CA3C64">
              <w:rPr>
                <w:b/>
                <w:i/>
              </w:rPr>
              <w:noBreakHyphen/>
            </w:r>
            <w:r w:rsidRPr="00EA6F60">
              <w:rPr>
                <w:b/>
                <w:i/>
              </w:rPr>
              <w:t>A.Apela à aplicação de um conceito de desenvolvimento sustentável para combater de forma específica as consequências das alterações estruturais e demográficas em cada país europeu (incluindo propostas que promovam ambientes de trabalho adequados às famílias, a fim de reduzir as taxas de esgotamento profissional, bem como os encargos para a segurança social e a vida familiar); insta particularmente a Comissão a apresentar uma proposta legislativa para um conceito destinado a criar padrões mínimos adequados para as prestações familiares já existentes nos Estados</w:t>
            </w:r>
            <w:r w:rsidR="00CA3C64">
              <w:rPr>
                <w:b/>
                <w:i/>
              </w:rPr>
              <w:noBreakHyphen/>
            </w:r>
            <w:r w:rsidRPr="00EA6F60">
              <w:rPr>
                <w:b/>
                <w:i/>
              </w:rPr>
              <w:t>Membros europeus, o que reduzirá a pobreza infantil e a desigualdade social e fortalecerá de forma sustentável as famílias europeias;</w:t>
            </w:r>
          </w:p>
        </w:tc>
      </w:tr>
    </w:tbl>
    <w:p w14:paraId="76FB19B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{DE}</w:t>
      </w:r>
      <w:r w:rsidRPr="00EA6F60">
        <w:t>de</w:t>
      </w:r>
      <w:r w:rsidRPr="00EA6F60">
        <w:rPr>
          <w:rStyle w:val="HideTWBExt"/>
        </w:rPr>
        <w:t>&lt;/Original&gt;</w:t>
      </w:r>
    </w:p>
    <w:p w14:paraId="4AC0C803" w14:textId="262116D3" w:rsidR="009949A7" w:rsidRPr="00EA6F60" w:rsidRDefault="009949A7" w:rsidP="009949A7">
      <w:r w:rsidRPr="00EA6F60">
        <w:rPr>
          <w:rStyle w:val="HideTWBExt"/>
        </w:rPr>
        <w:t>&lt;/Amend&gt;</w:t>
      </w:r>
    </w:p>
    <w:p w14:paraId="1A8C292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202</w:t>
      </w:r>
      <w:r w:rsidRPr="00EA6F60">
        <w:rPr>
          <w:rStyle w:val="HideTWBExt"/>
        </w:rPr>
        <w:t>&lt;/NumAm&gt;</w:t>
      </w:r>
    </w:p>
    <w:p w14:paraId="0E140DEC" w14:textId="77777777" w:rsidR="009949A7" w:rsidRPr="00EA6F60" w:rsidRDefault="009949A7" w:rsidP="009949A7">
      <w:pPr>
        <w:pStyle w:val="NormalBold"/>
      </w:pPr>
      <w:r w:rsidRPr="00EA6F60">
        <w:rPr>
          <w:rStyle w:val="HideTWBExt"/>
          <w:b w:val="0"/>
        </w:rPr>
        <w:lastRenderedPageBreak/>
        <w:t>&lt;RepeatBlock-By&gt;&lt;Members&gt;</w:t>
      </w:r>
      <w:r w:rsidRPr="00EA6F60">
        <w:t>Kathleen Funchion, Leila Chaibi</w:t>
      </w:r>
      <w:r w:rsidRPr="00EA6F60">
        <w:rPr>
          <w:rStyle w:val="HideTWBExt"/>
          <w:b w:val="0"/>
        </w:rPr>
        <w:t>&lt;/Members&gt;</w:t>
      </w:r>
    </w:p>
    <w:p w14:paraId="3266CC29" w14:textId="77777777" w:rsidR="009949A7" w:rsidRPr="00EA6F60" w:rsidRDefault="009949A7" w:rsidP="009949A7">
      <w:pPr>
        <w:pStyle w:val="NormalBold"/>
      </w:pPr>
      <w:r w:rsidRPr="00EA6F60">
        <w:rPr>
          <w:rStyle w:val="HideTWBExt"/>
          <w:b w:val="0"/>
        </w:rPr>
        <w:t>&lt;/RepeatBlock-By&gt;</w:t>
      </w:r>
    </w:p>
    <w:p w14:paraId="2CB307E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B43F06D" w14:textId="0BEF993F" w:rsidR="009949A7" w:rsidRPr="00EA6F60" w:rsidRDefault="009949A7" w:rsidP="009949A7">
      <w:pPr>
        <w:pStyle w:val="NormalBold"/>
      </w:pPr>
      <w:r w:rsidRPr="00EA6F60">
        <w:rPr>
          <w:rStyle w:val="HideTWBExt"/>
        </w:rPr>
        <w:t>&lt;Article&gt;</w:t>
      </w:r>
      <w:r w:rsidRPr="00EA6F60">
        <w:t>N.º 5</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FB0FE87" w14:textId="77777777" w:rsidTr="00CA3C64">
        <w:trPr>
          <w:trHeight w:hRule="exact" w:val="240"/>
          <w:jc w:val="center"/>
        </w:trPr>
        <w:tc>
          <w:tcPr>
            <w:tcW w:w="9752" w:type="dxa"/>
            <w:gridSpan w:val="2"/>
            <w:tcBorders>
              <w:top w:val="nil"/>
              <w:left w:val="nil"/>
              <w:bottom w:val="nil"/>
              <w:right w:val="nil"/>
            </w:tcBorders>
          </w:tcPr>
          <w:p w14:paraId="286B83EE" w14:textId="77777777" w:rsidR="009949A7" w:rsidRPr="00EA6F60" w:rsidRDefault="009949A7" w:rsidP="00CA3C64"/>
        </w:tc>
      </w:tr>
      <w:tr w:rsidR="009949A7" w:rsidRPr="00EA6F60" w14:paraId="1BF59E3F" w14:textId="77777777" w:rsidTr="00CA3C64">
        <w:trPr>
          <w:trHeight w:val="240"/>
          <w:jc w:val="center"/>
        </w:trPr>
        <w:tc>
          <w:tcPr>
            <w:tcW w:w="4876" w:type="dxa"/>
            <w:tcBorders>
              <w:top w:val="nil"/>
              <w:left w:val="nil"/>
              <w:bottom w:val="nil"/>
              <w:right w:val="nil"/>
            </w:tcBorders>
          </w:tcPr>
          <w:p w14:paraId="04215C4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EDEFF52" w14:textId="77777777" w:rsidR="009949A7" w:rsidRPr="00EA6F60" w:rsidRDefault="009949A7" w:rsidP="00CA3C64">
            <w:pPr>
              <w:pStyle w:val="AmColumnHeading"/>
            </w:pPr>
            <w:r w:rsidRPr="00EA6F60">
              <w:t>Alteração</w:t>
            </w:r>
          </w:p>
        </w:tc>
      </w:tr>
      <w:tr w:rsidR="009949A7" w:rsidRPr="00EA6F60" w14:paraId="362E0774" w14:textId="77777777" w:rsidTr="00CA3C64">
        <w:trPr>
          <w:jc w:val="center"/>
        </w:trPr>
        <w:tc>
          <w:tcPr>
            <w:tcW w:w="4876" w:type="dxa"/>
            <w:tcBorders>
              <w:top w:val="nil"/>
              <w:left w:val="nil"/>
              <w:bottom w:val="nil"/>
              <w:right w:val="nil"/>
            </w:tcBorders>
          </w:tcPr>
          <w:p w14:paraId="38C485DE" w14:textId="77777777" w:rsidR="009949A7" w:rsidRPr="00EA6F60" w:rsidRDefault="009949A7" w:rsidP="00CA3C64">
            <w:pPr>
              <w:pStyle w:val="Normal6a"/>
            </w:pPr>
          </w:p>
        </w:tc>
        <w:tc>
          <w:tcPr>
            <w:tcW w:w="4876" w:type="dxa"/>
            <w:tcBorders>
              <w:top w:val="nil"/>
              <w:left w:val="nil"/>
              <w:bottom w:val="nil"/>
              <w:right w:val="nil"/>
            </w:tcBorders>
          </w:tcPr>
          <w:p w14:paraId="66506B37" w14:textId="4A6F39D3" w:rsidR="009949A7" w:rsidRPr="00EA6F60" w:rsidRDefault="009949A7" w:rsidP="00CA3C64">
            <w:pPr>
              <w:pStyle w:val="Normal6a"/>
            </w:pPr>
            <w:r w:rsidRPr="00EA6F60">
              <w:rPr>
                <w:b/>
                <w:i/>
              </w:rPr>
              <w:t>5</w:t>
            </w:r>
            <w:r w:rsidR="00CA3C64">
              <w:rPr>
                <w:b/>
                <w:i/>
              </w:rPr>
              <w:noBreakHyphen/>
            </w:r>
            <w:r w:rsidRPr="00EA6F60">
              <w:rPr>
                <w:b/>
                <w:i/>
              </w:rPr>
              <w:t>A.</w:t>
            </w:r>
            <w:r w:rsidRPr="00EA6F60">
              <w:tab/>
            </w:r>
            <w:r w:rsidRPr="00EA6F60">
              <w:rPr>
                <w:b/>
                <w:i/>
              </w:rPr>
              <w:t>Reconhece o papel único dos cuidadores na sociedade, embora a definição de cuidador formal não esteja harmonizada em toda a UE, e o facto de o setor dos cuidados continuados empregar 6,4 milhões de pessoas em toda a UE</w:t>
            </w:r>
            <w:r w:rsidRPr="00EA6F60">
              <w:rPr>
                <w:b/>
                <w:i/>
                <w:vertAlign w:val="superscript"/>
              </w:rPr>
              <w:t>4</w:t>
            </w:r>
            <w:r w:rsidR="00CA3C64">
              <w:rPr>
                <w:b/>
                <w:i/>
                <w:vertAlign w:val="superscript"/>
              </w:rPr>
              <w:noBreakHyphen/>
            </w:r>
            <w:r w:rsidRPr="00EA6F60">
              <w:rPr>
                <w:b/>
                <w:i/>
                <w:vertAlign w:val="superscript"/>
              </w:rPr>
              <w:t>A</w:t>
            </w:r>
            <w:r w:rsidRPr="00EA6F60">
              <w:rPr>
                <w:b/>
                <w:i/>
              </w:rPr>
              <w:t>.</w:t>
            </w:r>
          </w:p>
        </w:tc>
      </w:tr>
      <w:tr w:rsidR="009949A7" w:rsidRPr="00EA6F60" w14:paraId="712AAAB7" w14:textId="77777777" w:rsidTr="00CA3C64">
        <w:trPr>
          <w:jc w:val="center"/>
        </w:trPr>
        <w:tc>
          <w:tcPr>
            <w:tcW w:w="4876" w:type="dxa"/>
            <w:tcBorders>
              <w:top w:val="nil"/>
              <w:left w:val="nil"/>
              <w:bottom w:val="nil"/>
              <w:right w:val="nil"/>
            </w:tcBorders>
          </w:tcPr>
          <w:p w14:paraId="1EE0CB41" w14:textId="77777777" w:rsidR="009949A7" w:rsidRPr="00EA6F60" w:rsidRDefault="009949A7" w:rsidP="00CA3C64"/>
        </w:tc>
        <w:tc>
          <w:tcPr>
            <w:tcW w:w="4876" w:type="dxa"/>
            <w:tcBorders>
              <w:top w:val="nil"/>
              <w:left w:val="nil"/>
              <w:bottom w:val="nil"/>
              <w:right w:val="nil"/>
            </w:tcBorders>
          </w:tcPr>
          <w:p w14:paraId="30E2357C" w14:textId="77777777" w:rsidR="009949A7" w:rsidRPr="00EA6F60" w:rsidRDefault="009949A7" w:rsidP="00CA3C64">
            <w:pPr>
              <w:pStyle w:val="Normal6a"/>
            </w:pPr>
            <w:r w:rsidRPr="00EA6F60">
              <w:rPr>
                <w:b/>
                <w:i/>
              </w:rPr>
              <w:t>_________________</w:t>
            </w:r>
          </w:p>
        </w:tc>
      </w:tr>
      <w:tr w:rsidR="009949A7" w:rsidRPr="00EA6F60" w14:paraId="1DF644EA" w14:textId="77777777" w:rsidTr="00CA3C64">
        <w:trPr>
          <w:jc w:val="center"/>
        </w:trPr>
        <w:tc>
          <w:tcPr>
            <w:tcW w:w="4876" w:type="dxa"/>
            <w:tcBorders>
              <w:top w:val="nil"/>
              <w:left w:val="nil"/>
              <w:bottom w:val="nil"/>
              <w:right w:val="nil"/>
            </w:tcBorders>
          </w:tcPr>
          <w:p w14:paraId="0CE41210" w14:textId="77777777" w:rsidR="009949A7" w:rsidRPr="00EA6F60" w:rsidRDefault="009949A7" w:rsidP="00CA3C64"/>
        </w:tc>
        <w:tc>
          <w:tcPr>
            <w:tcW w:w="4876" w:type="dxa"/>
            <w:tcBorders>
              <w:top w:val="nil"/>
              <w:left w:val="nil"/>
              <w:bottom w:val="nil"/>
              <w:right w:val="nil"/>
            </w:tcBorders>
          </w:tcPr>
          <w:p w14:paraId="2495B2BA" w14:textId="2AB95E5A" w:rsidR="009949A7" w:rsidRPr="00EA6F60" w:rsidRDefault="009949A7" w:rsidP="00CA3C64">
            <w:pPr>
              <w:pStyle w:val="Normal6a"/>
            </w:pPr>
            <w:r w:rsidRPr="00EA6F60">
              <w:rPr>
                <w:b/>
                <w:i/>
                <w:vertAlign w:val="superscript"/>
              </w:rPr>
              <w:t>4</w:t>
            </w:r>
            <w:r w:rsidR="00CA3C64">
              <w:rPr>
                <w:b/>
                <w:i/>
                <w:vertAlign w:val="superscript"/>
              </w:rPr>
              <w:noBreakHyphen/>
            </w:r>
            <w:r w:rsidRPr="00EA6F60">
              <w:rPr>
                <w:b/>
                <w:i/>
                <w:vertAlign w:val="superscript"/>
              </w:rPr>
              <w:t>A</w:t>
            </w:r>
            <w:r w:rsidRPr="00EA6F60">
              <w:t xml:space="preserve"> </w:t>
            </w:r>
            <w:r w:rsidRPr="00EA6F60">
              <w:rPr>
                <w:b/>
                <w:i/>
              </w:rPr>
              <w:t>Relatório de 2021 sobre os cuidados continuados na UE.</w:t>
            </w:r>
          </w:p>
        </w:tc>
      </w:tr>
    </w:tbl>
    <w:p w14:paraId="0BBE997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A11C5D1" w14:textId="77777777" w:rsidR="009949A7" w:rsidRPr="00EA6F60" w:rsidRDefault="009949A7" w:rsidP="009949A7">
      <w:r w:rsidRPr="00EA6F60">
        <w:rPr>
          <w:rStyle w:val="HideTWBExt"/>
        </w:rPr>
        <w:t>&lt;/Amend&gt;</w:t>
      </w:r>
    </w:p>
    <w:p w14:paraId="2B1C5EC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203</w:t>
      </w:r>
      <w:r w:rsidRPr="00EA6F60">
        <w:rPr>
          <w:rStyle w:val="HideTWBExt"/>
        </w:rPr>
        <w:t>&lt;/NumAm&gt;</w:t>
      </w:r>
    </w:p>
    <w:p w14:paraId="7A6D80A3"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55ECE6D3" w14:textId="77777777" w:rsidR="009949A7" w:rsidRPr="00EA6F60" w:rsidRDefault="009949A7" w:rsidP="009949A7">
      <w:pPr>
        <w:pStyle w:val="NormalBold"/>
      </w:pPr>
      <w:r w:rsidRPr="00EA6F60">
        <w:rPr>
          <w:rStyle w:val="HideTWBExt"/>
          <w:b w:val="0"/>
        </w:rPr>
        <w:t>&lt;/RepeatBlock-By&gt;</w:t>
      </w:r>
    </w:p>
    <w:p w14:paraId="7C5FFEF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9C66E62" w14:textId="77777777" w:rsidR="009949A7" w:rsidRPr="00EA6F60" w:rsidRDefault="009949A7" w:rsidP="009949A7">
      <w:pPr>
        <w:pStyle w:val="NormalBold"/>
      </w:pPr>
      <w:r w:rsidRPr="00EA6F60">
        <w:rPr>
          <w:rStyle w:val="HideTWBExt"/>
        </w:rPr>
        <w:t>&lt;Article&gt;</w:t>
      </w:r>
      <w:r w:rsidRPr="00EA6F60">
        <w:t>N.º 6</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1303787" w14:textId="77777777" w:rsidTr="00CA3C64">
        <w:trPr>
          <w:trHeight w:hRule="exact" w:val="240"/>
          <w:jc w:val="center"/>
        </w:trPr>
        <w:tc>
          <w:tcPr>
            <w:tcW w:w="9752" w:type="dxa"/>
            <w:gridSpan w:val="2"/>
            <w:tcBorders>
              <w:top w:val="nil"/>
              <w:left w:val="nil"/>
              <w:bottom w:val="nil"/>
              <w:right w:val="nil"/>
            </w:tcBorders>
          </w:tcPr>
          <w:p w14:paraId="1C854EE4" w14:textId="77777777" w:rsidR="009949A7" w:rsidRPr="00EA6F60" w:rsidRDefault="009949A7" w:rsidP="00CA3C64"/>
        </w:tc>
      </w:tr>
      <w:tr w:rsidR="009949A7" w:rsidRPr="00EA6F60" w14:paraId="1716A9D8" w14:textId="77777777" w:rsidTr="00CA3C64">
        <w:trPr>
          <w:trHeight w:val="240"/>
          <w:jc w:val="center"/>
        </w:trPr>
        <w:tc>
          <w:tcPr>
            <w:tcW w:w="4876" w:type="dxa"/>
            <w:tcBorders>
              <w:top w:val="nil"/>
              <w:left w:val="nil"/>
              <w:bottom w:val="nil"/>
              <w:right w:val="nil"/>
            </w:tcBorders>
          </w:tcPr>
          <w:p w14:paraId="71CF007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D50FD6A" w14:textId="77777777" w:rsidR="009949A7" w:rsidRPr="00EA6F60" w:rsidRDefault="009949A7" w:rsidP="00CA3C64">
            <w:pPr>
              <w:pStyle w:val="AmColumnHeading"/>
            </w:pPr>
            <w:r w:rsidRPr="00EA6F60">
              <w:t>Alteração</w:t>
            </w:r>
          </w:p>
        </w:tc>
      </w:tr>
      <w:tr w:rsidR="009949A7" w:rsidRPr="00EA6F60" w14:paraId="3509CA81" w14:textId="77777777" w:rsidTr="00CA3C64">
        <w:trPr>
          <w:jc w:val="center"/>
        </w:trPr>
        <w:tc>
          <w:tcPr>
            <w:tcW w:w="4876" w:type="dxa"/>
            <w:tcBorders>
              <w:top w:val="nil"/>
              <w:left w:val="nil"/>
              <w:bottom w:val="nil"/>
              <w:right w:val="nil"/>
            </w:tcBorders>
          </w:tcPr>
          <w:p w14:paraId="5B7E913E" w14:textId="77777777" w:rsidR="009949A7" w:rsidRPr="00EA6F60" w:rsidRDefault="009949A7" w:rsidP="00CA3C64">
            <w:pPr>
              <w:pStyle w:val="Normal6a"/>
            </w:pPr>
            <w:r w:rsidRPr="00EA6F60">
              <w:t>6.</w:t>
            </w:r>
            <w:r w:rsidRPr="00EA6F60">
              <w:tab/>
              <w:t xml:space="preserve">Recomenda que </w:t>
            </w:r>
            <w:r w:rsidRPr="00EA6F60">
              <w:rPr>
                <w:b/>
                <w:i/>
              </w:rPr>
              <w:t>seja dada prioridade aos desafios demográficos na política de coesão da UE e que a sua importância seja equiparada à do Pacto Ecológico e da Estratégia Digital</w:t>
            </w:r>
            <w:r w:rsidRPr="00EA6F60">
              <w:t xml:space="preserve">; convida a Comissão a </w:t>
            </w:r>
            <w:r w:rsidRPr="00EA6F60">
              <w:rPr>
                <w:b/>
                <w:i/>
              </w:rPr>
              <w:t>declarar um «Ano Europeu da Demografia»</w:t>
            </w:r>
            <w:r w:rsidRPr="00EA6F60">
              <w:t xml:space="preserve"> e a reforçar o financiamento das regiões com elevada taxa de despovoamento, apoiando projetos de desenvolvimento local e infraestruturas básicas que favoreçam o «direito de permanência» da população;</w:t>
            </w:r>
          </w:p>
        </w:tc>
        <w:tc>
          <w:tcPr>
            <w:tcW w:w="4876" w:type="dxa"/>
            <w:tcBorders>
              <w:top w:val="nil"/>
              <w:left w:val="nil"/>
              <w:bottom w:val="nil"/>
              <w:right w:val="nil"/>
            </w:tcBorders>
          </w:tcPr>
          <w:p w14:paraId="2196E632" w14:textId="77777777" w:rsidR="009949A7" w:rsidRPr="00EA6F60" w:rsidRDefault="009949A7" w:rsidP="00CA3C64">
            <w:pPr>
              <w:pStyle w:val="Normal6a"/>
            </w:pPr>
            <w:r w:rsidRPr="00EA6F60">
              <w:t>6.</w:t>
            </w:r>
            <w:r w:rsidRPr="00EA6F60">
              <w:tab/>
              <w:t xml:space="preserve">Recomenda que </w:t>
            </w:r>
            <w:r w:rsidRPr="00EA6F60">
              <w:rPr>
                <w:b/>
                <w:i/>
              </w:rPr>
              <w:t>o Semestre Europeu integre os objetivos sociais em pé de igualdade com os económicos; manifesta preocupação com as disparidades crescentes entre as zonas urbanas e rurais, em resultado da falta de oportunidades de formação nas zonas menos urbanizadas e da sua incapacidade para atrair e reter trabalhadores altamente qualificados</w:t>
            </w:r>
            <w:r w:rsidRPr="00EA6F60">
              <w:t xml:space="preserve">; convida a Comissão a </w:t>
            </w:r>
            <w:r w:rsidRPr="00EA6F60">
              <w:rPr>
                <w:b/>
                <w:i/>
              </w:rPr>
              <w:t>dar continuidade aos trabalhos iniciados com a Comunicação – Aproveitar os talentos nas regiões da Europa e com o Mecanismo para Estimular os Talentos, a fim de promover a coesão social,</w:t>
            </w:r>
            <w:r w:rsidRPr="00EA6F60">
              <w:t xml:space="preserve"> e a reforçar o financiamento das regiões com elevada taxa de despovoamento, apoiando </w:t>
            </w:r>
            <w:r w:rsidRPr="00EA6F60">
              <w:rPr>
                <w:b/>
                <w:i/>
              </w:rPr>
              <w:t xml:space="preserve">a criação de postos de trabalho de </w:t>
            </w:r>
            <w:r w:rsidRPr="00EA6F60">
              <w:rPr>
                <w:b/>
                <w:i/>
              </w:rPr>
              <w:lastRenderedPageBreak/>
              <w:t>qualidade, serviços públicos, oportunidades de ensino e formação,</w:t>
            </w:r>
            <w:r w:rsidRPr="00EA6F60">
              <w:t xml:space="preserve"> projetos de desenvolvimento local e infraestruturas básicas que favoreçam o «direito de permanência» da população;</w:t>
            </w:r>
          </w:p>
        </w:tc>
      </w:tr>
    </w:tbl>
    <w:p w14:paraId="53AA957F"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23612C9" w14:textId="77777777" w:rsidR="009949A7" w:rsidRPr="00EA6F60" w:rsidRDefault="009949A7" w:rsidP="009949A7">
      <w:r w:rsidRPr="00EA6F60">
        <w:rPr>
          <w:rStyle w:val="HideTWBExt"/>
        </w:rPr>
        <w:t>&lt;/Amend&gt;</w:t>
      </w:r>
    </w:p>
    <w:p w14:paraId="3F5FDDF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204</w:t>
      </w:r>
      <w:r w:rsidRPr="00EA6F60">
        <w:rPr>
          <w:rStyle w:val="HideTWBExt"/>
        </w:rPr>
        <w:t>&lt;/NumAm&gt;</w:t>
      </w:r>
    </w:p>
    <w:p w14:paraId="5BD2BFEB"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F1971E3" w14:textId="77777777" w:rsidR="009949A7" w:rsidRPr="00EA6F60" w:rsidRDefault="009949A7" w:rsidP="009949A7">
      <w:pPr>
        <w:pStyle w:val="NormalBold"/>
      </w:pPr>
      <w:r w:rsidRPr="00EA6F60">
        <w:rPr>
          <w:rStyle w:val="HideTWBExt"/>
          <w:b w:val="0"/>
        </w:rPr>
        <w:t>&lt;/RepeatBlock-By&gt;</w:t>
      </w:r>
    </w:p>
    <w:p w14:paraId="4E32F14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35FD6AA" w14:textId="77777777" w:rsidR="009949A7" w:rsidRPr="00EA6F60" w:rsidRDefault="009949A7" w:rsidP="009949A7">
      <w:pPr>
        <w:pStyle w:val="NormalBold"/>
      </w:pPr>
      <w:r w:rsidRPr="00EA6F60">
        <w:rPr>
          <w:rStyle w:val="HideTWBExt"/>
        </w:rPr>
        <w:t>&lt;Article&gt;</w:t>
      </w:r>
      <w:r w:rsidRPr="00EA6F60">
        <w:t>N.º 6</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623D458" w14:textId="77777777" w:rsidTr="00CA3C64">
        <w:trPr>
          <w:trHeight w:hRule="exact" w:val="240"/>
          <w:jc w:val="center"/>
        </w:trPr>
        <w:tc>
          <w:tcPr>
            <w:tcW w:w="9752" w:type="dxa"/>
            <w:gridSpan w:val="2"/>
            <w:tcBorders>
              <w:top w:val="nil"/>
              <w:left w:val="nil"/>
              <w:bottom w:val="nil"/>
              <w:right w:val="nil"/>
            </w:tcBorders>
          </w:tcPr>
          <w:p w14:paraId="5EBAFA5E" w14:textId="77777777" w:rsidR="009949A7" w:rsidRPr="00EA6F60" w:rsidRDefault="009949A7" w:rsidP="00CA3C64"/>
        </w:tc>
      </w:tr>
      <w:tr w:rsidR="009949A7" w:rsidRPr="00EA6F60" w14:paraId="0BFD6F39" w14:textId="77777777" w:rsidTr="00CA3C64">
        <w:trPr>
          <w:trHeight w:val="240"/>
          <w:jc w:val="center"/>
        </w:trPr>
        <w:tc>
          <w:tcPr>
            <w:tcW w:w="4876" w:type="dxa"/>
            <w:tcBorders>
              <w:top w:val="nil"/>
              <w:left w:val="nil"/>
              <w:bottom w:val="nil"/>
              <w:right w:val="nil"/>
            </w:tcBorders>
          </w:tcPr>
          <w:p w14:paraId="679618E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445FCBC" w14:textId="77777777" w:rsidR="009949A7" w:rsidRPr="00EA6F60" w:rsidRDefault="009949A7" w:rsidP="00CA3C64">
            <w:pPr>
              <w:pStyle w:val="AmColumnHeading"/>
            </w:pPr>
            <w:r w:rsidRPr="00EA6F60">
              <w:t>Alteração</w:t>
            </w:r>
          </w:p>
        </w:tc>
      </w:tr>
      <w:tr w:rsidR="009949A7" w:rsidRPr="00EA6F60" w14:paraId="423B6FCB" w14:textId="77777777" w:rsidTr="00CA3C64">
        <w:trPr>
          <w:jc w:val="center"/>
        </w:trPr>
        <w:tc>
          <w:tcPr>
            <w:tcW w:w="4876" w:type="dxa"/>
            <w:tcBorders>
              <w:top w:val="nil"/>
              <w:left w:val="nil"/>
              <w:bottom w:val="nil"/>
              <w:right w:val="nil"/>
            </w:tcBorders>
          </w:tcPr>
          <w:p w14:paraId="14A096A8" w14:textId="77777777" w:rsidR="009949A7" w:rsidRPr="00EA6F60" w:rsidRDefault="009949A7" w:rsidP="00CA3C64">
            <w:pPr>
              <w:pStyle w:val="Normal6a"/>
            </w:pPr>
            <w:r w:rsidRPr="00EA6F60">
              <w:t>6.</w:t>
            </w:r>
            <w:r w:rsidRPr="00EA6F60">
              <w:tab/>
              <w:t xml:space="preserve">Recomenda que seja dada prioridade aos desafios demográficos na política de coesão da UE e </w:t>
            </w:r>
            <w:r w:rsidRPr="00EA6F60">
              <w:rPr>
                <w:b/>
                <w:i/>
              </w:rPr>
              <w:t>que a sua importância seja equiparada à do Pacto Ecológico e da Estratégia Digital; convida a Comissão a declarar um «Ano Europeu da Demografia» e a reforçar o financiamento das regiões com elevada taxa de despovoamento, apoiando projetos de desenvolvimento local e infraestruturas básicas que favoreçam o «direito de permanência» da população</w:t>
            </w:r>
            <w:r w:rsidRPr="00EA6F60">
              <w:t>;</w:t>
            </w:r>
          </w:p>
        </w:tc>
        <w:tc>
          <w:tcPr>
            <w:tcW w:w="4876" w:type="dxa"/>
            <w:tcBorders>
              <w:top w:val="nil"/>
              <w:left w:val="nil"/>
              <w:bottom w:val="nil"/>
              <w:right w:val="nil"/>
            </w:tcBorders>
          </w:tcPr>
          <w:p w14:paraId="6FC0604D" w14:textId="6042B529" w:rsidR="009949A7" w:rsidRPr="00EA6F60" w:rsidRDefault="009949A7" w:rsidP="00CA3C64">
            <w:pPr>
              <w:pStyle w:val="Normal6a"/>
            </w:pPr>
            <w:r w:rsidRPr="00EA6F60">
              <w:t>6.</w:t>
            </w:r>
            <w:r w:rsidRPr="00EA6F60">
              <w:tab/>
              <w:t xml:space="preserve">Recomenda que seja dada </w:t>
            </w:r>
            <w:r w:rsidRPr="00EA6F60">
              <w:rPr>
                <w:b/>
                <w:i/>
              </w:rPr>
              <w:t>máxima</w:t>
            </w:r>
            <w:r w:rsidRPr="00EA6F60">
              <w:t xml:space="preserve"> prioridade aos desafios demográficos na política de coesão da UE e </w:t>
            </w:r>
            <w:r w:rsidRPr="00EA6F60">
              <w:rPr>
                <w:b/>
                <w:i/>
              </w:rPr>
              <w:t>que tal seja combinado com a melhoria e o forço das políticas dedicadas à integração bem</w:t>
            </w:r>
            <w:r w:rsidR="00CA3C64">
              <w:rPr>
                <w:b/>
                <w:i/>
              </w:rPr>
              <w:noBreakHyphen/>
            </w:r>
            <w:r w:rsidRPr="00EA6F60">
              <w:rPr>
                <w:b/>
                <w:i/>
              </w:rPr>
              <w:t>sucedida dos migrantes no mercado de trabalho e na sociedade</w:t>
            </w:r>
            <w:r w:rsidRPr="00EA6F60">
              <w:t>;</w:t>
            </w:r>
          </w:p>
        </w:tc>
      </w:tr>
    </w:tbl>
    <w:p w14:paraId="7D3CA87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B17E8C0" w14:textId="77777777" w:rsidR="009949A7" w:rsidRPr="00EA6F60" w:rsidRDefault="009949A7" w:rsidP="009949A7">
      <w:r w:rsidRPr="00EA6F60">
        <w:rPr>
          <w:rStyle w:val="HideTWBExt"/>
        </w:rPr>
        <w:t>&lt;/Amend&gt;</w:t>
      </w:r>
    </w:p>
    <w:p w14:paraId="14BC270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205</w:t>
      </w:r>
      <w:r w:rsidRPr="00EA6F60">
        <w:rPr>
          <w:rStyle w:val="HideTWBExt"/>
        </w:rPr>
        <w:t>&lt;/NumAm&gt;</w:t>
      </w:r>
    </w:p>
    <w:p w14:paraId="113262E8"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55092191" w14:textId="31A24538"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5A5995DC" w14:textId="77777777" w:rsidR="009949A7" w:rsidRPr="00EA6F60" w:rsidRDefault="009949A7" w:rsidP="009949A7">
      <w:pPr>
        <w:pStyle w:val="NormalBold"/>
      </w:pPr>
      <w:r w:rsidRPr="00EA6F60">
        <w:rPr>
          <w:rStyle w:val="HideTWBExt"/>
          <w:b w:val="0"/>
        </w:rPr>
        <w:t>&lt;/RepeatBlock-By&gt;</w:t>
      </w:r>
    </w:p>
    <w:p w14:paraId="39D6FF2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8063F2D" w14:textId="77777777" w:rsidR="009949A7" w:rsidRPr="00EA6F60" w:rsidRDefault="009949A7" w:rsidP="009949A7">
      <w:pPr>
        <w:pStyle w:val="NormalBold"/>
      </w:pPr>
      <w:r w:rsidRPr="00EA6F60">
        <w:rPr>
          <w:rStyle w:val="HideTWBExt"/>
        </w:rPr>
        <w:t>&lt;Article&gt;</w:t>
      </w:r>
      <w:r w:rsidRPr="00EA6F60">
        <w:t>N.º 6</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FF102DE" w14:textId="77777777" w:rsidTr="00CA3C64">
        <w:trPr>
          <w:trHeight w:hRule="exact" w:val="240"/>
          <w:jc w:val="center"/>
        </w:trPr>
        <w:tc>
          <w:tcPr>
            <w:tcW w:w="9752" w:type="dxa"/>
            <w:gridSpan w:val="2"/>
            <w:tcBorders>
              <w:top w:val="nil"/>
              <w:left w:val="nil"/>
              <w:bottom w:val="nil"/>
              <w:right w:val="nil"/>
            </w:tcBorders>
          </w:tcPr>
          <w:p w14:paraId="72B25EF0" w14:textId="77777777" w:rsidR="009949A7" w:rsidRPr="00EA6F60" w:rsidRDefault="009949A7" w:rsidP="00CA3C64"/>
        </w:tc>
      </w:tr>
      <w:tr w:rsidR="009949A7" w:rsidRPr="00EA6F60" w14:paraId="3D0470AA" w14:textId="77777777" w:rsidTr="00CA3C64">
        <w:trPr>
          <w:trHeight w:val="240"/>
          <w:jc w:val="center"/>
        </w:trPr>
        <w:tc>
          <w:tcPr>
            <w:tcW w:w="4876" w:type="dxa"/>
            <w:tcBorders>
              <w:top w:val="nil"/>
              <w:left w:val="nil"/>
              <w:bottom w:val="nil"/>
              <w:right w:val="nil"/>
            </w:tcBorders>
          </w:tcPr>
          <w:p w14:paraId="1C07C4D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117E6F6" w14:textId="77777777" w:rsidR="009949A7" w:rsidRPr="00EA6F60" w:rsidRDefault="009949A7" w:rsidP="00CA3C64">
            <w:pPr>
              <w:pStyle w:val="AmColumnHeading"/>
            </w:pPr>
            <w:r w:rsidRPr="00EA6F60">
              <w:t>Alteração</w:t>
            </w:r>
          </w:p>
        </w:tc>
      </w:tr>
      <w:tr w:rsidR="009949A7" w:rsidRPr="00EA6F60" w14:paraId="4B2F1D48" w14:textId="77777777" w:rsidTr="00CA3C64">
        <w:trPr>
          <w:jc w:val="center"/>
        </w:trPr>
        <w:tc>
          <w:tcPr>
            <w:tcW w:w="4876" w:type="dxa"/>
            <w:tcBorders>
              <w:top w:val="nil"/>
              <w:left w:val="nil"/>
              <w:bottom w:val="nil"/>
              <w:right w:val="nil"/>
            </w:tcBorders>
          </w:tcPr>
          <w:p w14:paraId="6E6308FD" w14:textId="77777777" w:rsidR="009949A7" w:rsidRPr="00EA6F60" w:rsidRDefault="009949A7" w:rsidP="00CA3C64">
            <w:pPr>
              <w:pStyle w:val="Normal6a"/>
            </w:pPr>
            <w:r w:rsidRPr="00EA6F60">
              <w:t>6.</w:t>
            </w:r>
            <w:r w:rsidRPr="00EA6F60">
              <w:tab/>
              <w:t xml:space="preserve">Recomenda que seja dada prioridade aos desafios demográficos na política de coesão da UE e que </w:t>
            </w:r>
            <w:r w:rsidRPr="00EA6F60">
              <w:rPr>
                <w:b/>
                <w:i/>
              </w:rPr>
              <w:t>a sua importância seja equiparada à do</w:t>
            </w:r>
            <w:r w:rsidRPr="00EA6F60">
              <w:t xml:space="preserve"> Pacto </w:t>
            </w:r>
            <w:r w:rsidRPr="00EA6F60">
              <w:lastRenderedPageBreak/>
              <w:t xml:space="preserve">Ecológico e </w:t>
            </w:r>
            <w:r w:rsidRPr="00EA6F60">
              <w:rPr>
                <w:b/>
                <w:i/>
              </w:rPr>
              <w:t>da</w:t>
            </w:r>
            <w:r w:rsidRPr="00EA6F60">
              <w:t xml:space="preserve"> Estratégia Digital; convida a Comissão a declarar um «Ano Europeu da Demografia» e a reforçar o financiamento das regiões com elevada taxa de despovoamento, apoiando projetos de desenvolvimento local e infraestruturas básicas que favoreçam o «direito de permanência» da população;</w:t>
            </w:r>
          </w:p>
        </w:tc>
        <w:tc>
          <w:tcPr>
            <w:tcW w:w="4876" w:type="dxa"/>
            <w:tcBorders>
              <w:top w:val="nil"/>
              <w:left w:val="nil"/>
              <w:bottom w:val="nil"/>
              <w:right w:val="nil"/>
            </w:tcBorders>
          </w:tcPr>
          <w:p w14:paraId="685CCCF1" w14:textId="77777777" w:rsidR="009949A7" w:rsidRPr="00EA6F60" w:rsidRDefault="009949A7" w:rsidP="00CA3C64">
            <w:pPr>
              <w:pStyle w:val="Normal6a"/>
            </w:pPr>
            <w:r w:rsidRPr="00EA6F60">
              <w:lastRenderedPageBreak/>
              <w:t>6.</w:t>
            </w:r>
            <w:r w:rsidRPr="00EA6F60">
              <w:tab/>
              <w:t xml:space="preserve">Recomenda que seja dada prioridade aos desafios demográficos na política de coesão da UE e que </w:t>
            </w:r>
            <w:r w:rsidRPr="00EA6F60">
              <w:rPr>
                <w:b/>
                <w:i/>
              </w:rPr>
              <w:t xml:space="preserve">as ações concretas a nível da UE e nacional sejam </w:t>
            </w:r>
            <w:r w:rsidRPr="00EA6F60">
              <w:rPr>
                <w:b/>
                <w:i/>
              </w:rPr>
              <w:lastRenderedPageBreak/>
              <w:t>alinhadas com o</w:t>
            </w:r>
            <w:r w:rsidRPr="00EA6F60">
              <w:t xml:space="preserve"> Pacto Ecológico e </w:t>
            </w:r>
            <w:r w:rsidRPr="00EA6F60">
              <w:rPr>
                <w:b/>
                <w:i/>
              </w:rPr>
              <w:t>a</w:t>
            </w:r>
            <w:r w:rsidRPr="00EA6F60">
              <w:t xml:space="preserve"> Estratégia Digital; convida a Comissão a declarar um «Ano Europeu da Demografia» e a reforçar o financiamento das regiões com elevada taxa de despovoamento, apoiando projetos de desenvolvimento local</w:t>
            </w:r>
            <w:r w:rsidRPr="00EA6F60">
              <w:rPr>
                <w:b/>
                <w:i/>
              </w:rPr>
              <w:t>, serviços públicos comportáveis e acessíveis</w:t>
            </w:r>
            <w:r w:rsidRPr="00EA6F60">
              <w:t xml:space="preserve"> e infraestruturas básicas que favoreçam o «direito de permanência» da população</w:t>
            </w:r>
            <w:r w:rsidRPr="00EA6F60">
              <w:rPr>
                <w:b/>
                <w:i/>
              </w:rPr>
              <w:t>, sobretudo dos jovens</w:t>
            </w:r>
            <w:r w:rsidRPr="00EA6F60">
              <w:t>;</w:t>
            </w:r>
          </w:p>
        </w:tc>
      </w:tr>
    </w:tbl>
    <w:p w14:paraId="698323ED"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70633F4" w14:textId="77777777" w:rsidR="009949A7" w:rsidRPr="00EA6F60" w:rsidRDefault="009949A7" w:rsidP="009949A7">
      <w:r w:rsidRPr="00EA6F60">
        <w:rPr>
          <w:rStyle w:val="HideTWBExt"/>
        </w:rPr>
        <w:t>&lt;/Amend&gt;</w:t>
      </w:r>
    </w:p>
    <w:p w14:paraId="7C82ED9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206</w:t>
      </w:r>
      <w:r w:rsidRPr="00EA6F60">
        <w:rPr>
          <w:rStyle w:val="HideTWBExt"/>
        </w:rPr>
        <w:t>&lt;/NumAm&gt;</w:t>
      </w:r>
    </w:p>
    <w:p w14:paraId="45E0A0A1"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557F08F1" w14:textId="77777777" w:rsidR="009949A7" w:rsidRPr="00EA6F60" w:rsidRDefault="009949A7" w:rsidP="009949A7">
      <w:pPr>
        <w:pStyle w:val="NormalBold"/>
      </w:pPr>
      <w:r w:rsidRPr="00EA6F60">
        <w:rPr>
          <w:rStyle w:val="HideTWBExt"/>
          <w:b w:val="0"/>
        </w:rPr>
        <w:t>&lt;/RepeatBlock-By&gt;</w:t>
      </w:r>
    </w:p>
    <w:p w14:paraId="0586F83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5EC4632" w14:textId="77777777" w:rsidR="009949A7" w:rsidRPr="00EA6F60" w:rsidRDefault="009949A7" w:rsidP="009949A7">
      <w:pPr>
        <w:pStyle w:val="NormalBold"/>
      </w:pPr>
      <w:r w:rsidRPr="00EA6F60">
        <w:rPr>
          <w:rStyle w:val="HideTWBExt"/>
        </w:rPr>
        <w:t>&lt;Article&gt;</w:t>
      </w:r>
      <w:r w:rsidRPr="00EA6F60">
        <w:t>N.º 6</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36D6BAB" w14:textId="77777777" w:rsidTr="00CA3C64">
        <w:trPr>
          <w:trHeight w:hRule="exact" w:val="240"/>
          <w:jc w:val="center"/>
        </w:trPr>
        <w:tc>
          <w:tcPr>
            <w:tcW w:w="9752" w:type="dxa"/>
            <w:gridSpan w:val="2"/>
            <w:tcBorders>
              <w:top w:val="nil"/>
              <w:left w:val="nil"/>
              <w:bottom w:val="nil"/>
              <w:right w:val="nil"/>
            </w:tcBorders>
          </w:tcPr>
          <w:p w14:paraId="744DB032" w14:textId="77777777" w:rsidR="009949A7" w:rsidRPr="00EA6F60" w:rsidRDefault="009949A7" w:rsidP="00CA3C64"/>
        </w:tc>
      </w:tr>
      <w:tr w:rsidR="009949A7" w:rsidRPr="00EA6F60" w14:paraId="1C8EF62E" w14:textId="77777777" w:rsidTr="00CA3C64">
        <w:trPr>
          <w:trHeight w:val="240"/>
          <w:jc w:val="center"/>
        </w:trPr>
        <w:tc>
          <w:tcPr>
            <w:tcW w:w="4876" w:type="dxa"/>
            <w:tcBorders>
              <w:top w:val="nil"/>
              <w:left w:val="nil"/>
              <w:bottom w:val="nil"/>
              <w:right w:val="nil"/>
            </w:tcBorders>
          </w:tcPr>
          <w:p w14:paraId="77C8628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D79967C" w14:textId="77777777" w:rsidR="009949A7" w:rsidRPr="00EA6F60" w:rsidRDefault="009949A7" w:rsidP="00CA3C64">
            <w:pPr>
              <w:pStyle w:val="AmColumnHeading"/>
            </w:pPr>
            <w:r w:rsidRPr="00EA6F60">
              <w:t>Alteração</w:t>
            </w:r>
          </w:p>
        </w:tc>
      </w:tr>
      <w:tr w:rsidR="009949A7" w:rsidRPr="00EA6F60" w14:paraId="0A190D2E" w14:textId="77777777" w:rsidTr="00CA3C64">
        <w:trPr>
          <w:jc w:val="center"/>
        </w:trPr>
        <w:tc>
          <w:tcPr>
            <w:tcW w:w="4876" w:type="dxa"/>
            <w:tcBorders>
              <w:top w:val="nil"/>
              <w:left w:val="nil"/>
              <w:bottom w:val="nil"/>
              <w:right w:val="nil"/>
            </w:tcBorders>
          </w:tcPr>
          <w:p w14:paraId="3387021A" w14:textId="77777777" w:rsidR="009949A7" w:rsidRPr="00EA6F60" w:rsidRDefault="009949A7" w:rsidP="00CA3C64">
            <w:pPr>
              <w:pStyle w:val="Normal6a"/>
            </w:pPr>
            <w:r w:rsidRPr="00EA6F60">
              <w:t>6.</w:t>
            </w:r>
            <w:r w:rsidRPr="00EA6F60">
              <w:tab/>
              <w:t xml:space="preserve">Recomenda que seja dada prioridade aos </w:t>
            </w:r>
            <w:r w:rsidRPr="00EA6F60">
              <w:rPr>
                <w:b/>
                <w:i/>
              </w:rPr>
              <w:t>desafios demográficos</w:t>
            </w:r>
            <w:r w:rsidRPr="00EA6F60">
              <w:t xml:space="preserve"> na política de coesão da UE e que a sua importância seja equiparada à do Pacto Ecológico e da Estratégia Digital; convida a Comissão a declarar um «Ano Europeu </w:t>
            </w:r>
            <w:r w:rsidRPr="00EA6F60">
              <w:rPr>
                <w:b/>
                <w:i/>
              </w:rPr>
              <w:t>da Demografia</w:t>
            </w:r>
            <w:r w:rsidRPr="00EA6F60">
              <w:t>» e a reforçar o financiamento das regiões com elevada taxa de despovoamento, apoiando projetos de desenvolvimento local e infraestruturas básicas que favoreçam o «direito de permanência» da população;</w:t>
            </w:r>
          </w:p>
        </w:tc>
        <w:tc>
          <w:tcPr>
            <w:tcW w:w="4876" w:type="dxa"/>
            <w:tcBorders>
              <w:top w:val="nil"/>
              <w:left w:val="nil"/>
              <w:bottom w:val="nil"/>
              <w:right w:val="nil"/>
            </w:tcBorders>
          </w:tcPr>
          <w:p w14:paraId="5D686C8C" w14:textId="77777777" w:rsidR="009949A7" w:rsidRPr="00EA6F60" w:rsidRDefault="009949A7" w:rsidP="00CA3C64">
            <w:pPr>
              <w:pStyle w:val="Normal6a"/>
            </w:pPr>
            <w:r w:rsidRPr="00EA6F60">
              <w:t>6.</w:t>
            </w:r>
            <w:r w:rsidRPr="00EA6F60">
              <w:tab/>
              <w:t xml:space="preserve">Recomenda que seja dada prioridade aos </w:t>
            </w:r>
            <w:r w:rsidRPr="00EA6F60">
              <w:rPr>
                <w:b/>
                <w:i/>
              </w:rPr>
              <w:t>desequilíbrios regionais e à sua resolução</w:t>
            </w:r>
            <w:r w:rsidRPr="00EA6F60">
              <w:t xml:space="preserve"> na política de coesão da UE e que a sua importância seja equiparada à do Pacto Ecológico e da Estratégia Digital; convida a Comissão a declarar um «Ano Europeu </w:t>
            </w:r>
            <w:r w:rsidRPr="00EA6F60">
              <w:rPr>
                <w:b/>
                <w:i/>
              </w:rPr>
              <w:t>das Regiões e das Ilhas</w:t>
            </w:r>
            <w:r w:rsidRPr="00EA6F60">
              <w:t xml:space="preserve">» e a reforçar o financiamento das regiões com elevada taxa de despovoamento </w:t>
            </w:r>
            <w:r w:rsidRPr="00EA6F60">
              <w:rPr>
                <w:b/>
                <w:i/>
              </w:rPr>
              <w:t>e estagnação económica</w:t>
            </w:r>
            <w:r w:rsidRPr="00EA6F60">
              <w:t>, apoiando projetos de desenvolvimento local e infraestruturas básicas que favoreçam o «direito de permanência» da população;</w:t>
            </w:r>
          </w:p>
        </w:tc>
      </w:tr>
    </w:tbl>
    <w:p w14:paraId="7E1B5AC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A765F8D" w14:textId="77777777" w:rsidR="009949A7" w:rsidRPr="00EA6F60" w:rsidRDefault="009949A7" w:rsidP="009949A7">
      <w:r w:rsidRPr="00EA6F60">
        <w:rPr>
          <w:rStyle w:val="HideTWBExt"/>
        </w:rPr>
        <w:t>&lt;/Amend&gt;</w:t>
      </w:r>
    </w:p>
    <w:p w14:paraId="0627D82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207</w:t>
      </w:r>
      <w:r w:rsidRPr="00EA6F60">
        <w:rPr>
          <w:rStyle w:val="HideTWBExt"/>
        </w:rPr>
        <w:t>&lt;/NumAm&gt;</w:t>
      </w:r>
    </w:p>
    <w:p w14:paraId="419D477C"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49CC33AB" w14:textId="77777777" w:rsidR="009949A7" w:rsidRPr="00EA6F60" w:rsidRDefault="009949A7" w:rsidP="009949A7">
      <w:pPr>
        <w:pStyle w:val="NormalBold"/>
      </w:pPr>
      <w:r w:rsidRPr="00EA6F60">
        <w:rPr>
          <w:rStyle w:val="HideTWBExt"/>
          <w:b w:val="0"/>
        </w:rPr>
        <w:t>&lt;/RepeatBlock-By&gt;</w:t>
      </w:r>
    </w:p>
    <w:p w14:paraId="39E6F5D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C73422D" w14:textId="77777777" w:rsidR="009949A7" w:rsidRPr="00EA6F60" w:rsidRDefault="009949A7" w:rsidP="009949A7">
      <w:pPr>
        <w:pStyle w:val="NormalBold"/>
      </w:pPr>
      <w:r w:rsidRPr="00EA6F60">
        <w:rPr>
          <w:rStyle w:val="HideTWBExt"/>
        </w:rPr>
        <w:t>&lt;Article&gt;</w:t>
      </w:r>
      <w:r w:rsidRPr="00EA6F60">
        <w:t>N.º 6</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B141278" w14:textId="77777777" w:rsidTr="00CA3C64">
        <w:trPr>
          <w:trHeight w:hRule="exact" w:val="240"/>
          <w:jc w:val="center"/>
        </w:trPr>
        <w:tc>
          <w:tcPr>
            <w:tcW w:w="9752" w:type="dxa"/>
            <w:gridSpan w:val="2"/>
            <w:tcBorders>
              <w:top w:val="nil"/>
              <w:left w:val="nil"/>
              <w:bottom w:val="nil"/>
              <w:right w:val="nil"/>
            </w:tcBorders>
          </w:tcPr>
          <w:p w14:paraId="1CBEB435" w14:textId="77777777" w:rsidR="009949A7" w:rsidRPr="00EA6F60" w:rsidRDefault="009949A7" w:rsidP="00CA3C64"/>
        </w:tc>
      </w:tr>
      <w:tr w:rsidR="009949A7" w:rsidRPr="00EA6F60" w14:paraId="6745399C" w14:textId="77777777" w:rsidTr="00CA3C64">
        <w:trPr>
          <w:trHeight w:val="240"/>
          <w:jc w:val="center"/>
        </w:trPr>
        <w:tc>
          <w:tcPr>
            <w:tcW w:w="4876" w:type="dxa"/>
            <w:tcBorders>
              <w:top w:val="nil"/>
              <w:left w:val="nil"/>
              <w:bottom w:val="nil"/>
              <w:right w:val="nil"/>
            </w:tcBorders>
          </w:tcPr>
          <w:p w14:paraId="2C156ECB"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4D483C7C" w14:textId="77777777" w:rsidR="009949A7" w:rsidRPr="00EA6F60" w:rsidRDefault="009949A7" w:rsidP="00CA3C64">
            <w:pPr>
              <w:pStyle w:val="AmColumnHeading"/>
            </w:pPr>
            <w:r w:rsidRPr="00EA6F60">
              <w:t>Alteração</w:t>
            </w:r>
          </w:p>
        </w:tc>
      </w:tr>
      <w:tr w:rsidR="009949A7" w:rsidRPr="00EA6F60" w14:paraId="65906696" w14:textId="77777777" w:rsidTr="00CA3C64">
        <w:trPr>
          <w:jc w:val="center"/>
        </w:trPr>
        <w:tc>
          <w:tcPr>
            <w:tcW w:w="4876" w:type="dxa"/>
            <w:tcBorders>
              <w:top w:val="nil"/>
              <w:left w:val="nil"/>
              <w:bottom w:val="nil"/>
              <w:right w:val="nil"/>
            </w:tcBorders>
          </w:tcPr>
          <w:p w14:paraId="65C00A55" w14:textId="77777777" w:rsidR="009949A7" w:rsidRPr="00EA6F60" w:rsidRDefault="009949A7" w:rsidP="00CA3C64">
            <w:pPr>
              <w:pStyle w:val="Normal6a"/>
            </w:pPr>
            <w:r w:rsidRPr="00EA6F60">
              <w:t>6.</w:t>
            </w:r>
            <w:r w:rsidRPr="00EA6F60">
              <w:tab/>
              <w:t xml:space="preserve">Recomenda que seja dada prioridade aos desafios demográficos na política de coesão da UE e que a sua importância seja </w:t>
            </w:r>
            <w:r w:rsidRPr="00EA6F60">
              <w:rPr>
                <w:b/>
                <w:i/>
              </w:rPr>
              <w:t>equiparada</w:t>
            </w:r>
            <w:r w:rsidRPr="00EA6F60">
              <w:t xml:space="preserve"> à do Pacto Ecológico e da Estratégia Digital; convida a Comissão a declarar um «Ano Europeu da Demografia» e a reforçar o financiamento das regiões com elevada taxa de despovoamento, apoiando projetos de desenvolvimento local e infraestruturas básicas que favoreçam o «direito de permanência» da população;</w:t>
            </w:r>
          </w:p>
        </w:tc>
        <w:tc>
          <w:tcPr>
            <w:tcW w:w="4876" w:type="dxa"/>
            <w:tcBorders>
              <w:top w:val="nil"/>
              <w:left w:val="nil"/>
              <w:bottom w:val="nil"/>
              <w:right w:val="nil"/>
            </w:tcBorders>
          </w:tcPr>
          <w:p w14:paraId="135957F7" w14:textId="297F4B3B" w:rsidR="009949A7" w:rsidRPr="00EA6F60" w:rsidRDefault="009949A7" w:rsidP="00CA3C64">
            <w:pPr>
              <w:pStyle w:val="Normal6a"/>
            </w:pPr>
            <w:r w:rsidRPr="00EA6F60">
              <w:t>6.</w:t>
            </w:r>
            <w:r w:rsidRPr="00EA6F60">
              <w:tab/>
              <w:t xml:space="preserve">Recomenda que seja dada prioridade aos desafios demográficos na política de coesão da UE e que a sua importância seja </w:t>
            </w:r>
            <w:r w:rsidRPr="00EA6F60">
              <w:rPr>
                <w:b/>
                <w:i/>
              </w:rPr>
              <w:t>superior</w:t>
            </w:r>
            <w:r w:rsidRPr="00EA6F60">
              <w:t xml:space="preserve"> à do Pacto Ecológico e da Estratégia Digital; convida a Comissão a declarar um «Ano Europeu da Demografia» e a reforçar o financiamento das regiões com elevada taxa de despovoamento, apoiando projetos de desenvolvimento local e infraestruturas básicas que favoreçam o «direito de permanência» da população </w:t>
            </w:r>
            <w:r w:rsidRPr="00EA6F60">
              <w:rPr>
                <w:b/>
                <w:i/>
              </w:rPr>
              <w:t>dos Estados</w:t>
            </w:r>
            <w:r w:rsidR="00CA3C64">
              <w:rPr>
                <w:b/>
                <w:i/>
              </w:rPr>
              <w:noBreakHyphen/>
            </w:r>
            <w:r w:rsidRPr="00EA6F60">
              <w:rPr>
                <w:b/>
                <w:i/>
              </w:rPr>
              <w:t>Membros</w:t>
            </w:r>
            <w:r w:rsidRPr="00EA6F60">
              <w:t>;</w:t>
            </w:r>
          </w:p>
        </w:tc>
      </w:tr>
    </w:tbl>
    <w:p w14:paraId="6FBC69B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2A31BBC0" w14:textId="77777777" w:rsidR="009949A7" w:rsidRPr="00EA6F60" w:rsidRDefault="009949A7" w:rsidP="009949A7">
      <w:r w:rsidRPr="00EA6F60">
        <w:rPr>
          <w:rStyle w:val="HideTWBExt"/>
        </w:rPr>
        <w:t>&lt;/Amend&gt;</w:t>
      </w:r>
    </w:p>
    <w:p w14:paraId="79D2DE9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208</w:t>
      </w:r>
      <w:r w:rsidRPr="00EA6F60">
        <w:rPr>
          <w:rStyle w:val="HideTWBExt"/>
        </w:rPr>
        <w:t>&lt;/NumAm&gt;</w:t>
      </w:r>
    </w:p>
    <w:p w14:paraId="29B13D5D" w14:textId="77777777" w:rsidR="009949A7" w:rsidRPr="00EA6F60" w:rsidRDefault="009949A7" w:rsidP="009949A7">
      <w:pPr>
        <w:pStyle w:val="NormalBold"/>
      </w:pPr>
      <w:r w:rsidRPr="00EA6F60">
        <w:rPr>
          <w:rStyle w:val="HideTWBExt"/>
          <w:b w:val="0"/>
        </w:rPr>
        <w:t>&lt;RepeatBlock-By&gt;&lt;Members&gt;</w:t>
      </w:r>
      <w:r w:rsidRPr="00EA6F60">
        <w:t>Marlena Maląg, Georgiana Teodorescu, Elena Donazzan</w:t>
      </w:r>
      <w:r w:rsidRPr="00EA6F60">
        <w:rPr>
          <w:rStyle w:val="HideTWBExt"/>
          <w:b w:val="0"/>
        </w:rPr>
        <w:t>&lt;/Members&gt;</w:t>
      </w:r>
    </w:p>
    <w:p w14:paraId="0F8BE6CA" w14:textId="77777777" w:rsidR="009949A7" w:rsidRPr="00EA6F60" w:rsidRDefault="009949A7" w:rsidP="009949A7">
      <w:pPr>
        <w:pStyle w:val="NormalBold"/>
      </w:pPr>
      <w:r w:rsidRPr="00EA6F60">
        <w:rPr>
          <w:rStyle w:val="HideTWBExt"/>
          <w:b w:val="0"/>
        </w:rPr>
        <w:t>&lt;/RepeatBlock-By&gt;</w:t>
      </w:r>
    </w:p>
    <w:p w14:paraId="05218A3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2C0D1C5" w14:textId="77777777" w:rsidR="009949A7" w:rsidRPr="00EA6F60" w:rsidRDefault="009949A7" w:rsidP="009949A7">
      <w:pPr>
        <w:pStyle w:val="NormalBold"/>
      </w:pPr>
      <w:r w:rsidRPr="00EA6F60">
        <w:rPr>
          <w:rStyle w:val="HideTWBExt"/>
        </w:rPr>
        <w:t>&lt;Article&gt;</w:t>
      </w:r>
      <w:r w:rsidRPr="00EA6F60">
        <w:t>N.º 6</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CEED72C" w14:textId="77777777" w:rsidTr="00CA3C64">
        <w:trPr>
          <w:trHeight w:hRule="exact" w:val="240"/>
          <w:jc w:val="center"/>
        </w:trPr>
        <w:tc>
          <w:tcPr>
            <w:tcW w:w="9752" w:type="dxa"/>
            <w:gridSpan w:val="2"/>
            <w:tcBorders>
              <w:top w:val="nil"/>
              <w:left w:val="nil"/>
              <w:bottom w:val="nil"/>
              <w:right w:val="nil"/>
            </w:tcBorders>
          </w:tcPr>
          <w:p w14:paraId="6A3C78B0" w14:textId="77777777" w:rsidR="009949A7" w:rsidRPr="00EA6F60" w:rsidRDefault="009949A7" w:rsidP="00CA3C64"/>
        </w:tc>
      </w:tr>
      <w:tr w:rsidR="009949A7" w:rsidRPr="00EA6F60" w14:paraId="73365B15" w14:textId="77777777" w:rsidTr="00CA3C64">
        <w:trPr>
          <w:trHeight w:val="240"/>
          <w:jc w:val="center"/>
        </w:trPr>
        <w:tc>
          <w:tcPr>
            <w:tcW w:w="4876" w:type="dxa"/>
            <w:tcBorders>
              <w:top w:val="nil"/>
              <w:left w:val="nil"/>
              <w:bottom w:val="nil"/>
              <w:right w:val="nil"/>
            </w:tcBorders>
          </w:tcPr>
          <w:p w14:paraId="61C187A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87DF53F" w14:textId="77777777" w:rsidR="009949A7" w:rsidRPr="00EA6F60" w:rsidRDefault="009949A7" w:rsidP="00CA3C64">
            <w:pPr>
              <w:pStyle w:val="AmColumnHeading"/>
            </w:pPr>
            <w:r w:rsidRPr="00EA6F60">
              <w:t>Alteração</w:t>
            </w:r>
          </w:p>
        </w:tc>
      </w:tr>
      <w:tr w:rsidR="009949A7" w:rsidRPr="00EA6F60" w14:paraId="47D31FAC" w14:textId="77777777" w:rsidTr="00CA3C64">
        <w:trPr>
          <w:jc w:val="center"/>
        </w:trPr>
        <w:tc>
          <w:tcPr>
            <w:tcW w:w="4876" w:type="dxa"/>
            <w:tcBorders>
              <w:top w:val="nil"/>
              <w:left w:val="nil"/>
              <w:bottom w:val="nil"/>
              <w:right w:val="nil"/>
            </w:tcBorders>
          </w:tcPr>
          <w:p w14:paraId="075135BC" w14:textId="77777777" w:rsidR="009949A7" w:rsidRPr="00EA6F60" w:rsidRDefault="009949A7" w:rsidP="00CA3C64">
            <w:pPr>
              <w:pStyle w:val="Normal6a"/>
            </w:pPr>
            <w:r w:rsidRPr="00EA6F60">
              <w:t>6.</w:t>
            </w:r>
            <w:r w:rsidRPr="00EA6F60">
              <w:tab/>
              <w:t xml:space="preserve">Recomenda que seja dada prioridade aos desafios demográficos na política de coesão da UE </w:t>
            </w:r>
            <w:r w:rsidRPr="00EA6F60">
              <w:rPr>
                <w:b/>
                <w:i/>
              </w:rPr>
              <w:t>e que a sua importância seja equiparada à do Pacto Ecológico e da Estratégia Digital</w:t>
            </w:r>
            <w:r w:rsidRPr="00EA6F60">
              <w:t>; convida a Comissão a declarar um «Ano Europeu da Demografia» e a reforçar o financiamento das regiões com elevada taxa de despovoamento, apoiando projetos de desenvolvimento local e infraestruturas básicas que favoreçam o «direito de permanência» da população;</w:t>
            </w:r>
          </w:p>
        </w:tc>
        <w:tc>
          <w:tcPr>
            <w:tcW w:w="4876" w:type="dxa"/>
            <w:tcBorders>
              <w:top w:val="nil"/>
              <w:left w:val="nil"/>
              <w:bottom w:val="nil"/>
              <w:right w:val="nil"/>
            </w:tcBorders>
          </w:tcPr>
          <w:p w14:paraId="51871F93" w14:textId="77777777" w:rsidR="009949A7" w:rsidRPr="00EA6F60" w:rsidRDefault="009949A7" w:rsidP="00CA3C64">
            <w:pPr>
              <w:pStyle w:val="Normal6a"/>
            </w:pPr>
            <w:r w:rsidRPr="00EA6F60">
              <w:t>6.</w:t>
            </w:r>
            <w:r w:rsidRPr="00EA6F60">
              <w:tab/>
              <w:t xml:space="preserve">Recomenda que seja dada prioridade aos desafios demográficos na política de coesão da UE; convida a Comissão a declarar um «Ano Europeu da Demografia» e a reforçar o financiamento das </w:t>
            </w:r>
            <w:r w:rsidRPr="00EA6F60">
              <w:rPr>
                <w:b/>
                <w:i/>
              </w:rPr>
              <w:t>zonas rurais e ultraperiféricas e das</w:t>
            </w:r>
            <w:r w:rsidRPr="00EA6F60">
              <w:t xml:space="preserve"> regiões com elevada taxa de despovoamento, apoiando projetos de desenvolvimento local e infraestruturas básicas que favoreçam o «direito de permanência» da população;</w:t>
            </w:r>
          </w:p>
        </w:tc>
      </w:tr>
    </w:tbl>
    <w:p w14:paraId="0972D81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5D88C3A" w14:textId="77777777" w:rsidR="009949A7" w:rsidRPr="00EA6F60" w:rsidRDefault="009949A7" w:rsidP="009949A7">
      <w:r w:rsidRPr="00EA6F60">
        <w:rPr>
          <w:rStyle w:val="HideTWBExt"/>
        </w:rPr>
        <w:t>&lt;/Amend&gt;</w:t>
      </w:r>
    </w:p>
    <w:p w14:paraId="0E116F1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209</w:t>
      </w:r>
      <w:r w:rsidRPr="00EA6F60">
        <w:rPr>
          <w:rStyle w:val="HideTWBExt"/>
        </w:rPr>
        <w:t>&lt;/NumAm&gt;</w:t>
      </w:r>
    </w:p>
    <w:p w14:paraId="4DDE6C10"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8E484F1" w14:textId="77777777" w:rsidR="009949A7" w:rsidRPr="00EA6F60" w:rsidRDefault="009949A7" w:rsidP="009949A7">
      <w:pPr>
        <w:pStyle w:val="NormalBold"/>
      </w:pPr>
      <w:r w:rsidRPr="00EA6F60">
        <w:rPr>
          <w:rStyle w:val="HideTWBExt"/>
          <w:b w:val="0"/>
        </w:rPr>
        <w:lastRenderedPageBreak/>
        <w:t>&lt;/RepeatBlock-By&gt;</w:t>
      </w:r>
    </w:p>
    <w:p w14:paraId="21CCF74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F383870" w14:textId="2EE5BB39" w:rsidR="009949A7" w:rsidRPr="00EA6F60" w:rsidRDefault="009949A7" w:rsidP="009949A7">
      <w:pPr>
        <w:pStyle w:val="NormalBold"/>
      </w:pPr>
      <w:r w:rsidRPr="00EA6F60">
        <w:rPr>
          <w:rStyle w:val="HideTWBExt"/>
        </w:rPr>
        <w:t>&lt;Article&gt;</w:t>
      </w:r>
      <w:r w:rsidRPr="00EA6F60">
        <w:t>N.º 6</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6E5C4CB" w14:textId="77777777" w:rsidTr="00CA3C64">
        <w:trPr>
          <w:trHeight w:hRule="exact" w:val="240"/>
          <w:jc w:val="center"/>
        </w:trPr>
        <w:tc>
          <w:tcPr>
            <w:tcW w:w="9752" w:type="dxa"/>
            <w:gridSpan w:val="2"/>
            <w:tcBorders>
              <w:top w:val="nil"/>
              <w:left w:val="nil"/>
              <w:bottom w:val="nil"/>
              <w:right w:val="nil"/>
            </w:tcBorders>
          </w:tcPr>
          <w:p w14:paraId="3AD9F701" w14:textId="77777777" w:rsidR="009949A7" w:rsidRPr="00EA6F60" w:rsidRDefault="009949A7" w:rsidP="00CA3C64"/>
        </w:tc>
      </w:tr>
      <w:tr w:rsidR="009949A7" w:rsidRPr="00EA6F60" w14:paraId="64EE9D91" w14:textId="77777777" w:rsidTr="00CA3C64">
        <w:trPr>
          <w:trHeight w:val="240"/>
          <w:jc w:val="center"/>
        </w:trPr>
        <w:tc>
          <w:tcPr>
            <w:tcW w:w="4876" w:type="dxa"/>
            <w:tcBorders>
              <w:top w:val="nil"/>
              <w:left w:val="nil"/>
              <w:bottom w:val="nil"/>
              <w:right w:val="nil"/>
            </w:tcBorders>
          </w:tcPr>
          <w:p w14:paraId="47BB7B0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E6ADEB4" w14:textId="77777777" w:rsidR="009949A7" w:rsidRPr="00EA6F60" w:rsidRDefault="009949A7" w:rsidP="00CA3C64">
            <w:pPr>
              <w:pStyle w:val="AmColumnHeading"/>
            </w:pPr>
            <w:r w:rsidRPr="00EA6F60">
              <w:t>Alteração</w:t>
            </w:r>
          </w:p>
        </w:tc>
      </w:tr>
      <w:tr w:rsidR="009949A7" w:rsidRPr="00EA6F60" w14:paraId="0CC0A419" w14:textId="77777777" w:rsidTr="00CA3C64">
        <w:trPr>
          <w:jc w:val="center"/>
        </w:trPr>
        <w:tc>
          <w:tcPr>
            <w:tcW w:w="4876" w:type="dxa"/>
            <w:tcBorders>
              <w:top w:val="nil"/>
              <w:left w:val="nil"/>
              <w:bottom w:val="nil"/>
              <w:right w:val="nil"/>
            </w:tcBorders>
          </w:tcPr>
          <w:p w14:paraId="311FBF62" w14:textId="77777777" w:rsidR="009949A7" w:rsidRPr="00EA6F60" w:rsidRDefault="009949A7" w:rsidP="00CA3C64">
            <w:pPr>
              <w:pStyle w:val="Normal6a"/>
            </w:pPr>
          </w:p>
        </w:tc>
        <w:tc>
          <w:tcPr>
            <w:tcW w:w="4876" w:type="dxa"/>
            <w:tcBorders>
              <w:top w:val="nil"/>
              <w:left w:val="nil"/>
              <w:bottom w:val="nil"/>
              <w:right w:val="nil"/>
            </w:tcBorders>
          </w:tcPr>
          <w:p w14:paraId="29FDE82C" w14:textId="0FD5030E" w:rsidR="009949A7" w:rsidRPr="00EA6F60" w:rsidRDefault="009949A7" w:rsidP="00CA3C64">
            <w:pPr>
              <w:pStyle w:val="Normal6a"/>
            </w:pPr>
            <w:r w:rsidRPr="00EA6F60">
              <w:rPr>
                <w:b/>
                <w:i/>
              </w:rPr>
              <w:t>6</w:t>
            </w:r>
            <w:r w:rsidR="00CA3C64">
              <w:rPr>
                <w:b/>
                <w:i/>
              </w:rPr>
              <w:noBreakHyphen/>
            </w:r>
            <w:r w:rsidRPr="00EA6F60">
              <w:rPr>
                <w:b/>
                <w:i/>
              </w:rPr>
              <w:t>A.</w:t>
            </w:r>
            <w:r w:rsidRPr="00EA6F60">
              <w:tab/>
            </w:r>
            <w:r w:rsidRPr="00EA6F60">
              <w:rPr>
                <w:b/>
                <w:i/>
              </w:rPr>
              <w:t>Destaca a crescente influência da inteligência artificial (IA) e das plataformas digitais, que impulsionarão transformações profundas das tecnologias no mercado de trabalho, afetando a qualidade do emprego e as condições de trabalho e, consequentemente, a qualidade de vida dos trabalhadores, tal como reconhecido no RCE; insta a Comissão a propor urgentemente uma diretiva relativa à utilização da inteligência artificial (IA) no local de trabalho, que garanta a proteção e o respeito dos direitos dos trabalhadores;</w:t>
            </w:r>
          </w:p>
        </w:tc>
      </w:tr>
    </w:tbl>
    <w:p w14:paraId="55640AD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A00463F" w14:textId="77777777" w:rsidR="009949A7" w:rsidRPr="00EA6F60" w:rsidRDefault="009949A7" w:rsidP="009949A7">
      <w:r w:rsidRPr="00EA6F60">
        <w:rPr>
          <w:rStyle w:val="HideTWBExt"/>
        </w:rPr>
        <w:t>&lt;/Amend&gt;</w:t>
      </w:r>
    </w:p>
    <w:p w14:paraId="0ED97B1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210</w:t>
      </w:r>
      <w:r w:rsidRPr="00EA6F60">
        <w:rPr>
          <w:rStyle w:val="HideTWBExt"/>
        </w:rPr>
        <w:t>&lt;/NumAm&gt;</w:t>
      </w:r>
    </w:p>
    <w:p w14:paraId="48533130"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3A92DB80" w14:textId="59F98881"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2EFB87E8" w14:textId="77777777" w:rsidR="009949A7" w:rsidRPr="00EA6F60" w:rsidRDefault="009949A7" w:rsidP="009949A7">
      <w:pPr>
        <w:pStyle w:val="NormalBold"/>
      </w:pPr>
      <w:r w:rsidRPr="00EA6F60">
        <w:rPr>
          <w:rStyle w:val="HideTWBExt"/>
          <w:b w:val="0"/>
        </w:rPr>
        <w:t>&lt;/RepeatBlock-By&gt;</w:t>
      </w:r>
    </w:p>
    <w:p w14:paraId="029990E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85965B4" w14:textId="7C98C0D6" w:rsidR="009949A7" w:rsidRPr="00EA6F60" w:rsidRDefault="009949A7" w:rsidP="009949A7">
      <w:pPr>
        <w:pStyle w:val="NormalBold"/>
      </w:pPr>
      <w:r w:rsidRPr="00EA6F60">
        <w:rPr>
          <w:rStyle w:val="HideTWBExt"/>
        </w:rPr>
        <w:t>&lt;Article&gt;</w:t>
      </w:r>
      <w:r w:rsidRPr="00EA6F60">
        <w:t>N.º 6</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E91A6B8" w14:textId="77777777" w:rsidTr="00CA3C64">
        <w:trPr>
          <w:trHeight w:hRule="exact" w:val="240"/>
          <w:jc w:val="center"/>
        </w:trPr>
        <w:tc>
          <w:tcPr>
            <w:tcW w:w="9752" w:type="dxa"/>
            <w:gridSpan w:val="2"/>
            <w:tcBorders>
              <w:top w:val="nil"/>
              <w:left w:val="nil"/>
              <w:bottom w:val="nil"/>
              <w:right w:val="nil"/>
            </w:tcBorders>
          </w:tcPr>
          <w:p w14:paraId="789F9E87" w14:textId="77777777" w:rsidR="009949A7" w:rsidRPr="00EA6F60" w:rsidRDefault="009949A7" w:rsidP="00CA3C64"/>
        </w:tc>
      </w:tr>
      <w:tr w:rsidR="009949A7" w:rsidRPr="00EA6F60" w14:paraId="00AE78A3" w14:textId="77777777" w:rsidTr="00CA3C64">
        <w:trPr>
          <w:trHeight w:val="240"/>
          <w:jc w:val="center"/>
        </w:trPr>
        <w:tc>
          <w:tcPr>
            <w:tcW w:w="4876" w:type="dxa"/>
            <w:tcBorders>
              <w:top w:val="nil"/>
              <w:left w:val="nil"/>
              <w:bottom w:val="nil"/>
              <w:right w:val="nil"/>
            </w:tcBorders>
          </w:tcPr>
          <w:p w14:paraId="54B5961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54CDC5B" w14:textId="77777777" w:rsidR="009949A7" w:rsidRPr="00EA6F60" w:rsidRDefault="009949A7" w:rsidP="00CA3C64">
            <w:pPr>
              <w:pStyle w:val="AmColumnHeading"/>
            </w:pPr>
            <w:r w:rsidRPr="00EA6F60">
              <w:t>Alteração</w:t>
            </w:r>
          </w:p>
        </w:tc>
      </w:tr>
      <w:tr w:rsidR="009949A7" w:rsidRPr="00EA6F60" w14:paraId="0DB4CE24" w14:textId="77777777" w:rsidTr="00CA3C64">
        <w:trPr>
          <w:jc w:val="center"/>
        </w:trPr>
        <w:tc>
          <w:tcPr>
            <w:tcW w:w="4876" w:type="dxa"/>
            <w:tcBorders>
              <w:top w:val="nil"/>
              <w:left w:val="nil"/>
              <w:bottom w:val="nil"/>
              <w:right w:val="nil"/>
            </w:tcBorders>
          </w:tcPr>
          <w:p w14:paraId="4056B612" w14:textId="77777777" w:rsidR="009949A7" w:rsidRPr="00EA6F60" w:rsidRDefault="009949A7" w:rsidP="00CA3C64">
            <w:pPr>
              <w:pStyle w:val="Normal6a"/>
            </w:pPr>
          </w:p>
        </w:tc>
        <w:tc>
          <w:tcPr>
            <w:tcW w:w="4876" w:type="dxa"/>
            <w:tcBorders>
              <w:top w:val="nil"/>
              <w:left w:val="nil"/>
              <w:bottom w:val="nil"/>
              <w:right w:val="nil"/>
            </w:tcBorders>
          </w:tcPr>
          <w:p w14:paraId="59939480" w14:textId="5469A9A4" w:rsidR="009949A7" w:rsidRPr="00EA6F60" w:rsidRDefault="009949A7" w:rsidP="00CA3C64">
            <w:pPr>
              <w:pStyle w:val="Normal6a"/>
            </w:pPr>
            <w:r w:rsidRPr="00EA6F60">
              <w:rPr>
                <w:b/>
                <w:i/>
              </w:rPr>
              <w:t>6</w:t>
            </w:r>
            <w:r w:rsidR="00CA3C64">
              <w:rPr>
                <w:b/>
                <w:i/>
              </w:rPr>
              <w:noBreakHyphen/>
            </w:r>
            <w:r w:rsidRPr="00EA6F60">
              <w:rPr>
                <w:b/>
                <w:i/>
              </w:rPr>
              <w:t>A.</w:t>
            </w:r>
            <w:r w:rsidRPr="00EA6F60">
              <w:tab/>
            </w:r>
            <w:r w:rsidRPr="00EA6F60">
              <w:rPr>
                <w:b/>
                <w:i/>
              </w:rPr>
              <w:t>Insta a Comissão Europeia e os Estados</w:t>
            </w:r>
            <w:r w:rsidR="00CA3C64">
              <w:rPr>
                <w:b/>
                <w:i/>
              </w:rPr>
              <w:noBreakHyphen/>
            </w:r>
            <w:r w:rsidRPr="00EA6F60">
              <w:rPr>
                <w:b/>
                <w:i/>
              </w:rPr>
              <w:t>Membros a reforçarem o seu apoio às empresas e organizações da economia social sem fins lucrativos com quadros financeiros e fiscais adequados; incentiva os Estados</w:t>
            </w:r>
            <w:r w:rsidR="00CA3C64">
              <w:rPr>
                <w:b/>
                <w:i/>
              </w:rPr>
              <w:noBreakHyphen/>
            </w:r>
            <w:r w:rsidRPr="00EA6F60">
              <w:rPr>
                <w:b/>
                <w:i/>
              </w:rPr>
              <w:t>Membros a facilitarem o acesso ao financiamento e a reforçarem a visibilidade dos intervenientes da economia social, tal como salientado no Plano de Ação para a Economia Social de 2021;</w:t>
            </w:r>
          </w:p>
        </w:tc>
      </w:tr>
    </w:tbl>
    <w:p w14:paraId="6C54F42C"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2282590" w14:textId="77777777" w:rsidR="009949A7" w:rsidRPr="00EA6F60" w:rsidRDefault="009949A7" w:rsidP="009949A7">
      <w:r w:rsidRPr="00EA6F60">
        <w:rPr>
          <w:rStyle w:val="HideTWBExt"/>
        </w:rPr>
        <w:t>&lt;/Amend&gt;</w:t>
      </w:r>
    </w:p>
    <w:p w14:paraId="7A70CEEC"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211</w:t>
      </w:r>
      <w:r w:rsidRPr="00EA6F60">
        <w:rPr>
          <w:rStyle w:val="HideTWBExt"/>
        </w:rPr>
        <w:t>&lt;/NumAm&gt;</w:t>
      </w:r>
    </w:p>
    <w:p w14:paraId="54BF25D9"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441BE83F" w14:textId="77777777" w:rsidR="009949A7" w:rsidRPr="00EA6F60" w:rsidRDefault="009949A7" w:rsidP="009949A7">
      <w:pPr>
        <w:pStyle w:val="NormalBold"/>
      </w:pPr>
      <w:r w:rsidRPr="00EA6F60">
        <w:rPr>
          <w:rStyle w:val="HideTWBExt"/>
          <w:b w:val="0"/>
        </w:rPr>
        <w:t>&lt;/RepeatBlock-By&gt;</w:t>
      </w:r>
    </w:p>
    <w:p w14:paraId="7DA9A0B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F88430E" w14:textId="652E0996" w:rsidR="009949A7" w:rsidRPr="00EA6F60" w:rsidRDefault="009949A7" w:rsidP="009949A7">
      <w:pPr>
        <w:pStyle w:val="NormalBold"/>
      </w:pPr>
      <w:r w:rsidRPr="00EA6F60">
        <w:rPr>
          <w:rStyle w:val="HideTWBExt"/>
        </w:rPr>
        <w:t>&lt;Article&gt;</w:t>
      </w:r>
      <w:r w:rsidRPr="00EA6F60">
        <w:t>N.º 6</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52DDF18" w14:textId="77777777" w:rsidTr="00CA3C64">
        <w:trPr>
          <w:trHeight w:hRule="exact" w:val="240"/>
          <w:jc w:val="center"/>
        </w:trPr>
        <w:tc>
          <w:tcPr>
            <w:tcW w:w="9752" w:type="dxa"/>
            <w:gridSpan w:val="2"/>
            <w:tcBorders>
              <w:top w:val="nil"/>
              <w:left w:val="nil"/>
              <w:bottom w:val="nil"/>
              <w:right w:val="nil"/>
            </w:tcBorders>
          </w:tcPr>
          <w:p w14:paraId="59816C8A" w14:textId="77777777" w:rsidR="009949A7" w:rsidRPr="00EA6F60" w:rsidRDefault="009949A7" w:rsidP="00CA3C64"/>
        </w:tc>
      </w:tr>
      <w:tr w:rsidR="009949A7" w:rsidRPr="00EA6F60" w14:paraId="1D5100DE" w14:textId="77777777" w:rsidTr="00CA3C64">
        <w:trPr>
          <w:trHeight w:val="240"/>
          <w:jc w:val="center"/>
        </w:trPr>
        <w:tc>
          <w:tcPr>
            <w:tcW w:w="4876" w:type="dxa"/>
            <w:tcBorders>
              <w:top w:val="nil"/>
              <w:left w:val="nil"/>
              <w:bottom w:val="nil"/>
              <w:right w:val="nil"/>
            </w:tcBorders>
          </w:tcPr>
          <w:p w14:paraId="5BD48A5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3CAFCCD" w14:textId="77777777" w:rsidR="009949A7" w:rsidRPr="00EA6F60" w:rsidRDefault="009949A7" w:rsidP="00CA3C64">
            <w:pPr>
              <w:pStyle w:val="AmColumnHeading"/>
            </w:pPr>
            <w:r w:rsidRPr="00EA6F60">
              <w:t>Alteração</w:t>
            </w:r>
          </w:p>
        </w:tc>
      </w:tr>
      <w:tr w:rsidR="009949A7" w:rsidRPr="00EA6F60" w14:paraId="743A3379" w14:textId="77777777" w:rsidTr="00CA3C64">
        <w:trPr>
          <w:jc w:val="center"/>
        </w:trPr>
        <w:tc>
          <w:tcPr>
            <w:tcW w:w="4876" w:type="dxa"/>
            <w:tcBorders>
              <w:top w:val="nil"/>
              <w:left w:val="nil"/>
              <w:bottom w:val="nil"/>
              <w:right w:val="nil"/>
            </w:tcBorders>
          </w:tcPr>
          <w:p w14:paraId="479B078F" w14:textId="77777777" w:rsidR="009949A7" w:rsidRPr="00EA6F60" w:rsidRDefault="009949A7" w:rsidP="00CA3C64">
            <w:pPr>
              <w:pStyle w:val="Normal6a"/>
            </w:pPr>
          </w:p>
        </w:tc>
        <w:tc>
          <w:tcPr>
            <w:tcW w:w="4876" w:type="dxa"/>
            <w:tcBorders>
              <w:top w:val="nil"/>
              <w:left w:val="nil"/>
              <w:bottom w:val="nil"/>
              <w:right w:val="nil"/>
            </w:tcBorders>
          </w:tcPr>
          <w:p w14:paraId="217DDAA8" w14:textId="5B3997A7" w:rsidR="009949A7" w:rsidRPr="00EA6F60" w:rsidRDefault="009949A7" w:rsidP="00CA3C64">
            <w:pPr>
              <w:pStyle w:val="Normal6a"/>
            </w:pPr>
            <w:r w:rsidRPr="00EA6F60">
              <w:rPr>
                <w:b/>
                <w:i/>
              </w:rPr>
              <w:t>6</w:t>
            </w:r>
            <w:r w:rsidR="00CA3C64">
              <w:rPr>
                <w:b/>
                <w:i/>
              </w:rPr>
              <w:noBreakHyphen/>
            </w:r>
            <w:r w:rsidRPr="00EA6F60">
              <w:rPr>
                <w:b/>
                <w:i/>
              </w:rPr>
              <w:t>B.</w:t>
            </w:r>
            <w:r w:rsidRPr="00EA6F60">
              <w:tab/>
            </w:r>
            <w:r w:rsidRPr="00EA6F60">
              <w:rPr>
                <w:b/>
                <w:i/>
              </w:rPr>
              <w:t>Insta a Comissão a assegurar a proteção dos trabalhadores no local de trabalho digital, apresentando uma proposta legislativa para abordar o direito a desligar e o teletrabalho;</w:t>
            </w:r>
          </w:p>
        </w:tc>
      </w:tr>
    </w:tbl>
    <w:p w14:paraId="77D59DF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91B0EFC" w14:textId="77777777" w:rsidR="009949A7" w:rsidRPr="00EA6F60" w:rsidRDefault="009949A7" w:rsidP="009949A7">
      <w:r w:rsidRPr="00EA6F60">
        <w:rPr>
          <w:rStyle w:val="HideTWBExt"/>
        </w:rPr>
        <w:t>&lt;/Amend&gt;</w:t>
      </w:r>
    </w:p>
    <w:p w14:paraId="3BCDF8D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212</w:t>
      </w:r>
      <w:r w:rsidRPr="00EA6F60">
        <w:rPr>
          <w:rStyle w:val="HideTWBExt"/>
        </w:rPr>
        <w:t>&lt;/NumAm&gt;</w:t>
      </w:r>
    </w:p>
    <w:p w14:paraId="67D1471F"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2A24E5F" w14:textId="77777777" w:rsidR="009949A7" w:rsidRPr="00EA6F60" w:rsidRDefault="009949A7" w:rsidP="009949A7">
      <w:pPr>
        <w:pStyle w:val="NormalBold"/>
      </w:pPr>
      <w:r w:rsidRPr="00EA6F60">
        <w:rPr>
          <w:rStyle w:val="HideTWBExt"/>
          <w:b w:val="0"/>
        </w:rPr>
        <w:t>&lt;/RepeatBlock-By&gt;</w:t>
      </w:r>
    </w:p>
    <w:p w14:paraId="07A571C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109810E" w14:textId="657074EA" w:rsidR="009949A7" w:rsidRPr="00EA6F60" w:rsidRDefault="009949A7" w:rsidP="009949A7">
      <w:pPr>
        <w:pStyle w:val="NormalBold"/>
      </w:pPr>
      <w:r w:rsidRPr="00EA6F60">
        <w:rPr>
          <w:rStyle w:val="HideTWBExt"/>
        </w:rPr>
        <w:t>&lt;Article&gt;</w:t>
      </w:r>
      <w:r w:rsidRPr="00EA6F60">
        <w:t>N.º 6</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CB33809" w14:textId="77777777" w:rsidTr="00CA3C64">
        <w:trPr>
          <w:trHeight w:hRule="exact" w:val="240"/>
          <w:jc w:val="center"/>
        </w:trPr>
        <w:tc>
          <w:tcPr>
            <w:tcW w:w="9752" w:type="dxa"/>
            <w:gridSpan w:val="2"/>
            <w:tcBorders>
              <w:top w:val="nil"/>
              <w:left w:val="nil"/>
              <w:bottom w:val="nil"/>
              <w:right w:val="nil"/>
            </w:tcBorders>
          </w:tcPr>
          <w:p w14:paraId="14A8D9AB" w14:textId="77777777" w:rsidR="009949A7" w:rsidRPr="00EA6F60" w:rsidRDefault="009949A7" w:rsidP="00CA3C64"/>
        </w:tc>
      </w:tr>
      <w:tr w:rsidR="009949A7" w:rsidRPr="00EA6F60" w14:paraId="76E8186E" w14:textId="77777777" w:rsidTr="00CA3C64">
        <w:trPr>
          <w:trHeight w:val="240"/>
          <w:jc w:val="center"/>
        </w:trPr>
        <w:tc>
          <w:tcPr>
            <w:tcW w:w="4876" w:type="dxa"/>
            <w:tcBorders>
              <w:top w:val="nil"/>
              <w:left w:val="nil"/>
              <w:bottom w:val="nil"/>
              <w:right w:val="nil"/>
            </w:tcBorders>
          </w:tcPr>
          <w:p w14:paraId="72796C9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748977B" w14:textId="77777777" w:rsidR="009949A7" w:rsidRPr="00EA6F60" w:rsidRDefault="009949A7" w:rsidP="00CA3C64">
            <w:pPr>
              <w:pStyle w:val="AmColumnHeading"/>
            </w:pPr>
            <w:r w:rsidRPr="00EA6F60">
              <w:t>Alteração</w:t>
            </w:r>
          </w:p>
        </w:tc>
      </w:tr>
      <w:tr w:rsidR="009949A7" w:rsidRPr="00EA6F60" w14:paraId="2BCFFEF3" w14:textId="77777777" w:rsidTr="00CA3C64">
        <w:trPr>
          <w:jc w:val="center"/>
        </w:trPr>
        <w:tc>
          <w:tcPr>
            <w:tcW w:w="4876" w:type="dxa"/>
            <w:tcBorders>
              <w:top w:val="nil"/>
              <w:left w:val="nil"/>
              <w:bottom w:val="nil"/>
              <w:right w:val="nil"/>
            </w:tcBorders>
          </w:tcPr>
          <w:p w14:paraId="40FE307E" w14:textId="77777777" w:rsidR="009949A7" w:rsidRPr="00EA6F60" w:rsidRDefault="009949A7" w:rsidP="00CA3C64">
            <w:pPr>
              <w:pStyle w:val="Normal6a"/>
            </w:pPr>
          </w:p>
        </w:tc>
        <w:tc>
          <w:tcPr>
            <w:tcW w:w="4876" w:type="dxa"/>
            <w:tcBorders>
              <w:top w:val="nil"/>
              <w:left w:val="nil"/>
              <w:bottom w:val="nil"/>
              <w:right w:val="nil"/>
            </w:tcBorders>
          </w:tcPr>
          <w:p w14:paraId="7297276A" w14:textId="568A214E" w:rsidR="009949A7" w:rsidRPr="00EA6F60" w:rsidRDefault="009949A7" w:rsidP="00CA3C64">
            <w:pPr>
              <w:pStyle w:val="Normal6a"/>
            </w:pPr>
            <w:r w:rsidRPr="00EA6F60">
              <w:rPr>
                <w:b/>
                <w:i/>
              </w:rPr>
              <w:t>6</w:t>
            </w:r>
            <w:r w:rsidR="00CA3C64">
              <w:rPr>
                <w:b/>
                <w:i/>
              </w:rPr>
              <w:noBreakHyphen/>
            </w:r>
            <w:r w:rsidRPr="00EA6F60">
              <w:rPr>
                <w:b/>
                <w:i/>
              </w:rPr>
              <w:t>C.</w:t>
            </w:r>
            <w:r w:rsidRPr="00EA6F60">
              <w:tab/>
            </w:r>
            <w:r w:rsidRPr="00EA6F60">
              <w:rPr>
                <w:b/>
                <w:i/>
              </w:rPr>
              <w:t>Insta os Estados</w:t>
            </w:r>
            <w:r w:rsidR="00CA3C64">
              <w:rPr>
                <w:b/>
                <w:i/>
              </w:rPr>
              <w:noBreakHyphen/>
            </w:r>
            <w:r w:rsidRPr="00EA6F60">
              <w:rPr>
                <w:b/>
                <w:i/>
              </w:rPr>
              <w:t>Membros a aplicarem o Plano de Ação para a Economia Social para promover o trabalho de qualidade, digno e inclusivo, a sustentabilidade e a economia circular, bem como a apoiarem as organizações da economia social;</w:t>
            </w:r>
          </w:p>
        </w:tc>
      </w:tr>
    </w:tbl>
    <w:p w14:paraId="65748A6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2EEF20E" w14:textId="77777777" w:rsidR="009949A7" w:rsidRPr="00EA6F60" w:rsidRDefault="009949A7" w:rsidP="009949A7">
      <w:r w:rsidRPr="00EA6F60">
        <w:rPr>
          <w:rStyle w:val="HideTWBExt"/>
        </w:rPr>
        <w:t>&lt;/Amend&gt;</w:t>
      </w:r>
    </w:p>
    <w:p w14:paraId="7321158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213</w:t>
      </w:r>
      <w:r w:rsidRPr="00EA6F60">
        <w:rPr>
          <w:rStyle w:val="HideTWBExt"/>
        </w:rPr>
        <w:t>&lt;/NumAm&gt;</w:t>
      </w:r>
    </w:p>
    <w:p w14:paraId="57449ED5"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7E8E3EB2" w14:textId="77777777" w:rsidR="009949A7" w:rsidRPr="00EA6F60" w:rsidRDefault="009949A7" w:rsidP="009949A7">
      <w:pPr>
        <w:pStyle w:val="NormalBold"/>
      </w:pPr>
      <w:r w:rsidRPr="00EA6F60">
        <w:rPr>
          <w:rStyle w:val="HideTWBExt"/>
          <w:b w:val="0"/>
        </w:rPr>
        <w:t>&lt;/RepeatBlock-By&gt;</w:t>
      </w:r>
    </w:p>
    <w:p w14:paraId="3208336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FA85F90" w14:textId="77777777" w:rsidR="009949A7" w:rsidRPr="00EA6F60" w:rsidRDefault="009949A7" w:rsidP="009949A7">
      <w:pPr>
        <w:pStyle w:val="NormalBold"/>
      </w:pPr>
      <w:r w:rsidRPr="00EA6F60">
        <w:rPr>
          <w:rStyle w:val="HideTWBExt"/>
        </w:rPr>
        <w:t>&lt;Article&gt;</w:t>
      </w:r>
      <w:r w:rsidRPr="00EA6F60">
        <w:t>N.º 7</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0B0AF4A" w14:textId="77777777" w:rsidTr="00CA3C64">
        <w:trPr>
          <w:trHeight w:hRule="exact" w:val="240"/>
          <w:jc w:val="center"/>
        </w:trPr>
        <w:tc>
          <w:tcPr>
            <w:tcW w:w="9752" w:type="dxa"/>
            <w:gridSpan w:val="2"/>
            <w:tcBorders>
              <w:top w:val="nil"/>
              <w:left w:val="nil"/>
              <w:bottom w:val="nil"/>
              <w:right w:val="nil"/>
            </w:tcBorders>
          </w:tcPr>
          <w:p w14:paraId="79670827" w14:textId="77777777" w:rsidR="009949A7" w:rsidRPr="00EA6F60" w:rsidRDefault="009949A7" w:rsidP="00CA3C64"/>
        </w:tc>
      </w:tr>
      <w:tr w:rsidR="009949A7" w:rsidRPr="00EA6F60" w14:paraId="70873C9D" w14:textId="77777777" w:rsidTr="00CA3C64">
        <w:trPr>
          <w:trHeight w:val="240"/>
          <w:jc w:val="center"/>
        </w:trPr>
        <w:tc>
          <w:tcPr>
            <w:tcW w:w="4876" w:type="dxa"/>
            <w:tcBorders>
              <w:top w:val="nil"/>
              <w:left w:val="nil"/>
              <w:bottom w:val="nil"/>
              <w:right w:val="nil"/>
            </w:tcBorders>
          </w:tcPr>
          <w:p w14:paraId="15416BB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9CF4B45" w14:textId="77777777" w:rsidR="009949A7" w:rsidRPr="00EA6F60" w:rsidRDefault="009949A7" w:rsidP="00CA3C64">
            <w:pPr>
              <w:pStyle w:val="AmColumnHeading"/>
            </w:pPr>
            <w:r w:rsidRPr="00EA6F60">
              <w:t>Alteração</w:t>
            </w:r>
          </w:p>
        </w:tc>
      </w:tr>
      <w:tr w:rsidR="009949A7" w:rsidRPr="00EA6F60" w14:paraId="62ECA845" w14:textId="77777777" w:rsidTr="00CA3C64">
        <w:trPr>
          <w:jc w:val="center"/>
        </w:trPr>
        <w:tc>
          <w:tcPr>
            <w:tcW w:w="4876" w:type="dxa"/>
            <w:tcBorders>
              <w:top w:val="nil"/>
              <w:left w:val="nil"/>
              <w:bottom w:val="nil"/>
              <w:right w:val="nil"/>
            </w:tcBorders>
          </w:tcPr>
          <w:p w14:paraId="0F2D517B" w14:textId="224226EB" w:rsidR="009949A7" w:rsidRPr="00EA6F60" w:rsidRDefault="009949A7" w:rsidP="00CA3C64">
            <w:pPr>
              <w:pStyle w:val="Normal6a"/>
            </w:pPr>
            <w:r w:rsidRPr="00EA6F60">
              <w:lastRenderedPageBreak/>
              <w:t>7.</w:t>
            </w:r>
            <w:r w:rsidRPr="00EA6F60">
              <w:tab/>
            </w:r>
            <w:r w:rsidRPr="00EA6F60">
              <w:rPr>
                <w:b/>
                <w:i/>
              </w:rPr>
              <w:t>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w:t>
            </w:r>
            <w:r w:rsidRPr="00EA6F60">
              <w:t xml:space="preserve"> está convicto de que um melhor apoio aos empresários, sobretudo das PME e das empresas em fase de arranque, melhorará a competitividade da UE, impulsionará a inovação e criará empregos de qualidade; reclama a aplicação urgente de recomendações específicas para completar o mercado único e facilitar o acesso ao financiamento </w:t>
            </w:r>
            <w:r w:rsidRPr="00EA6F60">
              <w:rPr>
                <w:b/>
                <w:i/>
              </w:rPr>
              <w:t>através de plataformas de parcerias público</w:t>
            </w:r>
            <w:r w:rsidR="00CA3C64">
              <w:rPr>
                <w:b/>
                <w:i/>
              </w:rPr>
              <w:noBreakHyphen/>
            </w:r>
            <w:r w:rsidRPr="00EA6F60">
              <w:rPr>
                <w:b/>
                <w:i/>
              </w:rPr>
              <w:t>privadas e da</w:t>
            </w:r>
            <w:r w:rsidRPr="00EA6F60">
              <w:t xml:space="preserve"> economia social, de molde a promover um ambiente empresarial dinâmico;</w:t>
            </w:r>
          </w:p>
        </w:tc>
        <w:tc>
          <w:tcPr>
            <w:tcW w:w="4876" w:type="dxa"/>
            <w:tcBorders>
              <w:top w:val="nil"/>
              <w:left w:val="nil"/>
              <w:bottom w:val="nil"/>
              <w:right w:val="nil"/>
            </w:tcBorders>
          </w:tcPr>
          <w:p w14:paraId="589B8FE8" w14:textId="77777777" w:rsidR="009949A7" w:rsidRPr="00EA6F60" w:rsidRDefault="009949A7" w:rsidP="00CA3C64">
            <w:pPr>
              <w:pStyle w:val="Normal6a"/>
            </w:pPr>
            <w:r w:rsidRPr="00EA6F60">
              <w:t>7.</w:t>
            </w:r>
            <w:r w:rsidRPr="00EA6F60">
              <w:tab/>
              <w:t xml:space="preserve">Está convicto de que um melhor apoio aos empresários, sobretudo das PME e das empresas em fase de arranque, melhorará a competitividade da UE, impulsionará a inovação e criará empregos de qualidade; reclama a aplicação urgente de recomendações específicas para completar o mercado único e facilitar o acesso ao financiamento </w:t>
            </w:r>
            <w:r w:rsidRPr="00EA6F60">
              <w:rPr>
                <w:b/>
                <w:i/>
              </w:rPr>
              <w:t>e a</w:t>
            </w:r>
            <w:r w:rsidRPr="00EA6F60">
              <w:t xml:space="preserve"> economia social, de molde a promover um ambiente empresarial dinâmico;</w:t>
            </w:r>
          </w:p>
        </w:tc>
      </w:tr>
    </w:tbl>
    <w:p w14:paraId="2C005BF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4D5316E" w14:textId="77777777" w:rsidR="009949A7" w:rsidRPr="00EA6F60" w:rsidRDefault="009949A7" w:rsidP="009949A7">
      <w:r w:rsidRPr="00EA6F60">
        <w:rPr>
          <w:rStyle w:val="HideTWBExt"/>
        </w:rPr>
        <w:t>&lt;/Amend&gt;</w:t>
      </w:r>
    </w:p>
    <w:p w14:paraId="6BF8421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214</w:t>
      </w:r>
      <w:r w:rsidRPr="00EA6F60">
        <w:rPr>
          <w:rStyle w:val="HideTWBExt"/>
        </w:rPr>
        <w:t>&lt;/NumAm&gt;</w:t>
      </w:r>
    </w:p>
    <w:p w14:paraId="2E0B8495"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0AEA0C18" w14:textId="77777777" w:rsidR="009949A7" w:rsidRPr="00EA6F60" w:rsidRDefault="009949A7" w:rsidP="009949A7">
      <w:pPr>
        <w:pStyle w:val="NormalBold"/>
      </w:pPr>
      <w:r w:rsidRPr="00EA6F60">
        <w:rPr>
          <w:rStyle w:val="HideTWBExt"/>
          <w:b w:val="0"/>
        </w:rPr>
        <w:t>&lt;/RepeatBlock-By&gt;</w:t>
      </w:r>
    </w:p>
    <w:p w14:paraId="4FDE9E8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A748885" w14:textId="77777777" w:rsidR="009949A7" w:rsidRPr="00EA6F60" w:rsidRDefault="009949A7" w:rsidP="009949A7">
      <w:pPr>
        <w:pStyle w:val="NormalBold"/>
      </w:pPr>
      <w:r w:rsidRPr="00EA6F60">
        <w:rPr>
          <w:rStyle w:val="HideTWBExt"/>
        </w:rPr>
        <w:t>&lt;Article&gt;</w:t>
      </w:r>
      <w:r w:rsidRPr="00EA6F60">
        <w:t>N.º 7</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8AF2A6C" w14:textId="77777777" w:rsidTr="00CA3C64">
        <w:trPr>
          <w:trHeight w:hRule="exact" w:val="240"/>
          <w:jc w:val="center"/>
        </w:trPr>
        <w:tc>
          <w:tcPr>
            <w:tcW w:w="9752" w:type="dxa"/>
            <w:gridSpan w:val="2"/>
            <w:tcBorders>
              <w:top w:val="nil"/>
              <w:left w:val="nil"/>
              <w:bottom w:val="nil"/>
              <w:right w:val="nil"/>
            </w:tcBorders>
          </w:tcPr>
          <w:p w14:paraId="53A62A3C" w14:textId="77777777" w:rsidR="009949A7" w:rsidRPr="00EA6F60" w:rsidRDefault="009949A7" w:rsidP="00CA3C64"/>
        </w:tc>
      </w:tr>
      <w:tr w:rsidR="009949A7" w:rsidRPr="00EA6F60" w14:paraId="15BF4135" w14:textId="77777777" w:rsidTr="00CA3C64">
        <w:trPr>
          <w:trHeight w:val="240"/>
          <w:jc w:val="center"/>
        </w:trPr>
        <w:tc>
          <w:tcPr>
            <w:tcW w:w="4876" w:type="dxa"/>
            <w:tcBorders>
              <w:top w:val="nil"/>
              <w:left w:val="nil"/>
              <w:bottom w:val="nil"/>
              <w:right w:val="nil"/>
            </w:tcBorders>
          </w:tcPr>
          <w:p w14:paraId="62FB36E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A76AC5D" w14:textId="77777777" w:rsidR="009949A7" w:rsidRPr="00EA6F60" w:rsidRDefault="009949A7" w:rsidP="00CA3C64">
            <w:pPr>
              <w:pStyle w:val="AmColumnHeading"/>
            </w:pPr>
            <w:r w:rsidRPr="00EA6F60">
              <w:t>Alteração</w:t>
            </w:r>
          </w:p>
        </w:tc>
      </w:tr>
      <w:tr w:rsidR="009949A7" w:rsidRPr="00EA6F60" w14:paraId="51981BC3" w14:textId="77777777" w:rsidTr="00CA3C64">
        <w:trPr>
          <w:jc w:val="center"/>
        </w:trPr>
        <w:tc>
          <w:tcPr>
            <w:tcW w:w="4876" w:type="dxa"/>
            <w:tcBorders>
              <w:top w:val="nil"/>
              <w:left w:val="nil"/>
              <w:bottom w:val="nil"/>
              <w:right w:val="nil"/>
            </w:tcBorders>
          </w:tcPr>
          <w:p w14:paraId="6535446D" w14:textId="335134D3" w:rsidR="009949A7" w:rsidRPr="00EA6F60" w:rsidRDefault="009949A7" w:rsidP="00CA3C64">
            <w:pPr>
              <w:pStyle w:val="Normal6a"/>
            </w:pPr>
            <w:r w:rsidRPr="00EA6F60">
              <w:t>7.</w:t>
            </w:r>
            <w:r w:rsidRPr="00EA6F60">
              <w:tab/>
              <w:t xml:space="preserve">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 está convicto de que um melhor apoio aos empresários, sobretudo das PME e das empresas em fase de arranque, melhorará a </w:t>
            </w:r>
            <w:r w:rsidRPr="00EA6F60">
              <w:lastRenderedPageBreak/>
              <w:t>competitividade da UE, impulsionará a inovação e criará empregos de qualidade; reclama a aplicação urgente de recomendações específicas para completar o mercado único e facilitar o acesso ao financiamento através de plataformas de parcerias público</w:t>
            </w:r>
            <w:r w:rsidR="00CA3C64">
              <w:noBreakHyphen/>
            </w:r>
            <w:r w:rsidRPr="00EA6F60">
              <w:t>privadas e da economia social, de molde a promover um ambiente empresarial dinâmico;</w:t>
            </w:r>
          </w:p>
        </w:tc>
        <w:tc>
          <w:tcPr>
            <w:tcW w:w="4876" w:type="dxa"/>
            <w:tcBorders>
              <w:top w:val="nil"/>
              <w:left w:val="nil"/>
              <w:bottom w:val="nil"/>
              <w:right w:val="nil"/>
            </w:tcBorders>
          </w:tcPr>
          <w:p w14:paraId="478EEFF3" w14:textId="1EB01A46" w:rsidR="009949A7" w:rsidRPr="00EA6F60" w:rsidRDefault="009949A7" w:rsidP="00CA3C64">
            <w:pPr>
              <w:pStyle w:val="Normal6a"/>
            </w:pPr>
            <w:r w:rsidRPr="00EA6F60">
              <w:lastRenderedPageBreak/>
              <w:t>7.</w:t>
            </w:r>
            <w:r w:rsidRPr="00EA6F60">
              <w:tab/>
              <w:t>Apela à Comissão e ao Conselho</w:t>
            </w:r>
            <w:r w:rsidRPr="00EA6F60">
              <w:rPr>
                <w:b/>
                <w:i/>
              </w:rPr>
              <w:t>, em consonância com a Declaração de Budapeste sobre o novo pacto para a competitividade europeia, de 8 de novembro de 2024,</w:t>
            </w:r>
            <w:r w:rsidRPr="00EA6F60">
              <w:t xml:space="preserve">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w:t>
            </w:r>
            <w:r w:rsidRPr="00EA6F60">
              <w:lastRenderedPageBreak/>
              <w:t>políticas sociais; está convicto de que um melhor apoio aos empresários, sobretudo das PME e das empresas em fase de arranque, melhorará a competitividade da UE, impulsionará a inovação e criará empregos de qualidade; reclama a aplicação urgente de recomendações específicas para completar o mercado único e facilitar o acesso ao financiamento através de plataformas de parcerias público</w:t>
            </w:r>
            <w:r w:rsidR="00CA3C64">
              <w:noBreakHyphen/>
            </w:r>
            <w:r w:rsidRPr="00EA6F60">
              <w:t xml:space="preserve">privadas e da economia social, de molde a promover um ambiente empresarial dinâmico; </w:t>
            </w:r>
            <w:r w:rsidRPr="00EA6F60">
              <w:rPr>
                <w:b/>
                <w:i/>
              </w:rPr>
              <w:t>acredita na importância de colocar a Europa na vanguarda da investigação e inovação a nível mundial, especialmente em matéria de tecnologias disruptivas, e cumprir o objetivo de atingir a meta de despesa de 3 % do PIB em I&amp;D até 2030;</w:t>
            </w:r>
          </w:p>
        </w:tc>
      </w:tr>
    </w:tbl>
    <w:p w14:paraId="536DE38D"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9BF7EA6" w14:textId="77777777" w:rsidR="009949A7" w:rsidRPr="00EA6F60" w:rsidRDefault="009949A7" w:rsidP="009949A7">
      <w:r w:rsidRPr="00EA6F60">
        <w:rPr>
          <w:rStyle w:val="HideTWBExt"/>
        </w:rPr>
        <w:t>&lt;/Amend&gt;</w:t>
      </w:r>
    </w:p>
    <w:p w14:paraId="4AE2C66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215</w:t>
      </w:r>
      <w:r w:rsidRPr="00EA6F60">
        <w:rPr>
          <w:rStyle w:val="HideTWBExt"/>
        </w:rPr>
        <w:t>&lt;/NumAm&gt;</w:t>
      </w:r>
    </w:p>
    <w:p w14:paraId="78E33170"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3EECA0D4" w14:textId="77777777" w:rsidR="009949A7" w:rsidRPr="00EA6F60" w:rsidRDefault="009949A7" w:rsidP="009949A7">
      <w:pPr>
        <w:pStyle w:val="NormalBold"/>
      </w:pPr>
      <w:r w:rsidRPr="00EA6F60">
        <w:rPr>
          <w:rStyle w:val="HideTWBExt"/>
          <w:b w:val="0"/>
        </w:rPr>
        <w:t>&lt;/RepeatBlock-By&gt;</w:t>
      </w:r>
    </w:p>
    <w:p w14:paraId="16E2CAB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586D4CD" w14:textId="77777777" w:rsidR="009949A7" w:rsidRPr="00EA6F60" w:rsidRDefault="009949A7" w:rsidP="009949A7">
      <w:pPr>
        <w:pStyle w:val="NormalBold"/>
      </w:pPr>
      <w:r w:rsidRPr="00EA6F60">
        <w:rPr>
          <w:rStyle w:val="HideTWBExt"/>
        </w:rPr>
        <w:t>&lt;Article&gt;</w:t>
      </w:r>
      <w:r w:rsidRPr="00EA6F60">
        <w:t>N.º 7</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9508DEB" w14:textId="77777777" w:rsidTr="00CA3C64">
        <w:trPr>
          <w:trHeight w:hRule="exact" w:val="240"/>
          <w:jc w:val="center"/>
        </w:trPr>
        <w:tc>
          <w:tcPr>
            <w:tcW w:w="9752" w:type="dxa"/>
            <w:gridSpan w:val="2"/>
            <w:tcBorders>
              <w:top w:val="nil"/>
              <w:left w:val="nil"/>
              <w:bottom w:val="nil"/>
              <w:right w:val="nil"/>
            </w:tcBorders>
          </w:tcPr>
          <w:p w14:paraId="709E708C" w14:textId="77777777" w:rsidR="009949A7" w:rsidRPr="00EA6F60" w:rsidRDefault="009949A7" w:rsidP="00CA3C64"/>
        </w:tc>
      </w:tr>
      <w:tr w:rsidR="009949A7" w:rsidRPr="00EA6F60" w14:paraId="222C07F8" w14:textId="77777777" w:rsidTr="00CA3C64">
        <w:trPr>
          <w:trHeight w:val="240"/>
          <w:jc w:val="center"/>
        </w:trPr>
        <w:tc>
          <w:tcPr>
            <w:tcW w:w="4876" w:type="dxa"/>
            <w:tcBorders>
              <w:top w:val="nil"/>
              <w:left w:val="nil"/>
              <w:bottom w:val="nil"/>
              <w:right w:val="nil"/>
            </w:tcBorders>
          </w:tcPr>
          <w:p w14:paraId="726128F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46C84B6" w14:textId="77777777" w:rsidR="009949A7" w:rsidRPr="00EA6F60" w:rsidRDefault="009949A7" w:rsidP="00CA3C64">
            <w:pPr>
              <w:pStyle w:val="AmColumnHeading"/>
            </w:pPr>
            <w:r w:rsidRPr="00EA6F60">
              <w:t>Alteração</w:t>
            </w:r>
          </w:p>
        </w:tc>
      </w:tr>
      <w:tr w:rsidR="009949A7" w:rsidRPr="00EA6F60" w14:paraId="4FDDE6F1" w14:textId="77777777" w:rsidTr="00CA3C64">
        <w:trPr>
          <w:jc w:val="center"/>
        </w:trPr>
        <w:tc>
          <w:tcPr>
            <w:tcW w:w="4876" w:type="dxa"/>
            <w:tcBorders>
              <w:top w:val="nil"/>
              <w:left w:val="nil"/>
              <w:bottom w:val="nil"/>
              <w:right w:val="nil"/>
            </w:tcBorders>
          </w:tcPr>
          <w:p w14:paraId="0E3A845F" w14:textId="692C022B" w:rsidR="009949A7" w:rsidRPr="00EA6F60" w:rsidRDefault="009949A7" w:rsidP="00CA3C64">
            <w:pPr>
              <w:pStyle w:val="Normal6a"/>
            </w:pPr>
            <w:r w:rsidRPr="00EA6F60">
              <w:t>7.</w:t>
            </w:r>
            <w:r w:rsidRPr="00EA6F60">
              <w:tab/>
              <w:t xml:space="preserve">Apela à Comissão e ao Conselho para que deem prioridade à redução dos obstáculos burocráticos </w:t>
            </w:r>
            <w:r w:rsidRPr="00EA6F60">
              <w:rPr>
                <w:b/>
                <w:i/>
              </w:rPr>
              <w:t>e fiscais</w:t>
            </w:r>
            <w:r w:rsidRPr="00EA6F60">
              <w:t xml:space="preserve"> que afetam o empreendedorismo</w:t>
            </w:r>
            <w:r w:rsidRPr="00EA6F60">
              <w:rPr>
                <w:b/>
                <w:i/>
              </w:rPr>
              <w:t>, especialmente</w:t>
            </w:r>
            <w:r w:rsidRPr="00EA6F60">
              <w:t xml:space="preserve"> para as pequenas e médias empresas (PME) e as empresas em fase de arranque, que são essenciais para o crescimento económico e a competitividade da UE e, por conseguinte, para o financiamento das políticas sociais; está convicto de que um melhor apoio aos empresários</w:t>
            </w:r>
            <w:r w:rsidRPr="00EA6F60">
              <w:rPr>
                <w:b/>
                <w:i/>
              </w:rPr>
              <w:t>, sobretudo das</w:t>
            </w:r>
            <w:r w:rsidRPr="00EA6F60">
              <w:t xml:space="preserve"> PME e </w:t>
            </w:r>
            <w:r w:rsidRPr="00EA6F60">
              <w:rPr>
                <w:b/>
                <w:i/>
              </w:rPr>
              <w:t>das</w:t>
            </w:r>
            <w:r w:rsidRPr="00EA6F60">
              <w:t xml:space="preserve"> empresas em fase de arranque</w:t>
            </w:r>
            <w:r w:rsidRPr="00EA6F60">
              <w:rPr>
                <w:b/>
                <w:i/>
              </w:rPr>
              <w:t>,</w:t>
            </w:r>
            <w:r w:rsidRPr="00EA6F60">
              <w:t xml:space="preserve"> melhorará a </w:t>
            </w:r>
            <w:r w:rsidRPr="00EA6F60">
              <w:rPr>
                <w:b/>
                <w:i/>
              </w:rPr>
              <w:t>competitividade</w:t>
            </w:r>
            <w:r w:rsidRPr="00EA6F60">
              <w:t xml:space="preserve"> da UE, impulsionará a inovação e criará empregos de qualidade; </w:t>
            </w:r>
            <w:r w:rsidRPr="00EA6F60">
              <w:rPr>
                <w:b/>
                <w:i/>
              </w:rPr>
              <w:t xml:space="preserve">reclama a aplicação urgente de </w:t>
            </w:r>
            <w:r w:rsidRPr="00EA6F60">
              <w:rPr>
                <w:b/>
                <w:i/>
              </w:rPr>
              <w:lastRenderedPageBreak/>
              <w:t>recomendações específicas para completar o mercado único e facilitar o acesso ao financiamento através de plataformas de parcerias público</w:t>
            </w:r>
            <w:r w:rsidR="00CA3C64">
              <w:rPr>
                <w:b/>
                <w:i/>
              </w:rPr>
              <w:noBreakHyphen/>
            </w:r>
            <w:r w:rsidRPr="00EA6F60">
              <w:rPr>
                <w:b/>
                <w:i/>
              </w:rPr>
              <w:t>privadas e da economia social, de molde a promover um ambiente empresarial dinâmico;</w:t>
            </w:r>
          </w:p>
        </w:tc>
        <w:tc>
          <w:tcPr>
            <w:tcW w:w="4876" w:type="dxa"/>
            <w:tcBorders>
              <w:top w:val="nil"/>
              <w:left w:val="nil"/>
              <w:bottom w:val="nil"/>
              <w:right w:val="nil"/>
            </w:tcBorders>
          </w:tcPr>
          <w:p w14:paraId="75F4EABA" w14:textId="77777777" w:rsidR="009949A7" w:rsidRPr="00EA6F60" w:rsidRDefault="009949A7" w:rsidP="00CA3C64">
            <w:pPr>
              <w:pStyle w:val="Normal6a"/>
            </w:pPr>
            <w:r w:rsidRPr="00EA6F60">
              <w:lastRenderedPageBreak/>
              <w:t>7.</w:t>
            </w:r>
            <w:r w:rsidRPr="00EA6F60">
              <w:tab/>
              <w:t xml:space="preserve">Apela à Comissão e ao Conselho para que deem prioridade à redução dos obstáculos burocráticos que afetam o empreendedorismo para as pequenas e médias empresas (PME) e as empresas em fase de arranque, que são essenciais para o crescimento económico e a competitividade da UE e, por conseguinte, para o financiamento das políticas sociais; está convicto de que um melhor apoio aos </w:t>
            </w:r>
            <w:r w:rsidRPr="00EA6F60">
              <w:rPr>
                <w:b/>
                <w:i/>
              </w:rPr>
              <w:t>aspirantes a</w:t>
            </w:r>
            <w:r w:rsidRPr="00EA6F60">
              <w:t xml:space="preserve"> empresários </w:t>
            </w:r>
            <w:r w:rsidRPr="00EA6F60">
              <w:rPr>
                <w:b/>
                <w:i/>
              </w:rPr>
              <w:t>e às</w:t>
            </w:r>
            <w:r w:rsidRPr="00EA6F60">
              <w:t xml:space="preserve"> PME e empresas em fase de arranque melhorará a </w:t>
            </w:r>
            <w:r w:rsidRPr="00EA6F60">
              <w:rPr>
                <w:b/>
                <w:i/>
              </w:rPr>
              <w:t>economia social</w:t>
            </w:r>
            <w:r w:rsidRPr="00EA6F60">
              <w:t xml:space="preserve"> da UE, impulsionará a inovação e criará empregos de qualidade;</w:t>
            </w:r>
          </w:p>
        </w:tc>
      </w:tr>
    </w:tbl>
    <w:p w14:paraId="0EF191A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46E89CA" w14:textId="77777777" w:rsidR="009949A7" w:rsidRPr="00EA6F60" w:rsidRDefault="009949A7" w:rsidP="009949A7">
      <w:r w:rsidRPr="00EA6F60">
        <w:rPr>
          <w:rStyle w:val="HideTWBExt"/>
        </w:rPr>
        <w:t>&lt;/Amend&gt;</w:t>
      </w:r>
    </w:p>
    <w:p w14:paraId="58B2309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216</w:t>
      </w:r>
      <w:r w:rsidRPr="00EA6F60">
        <w:rPr>
          <w:rStyle w:val="HideTWBExt"/>
        </w:rPr>
        <w:t>&lt;/NumAm&gt;</w:t>
      </w:r>
    </w:p>
    <w:p w14:paraId="46FE6AB8"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2950DD3A" w14:textId="77777777" w:rsidR="009949A7" w:rsidRPr="00EA6F60" w:rsidRDefault="009949A7" w:rsidP="009949A7">
      <w:pPr>
        <w:pStyle w:val="NormalBold"/>
      </w:pPr>
      <w:r w:rsidRPr="00EA6F60">
        <w:rPr>
          <w:rStyle w:val="HideTWBExt"/>
          <w:b w:val="0"/>
        </w:rPr>
        <w:t>&lt;/RepeatBlock-By&gt;</w:t>
      </w:r>
    </w:p>
    <w:p w14:paraId="1E43BF6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811C6C1" w14:textId="77777777" w:rsidR="009949A7" w:rsidRPr="00EA6F60" w:rsidRDefault="009949A7" w:rsidP="009949A7">
      <w:pPr>
        <w:pStyle w:val="NormalBold"/>
      </w:pPr>
      <w:r w:rsidRPr="00EA6F60">
        <w:rPr>
          <w:rStyle w:val="HideTWBExt"/>
        </w:rPr>
        <w:t>&lt;Article&gt;</w:t>
      </w:r>
      <w:r w:rsidRPr="00EA6F60">
        <w:t>N.º 7</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86B8F97" w14:textId="77777777" w:rsidTr="00CA3C64">
        <w:trPr>
          <w:trHeight w:hRule="exact" w:val="240"/>
          <w:jc w:val="center"/>
        </w:trPr>
        <w:tc>
          <w:tcPr>
            <w:tcW w:w="9752" w:type="dxa"/>
            <w:gridSpan w:val="2"/>
            <w:tcBorders>
              <w:top w:val="nil"/>
              <w:left w:val="nil"/>
              <w:bottom w:val="nil"/>
              <w:right w:val="nil"/>
            </w:tcBorders>
          </w:tcPr>
          <w:p w14:paraId="4D029DC6" w14:textId="77777777" w:rsidR="009949A7" w:rsidRPr="00EA6F60" w:rsidRDefault="009949A7" w:rsidP="00CA3C64"/>
        </w:tc>
      </w:tr>
      <w:tr w:rsidR="009949A7" w:rsidRPr="00EA6F60" w14:paraId="447A3F8D" w14:textId="77777777" w:rsidTr="00CA3C64">
        <w:trPr>
          <w:trHeight w:val="240"/>
          <w:jc w:val="center"/>
        </w:trPr>
        <w:tc>
          <w:tcPr>
            <w:tcW w:w="4876" w:type="dxa"/>
            <w:tcBorders>
              <w:top w:val="nil"/>
              <w:left w:val="nil"/>
              <w:bottom w:val="nil"/>
              <w:right w:val="nil"/>
            </w:tcBorders>
          </w:tcPr>
          <w:p w14:paraId="51708BD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5B0A36B" w14:textId="77777777" w:rsidR="009949A7" w:rsidRPr="00EA6F60" w:rsidRDefault="009949A7" w:rsidP="00CA3C64">
            <w:pPr>
              <w:pStyle w:val="AmColumnHeading"/>
            </w:pPr>
            <w:r w:rsidRPr="00EA6F60">
              <w:t>Alteração</w:t>
            </w:r>
          </w:p>
        </w:tc>
      </w:tr>
      <w:tr w:rsidR="009949A7" w:rsidRPr="00EA6F60" w14:paraId="4B32228D" w14:textId="77777777" w:rsidTr="00CA3C64">
        <w:trPr>
          <w:jc w:val="center"/>
        </w:trPr>
        <w:tc>
          <w:tcPr>
            <w:tcW w:w="4876" w:type="dxa"/>
            <w:tcBorders>
              <w:top w:val="nil"/>
              <w:left w:val="nil"/>
              <w:bottom w:val="nil"/>
              <w:right w:val="nil"/>
            </w:tcBorders>
          </w:tcPr>
          <w:p w14:paraId="20E4CB7B" w14:textId="62D091E9" w:rsidR="009949A7" w:rsidRPr="00EA6F60" w:rsidRDefault="009949A7" w:rsidP="00CA3C64">
            <w:pPr>
              <w:pStyle w:val="Normal6a"/>
            </w:pPr>
            <w:r w:rsidRPr="00EA6F60">
              <w:t>7.</w:t>
            </w:r>
            <w:r w:rsidRPr="00EA6F60">
              <w:tab/>
              <w:t xml:space="preserve">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 está convicto de que um melhor apoio aos empresários, sobretudo das PME e das empresas em fase de arranque, melhorará a competitividade da UE, impulsionará a inovação e criará empregos de qualidade; reclama a aplicação urgente de recomendações específicas para </w:t>
            </w:r>
            <w:r w:rsidRPr="00EA6F60">
              <w:rPr>
                <w:b/>
                <w:i/>
              </w:rPr>
              <w:t>completar o mercado único</w:t>
            </w:r>
            <w:r w:rsidRPr="00EA6F60">
              <w:t xml:space="preserve"> e facilitar o acesso ao financiamento através de plataformas de parcerias público</w:t>
            </w:r>
            <w:r w:rsidR="00CA3C64">
              <w:noBreakHyphen/>
            </w:r>
            <w:r w:rsidRPr="00EA6F60">
              <w:t>privadas e da economia social, de molde a promover um ambiente empresarial dinâmico;</w:t>
            </w:r>
          </w:p>
        </w:tc>
        <w:tc>
          <w:tcPr>
            <w:tcW w:w="4876" w:type="dxa"/>
            <w:tcBorders>
              <w:top w:val="nil"/>
              <w:left w:val="nil"/>
              <w:bottom w:val="nil"/>
              <w:right w:val="nil"/>
            </w:tcBorders>
          </w:tcPr>
          <w:p w14:paraId="045EFD90" w14:textId="5329AAAA" w:rsidR="009949A7" w:rsidRPr="00EA6F60" w:rsidRDefault="009949A7" w:rsidP="00CA3C64">
            <w:pPr>
              <w:pStyle w:val="Normal6a"/>
            </w:pPr>
            <w:r w:rsidRPr="00EA6F60">
              <w:t>7.</w:t>
            </w:r>
            <w:r w:rsidRPr="00EA6F60">
              <w:tab/>
              <w:t xml:space="preserve">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 está convicto de que um melhor apoio aos empresários, sobretudo das PME e das empresas em fase de arranque, melhorará a competitividade da UE, impulsionará a inovação e criará empregos de qualidade; reclama a aplicação urgente de recomendações específicas para </w:t>
            </w:r>
            <w:r w:rsidRPr="00EA6F60">
              <w:rPr>
                <w:b/>
                <w:i/>
              </w:rPr>
              <w:t>facilitar o desenvolvimento dos mercados únicos</w:t>
            </w:r>
            <w:r w:rsidRPr="00EA6F60">
              <w:t xml:space="preserve"> e facilitar o acesso ao financiamento através de plataformas de parcerias público</w:t>
            </w:r>
            <w:r w:rsidR="00CA3C64">
              <w:noBreakHyphen/>
            </w:r>
            <w:r w:rsidRPr="00EA6F60">
              <w:t xml:space="preserve">privadas </w:t>
            </w:r>
            <w:r w:rsidRPr="00EA6F60">
              <w:rPr>
                <w:b/>
                <w:i/>
              </w:rPr>
              <w:t>caso uma sinergia entre o setor público e o privado seja fortemente provável e demonstrada</w:t>
            </w:r>
            <w:r w:rsidRPr="00EA6F60">
              <w:t xml:space="preserve"> e da economia social, de molde a promover um ambiente empresarial dinâmico;</w:t>
            </w:r>
          </w:p>
        </w:tc>
      </w:tr>
    </w:tbl>
    <w:p w14:paraId="5D645FA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6EB5663F" w14:textId="77777777" w:rsidR="009949A7" w:rsidRPr="00EA6F60" w:rsidRDefault="009949A7" w:rsidP="009949A7">
      <w:r w:rsidRPr="00EA6F60">
        <w:rPr>
          <w:rStyle w:val="HideTWBExt"/>
        </w:rPr>
        <w:lastRenderedPageBreak/>
        <w:t>&lt;/Amend&gt;</w:t>
      </w:r>
    </w:p>
    <w:p w14:paraId="39ED5EB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217</w:t>
      </w:r>
      <w:r w:rsidRPr="00EA6F60">
        <w:rPr>
          <w:rStyle w:val="HideTWBExt"/>
        </w:rPr>
        <w:t>&lt;/NumAm&gt;</w:t>
      </w:r>
    </w:p>
    <w:p w14:paraId="625672CE"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297F461E" w14:textId="12D80AE0"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12B1BB5A" w14:textId="77777777" w:rsidR="009949A7" w:rsidRPr="00EA6F60" w:rsidRDefault="009949A7" w:rsidP="009949A7">
      <w:pPr>
        <w:pStyle w:val="NormalBold"/>
      </w:pPr>
      <w:r w:rsidRPr="00EA6F60">
        <w:rPr>
          <w:rStyle w:val="HideTWBExt"/>
          <w:b w:val="0"/>
        </w:rPr>
        <w:t>&lt;/RepeatBlock-By&gt;</w:t>
      </w:r>
    </w:p>
    <w:p w14:paraId="476D25F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15740E3" w14:textId="77777777" w:rsidR="009949A7" w:rsidRPr="00EA6F60" w:rsidRDefault="009949A7" w:rsidP="009949A7">
      <w:pPr>
        <w:pStyle w:val="NormalBold"/>
      </w:pPr>
      <w:r w:rsidRPr="00EA6F60">
        <w:rPr>
          <w:rStyle w:val="HideTWBExt"/>
        </w:rPr>
        <w:t>&lt;Article&gt;</w:t>
      </w:r>
      <w:r w:rsidRPr="00EA6F60">
        <w:t>N.º 7</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90DB9E9" w14:textId="77777777" w:rsidTr="00CA3C64">
        <w:trPr>
          <w:trHeight w:hRule="exact" w:val="240"/>
          <w:jc w:val="center"/>
        </w:trPr>
        <w:tc>
          <w:tcPr>
            <w:tcW w:w="9752" w:type="dxa"/>
            <w:gridSpan w:val="2"/>
            <w:tcBorders>
              <w:top w:val="nil"/>
              <w:left w:val="nil"/>
              <w:bottom w:val="nil"/>
              <w:right w:val="nil"/>
            </w:tcBorders>
          </w:tcPr>
          <w:p w14:paraId="4B612678" w14:textId="77777777" w:rsidR="009949A7" w:rsidRPr="00EA6F60" w:rsidRDefault="009949A7" w:rsidP="00CA3C64"/>
        </w:tc>
      </w:tr>
      <w:tr w:rsidR="009949A7" w:rsidRPr="00EA6F60" w14:paraId="510B2199" w14:textId="77777777" w:rsidTr="00CA3C64">
        <w:trPr>
          <w:trHeight w:val="240"/>
          <w:jc w:val="center"/>
        </w:trPr>
        <w:tc>
          <w:tcPr>
            <w:tcW w:w="4876" w:type="dxa"/>
            <w:tcBorders>
              <w:top w:val="nil"/>
              <w:left w:val="nil"/>
              <w:bottom w:val="nil"/>
              <w:right w:val="nil"/>
            </w:tcBorders>
          </w:tcPr>
          <w:p w14:paraId="4EA2043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887E93A" w14:textId="77777777" w:rsidR="009949A7" w:rsidRPr="00EA6F60" w:rsidRDefault="009949A7" w:rsidP="00CA3C64">
            <w:pPr>
              <w:pStyle w:val="AmColumnHeading"/>
            </w:pPr>
            <w:r w:rsidRPr="00EA6F60">
              <w:t>Alteração</w:t>
            </w:r>
          </w:p>
        </w:tc>
      </w:tr>
      <w:tr w:rsidR="009949A7" w:rsidRPr="00EA6F60" w14:paraId="1BEE5C6D" w14:textId="77777777" w:rsidTr="00CA3C64">
        <w:trPr>
          <w:jc w:val="center"/>
        </w:trPr>
        <w:tc>
          <w:tcPr>
            <w:tcW w:w="4876" w:type="dxa"/>
            <w:tcBorders>
              <w:top w:val="nil"/>
              <w:left w:val="nil"/>
              <w:bottom w:val="nil"/>
              <w:right w:val="nil"/>
            </w:tcBorders>
          </w:tcPr>
          <w:p w14:paraId="3314C805" w14:textId="624C6BC1" w:rsidR="009949A7" w:rsidRPr="00EA6F60" w:rsidRDefault="009949A7" w:rsidP="00CA3C64">
            <w:pPr>
              <w:pStyle w:val="Normal6a"/>
            </w:pPr>
            <w:r w:rsidRPr="00EA6F60">
              <w:t>7.</w:t>
            </w:r>
            <w:r w:rsidRPr="00EA6F60">
              <w:tab/>
              <w:t xml:space="preserve">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 está convicto de que um melhor apoio </w:t>
            </w:r>
            <w:r w:rsidRPr="00EA6F60">
              <w:rPr>
                <w:b/>
                <w:i/>
              </w:rPr>
              <w:t>aos empresários, sobretudo das</w:t>
            </w:r>
            <w:r w:rsidRPr="00EA6F60">
              <w:t xml:space="preserve"> PME e </w:t>
            </w:r>
            <w:r w:rsidRPr="00EA6F60">
              <w:rPr>
                <w:b/>
                <w:i/>
              </w:rPr>
              <w:t>das</w:t>
            </w:r>
            <w:r w:rsidRPr="00EA6F60">
              <w:t xml:space="preserve"> empresas em fase de arranque</w:t>
            </w:r>
            <w:r w:rsidRPr="00EA6F60">
              <w:rPr>
                <w:b/>
                <w:i/>
              </w:rPr>
              <w:t>,</w:t>
            </w:r>
            <w:r w:rsidRPr="00EA6F60">
              <w:t xml:space="preserve"> melhorará a competitividade da UE, impulsionará a inovação e criará empregos de qualidade; reclama a aplicação urgente de recomendações específicas para completar o mercado único</w:t>
            </w:r>
            <w:r w:rsidRPr="00EA6F60">
              <w:rPr>
                <w:b/>
                <w:i/>
              </w:rPr>
              <w:t xml:space="preserve"> e facilitar</w:t>
            </w:r>
            <w:r w:rsidRPr="00EA6F60">
              <w:t xml:space="preserve"> o acesso ao financiamento através de plataformas de parcerias público</w:t>
            </w:r>
            <w:r w:rsidR="00CA3C64">
              <w:noBreakHyphen/>
            </w:r>
            <w:r w:rsidRPr="00EA6F60">
              <w:t>privadas e da economia social, de molde a promover um ambiente empresarial dinâmico;</w:t>
            </w:r>
          </w:p>
        </w:tc>
        <w:tc>
          <w:tcPr>
            <w:tcW w:w="4876" w:type="dxa"/>
            <w:tcBorders>
              <w:top w:val="nil"/>
              <w:left w:val="nil"/>
              <w:bottom w:val="nil"/>
              <w:right w:val="nil"/>
            </w:tcBorders>
          </w:tcPr>
          <w:p w14:paraId="3F4A2EB3" w14:textId="1A83F75A" w:rsidR="009949A7" w:rsidRPr="00EA6F60" w:rsidRDefault="009949A7" w:rsidP="00CA3C64">
            <w:pPr>
              <w:pStyle w:val="Normal6a"/>
            </w:pPr>
            <w:r w:rsidRPr="00EA6F60">
              <w:t>7.</w:t>
            </w:r>
            <w:r w:rsidRPr="00EA6F60">
              <w:tab/>
              <w:t xml:space="preserve">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 está convicto de que um melhor apoio </w:t>
            </w:r>
            <w:r w:rsidRPr="00EA6F60">
              <w:rPr>
                <w:b/>
                <w:i/>
              </w:rPr>
              <w:t>às</w:t>
            </w:r>
            <w:r w:rsidRPr="00EA6F60">
              <w:t xml:space="preserve"> PME e </w:t>
            </w:r>
            <w:r w:rsidRPr="00EA6F60">
              <w:rPr>
                <w:b/>
                <w:i/>
              </w:rPr>
              <w:t>às</w:t>
            </w:r>
            <w:r w:rsidRPr="00EA6F60">
              <w:t xml:space="preserve"> empresas em fase de arranque melhorará a </w:t>
            </w:r>
            <w:r w:rsidRPr="00EA6F60">
              <w:rPr>
                <w:b/>
                <w:i/>
              </w:rPr>
              <w:t>sustentabilidade e a</w:t>
            </w:r>
            <w:r w:rsidRPr="00EA6F60">
              <w:t xml:space="preserve"> competitividade </w:t>
            </w:r>
            <w:r w:rsidRPr="00EA6F60">
              <w:rPr>
                <w:b/>
                <w:i/>
              </w:rPr>
              <w:t>a longo prazo</w:t>
            </w:r>
            <w:r w:rsidRPr="00EA6F60">
              <w:t xml:space="preserve"> da UE, impulsionará a inovação e criará empregos de qualidade; reclama a aplicação urgente de recomendações específicas para completar o mercado único</w:t>
            </w:r>
            <w:r w:rsidRPr="00EA6F60">
              <w:rPr>
                <w:b/>
                <w:i/>
              </w:rPr>
              <w:t>, integrando os princípios sociais e da sustentabilidade e facilitando</w:t>
            </w:r>
            <w:r w:rsidRPr="00EA6F60">
              <w:t xml:space="preserve"> o acesso ao financiamento através de plataformas de parcerias público</w:t>
            </w:r>
            <w:r w:rsidR="00CA3C64">
              <w:noBreakHyphen/>
            </w:r>
            <w:r w:rsidRPr="00EA6F60">
              <w:t xml:space="preserve">privadas e da economia social, de molde a promover um ambiente empresarial dinâmico </w:t>
            </w:r>
            <w:r w:rsidRPr="00EA6F60">
              <w:rPr>
                <w:b/>
                <w:i/>
              </w:rPr>
              <w:t>e inclusivo</w:t>
            </w:r>
            <w:r w:rsidRPr="00EA6F60">
              <w:t>;</w:t>
            </w:r>
          </w:p>
        </w:tc>
      </w:tr>
    </w:tbl>
    <w:p w14:paraId="225C7B7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0F88095" w14:textId="77777777" w:rsidR="009949A7" w:rsidRPr="00EA6F60" w:rsidRDefault="009949A7" w:rsidP="009949A7">
      <w:r w:rsidRPr="00EA6F60">
        <w:rPr>
          <w:rStyle w:val="HideTWBExt"/>
        </w:rPr>
        <w:t>&lt;/Amend&gt;</w:t>
      </w:r>
    </w:p>
    <w:p w14:paraId="7A83AB0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218</w:t>
      </w:r>
      <w:r w:rsidRPr="00EA6F60">
        <w:rPr>
          <w:rStyle w:val="HideTWBExt"/>
        </w:rPr>
        <w:t>&lt;/NumAm&gt;</w:t>
      </w:r>
    </w:p>
    <w:p w14:paraId="284537F6"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02809B22" w14:textId="77777777" w:rsidR="009949A7" w:rsidRPr="00EA6F60" w:rsidRDefault="009949A7" w:rsidP="009949A7">
      <w:pPr>
        <w:pStyle w:val="NormalBold"/>
      </w:pPr>
      <w:r w:rsidRPr="00EA6F60">
        <w:rPr>
          <w:rStyle w:val="HideTWBExt"/>
          <w:b w:val="0"/>
        </w:rPr>
        <w:t>&lt;/RepeatBlock-By&gt;</w:t>
      </w:r>
    </w:p>
    <w:p w14:paraId="1ACC14C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245332B" w14:textId="77777777" w:rsidR="009949A7" w:rsidRPr="00EA6F60" w:rsidRDefault="009949A7" w:rsidP="009949A7">
      <w:pPr>
        <w:pStyle w:val="NormalBold"/>
      </w:pPr>
      <w:r w:rsidRPr="00EA6F60">
        <w:rPr>
          <w:rStyle w:val="HideTWBExt"/>
        </w:rPr>
        <w:t>&lt;Article&gt;</w:t>
      </w:r>
      <w:r w:rsidRPr="00EA6F60">
        <w:t>N.º 7</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628799D" w14:textId="77777777" w:rsidTr="00CA3C64">
        <w:trPr>
          <w:trHeight w:hRule="exact" w:val="240"/>
          <w:jc w:val="center"/>
        </w:trPr>
        <w:tc>
          <w:tcPr>
            <w:tcW w:w="9752" w:type="dxa"/>
            <w:gridSpan w:val="2"/>
            <w:tcBorders>
              <w:top w:val="nil"/>
              <w:left w:val="nil"/>
              <w:bottom w:val="nil"/>
              <w:right w:val="nil"/>
            </w:tcBorders>
          </w:tcPr>
          <w:p w14:paraId="53C8B72F" w14:textId="77777777" w:rsidR="009949A7" w:rsidRPr="00EA6F60" w:rsidRDefault="009949A7" w:rsidP="00CA3C64"/>
        </w:tc>
      </w:tr>
      <w:tr w:rsidR="009949A7" w:rsidRPr="00EA6F60" w14:paraId="010360B9" w14:textId="77777777" w:rsidTr="00CA3C64">
        <w:trPr>
          <w:trHeight w:val="240"/>
          <w:jc w:val="center"/>
        </w:trPr>
        <w:tc>
          <w:tcPr>
            <w:tcW w:w="4876" w:type="dxa"/>
            <w:tcBorders>
              <w:top w:val="nil"/>
              <w:left w:val="nil"/>
              <w:bottom w:val="nil"/>
              <w:right w:val="nil"/>
            </w:tcBorders>
          </w:tcPr>
          <w:p w14:paraId="69CE595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C457E19" w14:textId="77777777" w:rsidR="009949A7" w:rsidRPr="00EA6F60" w:rsidRDefault="009949A7" w:rsidP="00CA3C64">
            <w:pPr>
              <w:pStyle w:val="AmColumnHeading"/>
            </w:pPr>
            <w:r w:rsidRPr="00EA6F60">
              <w:t>Alteração</w:t>
            </w:r>
          </w:p>
        </w:tc>
      </w:tr>
      <w:tr w:rsidR="009949A7" w:rsidRPr="00EA6F60" w14:paraId="191206B1" w14:textId="77777777" w:rsidTr="00CA3C64">
        <w:trPr>
          <w:jc w:val="center"/>
        </w:trPr>
        <w:tc>
          <w:tcPr>
            <w:tcW w:w="4876" w:type="dxa"/>
            <w:tcBorders>
              <w:top w:val="nil"/>
              <w:left w:val="nil"/>
              <w:bottom w:val="nil"/>
              <w:right w:val="nil"/>
            </w:tcBorders>
          </w:tcPr>
          <w:p w14:paraId="79A2524D" w14:textId="5DCE92BE" w:rsidR="009949A7" w:rsidRPr="00EA6F60" w:rsidRDefault="009949A7" w:rsidP="00CA3C64">
            <w:pPr>
              <w:pStyle w:val="Normal6a"/>
            </w:pPr>
            <w:r w:rsidRPr="00EA6F60">
              <w:t>7.</w:t>
            </w:r>
            <w:r w:rsidRPr="00EA6F60">
              <w:tab/>
              <w:t xml:space="preserve">Apela à Comissão e ao Conselho </w:t>
            </w:r>
            <w:r w:rsidRPr="00EA6F60">
              <w:lastRenderedPageBreak/>
              <w:t>para que deem prioridade à redução dos obstáculos burocráticos</w:t>
            </w:r>
            <w:r w:rsidRPr="00EA6F60">
              <w:rPr>
                <w:b/>
                <w:i/>
              </w:rPr>
              <w:t xml:space="preserve"> e fiscais</w:t>
            </w:r>
            <w:r w:rsidRPr="00EA6F60">
              <w:t xml:space="preserve"> que afetam o empreendedorismo, especialmente para as pequenas e médias empresas (PME) e as empresas em fase de arranque, que são essenciais para o crescimento económico e a competitividade da UE</w:t>
            </w:r>
            <w:r w:rsidRPr="00EA6F60">
              <w:rPr>
                <w:b/>
                <w:i/>
              </w:rPr>
              <w:t xml:space="preserve"> e, por conseguinte, para o financiamento das políticas sociais</w:t>
            </w:r>
            <w:r w:rsidRPr="00EA6F60">
              <w:t>; está convicto de que um melhor apoio aos empresários, sobretudo das PME e das empresas em fase de arranque, melhorará a competitividade da UE, impulsionará a inovação e criará empregos de qualidade; reclama a aplicação urgente de recomendações específicas para completar o mercado único e facilitar o acesso ao financiamento através de plataformas de parcerias público</w:t>
            </w:r>
            <w:r w:rsidR="00CA3C64">
              <w:noBreakHyphen/>
            </w:r>
            <w:r w:rsidRPr="00EA6F60">
              <w:t>privadas e da economia social, de molde a promover um ambiente empresarial dinâmico;</w:t>
            </w:r>
          </w:p>
        </w:tc>
        <w:tc>
          <w:tcPr>
            <w:tcW w:w="4876" w:type="dxa"/>
            <w:tcBorders>
              <w:top w:val="nil"/>
              <w:left w:val="nil"/>
              <w:bottom w:val="nil"/>
              <w:right w:val="nil"/>
            </w:tcBorders>
          </w:tcPr>
          <w:p w14:paraId="633C3D8C" w14:textId="3473C3A5" w:rsidR="009949A7" w:rsidRPr="00EA6F60" w:rsidRDefault="009949A7" w:rsidP="00CA3C64">
            <w:pPr>
              <w:pStyle w:val="Normal6a"/>
            </w:pPr>
            <w:r w:rsidRPr="00EA6F60">
              <w:lastRenderedPageBreak/>
              <w:t>7.</w:t>
            </w:r>
            <w:r w:rsidRPr="00EA6F60">
              <w:tab/>
              <w:t xml:space="preserve">Apela à Comissão e ao Conselho </w:t>
            </w:r>
            <w:r w:rsidRPr="00EA6F60">
              <w:lastRenderedPageBreak/>
              <w:t>para que deem prioridade à redução dos obstáculos burocráticos que afetam o empreendedorismo, especialmente para as pequenas e médias empresas (PME) e as empresas em fase de arranque, que são essenciais para o crescimento económico e a competitividade da UE; está convicto de que um melhor apoio aos empresários, sobretudo das PME e das empresas em fase de arranque, melhorará a competitividade da UE, impulsionará a inovação e criará empregos de qualidade; reclama a aplicação urgente de recomendações específicas para completar o mercado único e facilitar o acesso ao financiamento através de plataformas de parcerias público</w:t>
            </w:r>
            <w:r w:rsidR="00CA3C64">
              <w:noBreakHyphen/>
            </w:r>
            <w:r w:rsidRPr="00EA6F60">
              <w:t>privadas e da economia social, de molde a promover um ambiente empresarial dinâmico;</w:t>
            </w:r>
          </w:p>
        </w:tc>
      </w:tr>
    </w:tbl>
    <w:p w14:paraId="63977E2E"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5D0884C" w14:textId="77777777" w:rsidR="009949A7" w:rsidRPr="00EA6F60" w:rsidRDefault="009949A7" w:rsidP="009949A7">
      <w:r w:rsidRPr="00EA6F60">
        <w:rPr>
          <w:rStyle w:val="HideTWBExt"/>
        </w:rPr>
        <w:t>&lt;/Amend&gt;</w:t>
      </w:r>
    </w:p>
    <w:p w14:paraId="5496DA0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219</w:t>
      </w:r>
      <w:r w:rsidRPr="00EA6F60">
        <w:rPr>
          <w:rStyle w:val="HideTWBExt"/>
        </w:rPr>
        <w:t>&lt;/NumAm&gt;</w:t>
      </w:r>
    </w:p>
    <w:p w14:paraId="3A367D48"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577104FA" w14:textId="77777777" w:rsidR="009949A7" w:rsidRPr="00EA6F60" w:rsidRDefault="009949A7" w:rsidP="009949A7">
      <w:pPr>
        <w:pStyle w:val="NormalBold"/>
      </w:pPr>
      <w:r w:rsidRPr="00EA6F60">
        <w:rPr>
          <w:rStyle w:val="HideTWBExt"/>
          <w:b w:val="0"/>
        </w:rPr>
        <w:t>&lt;/RepeatBlock-By&gt;</w:t>
      </w:r>
    </w:p>
    <w:p w14:paraId="25D8D22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A02C1CB" w14:textId="77777777" w:rsidR="009949A7" w:rsidRPr="00EA6F60" w:rsidRDefault="009949A7" w:rsidP="009949A7">
      <w:pPr>
        <w:pStyle w:val="NormalBold"/>
      </w:pPr>
      <w:r w:rsidRPr="00EA6F60">
        <w:rPr>
          <w:rStyle w:val="HideTWBExt"/>
        </w:rPr>
        <w:t>&lt;Article&gt;</w:t>
      </w:r>
      <w:r w:rsidRPr="00EA6F60">
        <w:t>N.º 7</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2007F66" w14:textId="77777777" w:rsidTr="00CA3C64">
        <w:trPr>
          <w:trHeight w:hRule="exact" w:val="240"/>
          <w:jc w:val="center"/>
        </w:trPr>
        <w:tc>
          <w:tcPr>
            <w:tcW w:w="9752" w:type="dxa"/>
            <w:gridSpan w:val="2"/>
            <w:tcBorders>
              <w:top w:val="nil"/>
              <w:left w:val="nil"/>
              <w:bottom w:val="nil"/>
              <w:right w:val="nil"/>
            </w:tcBorders>
          </w:tcPr>
          <w:p w14:paraId="26D12EE3" w14:textId="77777777" w:rsidR="009949A7" w:rsidRPr="00EA6F60" w:rsidRDefault="009949A7" w:rsidP="00CA3C64"/>
        </w:tc>
      </w:tr>
      <w:tr w:rsidR="009949A7" w:rsidRPr="00EA6F60" w14:paraId="602BA88D" w14:textId="77777777" w:rsidTr="00CA3C64">
        <w:trPr>
          <w:trHeight w:val="240"/>
          <w:jc w:val="center"/>
        </w:trPr>
        <w:tc>
          <w:tcPr>
            <w:tcW w:w="4876" w:type="dxa"/>
            <w:tcBorders>
              <w:top w:val="nil"/>
              <w:left w:val="nil"/>
              <w:bottom w:val="nil"/>
              <w:right w:val="nil"/>
            </w:tcBorders>
          </w:tcPr>
          <w:p w14:paraId="28244A1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33B2CA0" w14:textId="77777777" w:rsidR="009949A7" w:rsidRPr="00EA6F60" w:rsidRDefault="009949A7" w:rsidP="00CA3C64">
            <w:pPr>
              <w:pStyle w:val="AmColumnHeading"/>
            </w:pPr>
            <w:r w:rsidRPr="00EA6F60">
              <w:t>Alteração</w:t>
            </w:r>
          </w:p>
        </w:tc>
      </w:tr>
      <w:tr w:rsidR="009949A7" w:rsidRPr="00EA6F60" w14:paraId="274978C5" w14:textId="77777777" w:rsidTr="00CA3C64">
        <w:trPr>
          <w:jc w:val="center"/>
        </w:trPr>
        <w:tc>
          <w:tcPr>
            <w:tcW w:w="4876" w:type="dxa"/>
            <w:tcBorders>
              <w:top w:val="nil"/>
              <w:left w:val="nil"/>
              <w:bottom w:val="nil"/>
              <w:right w:val="nil"/>
            </w:tcBorders>
          </w:tcPr>
          <w:p w14:paraId="05EE0C6E" w14:textId="2D4D9A0A" w:rsidR="009949A7" w:rsidRPr="00EA6F60" w:rsidRDefault="009949A7" w:rsidP="00CA3C64">
            <w:pPr>
              <w:pStyle w:val="Normal6a"/>
            </w:pPr>
            <w:r w:rsidRPr="00EA6F60">
              <w:t>7.</w:t>
            </w:r>
            <w:r w:rsidRPr="00EA6F60">
              <w:tab/>
              <w:t xml:space="preserve">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 está convicto de que um melhor apoio aos empresários, sobretudo das PME </w:t>
            </w:r>
            <w:r w:rsidRPr="00EA6F60">
              <w:rPr>
                <w:b/>
                <w:i/>
              </w:rPr>
              <w:t>e</w:t>
            </w:r>
            <w:r w:rsidRPr="00EA6F60">
              <w:t xml:space="preserve"> das empresas em fase de arranque, melhorará a competitividade da UE, impulsionará a </w:t>
            </w:r>
            <w:r w:rsidRPr="00EA6F60">
              <w:lastRenderedPageBreak/>
              <w:t>inovação e criará empregos de qualidade; reclama a aplicação urgente de recomendações específicas para completar o mercado único e facilitar o acesso ao financiamento através de plataformas de parcerias público</w:t>
            </w:r>
            <w:r w:rsidR="00CA3C64">
              <w:noBreakHyphen/>
            </w:r>
            <w:r w:rsidRPr="00EA6F60">
              <w:t>privadas e da economia social, de molde a promover um ambiente empresarial dinâmico;</w:t>
            </w:r>
          </w:p>
        </w:tc>
        <w:tc>
          <w:tcPr>
            <w:tcW w:w="4876" w:type="dxa"/>
            <w:tcBorders>
              <w:top w:val="nil"/>
              <w:left w:val="nil"/>
              <w:bottom w:val="nil"/>
              <w:right w:val="nil"/>
            </w:tcBorders>
          </w:tcPr>
          <w:p w14:paraId="185F9E52" w14:textId="4F935C03" w:rsidR="009949A7" w:rsidRPr="00EA6F60" w:rsidRDefault="009949A7" w:rsidP="00CA3C64">
            <w:pPr>
              <w:pStyle w:val="Normal6a"/>
            </w:pPr>
            <w:r w:rsidRPr="00EA6F60">
              <w:lastRenderedPageBreak/>
              <w:t>7.</w:t>
            </w:r>
            <w:r w:rsidRPr="00EA6F60">
              <w:tab/>
              <w:t>Apela à Comissão e ao Conselho para que deem prioridade à redução dos obstáculos burocráticos e fiscais que afetam o empreendedorismo, especialmente para as pequenas e médias empresas (PME) e as empresas em fase de arranque, que são essenciais para o crescimento económico e a competitividade da UE e, por conseguinte, para o financiamento das políticas sociais; está convicto de que um melhor apoio aos empresários, sobretudo das PME</w:t>
            </w:r>
            <w:r w:rsidRPr="00EA6F60">
              <w:rPr>
                <w:b/>
                <w:i/>
              </w:rPr>
              <w:t>,</w:t>
            </w:r>
            <w:r w:rsidRPr="00EA6F60">
              <w:t xml:space="preserve"> das empresas em fase de arranque </w:t>
            </w:r>
            <w:r w:rsidRPr="00EA6F60">
              <w:rPr>
                <w:b/>
                <w:i/>
              </w:rPr>
              <w:t>e dos trabalhadores por conta própria</w:t>
            </w:r>
            <w:r w:rsidRPr="00EA6F60">
              <w:t xml:space="preserve">, </w:t>
            </w:r>
            <w:r w:rsidRPr="00EA6F60">
              <w:lastRenderedPageBreak/>
              <w:t>melhorará a competitividade da UE, impulsionará a inovação e criará empregos de qualidade; reclama a aplicação urgente de recomendações específicas para completar o mercado único e facilitar o acesso ao financiamento através de plataformas de parcerias público</w:t>
            </w:r>
            <w:r w:rsidR="00CA3C64">
              <w:noBreakHyphen/>
            </w:r>
            <w:r w:rsidRPr="00EA6F60">
              <w:t>privadas e da economia social, de molde a promover um ambiente empresarial dinâmico;</w:t>
            </w:r>
          </w:p>
        </w:tc>
      </w:tr>
    </w:tbl>
    <w:p w14:paraId="48AAF442"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16967E2" w14:textId="77777777" w:rsidR="009949A7" w:rsidRPr="00EA6F60" w:rsidRDefault="009949A7" w:rsidP="009949A7">
      <w:r w:rsidRPr="00EA6F60">
        <w:rPr>
          <w:rStyle w:val="HideTWBExt"/>
        </w:rPr>
        <w:t>&lt;/Amend&gt;</w:t>
      </w:r>
    </w:p>
    <w:p w14:paraId="59243A0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220</w:t>
      </w:r>
      <w:r w:rsidRPr="00EA6F60">
        <w:rPr>
          <w:rStyle w:val="HideTWBExt"/>
        </w:rPr>
        <w:t>&lt;/NumAm&gt;</w:t>
      </w:r>
    </w:p>
    <w:p w14:paraId="5DD23950"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64EDA30D" w14:textId="77777777" w:rsidR="009949A7" w:rsidRPr="00EA6F60" w:rsidRDefault="009949A7" w:rsidP="009949A7">
      <w:pPr>
        <w:pStyle w:val="NormalBold"/>
      </w:pPr>
      <w:r w:rsidRPr="00EA6F60">
        <w:rPr>
          <w:rStyle w:val="HideTWBExt"/>
          <w:b w:val="0"/>
        </w:rPr>
        <w:t>&lt;/RepeatBlock-By&gt;</w:t>
      </w:r>
    </w:p>
    <w:p w14:paraId="0B9526A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3F7C075" w14:textId="5402FC14" w:rsidR="009949A7" w:rsidRPr="00EA6F60" w:rsidRDefault="009949A7" w:rsidP="009949A7">
      <w:pPr>
        <w:pStyle w:val="NormalBold"/>
      </w:pPr>
      <w:r w:rsidRPr="00EA6F60">
        <w:rPr>
          <w:rStyle w:val="HideTWBExt"/>
        </w:rPr>
        <w:t>&lt;Article&gt;</w:t>
      </w:r>
      <w:r w:rsidRPr="00EA6F60">
        <w:t>N.º 7</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2116C62" w14:textId="77777777" w:rsidTr="00CA3C64">
        <w:trPr>
          <w:trHeight w:hRule="exact" w:val="240"/>
          <w:jc w:val="center"/>
        </w:trPr>
        <w:tc>
          <w:tcPr>
            <w:tcW w:w="9752" w:type="dxa"/>
            <w:gridSpan w:val="2"/>
            <w:tcBorders>
              <w:top w:val="nil"/>
              <w:left w:val="nil"/>
              <w:bottom w:val="nil"/>
              <w:right w:val="nil"/>
            </w:tcBorders>
          </w:tcPr>
          <w:p w14:paraId="029F3DC5" w14:textId="77777777" w:rsidR="009949A7" w:rsidRPr="00EA6F60" w:rsidRDefault="009949A7" w:rsidP="00CA3C64"/>
        </w:tc>
      </w:tr>
      <w:tr w:rsidR="009949A7" w:rsidRPr="00EA6F60" w14:paraId="02C37219" w14:textId="77777777" w:rsidTr="00CA3C64">
        <w:trPr>
          <w:trHeight w:val="240"/>
          <w:jc w:val="center"/>
        </w:trPr>
        <w:tc>
          <w:tcPr>
            <w:tcW w:w="4876" w:type="dxa"/>
            <w:tcBorders>
              <w:top w:val="nil"/>
              <w:left w:val="nil"/>
              <w:bottom w:val="nil"/>
              <w:right w:val="nil"/>
            </w:tcBorders>
          </w:tcPr>
          <w:p w14:paraId="6177BFD2"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A06D26D" w14:textId="77777777" w:rsidR="009949A7" w:rsidRPr="00EA6F60" w:rsidRDefault="009949A7" w:rsidP="00CA3C64">
            <w:pPr>
              <w:pStyle w:val="AmColumnHeading"/>
            </w:pPr>
            <w:r w:rsidRPr="00EA6F60">
              <w:t>Alteração</w:t>
            </w:r>
          </w:p>
        </w:tc>
      </w:tr>
      <w:tr w:rsidR="009949A7" w:rsidRPr="00EA6F60" w14:paraId="2EF77DEC" w14:textId="77777777" w:rsidTr="00CA3C64">
        <w:trPr>
          <w:jc w:val="center"/>
        </w:trPr>
        <w:tc>
          <w:tcPr>
            <w:tcW w:w="4876" w:type="dxa"/>
            <w:tcBorders>
              <w:top w:val="nil"/>
              <w:left w:val="nil"/>
              <w:bottom w:val="nil"/>
              <w:right w:val="nil"/>
            </w:tcBorders>
          </w:tcPr>
          <w:p w14:paraId="1EFCDC09" w14:textId="77777777" w:rsidR="009949A7" w:rsidRPr="00EA6F60" w:rsidRDefault="009949A7" w:rsidP="00CA3C64">
            <w:pPr>
              <w:pStyle w:val="Normal6a"/>
            </w:pPr>
          </w:p>
        </w:tc>
        <w:tc>
          <w:tcPr>
            <w:tcW w:w="4876" w:type="dxa"/>
            <w:tcBorders>
              <w:top w:val="nil"/>
              <w:left w:val="nil"/>
              <w:bottom w:val="nil"/>
              <w:right w:val="nil"/>
            </w:tcBorders>
          </w:tcPr>
          <w:p w14:paraId="65920C87" w14:textId="001C58B0" w:rsidR="009949A7" w:rsidRPr="00EA6F60" w:rsidRDefault="009949A7" w:rsidP="00CA3C64">
            <w:pPr>
              <w:pStyle w:val="Normal6a"/>
            </w:pPr>
            <w:r w:rsidRPr="00EA6F60">
              <w:rPr>
                <w:b/>
                <w:i/>
              </w:rPr>
              <w:t>7</w:t>
            </w:r>
            <w:r w:rsidR="00CA3C64">
              <w:rPr>
                <w:b/>
                <w:i/>
              </w:rPr>
              <w:noBreakHyphen/>
            </w:r>
            <w:r w:rsidRPr="00EA6F60">
              <w:rPr>
                <w:b/>
                <w:i/>
              </w:rPr>
              <w:t>A.</w:t>
            </w:r>
            <w:r w:rsidRPr="00EA6F60">
              <w:tab/>
            </w:r>
            <w:r w:rsidRPr="00EA6F60">
              <w:rPr>
                <w:b/>
                <w:i/>
              </w:rPr>
              <w:t>Recorda a importância de melhorar o acesso dos trabalhadores por conta própria à proteção social e insta a Comissão a acompanhar os planos nacionais de execução dos Estados</w:t>
            </w:r>
            <w:r w:rsidR="00CA3C64">
              <w:rPr>
                <w:b/>
                <w:i/>
              </w:rPr>
              <w:noBreakHyphen/>
            </w:r>
            <w:r w:rsidRPr="00EA6F60">
              <w:rPr>
                <w:b/>
                <w:i/>
              </w:rPr>
              <w:t>Membros da Recomendação do Conselho relativa ao acesso à proteção social dos trabalhadores por conta de outrem e por conta própria no âmbito das recomendações específicas por país; recorda, a este respeito, uma vez que a taxa de profissionais independentes nos setores cultural e criativo é mais do dobro do que na população em geral, as 13 iniciativas previstas na resposta da Comissão, de 21 de fevereiro de 2024, à Resolução do Parlamento Europeu, de 21 de novembro de 2023, que contém recomendações à Comissão sobre um regime da UE para a situação social e profissional de artistas e trabalhadores dos setores cultural e criativo, e insta a Comissão a começar a aplicá</w:t>
            </w:r>
            <w:r w:rsidR="00CA3C64">
              <w:rPr>
                <w:b/>
                <w:i/>
              </w:rPr>
              <w:noBreakHyphen/>
            </w:r>
            <w:r w:rsidRPr="00EA6F60">
              <w:rPr>
                <w:b/>
                <w:i/>
              </w:rPr>
              <w:t>las em cooperação com os Estados</w:t>
            </w:r>
            <w:r w:rsidR="00CA3C64">
              <w:rPr>
                <w:b/>
                <w:i/>
              </w:rPr>
              <w:noBreakHyphen/>
            </w:r>
            <w:r w:rsidRPr="00EA6F60">
              <w:rPr>
                <w:b/>
                <w:i/>
              </w:rPr>
              <w:t>Membros;</w:t>
            </w:r>
          </w:p>
        </w:tc>
      </w:tr>
    </w:tbl>
    <w:p w14:paraId="67A6894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AED014B" w14:textId="77777777" w:rsidR="009949A7" w:rsidRPr="00EA6F60" w:rsidRDefault="009949A7" w:rsidP="009949A7">
      <w:r w:rsidRPr="00EA6F60">
        <w:rPr>
          <w:rStyle w:val="HideTWBExt"/>
        </w:rPr>
        <w:lastRenderedPageBreak/>
        <w:t>&lt;/Amend&gt;</w:t>
      </w:r>
    </w:p>
    <w:p w14:paraId="2AA19B8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221</w:t>
      </w:r>
      <w:r w:rsidRPr="00EA6F60">
        <w:rPr>
          <w:rStyle w:val="HideTWBExt"/>
        </w:rPr>
        <w:t>&lt;/NumAm&gt;</w:t>
      </w:r>
    </w:p>
    <w:p w14:paraId="14D8167C"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40E34C5E" w14:textId="1CEA6A48"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6AF58A43" w14:textId="77777777" w:rsidR="009949A7" w:rsidRPr="00EA6F60" w:rsidRDefault="009949A7" w:rsidP="009949A7">
      <w:pPr>
        <w:pStyle w:val="NormalBold"/>
      </w:pPr>
      <w:r w:rsidRPr="00EA6F60">
        <w:rPr>
          <w:rStyle w:val="HideTWBExt"/>
          <w:b w:val="0"/>
        </w:rPr>
        <w:t>&lt;/RepeatBlock-By&gt;</w:t>
      </w:r>
    </w:p>
    <w:p w14:paraId="68C61D8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368BC1C" w14:textId="4DDAD3A4" w:rsidR="009949A7" w:rsidRPr="00EA6F60" w:rsidRDefault="009949A7" w:rsidP="009949A7">
      <w:pPr>
        <w:pStyle w:val="NormalBold"/>
      </w:pPr>
      <w:r w:rsidRPr="00EA6F60">
        <w:rPr>
          <w:rStyle w:val="HideTWBExt"/>
        </w:rPr>
        <w:t>&lt;Article&gt;</w:t>
      </w:r>
      <w:r w:rsidRPr="00EA6F60">
        <w:t>N.º 7</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A1173A7" w14:textId="77777777" w:rsidTr="00CA3C64">
        <w:trPr>
          <w:trHeight w:hRule="exact" w:val="240"/>
          <w:jc w:val="center"/>
        </w:trPr>
        <w:tc>
          <w:tcPr>
            <w:tcW w:w="9752" w:type="dxa"/>
            <w:gridSpan w:val="2"/>
            <w:tcBorders>
              <w:top w:val="nil"/>
              <w:left w:val="nil"/>
              <w:bottom w:val="nil"/>
              <w:right w:val="nil"/>
            </w:tcBorders>
          </w:tcPr>
          <w:p w14:paraId="34054AC0" w14:textId="77777777" w:rsidR="009949A7" w:rsidRPr="00EA6F60" w:rsidRDefault="009949A7" w:rsidP="00CA3C64"/>
        </w:tc>
      </w:tr>
      <w:tr w:rsidR="009949A7" w:rsidRPr="00EA6F60" w14:paraId="73C575D5" w14:textId="77777777" w:rsidTr="00CA3C64">
        <w:trPr>
          <w:trHeight w:val="240"/>
          <w:jc w:val="center"/>
        </w:trPr>
        <w:tc>
          <w:tcPr>
            <w:tcW w:w="4876" w:type="dxa"/>
            <w:tcBorders>
              <w:top w:val="nil"/>
              <w:left w:val="nil"/>
              <w:bottom w:val="nil"/>
              <w:right w:val="nil"/>
            </w:tcBorders>
          </w:tcPr>
          <w:p w14:paraId="1A8EA79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DBFD7C4" w14:textId="77777777" w:rsidR="009949A7" w:rsidRPr="00EA6F60" w:rsidRDefault="009949A7" w:rsidP="00CA3C64">
            <w:pPr>
              <w:pStyle w:val="AmColumnHeading"/>
            </w:pPr>
            <w:r w:rsidRPr="00EA6F60">
              <w:t>Alteração</w:t>
            </w:r>
          </w:p>
        </w:tc>
      </w:tr>
      <w:tr w:rsidR="009949A7" w:rsidRPr="00EA6F60" w14:paraId="37C276FE" w14:textId="77777777" w:rsidTr="00CA3C64">
        <w:trPr>
          <w:jc w:val="center"/>
        </w:trPr>
        <w:tc>
          <w:tcPr>
            <w:tcW w:w="4876" w:type="dxa"/>
            <w:tcBorders>
              <w:top w:val="nil"/>
              <w:left w:val="nil"/>
              <w:bottom w:val="nil"/>
              <w:right w:val="nil"/>
            </w:tcBorders>
          </w:tcPr>
          <w:p w14:paraId="7946617D" w14:textId="77777777" w:rsidR="009949A7" w:rsidRPr="00EA6F60" w:rsidRDefault="009949A7" w:rsidP="00CA3C64">
            <w:pPr>
              <w:pStyle w:val="Normal6a"/>
            </w:pPr>
          </w:p>
        </w:tc>
        <w:tc>
          <w:tcPr>
            <w:tcW w:w="4876" w:type="dxa"/>
            <w:tcBorders>
              <w:top w:val="nil"/>
              <w:left w:val="nil"/>
              <w:bottom w:val="nil"/>
              <w:right w:val="nil"/>
            </w:tcBorders>
          </w:tcPr>
          <w:p w14:paraId="1C16F505" w14:textId="1F665678" w:rsidR="009949A7" w:rsidRPr="00EA6F60" w:rsidRDefault="009949A7" w:rsidP="00CA3C64">
            <w:pPr>
              <w:pStyle w:val="Normal6a"/>
            </w:pPr>
            <w:r w:rsidRPr="00EA6F60">
              <w:rPr>
                <w:b/>
                <w:i/>
              </w:rPr>
              <w:t>7</w:t>
            </w:r>
            <w:r w:rsidR="00CA3C64">
              <w:rPr>
                <w:b/>
                <w:i/>
              </w:rPr>
              <w:noBreakHyphen/>
            </w:r>
            <w:r w:rsidRPr="00EA6F60">
              <w:rPr>
                <w:b/>
                <w:i/>
              </w:rPr>
              <w:t>A.</w:t>
            </w:r>
            <w:r w:rsidRPr="00EA6F60">
              <w:tab/>
            </w:r>
            <w:r w:rsidRPr="00EA6F60">
              <w:rPr>
                <w:b/>
                <w:i/>
              </w:rPr>
              <w:t>Alerta para os riscos sociais decorrentes da crise do setor automóvel, que enfrenta uma pressão sem precedentes, tanto de fatores externos como internos; insta a Comissão Europeia a prestar atenção a este setor, utilizando os indicadores do Painel de Indicadores Sociais para acompanhar a proteção dos trabalhadores e reforçar o diálogo social e a participação dos trabalhadores nos processos de transição; salienta a necessidade urgente de uma resposta coordenada da UE através de um grupo de trabalho de emergência composto por sindicatos e empregadores para dar resposta à atual crise;</w:t>
            </w:r>
          </w:p>
        </w:tc>
      </w:tr>
    </w:tbl>
    <w:p w14:paraId="3A5BAE4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A391ED2" w14:textId="77777777" w:rsidR="009949A7" w:rsidRPr="00EA6F60" w:rsidRDefault="009949A7" w:rsidP="009949A7">
      <w:r w:rsidRPr="00EA6F60">
        <w:rPr>
          <w:rStyle w:val="HideTWBExt"/>
        </w:rPr>
        <w:t>&lt;/Amend&gt;</w:t>
      </w:r>
    </w:p>
    <w:p w14:paraId="46CDF5D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222</w:t>
      </w:r>
      <w:r w:rsidRPr="00EA6F60">
        <w:rPr>
          <w:rStyle w:val="HideTWBExt"/>
        </w:rPr>
        <w:t>&lt;/NumAm&gt;</w:t>
      </w:r>
    </w:p>
    <w:p w14:paraId="665D9E29" w14:textId="77777777" w:rsidR="009949A7" w:rsidRPr="00EA6F60" w:rsidRDefault="009949A7" w:rsidP="009949A7">
      <w:pPr>
        <w:pStyle w:val="NormalBold"/>
      </w:pPr>
      <w:r w:rsidRPr="00EA6F60">
        <w:rPr>
          <w:rStyle w:val="HideTWBExt"/>
          <w:b w:val="0"/>
        </w:rPr>
        <w:t>&lt;RepeatBlock-By&gt;&lt;Members&gt;</w:t>
      </w:r>
      <w:r w:rsidRPr="00EA6F60">
        <w:t>Marlena Maląg, Georgiana Teodorescu, Elena Donazzan</w:t>
      </w:r>
      <w:r w:rsidRPr="00EA6F60">
        <w:rPr>
          <w:rStyle w:val="HideTWBExt"/>
          <w:b w:val="0"/>
        </w:rPr>
        <w:t>&lt;/Members&gt;</w:t>
      </w:r>
    </w:p>
    <w:p w14:paraId="30896F4D" w14:textId="77777777" w:rsidR="009949A7" w:rsidRPr="00EA6F60" w:rsidRDefault="009949A7" w:rsidP="009949A7">
      <w:pPr>
        <w:pStyle w:val="NormalBold"/>
      </w:pPr>
      <w:r w:rsidRPr="00EA6F60">
        <w:rPr>
          <w:rStyle w:val="HideTWBExt"/>
          <w:b w:val="0"/>
        </w:rPr>
        <w:t>&lt;/RepeatBlock-By&gt;</w:t>
      </w:r>
    </w:p>
    <w:p w14:paraId="237F9FB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21FC310" w14:textId="66FA442D" w:rsidR="009949A7" w:rsidRPr="00EA6F60" w:rsidRDefault="009949A7" w:rsidP="009949A7">
      <w:pPr>
        <w:pStyle w:val="NormalBold"/>
      </w:pPr>
      <w:r w:rsidRPr="00EA6F60">
        <w:rPr>
          <w:rStyle w:val="HideTWBExt"/>
        </w:rPr>
        <w:t>&lt;Article&gt;</w:t>
      </w:r>
      <w:r w:rsidRPr="00EA6F60">
        <w:t>N.º 7</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41DCF49" w14:textId="77777777" w:rsidTr="00CA3C64">
        <w:trPr>
          <w:trHeight w:hRule="exact" w:val="240"/>
          <w:jc w:val="center"/>
        </w:trPr>
        <w:tc>
          <w:tcPr>
            <w:tcW w:w="9752" w:type="dxa"/>
            <w:gridSpan w:val="2"/>
            <w:tcBorders>
              <w:top w:val="nil"/>
              <w:left w:val="nil"/>
              <w:bottom w:val="nil"/>
              <w:right w:val="nil"/>
            </w:tcBorders>
          </w:tcPr>
          <w:p w14:paraId="478B3FDD" w14:textId="77777777" w:rsidR="009949A7" w:rsidRPr="00EA6F60" w:rsidRDefault="009949A7" w:rsidP="00CA3C64"/>
        </w:tc>
      </w:tr>
      <w:tr w:rsidR="009949A7" w:rsidRPr="00EA6F60" w14:paraId="103A0331" w14:textId="77777777" w:rsidTr="00CA3C64">
        <w:trPr>
          <w:trHeight w:val="240"/>
          <w:jc w:val="center"/>
        </w:trPr>
        <w:tc>
          <w:tcPr>
            <w:tcW w:w="4876" w:type="dxa"/>
            <w:tcBorders>
              <w:top w:val="nil"/>
              <w:left w:val="nil"/>
              <w:bottom w:val="nil"/>
              <w:right w:val="nil"/>
            </w:tcBorders>
          </w:tcPr>
          <w:p w14:paraId="46A600B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976DE46" w14:textId="77777777" w:rsidR="009949A7" w:rsidRPr="00EA6F60" w:rsidRDefault="009949A7" w:rsidP="00CA3C64">
            <w:pPr>
              <w:pStyle w:val="AmColumnHeading"/>
            </w:pPr>
            <w:r w:rsidRPr="00EA6F60">
              <w:t>Alteração</w:t>
            </w:r>
          </w:p>
        </w:tc>
      </w:tr>
      <w:tr w:rsidR="009949A7" w:rsidRPr="00EA6F60" w14:paraId="7598D5F7" w14:textId="77777777" w:rsidTr="00CA3C64">
        <w:trPr>
          <w:jc w:val="center"/>
        </w:trPr>
        <w:tc>
          <w:tcPr>
            <w:tcW w:w="4876" w:type="dxa"/>
            <w:tcBorders>
              <w:top w:val="nil"/>
              <w:left w:val="nil"/>
              <w:bottom w:val="nil"/>
              <w:right w:val="nil"/>
            </w:tcBorders>
          </w:tcPr>
          <w:p w14:paraId="1C992786" w14:textId="77777777" w:rsidR="009949A7" w:rsidRPr="00EA6F60" w:rsidRDefault="009949A7" w:rsidP="00CA3C64">
            <w:pPr>
              <w:pStyle w:val="Normal6a"/>
            </w:pPr>
          </w:p>
        </w:tc>
        <w:tc>
          <w:tcPr>
            <w:tcW w:w="4876" w:type="dxa"/>
            <w:tcBorders>
              <w:top w:val="nil"/>
              <w:left w:val="nil"/>
              <w:bottom w:val="nil"/>
              <w:right w:val="nil"/>
            </w:tcBorders>
          </w:tcPr>
          <w:p w14:paraId="3A8E066A" w14:textId="37FF165F" w:rsidR="009949A7" w:rsidRPr="00EA6F60" w:rsidRDefault="009949A7" w:rsidP="00CA3C64">
            <w:pPr>
              <w:pStyle w:val="Normal6a"/>
            </w:pPr>
            <w:r w:rsidRPr="00EA6F60">
              <w:rPr>
                <w:b/>
                <w:i/>
              </w:rPr>
              <w:t>7</w:t>
            </w:r>
            <w:r w:rsidR="00CA3C64">
              <w:rPr>
                <w:b/>
                <w:i/>
              </w:rPr>
              <w:noBreakHyphen/>
            </w:r>
            <w:r w:rsidRPr="00EA6F60">
              <w:rPr>
                <w:b/>
                <w:i/>
              </w:rPr>
              <w:t>A.</w:t>
            </w:r>
            <w:r w:rsidRPr="00EA6F60">
              <w:tab/>
            </w:r>
            <w:r w:rsidRPr="00EA6F60">
              <w:rPr>
                <w:b/>
                <w:i/>
              </w:rPr>
              <w:t>Insta a Comissão a realizar controlos da competitividade de todas as novas propostas legislativas, tendo em conta o impacto global da legislação da UE nas empresas, bem como noutras políticas e programas da UE;</w:t>
            </w:r>
          </w:p>
        </w:tc>
      </w:tr>
    </w:tbl>
    <w:p w14:paraId="03554D2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A7EBFA4" w14:textId="77777777" w:rsidR="009949A7" w:rsidRPr="00EA6F60" w:rsidRDefault="009949A7" w:rsidP="009949A7">
      <w:r w:rsidRPr="00EA6F60">
        <w:rPr>
          <w:rStyle w:val="HideTWBExt"/>
        </w:rPr>
        <w:lastRenderedPageBreak/>
        <w:t>&lt;/Amend&gt;</w:t>
      </w:r>
    </w:p>
    <w:p w14:paraId="32B90E1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223</w:t>
      </w:r>
      <w:r w:rsidRPr="00EA6F60">
        <w:rPr>
          <w:rStyle w:val="HideTWBExt"/>
        </w:rPr>
        <w:t>&lt;/NumAm&gt;</w:t>
      </w:r>
    </w:p>
    <w:p w14:paraId="005F64DA"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66ACAB67" w14:textId="77777777" w:rsidR="009949A7" w:rsidRPr="00EA6F60" w:rsidRDefault="009949A7" w:rsidP="009949A7">
      <w:pPr>
        <w:pStyle w:val="NormalBold"/>
      </w:pPr>
      <w:r w:rsidRPr="00EA6F60">
        <w:rPr>
          <w:rStyle w:val="HideTWBExt"/>
          <w:b w:val="0"/>
        </w:rPr>
        <w:t>&lt;/RepeatBlock-By&gt;</w:t>
      </w:r>
    </w:p>
    <w:p w14:paraId="09386EB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4FBC0E9" w14:textId="77777777" w:rsidR="009949A7" w:rsidRPr="00EA6F60" w:rsidRDefault="009949A7" w:rsidP="009949A7">
      <w:pPr>
        <w:pStyle w:val="NormalBold"/>
      </w:pPr>
      <w:r w:rsidRPr="00EA6F60">
        <w:rPr>
          <w:rStyle w:val="HideTWBExt"/>
        </w:rPr>
        <w:t>&lt;Article&gt;</w:t>
      </w:r>
      <w:r w:rsidRPr="00EA6F60">
        <w:t>N.º 8</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C933155" w14:textId="77777777" w:rsidTr="00CA3C64">
        <w:trPr>
          <w:trHeight w:hRule="exact" w:val="240"/>
          <w:jc w:val="center"/>
        </w:trPr>
        <w:tc>
          <w:tcPr>
            <w:tcW w:w="9752" w:type="dxa"/>
            <w:gridSpan w:val="2"/>
            <w:tcBorders>
              <w:top w:val="nil"/>
              <w:left w:val="nil"/>
              <w:bottom w:val="nil"/>
              <w:right w:val="nil"/>
            </w:tcBorders>
          </w:tcPr>
          <w:p w14:paraId="59249C76" w14:textId="77777777" w:rsidR="009949A7" w:rsidRPr="00EA6F60" w:rsidRDefault="009949A7" w:rsidP="00CA3C64"/>
        </w:tc>
      </w:tr>
      <w:tr w:rsidR="009949A7" w:rsidRPr="00EA6F60" w14:paraId="4F0271E2" w14:textId="77777777" w:rsidTr="00CA3C64">
        <w:trPr>
          <w:trHeight w:val="240"/>
          <w:jc w:val="center"/>
        </w:trPr>
        <w:tc>
          <w:tcPr>
            <w:tcW w:w="4876" w:type="dxa"/>
            <w:tcBorders>
              <w:top w:val="nil"/>
              <w:left w:val="nil"/>
              <w:bottom w:val="nil"/>
              <w:right w:val="nil"/>
            </w:tcBorders>
          </w:tcPr>
          <w:p w14:paraId="65D87B3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CFCF2FC" w14:textId="77777777" w:rsidR="009949A7" w:rsidRPr="00EA6F60" w:rsidRDefault="009949A7" w:rsidP="00CA3C64">
            <w:pPr>
              <w:pStyle w:val="AmColumnHeading"/>
            </w:pPr>
            <w:r w:rsidRPr="00EA6F60">
              <w:t>Alteração</w:t>
            </w:r>
          </w:p>
        </w:tc>
      </w:tr>
      <w:tr w:rsidR="009949A7" w:rsidRPr="00EA6F60" w14:paraId="630A4E57" w14:textId="77777777" w:rsidTr="00CA3C64">
        <w:trPr>
          <w:jc w:val="center"/>
        </w:trPr>
        <w:tc>
          <w:tcPr>
            <w:tcW w:w="4876" w:type="dxa"/>
            <w:tcBorders>
              <w:top w:val="nil"/>
              <w:left w:val="nil"/>
              <w:bottom w:val="nil"/>
              <w:right w:val="nil"/>
            </w:tcBorders>
          </w:tcPr>
          <w:p w14:paraId="2BD7B7C1" w14:textId="2E98E869" w:rsidR="009949A7" w:rsidRPr="00EA6F60" w:rsidRDefault="009949A7" w:rsidP="00CA3C64">
            <w:pPr>
              <w:pStyle w:val="Normal6a"/>
            </w:pPr>
            <w:r w:rsidRPr="00EA6F60">
              <w:rPr>
                <w:b/>
                <w:i/>
              </w:rPr>
              <w:t>8.</w:t>
            </w:r>
            <w:r w:rsidRPr="00EA6F60">
              <w:tab/>
            </w:r>
            <w:r w:rsidRPr="00EA6F60">
              <w:rPr>
                <w:b/>
                <w:i/>
              </w:rPr>
              <w:t>Frisa a necessidade de promover parcerias público</w:t>
            </w:r>
            <w:r w:rsidR="00CA3C64">
              <w:rPr>
                <w:b/>
                <w:i/>
              </w:rPr>
              <w:noBreakHyphen/>
            </w:r>
            <w:r w:rsidRPr="00EA6F60">
              <w:rPr>
                <w:b/>
                <w:i/>
              </w:rPr>
              <w:t>privadas para melhorar a eficiência na prestação de serviços sociais essenciais, como a educação, a saúde e a assistência social;</w:t>
            </w:r>
          </w:p>
        </w:tc>
        <w:tc>
          <w:tcPr>
            <w:tcW w:w="4876" w:type="dxa"/>
            <w:tcBorders>
              <w:top w:val="nil"/>
              <w:left w:val="nil"/>
              <w:bottom w:val="nil"/>
              <w:right w:val="nil"/>
            </w:tcBorders>
          </w:tcPr>
          <w:p w14:paraId="0DB139FD" w14:textId="77777777" w:rsidR="009949A7" w:rsidRPr="00EA6F60" w:rsidRDefault="009949A7" w:rsidP="00CA3C64">
            <w:pPr>
              <w:pStyle w:val="Normal6a"/>
            </w:pPr>
            <w:r w:rsidRPr="00EA6F60">
              <w:rPr>
                <w:b/>
                <w:i/>
              </w:rPr>
              <w:t>Suprimido</w:t>
            </w:r>
          </w:p>
        </w:tc>
      </w:tr>
    </w:tbl>
    <w:p w14:paraId="1D6C389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BC4FD82" w14:textId="77777777" w:rsidR="009949A7" w:rsidRPr="00EA6F60" w:rsidRDefault="009949A7" w:rsidP="009949A7">
      <w:r w:rsidRPr="00EA6F60">
        <w:rPr>
          <w:rStyle w:val="HideTWBExt"/>
        </w:rPr>
        <w:t>&lt;/Amend&gt;</w:t>
      </w:r>
    </w:p>
    <w:p w14:paraId="361F28D3"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224</w:t>
      </w:r>
      <w:r w:rsidRPr="00EA6F60">
        <w:rPr>
          <w:rStyle w:val="HideTWBExt"/>
        </w:rPr>
        <w:t>&lt;/NumAm&gt;</w:t>
      </w:r>
    </w:p>
    <w:p w14:paraId="646E00B7"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6B1E530E" w14:textId="491200F4"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0565337B" w14:textId="77777777" w:rsidR="009949A7" w:rsidRPr="00EA6F60" w:rsidRDefault="009949A7" w:rsidP="009949A7">
      <w:pPr>
        <w:pStyle w:val="NormalBold"/>
      </w:pPr>
      <w:r w:rsidRPr="00EA6F60">
        <w:rPr>
          <w:rStyle w:val="HideTWBExt"/>
          <w:b w:val="0"/>
        </w:rPr>
        <w:t>&lt;/RepeatBlock-By&gt;</w:t>
      </w:r>
    </w:p>
    <w:p w14:paraId="16749EA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2F7EDAD" w14:textId="77777777" w:rsidR="009949A7" w:rsidRPr="00EA6F60" w:rsidRDefault="009949A7" w:rsidP="009949A7">
      <w:pPr>
        <w:pStyle w:val="NormalBold"/>
      </w:pPr>
      <w:r w:rsidRPr="00EA6F60">
        <w:rPr>
          <w:rStyle w:val="HideTWBExt"/>
        </w:rPr>
        <w:t>&lt;Article&gt;</w:t>
      </w:r>
      <w:r w:rsidRPr="00EA6F60">
        <w:t>N.º 8</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5ABB503" w14:textId="77777777" w:rsidTr="00CA3C64">
        <w:trPr>
          <w:trHeight w:hRule="exact" w:val="240"/>
          <w:jc w:val="center"/>
        </w:trPr>
        <w:tc>
          <w:tcPr>
            <w:tcW w:w="9752" w:type="dxa"/>
            <w:gridSpan w:val="2"/>
            <w:tcBorders>
              <w:top w:val="nil"/>
              <w:left w:val="nil"/>
              <w:bottom w:val="nil"/>
              <w:right w:val="nil"/>
            </w:tcBorders>
          </w:tcPr>
          <w:p w14:paraId="4C65BA5F" w14:textId="77777777" w:rsidR="009949A7" w:rsidRPr="00EA6F60" w:rsidRDefault="009949A7" w:rsidP="00CA3C64"/>
        </w:tc>
      </w:tr>
      <w:tr w:rsidR="009949A7" w:rsidRPr="00EA6F60" w14:paraId="659FA77F" w14:textId="77777777" w:rsidTr="00CA3C64">
        <w:trPr>
          <w:trHeight w:val="240"/>
          <w:jc w:val="center"/>
        </w:trPr>
        <w:tc>
          <w:tcPr>
            <w:tcW w:w="4876" w:type="dxa"/>
            <w:tcBorders>
              <w:top w:val="nil"/>
              <w:left w:val="nil"/>
              <w:bottom w:val="nil"/>
              <w:right w:val="nil"/>
            </w:tcBorders>
          </w:tcPr>
          <w:p w14:paraId="574C208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E881523" w14:textId="77777777" w:rsidR="009949A7" w:rsidRPr="00EA6F60" w:rsidRDefault="009949A7" w:rsidP="00CA3C64">
            <w:pPr>
              <w:pStyle w:val="AmColumnHeading"/>
            </w:pPr>
            <w:r w:rsidRPr="00EA6F60">
              <w:t>Alteração</w:t>
            </w:r>
          </w:p>
        </w:tc>
      </w:tr>
      <w:tr w:rsidR="009949A7" w:rsidRPr="00EA6F60" w14:paraId="18754A82" w14:textId="77777777" w:rsidTr="00CA3C64">
        <w:trPr>
          <w:jc w:val="center"/>
        </w:trPr>
        <w:tc>
          <w:tcPr>
            <w:tcW w:w="4876" w:type="dxa"/>
            <w:tcBorders>
              <w:top w:val="nil"/>
              <w:left w:val="nil"/>
              <w:bottom w:val="nil"/>
              <w:right w:val="nil"/>
            </w:tcBorders>
          </w:tcPr>
          <w:p w14:paraId="38E98D6D" w14:textId="5391041F" w:rsidR="009949A7" w:rsidRPr="00EA6F60" w:rsidRDefault="009949A7" w:rsidP="00CA3C64">
            <w:pPr>
              <w:pStyle w:val="Normal6a"/>
            </w:pPr>
            <w:r w:rsidRPr="00EA6F60">
              <w:rPr>
                <w:b/>
                <w:i/>
              </w:rPr>
              <w:t>8.</w:t>
            </w:r>
            <w:r w:rsidRPr="00EA6F60">
              <w:tab/>
            </w:r>
            <w:r w:rsidRPr="00EA6F60">
              <w:rPr>
                <w:b/>
                <w:i/>
              </w:rPr>
              <w:t>Frisa a necessidade de promover parcerias público</w:t>
            </w:r>
            <w:r w:rsidR="00CA3C64">
              <w:rPr>
                <w:b/>
                <w:i/>
              </w:rPr>
              <w:noBreakHyphen/>
            </w:r>
            <w:r w:rsidRPr="00EA6F60">
              <w:rPr>
                <w:b/>
                <w:i/>
              </w:rPr>
              <w:t>privadas para melhorar a eficiência na prestação de serviços sociais essenciais, como a educação, a saúde e a assistência social;</w:t>
            </w:r>
          </w:p>
        </w:tc>
        <w:tc>
          <w:tcPr>
            <w:tcW w:w="4876" w:type="dxa"/>
            <w:tcBorders>
              <w:top w:val="nil"/>
              <w:left w:val="nil"/>
              <w:bottom w:val="nil"/>
              <w:right w:val="nil"/>
            </w:tcBorders>
          </w:tcPr>
          <w:p w14:paraId="72E363B7" w14:textId="77777777" w:rsidR="009949A7" w:rsidRPr="00EA6F60" w:rsidRDefault="009949A7" w:rsidP="00CA3C64">
            <w:pPr>
              <w:pStyle w:val="Normal6a"/>
            </w:pPr>
            <w:r w:rsidRPr="00EA6F60">
              <w:rPr>
                <w:b/>
                <w:i/>
              </w:rPr>
              <w:t>Suprimido</w:t>
            </w:r>
          </w:p>
        </w:tc>
      </w:tr>
    </w:tbl>
    <w:p w14:paraId="66B82DC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2C0E8E2" w14:textId="77777777" w:rsidR="009949A7" w:rsidRPr="00EA6F60" w:rsidRDefault="009949A7" w:rsidP="009949A7">
      <w:r w:rsidRPr="00EA6F60">
        <w:rPr>
          <w:rStyle w:val="HideTWBExt"/>
        </w:rPr>
        <w:t>&lt;/Amend&gt;</w:t>
      </w:r>
    </w:p>
    <w:p w14:paraId="7088E8A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225</w:t>
      </w:r>
      <w:r w:rsidRPr="00EA6F60">
        <w:rPr>
          <w:rStyle w:val="HideTWBExt"/>
        </w:rPr>
        <w:t>&lt;/NumAm&gt;</w:t>
      </w:r>
    </w:p>
    <w:p w14:paraId="4F521D91"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C4527DB" w14:textId="77777777" w:rsidR="009949A7" w:rsidRPr="00EA6F60" w:rsidRDefault="009949A7" w:rsidP="009949A7">
      <w:pPr>
        <w:pStyle w:val="NormalBold"/>
      </w:pPr>
      <w:r w:rsidRPr="00EA6F60">
        <w:rPr>
          <w:rStyle w:val="HideTWBExt"/>
          <w:b w:val="0"/>
        </w:rPr>
        <w:t>&lt;/RepeatBlock-By&gt;</w:t>
      </w:r>
    </w:p>
    <w:p w14:paraId="2416D0C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A54426E" w14:textId="77777777" w:rsidR="009949A7" w:rsidRPr="00EA6F60" w:rsidRDefault="009949A7" w:rsidP="009949A7">
      <w:pPr>
        <w:pStyle w:val="NormalBold"/>
      </w:pPr>
      <w:r w:rsidRPr="00EA6F60">
        <w:rPr>
          <w:rStyle w:val="HideTWBExt"/>
        </w:rPr>
        <w:t>&lt;Article&gt;</w:t>
      </w:r>
      <w:r w:rsidRPr="00EA6F60">
        <w:t>N.º 8</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8D59C62" w14:textId="77777777" w:rsidTr="00CA3C64">
        <w:trPr>
          <w:trHeight w:hRule="exact" w:val="240"/>
          <w:jc w:val="center"/>
        </w:trPr>
        <w:tc>
          <w:tcPr>
            <w:tcW w:w="9752" w:type="dxa"/>
            <w:gridSpan w:val="2"/>
            <w:tcBorders>
              <w:top w:val="nil"/>
              <w:left w:val="nil"/>
              <w:bottom w:val="nil"/>
              <w:right w:val="nil"/>
            </w:tcBorders>
          </w:tcPr>
          <w:p w14:paraId="2D852B29" w14:textId="77777777" w:rsidR="009949A7" w:rsidRPr="00EA6F60" w:rsidRDefault="009949A7" w:rsidP="00CA3C64"/>
        </w:tc>
      </w:tr>
      <w:tr w:rsidR="009949A7" w:rsidRPr="00EA6F60" w14:paraId="5C2A8C9F" w14:textId="77777777" w:rsidTr="00CA3C64">
        <w:trPr>
          <w:trHeight w:val="240"/>
          <w:jc w:val="center"/>
        </w:trPr>
        <w:tc>
          <w:tcPr>
            <w:tcW w:w="4876" w:type="dxa"/>
            <w:tcBorders>
              <w:top w:val="nil"/>
              <w:left w:val="nil"/>
              <w:bottom w:val="nil"/>
              <w:right w:val="nil"/>
            </w:tcBorders>
          </w:tcPr>
          <w:p w14:paraId="65DD494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551BF73" w14:textId="77777777" w:rsidR="009949A7" w:rsidRPr="00EA6F60" w:rsidRDefault="009949A7" w:rsidP="00CA3C64">
            <w:pPr>
              <w:pStyle w:val="AmColumnHeading"/>
            </w:pPr>
            <w:r w:rsidRPr="00EA6F60">
              <w:t>Alteração</w:t>
            </w:r>
          </w:p>
        </w:tc>
      </w:tr>
      <w:tr w:rsidR="009949A7" w:rsidRPr="00EA6F60" w14:paraId="709B809A" w14:textId="77777777" w:rsidTr="00CA3C64">
        <w:trPr>
          <w:jc w:val="center"/>
        </w:trPr>
        <w:tc>
          <w:tcPr>
            <w:tcW w:w="4876" w:type="dxa"/>
            <w:tcBorders>
              <w:top w:val="nil"/>
              <w:left w:val="nil"/>
              <w:bottom w:val="nil"/>
              <w:right w:val="nil"/>
            </w:tcBorders>
          </w:tcPr>
          <w:p w14:paraId="676194B0" w14:textId="31C2A1DE" w:rsidR="009949A7" w:rsidRPr="00EA6F60" w:rsidRDefault="009949A7" w:rsidP="00CA3C64">
            <w:pPr>
              <w:pStyle w:val="Normal6a"/>
            </w:pPr>
            <w:r w:rsidRPr="00EA6F60">
              <w:t>8.</w:t>
            </w:r>
            <w:r w:rsidRPr="00EA6F60">
              <w:tab/>
              <w:t xml:space="preserve">Frisa a necessidade de </w:t>
            </w:r>
            <w:r w:rsidRPr="00EA6F60">
              <w:rPr>
                <w:b/>
                <w:i/>
              </w:rPr>
              <w:t>promover parcerias público</w:t>
            </w:r>
            <w:r w:rsidR="00CA3C64">
              <w:rPr>
                <w:b/>
                <w:i/>
              </w:rPr>
              <w:noBreakHyphen/>
            </w:r>
            <w:r w:rsidRPr="00EA6F60">
              <w:rPr>
                <w:b/>
                <w:i/>
              </w:rPr>
              <w:t>privadas para</w:t>
            </w:r>
            <w:r w:rsidRPr="00EA6F60">
              <w:t xml:space="preserve"> melhorar </w:t>
            </w:r>
            <w:r w:rsidRPr="00EA6F60">
              <w:lastRenderedPageBreak/>
              <w:t>a eficiência na prestação de serviços sociais essenciais, como a educação, a saúde e a assistência social;</w:t>
            </w:r>
          </w:p>
        </w:tc>
        <w:tc>
          <w:tcPr>
            <w:tcW w:w="4876" w:type="dxa"/>
            <w:tcBorders>
              <w:top w:val="nil"/>
              <w:left w:val="nil"/>
              <w:bottom w:val="nil"/>
              <w:right w:val="nil"/>
            </w:tcBorders>
          </w:tcPr>
          <w:p w14:paraId="2592177B" w14:textId="359D1519" w:rsidR="009949A7" w:rsidRPr="00EA6F60" w:rsidRDefault="009949A7" w:rsidP="00CA3C64">
            <w:pPr>
              <w:pStyle w:val="Normal6a"/>
            </w:pPr>
            <w:r w:rsidRPr="00EA6F60">
              <w:lastRenderedPageBreak/>
              <w:t>8.</w:t>
            </w:r>
            <w:r w:rsidRPr="00EA6F60">
              <w:tab/>
              <w:t xml:space="preserve">Frisa a necessidade de melhorar a </w:t>
            </w:r>
            <w:r w:rsidRPr="00EA6F60">
              <w:rPr>
                <w:b/>
                <w:i/>
              </w:rPr>
              <w:t xml:space="preserve">qualidade, a cobertura, a acessibilidade de </w:t>
            </w:r>
            <w:r w:rsidRPr="00EA6F60">
              <w:rPr>
                <w:b/>
                <w:i/>
              </w:rPr>
              <w:lastRenderedPageBreak/>
              <w:t xml:space="preserve">preços e a </w:t>
            </w:r>
            <w:r w:rsidRPr="00EA6F60">
              <w:t>eficiência na prestação de serviços sociais essenciais, como a educação, a saúde e a assistência social</w:t>
            </w:r>
            <w:r w:rsidRPr="00EA6F60">
              <w:rPr>
                <w:b/>
                <w:i/>
              </w:rPr>
              <w:t>, incluindo o acolhimento de crianças e os cuidados continuados</w:t>
            </w:r>
            <w:r w:rsidRPr="00EA6F60">
              <w:t>;</w:t>
            </w:r>
            <w:r w:rsidRPr="00EA6F60">
              <w:rPr>
                <w:b/>
                <w:i/>
              </w:rPr>
              <w:t xml:space="preserve"> insta os Estados</w:t>
            </w:r>
            <w:r w:rsidR="00CA3C64">
              <w:rPr>
                <w:b/>
                <w:i/>
              </w:rPr>
              <w:noBreakHyphen/>
            </w:r>
            <w:r w:rsidRPr="00EA6F60">
              <w:rPr>
                <w:b/>
                <w:i/>
              </w:rPr>
              <w:t>Membros a continuarem a aplicar a recomendação do Conselho relativa ao acesso a cuidados de longa duração de elevada qualidade a preços comportáveis, com vista a garantir o acesso a cuidados de qualidade, assegurando simultaneamente condições de trabalho dignas para os trabalhadores do setor da prestação de cuidados, bem como para os cuidadores informais;</w:t>
            </w:r>
          </w:p>
        </w:tc>
      </w:tr>
    </w:tbl>
    <w:p w14:paraId="18A1999F"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A8F1E0A" w14:textId="77777777" w:rsidR="009949A7" w:rsidRPr="00EA6F60" w:rsidRDefault="009949A7" w:rsidP="009949A7">
      <w:r w:rsidRPr="00EA6F60">
        <w:rPr>
          <w:rStyle w:val="HideTWBExt"/>
        </w:rPr>
        <w:t>&lt;/Amend&gt;</w:t>
      </w:r>
    </w:p>
    <w:p w14:paraId="085EC21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226</w:t>
      </w:r>
      <w:r w:rsidRPr="00EA6F60">
        <w:rPr>
          <w:rStyle w:val="HideTWBExt"/>
        </w:rPr>
        <w:t>&lt;/NumAm&gt;</w:t>
      </w:r>
    </w:p>
    <w:p w14:paraId="36485BF2"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0FC3539" w14:textId="77777777" w:rsidR="009949A7" w:rsidRPr="00EA6F60" w:rsidRDefault="009949A7" w:rsidP="009949A7">
      <w:pPr>
        <w:pStyle w:val="NormalBold"/>
      </w:pPr>
      <w:r w:rsidRPr="00EA6F60">
        <w:rPr>
          <w:rStyle w:val="HideTWBExt"/>
          <w:b w:val="0"/>
        </w:rPr>
        <w:t>&lt;/RepeatBlock-By&gt;</w:t>
      </w:r>
    </w:p>
    <w:p w14:paraId="36928B2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EF1EB0E" w14:textId="77777777" w:rsidR="009949A7" w:rsidRPr="00EA6F60" w:rsidRDefault="009949A7" w:rsidP="009949A7">
      <w:pPr>
        <w:pStyle w:val="NormalBold"/>
      </w:pPr>
      <w:r w:rsidRPr="00EA6F60">
        <w:rPr>
          <w:rStyle w:val="HideTWBExt"/>
        </w:rPr>
        <w:t>&lt;Article&gt;</w:t>
      </w:r>
      <w:r w:rsidRPr="00EA6F60">
        <w:t>N.º 8</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1D58FF5" w14:textId="77777777" w:rsidTr="00CA3C64">
        <w:trPr>
          <w:trHeight w:hRule="exact" w:val="240"/>
          <w:jc w:val="center"/>
        </w:trPr>
        <w:tc>
          <w:tcPr>
            <w:tcW w:w="9752" w:type="dxa"/>
            <w:gridSpan w:val="2"/>
            <w:tcBorders>
              <w:top w:val="nil"/>
              <w:left w:val="nil"/>
              <w:bottom w:val="nil"/>
              <w:right w:val="nil"/>
            </w:tcBorders>
          </w:tcPr>
          <w:p w14:paraId="11D34A49" w14:textId="77777777" w:rsidR="009949A7" w:rsidRPr="00EA6F60" w:rsidRDefault="009949A7" w:rsidP="00CA3C64"/>
        </w:tc>
      </w:tr>
      <w:tr w:rsidR="009949A7" w:rsidRPr="00EA6F60" w14:paraId="7BDD9C6A" w14:textId="77777777" w:rsidTr="00CA3C64">
        <w:trPr>
          <w:trHeight w:val="240"/>
          <w:jc w:val="center"/>
        </w:trPr>
        <w:tc>
          <w:tcPr>
            <w:tcW w:w="4876" w:type="dxa"/>
            <w:tcBorders>
              <w:top w:val="nil"/>
              <w:left w:val="nil"/>
              <w:bottom w:val="nil"/>
              <w:right w:val="nil"/>
            </w:tcBorders>
          </w:tcPr>
          <w:p w14:paraId="2900A81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93E08A0" w14:textId="77777777" w:rsidR="009949A7" w:rsidRPr="00EA6F60" w:rsidRDefault="009949A7" w:rsidP="00CA3C64">
            <w:pPr>
              <w:pStyle w:val="AmColumnHeading"/>
            </w:pPr>
            <w:r w:rsidRPr="00EA6F60">
              <w:t>Alteração</w:t>
            </w:r>
          </w:p>
        </w:tc>
      </w:tr>
      <w:tr w:rsidR="009949A7" w:rsidRPr="00EA6F60" w14:paraId="1072DA02" w14:textId="77777777" w:rsidTr="00CA3C64">
        <w:trPr>
          <w:jc w:val="center"/>
        </w:trPr>
        <w:tc>
          <w:tcPr>
            <w:tcW w:w="4876" w:type="dxa"/>
            <w:tcBorders>
              <w:top w:val="nil"/>
              <w:left w:val="nil"/>
              <w:bottom w:val="nil"/>
              <w:right w:val="nil"/>
            </w:tcBorders>
          </w:tcPr>
          <w:p w14:paraId="7FC69AD8" w14:textId="23B1D7FE" w:rsidR="009949A7" w:rsidRPr="00EA6F60" w:rsidRDefault="009949A7" w:rsidP="00CA3C64">
            <w:pPr>
              <w:pStyle w:val="Normal6a"/>
            </w:pPr>
            <w:r w:rsidRPr="00EA6F60">
              <w:t>8.</w:t>
            </w:r>
            <w:r w:rsidRPr="00EA6F60">
              <w:tab/>
              <w:t xml:space="preserve">Frisa a necessidade de </w:t>
            </w:r>
            <w:r w:rsidRPr="00EA6F60">
              <w:rPr>
                <w:b/>
                <w:i/>
              </w:rPr>
              <w:t>promover</w:t>
            </w:r>
            <w:r w:rsidRPr="00EA6F60">
              <w:t xml:space="preserve"> parcerias público</w:t>
            </w:r>
            <w:r w:rsidR="00CA3C64">
              <w:noBreakHyphen/>
            </w:r>
            <w:r w:rsidRPr="00EA6F60">
              <w:t xml:space="preserve">privadas para melhorar a eficiência na prestação de serviços sociais </w:t>
            </w:r>
            <w:r w:rsidRPr="00EA6F60">
              <w:rPr>
                <w:b/>
                <w:i/>
              </w:rPr>
              <w:t>essenciais</w:t>
            </w:r>
            <w:r w:rsidRPr="00EA6F60">
              <w:t>, como a educação, a saúde e a assistência social;</w:t>
            </w:r>
          </w:p>
        </w:tc>
        <w:tc>
          <w:tcPr>
            <w:tcW w:w="4876" w:type="dxa"/>
            <w:tcBorders>
              <w:top w:val="nil"/>
              <w:left w:val="nil"/>
              <w:bottom w:val="nil"/>
              <w:right w:val="nil"/>
            </w:tcBorders>
          </w:tcPr>
          <w:p w14:paraId="012F58EB" w14:textId="27E09A63" w:rsidR="009949A7" w:rsidRPr="00EA6F60" w:rsidRDefault="009949A7" w:rsidP="00CA3C64">
            <w:pPr>
              <w:pStyle w:val="Normal6a"/>
            </w:pPr>
            <w:r w:rsidRPr="00EA6F60">
              <w:t>8.</w:t>
            </w:r>
            <w:r w:rsidRPr="00EA6F60">
              <w:tab/>
              <w:t xml:space="preserve">Frisa a necessidade de </w:t>
            </w:r>
            <w:r w:rsidRPr="00EA6F60">
              <w:rPr>
                <w:b/>
                <w:i/>
              </w:rPr>
              <w:t>os Estados</w:t>
            </w:r>
            <w:r w:rsidR="00CA3C64">
              <w:rPr>
                <w:b/>
                <w:i/>
              </w:rPr>
              <w:noBreakHyphen/>
            </w:r>
            <w:r w:rsidRPr="00EA6F60">
              <w:rPr>
                <w:b/>
                <w:i/>
              </w:rPr>
              <w:t>Membros promoverem</w:t>
            </w:r>
            <w:r w:rsidRPr="00EA6F60">
              <w:t xml:space="preserve"> parcerias público</w:t>
            </w:r>
            <w:r w:rsidR="00CA3C64">
              <w:noBreakHyphen/>
            </w:r>
            <w:r w:rsidRPr="00EA6F60">
              <w:t xml:space="preserve">privadas para melhorar a eficiência na prestação de serviços sociais </w:t>
            </w:r>
            <w:r w:rsidRPr="00EA6F60">
              <w:rPr>
                <w:b/>
                <w:i/>
              </w:rPr>
              <w:t>públicos</w:t>
            </w:r>
            <w:r w:rsidRPr="00EA6F60">
              <w:t>, como a educação, a saúde</w:t>
            </w:r>
            <w:r w:rsidRPr="00EA6F60">
              <w:rPr>
                <w:b/>
                <w:i/>
              </w:rPr>
              <w:t>, a habitação</w:t>
            </w:r>
            <w:r w:rsidRPr="00EA6F60">
              <w:t xml:space="preserve"> e a assistência social</w:t>
            </w:r>
            <w:r w:rsidRPr="00EA6F60">
              <w:rPr>
                <w:b/>
                <w:i/>
              </w:rPr>
              <w:t>, bem como a proteção de crianças, assegurando simultaneamente a responsabilidade dos Estados</w:t>
            </w:r>
            <w:r w:rsidR="00CA3C64">
              <w:rPr>
                <w:b/>
                <w:i/>
              </w:rPr>
              <w:noBreakHyphen/>
            </w:r>
            <w:r w:rsidRPr="00EA6F60">
              <w:rPr>
                <w:b/>
                <w:i/>
              </w:rPr>
              <w:t>Membros na garantia da prestação e do acesso a serviços públicos de qualidade nessas áreas</w:t>
            </w:r>
            <w:r w:rsidRPr="00EA6F60">
              <w:t>;</w:t>
            </w:r>
          </w:p>
        </w:tc>
      </w:tr>
    </w:tbl>
    <w:p w14:paraId="21223FC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9F51AA8" w14:textId="77777777" w:rsidR="009949A7" w:rsidRPr="00EA6F60" w:rsidRDefault="009949A7" w:rsidP="009949A7">
      <w:r w:rsidRPr="00EA6F60">
        <w:rPr>
          <w:rStyle w:val="HideTWBExt"/>
        </w:rPr>
        <w:t>&lt;/Amend&gt;</w:t>
      </w:r>
    </w:p>
    <w:p w14:paraId="2CD1A1A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227</w:t>
      </w:r>
      <w:r w:rsidRPr="00EA6F60">
        <w:rPr>
          <w:rStyle w:val="HideTWBExt"/>
        </w:rPr>
        <w:t>&lt;/NumAm&gt;</w:t>
      </w:r>
    </w:p>
    <w:p w14:paraId="013426C5"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48BFFA87" w14:textId="77777777" w:rsidR="009949A7" w:rsidRPr="00EA6F60" w:rsidRDefault="009949A7" w:rsidP="009949A7">
      <w:pPr>
        <w:pStyle w:val="NormalBold"/>
      </w:pPr>
      <w:r w:rsidRPr="00EA6F60">
        <w:rPr>
          <w:rStyle w:val="HideTWBExt"/>
          <w:b w:val="0"/>
        </w:rPr>
        <w:t>&lt;/RepeatBlock-By&gt;</w:t>
      </w:r>
    </w:p>
    <w:p w14:paraId="07FAF84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2132B3C" w14:textId="77777777" w:rsidR="009949A7" w:rsidRPr="00EA6F60" w:rsidRDefault="009949A7" w:rsidP="009949A7">
      <w:pPr>
        <w:pStyle w:val="NormalBold"/>
      </w:pPr>
      <w:r w:rsidRPr="00EA6F60">
        <w:rPr>
          <w:rStyle w:val="HideTWBExt"/>
        </w:rPr>
        <w:t>&lt;Article&gt;</w:t>
      </w:r>
      <w:r w:rsidRPr="00EA6F60">
        <w:t>N.º 8</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BF84654" w14:textId="77777777" w:rsidTr="00CA3C64">
        <w:trPr>
          <w:trHeight w:hRule="exact" w:val="240"/>
          <w:jc w:val="center"/>
        </w:trPr>
        <w:tc>
          <w:tcPr>
            <w:tcW w:w="9752" w:type="dxa"/>
            <w:gridSpan w:val="2"/>
            <w:tcBorders>
              <w:top w:val="nil"/>
              <w:left w:val="nil"/>
              <w:bottom w:val="nil"/>
              <w:right w:val="nil"/>
            </w:tcBorders>
          </w:tcPr>
          <w:p w14:paraId="746E712A" w14:textId="77777777" w:rsidR="009949A7" w:rsidRPr="00EA6F60" w:rsidRDefault="009949A7" w:rsidP="00CA3C64"/>
        </w:tc>
      </w:tr>
      <w:tr w:rsidR="009949A7" w:rsidRPr="00EA6F60" w14:paraId="1887BEBB" w14:textId="77777777" w:rsidTr="00CA3C64">
        <w:trPr>
          <w:trHeight w:val="240"/>
          <w:jc w:val="center"/>
        </w:trPr>
        <w:tc>
          <w:tcPr>
            <w:tcW w:w="4876" w:type="dxa"/>
            <w:tcBorders>
              <w:top w:val="nil"/>
              <w:left w:val="nil"/>
              <w:bottom w:val="nil"/>
              <w:right w:val="nil"/>
            </w:tcBorders>
          </w:tcPr>
          <w:p w14:paraId="0EAED7E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49DE5DA" w14:textId="77777777" w:rsidR="009949A7" w:rsidRPr="00EA6F60" w:rsidRDefault="009949A7" w:rsidP="00CA3C64">
            <w:pPr>
              <w:pStyle w:val="AmColumnHeading"/>
            </w:pPr>
            <w:r w:rsidRPr="00EA6F60">
              <w:t>Alteração</w:t>
            </w:r>
          </w:p>
        </w:tc>
      </w:tr>
      <w:tr w:rsidR="009949A7" w:rsidRPr="00EA6F60" w14:paraId="4B0A294C" w14:textId="77777777" w:rsidTr="00CA3C64">
        <w:trPr>
          <w:jc w:val="center"/>
        </w:trPr>
        <w:tc>
          <w:tcPr>
            <w:tcW w:w="4876" w:type="dxa"/>
            <w:tcBorders>
              <w:top w:val="nil"/>
              <w:left w:val="nil"/>
              <w:bottom w:val="nil"/>
              <w:right w:val="nil"/>
            </w:tcBorders>
          </w:tcPr>
          <w:p w14:paraId="2AACB9F1" w14:textId="11F26A8E" w:rsidR="009949A7" w:rsidRPr="00EA6F60" w:rsidRDefault="009949A7" w:rsidP="00CA3C64">
            <w:pPr>
              <w:pStyle w:val="Normal6a"/>
            </w:pPr>
            <w:r w:rsidRPr="00EA6F60">
              <w:t>8.</w:t>
            </w:r>
            <w:r w:rsidRPr="00EA6F60">
              <w:tab/>
              <w:t>Frisa a necessidade de promover parcerias público</w:t>
            </w:r>
            <w:r w:rsidR="00CA3C64">
              <w:noBreakHyphen/>
            </w:r>
            <w:r w:rsidRPr="00EA6F60">
              <w:t>privadas para melhorar a eficiência na prestação de serviços sociais essenciais, como a educação, a saúde e a assistência social</w:t>
            </w:r>
            <w:r w:rsidRPr="00EA6F60">
              <w:rPr>
                <w:b/>
                <w:i/>
              </w:rPr>
              <w:t>;</w:t>
            </w:r>
          </w:p>
        </w:tc>
        <w:tc>
          <w:tcPr>
            <w:tcW w:w="4876" w:type="dxa"/>
            <w:tcBorders>
              <w:top w:val="nil"/>
              <w:left w:val="nil"/>
              <w:bottom w:val="nil"/>
              <w:right w:val="nil"/>
            </w:tcBorders>
          </w:tcPr>
          <w:p w14:paraId="3F661A42" w14:textId="258034A9" w:rsidR="009949A7" w:rsidRPr="00EA6F60" w:rsidRDefault="009949A7" w:rsidP="00CA3C64">
            <w:pPr>
              <w:pStyle w:val="Normal6a"/>
            </w:pPr>
            <w:r w:rsidRPr="00EA6F60">
              <w:t>8.</w:t>
            </w:r>
            <w:r w:rsidRPr="00EA6F60">
              <w:tab/>
              <w:t>Frisa a necessidade de promover parcerias público</w:t>
            </w:r>
            <w:r w:rsidR="00CA3C64">
              <w:noBreakHyphen/>
            </w:r>
            <w:r w:rsidRPr="00EA6F60">
              <w:t>privadas para melhorar a eficiência na prestação de serviços sociais essenciais, como a educação, a saúde e a assistência social</w:t>
            </w:r>
            <w:r w:rsidRPr="00EA6F60">
              <w:rPr>
                <w:b/>
                <w:i/>
              </w:rPr>
              <w:t>, apenas no caso de uma sinergia entre o setor público e o privado ser provável e demonstrada e de não constituir um indício de uma privatização ideológica e despropositada. </w:t>
            </w:r>
          </w:p>
        </w:tc>
      </w:tr>
    </w:tbl>
    <w:p w14:paraId="5FDF21D9"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0E22687D" w14:textId="77777777" w:rsidR="009949A7" w:rsidRPr="00EA6F60" w:rsidRDefault="009949A7" w:rsidP="009949A7">
      <w:r w:rsidRPr="00EA6F60">
        <w:rPr>
          <w:rStyle w:val="HideTWBExt"/>
        </w:rPr>
        <w:t>&lt;/Amend&gt;</w:t>
      </w:r>
    </w:p>
    <w:p w14:paraId="12352E2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228</w:t>
      </w:r>
      <w:r w:rsidRPr="00EA6F60">
        <w:rPr>
          <w:rStyle w:val="HideTWBExt"/>
        </w:rPr>
        <w:t>&lt;/NumAm&gt;</w:t>
      </w:r>
    </w:p>
    <w:p w14:paraId="1D38CA51"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26B63CBA" w14:textId="77777777" w:rsidR="009949A7" w:rsidRPr="00EA6F60" w:rsidRDefault="009949A7" w:rsidP="009949A7">
      <w:pPr>
        <w:pStyle w:val="NormalBold"/>
      </w:pPr>
      <w:r w:rsidRPr="00EA6F60">
        <w:rPr>
          <w:rStyle w:val="HideTWBExt"/>
          <w:b w:val="0"/>
        </w:rPr>
        <w:t>&lt;/RepeatBlock-By&gt;</w:t>
      </w:r>
    </w:p>
    <w:p w14:paraId="384460F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249DDAB" w14:textId="77777777" w:rsidR="009949A7" w:rsidRPr="00EA6F60" w:rsidRDefault="009949A7" w:rsidP="009949A7">
      <w:pPr>
        <w:pStyle w:val="NormalBold"/>
      </w:pPr>
      <w:r w:rsidRPr="00EA6F60">
        <w:rPr>
          <w:rStyle w:val="HideTWBExt"/>
        </w:rPr>
        <w:t>&lt;Article&gt;</w:t>
      </w:r>
      <w:r w:rsidRPr="00EA6F60">
        <w:t>N.º 8</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6689C1C" w14:textId="77777777" w:rsidTr="00CA3C64">
        <w:trPr>
          <w:trHeight w:hRule="exact" w:val="240"/>
          <w:jc w:val="center"/>
        </w:trPr>
        <w:tc>
          <w:tcPr>
            <w:tcW w:w="9752" w:type="dxa"/>
            <w:gridSpan w:val="2"/>
            <w:tcBorders>
              <w:top w:val="nil"/>
              <w:left w:val="nil"/>
              <w:bottom w:val="nil"/>
              <w:right w:val="nil"/>
            </w:tcBorders>
          </w:tcPr>
          <w:p w14:paraId="56C9CA74" w14:textId="77777777" w:rsidR="009949A7" w:rsidRPr="00EA6F60" w:rsidRDefault="009949A7" w:rsidP="00CA3C64"/>
        </w:tc>
      </w:tr>
      <w:tr w:rsidR="009949A7" w:rsidRPr="00EA6F60" w14:paraId="2911946F" w14:textId="77777777" w:rsidTr="00CA3C64">
        <w:trPr>
          <w:trHeight w:val="240"/>
          <w:jc w:val="center"/>
        </w:trPr>
        <w:tc>
          <w:tcPr>
            <w:tcW w:w="4876" w:type="dxa"/>
            <w:tcBorders>
              <w:top w:val="nil"/>
              <w:left w:val="nil"/>
              <w:bottom w:val="nil"/>
              <w:right w:val="nil"/>
            </w:tcBorders>
          </w:tcPr>
          <w:p w14:paraId="46399B1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AFF8EAF" w14:textId="77777777" w:rsidR="009949A7" w:rsidRPr="00EA6F60" w:rsidRDefault="009949A7" w:rsidP="00CA3C64">
            <w:pPr>
              <w:pStyle w:val="AmColumnHeading"/>
            </w:pPr>
            <w:r w:rsidRPr="00EA6F60">
              <w:t>Alteração</w:t>
            </w:r>
          </w:p>
        </w:tc>
      </w:tr>
      <w:tr w:rsidR="009949A7" w:rsidRPr="00EA6F60" w14:paraId="6EC6A1E5" w14:textId="77777777" w:rsidTr="00CA3C64">
        <w:trPr>
          <w:jc w:val="center"/>
        </w:trPr>
        <w:tc>
          <w:tcPr>
            <w:tcW w:w="4876" w:type="dxa"/>
            <w:tcBorders>
              <w:top w:val="nil"/>
              <w:left w:val="nil"/>
              <w:bottom w:val="nil"/>
              <w:right w:val="nil"/>
            </w:tcBorders>
          </w:tcPr>
          <w:p w14:paraId="22783D65" w14:textId="05394D49" w:rsidR="009949A7" w:rsidRPr="00EA6F60" w:rsidRDefault="009949A7" w:rsidP="00CA3C64">
            <w:pPr>
              <w:pStyle w:val="Normal6a"/>
            </w:pPr>
            <w:r w:rsidRPr="00EA6F60">
              <w:t>8.</w:t>
            </w:r>
            <w:r w:rsidRPr="00EA6F60">
              <w:tab/>
              <w:t xml:space="preserve">Frisa a necessidade de </w:t>
            </w:r>
            <w:r w:rsidRPr="00EA6F60">
              <w:rPr>
                <w:b/>
                <w:i/>
              </w:rPr>
              <w:t>promover</w:t>
            </w:r>
            <w:r w:rsidRPr="00EA6F60">
              <w:t xml:space="preserve"> parcerias público</w:t>
            </w:r>
            <w:r w:rsidR="00CA3C64">
              <w:noBreakHyphen/>
            </w:r>
            <w:r w:rsidRPr="00EA6F60">
              <w:t>privadas para melhorar a eficiência na prestação de serviços sociais essenciais, como a educação, a saúde e a assistência social;</w:t>
            </w:r>
          </w:p>
        </w:tc>
        <w:tc>
          <w:tcPr>
            <w:tcW w:w="4876" w:type="dxa"/>
            <w:tcBorders>
              <w:top w:val="nil"/>
              <w:left w:val="nil"/>
              <w:bottom w:val="nil"/>
              <w:right w:val="nil"/>
            </w:tcBorders>
          </w:tcPr>
          <w:p w14:paraId="79D801B6" w14:textId="4F8CB769" w:rsidR="009949A7" w:rsidRPr="00EA6F60" w:rsidRDefault="009949A7" w:rsidP="00CA3C64">
            <w:pPr>
              <w:pStyle w:val="Normal6a"/>
            </w:pPr>
            <w:r w:rsidRPr="00EA6F60">
              <w:t>8.</w:t>
            </w:r>
            <w:r w:rsidRPr="00EA6F60">
              <w:tab/>
            </w:r>
            <w:r w:rsidRPr="00EA6F60">
              <w:rPr>
                <w:b/>
                <w:i/>
              </w:rPr>
              <w:t xml:space="preserve">Concorda com a proposta de Enrico Letta de uma «quinta liberdade» para reforçar a investigação, a inovação e a educação no mercado único e </w:t>
            </w:r>
            <w:r w:rsidRPr="00EA6F60">
              <w:t>frisa</w:t>
            </w:r>
            <w:r w:rsidRPr="00EA6F60">
              <w:rPr>
                <w:b/>
                <w:i/>
              </w:rPr>
              <w:t>, neste contexto,</w:t>
            </w:r>
            <w:r w:rsidRPr="00EA6F60">
              <w:t xml:space="preserve"> a necessidade de </w:t>
            </w:r>
            <w:r w:rsidRPr="00EA6F60">
              <w:rPr>
                <w:b/>
                <w:i/>
              </w:rPr>
              <w:t>tirar pleno partido das</w:t>
            </w:r>
            <w:r w:rsidRPr="00EA6F60">
              <w:t xml:space="preserve"> parcerias público</w:t>
            </w:r>
            <w:r w:rsidR="00CA3C64">
              <w:noBreakHyphen/>
            </w:r>
            <w:r w:rsidRPr="00EA6F60">
              <w:t>privadas para melhorar a eficiência na prestação de serviços sociais essenciais, como a educação, a saúde e a assistência social;</w:t>
            </w:r>
          </w:p>
        </w:tc>
      </w:tr>
    </w:tbl>
    <w:p w14:paraId="553DB4E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B527669" w14:textId="77777777" w:rsidR="009949A7" w:rsidRPr="00EA6F60" w:rsidRDefault="009949A7" w:rsidP="009949A7">
      <w:r w:rsidRPr="00EA6F60">
        <w:rPr>
          <w:rStyle w:val="HideTWBExt"/>
        </w:rPr>
        <w:t>&lt;/Amend&gt;</w:t>
      </w:r>
    </w:p>
    <w:p w14:paraId="6A27ED5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229</w:t>
      </w:r>
      <w:r w:rsidRPr="00EA6F60">
        <w:rPr>
          <w:rStyle w:val="HideTWBExt"/>
        </w:rPr>
        <w:t>&lt;/NumAm&gt;</w:t>
      </w:r>
    </w:p>
    <w:p w14:paraId="18C8A5C1"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648BA8B7" w14:textId="77777777" w:rsidR="009949A7" w:rsidRPr="00EA6F60" w:rsidRDefault="009949A7" w:rsidP="009949A7">
      <w:pPr>
        <w:pStyle w:val="NormalBold"/>
      </w:pPr>
      <w:r w:rsidRPr="00EA6F60">
        <w:rPr>
          <w:rStyle w:val="HideTWBExt"/>
          <w:b w:val="0"/>
        </w:rPr>
        <w:t>&lt;/RepeatBlock-By&gt;</w:t>
      </w:r>
    </w:p>
    <w:p w14:paraId="5CD458E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962BF3A" w14:textId="178B16B8" w:rsidR="009949A7" w:rsidRPr="00EA6F60" w:rsidRDefault="009949A7" w:rsidP="009949A7">
      <w:pPr>
        <w:pStyle w:val="NormalBold"/>
      </w:pPr>
      <w:r w:rsidRPr="00EA6F60">
        <w:rPr>
          <w:rStyle w:val="HideTWBExt"/>
        </w:rPr>
        <w:t>&lt;Article&gt;</w:t>
      </w:r>
      <w:r w:rsidRPr="00EA6F60">
        <w:t>N.º 8</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A20FFCB" w14:textId="77777777" w:rsidTr="00CA3C64">
        <w:trPr>
          <w:trHeight w:hRule="exact" w:val="240"/>
          <w:jc w:val="center"/>
        </w:trPr>
        <w:tc>
          <w:tcPr>
            <w:tcW w:w="9752" w:type="dxa"/>
            <w:gridSpan w:val="2"/>
            <w:tcBorders>
              <w:top w:val="nil"/>
              <w:left w:val="nil"/>
              <w:bottom w:val="nil"/>
              <w:right w:val="nil"/>
            </w:tcBorders>
          </w:tcPr>
          <w:p w14:paraId="3C4EE7D7" w14:textId="77777777" w:rsidR="009949A7" w:rsidRPr="00EA6F60" w:rsidRDefault="009949A7" w:rsidP="00CA3C64"/>
        </w:tc>
      </w:tr>
      <w:tr w:rsidR="009949A7" w:rsidRPr="00EA6F60" w14:paraId="0F392409" w14:textId="77777777" w:rsidTr="00CA3C64">
        <w:trPr>
          <w:trHeight w:val="240"/>
          <w:jc w:val="center"/>
        </w:trPr>
        <w:tc>
          <w:tcPr>
            <w:tcW w:w="4876" w:type="dxa"/>
            <w:tcBorders>
              <w:top w:val="nil"/>
              <w:left w:val="nil"/>
              <w:bottom w:val="nil"/>
              <w:right w:val="nil"/>
            </w:tcBorders>
          </w:tcPr>
          <w:p w14:paraId="1F01DCA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57B88BB" w14:textId="77777777" w:rsidR="009949A7" w:rsidRPr="00EA6F60" w:rsidRDefault="009949A7" w:rsidP="00CA3C64">
            <w:pPr>
              <w:pStyle w:val="AmColumnHeading"/>
            </w:pPr>
            <w:r w:rsidRPr="00EA6F60">
              <w:t>Alteração</w:t>
            </w:r>
          </w:p>
        </w:tc>
      </w:tr>
      <w:tr w:rsidR="009949A7" w:rsidRPr="00EA6F60" w14:paraId="2D5EE1C0" w14:textId="77777777" w:rsidTr="00CA3C64">
        <w:trPr>
          <w:jc w:val="center"/>
        </w:trPr>
        <w:tc>
          <w:tcPr>
            <w:tcW w:w="4876" w:type="dxa"/>
            <w:tcBorders>
              <w:top w:val="nil"/>
              <w:left w:val="nil"/>
              <w:bottom w:val="nil"/>
              <w:right w:val="nil"/>
            </w:tcBorders>
          </w:tcPr>
          <w:p w14:paraId="1E28264B" w14:textId="77777777" w:rsidR="009949A7" w:rsidRPr="00EA6F60" w:rsidRDefault="009949A7" w:rsidP="00CA3C64">
            <w:pPr>
              <w:pStyle w:val="Normal6a"/>
            </w:pPr>
          </w:p>
        </w:tc>
        <w:tc>
          <w:tcPr>
            <w:tcW w:w="4876" w:type="dxa"/>
            <w:tcBorders>
              <w:top w:val="nil"/>
              <w:left w:val="nil"/>
              <w:bottom w:val="nil"/>
              <w:right w:val="nil"/>
            </w:tcBorders>
          </w:tcPr>
          <w:p w14:paraId="0551C77E" w14:textId="23188579" w:rsidR="009949A7" w:rsidRPr="00EA6F60" w:rsidRDefault="009949A7" w:rsidP="00CA3C64">
            <w:pPr>
              <w:pStyle w:val="Normal6a"/>
            </w:pPr>
            <w:r w:rsidRPr="00EA6F60">
              <w:rPr>
                <w:b/>
                <w:i/>
              </w:rPr>
              <w:t>8</w:t>
            </w:r>
            <w:r w:rsidR="00CA3C64">
              <w:rPr>
                <w:b/>
                <w:i/>
              </w:rPr>
              <w:noBreakHyphen/>
            </w:r>
            <w:r w:rsidRPr="00EA6F60">
              <w:rPr>
                <w:b/>
                <w:i/>
              </w:rPr>
              <w:t>A.</w:t>
            </w:r>
            <w:r w:rsidRPr="00EA6F60">
              <w:tab/>
            </w:r>
            <w:r w:rsidRPr="00EA6F60">
              <w:rPr>
                <w:b/>
                <w:i/>
              </w:rPr>
              <w:t>Manifesta a sua preocupação com muitas políticas nacionais que ainda criam lacunas na cobertura dos cuidados de saúde, aumentando as desigualdades tanto no interior dos Estados</w:t>
            </w:r>
            <w:r w:rsidR="00CA3C64">
              <w:rPr>
                <w:b/>
                <w:i/>
              </w:rPr>
              <w:noBreakHyphen/>
            </w:r>
            <w:r w:rsidRPr="00EA6F60">
              <w:rPr>
                <w:b/>
                <w:i/>
              </w:rPr>
              <w:t>Membros como entre eles, como a privatização dos sistemas públicos de saúde, os copagamentos e a falta de cobertura; salienta que estas agravam a pobreza, comprometem a saúde e o bem</w:t>
            </w:r>
            <w:r w:rsidR="00CA3C64">
              <w:rPr>
                <w:b/>
                <w:i/>
              </w:rPr>
              <w:noBreakHyphen/>
            </w:r>
            <w:r w:rsidRPr="00EA6F60">
              <w:rPr>
                <w:b/>
                <w:i/>
              </w:rPr>
              <w:t>estar e aumentam as desigualdades sociais no interior dos países da UE e entre estes; alerta para o facto de tal prejudicar também a aplicação do princípio 16 do PEDS e do ODS 3.8 relativo à saúde e aos cuidados de saúde universais, bem como o objetivo geral do PEDS de promover a convergência social ascendente na UE, sem deixar ninguém para trás; considera que os indicadores utilizados no Painel de Indicadores Sociais não proporcionam uma compreensão abrangente da acessibilidade dos preços dos cuidados de saúde; insta a Comissão a incluir no painel de avaliação os seguintes indicadores de dificuldades financeiras, como o empobrecimento e as despesas de saúde catastróficas, bem como uma análise qualitativa das diferentes dimensões da política de cobertura (cobertura da população, pacote de benefícios e taxas de utilização ou copagamentos) nos Estados</w:t>
            </w:r>
            <w:r w:rsidR="00CA3C64">
              <w:rPr>
                <w:b/>
                <w:i/>
              </w:rPr>
              <w:noBreakHyphen/>
            </w:r>
            <w:r w:rsidRPr="00EA6F60">
              <w:rPr>
                <w:b/>
                <w:i/>
              </w:rPr>
              <w:t>Membros, a fim de identificar as alterações necessárias para melhorar o acesso aos cuidados de saúde a preços acessíveis; insta a Comissão a apresentar uma iniciativa destinada a assegurar uma cobertura de saúde universal adequada para todos, para que todos possam aceder a cuidados de saúde de qualidade sem com isso caírem em dificuldades financeiras;</w:t>
            </w:r>
          </w:p>
        </w:tc>
      </w:tr>
    </w:tbl>
    <w:p w14:paraId="2C07465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E2224F0" w14:textId="77777777" w:rsidR="009949A7" w:rsidRPr="00EA6F60" w:rsidRDefault="009949A7" w:rsidP="009949A7">
      <w:r w:rsidRPr="00EA6F60">
        <w:rPr>
          <w:rStyle w:val="HideTWBExt"/>
        </w:rPr>
        <w:t>&lt;/Amend&gt;</w:t>
      </w:r>
    </w:p>
    <w:p w14:paraId="05538434" w14:textId="77777777" w:rsidR="009949A7" w:rsidRPr="00EA6F60" w:rsidRDefault="009949A7" w:rsidP="009949A7">
      <w:pPr>
        <w:pStyle w:val="AmNumberTabs"/>
      </w:pPr>
      <w:r w:rsidRPr="00EA6F60">
        <w:rPr>
          <w:rStyle w:val="HideTWBExt"/>
        </w:rPr>
        <w:lastRenderedPageBreak/>
        <w:t>&lt;Amend&gt;</w:t>
      </w:r>
      <w:r w:rsidRPr="00EA6F60">
        <w:t>Alteração</w:t>
      </w:r>
      <w:r w:rsidRPr="00EA6F60">
        <w:tab/>
      </w:r>
      <w:r w:rsidRPr="00EA6F60">
        <w:tab/>
      </w:r>
      <w:r w:rsidRPr="00EA6F60">
        <w:rPr>
          <w:rStyle w:val="HideTWBExt"/>
        </w:rPr>
        <w:t>&lt;NumAm&gt;</w:t>
      </w:r>
      <w:r w:rsidRPr="00EA6F60">
        <w:t>230</w:t>
      </w:r>
      <w:r w:rsidRPr="00EA6F60">
        <w:rPr>
          <w:rStyle w:val="HideTWBExt"/>
        </w:rPr>
        <w:t>&lt;/NumAm&gt;</w:t>
      </w:r>
    </w:p>
    <w:p w14:paraId="70037327"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F658076" w14:textId="77777777" w:rsidR="009949A7" w:rsidRPr="00EA6F60" w:rsidRDefault="009949A7" w:rsidP="009949A7">
      <w:pPr>
        <w:pStyle w:val="NormalBold"/>
      </w:pPr>
      <w:r w:rsidRPr="00EA6F60">
        <w:rPr>
          <w:rStyle w:val="HideTWBExt"/>
          <w:b w:val="0"/>
        </w:rPr>
        <w:t>&lt;/RepeatBlock-By&gt;</w:t>
      </w:r>
    </w:p>
    <w:p w14:paraId="03FE16A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5B7815F" w14:textId="6D1279FA" w:rsidR="009949A7" w:rsidRPr="00EA6F60" w:rsidRDefault="009949A7" w:rsidP="009949A7">
      <w:pPr>
        <w:pStyle w:val="NormalBold"/>
      </w:pPr>
      <w:r w:rsidRPr="00EA6F60">
        <w:rPr>
          <w:rStyle w:val="HideTWBExt"/>
        </w:rPr>
        <w:t>&lt;Article&gt;</w:t>
      </w:r>
      <w:r w:rsidRPr="00EA6F60">
        <w:t>N.º 8</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F9214D9" w14:textId="77777777" w:rsidTr="00CA3C64">
        <w:trPr>
          <w:trHeight w:hRule="exact" w:val="240"/>
          <w:jc w:val="center"/>
        </w:trPr>
        <w:tc>
          <w:tcPr>
            <w:tcW w:w="9752" w:type="dxa"/>
            <w:gridSpan w:val="2"/>
            <w:tcBorders>
              <w:top w:val="nil"/>
              <w:left w:val="nil"/>
              <w:bottom w:val="nil"/>
              <w:right w:val="nil"/>
            </w:tcBorders>
          </w:tcPr>
          <w:p w14:paraId="2BEAF3A7" w14:textId="77777777" w:rsidR="009949A7" w:rsidRPr="00EA6F60" w:rsidRDefault="009949A7" w:rsidP="00CA3C64"/>
        </w:tc>
      </w:tr>
      <w:tr w:rsidR="009949A7" w:rsidRPr="00EA6F60" w14:paraId="25D46E86" w14:textId="77777777" w:rsidTr="00CA3C64">
        <w:trPr>
          <w:trHeight w:val="240"/>
          <w:jc w:val="center"/>
        </w:trPr>
        <w:tc>
          <w:tcPr>
            <w:tcW w:w="4876" w:type="dxa"/>
            <w:tcBorders>
              <w:top w:val="nil"/>
              <w:left w:val="nil"/>
              <w:bottom w:val="nil"/>
              <w:right w:val="nil"/>
            </w:tcBorders>
          </w:tcPr>
          <w:p w14:paraId="5236B81A"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8418D3F" w14:textId="77777777" w:rsidR="009949A7" w:rsidRPr="00EA6F60" w:rsidRDefault="009949A7" w:rsidP="00CA3C64">
            <w:pPr>
              <w:pStyle w:val="AmColumnHeading"/>
            </w:pPr>
            <w:r w:rsidRPr="00EA6F60">
              <w:t>Alteração</w:t>
            </w:r>
          </w:p>
        </w:tc>
      </w:tr>
      <w:tr w:rsidR="009949A7" w:rsidRPr="00EA6F60" w14:paraId="3F2E74DA" w14:textId="77777777" w:rsidTr="00CA3C64">
        <w:trPr>
          <w:jc w:val="center"/>
        </w:trPr>
        <w:tc>
          <w:tcPr>
            <w:tcW w:w="4876" w:type="dxa"/>
            <w:tcBorders>
              <w:top w:val="nil"/>
              <w:left w:val="nil"/>
              <w:bottom w:val="nil"/>
              <w:right w:val="nil"/>
            </w:tcBorders>
          </w:tcPr>
          <w:p w14:paraId="61A0CCD7" w14:textId="77777777" w:rsidR="009949A7" w:rsidRPr="00EA6F60" w:rsidRDefault="009949A7" w:rsidP="00CA3C64">
            <w:pPr>
              <w:pStyle w:val="Normal6a"/>
            </w:pPr>
          </w:p>
        </w:tc>
        <w:tc>
          <w:tcPr>
            <w:tcW w:w="4876" w:type="dxa"/>
            <w:tcBorders>
              <w:top w:val="nil"/>
              <w:left w:val="nil"/>
              <w:bottom w:val="nil"/>
              <w:right w:val="nil"/>
            </w:tcBorders>
          </w:tcPr>
          <w:p w14:paraId="70DF3CDA" w14:textId="4D375E0E" w:rsidR="009949A7" w:rsidRPr="00EA6F60" w:rsidRDefault="009949A7" w:rsidP="00CA3C64">
            <w:pPr>
              <w:pStyle w:val="Normal6a"/>
            </w:pPr>
            <w:r w:rsidRPr="00EA6F60">
              <w:rPr>
                <w:b/>
                <w:i/>
              </w:rPr>
              <w:t>8</w:t>
            </w:r>
            <w:r w:rsidR="00CA3C64">
              <w:rPr>
                <w:b/>
                <w:i/>
              </w:rPr>
              <w:noBreakHyphen/>
            </w:r>
            <w:r w:rsidRPr="00EA6F60">
              <w:rPr>
                <w:b/>
                <w:i/>
              </w:rPr>
              <w:t>A.</w:t>
            </w:r>
            <w:r w:rsidRPr="00EA6F60">
              <w:tab/>
            </w:r>
            <w:r w:rsidRPr="00EA6F60">
              <w:rPr>
                <w:b/>
                <w:i/>
              </w:rPr>
              <w:t>Considera que a economia social é uma componente essencial da economia social de mercado da UE e um motor da aplicação do PEDS e dos seus objetivos, proporcionando frequentemente emprego a grupos vulneráveis e excluídos; insta os Estados</w:t>
            </w:r>
            <w:r w:rsidR="00CA3C64">
              <w:rPr>
                <w:b/>
                <w:i/>
              </w:rPr>
              <w:noBreakHyphen/>
            </w:r>
            <w:r w:rsidRPr="00EA6F60">
              <w:rPr>
                <w:b/>
                <w:i/>
              </w:rPr>
              <w:t>Membros a continuarem a reforçar a economia social, em conformidade com o Plano de Ação da UE para a Economia Social e o Roteiro de Liège para a Economia Social na União Europeia; reitera o seu apelo à Comissão para que explore mecanismos de financiamento inovadores, como obrigações de investimento social, para financiar projetos de apoio ao desenvolvimento da economia social na Europa</w:t>
            </w:r>
            <w:r w:rsidRPr="00EA6F60">
              <w:rPr>
                <w:b/>
                <w:i/>
                <w:vertAlign w:val="superscript"/>
              </w:rPr>
              <w:t>19</w:t>
            </w:r>
            <w:r w:rsidR="00CA3C64">
              <w:rPr>
                <w:b/>
                <w:i/>
                <w:vertAlign w:val="superscript"/>
              </w:rPr>
              <w:noBreakHyphen/>
            </w:r>
            <w:r w:rsidRPr="00EA6F60">
              <w:rPr>
                <w:b/>
                <w:i/>
                <w:vertAlign w:val="superscript"/>
              </w:rPr>
              <w:t>A</w:t>
            </w:r>
            <w:r w:rsidRPr="00EA6F60">
              <w:rPr>
                <w:b/>
                <w:i/>
              </w:rPr>
              <w:t>;</w:t>
            </w:r>
          </w:p>
        </w:tc>
      </w:tr>
      <w:tr w:rsidR="009949A7" w:rsidRPr="00EA6F60" w14:paraId="0E930398" w14:textId="77777777" w:rsidTr="00CA3C64">
        <w:trPr>
          <w:jc w:val="center"/>
        </w:trPr>
        <w:tc>
          <w:tcPr>
            <w:tcW w:w="4876" w:type="dxa"/>
            <w:tcBorders>
              <w:top w:val="nil"/>
              <w:left w:val="nil"/>
              <w:bottom w:val="nil"/>
              <w:right w:val="nil"/>
            </w:tcBorders>
          </w:tcPr>
          <w:p w14:paraId="74459A32" w14:textId="77777777" w:rsidR="009949A7" w:rsidRPr="00EA6F60" w:rsidRDefault="009949A7" w:rsidP="00CA3C64"/>
        </w:tc>
        <w:tc>
          <w:tcPr>
            <w:tcW w:w="4876" w:type="dxa"/>
            <w:tcBorders>
              <w:top w:val="nil"/>
              <w:left w:val="nil"/>
              <w:bottom w:val="nil"/>
              <w:right w:val="nil"/>
            </w:tcBorders>
          </w:tcPr>
          <w:p w14:paraId="2D39698D" w14:textId="77777777" w:rsidR="009949A7" w:rsidRPr="00EA6F60" w:rsidRDefault="009949A7" w:rsidP="00CA3C64">
            <w:pPr>
              <w:pStyle w:val="Normal6a"/>
            </w:pPr>
            <w:r w:rsidRPr="00EA6F60">
              <w:rPr>
                <w:b/>
                <w:i/>
              </w:rPr>
              <w:t>_________________</w:t>
            </w:r>
          </w:p>
        </w:tc>
      </w:tr>
      <w:tr w:rsidR="009949A7" w:rsidRPr="00EA6F60" w14:paraId="58024EDC" w14:textId="77777777" w:rsidTr="00CA3C64">
        <w:trPr>
          <w:jc w:val="center"/>
        </w:trPr>
        <w:tc>
          <w:tcPr>
            <w:tcW w:w="4876" w:type="dxa"/>
            <w:tcBorders>
              <w:top w:val="nil"/>
              <w:left w:val="nil"/>
              <w:bottom w:val="nil"/>
              <w:right w:val="nil"/>
            </w:tcBorders>
          </w:tcPr>
          <w:p w14:paraId="38FD88A1" w14:textId="77777777" w:rsidR="009949A7" w:rsidRPr="00EA6F60" w:rsidRDefault="009949A7" w:rsidP="00CA3C64"/>
        </w:tc>
        <w:tc>
          <w:tcPr>
            <w:tcW w:w="4876" w:type="dxa"/>
            <w:tcBorders>
              <w:top w:val="nil"/>
              <w:left w:val="nil"/>
              <w:bottom w:val="nil"/>
              <w:right w:val="nil"/>
            </w:tcBorders>
          </w:tcPr>
          <w:p w14:paraId="716F5AFB" w14:textId="4D8829D1" w:rsidR="009949A7" w:rsidRPr="00EA6F60" w:rsidRDefault="009949A7" w:rsidP="00CA3C64">
            <w:pPr>
              <w:pStyle w:val="Normal6a"/>
            </w:pPr>
            <w:r w:rsidRPr="00EA6F60">
              <w:rPr>
                <w:b/>
                <w:i/>
                <w:vertAlign w:val="superscript"/>
              </w:rPr>
              <w:t>19</w:t>
            </w:r>
            <w:r w:rsidR="00CA3C64">
              <w:rPr>
                <w:b/>
                <w:i/>
                <w:vertAlign w:val="superscript"/>
              </w:rPr>
              <w:noBreakHyphen/>
            </w:r>
            <w:r w:rsidRPr="00EA6F60">
              <w:rPr>
                <w:b/>
                <w:i/>
                <w:vertAlign w:val="superscript"/>
              </w:rPr>
              <w:t>A</w:t>
            </w:r>
            <w:r w:rsidRPr="00EA6F60">
              <w:t xml:space="preserve"> </w:t>
            </w:r>
            <w:r w:rsidRPr="00EA6F60">
              <w:rPr>
                <w:b/>
                <w:i/>
              </w:rPr>
              <w:t>Resolução do Parlamento Europeu, de 6 de julho de 2022, sobre o Plano de Ação da UE para a Economia Social [2021/2179(INI)].</w:t>
            </w:r>
          </w:p>
        </w:tc>
      </w:tr>
    </w:tbl>
    <w:p w14:paraId="6B983B8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A31135F" w14:textId="77777777" w:rsidR="009949A7" w:rsidRPr="00EA6F60" w:rsidRDefault="009949A7" w:rsidP="009949A7">
      <w:r w:rsidRPr="00EA6F60">
        <w:rPr>
          <w:rStyle w:val="HideTWBExt"/>
        </w:rPr>
        <w:t>&lt;/Amend&gt;</w:t>
      </w:r>
    </w:p>
    <w:p w14:paraId="703E8C6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231</w:t>
      </w:r>
      <w:r w:rsidRPr="00EA6F60">
        <w:rPr>
          <w:rStyle w:val="HideTWBExt"/>
        </w:rPr>
        <w:t>&lt;/NumAm&gt;</w:t>
      </w:r>
    </w:p>
    <w:p w14:paraId="2A9E5E3C" w14:textId="77777777" w:rsidR="009949A7" w:rsidRPr="00EA6F60" w:rsidRDefault="009949A7" w:rsidP="009949A7">
      <w:pPr>
        <w:pStyle w:val="NormalBold"/>
      </w:pPr>
      <w:r w:rsidRPr="00EA6F60">
        <w:rPr>
          <w:rStyle w:val="HideTWBExt"/>
          <w:b w:val="0"/>
        </w:rPr>
        <w:t>&lt;RepeatBlock-By&gt;&lt;Members&gt;</w:t>
      </w:r>
      <w:r w:rsidRPr="00EA6F60">
        <w:t>Marie Dauchy</w:t>
      </w:r>
      <w:r w:rsidRPr="00EA6F60">
        <w:rPr>
          <w:rStyle w:val="HideTWBExt"/>
          <w:b w:val="0"/>
        </w:rPr>
        <w:t>&lt;/Members&gt;</w:t>
      </w:r>
    </w:p>
    <w:p w14:paraId="1891EA75" w14:textId="77777777" w:rsidR="009949A7" w:rsidRPr="00EA6F60" w:rsidRDefault="009949A7" w:rsidP="009949A7">
      <w:pPr>
        <w:pStyle w:val="NormalBold"/>
      </w:pPr>
      <w:r w:rsidRPr="00EA6F60">
        <w:rPr>
          <w:rStyle w:val="HideTWBExt"/>
          <w:b w:val="0"/>
        </w:rPr>
        <w:t>&lt;/RepeatBlock-By&gt;</w:t>
      </w:r>
    </w:p>
    <w:p w14:paraId="30DC48F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DE924D9" w14:textId="77777777" w:rsidR="009949A7" w:rsidRPr="00EA6F60" w:rsidRDefault="009949A7" w:rsidP="009949A7">
      <w:pPr>
        <w:pStyle w:val="NormalBold"/>
      </w:pPr>
      <w:r w:rsidRPr="00EA6F60">
        <w:rPr>
          <w:rStyle w:val="HideTWBExt"/>
        </w:rPr>
        <w:t>&lt;Article&gt;</w:t>
      </w:r>
      <w:r w:rsidRPr="00EA6F60">
        <w:t>N.º 9</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9999750" w14:textId="77777777" w:rsidTr="00CA3C64">
        <w:trPr>
          <w:trHeight w:hRule="exact" w:val="240"/>
          <w:jc w:val="center"/>
        </w:trPr>
        <w:tc>
          <w:tcPr>
            <w:tcW w:w="9752" w:type="dxa"/>
            <w:gridSpan w:val="2"/>
            <w:tcBorders>
              <w:top w:val="nil"/>
              <w:left w:val="nil"/>
              <w:bottom w:val="nil"/>
              <w:right w:val="nil"/>
            </w:tcBorders>
          </w:tcPr>
          <w:p w14:paraId="443753E0" w14:textId="77777777" w:rsidR="009949A7" w:rsidRPr="00EA6F60" w:rsidRDefault="009949A7" w:rsidP="00CA3C64"/>
        </w:tc>
      </w:tr>
      <w:tr w:rsidR="009949A7" w:rsidRPr="00EA6F60" w14:paraId="48025C76" w14:textId="77777777" w:rsidTr="00CA3C64">
        <w:trPr>
          <w:trHeight w:val="240"/>
          <w:jc w:val="center"/>
        </w:trPr>
        <w:tc>
          <w:tcPr>
            <w:tcW w:w="4876" w:type="dxa"/>
            <w:tcBorders>
              <w:top w:val="nil"/>
              <w:left w:val="nil"/>
              <w:bottom w:val="nil"/>
              <w:right w:val="nil"/>
            </w:tcBorders>
          </w:tcPr>
          <w:p w14:paraId="344E90D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518159F" w14:textId="77777777" w:rsidR="009949A7" w:rsidRPr="00EA6F60" w:rsidRDefault="009949A7" w:rsidP="00CA3C64">
            <w:pPr>
              <w:pStyle w:val="AmColumnHeading"/>
            </w:pPr>
            <w:r w:rsidRPr="00EA6F60">
              <w:t>Alteração</w:t>
            </w:r>
          </w:p>
        </w:tc>
      </w:tr>
      <w:tr w:rsidR="009949A7" w:rsidRPr="00EA6F60" w14:paraId="6EB50A1E" w14:textId="77777777" w:rsidTr="00CA3C64">
        <w:trPr>
          <w:jc w:val="center"/>
        </w:trPr>
        <w:tc>
          <w:tcPr>
            <w:tcW w:w="4876" w:type="dxa"/>
            <w:tcBorders>
              <w:top w:val="nil"/>
              <w:left w:val="nil"/>
              <w:bottom w:val="nil"/>
              <w:right w:val="nil"/>
            </w:tcBorders>
          </w:tcPr>
          <w:p w14:paraId="1DA203B2" w14:textId="067CF89A" w:rsidR="009949A7" w:rsidRPr="00EA6F60" w:rsidRDefault="009949A7" w:rsidP="00CA3C64">
            <w:pPr>
              <w:pStyle w:val="Normal6a"/>
            </w:pPr>
            <w:r w:rsidRPr="00EA6F60">
              <w:rPr>
                <w:b/>
                <w:i/>
              </w:rPr>
              <w:t>9.</w:t>
            </w:r>
            <w:r w:rsidRPr="00EA6F60">
              <w:tab/>
            </w:r>
            <w:r w:rsidRPr="00EA6F60">
              <w:rPr>
                <w:b/>
                <w:i/>
              </w:rPr>
              <w:t>Solicita que, neste ano de transição, com a aplicação de regras de governação económica revistas, seja dada oportunidade aos Estados</w:t>
            </w:r>
            <w:r w:rsidR="00CA3C64">
              <w:rPr>
                <w:b/>
                <w:i/>
              </w:rPr>
              <w:noBreakHyphen/>
            </w:r>
            <w:r w:rsidRPr="00EA6F60">
              <w:rPr>
                <w:b/>
                <w:i/>
              </w:rPr>
              <w:t xml:space="preserve">Membros de </w:t>
            </w:r>
            <w:r w:rsidRPr="00EA6F60">
              <w:rPr>
                <w:b/>
                <w:i/>
              </w:rPr>
              <w:lastRenderedPageBreak/>
              <w:t>alinhar a responsabilidade orçamental com o crescimento sustentável, e observa que os planos orçamentais a médio prazo devem dar prioridade à sustentabilidade da dívida, investindo estrategicamente na educação, nos cuidados de saúde e na habitação; destaca que a colaboração entre entidades públicas e privadas é fundamental para otimizar os recursos e assegurar uma utilização judiciosa dos fundos públicos; é de opinião que as recomendações específicas por país para promover sistemas públicos de pensões e cuidados de saúde sustentáveis devem ser efetivamente aplicadas e promover a competitividade e a prosperidade a longo prazo para todos os cidadãos;</w:t>
            </w:r>
          </w:p>
        </w:tc>
        <w:tc>
          <w:tcPr>
            <w:tcW w:w="4876" w:type="dxa"/>
            <w:tcBorders>
              <w:top w:val="nil"/>
              <w:left w:val="nil"/>
              <w:bottom w:val="nil"/>
              <w:right w:val="nil"/>
            </w:tcBorders>
          </w:tcPr>
          <w:p w14:paraId="6B747B8F" w14:textId="77777777" w:rsidR="009949A7" w:rsidRPr="00EA6F60" w:rsidRDefault="009949A7" w:rsidP="00CA3C64">
            <w:pPr>
              <w:pStyle w:val="Normal6a"/>
            </w:pPr>
            <w:r w:rsidRPr="00EA6F60">
              <w:rPr>
                <w:b/>
                <w:i/>
              </w:rPr>
              <w:lastRenderedPageBreak/>
              <w:t>Suprimido</w:t>
            </w:r>
          </w:p>
        </w:tc>
      </w:tr>
    </w:tbl>
    <w:p w14:paraId="325213C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{FR}</w:t>
      </w:r>
      <w:r w:rsidRPr="00EA6F60">
        <w:t>fr</w:t>
      </w:r>
      <w:r w:rsidRPr="00EA6F60">
        <w:rPr>
          <w:rStyle w:val="HideTWBExt"/>
        </w:rPr>
        <w:t>&lt;/Original&gt;</w:t>
      </w:r>
    </w:p>
    <w:p w14:paraId="0CE61B1B" w14:textId="12836AD1" w:rsidR="009949A7" w:rsidRPr="00EA6F60" w:rsidRDefault="009949A7" w:rsidP="009949A7">
      <w:r w:rsidRPr="00EA6F60">
        <w:rPr>
          <w:rStyle w:val="HideTWBExt"/>
        </w:rPr>
        <w:t>&lt;/Amend&gt;</w:t>
      </w:r>
    </w:p>
    <w:p w14:paraId="49A6422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232</w:t>
      </w:r>
      <w:r w:rsidRPr="00EA6F60">
        <w:rPr>
          <w:rStyle w:val="HideTWBExt"/>
        </w:rPr>
        <w:t>&lt;/NumAm&gt;</w:t>
      </w:r>
    </w:p>
    <w:p w14:paraId="0A439A86"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5E8BB270" w14:textId="77777777" w:rsidR="009949A7" w:rsidRPr="00EA6F60" w:rsidRDefault="009949A7" w:rsidP="009949A7">
      <w:pPr>
        <w:pStyle w:val="NormalBold"/>
      </w:pPr>
      <w:r w:rsidRPr="00EA6F60">
        <w:rPr>
          <w:rStyle w:val="HideTWBExt"/>
          <w:b w:val="0"/>
        </w:rPr>
        <w:t>&lt;/RepeatBlock-By&gt;</w:t>
      </w:r>
    </w:p>
    <w:p w14:paraId="30494F8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77CA38C" w14:textId="77777777" w:rsidR="009949A7" w:rsidRPr="00EA6F60" w:rsidRDefault="009949A7" w:rsidP="009949A7">
      <w:pPr>
        <w:pStyle w:val="NormalBold"/>
      </w:pPr>
      <w:r w:rsidRPr="00EA6F60">
        <w:rPr>
          <w:rStyle w:val="HideTWBExt"/>
        </w:rPr>
        <w:t>&lt;Article&gt;</w:t>
      </w:r>
      <w:r w:rsidRPr="00EA6F60">
        <w:t>N.º 9</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696BA58" w14:textId="77777777" w:rsidTr="00CA3C64">
        <w:trPr>
          <w:trHeight w:hRule="exact" w:val="240"/>
          <w:jc w:val="center"/>
        </w:trPr>
        <w:tc>
          <w:tcPr>
            <w:tcW w:w="9752" w:type="dxa"/>
            <w:gridSpan w:val="2"/>
            <w:tcBorders>
              <w:top w:val="nil"/>
              <w:left w:val="nil"/>
              <w:bottom w:val="nil"/>
              <w:right w:val="nil"/>
            </w:tcBorders>
          </w:tcPr>
          <w:p w14:paraId="539AD97F" w14:textId="77777777" w:rsidR="009949A7" w:rsidRPr="00EA6F60" w:rsidRDefault="009949A7" w:rsidP="00CA3C64"/>
        </w:tc>
      </w:tr>
      <w:tr w:rsidR="009949A7" w:rsidRPr="00EA6F60" w14:paraId="028D177B" w14:textId="77777777" w:rsidTr="00CA3C64">
        <w:trPr>
          <w:trHeight w:val="240"/>
          <w:jc w:val="center"/>
        </w:trPr>
        <w:tc>
          <w:tcPr>
            <w:tcW w:w="4876" w:type="dxa"/>
            <w:tcBorders>
              <w:top w:val="nil"/>
              <w:left w:val="nil"/>
              <w:bottom w:val="nil"/>
              <w:right w:val="nil"/>
            </w:tcBorders>
          </w:tcPr>
          <w:p w14:paraId="0F77C0A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0276652" w14:textId="77777777" w:rsidR="009949A7" w:rsidRPr="00EA6F60" w:rsidRDefault="009949A7" w:rsidP="00CA3C64">
            <w:pPr>
              <w:pStyle w:val="AmColumnHeading"/>
            </w:pPr>
            <w:r w:rsidRPr="00EA6F60">
              <w:t>Alteração</w:t>
            </w:r>
          </w:p>
        </w:tc>
      </w:tr>
      <w:tr w:rsidR="009949A7" w:rsidRPr="00EA6F60" w14:paraId="28861936" w14:textId="77777777" w:rsidTr="00CA3C64">
        <w:trPr>
          <w:jc w:val="center"/>
        </w:trPr>
        <w:tc>
          <w:tcPr>
            <w:tcW w:w="4876" w:type="dxa"/>
            <w:tcBorders>
              <w:top w:val="nil"/>
              <w:left w:val="nil"/>
              <w:bottom w:val="nil"/>
              <w:right w:val="nil"/>
            </w:tcBorders>
          </w:tcPr>
          <w:p w14:paraId="79CA8C4B" w14:textId="2A897C26" w:rsidR="009949A7" w:rsidRPr="00EA6F60" w:rsidRDefault="009949A7" w:rsidP="00CA3C64">
            <w:pPr>
              <w:pStyle w:val="Normal6a"/>
            </w:pPr>
            <w:r w:rsidRPr="00EA6F60">
              <w:t>9.</w:t>
            </w:r>
            <w:r w:rsidRPr="00EA6F60">
              <w:tab/>
              <w:t>Solicita que, neste ano de transição, com a aplicação de regras de governação económica revistas, seja dada oportunidade aos Estados</w:t>
            </w:r>
            <w:r w:rsidR="00CA3C64">
              <w:noBreakHyphen/>
            </w:r>
            <w:r w:rsidRPr="00EA6F60">
              <w:t xml:space="preserve">Membros de alinhar a responsabilidade orçamental com o crescimento sustentável, </w:t>
            </w:r>
            <w:r w:rsidRPr="00EA6F60">
              <w:rPr>
                <w:b/>
                <w:i/>
              </w:rPr>
              <w:t>e</w:t>
            </w:r>
            <w:r w:rsidRPr="00EA6F60">
              <w:t xml:space="preserve"> observa que os planos orçamentais a médio prazo devem </w:t>
            </w:r>
            <w:r w:rsidRPr="00EA6F60">
              <w:rPr>
                <w:b/>
                <w:i/>
              </w:rPr>
              <w:t>dar prioridade à</w:t>
            </w:r>
            <w:r w:rsidRPr="00EA6F60">
              <w:t xml:space="preserve"> sustentabilidade da dívida, investindo estrategicamente na educação, </w:t>
            </w:r>
            <w:r w:rsidRPr="00EA6F60">
              <w:rPr>
                <w:b/>
                <w:i/>
              </w:rPr>
              <w:t>nos cuidados de saúde e</w:t>
            </w:r>
            <w:r w:rsidRPr="00EA6F60">
              <w:t xml:space="preserve"> na habitação; destaca que a colaboração entre entidades públicas e privadas é </w:t>
            </w:r>
            <w:r w:rsidRPr="00EA6F60">
              <w:rPr>
                <w:b/>
                <w:i/>
              </w:rPr>
              <w:t>fundamental para</w:t>
            </w:r>
            <w:r w:rsidRPr="00EA6F60">
              <w:t xml:space="preserve"> otimizar os recursos e assegurar uma utilização judiciosa dos fundos públicos; é de opinião que as recomendações específicas por país para promover sistemas públicos de pensões e </w:t>
            </w:r>
            <w:r w:rsidRPr="00EA6F60">
              <w:lastRenderedPageBreak/>
              <w:t xml:space="preserve">cuidados de saúde sustentáveis devem </w:t>
            </w:r>
            <w:r w:rsidRPr="00EA6F60">
              <w:rPr>
                <w:b/>
                <w:i/>
              </w:rPr>
              <w:t>ser efetivamente aplicadas e promover a competitividade e a prosperidade a longo prazo</w:t>
            </w:r>
            <w:r w:rsidRPr="00EA6F60">
              <w:t xml:space="preserve"> para todos</w:t>
            </w:r>
            <w:r w:rsidRPr="00EA6F60">
              <w:rPr>
                <w:b/>
                <w:i/>
              </w:rPr>
              <w:t xml:space="preserve"> os cidadãos</w:t>
            </w:r>
            <w:r w:rsidRPr="00EA6F60">
              <w:t>;</w:t>
            </w:r>
          </w:p>
        </w:tc>
        <w:tc>
          <w:tcPr>
            <w:tcW w:w="4876" w:type="dxa"/>
            <w:tcBorders>
              <w:top w:val="nil"/>
              <w:left w:val="nil"/>
              <w:bottom w:val="nil"/>
              <w:right w:val="nil"/>
            </w:tcBorders>
          </w:tcPr>
          <w:p w14:paraId="6A7513D1" w14:textId="4BD0848C" w:rsidR="009949A7" w:rsidRPr="00EA6F60" w:rsidRDefault="009949A7" w:rsidP="00CA3C64">
            <w:pPr>
              <w:pStyle w:val="Normal6a"/>
            </w:pPr>
            <w:r w:rsidRPr="00EA6F60">
              <w:lastRenderedPageBreak/>
              <w:t>9.</w:t>
            </w:r>
            <w:r w:rsidRPr="00EA6F60">
              <w:tab/>
              <w:t>Solicita que, neste ano de transição, com a aplicação de regras de governação económica revistas, seja dada oportunidade aos Estados</w:t>
            </w:r>
            <w:r w:rsidR="00CA3C64">
              <w:noBreakHyphen/>
            </w:r>
            <w:r w:rsidRPr="00EA6F60">
              <w:t>Membros de alinhar a responsabilidade orçamental com o crescimento sustentável</w:t>
            </w:r>
            <w:r w:rsidRPr="00EA6F60">
              <w:rPr>
                <w:b/>
                <w:i/>
              </w:rPr>
              <w:t xml:space="preserve"> e inclusivo</w:t>
            </w:r>
            <w:r w:rsidRPr="00EA6F60">
              <w:t xml:space="preserve">, </w:t>
            </w:r>
            <w:r w:rsidRPr="00EA6F60">
              <w:rPr>
                <w:b/>
                <w:i/>
              </w:rPr>
              <w:t>e constata que o envolvimento dos parceiros sociais deve ser reforçado a todos os níveis para contribuir para os objetivos do novo quadro de governação económica de 2024, devendo assegurar</w:t>
            </w:r>
            <w:r w:rsidR="00CA3C64">
              <w:rPr>
                <w:b/>
                <w:i/>
              </w:rPr>
              <w:noBreakHyphen/>
            </w:r>
            <w:r w:rsidRPr="00EA6F60">
              <w:rPr>
                <w:b/>
                <w:i/>
              </w:rPr>
              <w:t>se, concretamente, a consulta prévia dos parceiros sociais antes da apresentação dos planos orçamentais</w:t>
            </w:r>
            <w:r w:rsidR="00CA3C64">
              <w:rPr>
                <w:b/>
                <w:i/>
              </w:rPr>
              <w:noBreakHyphen/>
            </w:r>
            <w:r w:rsidRPr="00EA6F60">
              <w:rPr>
                <w:b/>
                <w:i/>
              </w:rPr>
              <w:t>estruturais de médio prazo;</w:t>
            </w:r>
            <w:r w:rsidRPr="00EA6F60">
              <w:t xml:space="preserve"> observa que os planos orçamentais a médio prazo devem </w:t>
            </w:r>
            <w:r w:rsidRPr="00EA6F60">
              <w:rPr>
                <w:b/>
                <w:i/>
              </w:rPr>
              <w:t>garantir a</w:t>
            </w:r>
            <w:r w:rsidRPr="00EA6F60">
              <w:t xml:space="preserve"> sustentabilidade da dívida, investindo </w:t>
            </w:r>
            <w:r w:rsidRPr="00EA6F60">
              <w:lastRenderedPageBreak/>
              <w:t>estrategicamente na educação</w:t>
            </w:r>
            <w:r w:rsidRPr="00EA6F60">
              <w:rPr>
                <w:b/>
                <w:i/>
              </w:rPr>
              <w:t xml:space="preserve"> de qualidade</w:t>
            </w:r>
            <w:r w:rsidRPr="00EA6F60">
              <w:t xml:space="preserve">, </w:t>
            </w:r>
            <w:r w:rsidRPr="00EA6F60">
              <w:rPr>
                <w:b/>
                <w:i/>
              </w:rPr>
              <w:t>na formação de qualidade, em serviços públicos e sociais de qualidade, na saúde e nos cuidados continuados e</w:t>
            </w:r>
            <w:r w:rsidRPr="00EA6F60">
              <w:t xml:space="preserve"> na habitação </w:t>
            </w:r>
            <w:r w:rsidRPr="00EA6F60">
              <w:rPr>
                <w:b/>
                <w:i/>
              </w:rPr>
              <w:t>e serviços sociais a preços acessíveis; recomenda a utilização de estatísticas comparáveis com as conclusões do Índice dos Serviços Sociais, para identificar lacunas na legislação, no financiamento e no acesso aos serviços sociais e para orientar os investimentos estratégicos em domínios como a proteção das crianças, os cuidados continuados e o apoio de base comunitária</w:t>
            </w:r>
            <w:r w:rsidRPr="00EA6F60">
              <w:t>; destaca que a colaboração entre entidades públicas e privadas é</w:t>
            </w:r>
            <w:r w:rsidRPr="00EA6F60">
              <w:rPr>
                <w:b/>
                <w:i/>
              </w:rPr>
              <w:t>, por vezes, uma boa forma de</w:t>
            </w:r>
            <w:r w:rsidRPr="00EA6F60">
              <w:t xml:space="preserve"> otimizar os recursos e assegurar uma utilização judiciosa dos fundos públicos; é de opinião que as recomendações específicas por país para promover sistemas públicos de pensões e cuidados de saúde sustentáveis devem </w:t>
            </w:r>
            <w:r w:rsidRPr="00EA6F60">
              <w:rPr>
                <w:b/>
                <w:i/>
              </w:rPr>
              <w:t>promover pensões que garanta uma vida digna, o bem</w:t>
            </w:r>
            <w:r w:rsidR="00CA3C64">
              <w:rPr>
                <w:b/>
                <w:i/>
              </w:rPr>
              <w:noBreakHyphen/>
            </w:r>
            <w:r w:rsidRPr="00EA6F60">
              <w:rPr>
                <w:b/>
                <w:i/>
              </w:rPr>
              <w:t>estar e saúde de qualidade a preços acessíveis, bem como a promoção e prevenção na área da saúde</w:t>
            </w:r>
            <w:r w:rsidRPr="00EA6F60">
              <w:t xml:space="preserve"> para todos;</w:t>
            </w:r>
          </w:p>
        </w:tc>
      </w:tr>
    </w:tbl>
    <w:p w14:paraId="3B81EFC1"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2D78F5E" w14:textId="77777777" w:rsidR="009949A7" w:rsidRPr="00EA6F60" w:rsidRDefault="009949A7" w:rsidP="009949A7">
      <w:r w:rsidRPr="00EA6F60">
        <w:rPr>
          <w:rStyle w:val="HideTWBExt"/>
        </w:rPr>
        <w:t>&lt;/Amend&gt;</w:t>
      </w:r>
    </w:p>
    <w:p w14:paraId="0DEA738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233</w:t>
      </w:r>
      <w:r w:rsidRPr="00EA6F60">
        <w:rPr>
          <w:rStyle w:val="HideTWBExt"/>
        </w:rPr>
        <w:t>&lt;/NumAm&gt;</w:t>
      </w:r>
    </w:p>
    <w:p w14:paraId="765E7B99"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21B884F6" w14:textId="7DD0A13F"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3ED185E4" w14:textId="77777777" w:rsidR="009949A7" w:rsidRPr="00EA6F60" w:rsidRDefault="009949A7" w:rsidP="009949A7">
      <w:pPr>
        <w:pStyle w:val="NormalBold"/>
      </w:pPr>
      <w:r w:rsidRPr="00EA6F60">
        <w:rPr>
          <w:rStyle w:val="HideTWBExt"/>
          <w:b w:val="0"/>
        </w:rPr>
        <w:t>&lt;/RepeatBlock-By&gt;</w:t>
      </w:r>
    </w:p>
    <w:p w14:paraId="070A625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46B1CF0" w14:textId="77777777" w:rsidR="009949A7" w:rsidRPr="00EA6F60" w:rsidRDefault="009949A7" w:rsidP="009949A7">
      <w:pPr>
        <w:pStyle w:val="NormalBold"/>
      </w:pPr>
      <w:r w:rsidRPr="00EA6F60">
        <w:rPr>
          <w:rStyle w:val="HideTWBExt"/>
        </w:rPr>
        <w:t>&lt;Article&gt;</w:t>
      </w:r>
      <w:r w:rsidRPr="00EA6F60">
        <w:t>N.º 9</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9A07235" w14:textId="77777777" w:rsidTr="00CA3C64">
        <w:trPr>
          <w:trHeight w:hRule="exact" w:val="240"/>
          <w:jc w:val="center"/>
        </w:trPr>
        <w:tc>
          <w:tcPr>
            <w:tcW w:w="9752" w:type="dxa"/>
            <w:gridSpan w:val="2"/>
            <w:tcBorders>
              <w:top w:val="nil"/>
              <w:left w:val="nil"/>
              <w:bottom w:val="nil"/>
              <w:right w:val="nil"/>
            </w:tcBorders>
          </w:tcPr>
          <w:p w14:paraId="0C41F6A9" w14:textId="77777777" w:rsidR="009949A7" w:rsidRPr="00EA6F60" w:rsidRDefault="009949A7" w:rsidP="00CA3C64"/>
        </w:tc>
      </w:tr>
      <w:tr w:rsidR="009949A7" w:rsidRPr="00EA6F60" w14:paraId="47FA301F" w14:textId="77777777" w:rsidTr="00CA3C64">
        <w:trPr>
          <w:trHeight w:val="240"/>
          <w:jc w:val="center"/>
        </w:trPr>
        <w:tc>
          <w:tcPr>
            <w:tcW w:w="4876" w:type="dxa"/>
            <w:tcBorders>
              <w:top w:val="nil"/>
              <w:left w:val="nil"/>
              <w:bottom w:val="nil"/>
              <w:right w:val="nil"/>
            </w:tcBorders>
          </w:tcPr>
          <w:p w14:paraId="7B4A39A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9930380" w14:textId="77777777" w:rsidR="009949A7" w:rsidRPr="00EA6F60" w:rsidRDefault="009949A7" w:rsidP="00CA3C64">
            <w:pPr>
              <w:pStyle w:val="AmColumnHeading"/>
            </w:pPr>
            <w:r w:rsidRPr="00EA6F60">
              <w:t>Alteração</w:t>
            </w:r>
          </w:p>
        </w:tc>
      </w:tr>
      <w:tr w:rsidR="009949A7" w:rsidRPr="00EA6F60" w14:paraId="7206FDB7" w14:textId="77777777" w:rsidTr="00CA3C64">
        <w:trPr>
          <w:jc w:val="center"/>
        </w:trPr>
        <w:tc>
          <w:tcPr>
            <w:tcW w:w="4876" w:type="dxa"/>
            <w:tcBorders>
              <w:top w:val="nil"/>
              <w:left w:val="nil"/>
              <w:bottom w:val="nil"/>
              <w:right w:val="nil"/>
            </w:tcBorders>
          </w:tcPr>
          <w:p w14:paraId="6415014E" w14:textId="57893F4D" w:rsidR="009949A7" w:rsidRPr="00EA6F60" w:rsidRDefault="009949A7" w:rsidP="00CA3C64">
            <w:pPr>
              <w:pStyle w:val="Normal6a"/>
            </w:pPr>
            <w:r w:rsidRPr="00EA6F60">
              <w:t>9.</w:t>
            </w:r>
            <w:r w:rsidRPr="00EA6F60">
              <w:tab/>
              <w:t>Solicita que, neste ano de transição, com a aplicação de regras de governação económica revistas, seja dada oportunidade aos Estados</w:t>
            </w:r>
            <w:r w:rsidR="00CA3C64">
              <w:noBreakHyphen/>
            </w:r>
            <w:r w:rsidRPr="00EA6F60">
              <w:t xml:space="preserve">Membros de alinhar a responsabilidade orçamental com </w:t>
            </w:r>
            <w:r w:rsidRPr="00EA6F60">
              <w:rPr>
                <w:b/>
                <w:i/>
              </w:rPr>
              <w:t>o crescimento sustentável</w:t>
            </w:r>
            <w:r w:rsidRPr="00EA6F60">
              <w:t xml:space="preserve">, e observa que os planos orçamentais a médio prazo devem dar prioridade à sustentabilidade </w:t>
            </w:r>
            <w:r w:rsidRPr="00EA6F60">
              <w:rPr>
                <w:b/>
                <w:i/>
              </w:rPr>
              <w:t>da dívida</w:t>
            </w:r>
            <w:r w:rsidRPr="00EA6F60">
              <w:t xml:space="preserve">, </w:t>
            </w:r>
            <w:r w:rsidRPr="00EA6F60">
              <w:lastRenderedPageBreak/>
              <w:t xml:space="preserve">investindo estrategicamente na educação, nos cuidados de saúde e na habitação; destaca que a colaboração entre entidades públicas e privadas é fundamental para otimizar os recursos </w:t>
            </w:r>
            <w:r w:rsidRPr="00EA6F60">
              <w:rPr>
                <w:b/>
                <w:i/>
              </w:rPr>
              <w:t>e assegurar uma utilização judiciosa dos fundos públicos</w:t>
            </w:r>
            <w:r w:rsidRPr="00EA6F60">
              <w:t xml:space="preserve">; é de opinião que as recomendações específicas por país </w:t>
            </w:r>
            <w:r w:rsidRPr="00EA6F60">
              <w:rPr>
                <w:b/>
                <w:i/>
              </w:rPr>
              <w:t>para promover</w:t>
            </w:r>
            <w:r w:rsidRPr="00EA6F60">
              <w:t xml:space="preserve"> sistemas públicos de pensões e cuidados de saúde </w:t>
            </w:r>
            <w:r w:rsidRPr="00EA6F60">
              <w:rPr>
                <w:b/>
                <w:i/>
              </w:rPr>
              <w:t>sustentáveis devem ser efetivamente aplicadas e promover a competitividade e a prosperidade a longo prazo para</w:t>
            </w:r>
            <w:r w:rsidRPr="00EA6F60">
              <w:t xml:space="preserve"> todos os cidadãos;</w:t>
            </w:r>
          </w:p>
        </w:tc>
        <w:tc>
          <w:tcPr>
            <w:tcW w:w="4876" w:type="dxa"/>
            <w:tcBorders>
              <w:top w:val="nil"/>
              <w:left w:val="nil"/>
              <w:bottom w:val="nil"/>
              <w:right w:val="nil"/>
            </w:tcBorders>
          </w:tcPr>
          <w:p w14:paraId="14E00AB2" w14:textId="175948EF" w:rsidR="009949A7" w:rsidRPr="00EA6F60" w:rsidRDefault="009949A7" w:rsidP="00CA3C64">
            <w:pPr>
              <w:pStyle w:val="Normal6a"/>
            </w:pPr>
            <w:r w:rsidRPr="00EA6F60">
              <w:lastRenderedPageBreak/>
              <w:t>9.</w:t>
            </w:r>
            <w:r w:rsidRPr="00EA6F60">
              <w:tab/>
              <w:t>Solicita que, neste ano de transição, com a aplicação de regras de governação económica revistas, seja dada oportunidade aos Estados</w:t>
            </w:r>
            <w:r w:rsidR="00CA3C64">
              <w:noBreakHyphen/>
            </w:r>
            <w:r w:rsidRPr="00EA6F60">
              <w:t xml:space="preserve">Membros de alinhar a responsabilidade orçamental com </w:t>
            </w:r>
            <w:r w:rsidRPr="00EA6F60">
              <w:rPr>
                <w:b/>
                <w:i/>
              </w:rPr>
              <w:t>a sustentabilidade e o bem</w:t>
            </w:r>
            <w:r w:rsidR="00CA3C64">
              <w:rPr>
                <w:b/>
                <w:i/>
              </w:rPr>
              <w:noBreakHyphen/>
            </w:r>
            <w:r w:rsidRPr="00EA6F60">
              <w:rPr>
                <w:b/>
                <w:i/>
              </w:rPr>
              <w:t>estar</w:t>
            </w:r>
            <w:r w:rsidRPr="00EA6F60">
              <w:t xml:space="preserve">, e observa que os planos orçamentais a médio prazo devem dar prioridade à sustentabilidade </w:t>
            </w:r>
            <w:r w:rsidRPr="00EA6F60">
              <w:rPr>
                <w:b/>
                <w:i/>
              </w:rPr>
              <w:lastRenderedPageBreak/>
              <w:t>social</w:t>
            </w:r>
            <w:r w:rsidRPr="00EA6F60">
              <w:t xml:space="preserve">, investindo estrategicamente na educação, nos cuidados de saúde e na habitação </w:t>
            </w:r>
            <w:r w:rsidRPr="00EA6F60">
              <w:rPr>
                <w:b/>
                <w:i/>
              </w:rPr>
              <w:t>públicos</w:t>
            </w:r>
            <w:r w:rsidRPr="00EA6F60">
              <w:t xml:space="preserve">; destaca que a colaboração entre entidades públicas e privadas é fundamental para otimizar os recursos; é de opinião que as recomendações específicas por país </w:t>
            </w:r>
            <w:r w:rsidRPr="00EA6F60">
              <w:rPr>
                <w:b/>
                <w:i/>
              </w:rPr>
              <w:t>se devem afastar da lógica da prescrição persistente de cortes orçamentais nos</w:t>
            </w:r>
            <w:r w:rsidRPr="00EA6F60">
              <w:t xml:space="preserve"> sistemas públicos de pensões e cuidados de saúde </w:t>
            </w:r>
            <w:r w:rsidRPr="00EA6F60">
              <w:rPr>
                <w:b/>
                <w:i/>
              </w:rPr>
              <w:t>e apresentar, em vez disso, propostas de reforma que promovam o bem</w:t>
            </w:r>
            <w:r w:rsidR="00CA3C64">
              <w:rPr>
                <w:b/>
                <w:i/>
              </w:rPr>
              <w:noBreakHyphen/>
            </w:r>
            <w:r w:rsidRPr="00EA6F60">
              <w:rPr>
                <w:b/>
                <w:i/>
              </w:rPr>
              <w:t>estar económico e social de</w:t>
            </w:r>
            <w:r w:rsidRPr="00EA6F60">
              <w:t xml:space="preserve"> todos os cidadãos; </w:t>
            </w:r>
            <w:r w:rsidRPr="00EA6F60">
              <w:rPr>
                <w:b/>
                <w:i/>
              </w:rPr>
              <w:t>recorda a importância de preservar um rendimento adequado para uma vida digna de todos os trabalhadores durante o seu período de reforma, tendo simultaneamente em conta a vulnerabilidade dos trabalhadores cujas carreiras são segmentadas, intermitentes e sujeitas a transições laborais;</w:t>
            </w:r>
          </w:p>
        </w:tc>
      </w:tr>
    </w:tbl>
    <w:p w14:paraId="11405862"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C8B67AA" w14:textId="77777777" w:rsidR="009949A7" w:rsidRPr="00EA6F60" w:rsidRDefault="009949A7" w:rsidP="009949A7">
      <w:r w:rsidRPr="00EA6F60">
        <w:rPr>
          <w:rStyle w:val="HideTWBExt"/>
        </w:rPr>
        <w:t>&lt;/Amend&gt;</w:t>
      </w:r>
    </w:p>
    <w:p w14:paraId="43B7898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234</w:t>
      </w:r>
      <w:r w:rsidRPr="00EA6F60">
        <w:rPr>
          <w:rStyle w:val="HideTWBExt"/>
        </w:rPr>
        <w:t>&lt;/NumAm&gt;</w:t>
      </w:r>
    </w:p>
    <w:p w14:paraId="7324EFA3"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6B0A455C" w14:textId="77777777" w:rsidR="009949A7" w:rsidRPr="00EA6F60" w:rsidRDefault="009949A7" w:rsidP="009949A7">
      <w:pPr>
        <w:pStyle w:val="NormalBold"/>
      </w:pPr>
      <w:r w:rsidRPr="00EA6F60">
        <w:rPr>
          <w:rStyle w:val="HideTWBExt"/>
          <w:b w:val="0"/>
        </w:rPr>
        <w:t>&lt;/RepeatBlock-By&gt;</w:t>
      </w:r>
    </w:p>
    <w:p w14:paraId="0413D21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76F4C9E" w14:textId="77777777" w:rsidR="009949A7" w:rsidRPr="00EA6F60" w:rsidRDefault="009949A7" w:rsidP="009949A7">
      <w:pPr>
        <w:pStyle w:val="NormalBold"/>
      </w:pPr>
      <w:r w:rsidRPr="00EA6F60">
        <w:rPr>
          <w:rStyle w:val="HideTWBExt"/>
        </w:rPr>
        <w:t>&lt;Article&gt;</w:t>
      </w:r>
      <w:r w:rsidRPr="00EA6F60">
        <w:t>N.º 9</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5883381" w14:textId="77777777" w:rsidTr="00CA3C64">
        <w:trPr>
          <w:trHeight w:hRule="exact" w:val="240"/>
          <w:jc w:val="center"/>
        </w:trPr>
        <w:tc>
          <w:tcPr>
            <w:tcW w:w="9752" w:type="dxa"/>
            <w:gridSpan w:val="2"/>
            <w:tcBorders>
              <w:top w:val="nil"/>
              <w:left w:val="nil"/>
              <w:bottom w:val="nil"/>
              <w:right w:val="nil"/>
            </w:tcBorders>
          </w:tcPr>
          <w:p w14:paraId="53DB0CD5" w14:textId="77777777" w:rsidR="009949A7" w:rsidRPr="00EA6F60" w:rsidRDefault="009949A7" w:rsidP="00CA3C64"/>
        </w:tc>
      </w:tr>
      <w:tr w:rsidR="009949A7" w:rsidRPr="00EA6F60" w14:paraId="41AE132B" w14:textId="77777777" w:rsidTr="00CA3C64">
        <w:trPr>
          <w:trHeight w:val="240"/>
          <w:jc w:val="center"/>
        </w:trPr>
        <w:tc>
          <w:tcPr>
            <w:tcW w:w="4876" w:type="dxa"/>
            <w:tcBorders>
              <w:top w:val="nil"/>
              <w:left w:val="nil"/>
              <w:bottom w:val="nil"/>
              <w:right w:val="nil"/>
            </w:tcBorders>
          </w:tcPr>
          <w:p w14:paraId="252C937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A21E72A" w14:textId="77777777" w:rsidR="009949A7" w:rsidRPr="00EA6F60" w:rsidRDefault="009949A7" w:rsidP="00CA3C64">
            <w:pPr>
              <w:pStyle w:val="AmColumnHeading"/>
            </w:pPr>
            <w:r w:rsidRPr="00EA6F60">
              <w:t>Alteração</w:t>
            </w:r>
          </w:p>
        </w:tc>
      </w:tr>
      <w:tr w:rsidR="009949A7" w:rsidRPr="00EA6F60" w14:paraId="12FAEC68" w14:textId="77777777" w:rsidTr="00CA3C64">
        <w:trPr>
          <w:jc w:val="center"/>
        </w:trPr>
        <w:tc>
          <w:tcPr>
            <w:tcW w:w="4876" w:type="dxa"/>
            <w:tcBorders>
              <w:top w:val="nil"/>
              <w:left w:val="nil"/>
              <w:bottom w:val="nil"/>
              <w:right w:val="nil"/>
            </w:tcBorders>
          </w:tcPr>
          <w:p w14:paraId="4E223B73" w14:textId="270A9237" w:rsidR="009949A7" w:rsidRPr="00EA6F60" w:rsidRDefault="009949A7" w:rsidP="00CA3C64">
            <w:pPr>
              <w:pStyle w:val="Normal6a"/>
            </w:pPr>
            <w:r w:rsidRPr="00EA6F60">
              <w:t>9.</w:t>
            </w:r>
            <w:r w:rsidRPr="00EA6F60">
              <w:tab/>
              <w:t xml:space="preserve">Solicita que, neste ano de transição, </w:t>
            </w:r>
            <w:r w:rsidRPr="00EA6F60">
              <w:rPr>
                <w:b/>
                <w:i/>
              </w:rPr>
              <w:t>com a aplicação de regras de governação económica revistas,</w:t>
            </w:r>
            <w:r w:rsidRPr="00EA6F60">
              <w:t xml:space="preserve"> seja dada oportunidade aos Estados</w:t>
            </w:r>
            <w:r w:rsidR="00CA3C64">
              <w:noBreakHyphen/>
            </w:r>
            <w:r w:rsidRPr="00EA6F60">
              <w:t xml:space="preserve">Membros de </w:t>
            </w:r>
            <w:r w:rsidRPr="00EA6F60">
              <w:rPr>
                <w:b/>
                <w:i/>
              </w:rPr>
              <w:t>alinhar a responsabilidade orçamental com o</w:t>
            </w:r>
            <w:r w:rsidRPr="00EA6F60">
              <w:t xml:space="preserve"> crescimento sustentável, e observa que os planos orçamentais a médio prazo devem dar prioridade à sustentabilidade da dívida, investindo estrategicamente na educação, nos cuidados de saúde e na habitação</w:t>
            </w:r>
            <w:r w:rsidRPr="00EA6F60">
              <w:rPr>
                <w:b/>
                <w:i/>
              </w:rPr>
              <w:t xml:space="preserve">; destaca que a colaboração entre entidades públicas e privadas é fundamental para otimizar os recursos e assegurar uma utilização judiciosa dos </w:t>
            </w:r>
            <w:r w:rsidRPr="00EA6F60">
              <w:rPr>
                <w:b/>
                <w:i/>
              </w:rPr>
              <w:lastRenderedPageBreak/>
              <w:t>fundos públicos; é de opinião que as recomendações específicas por país para promover sistemas públicos de pensões e cuidados de saúde sustentáveis devem ser efetivamente aplicadas e promover a competitividade</w:t>
            </w:r>
            <w:r w:rsidRPr="00EA6F60">
              <w:t xml:space="preserve"> e a prosperidade a longo prazo para todos os cidadãos;</w:t>
            </w:r>
          </w:p>
        </w:tc>
        <w:tc>
          <w:tcPr>
            <w:tcW w:w="4876" w:type="dxa"/>
            <w:tcBorders>
              <w:top w:val="nil"/>
              <w:left w:val="nil"/>
              <w:bottom w:val="nil"/>
              <w:right w:val="nil"/>
            </w:tcBorders>
          </w:tcPr>
          <w:p w14:paraId="124F9B06" w14:textId="7353E99E" w:rsidR="009949A7" w:rsidRPr="00EA6F60" w:rsidRDefault="009949A7" w:rsidP="00CA3C64">
            <w:pPr>
              <w:pStyle w:val="Normal6a"/>
            </w:pPr>
            <w:r w:rsidRPr="00EA6F60">
              <w:lastRenderedPageBreak/>
              <w:t>9.</w:t>
            </w:r>
            <w:r w:rsidRPr="00EA6F60">
              <w:tab/>
              <w:t>Solicita que, neste ano de transição, seja dada oportunidade aos Estados</w:t>
            </w:r>
            <w:r w:rsidR="00CA3C64">
              <w:noBreakHyphen/>
            </w:r>
            <w:r w:rsidRPr="00EA6F60">
              <w:t xml:space="preserve">Membros de </w:t>
            </w:r>
            <w:r w:rsidRPr="00EA6F60">
              <w:rPr>
                <w:b/>
                <w:i/>
              </w:rPr>
              <w:t>trabalharem rumo ao</w:t>
            </w:r>
            <w:r w:rsidRPr="00EA6F60">
              <w:t xml:space="preserve"> crescimento sustentável, e observa que os planos orçamentais a médio prazo devem dar prioridade à sustentabilidade da dívida, investindo estrategicamente na educação, nos cuidados de saúde e na habitação</w:t>
            </w:r>
            <w:r w:rsidRPr="00EA6F60">
              <w:rPr>
                <w:b/>
                <w:i/>
              </w:rPr>
              <w:t>, com o objetivo de promover a coesão social</w:t>
            </w:r>
            <w:r w:rsidRPr="00EA6F60">
              <w:t xml:space="preserve"> e a prosperidade a longo prazo para todos os cidadãos;</w:t>
            </w:r>
          </w:p>
        </w:tc>
      </w:tr>
    </w:tbl>
    <w:p w14:paraId="3F4C003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1B1EF50" w14:textId="77777777" w:rsidR="009949A7" w:rsidRPr="00EA6F60" w:rsidRDefault="009949A7" w:rsidP="009949A7">
      <w:r w:rsidRPr="00EA6F60">
        <w:rPr>
          <w:rStyle w:val="HideTWBExt"/>
        </w:rPr>
        <w:t>&lt;/Amend&gt;</w:t>
      </w:r>
    </w:p>
    <w:p w14:paraId="6A63F12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235</w:t>
      </w:r>
      <w:r w:rsidRPr="00EA6F60">
        <w:rPr>
          <w:rStyle w:val="HideTWBExt"/>
        </w:rPr>
        <w:t>&lt;/NumAm&gt;</w:t>
      </w:r>
    </w:p>
    <w:p w14:paraId="1726FDBF"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4DE1520A" w14:textId="77777777" w:rsidR="009949A7" w:rsidRPr="00EA6F60" w:rsidRDefault="009949A7" w:rsidP="009949A7">
      <w:pPr>
        <w:pStyle w:val="NormalBold"/>
      </w:pPr>
      <w:r w:rsidRPr="00EA6F60">
        <w:rPr>
          <w:rStyle w:val="HideTWBExt"/>
          <w:b w:val="0"/>
        </w:rPr>
        <w:t>&lt;/RepeatBlock-By&gt;</w:t>
      </w:r>
    </w:p>
    <w:p w14:paraId="581538A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12C2608" w14:textId="77777777" w:rsidR="009949A7" w:rsidRPr="00EA6F60" w:rsidRDefault="009949A7" w:rsidP="009949A7">
      <w:pPr>
        <w:pStyle w:val="NormalBold"/>
      </w:pPr>
      <w:r w:rsidRPr="00EA6F60">
        <w:rPr>
          <w:rStyle w:val="HideTWBExt"/>
        </w:rPr>
        <w:t>&lt;Article&gt;</w:t>
      </w:r>
      <w:r w:rsidRPr="00EA6F60">
        <w:t>N.º 9</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0651E59" w14:textId="77777777" w:rsidTr="00CA3C64">
        <w:trPr>
          <w:trHeight w:hRule="exact" w:val="240"/>
          <w:jc w:val="center"/>
        </w:trPr>
        <w:tc>
          <w:tcPr>
            <w:tcW w:w="9752" w:type="dxa"/>
            <w:gridSpan w:val="2"/>
            <w:tcBorders>
              <w:top w:val="nil"/>
              <w:left w:val="nil"/>
              <w:bottom w:val="nil"/>
              <w:right w:val="nil"/>
            </w:tcBorders>
          </w:tcPr>
          <w:p w14:paraId="55BBCAEF" w14:textId="77777777" w:rsidR="009949A7" w:rsidRPr="00EA6F60" w:rsidRDefault="009949A7" w:rsidP="00CA3C64"/>
        </w:tc>
      </w:tr>
      <w:tr w:rsidR="009949A7" w:rsidRPr="00EA6F60" w14:paraId="5C833AC6" w14:textId="77777777" w:rsidTr="00CA3C64">
        <w:trPr>
          <w:trHeight w:val="240"/>
          <w:jc w:val="center"/>
        </w:trPr>
        <w:tc>
          <w:tcPr>
            <w:tcW w:w="4876" w:type="dxa"/>
            <w:tcBorders>
              <w:top w:val="nil"/>
              <w:left w:val="nil"/>
              <w:bottom w:val="nil"/>
              <w:right w:val="nil"/>
            </w:tcBorders>
          </w:tcPr>
          <w:p w14:paraId="624A08E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D449E8C" w14:textId="77777777" w:rsidR="009949A7" w:rsidRPr="00EA6F60" w:rsidRDefault="009949A7" w:rsidP="00CA3C64">
            <w:pPr>
              <w:pStyle w:val="AmColumnHeading"/>
            </w:pPr>
            <w:r w:rsidRPr="00EA6F60">
              <w:t>Alteração</w:t>
            </w:r>
          </w:p>
        </w:tc>
      </w:tr>
      <w:tr w:rsidR="009949A7" w:rsidRPr="00EA6F60" w14:paraId="736E894C" w14:textId="77777777" w:rsidTr="00CA3C64">
        <w:trPr>
          <w:jc w:val="center"/>
        </w:trPr>
        <w:tc>
          <w:tcPr>
            <w:tcW w:w="4876" w:type="dxa"/>
            <w:tcBorders>
              <w:top w:val="nil"/>
              <w:left w:val="nil"/>
              <w:bottom w:val="nil"/>
              <w:right w:val="nil"/>
            </w:tcBorders>
          </w:tcPr>
          <w:p w14:paraId="31729692" w14:textId="3EC3FE70" w:rsidR="009949A7" w:rsidRPr="00EA6F60" w:rsidRDefault="009949A7" w:rsidP="00CA3C64">
            <w:pPr>
              <w:pStyle w:val="Normal6a"/>
            </w:pPr>
            <w:r w:rsidRPr="00EA6F60">
              <w:t>9.</w:t>
            </w:r>
            <w:r w:rsidRPr="00EA6F60">
              <w:tab/>
              <w:t>Solicita que, neste ano de transição, com a aplicação de regras de governação económica revistas, seja dada oportunidade aos Estados</w:t>
            </w:r>
            <w:r w:rsidR="00CA3C64">
              <w:noBreakHyphen/>
            </w:r>
            <w:r w:rsidRPr="00EA6F60">
              <w:t xml:space="preserve">Membros de alinhar a responsabilidade orçamental com o crescimento sustentável, e observa que os planos orçamentais a médio prazo devem dar prioridade à sustentabilidade da dívida, investindo estrategicamente na educação, nos cuidados de saúde e na habitação; destaca que a colaboração entre entidades públicas e privadas é fundamental para otimizar os recursos e assegurar uma utilização judiciosa dos fundos públicos; é de opinião que as recomendações específicas por país para promover sistemas </w:t>
            </w:r>
            <w:r w:rsidRPr="00EA6F60">
              <w:rPr>
                <w:b/>
                <w:i/>
              </w:rPr>
              <w:t>públicos</w:t>
            </w:r>
            <w:r w:rsidRPr="00EA6F60">
              <w:t xml:space="preserve"> de pensões e cuidados de saúde </w:t>
            </w:r>
            <w:r w:rsidRPr="00EA6F60">
              <w:rPr>
                <w:b/>
                <w:i/>
              </w:rPr>
              <w:t>sustentáveis</w:t>
            </w:r>
            <w:r w:rsidRPr="00EA6F60">
              <w:t xml:space="preserve"> devem ser efetivamente aplicadas e promover a </w:t>
            </w:r>
            <w:r w:rsidRPr="00EA6F60">
              <w:rPr>
                <w:b/>
                <w:i/>
              </w:rPr>
              <w:t>competitividade</w:t>
            </w:r>
            <w:r w:rsidRPr="00EA6F60">
              <w:t xml:space="preserve"> e a prosperidade a longo prazo para todos os cidadãos;</w:t>
            </w:r>
          </w:p>
        </w:tc>
        <w:tc>
          <w:tcPr>
            <w:tcW w:w="4876" w:type="dxa"/>
            <w:tcBorders>
              <w:top w:val="nil"/>
              <w:left w:val="nil"/>
              <w:bottom w:val="nil"/>
              <w:right w:val="nil"/>
            </w:tcBorders>
          </w:tcPr>
          <w:p w14:paraId="1407344F" w14:textId="5400BB41" w:rsidR="009949A7" w:rsidRPr="00EA6F60" w:rsidRDefault="009949A7" w:rsidP="00CA3C64">
            <w:pPr>
              <w:pStyle w:val="Normal6a"/>
            </w:pPr>
            <w:r w:rsidRPr="00EA6F60">
              <w:t>9.</w:t>
            </w:r>
            <w:r w:rsidRPr="00EA6F60">
              <w:tab/>
              <w:t>Solicita que, neste ano de transição, com a aplicação de regras de governação económica revistas, seja dada oportunidade aos Estados</w:t>
            </w:r>
            <w:r w:rsidR="00CA3C64">
              <w:noBreakHyphen/>
            </w:r>
            <w:r w:rsidRPr="00EA6F60">
              <w:t>Membros de alinhar a responsabilidade orçamental com o crescimento sustentável, e observa que os planos orçamentais a médio prazo devem dar prioridade à sustentabilidade da dívida, investindo</w:t>
            </w:r>
            <w:r w:rsidRPr="00EA6F60">
              <w:rPr>
                <w:b/>
                <w:i/>
              </w:rPr>
              <w:t>, ao mesmo tempo,</w:t>
            </w:r>
            <w:r w:rsidRPr="00EA6F60">
              <w:t xml:space="preserve"> estrategicamente </w:t>
            </w:r>
            <w:r w:rsidRPr="00EA6F60">
              <w:rPr>
                <w:b/>
                <w:i/>
              </w:rPr>
              <w:t xml:space="preserve">nos objetivos do Pilar Europeu dos Direitos Sociais, nomeadamente </w:t>
            </w:r>
            <w:r w:rsidRPr="00EA6F60">
              <w:t xml:space="preserve">na educação </w:t>
            </w:r>
            <w:r w:rsidRPr="00EA6F60">
              <w:rPr>
                <w:b/>
                <w:i/>
              </w:rPr>
              <w:t>e formação, na proteção social e inclusão</w:t>
            </w:r>
            <w:r w:rsidRPr="00EA6F60">
              <w:t xml:space="preserve">, nos cuidados de saúde e na habitação; destaca que a colaboração entre entidades públicas e privadas é fundamental para otimizar os recursos e assegurar uma utilização judiciosa dos fundos públicos </w:t>
            </w:r>
            <w:r w:rsidRPr="00EA6F60">
              <w:rPr>
                <w:b/>
                <w:i/>
              </w:rPr>
              <w:t>para promover a competitividade</w:t>
            </w:r>
            <w:r w:rsidRPr="00EA6F60">
              <w:t xml:space="preserve">; é de opinião que as recomendações específicas por país para promover </w:t>
            </w:r>
            <w:r w:rsidRPr="00EA6F60">
              <w:rPr>
                <w:b/>
                <w:i/>
              </w:rPr>
              <w:t xml:space="preserve">os pilares múltiplos dos </w:t>
            </w:r>
            <w:r w:rsidRPr="00EA6F60">
              <w:t xml:space="preserve">sistemas de pensões e cuidados de saúde </w:t>
            </w:r>
            <w:r w:rsidRPr="00EA6F60">
              <w:rPr>
                <w:b/>
                <w:i/>
              </w:rPr>
              <w:t>de qualidade</w:t>
            </w:r>
            <w:r w:rsidRPr="00EA6F60">
              <w:t xml:space="preserve"> devem ser efetivamente aplicadas e promover a </w:t>
            </w:r>
            <w:r w:rsidRPr="00EA6F60">
              <w:rPr>
                <w:b/>
                <w:i/>
              </w:rPr>
              <w:t>sustentabilidade, a dignidade</w:t>
            </w:r>
            <w:r w:rsidRPr="00EA6F60">
              <w:t xml:space="preserve"> e a prosperidade a longo prazo para todos os cidadãos;</w:t>
            </w:r>
          </w:p>
        </w:tc>
      </w:tr>
    </w:tbl>
    <w:p w14:paraId="7296173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30503A1" w14:textId="77777777" w:rsidR="009949A7" w:rsidRPr="00EA6F60" w:rsidRDefault="009949A7" w:rsidP="009949A7">
      <w:r w:rsidRPr="00EA6F60">
        <w:rPr>
          <w:rStyle w:val="HideTWBExt"/>
        </w:rPr>
        <w:lastRenderedPageBreak/>
        <w:t>&lt;/Amend&gt;</w:t>
      </w:r>
    </w:p>
    <w:p w14:paraId="301A61A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236</w:t>
      </w:r>
      <w:r w:rsidRPr="00EA6F60">
        <w:rPr>
          <w:rStyle w:val="HideTWBExt"/>
        </w:rPr>
        <w:t>&lt;/NumAm&gt;</w:t>
      </w:r>
    </w:p>
    <w:p w14:paraId="7F223E94"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5FC7A2F5" w14:textId="77777777" w:rsidR="009949A7" w:rsidRPr="00EA6F60" w:rsidRDefault="009949A7" w:rsidP="009949A7">
      <w:pPr>
        <w:pStyle w:val="NormalBold"/>
      </w:pPr>
      <w:r w:rsidRPr="00EA6F60">
        <w:rPr>
          <w:rStyle w:val="HideTWBExt"/>
          <w:b w:val="0"/>
        </w:rPr>
        <w:t>&lt;/RepeatBlock-By&gt;</w:t>
      </w:r>
    </w:p>
    <w:p w14:paraId="08C38020"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F170D69" w14:textId="77777777" w:rsidR="009949A7" w:rsidRPr="00EA6F60" w:rsidRDefault="009949A7" w:rsidP="009949A7">
      <w:pPr>
        <w:pStyle w:val="NormalBold"/>
      </w:pPr>
      <w:r w:rsidRPr="00EA6F60">
        <w:rPr>
          <w:rStyle w:val="HideTWBExt"/>
        </w:rPr>
        <w:t>&lt;Article&gt;</w:t>
      </w:r>
      <w:r w:rsidRPr="00EA6F60">
        <w:t>N.º 9</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6280B69" w14:textId="77777777" w:rsidTr="00CA3C64">
        <w:trPr>
          <w:trHeight w:hRule="exact" w:val="240"/>
          <w:jc w:val="center"/>
        </w:trPr>
        <w:tc>
          <w:tcPr>
            <w:tcW w:w="9752" w:type="dxa"/>
            <w:gridSpan w:val="2"/>
            <w:tcBorders>
              <w:top w:val="nil"/>
              <w:left w:val="nil"/>
              <w:bottom w:val="nil"/>
              <w:right w:val="nil"/>
            </w:tcBorders>
          </w:tcPr>
          <w:p w14:paraId="426A616B" w14:textId="77777777" w:rsidR="009949A7" w:rsidRPr="00EA6F60" w:rsidRDefault="009949A7" w:rsidP="00CA3C64"/>
        </w:tc>
      </w:tr>
      <w:tr w:rsidR="009949A7" w:rsidRPr="00EA6F60" w14:paraId="7AF52334" w14:textId="77777777" w:rsidTr="00CA3C64">
        <w:trPr>
          <w:trHeight w:val="240"/>
          <w:jc w:val="center"/>
        </w:trPr>
        <w:tc>
          <w:tcPr>
            <w:tcW w:w="4876" w:type="dxa"/>
            <w:tcBorders>
              <w:top w:val="nil"/>
              <w:left w:val="nil"/>
              <w:bottom w:val="nil"/>
              <w:right w:val="nil"/>
            </w:tcBorders>
          </w:tcPr>
          <w:p w14:paraId="494A5DD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4FEB867" w14:textId="77777777" w:rsidR="009949A7" w:rsidRPr="00EA6F60" w:rsidRDefault="009949A7" w:rsidP="00CA3C64">
            <w:pPr>
              <w:pStyle w:val="AmColumnHeading"/>
            </w:pPr>
            <w:r w:rsidRPr="00EA6F60">
              <w:t>Alteração</w:t>
            </w:r>
          </w:p>
        </w:tc>
      </w:tr>
      <w:tr w:rsidR="009949A7" w:rsidRPr="00EA6F60" w14:paraId="1618972A" w14:textId="77777777" w:rsidTr="00CA3C64">
        <w:trPr>
          <w:jc w:val="center"/>
        </w:trPr>
        <w:tc>
          <w:tcPr>
            <w:tcW w:w="4876" w:type="dxa"/>
            <w:tcBorders>
              <w:top w:val="nil"/>
              <w:left w:val="nil"/>
              <w:bottom w:val="nil"/>
              <w:right w:val="nil"/>
            </w:tcBorders>
          </w:tcPr>
          <w:p w14:paraId="29546F4A" w14:textId="505EEFAC" w:rsidR="009949A7" w:rsidRPr="00EA6F60" w:rsidRDefault="009949A7" w:rsidP="00CA3C64">
            <w:pPr>
              <w:pStyle w:val="Normal6a"/>
            </w:pPr>
            <w:r w:rsidRPr="00EA6F60">
              <w:t>9.</w:t>
            </w:r>
            <w:r w:rsidRPr="00EA6F60">
              <w:tab/>
            </w:r>
            <w:r w:rsidRPr="00EA6F60">
              <w:rPr>
                <w:b/>
                <w:i/>
              </w:rPr>
              <w:t>Solicita que, neste ano de transição, com a aplicação de</w:t>
            </w:r>
            <w:r w:rsidRPr="00EA6F60">
              <w:t xml:space="preserve"> regras de governação económica </w:t>
            </w:r>
            <w:r w:rsidRPr="00EA6F60">
              <w:rPr>
                <w:b/>
                <w:i/>
              </w:rPr>
              <w:t>revistas, seja dada</w:t>
            </w:r>
            <w:r w:rsidRPr="00EA6F60">
              <w:t xml:space="preserve"> oportunidade</w:t>
            </w:r>
            <w:r w:rsidRPr="00EA6F60">
              <w:rPr>
                <w:b/>
                <w:i/>
              </w:rPr>
              <w:t xml:space="preserve"> aos Estados</w:t>
            </w:r>
            <w:r w:rsidR="00CA3C64">
              <w:rPr>
                <w:b/>
                <w:i/>
              </w:rPr>
              <w:noBreakHyphen/>
            </w:r>
            <w:r w:rsidRPr="00EA6F60">
              <w:rPr>
                <w:b/>
                <w:i/>
              </w:rPr>
              <w:t>Membros</w:t>
            </w:r>
            <w:r w:rsidRPr="00EA6F60">
              <w:t xml:space="preserve"> de alinhar a responsabilidade orçamental com o crescimento sustentável, e observa que os planos orçamentais a médio prazo devem dar prioridade à sustentabilidade da dívida, investindo estrategicamente na educação, nos cuidados de saúde e na habitação; destaca que a colaboração entre entidades públicas e privadas é fundamental para otimizar os recursos e assegurar uma utilização judiciosa dos fundos públicos; é de opinião que as recomendações específicas por país para promover sistemas públicos de pensões e cuidados de saúde sustentáveis devem ser efetivamente aplicadas e promover a competitividade e a prosperidade a longo prazo para todos os cidadãos;</w:t>
            </w:r>
          </w:p>
        </w:tc>
        <w:tc>
          <w:tcPr>
            <w:tcW w:w="4876" w:type="dxa"/>
            <w:tcBorders>
              <w:top w:val="nil"/>
              <w:left w:val="nil"/>
              <w:bottom w:val="nil"/>
              <w:right w:val="nil"/>
            </w:tcBorders>
          </w:tcPr>
          <w:p w14:paraId="273E24DA" w14:textId="77777777" w:rsidR="009949A7" w:rsidRPr="00EA6F60" w:rsidRDefault="009949A7" w:rsidP="00CA3C64">
            <w:pPr>
              <w:pStyle w:val="Normal6a"/>
            </w:pPr>
            <w:r w:rsidRPr="00EA6F60">
              <w:t>9.</w:t>
            </w:r>
            <w:r w:rsidRPr="00EA6F60">
              <w:tab/>
            </w:r>
            <w:r w:rsidRPr="00EA6F60">
              <w:rPr>
                <w:b/>
                <w:i/>
              </w:rPr>
              <w:t>Sublinha que o objetivo principal das novas regras de governação económicas é encontrar o equilíbrio entre a gestão orçamental responsável (redução da dívida) e o crescimento económico sustentável (despesa estimuladora do crescimento), pelo que as</w:t>
            </w:r>
            <w:r w:rsidRPr="00EA6F60">
              <w:t xml:space="preserve"> regras de governação económica </w:t>
            </w:r>
            <w:r w:rsidRPr="00EA6F60">
              <w:rPr>
                <w:b/>
                <w:i/>
              </w:rPr>
              <w:t>devem ter a</w:t>
            </w:r>
            <w:r w:rsidRPr="00EA6F60">
              <w:t xml:space="preserve"> oportunidade de alinhar a responsabilidade orçamental com o crescimento sustentável, e observa que os planos orçamentais a médio prazo devem dar prioridade à sustentabilidade da dívida, investindo estrategicamente na educação, nos cuidados de saúde e na habitação; destaca que a colaboração entre entidades públicas e privadas é fundamental para otimizar os recursos e assegurar uma utilização judiciosa dos fundos públicos; é de opinião que as recomendações específicas por país para promover sistemas públicos de pensões e cuidados de saúde sustentáveis devem ser efetivamente aplicadas e promover a competitividade e a prosperidade a longo prazo para todos os cidadãos;</w:t>
            </w:r>
          </w:p>
        </w:tc>
      </w:tr>
    </w:tbl>
    <w:p w14:paraId="486BE32D"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DF702AC" w14:textId="77777777" w:rsidR="009949A7" w:rsidRPr="00EA6F60" w:rsidRDefault="009949A7" w:rsidP="009949A7">
      <w:r w:rsidRPr="00EA6F60">
        <w:rPr>
          <w:rStyle w:val="HideTWBExt"/>
        </w:rPr>
        <w:t>&lt;/Amend&gt;</w:t>
      </w:r>
    </w:p>
    <w:p w14:paraId="608C61A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237</w:t>
      </w:r>
      <w:r w:rsidRPr="00EA6F60">
        <w:rPr>
          <w:rStyle w:val="HideTWBExt"/>
        </w:rPr>
        <w:t>&lt;/NumAm&gt;</w:t>
      </w:r>
    </w:p>
    <w:p w14:paraId="048C4CBF"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1568EA85" w14:textId="77777777" w:rsidR="009949A7" w:rsidRPr="00EA6F60" w:rsidRDefault="009949A7" w:rsidP="009949A7">
      <w:pPr>
        <w:pStyle w:val="NormalBold"/>
      </w:pPr>
      <w:r w:rsidRPr="00EA6F60">
        <w:rPr>
          <w:rStyle w:val="HideTWBExt"/>
          <w:b w:val="0"/>
        </w:rPr>
        <w:t>&lt;/RepeatBlock-By&gt;</w:t>
      </w:r>
    </w:p>
    <w:p w14:paraId="74F9AD7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98043BD" w14:textId="77777777" w:rsidR="009949A7" w:rsidRPr="00EA6F60" w:rsidRDefault="009949A7" w:rsidP="009949A7">
      <w:pPr>
        <w:pStyle w:val="NormalBold"/>
      </w:pPr>
      <w:r w:rsidRPr="00EA6F60">
        <w:rPr>
          <w:rStyle w:val="HideTWBExt"/>
        </w:rPr>
        <w:t>&lt;Article&gt;</w:t>
      </w:r>
      <w:r w:rsidRPr="00EA6F60">
        <w:t>N.º 9</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4CC5097" w14:textId="77777777" w:rsidTr="00CA3C64">
        <w:trPr>
          <w:trHeight w:hRule="exact" w:val="240"/>
          <w:jc w:val="center"/>
        </w:trPr>
        <w:tc>
          <w:tcPr>
            <w:tcW w:w="9752" w:type="dxa"/>
            <w:gridSpan w:val="2"/>
            <w:tcBorders>
              <w:top w:val="nil"/>
              <w:left w:val="nil"/>
              <w:bottom w:val="nil"/>
              <w:right w:val="nil"/>
            </w:tcBorders>
          </w:tcPr>
          <w:p w14:paraId="38B3623B" w14:textId="77777777" w:rsidR="009949A7" w:rsidRPr="00EA6F60" w:rsidRDefault="009949A7" w:rsidP="00CA3C64"/>
        </w:tc>
      </w:tr>
      <w:tr w:rsidR="009949A7" w:rsidRPr="00EA6F60" w14:paraId="55D5A25D" w14:textId="77777777" w:rsidTr="00CA3C64">
        <w:trPr>
          <w:trHeight w:val="240"/>
          <w:jc w:val="center"/>
        </w:trPr>
        <w:tc>
          <w:tcPr>
            <w:tcW w:w="4876" w:type="dxa"/>
            <w:tcBorders>
              <w:top w:val="nil"/>
              <w:left w:val="nil"/>
              <w:bottom w:val="nil"/>
              <w:right w:val="nil"/>
            </w:tcBorders>
          </w:tcPr>
          <w:p w14:paraId="3D3CA4E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A8FB312" w14:textId="77777777" w:rsidR="009949A7" w:rsidRPr="00EA6F60" w:rsidRDefault="009949A7" w:rsidP="00CA3C64">
            <w:pPr>
              <w:pStyle w:val="AmColumnHeading"/>
            </w:pPr>
            <w:r w:rsidRPr="00EA6F60">
              <w:t>Alteração</w:t>
            </w:r>
          </w:p>
        </w:tc>
      </w:tr>
      <w:tr w:rsidR="009949A7" w:rsidRPr="00EA6F60" w14:paraId="770E8D1F" w14:textId="77777777" w:rsidTr="00CA3C64">
        <w:trPr>
          <w:jc w:val="center"/>
        </w:trPr>
        <w:tc>
          <w:tcPr>
            <w:tcW w:w="4876" w:type="dxa"/>
            <w:tcBorders>
              <w:top w:val="nil"/>
              <w:left w:val="nil"/>
              <w:bottom w:val="nil"/>
              <w:right w:val="nil"/>
            </w:tcBorders>
          </w:tcPr>
          <w:p w14:paraId="7FC2A80B" w14:textId="394501A4" w:rsidR="009949A7" w:rsidRPr="00EA6F60" w:rsidRDefault="009949A7" w:rsidP="00CA3C64">
            <w:pPr>
              <w:pStyle w:val="Normal6a"/>
            </w:pPr>
            <w:r w:rsidRPr="00EA6F60">
              <w:lastRenderedPageBreak/>
              <w:t>9.</w:t>
            </w:r>
            <w:r w:rsidRPr="00EA6F60">
              <w:tab/>
              <w:t>Solicita que, neste ano de transição, com a aplicação de regras de governação económica revistas, seja dada oportunidade aos Estados</w:t>
            </w:r>
            <w:r w:rsidR="00CA3C64">
              <w:noBreakHyphen/>
            </w:r>
            <w:r w:rsidRPr="00EA6F60">
              <w:t xml:space="preserve">Membros de alinhar a responsabilidade orçamental com o crescimento sustentável, e observa que os planos orçamentais a médio prazo devem </w:t>
            </w:r>
            <w:r w:rsidRPr="00EA6F60">
              <w:rPr>
                <w:b/>
                <w:i/>
              </w:rPr>
              <w:t>dar prioridade à</w:t>
            </w:r>
            <w:r w:rsidRPr="00EA6F60">
              <w:t xml:space="preserve"> sustentabilidade da dívida</w:t>
            </w:r>
            <w:r w:rsidRPr="00EA6F60">
              <w:rPr>
                <w:b/>
                <w:i/>
              </w:rPr>
              <w:t>, investindo estrategicamente</w:t>
            </w:r>
            <w:r w:rsidRPr="00EA6F60">
              <w:t xml:space="preserve"> na educação, nos cuidados de saúde e na habitação; destaca que a colaboração entre entidades públicas e privadas é fundamental para otimizar os recursos e assegurar uma utilização judiciosa dos fundos públicos; é de opinião que as recomendações específicas por país para promover sistemas públicos de pensões e cuidados de saúde sustentáveis devem ser efetivamente aplicadas e promover a competitividade e a prosperidade a longo prazo para todos os cidadãos;</w:t>
            </w:r>
          </w:p>
        </w:tc>
        <w:tc>
          <w:tcPr>
            <w:tcW w:w="4876" w:type="dxa"/>
            <w:tcBorders>
              <w:top w:val="nil"/>
              <w:left w:val="nil"/>
              <w:bottom w:val="nil"/>
              <w:right w:val="nil"/>
            </w:tcBorders>
          </w:tcPr>
          <w:p w14:paraId="69B59B2A" w14:textId="2A9541A9" w:rsidR="009949A7" w:rsidRPr="00EA6F60" w:rsidRDefault="009949A7" w:rsidP="00CA3C64">
            <w:pPr>
              <w:pStyle w:val="Normal6a"/>
            </w:pPr>
            <w:r w:rsidRPr="00EA6F60">
              <w:t>9.</w:t>
            </w:r>
            <w:r w:rsidRPr="00EA6F60">
              <w:tab/>
              <w:t>Solicita que, neste ano de transição, com a aplicação de regras de governação económica revistas, seja dada oportunidade aos Estados</w:t>
            </w:r>
            <w:r w:rsidR="00CA3C64">
              <w:noBreakHyphen/>
            </w:r>
            <w:r w:rsidRPr="00EA6F60">
              <w:t xml:space="preserve">Membros de alinhar a responsabilidade orçamental com o crescimento sustentável, e observa que os planos orçamentais a médio prazo devem </w:t>
            </w:r>
            <w:r w:rsidRPr="00EA6F60">
              <w:rPr>
                <w:b/>
                <w:i/>
              </w:rPr>
              <w:t>equilibrar a</w:t>
            </w:r>
            <w:r w:rsidRPr="00EA6F60">
              <w:t xml:space="preserve"> sustentabilidade da dívida</w:t>
            </w:r>
            <w:r w:rsidRPr="00EA6F60">
              <w:rPr>
                <w:b/>
                <w:i/>
              </w:rPr>
              <w:t xml:space="preserve"> com investimentos sociais</w:t>
            </w:r>
            <w:r w:rsidRPr="00EA6F60">
              <w:t xml:space="preserve"> na educação, nos cuidados de saúde e na habitação; destaca que a colaboração entre entidades públicas e privadas é fundamental para otimizar os recursos e assegurar uma utilização judiciosa dos fundos públicos; é de opinião que as recomendações específicas por país para promover sistemas públicos de pensões e cuidados de saúde sustentáveis devem ser efetivamente aplicadas e promover a competitividade e a prosperidade a longo prazo para todos os cidadãos;</w:t>
            </w:r>
          </w:p>
        </w:tc>
      </w:tr>
    </w:tbl>
    <w:p w14:paraId="0448C99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76950FB" w14:textId="77777777" w:rsidR="009949A7" w:rsidRPr="00EA6F60" w:rsidRDefault="009949A7" w:rsidP="009949A7">
      <w:r w:rsidRPr="00EA6F60">
        <w:rPr>
          <w:rStyle w:val="HideTWBExt"/>
        </w:rPr>
        <w:t>&lt;/Amend&gt;</w:t>
      </w:r>
    </w:p>
    <w:p w14:paraId="7BA6CF9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238</w:t>
      </w:r>
      <w:r w:rsidRPr="00EA6F60">
        <w:rPr>
          <w:rStyle w:val="HideTWBExt"/>
        </w:rPr>
        <w:t>&lt;/NumAm&gt;</w:t>
      </w:r>
    </w:p>
    <w:p w14:paraId="49766CF5"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5F3EC726" w14:textId="77777777" w:rsidR="009949A7" w:rsidRPr="00EA6F60" w:rsidRDefault="009949A7" w:rsidP="009949A7">
      <w:pPr>
        <w:pStyle w:val="NormalBold"/>
      </w:pPr>
      <w:r w:rsidRPr="00EA6F60">
        <w:rPr>
          <w:rStyle w:val="HideTWBExt"/>
          <w:b w:val="0"/>
        </w:rPr>
        <w:t>&lt;/RepeatBlock-By&gt;</w:t>
      </w:r>
    </w:p>
    <w:p w14:paraId="066AD5F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B9F6AC7" w14:textId="77777777" w:rsidR="009949A7" w:rsidRPr="00EA6F60" w:rsidRDefault="009949A7" w:rsidP="009949A7">
      <w:pPr>
        <w:pStyle w:val="NormalBold"/>
      </w:pPr>
      <w:r w:rsidRPr="00EA6F60">
        <w:rPr>
          <w:rStyle w:val="HideTWBExt"/>
        </w:rPr>
        <w:t>&lt;Article&gt;</w:t>
      </w:r>
      <w:r w:rsidRPr="00EA6F60">
        <w:t>N.º 9 – ponto 1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64482FF" w14:textId="77777777" w:rsidTr="00CA3C64">
        <w:trPr>
          <w:trHeight w:hRule="exact" w:val="240"/>
          <w:jc w:val="center"/>
        </w:trPr>
        <w:tc>
          <w:tcPr>
            <w:tcW w:w="9752" w:type="dxa"/>
            <w:gridSpan w:val="2"/>
            <w:tcBorders>
              <w:top w:val="nil"/>
              <w:left w:val="nil"/>
              <w:bottom w:val="nil"/>
              <w:right w:val="nil"/>
            </w:tcBorders>
          </w:tcPr>
          <w:p w14:paraId="3DD02C69" w14:textId="77777777" w:rsidR="009949A7" w:rsidRPr="00EA6F60" w:rsidRDefault="009949A7" w:rsidP="00CA3C64"/>
        </w:tc>
      </w:tr>
      <w:tr w:rsidR="009949A7" w:rsidRPr="00EA6F60" w14:paraId="46AC0CB6" w14:textId="77777777" w:rsidTr="00CA3C64">
        <w:trPr>
          <w:trHeight w:val="240"/>
          <w:jc w:val="center"/>
        </w:trPr>
        <w:tc>
          <w:tcPr>
            <w:tcW w:w="4876" w:type="dxa"/>
            <w:tcBorders>
              <w:top w:val="nil"/>
              <w:left w:val="nil"/>
              <w:bottom w:val="nil"/>
              <w:right w:val="nil"/>
            </w:tcBorders>
          </w:tcPr>
          <w:p w14:paraId="3D625C1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1737DC1" w14:textId="77777777" w:rsidR="009949A7" w:rsidRPr="00EA6F60" w:rsidRDefault="009949A7" w:rsidP="00CA3C64">
            <w:pPr>
              <w:pStyle w:val="AmColumnHeading"/>
            </w:pPr>
            <w:r w:rsidRPr="00EA6F60">
              <w:t>Alteração</w:t>
            </w:r>
          </w:p>
        </w:tc>
      </w:tr>
      <w:tr w:rsidR="009949A7" w:rsidRPr="00EA6F60" w14:paraId="7DD165E9" w14:textId="77777777" w:rsidTr="00CA3C64">
        <w:trPr>
          <w:jc w:val="center"/>
        </w:trPr>
        <w:tc>
          <w:tcPr>
            <w:tcW w:w="4876" w:type="dxa"/>
            <w:tcBorders>
              <w:top w:val="nil"/>
              <w:left w:val="nil"/>
              <w:bottom w:val="nil"/>
              <w:right w:val="nil"/>
            </w:tcBorders>
          </w:tcPr>
          <w:p w14:paraId="5170736A" w14:textId="77777777" w:rsidR="009949A7" w:rsidRPr="00EA6F60" w:rsidRDefault="009949A7" w:rsidP="00CA3C64">
            <w:pPr>
              <w:pStyle w:val="Normal6a"/>
            </w:pPr>
          </w:p>
        </w:tc>
        <w:tc>
          <w:tcPr>
            <w:tcW w:w="4876" w:type="dxa"/>
            <w:tcBorders>
              <w:top w:val="nil"/>
              <w:left w:val="nil"/>
              <w:bottom w:val="nil"/>
              <w:right w:val="nil"/>
            </w:tcBorders>
          </w:tcPr>
          <w:p w14:paraId="620891E2" w14:textId="77777777" w:rsidR="009949A7" w:rsidRPr="00EA6F60" w:rsidRDefault="009949A7" w:rsidP="00CA3C64">
            <w:pPr>
              <w:pStyle w:val="Normal6a"/>
            </w:pPr>
            <w:r w:rsidRPr="00EA6F60">
              <w:rPr>
                <w:b/>
                <w:i/>
              </w:rPr>
              <w:t>(1)</w:t>
            </w:r>
            <w:r w:rsidRPr="00EA6F60">
              <w:tab/>
            </w:r>
            <w:r w:rsidRPr="00EA6F60">
              <w:rPr>
                <w:b/>
                <w:i/>
              </w:rPr>
              <w:t>Reconhece os impactos destrutivos que as políticas de austeridade tiveram e continuam a ter na sociedade no seu conjunto;</w:t>
            </w:r>
          </w:p>
        </w:tc>
      </w:tr>
    </w:tbl>
    <w:p w14:paraId="653FA18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5251BC0" w14:textId="77777777" w:rsidR="009949A7" w:rsidRPr="00EA6F60" w:rsidRDefault="009949A7" w:rsidP="009949A7">
      <w:r w:rsidRPr="00EA6F60">
        <w:rPr>
          <w:rStyle w:val="HideTWBExt"/>
        </w:rPr>
        <w:t>&lt;/Amend&gt;</w:t>
      </w:r>
    </w:p>
    <w:p w14:paraId="4F7BAF1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239</w:t>
      </w:r>
      <w:r w:rsidRPr="00EA6F60">
        <w:rPr>
          <w:rStyle w:val="HideTWBExt"/>
        </w:rPr>
        <w:t>&lt;/NumAm&gt;</w:t>
      </w:r>
    </w:p>
    <w:p w14:paraId="56F88F65"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8A1FC92" w14:textId="77777777" w:rsidR="009949A7" w:rsidRPr="00EA6F60" w:rsidRDefault="009949A7" w:rsidP="009949A7">
      <w:pPr>
        <w:pStyle w:val="NormalBold"/>
      </w:pPr>
      <w:r w:rsidRPr="00EA6F60">
        <w:rPr>
          <w:rStyle w:val="HideTWBExt"/>
          <w:b w:val="0"/>
        </w:rPr>
        <w:t>&lt;/RepeatBlock-By&gt;</w:t>
      </w:r>
    </w:p>
    <w:p w14:paraId="19632F9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D24FFA2" w14:textId="40C3DD7F" w:rsidR="009949A7" w:rsidRPr="00EA6F60" w:rsidRDefault="009949A7" w:rsidP="009949A7">
      <w:pPr>
        <w:pStyle w:val="NormalBold"/>
      </w:pPr>
      <w:r w:rsidRPr="00EA6F60">
        <w:rPr>
          <w:rStyle w:val="HideTWBExt"/>
        </w:rPr>
        <w:t>&lt;Article&gt;</w:t>
      </w:r>
      <w:r w:rsidRPr="00EA6F60">
        <w:t>N.º 9</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A3AF6EF" w14:textId="77777777" w:rsidTr="00CA3C64">
        <w:trPr>
          <w:trHeight w:hRule="exact" w:val="240"/>
          <w:jc w:val="center"/>
        </w:trPr>
        <w:tc>
          <w:tcPr>
            <w:tcW w:w="9752" w:type="dxa"/>
            <w:gridSpan w:val="2"/>
            <w:tcBorders>
              <w:top w:val="nil"/>
              <w:left w:val="nil"/>
              <w:bottom w:val="nil"/>
              <w:right w:val="nil"/>
            </w:tcBorders>
          </w:tcPr>
          <w:p w14:paraId="5F6FAC89" w14:textId="77777777" w:rsidR="009949A7" w:rsidRPr="00EA6F60" w:rsidRDefault="009949A7" w:rsidP="00CA3C64"/>
        </w:tc>
      </w:tr>
      <w:tr w:rsidR="009949A7" w:rsidRPr="00EA6F60" w14:paraId="68CB542E" w14:textId="77777777" w:rsidTr="00CA3C64">
        <w:trPr>
          <w:trHeight w:val="240"/>
          <w:jc w:val="center"/>
        </w:trPr>
        <w:tc>
          <w:tcPr>
            <w:tcW w:w="4876" w:type="dxa"/>
            <w:tcBorders>
              <w:top w:val="nil"/>
              <w:left w:val="nil"/>
              <w:bottom w:val="nil"/>
              <w:right w:val="nil"/>
            </w:tcBorders>
          </w:tcPr>
          <w:p w14:paraId="23200FA2"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20048768" w14:textId="77777777" w:rsidR="009949A7" w:rsidRPr="00EA6F60" w:rsidRDefault="009949A7" w:rsidP="00CA3C64">
            <w:pPr>
              <w:pStyle w:val="AmColumnHeading"/>
            </w:pPr>
            <w:r w:rsidRPr="00EA6F60">
              <w:t>Alteração</w:t>
            </w:r>
          </w:p>
        </w:tc>
      </w:tr>
      <w:tr w:rsidR="009949A7" w:rsidRPr="00EA6F60" w14:paraId="431320B0" w14:textId="77777777" w:rsidTr="00CA3C64">
        <w:trPr>
          <w:jc w:val="center"/>
        </w:trPr>
        <w:tc>
          <w:tcPr>
            <w:tcW w:w="4876" w:type="dxa"/>
            <w:tcBorders>
              <w:top w:val="nil"/>
              <w:left w:val="nil"/>
              <w:bottom w:val="nil"/>
              <w:right w:val="nil"/>
            </w:tcBorders>
          </w:tcPr>
          <w:p w14:paraId="5B6959C7" w14:textId="77777777" w:rsidR="009949A7" w:rsidRPr="00EA6F60" w:rsidRDefault="009949A7" w:rsidP="00CA3C64">
            <w:pPr>
              <w:pStyle w:val="Normal6a"/>
            </w:pPr>
          </w:p>
        </w:tc>
        <w:tc>
          <w:tcPr>
            <w:tcW w:w="4876" w:type="dxa"/>
            <w:tcBorders>
              <w:top w:val="nil"/>
              <w:left w:val="nil"/>
              <w:bottom w:val="nil"/>
              <w:right w:val="nil"/>
            </w:tcBorders>
          </w:tcPr>
          <w:p w14:paraId="73A604CD" w14:textId="33BFFBE7" w:rsidR="009949A7" w:rsidRPr="00EA6F60" w:rsidRDefault="009949A7" w:rsidP="00CA3C64">
            <w:pPr>
              <w:pStyle w:val="Normal6a"/>
            </w:pPr>
            <w:r w:rsidRPr="00EA6F60">
              <w:rPr>
                <w:b/>
                <w:i/>
              </w:rPr>
              <w:t>9</w:t>
            </w:r>
            <w:r w:rsidR="00CA3C64">
              <w:rPr>
                <w:b/>
                <w:i/>
              </w:rPr>
              <w:noBreakHyphen/>
            </w:r>
            <w:r w:rsidRPr="00EA6F60">
              <w:rPr>
                <w:b/>
                <w:i/>
              </w:rPr>
              <w:t>A.</w:t>
            </w:r>
            <w:r w:rsidRPr="00EA6F60">
              <w:tab/>
            </w:r>
            <w:r w:rsidRPr="00EA6F60">
              <w:rPr>
                <w:b/>
                <w:i/>
              </w:rPr>
              <w:t>Congratula</w:t>
            </w:r>
            <w:r w:rsidR="00CA3C64">
              <w:rPr>
                <w:b/>
                <w:i/>
              </w:rPr>
              <w:noBreakHyphen/>
            </w:r>
            <w:r w:rsidRPr="00EA6F60">
              <w:rPr>
                <w:b/>
                <w:i/>
              </w:rPr>
              <w:t>se com o facto de os planos orçamentais estruturais nacionais de médio prazo, no âmbito do novo quadro de governação económica, terem de incluir as reformas e os investimentos que dão resposta aos principais desafios identificados no contexto do Semestre Europeu, em particular nas recomendações específicas por país; recorda que os Estados</w:t>
            </w:r>
            <w:r w:rsidR="00CA3C64">
              <w:rPr>
                <w:b/>
                <w:i/>
              </w:rPr>
              <w:noBreakHyphen/>
            </w:r>
            <w:r w:rsidRPr="00EA6F60">
              <w:rPr>
                <w:b/>
                <w:i/>
              </w:rPr>
              <w:t>Membros têm a obrigação de explicar de que forma a realização de reformas e investimentos abordará a resiliência social e económica, incluindo o Pilar Europeu dos Direitos Sociais, como parte das prioridades comuns da União; congratula</w:t>
            </w:r>
            <w:r w:rsidR="00CA3C64">
              <w:rPr>
                <w:b/>
                <w:i/>
              </w:rPr>
              <w:noBreakHyphen/>
            </w:r>
            <w:r w:rsidRPr="00EA6F60">
              <w:rPr>
                <w:b/>
                <w:i/>
              </w:rPr>
              <w:t>se com o facto de a Comissão ter confirmado que todos os Estados</w:t>
            </w:r>
            <w:r w:rsidR="00CA3C64">
              <w:rPr>
                <w:b/>
                <w:i/>
              </w:rPr>
              <w:noBreakHyphen/>
            </w:r>
            <w:r w:rsidRPr="00EA6F60">
              <w:rPr>
                <w:b/>
                <w:i/>
              </w:rPr>
              <w:t>Membros comunicaram, nos seus planos, intenções políticas em matéria de reformas e investimentos para dar resposta aos desafios identificados no âmbito do Semestre Europeu e às prioridades comuns da UE</w:t>
            </w:r>
            <w:r w:rsidRPr="00EA6F60">
              <w:rPr>
                <w:b/>
                <w:i/>
                <w:vertAlign w:val="superscript"/>
              </w:rPr>
              <w:t>19</w:t>
            </w:r>
            <w:r w:rsidR="00CA3C64">
              <w:rPr>
                <w:b/>
                <w:i/>
                <w:vertAlign w:val="superscript"/>
              </w:rPr>
              <w:noBreakHyphen/>
            </w:r>
            <w:r w:rsidRPr="00EA6F60">
              <w:rPr>
                <w:b/>
                <w:i/>
                <w:vertAlign w:val="superscript"/>
              </w:rPr>
              <w:t>B</w:t>
            </w:r>
            <w:r w:rsidRPr="00EA6F60">
              <w:rPr>
                <w:b/>
                <w:i/>
              </w:rPr>
              <w:t>;</w:t>
            </w:r>
          </w:p>
        </w:tc>
      </w:tr>
      <w:tr w:rsidR="009949A7" w:rsidRPr="00EA6F60" w14:paraId="6D9F8C6D" w14:textId="77777777" w:rsidTr="00CA3C64">
        <w:trPr>
          <w:jc w:val="center"/>
        </w:trPr>
        <w:tc>
          <w:tcPr>
            <w:tcW w:w="4876" w:type="dxa"/>
            <w:tcBorders>
              <w:top w:val="nil"/>
              <w:left w:val="nil"/>
              <w:bottom w:val="nil"/>
              <w:right w:val="nil"/>
            </w:tcBorders>
          </w:tcPr>
          <w:p w14:paraId="4FD9CF49" w14:textId="77777777" w:rsidR="009949A7" w:rsidRPr="00EA6F60" w:rsidRDefault="009949A7" w:rsidP="00CA3C64"/>
        </w:tc>
        <w:tc>
          <w:tcPr>
            <w:tcW w:w="4876" w:type="dxa"/>
            <w:tcBorders>
              <w:top w:val="nil"/>
              <w:left w:val="nil"/>
              <w:bottom w:val="nil"/>
              <w:right w:val="nil"/>
            </w:tcBorders>
          </w:tcPr>
          <w:p w14:paraId="71F20B11" w14:textId="77777777" w:rsidR="009949A7" w:rsidRPr="00EA6F60" w:rsidRDefault="009949A7" w:rsidP="00CA3C64">
            <w:pPr>
              <w:pStyle w:val="Normal6a"/>
            </w:pPr>
            <w:r w:rsidRPr="00EA6F60">
              <w:rPr>
                <w:b/>
                <w:i/>
              </w:rPr>
              <w:t>_________________</w:t>
            </w:r>
          </w:p>
        </w:tc>
      </w:tr>
      <w:tr w:rsidR="009949A7" w:rsidRPr="00EA6F60" w14:paraId="28976919" w14:textId="77777777" w:rsidTr="00CA3C64">
        <w:trPr>
          <w:jc w:val="center"/>
        </w:trPr>
        <w:tc>
          <w:tcPr>
            <w:tcW w:w="4876" w:type="dxa"/>
            <w:tcBorders>
              <w:top w:val="nil"/>
              <w:left w:val="nil"/>
              <w:bottom w:val="nil"/>
              <w:right w:val="nil"/>
            </w:tcBorders>
          </w:tcPr>
          <w:p w14:paraId="1CDB182D" w14:textId="77777777" w:rsidR="009949A7" w:rsidRPr="00EA6F60" w:rsidRDefault="009949A7" w:rsidP="00CA3C64"/>
        </w:tc>
        <w:tc>
          <w:tcPr>
            <w:tcW w:w="4876" w:type="dxa"/>
            <w:tcBorders>
              <w:top w:val="nil"/>
              <w:left w:val="nil"/>
              <w:bottom w:val="nil"/>
              <w:right w:val="nil"/>
            </w:tcBorders>
          </w:tcPr>
          <w:p w14:paraId="1C3B4374" w14:textId="26A21A3E" w:rsidR="009949A7" w:rsidRPr="00EA6F60" w:rsidRDefault="009949A7" w:rsidP="00CA3C64">
            <w:pPr>
              <w:pStyle w:val="Normal6a"/>
            </w:pPr>
            <w:r w:rsidRPr="00EA6F60">
              <w:rPr>
                <w:b/>
                <w:i/>
                <w:vertAlign w:val="superscript"/>
              </w:rPr>
              <w:t>19</w:t>
            </w:r>
            <w:r w:rsidR="00CA3C64">
              <w:rPr>
                <w:b/>
                <w:i/>
                <w:vertAlign w:val="superscript"/>
              </w:rPr>
              <w:noBreakHyphen/>
            </w:r>
            <w:r w:rsidRPr="00EA6F60">
              <w:rPr>
                <w:b/>
                <w:i/>
                <w:vertAlign w:val="superscript"/>
              </w:rPr>
              <w:t>A</w:t>
            </w:r>
            <w:r w:rsidRPr="00EA6F60">
              <w:t xml:space="preserve"> </w:t>
            </w:r>
            <w:r w:rsidRPr="00EA6F60">
              <w:rPr>
                <w:b/>
                <w:i/>
              </w:rPr>
              <w:t>Comunicação da Comissão – Semestre Europeu de 2025: concretizar o novo quadro de governação económica (COM(2024) 705 final), p. 4.</w:t>
            </w:r>
          </w:p>
        </w:tc>
      </w:tr>
    </w:tbl>
    <w:p w14:paraId="53A7A12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0DE0A11" w14:textId="77777777" w:rsidR="009949A7" w:rsidRPr="00EA6F60" w:rsidRDefault="009949A7" w:rsidP="009949A7">
      <w:r w:rsidRPr="00EA6F60">
        <w:rPr>
          <w:rStyle w:val="HideTWBExt"/>
        </w:rPr>
        <w:t>&lt;/Amend&gt;</w:t>
      </w:r>
    </w:p>
    <w:p w14:paraId="542CB32C"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240</w:t>
      </w:r>
      <w:r w:rsidRPr="00EA6F60">
        <w:rPr>
          <w:rStyle w:val="HideTWBExt"/>
        </w:rPr>
        <w:t>&lt;/NumAm&gt;</w:t>
      </w:r>
    </w:p>
    <w:p w14:paraId="51E2754D"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77BAEE66" w14:textId="77777777" w:rsidR="009949A7" w:rsidRPr="00EA6F60" w:rsidRDefault="009949A7" w:rsidP="009949A7">
      <w:pPr>
        <w:pStyle w:val="NormalBold"/>
      </w:pPr>
      <w:r w:rsidRPr="00EA6F60">
        <w:rPr>
          <w:rStyle w:val="HideTWBExt"/>
          <w:b w:val="0"/>
        </w:rPr>
        <w:t>&lt;/RepeatBlock-By&gt;</w:t>
      </w:r>
    </w:p>
    <w:p w14:paraId="5958C0A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CE4B657" w14:textId="1FDFEE89" w:rsidR="009949A7" w:rsidRPr="00EA6F60" w:rsidRDefault="009949A7" w:rsidP="009949A7">
      <w:pPr>
        <w:pStyle w:val="NormalBold"/>
      </w:pPr>
      <w:r w:rsidRPr="00EA6F60">
        <w:rPr>
          <w:rStyle w:val="HideTWBExt"/>
        </w:rPr>
        <w:t>&lt;Article&gt;</w:t>
      </w:r>
      <w:r w:rsidRPr="00EA6F60">
        <w:t>N.º 9</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0F14F86" w14:textId="77777777" w:rsidTr="00CA3C64">
        <w:trPr>
          <w:trHeight w:hRule="exact" w:val="240"/>
          <w:jc w:val="center"/>
        </w:trPr>
        <w:tc>
          <w:tcPr>
            <w:tcW w:w="9752" w:type="dxa"/>
            <w:gridSpan w:val="2"/>
            <w:tcBorders>
              <w:top w:val="nil"/>
              <w:left w:val="nil"/>
              <w:bottom w:val="nil"/>
              <w:right w:val="nil"/>
            </w:tcBorders>
          </w:tcPr>
          <w:p w14:paraId="2D340D5C" w14:textId="77777777" w:rsidR="009949A7" w:rsidRPr="00EA6F60" w:rsidRDefault="009949A7" w:rsidP="00CA3C64"/>
        </w:tc>
      </w:tr>
      <w:tr w:rsidR="009949A7" w:rsidRPr="00EA6F60" w14:paraId="29841E71" w14:textId="77777777" w:rsidTr="00CA3C64">
        <w:trPr>
          <w:trHeight w:val="240"/>
          <w:jc w:val="center"/>
        </w:trPr>
        <w:tc>
          <w:tcPr>
            <w:tcW w:w="4876" w:type="dxa"/>
            <w:tcBorders>
              <w:top w:val="nil"/>
              <w:left w:val="nil"/>
              <w:bottom w:val="nil"/>
              <w:right w:val="nil"/>
            </w:tcBorders>
          </w:tcPr>
          <w:p w14:paraId="04849E0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EAE2310" w14:textId="77777777" w:rsidR="009949A7" w:rsidRPr="00EA6F60" w:rsidRDefault="009949A7" w:rsidP="00CA3C64">
            <w:pPr>
              <w:pStyle w:val="AmColumnHeading"/>
            </w:pPr>
            <w:r w:rsidRPr="00EA6F60">
              <w:t>Alteração</w:t>
            </w:r>
          </w:p>
        </w:tc>
      </w:tr>
      <w:tr w:rsidR="009949A7" w:rsidRPr="00EA6F60" w14:paraId="11EFB451" w14:textId="77777777" w:rsidTr="00CA3C64">
        <w:trPr>
          <w:jc w:val="center"/>
        </w:trPr>
        <w:tc>
          <w:tcPr>
            <w:tcW w:w="4876" w:type="dxa"/>
            <w:tcBorders>
              <w:top w:val="nil"/>
              <w:left w:val="nil"/>
              <w:bottom w:val="nil"/>
              <w:right w:val="nil"/>
            </w:tcBorders>
          </w:tcPr>
          <w:p w14:paraId="4C9091D1" w14:textId="77777777" w:rsidR="009949A7" w:rsidRPr="00EA6F60" w:rsidRDefault="009949A7" w:rsidP="00CA3C64">
            <w:pPr>
              <w:pStyle w:val="Normal6a"/>
            </w:pPr>
          </w:p>
        </w:tc>
        <w:tc>
          <w:tcPr>
            <w:tcW w:w="4876" w:type="dxa"/>
            <w:tcBorders>
              <w:top w:val="nil"/>
              <w:left w:val="nil"/>
              <w:bottom w:val="nil"/>
              <w:right w:val="nil"/>
            </w:tcBorders>
          </w:tcPr>
          <w:p w14:paraId="6136E4AD" w14:textId="50F6C99C" w:rsidR="009949A7" w:rsidRPr="00EA6F60" w:rsidRDefault="009949A7" w:rsidP="00CA3C64">
            <w:pPr>
              <w:pStyle w:val="Normal6a"/>
            </w:pPr>
            <w:r w:rsidRPr="00EA6F60">
              <w:rPr>
                <w:b/>
                <w:i/>
              </w:rPr>
              <w:t>9</w:t>
            </w:r>
            <w:r w:rsidR="00CA3C64">
              <w:rPr>
                <w:b/>
                <w:i/>
              </w:rPr>
              <w:noBreakHyphen/>
            </w:r>
            <w:r w:rsidRPr="00EA6F60">
              <w:rPr>
                <w:b/>
                <w:i/>
              </w:rPr>
              <w:t>A.</w:t>
            </w:r>
            <w:r w:rsidRPr="00EA6F60">
              <w:tab/>
            </w:r>
            <w:r w:rsidRPr="00EA6F60">
              <w:rPr>
                <w:b/>
                <w:i/>
              </w:rPr>
              <w:t xml:space="preserve">Insta a Comissão a acompanhar os dados sobre as reestruturações e o seu impacto no emprego, nomeadamente utilizando o Observatório Europeu da Reestruturação, para promover medidas </w:t>
            </w:r>
            <w:r w:rsidRPr="00EA6F60">
              <w:rPr>
                <w:b/>
                <w:i/>
              </w:rPr>
              <w:lastRenderedPageBreak/>
              <w:t>de apoio à reestruturação e às transições no mercado de trabalho, e a ponderar a possibilidade de destacar medidas nacionais de apoio a uma forma socialmente responsável de reestruturação no Semestre Europeu;</w:t>
            </w:r>
          </w:p>
        </w:tc>
      </w:tr>
    </w:tbl>
    <w:p w14:paraId="33E53762"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B8A67AA" w14:textId="77777777" w:rsidR="009949A7" w:rsidRPr="00EA6F60" w:rsidRDefault="009949A7" w:rsidP="009949A7">
      <w:r w:rsidRPr="00EA6F60">
        <w:rPr>
          <w:rStyle w:val="HideTWBExt"/>
        </w:rPr>
        <w:t>&lt;/Amend&gt;</w:t>
      </w:r>
    </w:p>
    <w:p w14:paraId="7FE650C4"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241</w:t>
      </w:r>
      <w:r w:rsidRPr="00EA6F60">
        <w:rPr>
          <w:rStyle w:val="HideTWBExt"/>
        </w:rPr>
        <w:t>&lt;/NumAm&gt;</w:t>
      </w:r>
    </w:p>
    <w:p w14:paraId="41B571A7"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68D5F6A5" w14:textId="77777777" w:rsidR="009949A7" w:rsidRPr="00EA6F60" w:rsidRDefault="009949A7" w:rsidP="009949A7">
      <w:pPr>
        <w:pStyle w:val="NormalBold"/>
      </w:pPr>
      <w:r w:rsidRPr="00EA6F60">
        <w:rPr>
          <w:rStyle w:val="HideTWBExt"/>
          <w:b w:val="0"/>
        </w:rPr>
        <w:t>&lt;/RepeatBlock-By&gt;</w:t>
      </w:r>
    </w:p>
    <w:p w14:paraId="7364161E"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1B1789A" w14:textId="13535329" w:rsidR="009949A7" w:rsidRPr="00EA6F60" w:rsidRDefault="009949A7" w:rsidP="009949A7">
      <w:pPr>
        <w:pStyle w:val="NormalBold"/>
      </w:pPr>
      <w:r w:rsidRPr="00EA6F60">
        <w:rPr>
          <w:rStyle w:val="HideTWBExt"/>
        </w:rPr>
        <w:t>&lt;Article&gt;</w:t>
      </w:r>
      <w:r w:rsidRPr="00EA6F60">
        <w:t>N.º 9</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37406B9" w14:textId="77777777" w:rsidTr="00CA3C64">
        <w:trPr>
          <w:trHeight w:hRule="exact" w:val="240"/>
          <w:jc w:val="center"/>
        </w:trPr>
        <w:tc>
          <w:tcPr>
            <w:tcW w:w="9752" w:type="dxa"/>
            <w:gridSpan w:val="2"/>
            <w:tcBorders>
              <w:top w:val="nil"/>
              <w:left w:val="nil"/>
              <w:bottom w:val="nil"/>
              <w:right w:val="nil"/>
            </w:tcBorders>
          </w:tcPr>
          <w:p w14:paraId="706CA7F3" w14:textId="77777777" w:rsidR="009949A7" w:rsidRPr="00EA6F60" w:rsidRDefault="009949A7" w:rsidP="00CA3C64"/>
        </w:tc>
      </w:tr>
      <w:tr w:rsidR="009949A7" w:rsidRPr="00EA6F60" w14:paraId="336DDAD7" w14:textId="77777777" w:rsidTr="00CA3C64">
        <w:trPr>
          <w:trHeight w:val="240"/>
          <w:jc w:val="center"/>
        </w:trPr>
        <w:tc>
          <w:tcPr>
            <w:tcW w:w="4876" w:type="dxa"/>
            <w:tcBorders>
              <w:top w:val="nil"/>
              <w:left w:val="nil"/>
              <w:bottom w:val="nil"/>
              <w:right w:val="nil"/>
            </w:tcBorders>
          </w:tcPr>
          <w:p w14:paraId="65329AF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1707CBA" w14:textId="77777777" w:rsidR="009949A7" w:rsidRPr="00EA6F60" w:rsidRDefault="009949A7" w:rsidP="00CA3C64">
            <w:pPr>
              <w:pStyle w:val="AmColumnHeading"/>
            </w:pPr>
            <w:r w:rsidRPr="00EA6F60">
              <w:t>Alteração</w:t>
            </w:r>
          </w:p>
        </w:tc>
      </w:tr>
      <w:tr w:rsidR="009949A7" w:rsidRPr="00EA6F60" w14:paraId="6A58B8A4" w14:textId="77777777" w:rsidTr="00CA3C64">
        <w:trPr>
          <w:jc w:val="center"/>
        </w:trPr>
        <w:tc>
          <w:tcPr>
            <w:tcW w:w="4876" w:type="dxa"/>
            <w:tcBorders>
              <w:top w:val="nil"/>
              <w:left w:val="nil"/>
              <w:bottom w:val="nil"/>
              <w:right w:val="nil"/>
            </w:tcBorders>
          </w:tcPr>
          <w:p w14:paraId="187139D5" w14:textId="77777777" w:rsidR="009949A7" w:rsidRPr="00EA6F60" w:rsidRDefault="009949A7" w:rsidP="00CA3C64">
            <w:pPr>
              <w:pStyle w:val="Normal6a"/>
            </w:pPr>
          </w:p>
        </w:tc>
        <w:tc>
          <w:tcPr>
            <w:tcW w:w="4876" w:type="dxa"/>
            <w:tcBorders>
              <w:top w:val="nil"/>
              <w:left w:val="nil"/>
              <w:bottom w:val="nil"/>
              <w:right w:val="nil"/>
            </w:tcBorders>
          </w:tcPr>
          <w:p w14:paraId="4AC45E0B" w14:textId="42E83B09" w:rsidR="009949A7" w:rsidRPr="00EA6F60" w:rsidRDefault="009949A7" w:rsidP="00CA3C64">
            <w:pPr>
              <w:pStyle w:val="Normal6a"/>
            </w:pPr>
            <w:r w:rsidRPr="00EA6F60">
              <w:rPr>
                <w:b/>
                <w:i/>
              </w:rPr>
              <w:t>9</w:t>
            </w:r>
            <w:r w:rsidR="00CA3C64">
              <w:rPr>
                <w:b/>
                <w:i/>
              </w:rPr>
              <w:noBreakHyphen/>
            </w:r>
            <w:r w:rsidRPr="00EA6F60">
              <w:rPr>
                <w:b/>
                <w:i/>
              </w:rPr>
              <w:t>A.</w:t>
            </w:r>
            <w:r w:rsidRPr="00EA6F60">
              <w:tab/>
            </w:r>
            <w:r w:rsidRPr="00EA6F60">
              <w:rPr>
                <w:b/>
                <w:i/>
              </w:rPr>
              <w:t>Reconhece a importância da supervisão pública das parcerias público</w:t>
            </w:r>
            <w:r w:rsidR="00CA3C64">
              <w:rPr>
                <w:b/>
                <w:i/>
              </w:rPr>
              <w:noBreakHyphen/>
            </w:r>
            <w:r w:rsidRPr="00EA6F60">
              <w:rPr>
                <w:b/>
                <w:i/>
              </w:rPr>
              <w:t>privadas, em particular na luta contra o desperdício de fundos públicos e a corrupção;</w:t>
            </w:r>
          </w:p>
        </w:tc>
      </w:tr>
    </w:tbl>
    <w:p w14:paraId="68B053F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F919274" w14:textId="77777777" w:rsidR="009949A7" w:rsidRPr="00EA6F60" w:rsidRDefault="009949A7" w:rsidP="009949A7">
      <w:r w:rsidRPr="00EA6F60">
        <w:rPr>
          <w:rStyle w:val="HideTWBExt"/>
        </w:rPr>
        <w:t>&lt;/Amend&gt;</w:t>
      </w:r>
    </w:p>
    <w:p w14:paraId="04CB2BA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242</w:t>
      </w:r>
      <w:r w:rsidRPr="00EA6F60">
        <w:rPr>
          <w:rStyle w:val="HideTWBExt"/>
        </w:rPr>
        <w:t>&lt;/NumAm&gt;</w:t>
      </w:r>
    </w:p>
    <w:p w14:paraId="0156C592"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8E616FA" w14:textId="77777777" w:rsidR="009949A7" w:rsidRPr="00EA6F60" w:rsidRDefault="009949A7" w:rsidP="009949A7">
      <w:pPr>
        <w:pStyle w:val="NormalBold"/>
      </w:pPr>
      <w:r w:rsidRPr="00EA6F60">
        <w:rPr>
          <w:rStyle w:val="HideTWBExt"/>
          <w:b w:val="0"/>
        </w:rPr>
        <w:t>&lt;/RepeatBlock-By&gt;</w:t>
      </w:r>
    </w:p>
    <w:p w14:paraId="2E0C63B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C5A4244" w14:textId="0DBC064F" w:rsidR="009949A7" w:rsidRPr="00EA6F60" w:rsidRDefault="009949A7" w:rsidP="009949A7">
      <w:pPr>
        <w:pStyle w:val="NormalBold"/>
      </w:pPr>
      <w:r w:rsidRPr="00EA6F60">
        <w:rPr>
          <w:rStyle w:val="HideTWBExt"/>
        </w:rPr>
        <w:t>&lt;Article&gt;</w:t>
      </w:r>
      <w:r w:rsidRPr="00EA6F60">
        <w:t>N.º 9</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049890B" w14:textId="77777777" w:rsidTr="00CA3C64">
        <w:trPr>
          <w:trHeight w:hRule="exact" w:val="240"/>
          <w:jc w:val="center"/>
        </w:trPr>
        <w:tc>
          <w:tcPr>
            <w:tcW w:w="9752" w:type="dxa"/>
            <w:gridSpan w:val="2"/>
            <w:tcBorders>
              <w:top w:val="nil"/>
              <w:left w:val="nil"/>
              <w:bottom w:val="nil"/>
              <w:right w:val="nil"/>
            </w:tcBorders>
          </w:tcPr>
          <w:p w14:paraId="1DACFBEE" w14:textId="77777777" w:rsidR="009949A7" w:rsidRPr="00EA6F60" w:rsidRDefault="009949A7" w:rsidP="00CA3C64"/>
        </w:tc>
      </w:tr>
      <w:tr w:rsidR="009949A7" w:rsidRPr="00EA6F60" w14:paraId="5C0831D1" w14:textId="77777777" w:rsidTr="00CA3C64">
        <w:trPr>
          <w:trHeight w:val="240"/>
          <w:jc w:val="center"/>
        </w:trPr>
        <w:tc>
          <w:tcPr>
            <w:tcW w:w="4876" w:type="dxa"/>
            <w:tcBorders>
              <w:top w:val="nil"/>
              <w:left w:val="nil"/>
              <w:bottom w:val="nil"/>
              <w:right w:val="nil"/>
            </w:tcBorders>
          </w:tcPr>
          <w:p w14:paraId="701B2B9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D63E2FF" w14:textId="77777777" w:rsidR="009949A7" w:rsidRPr="00EA6F60" w:rsidRDefault="009949A7" w:rsidP="00CA3C64">
            <w:pPr>
              <w:pStyle w:val="AmColumnHeading"/>
            </w:pPr>
            <w:r w:rsidRPr="00EA6F60">
              <w:t>Alteração</w:t>
            </w:r>
          </w:p>
        </w:tc>
      </w:tr>
      <w:tr w:rsidR="009949A7" w:rsidRPr="00EA6F60" w14:paraId="014A13DC" w14:textId="77777777" w:rsidTr="00CA3C64">
        <w:trPr>
          <w:jc w:val="center"/>
        </w:trPr>
        <w:tc>
          <w:tcPr>
            <w:tcW w:w="4876" w:type="dxa"/>
            <w:tcBorders>
              <w:top w:val="nil"/>
              <w:left w:val="nil"/>
              <w:bottom w:val="nil"/>
              <w:right w:val="nil"/>
            </w:tcBorders>
          </w:tcPr>
          <w:p w14:paraId="416C0F52" w14:textId="77777777" w:rsidR="009949A7" w:rsidRPr="00EA6F60" w:rsidRDefault="009949A7" w:rsidP="00CA3C64">
            <w:pPr>
              <w:pStyle w:val="Normal6a"/>
            </w:pPr>
          </w:p>
        </w:tc>
        <w:tc>
          <w:tcPr>
            <w:tcW w:w="4876" w:type="dxa"/>
            <w:tcBorders>
              <w:top w:val="nil"/>
              <w:left w:val="nil"/>
              <w:bottom w:val="nil"/>
              <w:right w:val="nil"/>
            </w:tcBorders>
          </w:tcPr>
          <w:p w14:paraId="699481F2" w14:textId="794941AD" w:rsidR="009949A7" w:rsidRPr="00EA6F60" w:rsidRDefault="009949A7" w:rsidP="00CA3C64">
            <w:pPr>
              <w:pStyle w:val="Normal6a"/>
            </w:pPr>
            <w:r w:rsidRPr="00EA6F60">
              <w:rPr>
                <w:b/>
                <w:i/>
              </w:rPr>
              <w:t>9</w:t>
            </w:r>
            <w:r w:rsidR="00CA3C64">
              <w:rPr>
                <w:b/>
                <w:i/>
              </w:rPr>
              <w:noBreakHyphen/>
            </w:r>
            <w:r w:rsidRPr="00EA6F60">
              <w:rPr>
                <w:b/>
                <w:i/>
              </w:rPr>
              <w:t>B.</w:t>
            </w:r>
            <w:r w:rsidRPr="00EA6F60">
              <w:tab/>
            </w:r>
            <w:r w:rsidRPr="00EA6F60">
              <w:rPr>
                <w:b/>
                <w:i/>
              </w:rPr>
              <w:t>Congratula</w:t>
            </w:r>
            <w:r w:rsidR="00CA3C64">
              <w:rPr>
                <w:b/>
                <w:i/>
              </w:rPr>
              <w:noBreakHyphen/>
            </w:r>
            <w:r w:rsidRPr="00EA6F60">
              <w:rPr>
                <w:b/>
                <w:i/>
              </w:rPr>
              <w:t>se, em particular, com a decisão tomada para cinco Estados</w:t>
            </w:r>
            <w:r w:rsidR="00CA3C64">
              <w:rPr>
                <w:b/>
                <w:i/>
              </w:rPr>
              <w:noBreakHyphen/>
            </w:r>
            <w:r w:rsidRPr="00EA6F60">
              <w:rPr>
                <w:b/>
                <w:i/>
              </w:rPr>
              <w:t xml:space="preserve">Membros de prorrogar o período de ajustamento orçamental de quatro para sete anos, a fim de permitir uma maior flexibilidade para a realização de reformas e investimentos; recorda que este alargamento assenta em compromissos no sentido de um conjunto adicional de reformas e investimentos em consonância com as prioridades comuns da UE, como a resiliência social, e que </w:t>
            </w:r>
            <w:r w:rsidRPr="00EA6F60">
              <w:rPr>
                <w:b/>
                <w:i/>
              </w:rPr>
              <w:lastRenderedPageBreak/>
              <w:t>cada uma das reformas e investimentos deve ser suficientemente pormenorizada, antecipada, calendarizada e verificável; congratula</w:t>
            </w:r>
            <w:r w:rsidR="00CA3C64">
              <w:rPr>
                <w:b/>
                <w:i/>
              </w:rPr>
              <w:noBreakHyphen/>
            </w:r>
            <w:r w:rsidRPr="00EA6F60">
              <w:rPr>
                <w:b/>
                <w:i/>
              </w:rPr>
              <w:t>se com o facto de, para vários Estados</w:t>
            </w:r>
            <w:r w:rsidR="00CA3C64">
              <w:rPr>
                <w:b/>
                <w:i/>
              </w:rPr>
              <w:noBreakHyphen/>
            </w:r>
            <w:r w:rsidRPr="00EA6F60">
              <w:rPr>
                <w:b/>
                <w:i/>
              </w:rPr>
              <w:t>Membros para os quais o período de ajustamento orçamental foi prorrogado, as reformas estarem ligadas à resiliência social, por exemplo através de planos de reforma das pensões, de reforma da segurança social ou de uma reforma de um sistema de vistos de trabalho e procura de emprego; salienta que os relatórios intercalares anuais dos Estados</w:t>
            </w:r>
            <w:r w:rsidR="00CA3C64">
              <w:rPr>
                <w:b/>
                <w:i/>
              </w:rPr>
              <w:noBreakHyphen/>
            </w:r>
            <w:r w:rsidRPr="00EA6F60">
              <w:rPr>
                <w:b/>
                <w:i/>
              </w:rPr>
              <w:t>Membros devem incluir os progressos realizados nestas reformas e investimentos;</w:t>
            </w:r>
          </w:p>
        </w:tc>
      </w:tr>
    </w:tbl>
    <w:p w14:paraId="11E88477"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02E7CC9" w14:textId="77777777" w:rsidR="009949A7" w:rsidRPr="00EA6F60" w:rsidRDefault="009949A7" w:rsidP="009949A7">
      <w:r w:rsidRPr="00EA6F60">
        <w:rPr>
          <w:rStyle w:val="HideTWBExt"/>
        </w:rPr>
        <w:t>&lt;/Amend&gt;</w:t>
      </w:r>
    </w:p>
    <w:p w14:paraId="2444009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243</w:t>
      </w:r>
      <w:r w:rsidRPr="00EA6F60">
        <w:rPr>
          <w:rStyle w:val="HideTWBExt"/>
        </w:rPr>
        <w:t>&lt;/NumAm&gt;</w:t>
      </w:r>
    </w:p>
    <w:p w14:paraId="5FD88E81"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11DFD44A" w14:textId="77777777" w:rsidR="009949A7" w:rsidRPr="00EA6F60" w:rsidRDefault="009949A7" w:rsidP="009949A7">
      <w:pPr>
        <w:pStyle w:val="NormalBold"/>
      </w:pPr>
      <w:r w:rsidRPr="00EA6F60">
        <w:rPr>
          <w:rStyle w:val="HideTWBExt"/>
          <w:b w:val="0"/>
        </w:rPr>
        <w:t>&lt;/RepeatBlock-By&gt;</w:t>
      </w:r>
    </w:p>
    <w:p w14:paraId="52DFE429"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240EB75" w14:textId="0A21D1AB" w:rsidR="009949A7" w:rsidRPr="00EA6F60" w:rsidRDefault="009949A7" w:rsidP="009949A7">
      <w:pPr>
        <w:pStyle w:val="NormalBold"/>
      </w:pPr>
      <w:r w:rsidRPr="00EA6F60">
        <w:rPr>
          <w:rStyle w:val="HideTWBExt"/>
        </w:rPr>
        <w:t>&lt;Article&gt;</w:t>
      </w:r>
      <w:r w:rsidRPr="00EA6F60">
        <w:t>N.º 9</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3574E66" w14:textId="77777777" w:rsidTr="00CA3C64">
        <w:trPr>
          <w:trHeight w:hRule="exact" w:val="240"/>
          <w:jc w:val="center"/>
        </w:trPr>
        <w:tc>
          <w:tcPr>
            <w:tcW w:w="9752" w:type="dxa"/>
            <w:gridSpan w:val="2"/>
            <w:tcBorders>
              <w:top w:val="nil"/>
              <w:left w:val="nil"/>
              <w:bottom w:val="nil"/>
              <w:right w:val="nil"/>
            </w:tcBorders>
          </w:tcPr>
          <w:p w14:paraId="3F95DD4B" w14:textId="77777777" w:rsidR="009949A7" w:rsidRPr="00EA6F60" w:rsidRDefault="009949A7" w:rsidP="00CA3C64"/>
        </w:tc>
      </w:tr>
      <w:tr w:rsidR="009949A7" w:rsidRPr="00EA6F60" w14:paraId="09C11BFF" w14:textId="77777777" w:rsidTr="00CA3C64">
        <w:trPr>
          <w:trHeight w:val="240"/>
          <w:jc w:val="center"/>
        </w:trPr>
        <w:tc>
          <w:tcPr>
            <w:tcW w:w="4876" w:type="dxa"/>
            <w:tcBorders>
              <w:top w:val="nil"/>
              <w:left w:val="nil"/>
              <w:bottom w:val="nil"/>
              <w:right w:val="nil"/>
            </w:tcBorders>
          </w:tcPr>
          <w:p w14:paraId="77679C2F"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CDF9E19" w14:textId="77777777" w:rsidR="009949A7" w:rsidRPr="00EA6F60" w:rsidRDefault="009949A7" w:rsidP="00CA3C64">
            <w:pPr>
              <w:pStyle w:val="AmColumnHeading"/>
            </w:pPr>
            <w:r w:rsidRPr="00EA6F60">
              <w:t>Alteração</w:t>
            </w:r>
          </w:p>
        </w:tc>
      </w:tr>
      <w:tr w:rsidR="009949A7" w:rsidRPr="00EA6F60" w14:paraId="7A4824E1" w14:textId="77777777" w:rsidTr="00CA3C64">
        <w:trPr>
          <w:jc w:val="center"/>
        </w:trPr>
        <w:tc>
          <w:tcPr>
            <w:tcW w:w="4876" w:type="dxa"/>
            <w:tcBorders>
              <w:top w:val="nil"/>
              <w:left w:val="nil"/>
              <w:bottom w:val="nil"/>
              <w:right w:val="nil"/>
            </w:tcBorders>
          </w:tcPr>
          <w:p w14:paraId="505BC33A" w14:textId="77777777" w:rsidR="009949A7" w:rsidRPr="00EA6F60" w:rsidRDefault="009949A7" w:rsidP="00CA3C64">
            <w:pPr>
              <w:pStyle w:val="Normal6a"/>
            </w:pPr>
          </w:p>
        </w:tc>
        <w:tc>
          <w:tcPr>
            <w:tcW w:w="4876" w:type="dxa"/>
            <w:tcBorders>
              <w:top w:val="nil"/>
              <w:left w:val="nil"/>
              <w:bottom w:val="nil"/>
              <w:right w:val="nil"/>
            </w:tcBorders>
          </w:tcPr>
          <w:p w14:paraId="6B5D6DBF" w14:textId="1DD1E450" w:rsidR="009949A7" w:rsidRPr="00EA6F60" w:rsidRDefault="009949A7" w:rsidP="00CA3C64">
            <w:pPr>
              <w:pStyle w:val="Normal6a"/>
            </w:pPr>
            <w:r w:rsidRPr="00EA6F60">
              <w:rPr>
                <w:b/>
                <w:i/>
              </w:rPr>
              <w:t>9</w:t>
            </w:r>
            <w:r w:rsidR="00CA3C64">
              <w:rPr>
                <w:b/>
                <w:i/>
              </w:rPr>
              <w:noBreakHyphen/>
            </w:r>
            <w:r w:rsidRPr="00EA6F60">
              <w:rPr>
                <w:b/>
                <w:i/>
              </w:rPr>
              <w:t>B.</w:t>
            </w:r>
            <w:r w:rsidRPr="00EA6F60">
              <w:tab/>
            </w:r>
            <w:r w:rsidRPr="00EA6F60">
              <w:rPr>
                <w:b/>
                <w:i/>
              </w:rPr>
              <w:t>Sublinha que as parcerias público</w:t>
            </w:r>
            <w:r w:rsidR="00CA3C64">
              <w:rPr>
                <w:b/>
                <w:i/>
              </w:rPr>
              <w:noBreakHyphen/>
            </w:r>
            <w:r w:rsidRPr="00EA6F60">
              <w:rPr>
                <w:b/>
                <w:i/>
              </w:rPr>
              <w:t>privadas apresentam frequentemente insuficiências generalizadas e benefícios limitados, tal como sublinhado num relatório de 2018 do Tribunal de Contas Europeu</w:t>
            </w:r>
            <w:r w:rsidRPr="00EA6F60">
              <w:rPr>
                <w:b/>
                <w:i/>
                <w:vertAlign w:val="superscript"/>
              </w:rPr>
              <w:t>5</w:t>
            </w:r>
            <w:r w:rsidR="00CA3C64">
              <w:rPr>
                <w:b/>
                <w:i/>
                <w:vertAlign w:val="superscript"/>
              </w:rPr>
              <w:noBreakHyphen/>
            </w:r>
            <w:r w:rsidRPr="00EA6F60">
              <w:rPr>
                <w:b/>
                <w:i/>
                <w:vertAlign w:val="superscript"/>
              </w:rPr>
              <w:t>A</w:t>
            </w:r>
            <w:r w:rsidRPr="00EA6F60">
              <w:rPr>
                <w:b/>
                <w:i/>
              </w:rPr>
              <w:t>; salienta que essas parcerias enfrentam consideráveis ineficiências sob a forma de atrasos e grandes aumentos dos custos, e que a repartição dos riscos entre os parceiros públicos e privados é, com frequência, inadequada, incoerente e ineficaz, ao mesmo tempo que as elevadas taxas de remuneração do capital de risco do parceiro privado nem sempre refletem os riscos suportados; salienta, no mínimo, a necessidade de uma supervisão pública das parcerias público</w:t>
            </w:r>
            <w:r w:rsidR="00CA3C64">
              <w:rPr>
                <w:b/>
                <w:i/>
              </w:rPr>
              <w:noBreakHyphen/>
            </w:r>
            <w:r w:rsidRPr="00EA6F60">
              <w:rPr>
                <w:b/>
                <w:i/>
              </w:rPr>
              <w:t xml:space="preserve">privadas, em particular na luta contra o desperdício de </w:t>
            </w:r>
            <w:r w:rsidRPr="00EA6F60">
              <w:rPr>
                <w:b/>
                <w:i/>
              </w:rPr>
              <w:lastRenderedPageBreak/>
              <w:t>fundos públicos e a corrupção;</w:t>
            </w:r>
          </w:p>
        </w:tc>
      </w:tr>
      <w:tr w:rsidR="009949A7" w:rsidRPr="00EA6F60" w14:paraId="7ADDC917" w14:textId="77777777" w:rsidTr="00CA3C64">
        <w:trPr>
          <w:jc w:val="center"/>
        </w:trPr>
        <w:tc>
          <w:tcPr>
            <w:tcW w:w="4876" w:type="dxa"/>
            <w:tcBorders>
              <w:top w:val="nil"/>
              <w:left w:val="nil"/>
              <w:bottom w:val="nil"/>
              <w:right w:val="nil"/>
            </w:tcBorders>
          </w:tcPr>
          <w:p w14:paraId="3CBBCC8A" w14:textId="77777777" w:rsidR="009949A7" w:rsidRPr="00EA6F60" w:rsidRDefault="009949A7" w:rsidP="00CA3C64"/>
        </w:tc>
        <w:tc>
          <w:tcPr>
            <w:tcW w:w="4876" w:type="dxa"/>
            <w:tcBorders>
              <w:top w:val="nil"/>
              <w:left w:val="nil"/>
              <w:bottom w:val="nil"/>
              <w:right w:val="nil"/>
            </w:tcBorders>
          </w:tcPr>
          <w:p w14:paraId="0BA2AD44" w14:textId="77777777" w:rsidR="009949A7" w:rsidRPr="00EA6F60" w:rsidRDefault="009949A7" w:rsidP="00CA3C64">
            <w:pPr>
              <w:pStyle w:val="Normal6a"/>
            </w:pPr>
            <w:r w:rsidRPr="00EA6F60">
              <w:rPr>
                <w:b/>
                <w:i/>
              </w:rPr>
              <w:t>_________________</w:t>
            </w:r>
          </w:p>
        </w:tc>
      </w:tr>
      <w:tr w:rsidR="009949A7" w:rsidRPr="00EA6F60" w14:paraId="19A08D9D" w14:textId="77777777" w:rsidTr="00CA3C64">
        <w:trPr>
          <w:jc w:val="center"/>
        </w:trPr>
        <w:tc>
          <w:tcPr>
            <w:tcW w:w="4876" w:type="dxa"/>
            <w:tcBorders>
              <w:top w:val="nil"/>
              <w:left w:val="nil"/>
              <w:bottom w:val="nil"/>
              <w:right w:val="nil"/>
            </w:tcBorders>
          </w:tcPr>
          <w:p w14:paraId="29786AD2" w14:textId="77777777" w:rsidR="009949A7" w:rsidRPr="00EA6F60" w:rsidRDefault="009949A7" w:rsidP="00CA3C64"/>
        </w:tc>
        <w:tc>
          <w:tcPr>
            <w:tcW w:w="4876" w:type="dxa"/>
            <w:tcBorders>
              <w:top w:val="nil"/>
              <w:left w:val="nil"/>
              <w:bottom w:val="nil"/>
              <w:right w:val="nil"/>
            </w:tcBorders>
          </w:tcPr>
          <w:p w14:paraId="0BA6D0AF" w14:textId="1D305C11" w:rsidR="009949A7" w:rsidRPr="00EA6F60" w:rsidRDefault="009949A7" w:rsidP="00CA3C64">
            <w:pPr>
              <w:pStyle w:val="Normal6a"/>
            </w:pPr>
            <w:r w:rsidRPr="00EA6F60">
              <w:rPr>
                <w:b/>
                <w:i/>
                <w:vertAlign w:val="superscript"/>
              </w:rPr>
              <w:t>5</w:t>
            </w:r>
            <w:r w:rsidR="00CA3C64">
              <w:rPr>
                <w:b/>
                <w:i/>
                <w:vertAlign w:val="superscript"/>
              </w:rPr>
              <w:noBreakHyphen/>
            </w:r>
            <w:r w:rsidRPr="00EA6F60">
              <w:rPr>
                <w:b/>
                <w:i/>
                <w:vertAlign w:val="superscript"/>
              </w:rPr>
              <w:t>A</w:t>
            </w:r>
            <w:r w:rsidRPr="00EA6F60">
              <w:t xml:space="preserve"> </w:t>
            </w:r>
            <w:r w:rsidRPr="00EA6F60">
              <w:rPr>
                <w:b/>
                <w:i/>
              </w:rPr>
              <w:t>https://www.eca.europa.eu/lists/ecadocuments/sr18_09/sr_ppp_pt.pdf.</w:t>
            </w:r>
          </w:p>
        </w:tc>
      </w:tr>
    </w:tbl>
    <w:p w14:paraId="3F6570D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1A5BEEB" w14:textId="77777777" w:rsidR="009949A7" w:rsidRPr="00EA6F60" w:rsidRDefault="009949A7" w:rsidP="009949A7">
      <w:r w:rsidRPr="00EA6F60">
        <w:rPr>
          <w:rStyle w:val="HideTWBExt"/>
        </w:rPr>
        <w:t>&lt;/Amend&gt;</w:t>
      </w:r>
    </w:p>
    <w:p w14:paraId="333AEDC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244</w:t>
      </w:r>
      <w:r w:rsidRPr="00EA6F60">
        <w:rPr>
          <w:rStyle w:val="HideTWBExt"/>
        </w:rPr>
        <w:t>&lt;/NumAm&gt;</w:t>
      </w:r>
    </w:p>
    <w:p w14:paraId="76BFAA5A"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31F7231A" w14:textId="77777777" w:rsidR="009949A7" w:rsidRPr="00EA6F60" w:rsidRDefault="009949A7" w:rsidP="009949A7">
      <w:pPr>
        <w:pStyle w:val="NormalBold"/>
      </w:pPr>
      <w:r w:rsidRPr="00EA6F60">
        <w:rPr>
          <w:rStyle w:val="HideTWBExt"/>
          <w:b w:val="0"/>
        </w:rPr>
        <w:t>&lt;/RepeatBlock-By&gt;</w:t>
      </w:r>
    </w:p>
    <w:p w14:paraId="710A5F3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5F34806" w14:textId="79E4A9AF" w:rsidR="009949A7" w:rsidRPr="00EA6F60" w:rsidRDefault="009949A7" w:rsidP="009949A7">
      <w:pPr>
        <w:pStyle w:val="NormalBold"/>
      </w:pPr>
      <w:r w:rsidRPr="00EA6F60">
        <w:rPr>
          <w:rStyle w:val="HideTWBExt"/>
        </w:rPr>
        <w:t>&lt;Article&gt;</w:t>
      </w:r>
      <w:r w:rsidRPr="00EA6F60">
        <w:t>N.º 9</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A2AD451" w14:textId="77777777" w:rsidTr="00CA3C64">
        <w:trPr>
          <w:trHeight w:hRule="exact" w:val="240"/>
          <w:jc w:val="center"/>
        </w:trPr>
        <w:tc>
          <w:tcPr>
            <w:tcW w:w="9752" w:type="dxa"/>
            <w:gridSpan w:val="2"/>
            <w:tcBorders>
              <w:top w:val="nil"/>
              <w:left w:val="nil"/>
              <w:bottom w:val="nil"/>
              <w:right w:val="nil"/>
            </w:tcBorders>
          </w:tcPr>
          <w:p w14:paraId="511EEB04" w14:textId="77777777" w:rsidR="009949A7" w:rsidRPr="00EA6F60" w:rsidRDefault="009949A7" w:rsidP="00CA3C64"/>
        </w:tc>
      </w:tr>
      <w:tr w:rsidR="009949A7" w:rsidRPr="00EA6F60" w14:paraId="4E2B648A" w14:textId="77777777" w:rsidTr="00CA3C64">
        <w:trPr>
          <w:trHeight w:val="240"/>
          <w:jc w:val="center"/>
        </w:trPr>
        <w:tc>
          <w:tcPr>
            <w:tcW w:w="4876" w:type="dxa"/>
            <w:tcBorders>
              <w:top w:val="nil"/>
              <w:left w:val="nil"/>
              <w:bottom w:val="nil"/>
              <w:right w:val="nil"/>
            </w:tcBorders>
          </w:tcPr>
          <w:p w14:paraId="481FF56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D1733D0" w14:textId="77777777" w:rsidR="009949A7" w:rsidRPr="00EA6F60" w:rsidRDefault="009949A7" w:rsidP="00CA3C64">
            <w:pPr>
              <w:pStyle w:val="AmColumnHeading"/>
            </w:pPr>
            <w:r w:rsidRPr="00EA6F60">
              <w:t>Alteração</w:t>
            </w:r>
          </w:p>
        </w:tc>
      </w:tr>
      <w:tr w:rsidR="009949A7" w:rsidRPr="00EA6F60" w14:paraId="1505C5D1" w14:textId="77777777" w:rsidTr="00CA3C64">
        <w:trPr>
          <w:jc w:val="center"/>
        </w:trPr>
        <w:tc>
          <w:tcPr>
            <w:tcW w:w="4876" w:type="dxa"/>
            <w:tcBorders>
              <w:top w:val="nil"/>
              <w:left w:val="nil"/>
              <w:bottom w:val="nil"/>
              <w:right w:val="nil"/>
            </w:tcBorders>
          </w:tcPr>
          <w:p w14:paraId="71BCE1E3" w14:textId="77777777" w:rsidR="009949A7" w:rsidRPr="00EA6F60" w:rsidRDefault="009949A7" w:rsidP="00CA3C64">
            <w:pPr>
              <w:pStyle w:val="Normal6a"/>
            </w:pPr>
          </w:p>
        </w:tc>
        <w:tc>
          <w:tcPr>
            <w:tcW w:w="4876" w:type="dxa"/>
            <w:tcBorders>
              <w:top w:val="nil"/>
              <w:left w:val="nil"/>
              <w:bottom w:val="nil"/>
              <w:right w:val="nil"/>
            </w:tcBorders>
          </w:tcPr>
          <w:p w14:paraId="7632C6E9" w14:textId="69C2985D" w:rsidR="009949A7" w:rsidRPr="00EA6F60" w:rsidRDefault="009949A7" w:rsidP="00CA3C64">
            <w:pPr>
              <w:pStyle w:val="Normal6a"/>
            </w:pPr>
            <w:r w:rsidRPr="00EA6F60">
              <w:rPr>
                <w:b/>
                <w:i/>
              </w:rPr>
              <w:t>9</w:t>
            </w:r>
            <w:r w:rsidR="00CA3C64">
              <w:rPr>
                <w:b/>
                <w:i/>
              </w:rPr>
              <w:noBreakHyphen/>
            </w:r>
            <w:r w:rsidRPr="00EA6F60">
              <w:rPr>
                <w:b/>
                <w:i/>
              </w:rPr>
              <w:t>B.</w:t>
            </w:r>
            <w:r w:rsidRPr="00EA6F60">
              <w:tab/>
            </w:r>
            <w:r w:rsidRPr="00EA6F60">
              <w:rPr>
                <w:b/>
                <w:i/>
              </w:rPr>
              <w:t>Insta a Comissão Europeia a acompanhar a evolução dos salários mínimos nos Estados</w:t>
            </w:r>
            <w:r w:rsidR="00CA3C64">
              <w:rPr>
                <w:b/>
                <w:i/>
              </w:rPr>
              <w:noBreakHyphen/>
            </w:r>
            <w:r w:rsidRPr="00EA6F60">
              <w:rPr>
                <w:b/>
                <w:i/>
              </w:rPr>
              <w:t>Membros na sequência da transposição da Diretiva Salários Mínimos, a fim de determinar se o objetivo de «adequação» dos salários mínimos é alcançado;</w:t>
            </w:r>
          </w:p>
        </w:tc>
      </w:tr>
    </w:tbl>
    <w:p w14:paraId="1982AF6E"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590D3E5" w14:textId="77777777" w:rsidR="009949A7" w:rsidRPr="00EA6F60" w:rsidRDefault="009949A7" w:rsidP="009949A7">
      <w:r w:rsidRPr="00EA6F60">
        <w:rPr>
          <w:rStyle w:val="HideTWBExt"/>
        </w:rPr>
        <w:t>&lt;/Amend&gt;</w:t>
      </w:r>
    </w:p>
    <w:p w14:paraId="19041E1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245</w:t>
      </w:r>
      <w:r w:rsidRPr="00EA6F60">
        <w:rPr>
          <w:rStyle w:val="HideTWBExt"/>
        </w:rPr>
        <w:t>&lt;/NumAm&gt;</w:t>
      </w:r>
    </w:p>
    <w:p w14:paraId="4E01FED7"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D9A4C55" w14:textId="77777777" w:rsidR="009949A7" w:rsidRPr="00EA6F60" w:rsidRDefault="009949A7" w:rsidP="009949A7">
      <w:pPr>
        <w:pStyle w:val="NormalBold"/>
      </w:pPr>
      <w:r w:rsidRPr="00EA6F60">
        <w:rPr>
          <w:rStyle w:val="HideTWBExt"/>
          <w:b w:val="0"/>
        </w:rPr>
        <w:t>&lt;/RepeatBlock-By&gt;</w:t>
      </w:r>
    </w:p>
    <w:p w14:paraId="636F24A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9DD26D4" w14:textId="0C40CB93" w:rsidR="009949A7" w:rsidRPr="00EA6F60" w:rsidRDefault="009949A7" w:rsidP="009949A7">
      <w:pPr>
        <w:pStyle w:val="NormalBold"/>
      </w:pPr>
      <w:r w:rsidRPr="00EA6F60">
        <w:rPr>
          <w:rStyle w:val="HideTWBExt"/>
        </w:rPr>
        <w:t>&lt;Article&gt;</w:t>
      </w:r>
      <w:r w:rsidRPr="00EA6F60">
        <w:t>N.º 9</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8961313" w14:textId="77777777" w:rsidTr="00CA3C64">
        <w:trPr>
          <w:trHeight w:hRule="exact" w:val="240"/>
          <w:jc w:val="center"/>
        </w:trPr>
        <w:tc>
          <w:tcPr>
            <w:tcW w:w="9752" w:type="dxa"/>
            <w:gridSpan w:val="2"/>
            <w:tcBorders>
              <w:top w:val="nil"/>
              <w:left w:val="nil"/>
              <w:bottom w:val="nil"/>
              <w:right w:val="nil"/>
            </w:tcBorders>
          </w:tcPr>
          <w:p w14:paraId="742773E5" w14:textId="77777777" w:rsidR="009949A7" w:rsidRPr="00EA6F60" w:rsidRDefault="009949A7" w:rsidP="00CA3C64"/>
        </w:tc>
      </w:tr>
      <w:tr w:rsidR="009949A7" w:rsidRPr="00EA6F60" w14:paraId="513F5F2D" w14:textId="77777777" w:rsidTr="00CA3C64">
        <w:trPr>
          <w:trHeight w:val="240"/>
          <w:jc w:val="center"/>
        </w:trPr>
        <w:tc>
          <w:tcPr>
            <w:tcW w:w="4876" w:type="dxa"/>
            <w:tcBorders>
              <w:top w:val="nil"/>
              <w:left w:val="nil"/>
              <w:bottom w:val="nil"/>
              <w:right w:val="nil"/>
            </w:tcBorders>
          </w:tcPr>
          <w:p w14:paraId="2066958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A83E6F1" w14:textId="77777777" w:rsidR="009949A7" w:rsidRPr="00EA6F60" w:rsidRDefault="009949A7" w:rsidP="00CA3C64">
            <w:pPr>
              <w:pStyle w:val="AmColumnHeading"/>
            </w:pPr>
            <w:r w:rsidRPr="00EA6F60">
              <w:t>Alteração</w:t>
            </w:r>
          </w:p>
        </w:tc>
      </w:tr>
      <w:tr w:rsidR="009949A7" w:rsidRPr="00EA6F60" w14:paraId="1C052F25" w14:textId="77777777" w:rsidTr="00CA3C64">
        <w:trPr>
          <w:jc w:val="center"/>
        </w:trPr>
        <w:tc>
          <w:tcPr>
            <w:tcW w:w="4876" w:type="dxa"/>
            <w:tcBorders>
              <w:top w:val="nil"/>
              <w:left w:val="nil"/>
              <w:bottom w:val="nil"/>
              <w:right w:val="nil"/>
            </w:tcBorders>
          </w:tcPr>
          <w:p w14:paraId="073320F6" w14:textId="77777777" w:rsidR="009949A7" w:rsidRPr="00EA6F60" w:rsidRDefault="009949A7" w:rsidP="00CA3C64">
            <w:pPr>
              <w:pStyle w:val="Normal6a"/>
            </w:pPr>
          </w:p>
        </w:tc>
        <w:tc>
          <w:tcPr>
            <w:tcW w:w="4876" w:type="dxa"/>
            <w:tcBorders>
              <w:top w:val="nil"/>
              <w:left w:val="nil"/>
              <w:bottom w:val="nil"/>
              <w:right w:val="nil"/>
            </w:tcBorders>
          </w:tcPr>
          <w:p w14:paraId="4F842827" w14:textId="16D35828" w:rsidR="009949A7" w:rsidRPr="00EA6F60" w:rsidRDefault="009949A7" w:rsidP="00CA3C64">
            <w:pPr>
              <w:pStyle w:val="Normal6a"/>
            </w:pPr>
            <w:r w:rsidRPr="00EA6F60">
              <w:rPr>
                <w:b/>
                <w:i/>
              </w:rPr>
              <w:t>9</w:t>
            </w:r>
            <w:r w:rsidR="00CA3C64">
              <w:rPr>
                <w:b/>
                <w:i/>
              </w:rPr>
              <w:noBreakHyphen/>
            </w:r>
            <w:r w:rsidRPr="00EA6F60">
              <w:rPr>
                <w:b/>
                <w:i/>
              </w:rPr>
              <w:t>C.</w:t>
            </w:r>
            <w:r w:rsidRPr="00EA6F60">
              <w:tab/>
            </w:r>
            <w:r w:rsidRPr="00EA6F60">
              <w:rPr>
                <w:b/>
                <w:i/>
              </w:rPr>
              <w:t>Manifesta preocupação pelo facto de o cumprimento das recomendações específicas por país continuar a ser persistentemente baixo; insta os Estados</w:t>
            </w:r>
            <w:r w:rsidR="00CA3C64">
              <w:rPr>
                <w:b/>
                <w:i/>
              </w:rPr>
              <w:noBreakHyphen/>
            </w:r>
            <w:r w:rsidRPr="00EA6F60">
              <w:rPr>
                <w:b/>
                <w:i/>
              </w:rPr>
              <w:t xml:space="preserve">Membros, no âmbito do novo quadro de governação económica e do seu objetivo de reforçar a apropriação nacional, a responderem melhor às recomendações específicas por país no domínio do emprego e das políticas </w:t>
            </w:r>
            <w:r w:rsidRPr="00EA6F60">
              <w:rPr>
                <w:b/>
                <w:i/>
              </w:rPr>
              <w:lastRenderedPageBreak/>
              <w:t>sociais no âmbito do Semestre Europeu; insta a Comissão a reforçar os seus diálogos com os Estados</w:t>
            </w:r>
            <w:r w:rsidR="00CA3C64">
              <w:rPr>
                <w:b/>
                <w:i/>
              </w:rPr>
              <w:noBreakHyphen/>
            </w:r>
            <w:r w:rsidRPr="00EA6F60">
              <w:rPr>
                <w:b/>
                <w:i/>
              </w:rPr>
              <w:t>Membros sobre a aplicação das recomendações existentes e das Orientações para o Emprego, bem como sobre as medidas políticas atuais ou futuras para dar resposta aos desafios identificados;</w:t>
            </w:r>
          </w:p>
        </w:tc>
      </w:tr>
    </w:tbl>
    <w:p w14:paraId="0DEE6327"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D5E984D" w14:textId="77777777" w:rsidR="009949A7" w:rsidRPr="00EA6F60" w:rsidRDefault="009949A7" w:rsidP="009949A7">
      <w:r w:rsidRPr="00EA6F60">
        <w:rPr>
          <w:rStyle w:val="HideTWBExt"/>
        </w:rPr>
        <w:t>&lt;/Amend&gt;</w:t>
      </w:r>
    </w:p>
    <w:p w14:paraId="629569FF"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246</w:t>
      </w:r>
      <w:r w:rsidRPr="00EA6F60">
        <w:rPr>
          <w:rStyle w:val="HideTWBExt"/>
        </w:rPr>
        <w:t>&lt;/NumAm&gt;</w:t>
      </w:r>
    </w:p>
    <w:p w14:paraId="19104A3C"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20FC972C" w14:textId="77777777" w:rsidR="009949A7" w:rsidRPr="00EA6F60" w:rsidRDefault="009949A7" w:rsidP="009949A7">
      <w:pPr>
        <w:pStyle w:val="NormalBold"/>
      </w:pPr>
      <w:r w:rsidRPr="00EA6F60">
        <w:rPr>
          <w:rStyle w:val="HideTWBExt"/>
          <w:b w:val="0"/>
        </w:rPr>
        <w:t>&lt;/RepeatBlock-By&gt;</w:t>
      </w:r>
    </w:p>
    <w:p w14:paraId="15402F6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A665F26" w14:textId="52ECA33E" w:rsidR="009949A7" w:rsidRPr="00EA6F60" w:rsidRDefault="009949A7" w:rsidP="009949A7">
      <w:pPr>
        <w:pStyle w:val="NormalBold"/>
      </w:pPr>
      <w:r w:rsidRPr="00EA6F60">
        <w:rPr>
          <w:rStyle w:val="HideTWBExt"/>
        </w:rPr>
        <w:t>&lt;Article&gt;</w:t>
      </w:r>
      <w:r w:rsidRPr="00EA6F60">
        <w:t>N.º 9</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2357409" w14:textId="77777777" w:rsidTr="00CA3C64">
        <w:trPr>
          <w:trHeight w:hRule="exact" w:val="240"/>
          <w:jc w:val="center"/>
        </w:trPr>
        <w:tc>
          <w:tcPr>
            <w:tcW w:w="9752" w:type="dxa"/>
            <w:gridSpan w:val="2"/>
            <w:tcBorders>
              <w:top w:val="nil"/>
              <w:left w:val="nil"/>
              <w:bottom w:val="nil"/>
              <w:right w:val="nil"/>
            </w:tcBorders>
          </w:tcPr>
          <w:p w14:paraId="245D1683" w14:textId="77777777" w:rsidR="009949A7" w:rsidRPr="00EA6F60" w:rsidRDefault="009949A7" w:rsidP="00CA3C64"/>
        </w:tc>
      </w:tr>
      <w:tr w:rsidR="009949A7" w:rsidRPr="00EA6F60" w14:paraId="1849FC3A" w14:textId="77777777" w:rsidTr="00CA3C64">
        <w:trPr>
          <w:trHeight w:val="240"/>
          <w:jc w:val="center"/>
        </w:trPr>
        <w:tc>
          <w:tcPr>
            <w:tcW w:w="4876" w:type="dxa"/>
            <w:tcBorders>
              <w:top w:val="nil"/>
              <w:left w:val="nil"/>
              <w:bottom w:val="nil"/>
              <w:right w:val="nil"/>
            </w:tcBorders>
          </w:tcPr>
          <w:p w14:paraId="77B14BF1"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7BB521C" w14:textId="77777777" w:rsidR="009949A7" w:rsidRPr="00EA6F60" w:rsidRDefault="009949A7" w:rsidP="00CA3C64">
            <w:pPr>
              <w:pStyle w:val="AmColumnHeading"/>
            </w:pPr>
            <w:r w:rsidRPr="00EA6F60">
              <w:t>Alteração</w:t>
            </w:r>
          </w:p>
        </w:tc>
      </w:tr>
      <w:tr w:rsidR="009949A7" w:rsidRPr="00EA6F60" w14:paraId="19518913" w14:textId="77777777" w:rsidTr="00CA3C64">
        <w:trPr>
          <w:jc w:val="center"/>
        </w:trPr>
        <w:tc>
          <w:tcPr>
            <w:tcW w:w="4876" w:type="dxa"/>
            <w:tcBorders>
              <w:top w:val="nil"/>
              <w:left w:val="nil"/>
              <w:bottom w:val="nil"/>
              <w:right w:val="nil"/>
            </w:tcBorders>
          </w:tcPr>
          <w:p w14:paraId="695E00CE" w14:textId="77777777" w:rsidR="009949A7" w:rsidRPr="00EA6F60" w:rsidRDefault="009949A7" w:rsidP="00CA3C64">
            <w:pPr>
              <w:pStyle w:val="Normal6a"/>
            </w:pPr>
          </w:p>
        </w:tc>
        <w:tc>
          <w:tcPr>
            <w:tcW w:w="4876" w:type="dxa"/>
            <w:tcBorders>
              <w:top w:val="nil"/>
              <w:left w:val="nil"/>
              <w:bottom w:val="nil"/>
              <w:right w:val="nil"/>
            </w:tcBorders>
          </w:tcPr>
          <w:p w14:paraId="5651C077" w14:textId="7C38E142" w:rsidR="009949A7" w:rsidRPr="00EA6F60" w:rsidRDefault="009949A7" w:rsidP="00CA3C64">
            <w:pPr>
              <w:pStyle w:val="Normal6a"/>
            </w:pPr>
            <w:r w:rsidRPr="00EA6F60">
              <w:rPr>
                <w:b/>
                <w:i/>
              </w:rPr>
              <w:t>9</w:t>
            </w:r>
            <w:r w:rsidR="00CA3C64">
              <w:rPr>
                <w:b/>
                <w:i/>
              </w:rPr>
              <w:noBreakHyphen/>
            </w:r>
            <w:r w:rsidRPr="00EA6F60">
              <w:rPr>
                <w:b/>
                <w:i/>
              </w:rPr>
              <w:t>C.</w:t>
            </w:r>
            <w:r w:rsidRPr="00EA6F60">
              <w:tab/>
            </w:r>
            <w:r w:rsidRPr="00EA6F60">
              <w:rPr>
                <w:b/>
                <w:i/>
              </w:rPr>
              <w:t>Reconhece a crise do custo de vida, que aumentou os encargos para os agregados familiares, e o aumento do custo da habitação, que contribui para os elevados níveis de pobreza energética em toda a UE; salienta que se trata de uma crise histórica, agravada, em parte, pelas políticas de austeridade aplicadas pela UE e por muitos Estados</w:t>
            </w:r>
            <w:r w:rsidR="00CA3C64">
              <w:rPr>
                <w:b/>
                <w:i/>
              </w:rPr>
              <w:noBreakHyphen/>
            </w:r>
            <w:r w:rsidRPr="00EA6F60">
              <w:rPr>
                <w:b/>
                <w:i/>
              </w:rPr>
              <w:t>Membros; insta, por conseguinte, a Comissão e os Estados</w:t>
            </w:r>
            <w:r w:rsidR="00CA3C64">
              <w:rPr>
                <w:b/>
                <w:i/>
              </w:rPr>
              <w:noBreakHyphen/>
            </w:r>
            <w:r w:rsidRPr="00EA6F60">
              <w:rPr>
                <w:b/>
                <w:i/>
              </w:rPr>
              <w:t>Membros a abordarem de forma abrangente as causas profundas desta crise, dando prioridade a políticas que promovam a resiliência económica, a coesão social e o desenvolvimento sustentável;</w:t>
            </w:r>
          </w:p>
        </w:tc>
      </w:tr>
    </w:tbl>
    <w:p w14:paraId="68044A5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7A49412" w14:textId="77777777" w:rsidR="009949A7" w:rsidRPr="00EA6F60" w:rsidRDefault="009949A7" w:rsidP="009949A7">
      <w:r w:rsidRPr="00EA6F60">
        <w:rPr>
          <w:rStyle w:val="HideTWBExt"/>
        </w:rPr>
        <w:t>&lt;/Amend&gt;</w:t>
      </w:r>
    </w:p>
    <w:p w14:paraId="460C94A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247</w:t>
      </w:r>
      <w:r w:rsidRPr="00EA6F60">
        <w:rPr>
          <w:rStyle w:val="HideTWBExt"/>
        </w:rPr>
        <w:t>&lt;/NumAm&gt;</w:t>
      </w:r>
    </w:p>
    <w:p w14:paraId="6BB0C188"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76FD74F1" w14:textId="77777777" w:rsidR="009949A7" w:rsidRPr="00EA6F60" w:rsidRDefault="009949A7" w:rsidP="009949A7">
      <w:pPr>
        <w:pStyle w:val="NormalBold"/>
      </w:pPr>
      <w:r w:rsidRPr="00EA6F60">
        <w:rPr>
          <w:rStyle w:val="HideTWBExt"/>
          <w:b w:val="0"/>
        </w:rPr>
        <w:t>&lt;/RepeatBlock-By&gt;</w:t>
      </w:r>
    </w:p>
    <w:p w14:paraId="747C292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A448547" w14:textId="3DD9F545" w:rsidR="009949A7" w:rsidRPr="00EA6F60" w:rsidRDefault="009949A7" w:rsidP="009949A7">
      <w:pPr>
        <w:pStyle w:val="NormalBold"/>
      </w:pPr>
      <w:r w:rsidRPr="00EA6F60">
        <w:rPr>
          <w:rStyle w:val="HideTWBExt"/>
        </w:rPr>
        <w:t>&lt;Article&gt;</w:t>
      </w:r>
      <w:r w:rsidRPr="00EA6F60">
        <w:t>N.º 9</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28ED3A0" w14:textId="77777777" w:rsidTr="00CA3C64">
        <w:trPr>
          <w:trHeight w:hRule="exact" w:val="240"/>
          <w:jc w:val="center"/>
        </w:trPr>
        <w:tc>
          <w:tcPr>
            <w:tcW w:w="9752" w:type="dxa"/>
            <w:gridSpan w:val="2"/>
            <w:tcBorders>
              <w:top w:val="nil"/>
              <w:left w:val="nil"/>
              <w:bottom w:val="nil"/>
              <w:right w:val="nil"/>
            </w:tcBorders>
          </w:tcPr>
          <w:p w14:paraId="11B9DE38" w14:textId="77777777" w:rsidR="009949A7" w:rsidRPr="00EA6F60" w:rsidRDefault="009949A7" w:rsidP="00CA3C64"/>
        </w:tc>
      </w:tr>
      <w:tr w:rsidR="009949A7" w:rsidRPr="00EA6F60" w14:paraId="13182BB6" w14:textId="77777777" w:rsidTr="00CA3C64">
        <w:trPr>
          <w:trHeight w:val="240"/>
          <w:jc w:val="center"/>
        </w:trPr>
        <w:tc>
          <w:tcPr>
            <w:tcW w:w="4876" w:type="dxa"/>
            <w:tcBorders>
              <w:top w:val="nil"/>
              <w:left w:val="nil"/>
              <w:bottom w:val="nil"/>
              <w:right w:val="nil"/>
            </w:tcBorders>
          </w:tcPr>
          <w:p w14:paraId="5C596D53"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6DC3FEF0" w14:textId="77777777" w:rsidR="009949A7" w:rsidRPr="00EA6F60" w:rsidRDefault="009949A7" w:rsidP="00CA3C64">
            <w:pPr>
              <w:pStyle w:val="AmColumnHeading"/>
            </w:pPr>
            <w:r w:rsidRPr="00EA6F60">
              <w:t>Alteração</w:t>
            </w:r>
          </w:p>
        </w:tc>
      </w:tr>
      <w:tr w:rsidR="009949A7" w:rsidRPr="00EA6F60" w14:paraId="52F50897" w14:textId="77777777" w:rsidTr="00CA3C64">
        <w:trPr>
          <w:jc w:val="center"/>
        </w:trPr>
        <w:tc>
          <w:tcPr>
            <w:tcW w:w="4876" w:type="dxa"/>
            <w:tcBorders>
              <w:top w:val="nil"/>
              <w:left w:val="nil"/>
              <w:bottom w:val="nil"/>
              <w:right w:val="nil"/>
            </w:tcBorders>
          </w:tcPr>
          <w:p w14:paraId="21519599" w14:textId="77777777" w:rsidR="009949A7" w:rsidRPr="00EA6F60" w:rsidRDefault="009949A7" w:rsidP="00CA3C64">
            <w:pPr>
              <w:pStyle w:val="Normal6a"/>
            </w:pPr>
          </w:p>
        </w:tc>
        <w:tc>
          <w:tcPr>
            <w:tcW w:w="4876" w:type="dxa"/>
            <w:tcBorders>
              <w:top w:val="nil"/>
              <w:left w:val="nil"/>
              <w:bottom w:val="nil"/>
              <w:right w:val="nil"/>
            </w:tcBorders>
          </w:tcPr>
          <w:p w14:paraId="51E4D610" w14:textId="21E65230" w:rsidR="009949A7" w:rsidRPr="00EA6F60" w:rsidRDefault="009949A7" w:rsidP="00CA3C64">
            <w:pPr>
              <w:pStyle w:val="Normal6a"/>
            </w:pPr>
            <w:r w:rsidRPr="00EA6F60">
              <w:rPr>
                <w:b/>
                <w:i/>
              </w:rPr>
              <w:t>9</w:t>
            </w:r>
            <w:r w:rsidR="00CA3C64">
              <w:rPr>
                <w:b/>
                <w:i/>
              </w:rPr>
              <w:noBreakHyphen/>
            </w:r>
            <w:r w:rsidRPr="00EA6F60">
              <w:rPr>
                <w:b/>
                <w:i/>
              </w:rPr>
              <w:t>D.</w:t>
            </w:r>
            <w:r w:rsidRPr="00EA6F60">
              <w:tab/>
            </w:r>
            <w:r w:rsidRPr="00EA6F60">
              <w:rPr>
                <w:b/>
                <w:i/>
              </w:rPr>
              <w:t>Congratula</w:t>
            </w:r>
            <w:r w:rsidR="00CA3C64">
              <w:rPr>
                <w:b/>
                <w:i/>
              </w:rPr>
              <w:noBreakHyphen/>
            </w:r>
            <w:r w:rsidRPr="00EA6F60">
              <w:rPr>
                <w:b/>
                <w:i/>
              </w:rPr>
              <w:t>se com a criação de um quadro para identificar os riscos para a convergência social no âmbito do Semestre Europeu, pedida veementemente pelo Parlamento Europeu; relembra que, no âmbito deste quadro, a Comissão avalia os riscos para a convergência social ascendente nos Estados</w:t>
            </w:r>
            <w:r w:rsidR="00CA3C64">
              <w:rPr>
                <w:b/>
                <w:i/>
              </w:rPr>
              <w:noBreakHyphen/>
            </w:r>
            <w:r w:rsidRPr="00EA6F60">
              <w:rPr>
                <w:b/>
                <w:i/>
              </w:rPr>
              <w:t>Membros e acompanha os progressos realizados na aplicação dos princípios do Pilar Europeu dos Direitos Sociais com base no painel de indicadores sociais e nos princípios do Quadro de Convergência Social; congratula</w:t>
            </w:r>
            <w:r w:rsidR="00CA3C64">
              <w:rPr>
                <w:b/>
                <w:i/>
              </w:rPr>
              <w:noBreakHyphen/>
            </w:r>
            <w:r w:rsidRPr="00EA6F60">
              <w:rPr>
                <w:b/>
                <w:i/>
              </w:rPr>
              <w:t>se com o facto de o Relatório Conjunto sobre o Emprego (RCE) de 2025 apresentar uma análise específica por país com base nos princípios do Quadro de Convergência Social; insta a Comissão a continuar a desenvolver instrumentos inovadores de análise quantitativa e qualitativa no âmbito deste novo quadro, a fim de otimizar a sua utilização nos futuros ciclos do Semestre Europeu;</w:t>
            </w:r>
          </w:p>
        </w:tc>
      </w:tr>
    </w:tbl>
    <w:p w14:paraId="1D576E76"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E356408" w14:textId="77777777" w:rsidR="009949A7" w:rsidRPr="00EA6F60" w:rsidRDefault="009949A7" w:rsidP="009949A7">
      <w:r w:rsidRPr="00EA6F60">
        <w:rPr>
          <w:rStyle w:val="HideTWBExt"/>
        </w:rPr>
        <w:t>&lt;/Amend&gt;</w:t>
      </w:r>
    </w:p>
    <w:p w14:paraId="4643D11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248</w:t>
      </w:r>
      <w:r w:rsidRPr="00EA6F60">
        <w:rPr>
          <w:rStyle w:val="HideTWBExt"/>
        </w:rPr>
        <w:t>&lt;/NumAm&gt;</w:t>
      </w:r>
    </w:p>
    <w:p w14:paraId="32B9BCEB"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1A91617C" w14:textId="77777777" w:rsidR="009949A7" w:rsidRPr="00EA6F60" w:rsidRDefault="009949A7" w:rsidP="009949A7">
      <w:pPr>
        <w:pStyle w:val="NormalBold"/>
      </w:pPr>
      <w:r w:rsidRPr="00EA6F60">
        <w:rPr>
          <w:rStyle w:val="HideTWBExt"/>
          <w:b w:val="0"/>
        </w:rPr>
        <w:t>&lt;/RepeatBlock-By&gt;</w:t>
      </w:r>
    </w:p>
    <w:p w14:paraId="56558AE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ABF2E0B" w14:textId="3E14D37D" w:rsidR="009949A7" w:rsidRPr="00EA6F60" w:rsidRDefault="009949A7" w:rsidP="009949A7">
      <w:pPr>
        <w:pStyle w:val="NormalBold"/>
      </w:pPr>
      <w:r w:rsidRPr="00EA6F60">
        <w:rPr>
          <w:rStyle w:val="HideTWBExt"/>
        </w:rPr>
        <w:t>&lt;Article&gt;</w:t>
      </w:r>
      <w:r w:rsidRPr="00EA6F60">
        <w:t>N.º 9</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91215D2" w14:textId="77777777" w:rsidTr="00CA3C64">
        <w:trPr>
          <w:trHeight w:hRule="exact" w:val="240"/>
          <w:jc w:val="center"/>
        </w:trPr>
        <w:tc>
          <w:tcPr>
            <w:tcW w:w="9752" w:type="dxa"/>
            <w:gridSpan w:val="2"/>
            <w:tcBorders>
              <w:top w:val="nil"/>
              <w:left w:val="nil"/>
              <w:bottom w:val="nil"/>
              <w:right w:val="nil"/>
            </w:tcBorders>
          </w:tcPr>
          <w:p w14:paraId="03561937" w14:textId="77777777" w:rsidR="009949A7" w:rsidRPr="00EA6F60" w:rsidRDefault="009949A7" w:rsidP="00CA3C64"/>
        </w:tc>
      </w:tr>
      <w:tr w:rsidR="009949A7" w:rsidRPr="00EA6F60" w14:paraId="5B1DFD73" w14:textId="77777777" w:rsidTr="00CA3C64">
        <w:trPr>
          <w:trHeight w:val="240"/>
          <w:jc w:val="center"/>
        </w:trPr>
        <w:tc>
          <w:tcPr>
            <w:tcW w:w="4876" w:type="dxa"/>
            <w:tcBorders>
              <w:top w:val="nil"/>
              <w:left w:val="nil"/>
              <w:bottom w:val="nil"/>
              <w:right w:val="nil"/>
            </w:tcBorders>
          </w:tcPr>
          <w:p w14:paraId="65DBCDA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C6DCB53" w14:textId="77777777" w:rsidR="009949A7" w:rsidRPr="00EA6F60" w:rsidRDefault="009949A7" w:rsidP="00CA3C64">
            <w:pPr>
              <w:pStyle w:val="AmColumnHeading"/>
            </w:pPr>
            <w:r w:rsidRPr="00EA6F60">
              <w:t>Alteração</w:t>
            </w:r>
          </w:p>
        </w:tc>
      </w:tr>
      <w:tr w:rsidR="009949A7" w:rsidRPr="00EA6F60" w14:paraId="6A3B9955" w14:textId="77777777" w:rsidTr="00CA3C64">
        <w:trPr>
          <w:jc w:val="center"/>
        </w:trPr>
        <w:tc>
          <w:tcPr>
            <w:tcW w:w="4876" w:type="dxa"/>
            <w:tcBorders>
              <w:top w:val="nil"/>
              <w:left w:val="nil"/>
              <w:bottom w:val="nil"/>
              <w:right w:val="nil"/>
            </w:tcBorders>
          </w:tcPr>
          <w:p w14:paraId="28911DDD" w14:textId="77777777" w:rsidR="009949A7" w:rsidRPr="00EA6F60" w:rsidRDefault="009949A7" w:rsidP="00CA3C64">
            <w:pPr>
              <w:pStyle w:val="Normal6a"/>
            </w:pPr>
          </w:p>
        </w:tc>
        <w:tc>
          <w:tcPr>
            <w:tcW w:w="4876" w:type="dxa"/>
            <w:tcBorders>
              <w:top w:val="nil"/>
              <w:left w:val="nil"/>
              <w:bottom w:val="nil"/>
              <w:right w:val="nil"/>
            </w:tcBorders>
          </w:tcPr>
          <w:p w14:paraId="62336F24" w14:textId="3D8D5539" w:rsidR="009949A7" w:rsidRPr="00EA6F60" w:rsidRDefault="009949A7" w:rsidP="00CA3C64">
            <w:pPr>
              <w:pStyle w:val="Normal6a"/>
            </w:pPr>
            <w:r w:rsidRPr="00EA6F60">
              <w:rPr>
                <w:b/>
                <w:i/>
              </w:rPr>
              <w:t>9</w:t>
            </w:r>
            <w:r w:rsidR="00CA3C64">
              <w:rPr>
                <w:b/>
                <w:i/>
              </w:rPr>
              <w:noBreakHyphen/>
            </w:r>
            <w:r w:rsidRPr="00EA6F60">
              <w:rPr>
                <w:b/>
                <w:i/>
              </w:rPr>
              <w:t>E.</w:t>
            </w:r>
            <w:r w:rsidRPr="00EA6F60">
              <w:tab/>
            </w:r>
            <w:r w:rsidRPr="00EA6F60">
              <w:rPr>
                <w:b/>
                <w:i/>
              </w:rPr>
              <w:t>Congratula</w:t>
            </w:r>
            <w:r w:rsidR="00CA3C64">
              <w:rPr>
                <w:b/>
                <w:i/>
              </w:rPr>
              <w:noBreakHyphen/>
            </w:r>
            <w:r w:rsidRPr="00EA6F60">
              <w:rPr>
                <w:b/>
                <w:i/>
              </w:rPr>
              <w:t>se com o facto de a primeira análise baseada nos princípios do Quadro de Convergência Social apontar para uma convergência ascendente no mercado de trabalho em 2023</w:t>
            </w:r>
            <w:r w:rsidRPr="00EA6F60">
              <w:rPr>
                <w:b/>
                <w:i/>
                <w:vertAlign w:val="superscript"/>
              </w:rPr>
              <w:t>1</w:t>
            </w:r>
            <w:r w:rsidR="00CA3C64">
              <w:rPr>
                <w:b/>
                <w:i/>
                <w:vertAlign w:val="superscript"/>
              </w:rPr>
              <w:noBreakHyphen/>
            </w:r>
            <w:r w:rsidRPr="00EA6F60">
              <w:rPr>
                <w:b/>
                <w:i/>
                <w:vertAlign w:val="superscript"/>
              </w:rPr>
              <w:t>A</w:t>
            </w:r>
            <w:r w:rsidRPr="00EA6F60">
              <w:rPr>
                <w:b/>
                <w:i/>
              </w:rPr>
              <w:t>; observa com preocupação que os resultados em matéria de emprego dos grupos sub</w:t>
            </w:r>
            <w:r w:rsidR="00CA3C64">
              <w:rPr>
                <w:b/>
                <w:i/>
              </w:rPr>
              <w:noBreakHyphen/>
            </w:r>
            <w:r w:rsidRPr="00EA6F60">
              <w:rPr>
                <w:b/>
                <w:i/>
              </w:rPr>
              <w:t xml:space="preserve">representados ainda têm de melhorar e que persistem riscos para a </w:t>
            </w:r>
            <w:r w:rsidRPr="00EA6F60">
              <w:rPr>
                <w:b/>
                <w:i/>
              </w:rPr>
              <w:lastRenderedPageBreak/>
              <w:t>convergência ascendente a nível europeu em relação ao desenvolvimento de competências, que vão desde a educação precoce à aprendizagem ao longo da vida, bem como aos resultados sociais das taxas de risco de pobreza e exclusão social; insta a Comissão a analisar mais aprofundadamente estes riscos para a convergência social ascendente na segunda fase da análise e a debater com os Estados</w:t>
            </w:r>
            <w:r w:rsidR="00CA3C64">
              <w:rPr>
                <w:b/>
                <w:i/>
              </w:rPr>
              <w:noBreakHyphen/>
            </w:r>
            <w:r w:rsidRPr="00EA6F60">
              <w:rPr>
                <w:b/>
                <w:i/>
              </w:rPr>
              <w:t>Membros em causa as medidas tomadas ou previstas para fazer face a esses riscos;</w:t>
            </w:r>
          </w:p>
        </w:tc>
      </w:tr>
      <w:tr w:rsidR="009949A7" w:rsidRPr="00EA6F60" w14:paraId="028AB145" w14:textId="77777777" w:rsidTr="00CA3C64">
        <w:trPr>
          <w:jc w:val="center"/>
        </w:trPr>
        <w:tc>
          <w:tcPr>
            <w:tcW w:w="4876" w:type="dxa"/>
            <w:tcBorders>
              <w:top w:val="nil"/>
              <w:left w:val="nil"/>
              <w:bottom w:val="nil"/>
              <w:right w:val="nil"/>
            </w:tcBorders>
          </w:tcPr>
          <w:p w14:paraId="0B76493E" w14:textId="77777777" w:rsidR="009949A7" w:rsidRPr="00EA6F60" w:rsidRDefault="009949A7" w:rsidP="00CA3C64"/>
        </w:tc>
        <w:tc>
          <w:tcPr>
            <w:tcW w:w="4876" w:type="dxa"/>
            <w:tcBorders>
              <w:top w:val="nil"/>
              <w:left w:val="nil"/>
              <w:bottom w:val="nil"/>
              <w:right w:val="nil"/>
            </w:tcBorders>
          </w:tcPr>
          <w:p w14:paraId="53E4908F" w14:textId="77777777" w:rsidR="009949A7" w:rsidRPr="00EA6F60" w:rsidRDefault="009949A7" w:rsidP="00CA3C64">
            <w:pPr>
              <w:pStyle w:val="Normal6a"/>
            </w:pPr>
            <w:r w:rsidRPr="00EA6F60">
              <w:rPr>
                <w:b/>
                <w:i/>
              </w:rPr>
              <w:t>_________________</w:t>
            </w:r>
          </w:p>
        </w:tc>
      </w:tr>
      <w:tr w:rsidR="009949A7" w:rsidRPr="00EA6F60" w14:paraId="1E509E7E" w14:textId="77777777" w:rsidTr="00CA3C64">
        <w:trPr>
          <w:jc w:val="center"/>
        </w:trPr>
        <w:tc>
          <w:tcPr>
            <w:tcW w:w="4876" w:type="dxa"/>
            <w:tcBorders>
              <w:top w:val="nil"/>
              <w:left w:val="nil"/>
              <w:bottom w:val="nil"/>
              <w:right w:val="nil"/>
            </w:tcBorders>
          </w:tcPr>
          <w:p w14:paraId="1DBF4616" w14:textId="77777777" w:rsidR="009949A7" w:rsidRPr="00EA6F60" w:rsidRDefault="009949A7" w:rsidP="00CA3C64"/>
        </w:tc>
        <w:tc>
          <w:tcPr>
            <w:tcW w:w="4876" w:type="dxa"/>
            <w:tcBorders>
              <w:top w:val="nil"/>
              <w:left w:val="nil"/>
              <w:bottom w:val="nil"/>
              <w:right w:val="nil"/>
            </w:tcBorders>
          </w:tcPr>
          <w:p w14:paraId="4DF07F4D" w14:textId="330259DB" w:rsidR="009949A7" w:rsidRPr="00EA6F60" w:rsidRDefault="009949A7" w:rsidP="00CA3C64">
            <w:pPr>
              <w:pStyle w:val="Normal6a"/>
            </w:pPr>
            <w:r w:rsidRPr="00EA6F60">
              <w:rPr>
                <w:b/>
                <w:i/>
                <w:vertAlign w:val="superscript"/>
              </w:rPr>
              <w:t>1</w:t>
            </w:r>
            <w:r w:rsidR="00CA3C64">
              <w:rPr>
                <w:b/>
                <w:i/>
                <w:vertAlign w:val="superscript"/>
              </w:rPr>
              <w:noBreakHyphen/>
            </w:r>
            <w:r w:rsidRPr="00EA6F60">
              <w:rPr>
                <w:b/>
                <w:i/>
                <w:vertAlign w:val="superscript"/>
              </w:rPr>
              <w:t>A</w:t>
            </w:r>
            <w:r w:rsidRPr="00EA6F60">
              <w:t xml:space="preserve"> </w:t>
            </w:r>
            <w:r w:rsidRPr="00EA6F60">
              <w:rPr>
                <w:b/>
                <w:i/>
              </w:rPr>
              <w:t>RCE 2025.</w:t>
            </w:r>
          </w:p>
        </w:tc>
      </w:tr>
    </w:tbl>
    <w:p w14:paraId="15DD025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AB0ABA2" w14:textId="77777777" w:rsidR="009949A7" w:rsidRPr="00EA6F60" w:rsidRDefault="009949A7" w:rsidP="009949A7">
      <w:r w:rsidRPr="00EA6F60">
        <w:rPr>
          <w:rStyle w:val="HideTWBExt"/>
        </w:rPr>
        <w:t>&lt;/Amend&gt;</w:t>
      </w:r>
    </w:p>
    <w:p w14:paraId="676798D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249</w:t>
      </w:r>
      <w:r w:rsidRPr="00EA6F60">
        <w:rPr>
          <w:rStyle w:val="HideTWBExt"/>
        </w:rPr>
        <w:t>&lt;/NumAm&gt;</w:t>
      </w:r>
    </w:p>
    <w:p w14:paraId="0C5F3F9C"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D17EC6F" w14:textId="77777777" w:rsidR="009949A7" w:rsidRPr="00EA6F60" w:rsidRDefault="009949A7" w:rsidP="009949A7">
      <w:pPr>
        <w:pStyle w:val="NormalBold"/>
      </w:pPr>
      <w:r w:rsidRPr="00EA6F60">
        <w:rPr>
          <w:rStyle w:val="HideTWBExt"/>
          <w:b w:val="0"/>
        </w:rPr>
        <w:t>&lt;/RepeatBlock-By&gt;</w:t>
      </w:r>
    </w:p>
    <w:p w14:paraId="59D630F8"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9218159" w14:textId="77777777" w:rsidR="009949A7" w:rsidRPr="00EA6F60" w:rsidRDefault="009949A7" w:rsidP="009949A7">
      <w:pPr>
        <w:pStyle w:val="NormalBold"/>
      </w:pPr>
      <w:r w:rsidRPr="00EA6F60">
        <w:rPr>
          <w:rStyle w:val="HideTWBExt"/>
        </w:rPr>
        <w:t>&lt;Article&gt;</w:t>
      </w:r>
      <w:r w:rsidRPr="00EA6F60">
        <w:t>N.º 10</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93D10F4" w14:textId="77777777" w:rsidTr="00CA3C64">
        <w:trPr>
          <w:trHeight w:hRule="exact" w:val="240"/>
          <w:jc w:val="center"/>
        </w:trPr>
        <w:tc>
          <w:tcPr>
            <w:tcW w:w="9752" w:type="dxa"/>
            <w:gridSpan w:val="2"/>
            <w:tcBorders>
              <w:top w:val="nil"/>
              <w:left w:val="nil"/>
              <w:bottom w:val="nil"/>
              <w:right w:val="nil"/>
            </w:tcBorders>
          </w:tcPr>
          <w:p w14:paraId="656BF258" w14:textId="77777777" w:rsidR="009949A7" w:rsidRPr="00EA6F60" w:rsidRDefault="009949A7" w:rsidP="00CA3C64"/>
        </w:tc>
      </w:tr>
      <w:tr w:rsidR="009949A7" w:rsidRPr="00EA6F60" w14:paraId="7D6D7563" w14:textId="77777777" w:rsidTr="00CA3C64">
        <w:trPr>
          <w:trHeight w:val="240"/>
          <w:jc w:val="center"/>
        </w:trPr>
        <w:tc>
          <w:tcPr>
            <w:tcW w:w="4876" w:type="dxa"/>
            <w:tcBorders>
              <w:top w:val="nil"/>
              <w:left w:val="nil"/>
              <w:bottom w:val="nil"/>
              <w:right w:val="nil"/>
            </w:tcBorders>
          </w:tcPr>
          <w:p w14:paraId="36C04B9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0A1FB4F3" w14:textId="77777777" w:rsidR="009949A7" w:rsidRPr="00EA6F60" w:rsidRDefault="009949A7" w:rsidP="00CA3C64">
            <w:pPr>
              <w:pStyle w:val="AmColumnHeading"/>
            </w:pPr>
            <w:r w:rsidRPr="00EA6F60">
              <w:t>Alteração</w:t>
            </w:r>
          </w:p>
        </w:tc>
      </w:tr>
      <w:tr w:rsidR="009949A7" w:rsidRPr="00EA6F60" w14:paraId="3495BADC" w14:textId="77777777" w:rsidTr="00CA3C64">
        <w:trPr>
          <w:jc w:val="center"/>
        </w:trPr>
        <w:tc>
          <w:tcPr>
            <w:tcW w:w="4876" w:type="dxa"/>
            <w:tcBorders>
              <w:top w:val="nil"/>
              <w:left w:val="nil"/>
              <w:bottom w:val="nil"/>
              <w:right w:val="nil"/>
            </w:tcBorders>
          </w:tcPr>
          <w:p w14:paraId="6B3D501F" w14:textId="6ED93ACC"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Membros;</w:t>
            </w:r>
          </w:p>
        </w:tc>
        <w:tc>
          <w:tcPr>
            <w:tcW w:w="4876" w:type="dxa"/>
            <w:tcBorders>
              <w:top w:val="nil"/>
              <w:left w:val="nil"/>
              <w:bottom w:val="nil"/>
              <w:right w:val="nil"/>
            </w:tcBorders>
          </w:tcPr>
          <w:p w14:paraId="2A37AA87" w14:textId="03CBFA74" w:rsidR="009949A7" w:rsidRPr="00EA6F60" w:rsidRDefault="009949A7" w:rsidP="00CA3C64">
            <w:pPr>
              <w:pStyle w:val="Normal6a"/>
            </w:pPr>
            <w:r w:rsidRPr="00EA6F60">
              <w:t>10.</w:t>
            </w:r>
            <w:r w:rsidRPr="00EA6F60">
              <w:tab/>
              <w:t xml:space="preserve">Manifesta a sua preocupação com as revisões do Painel de Avaliação do Procedimento relativo aos Desequilíbrios Macroeconómicos efetuadas pela Comissão, em particular a redução de indicadores sociais e de emprego, que são cruciais para avaliar a situação social </w:t>
            </w:r>
            <w:r w:rsidRPr="00EA6F60">
              <w:rPr>
                <w:b/>
                <w:i/>
              </w:rPr>
              <w:t>e do mercado de trabalho</w:t>
            </w:r>
            <w:r w:rsidRPr="00EA6F60">
              <w:t xml:space="preserve"> nos Estados</w:t>
            </w:r>
            <w:r w:rsidR="00CA3C64">
              <w:noBreakHyphen/>
            </w:r>
            <w:r w:rsidRPr="00EA6F60">
              <w:t xml:space="preserve">Membros; </w:t>
            </w:r>
            <w:r w:rsidRPr="00EA6F60">
              <w:rPr>
                <w:b/>
                <w:i/>
              </w:rPr>
              <w:t>lamenta, em particular, que, no que diz respeito ao bloco que abrange o emprego e os indicadores sociais, a taxa de desemprego dos jovens desça de indicador principal para secundário, apesar da situação preocupante em vários Estados</w:t>
            </w:r>
            <w:r w:rsidR="00CA3C64">
              <w:rPr>
                <w:b/>
                <w:i/>
              </w:rPr>
              <w:noBreakHyphen/>
            </w:r>
            <w:r w:rsidRPr="00EA6F60">
              <w:rPr>
                <w:b/>
                <w:i/>
              </w:rPr>
              <w:t xml:space="preserve">Membros; relembra que a Comissão deve cooperar estreitamente com o Parlamento Europeu e o Conselho na elaboração do painel de avaliação e do conjunto de indicadores </w:t>
            </w:r>
            <w:r w:rsidRPr="00EA6F60">
              <w:rPr>
                <w:b/>
                <w:i/>
              </w:rPr>
              <w:lastRenderedPageBreak/>
              <w:t>macroeconómicos e macrofinanceiros relativos aos Estados</w:t>
            </w:r>
            <w:r w:rsidR="00CA3C64">
              <w:rPr>
                <w:b/>
                <w:i/>
              </w:rPr>
              <w:noBreakHyphen/>
            </w:r>
            <w:r w:rsidRPr="00EA6F60">
              <w:rPr>
                <w:b/>
                <w:i/>
              </w:rPr>
              <w:t>Membros</w:t>
            </w:r>
            <w:r w:rsidRPr="00EA6F60">
              <w:rPr>
                <w:b/>
                <w:i/>
                <w:vertAlign w:val="superscript"/>
              </w:rPr>
              <w:t>20</w:t>
            </w:r>
            <w:r w:rsidR="00CA3C64">
              <w:rPr>
                <w:b/>
                <w:i/>
                <w:vertAlign w:val="superscript"/>
              </w:rPr>
              <w:noBreakHyphen/>
            </w:r>
            <w:r w:rsidRPr="00EA6F60">
              <w:rPr>
                <w:b/>
                <w:i/>
                <w:vertAlign w:val="superscript"/>
              </w:rPr>
              <w:t>A</w:t>
            </w:r>
            <w:r w:rsidRPr="00EA6F60">
              <w:rPr>
                <w:b/>
                <w:i/>
              </w:rPr>
              <w:t>.</w:t>
            </w:r>
          </w:p>
        </w:tc>
      </w:tr>
      <w:tr w:rsidR="009949A7" w:rsidRPr="00EA6F60" w14:paraId="4FC3D241" w14:textId="77777777" w:rsidTr="00CA3C64">
        <w:trPr>
          <w:jc w:val="center"/>
        </w:trPr>
        <w:tc>
          <w:tcPr>
            <w:tcW w:w="4876" w:type="dxa"/>
            <w:tcBorders>
              <w:top w:val="nil"/>
              <w:left w:val="nil"/>
              <w:bottom w:val="nil"/>
              <w:right w:val="nil"/>
            </w:tcBorders>
          </w:tcPr>
          <w:p w14:paraId="6F2E5E24" w14:textId="77777777" w:rsidR="009949A7" w:rsidRPr="00EA6F60" w:rsidRDefault="009949A7" w:rsidP="00CA3C64"/>
        </w:tc>
        <w:tc>
          <w:tcPr>
            <w:tcW w:w="4876" w:type="dxa"/>
            <w:tcBorders>
              <w:top w:val="nil"/>
              <w:left w:val="nil"/>
              <w:bottom w:val="nil"/>
              <w:right w:val="nil"/>
            </w:tcBorders>
          </w:tcPr>
          <w:p w14:paraId="60DE6B36" w14:textId="77777777" w:rsidR="009949A7" w:rsidRPr="00EA6F60" w:rsidRDefault="009949A7" w:rsidP="00CA3C64">
            <w:pPr>
              <w:pStyle w:val="Normal6a"/>
            </w:pPr>
            <w:r w:rsidRPr="00EA6F60">
              <w:rPr>
                <w:b/>
                <w:i/>
              </w:rPr>
              <w:t>_________________</w:t>
            </w:r>
          </w:p>
        </w:tc>
      </w:tr>
      <w:tr w:rsidR="009949A7" w:rsidRPr="00EA6F60" w14:paraId="7B723AC0" w14:textId="77777777" w:rsidTr="00CA3C64">
        <w:trPr>
          <w:jc w:val="center"/>
        </w:trPr>
        <w:tc>
          <w:tcPr>
            <w:tcW w:w="4876" w:type="dxa"/>
            <w:tcBorders>
              <w:top w:val="nil"/>
              <w:left w:val="nil"/>
              <w:bottom w:val="nil"/>
              <w:right w:val="nil"/>
            </w:tcBorders>
          </w:tcPr>
          <w:p w14:paraId="2665E713" w14:textId="77777777" w:rsidR="009949A7" w:rsidRPr="00EA6F60" w:rsidRDefault="009949A7" w:rsidP="00CA3C64"/>
        </w:tc>
        <w:tc>
          <w:tcPr>
            <w:tcW w:w="4876" w:type="dxa"/>
            <w:tcBorders>
              <w:top w:val="nil"/>
              <w:left w:val="nil"/>
              <w:bottom w:val="nil"/>
              <w:right w:val="nil"/>
            </w:tcBorders>
          </w:tcPr>
          <w:p w14:paraId="2E5E871D" w14:textId="061A1C5E" w:rsidR="009949A7" w:rsidRPr="00EA6F60" w:rsidRDefault="009949A7" w:rsidP="00CA3C64">
            <w:pPr>
              <w:pStyle w:val="Normal6a"/>
            </w:pPr>
            <w:r w:rsidRPr="00EA6F60">
              <w:rPr>
                <w:b/>
                <w:i/>
                <w:vertAlign w:val="superscript"/>
              </w:rPr>
              <w:t>20</w:t>
            </w:r>
            <w:r w:rsidR="00CA3C64">
              <w:rPr>
                <w:b/>
                <w:i/>
                <w:vertAlign w:val="superscript"/>
              </w:rPr>
              <w:noBreakHyphen/>
            </w:r>
            <w:r w:rsidRPr="00EA6F60">
              <w:rPr>
                <w:b/>
                <w:i/>
                <w:vertAlign w:val="superscript"/>
              </w:rPr>
              <w:t>A</w:t>
            </w:r>
            <w:r w:rsidRPr="00EA6F60">
              <w:t xml:space="preserve"> </w:t>
            </w:r>
            <w:r w:rsidRPr="00EA6F60">
              <w:rPr>
                <w:b/>
                <w:i/>
              </w:rPr>
              <w:t>Regulamento (UE) n.º 1176/2011 sobre prevenção e correção dos desequilíbrios macroeconómicos, considerando 12.</w:t>
            </w:r>
          </w:p>
        </w:tc>
      </w:tr>
    </w:tbl>
    <w:p w14:paraId="6844C21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0D62327" w14:textId="77777777" w:rsidR="009949A7" w:rsidRPr="00EA6F60" w:rsidRDefault="009949A7" w:rsidP="009949A7">
      <w:r w:rsidRPr="00EA6F60">
        <w:rPr>
          <w:rStyle w:val="HideTWBExt"/>
        </w:rPr>
        <w:t>&lt;/Amend&gt;</w:t>
      </w:r>
    </w:p>
    <w:p w14:paraId="3E3D3D5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250</w:t>
      </w:r>
      <w:r w:rsidRPr="00EA6F60">
        <w:rPr>
          <w:rStyle w:val="HideTWBExt"/>
        </w:rPr>
        <w:t>&lt;/NumAm&gt;</w:t>
      </w:r>
    </w:p>
    <w:p w14:paraId="4E66B288"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54DBDE47" w14:textId="32B79BFD"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11EB1F97" w14:textId="77777777" w:rsidR="009949A7" w:rsidRPr="00EA6F60" w:rsidRDefault="009949A7" w:rsidP="009949A7">
      <w:pPr>
        <w:pStyle w:val="NormalBold"/>
      </w:pPr>
      <w:r w:rsidRPr="00EA6F60">
        <w:rPr>
          <w:rStyle w:val="HideTWBExt"/>
          <w:b w:val="0"/>
        </w:rPr>
        <w:t>&lt;/RepeatBlock-By&gt;</w:t>
      </w:r>
    </w:p>
    <w:p w14:paraId="0427968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DC5CAF8" w14:textId="77777777" w:rsidR="009949A7" w:rsidRPr="00EA6F60" w:rsidRDefault="009949A7" w:rsidP="009949A7">
      <w:pPr>
        <w:pStyle w:val="NormalBold"/>
      </w:pPr>
      <w:r w:rsidRPr="00EA6F60">
        <w:rPr>
          <w:rStyle w:val="HideTWBExt"/>
        </w:rPr>
        <w:t>&lt;Article&gt;</w:t>
      </w:r>
      <w:r w:rsidRPr="00EA6F60">
        <w:t>N.º 10</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BF5262D" w14:textId="77777777" w:rsidTr="00CA3C64">
        <w:trPr>
          <w:trHeight w:hRule="exact" w:val="240"/>
          <w:jc w:val="center"/>
        </w:trPr>
        <w:tc>
          <w:tcPr>
            <w:tcW w:w="9752" w:type="dxa"/>
            <w:gridSpan w:val="2"/>
            <w:tcBorders>
              <w:top w:val="nil"/>
              <w:left w:val="nil"/>
              <w:bottom w:val="nil"/>
              <w:right w:val="nil"/>
            </w:tcBorders>
          </w:tcPr>
          <w:p w14:paraId="280892D1" w14:textId="77777777" w:rsidR="009949A7" w:rsidRPr="00EA6F60" w:rsidRDefault="009949A7" w:rsidP="00CA3C64"/>
        </w:tc>
      </w:tr>
      <w:tr w:rsidR="009949A7" w:rsidRPr="00EA6F60" w14:paraId="5688FDFE" w14:textId="77777777" w:rsidTr="00CA3C64">
        <w:trPr>
          <w:trHeight w:val="240"/>
          <w:jc w:val="center"/>
        </w:trPr>
        <w:tc>
          <w:tcPr>
            <w:tcW w:w="4876" w:type="dxa"/>
            <w:tcBorders>
              <w:top w:val="nil"/>
              <w:left w:val="nil"/>
              <w:bottom w:val="nil"/>
              <w:right w:val="nil"/>
            </w:tcBorders>
          </w:tcPr>
          <w:p w14:paraId="36C68CC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A136EA7" w14:textId="77777777" w:rsidR="009949A7" w:rsidRPr="00EA6F60" w:rsidRDefault="009949A7" w:rsidP="00CA3C64">
            <w:pPr>
              <w:pStyle w:val="AmColumnHeading"/>
            </w:pPr>
            <w:r w:rsidRPr="00EA6F60">
              <w:t>Alteração</w:t>
            </w:r>
          </w:p>
        </w:tc>
      </w:tr>
      <w:tr w:rsidR="009949A7" w:rsidRPr="00EA6F60" w14:paraId="7A3AEAC6" w14:textId="77777777" w:rsidTr="00CA3C64">
        <w:trPr>
          <w:jc w:val="center"/>
        </w:trPr>
        <w:tc>
          <w:tcPr>
            <w:tcW w:w="4876" w:type="dxa"/>
            <w:tcBorders>
              <w:top w:val="nil"/>
              <w:left w:val="nil"/>
              <w:bottom w:val="nil"/>
              <w:right w:val="nil"/>
            </w:tcBorders>
          </w:tcPr>
          <w:p w14:paraId="6084E6E4" w14:textId="55DD1E5C"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Membros;</w:t>
            </w:r>
          </w:p>
        </w:tc>
        <w:tc>
          <w:tcPr>
            <w:tcW w:w="4876" w:type="dxa"/>
            <w:tcBorders>
              <w:top w:val="nil"/>
              <w:left w:val="nil"/>
              <w:bottom w:val="nil"/>
              <w:right w:val="nil"/>
            </w:tcBorders>
          </w:tcPr>
          <w:p w14:paraId="659AAF10" w14:textId="75C98936"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 xml:space="preserve">Membros; </w:t>
            </w:r>
            <w:r w:rsidRPr="00EA6F60">
              <w:rPr>
                <w:b/>
                <w:i/>
              </w:rPr>
              <w:t>lamenta que a taxa de desemprego de longa duração e o desemprego dos jovens já não sejam considerados indicadores principais, apesar da sua importância na identificação e resposta a desafios específicos do mercado de trabalho e na adoção de políticas públicas adequadas; lamenta a falta de simetria do atual indicador do excedente do saldo no painel de avaliação do PDM;</w:t>
            </w:r>
          </w:p>
        </w:tc>
      </w:tr>
    </w:tbl>
    <w:p w14:paraId="414DB8B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DB36DC9" w14:textId="77777777" w:rsidR="009949A7" w:rsidRPr="00EA6F60" w:rsidRDefault="009949A7" w:rsidP="009949A7">
      <w:r w:rsidRPr="00EA6F60">
        <w:rPr>
          <w:rStyle w:val="HideTWBExt"/>
        </w:rPr>
        <w:t>&lt;/Amend&gt;</w:t>
      </w:r>
    </w:p>
    <w:p w14:paraId="205A6C4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251</w:t>
      </w:r>
      <w:r w:rsidRPr="00EA6F60">
        <w:rPr>
          <w:rStyle w:val="HideTWBExt"/>
        </w:rPr>
        <w:t>&lt;/NumAm&gt;</w:t>
      </w:r>
    </w:p>
    <w:p w14:paraId="47F883C2"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23E38A83" w14:textId="77777777" w:rsidR="009949A7" w:rsidRPr="00EA6F60" w:rsidRDefault="009949A7" w:rsidP="009949A7">
      <w:pPr>
        <w:pStyle w:val="NormalBold"/>
      </w:pPr>
      <w:r w:rsidRPr="00EA6F60">
        <w:rPr>
          <w:rStyle w:val="HideTWBExt"/>
          <w:b w:val="0"/>
        </w:rPr>
        <w:t>&lt;/RepeatBlock-By&gt;</w:t>
      </w:r>
    </w:p>
    <w:p w14:paraId="6B457FAE" w14:textId="77777777" w:rsidR="009949A7" w:rsidRPr="00EA6F60" w:rsidRDefault="009949A7" w:rsidP="009949A7">
      <w:pPr>
        <w:pStyle w:val="NormalBold"/>
      </w:pPr>
      <w:r w:rsidRPr="00EA6F60">
        <w:rPr>
          <w:rStyle w:val="HideTWBExt"/>
        </w:rPr>
        <w:lastRenderedPageBreak/>
        <w:t>&lt;DocAmend&gt;</w:t>
      </w:r>
      <w:r w:rsidRPr="00EA6F60">
        <w:t>Proposta de resolução</w:t>
      </w:r>
      <w:r w:rsidRPr="00EA6F60">
        <w:rPr>
          <w:rStyle w:val="HideTWBExt"/>
        </w:rPr>
        <w:t>&lt;/DocAmend&gt;</w:t>
      </w:r>
    </w:p>
    <w:p w14:paraId="644029F9" w14:textId="77777777" w:rsidR="009949A7" w:rsidRPr="00EA6F60" w:rsidRDefault="009949A7" w:rsidP="009949A7">
      <w:pPr>
        <w:pStyle w:val="NormalBold"/>
      </w:pPr>
      <w:r w:rsidRPr="00EA6F60">
        <w:rPr>
          <w:rStyle w:val="HideTWBExt"/>
        </w:rPr>
        <w:t>&lt;Article&gt;</w:t>
      </w:r>
      <w:r w:rsidRPr="00EA6F60">
        <w:t>N.º 10</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DDBBE20" w14:textId="77777777" w:rsidTr="00CA3C64">
        <w:trPr>
          <w:trHeight w:hRule="exact" w:val="240"/>
          <w:jc w:val="center"/>
        </w:trPr>
        <w:tc>
          <w:tcPr>
            <w:tcW w:w="9752" w:type="dxa"/>
            <w:gridSpan w:val="2"/>
            <w:tcBorders>
              <w:top w:val="nil"/>
              <w:left w:val="nil"/>
              <w:bottom w:val="nil"/>
              <w:right w:val="nil"/>
            </w:tcBorders>
          </w:tcPr>
          <w:p w14:paraId="0C9727BA" w14:textId="77777777" w:rsidR="009949A7" w:rsidRPr="00EA6F60" w:rsidRDefault="009949A7" w:rsidP="00CA3C64"/>
        </w:tc>
      </w:tr>
      <w:tr w:rsidR="009949A7" w:rsidRPr="00EA6F60" w14:paraId="4F21A209" w14:textId="77777777" w:rsidTr="00CA3C64">
        <w:trPr>
          <w:trHeight w:val="240"/>
          <w:jc w:val="center"/>
        </w:trPr>
        <w:tc>
          <w:tcPr>
            <w:tcW w:w="4876" w:type="dxa"/>
            <w:tcBorders>
              <w:top w:val="nil"/>
              <w:left w:val="nil"/>
              <w:bottom w:val="nil"/>
              <w:right w:val="nil"/>
            </w:tcBorders>
          </w:tcPr>
          <w:p w14:paraId="121983E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77E60A2F" w14:textId="77777777" w:rsidR="009949A7" w:rsidRPr="00EA6F60" w:rsidRDefault="009949A7" w:rsidP="00CA3C64">
            <w:pPr>
              <w:pStyle w:val="AmColumnHeading"/>
            </w:pPr>
            <w:r w:rsidRPr="00EA6F60">
              <w:t>Alteração</w:t>
            </w:r>
          </w:p>
        </w:tc>
      </w:tr>
      <w:tr w:rsidR="009949A7" w:rsidRPr="00EA6F60" w14:paraId="56498176" w14:textId="77777777" w:rsidTr="00CA3C64">
        <w:trPr>
          <w:jc w:val="center"/>
        </w:trPr>
        <w:tc>
          <w:tcPr>
            <w:tcW w:w="4876" w:type="dxa"/>
            <w:tcBorders>
              <w:top w:val="nil"/>
              <w:left w:val="nil"/>
              <w:bottom w:val="nil"/>
              <w:right w:val="nil"/>
            </w:tcBorders>
          </w:tcPr>
          <w:p w14:paraId="585221F0" w14:textId="10E8E74C"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Membros;</w:t>
            </w:r>
          </w:p>
        </w:tc>
        <w:tc>
          <w:tcPr>
            <w:tcW w:w="4876" w:type="dxa"/>
            <w:tcBorders>
              <w:top w:val="nil"/>
              <w:left w:val="nil"/>
              <w:bottom w:val="nil"/>
              <w:right w:val="nil"/>
            </w:tcBorders>
          </w:tcPr>
          <w:p w14:paraId="61ECD8E4" w14:textId="21463E20"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 xml:space="preserve">Membros </w:t>
            </w:r>
            <w:r w:rsidRPr="00EA6F60">
              <w:rPr>
                <w:b/>
                <w:i/>
              </w:rPr>
              <w:t>e para orientar as decisões políticas</w:t>
            </w:r>
            <w:r w:rsidRPr="00EA6F60">
              <w:t xml:space="preserve">; </w:t>
            </w:r>
            <w:r w:rsidRPr="00EA6F60">
              <w:rPr>
                <w:b/>
                <w:i/>
              </w:rPr>
              <w:t>salienta que a resiliência social e a aplicação dos princípios do PEDS devem fazer parte do painel de avaliação do PDM. insta os Estados</w:t>
            </w:r>
            <w:r w:rsidR="00CA3C64">
              <w:rPr>
                <w:b/>
                <w:i/>
              </w:rPr>
              <w:noBreakHyphen/>
            </w:r>
            <w:r w:rsidRPr="00EA6F60">
              <w:rPr>
                <w:b/>
                <w:i/>
              </w:rPr>
              <w:t>Membros a alinharem as políticas orçamentais com as prioridades de investimento social, em consonância com o novo quadro de governação económica;</w:t>
            </w:r>
          </w:p>
        </w:tc>
      </w:tr>
    </w:tbl>
    <w:p w14:paraId="5CF8758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2C12723" w14:textId="77777777" w:rsidR="009949A7" w:rsidRPr="00EA6F60" w:rsidRDefault="009949A7" w:rsidP="009949A7">
      <w:r w:rsidRPr="00EA6F60">
        <w:rPr>
          <w:rStyle w:val="HideTWBExt"/>
        </w:rPr>
        <w:t>&lt;/Amend&gt;</w:t>
      </w:r>
    </w:p>
    <w:p w14:paraId="174E091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252</w:t>
      </w:r>
      <w:r w:rsidRPr="00EA6F60">
        <w:rPr>
          <w:rStyle w:val="HideTWBExt"/>
        </w:rPr>
        <w:t>&lt;/NumAm&gt;</w:t>
      </w:r>
    </w:p>
    <w:p w14:paraId="27BE9403"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554111D4" w14:textId="77777777" w:rsidR="009949A7" w:rsidRPr="00EA6F60" w:rsidRDefault="009949A7" w:rsidP="009949A7">
      <w:pPr>
        <w:pStyle w:val="NormalBold"/>
      </w:pPr>
      <w:r w:rsidRPr="00EA6F60">
        <w:rPr>
          <w:rStyle w:val="HideTWBExt"/>
          <w:b w:val="0"/>
        </w:rPr>
        <w:t>&lt;/RepeatBlock-By&gt;</w:t>
      </w:r>
    </w:p>
    <w:p w14:paraId="3C55CA9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249846E" w14:textId="77777777" w:rsidR="009949A7" w:rsidRPr="00EA6F60" w:rsidRDefault="009949A7" w:rsidP="009949A7">
      <w:pPr>
        <w:pStyle w:val="NormalBold"/>
      </w:pPr>
      <w:r w:rsidRPr="00EA6F60">
        <w:rPr>
          <w:rStyle w:val="HideTWBExt"/>
        </w:rPr>
        <w:t>&lt;Article&gt;</w:t>
      </w:r>
      <w:r w:rsidRPr="00EA6F60">
        <w:t>N.º 10</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C8CFB6F" w14:textId="77777777" w:rsidTr="00CA3C64">
        <w:trPr>
          <w:trHeight w:hRule="exact" w:val="240"/>
          <w:jc w:val="center"/>
        </w:trPr>
        <w:tc>
          <w:tcPr>
            <w:tcW w:w="9752" w:type="dxa"/>
            <w:gridSpan w:val="2"/>
            <w:tcBorders>
              <w:top w:val="nil"/>
              <w:left w:val="nil"/>
              <w:bottom w:val="nil"/>
              <w:right w:val="nil"/>
            </w:tcBorders>
          </w:tcPr>
          <w:p w14:paraId="196A42AF" w14:textId="77777777" w:rsidR="009949A7" w:rsidRPr="00EA6F60" w:rsidRDefault="009949A7" w:rsidP="00CA3C64"/>
        </w:tc>
      </w:tr>
      <w:tr w:rsidR="009949A7" w:rsidRPr="00EA6F60" w14:paraId="063C1E03" w14:textId="77777777" w:rsidTr="00CA3C64">
        <w:trPr>
          <w:trHeight w:val="240"/>
          <w:jc w:val="center"/>
        </w:trPr>
        <w:tc>
          <w:tcPr>
            <w:tcW w:w="4876" w:type="dxa"/>
            <w:tcBorders>
              <w:top w:val="nil"/>
              <w:left w:val="nil"/>
              <w:bottom w:val="nil"/>
              <w:right w:val="nil"/>
            </w:tcBorders>
          </w:tcPr>
          <w:p w14:paraId="67968C37"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58E1158" w14:textId="77777777" w:rsidR="009949A7" w:rsidRPr="00EA6F60" w:rsidRDefault="009949A7" w:rsidP="00CA3C64">
            <w:pPr>
              <w:pStyle w:val="AmColumnHeading"/>
            </w:pPr>
            <w:r w:rsidRPr="00EA6F60">
              <w:t>Alteração</w:t>
            </w:r>
          </w:p>
        </w:tc>
      </w:tr>
      <w:tr w:rsidR="009949A7" w:rsidRPr="00EA6F60" w14:paraId="1D1D5288" w14:textId="77777777" w:rsidTr="00CA3C64">
        <w:trPr>
          <w:jc w:val="center"/>
        </w:trPr>
        <w:tc>
          <w:tcPr>
            <w:tcW w:w="4876" w:type="dxa"/>
            <w:tcBorders>
              <w:top w:val="nil"/>
              <w:left w:val="nil"/>
              <w:bottom w:val="nil"/>
              <w:right w:val="nil"/>
            </w:tcBorders>
          </w:tcPr>
          <w:p w14:paraId="4B57FFAD" w14:textId="486EB9E4"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Membros;</w:t>
            </w:r>
          </w:p>
        </w:tc>
        <w:tc>
          <w:tcPr>
            <w:tcW w:w="4876" w:type="dxa"/>
            <w:tcBorders>
              <w:top w:val="nil"/>
              <w:left w:val="nil"/>
              <w:bottom w:val="nil"/>
              <w:right w:val="nil"/>
            </w:tcBorders>
          </w:tcPr>
          <w:p w14:paraId="09F87E98" w14:textId="1B541B6A"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 xml:space="preserve">Membros; </w:t>
            </w:r>
            <w:r w:rsidRPr="00EA6F60">
              <w:rPr>
                <w:b/>
                <w:i/>
              </w:rPr>
              <w:t>salienta que o nível de vida deve ser equiparado aos indicadores económicos tradicionais no processo de tomada de decisão;</w:t>
            </w:r>
          </w:p>
        </w:tc>
      </w:tr>
    </w:tbl>
    <w:p w14:paraId="08F3DF8F"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ED4349D" w14:textId="77777777" w:rsidR="009949A7" w:rsidRPr="00EA6F60" w:rsidRDefault="009949A7" w:rsidP="009949A7">
      <w:r w:rsidRPr="00EA6F60">
        <w:rPr>
          <w:rStyle w:val="HideTWBExt"/>
        </w:rPr>
        <w:lastRenderedPageBreak/>
        <w:t>&lt;/Amend&gt;</w:t>
      </w:r>
    </w:p>
    <w:p w14:paraId="77CD2872"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253</w:t>
      </w:r>
      <w:r w:rsidRPr="00EA6F60">
        <w:rPr>
          <w:rStyle w:val="HideTWBExt"/>
        </w:rPr>
        <w:t>&lt;/NumAm&gt;</w:t>
      </w:r>
    </w:p>
    <w:p w14:paraId="14959B5F" w14:textId="77777777" w:rsidR="009949A7" w:rsidRPr="00EA6F60" w:rsidRDefault="009949A7" w:rsidP="009949A7">
      <w:pPr>
        <w:pStyle w:val="NormalBold"/>
      </w:pPr>
      <w:r w:rsidRPr="00EA6F60">
        <w:rPr>
          <w:rStyle w:val="HideTWBExt"/>
          <w:b w:val="0"/>
        </w:rPr>
        <w:t>&lt;RepeatBlock-By&gt;&lt;Members&gt;</w:t>
      </w:r>
      <w:r w:rsidRPr="00EA6F60">
        <w:t>Branislav ONDRUŠ</w:t>
      </w:r>
      <w:r w:rsidRPr="00EA6F60">
        <w:rPr>
          <w:rStyle w:val="HideTWBExt"/>
          <w:b w:val="0"/>
        </w:rPr>
        <w:t>&lt;/Members&gt;</w:t>
      </w:r>
    </w:p>
    <w:p w14:paraId="4A764C06" w14:textId="77777777" w:rsidR="009949A7" w:rsidRPr="00EA6F60" w:rsidRDefault="009949A7" w:rsidP="009949A7">
      <w:pPr>
        <w:pStyle w:val="NormalBold"/>
      </w:pPr>
      <w:r w:rsidRPr="00EA6F60">
        <w:rPr>
          <w:rStyle w:val="HideTWBExt"/>
          <w:b w:val="0"/>
        </w:rPr>
        <w:t>&lt;/RepeatBlock-By&gt;</w:t>
      </w:r>
    </w:p>
    <w:p w14:paraId="374F6B15"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CCBC37E" w14:textId="77777777" w:rsidR="009949A7" w:rsidRPr="00EA6F60" w:rsidRDefault="009949A7" w:rsidP="009949A7">
      <w:pPr>
        <w:pStyle w:val="NormalBold"/>
      </w:pPr>
      <w:r w:rsidRPr="00EA6F60">
        <w:rPr>
          <w:rStyle w:val="HideTWBExt"/>
        </w:rPr>
        <w:t>&lt;Article&gt;</w:t>
      </w:r>
      <w:r w:rsidRPr="00EA6F60">
        <w:t>N.º 10</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5A7E89B" w14:textId="77777777" w:rsidTr="00CA3C64">
        <w:trPr>
          <w:trHeight w:hRule="exact" w:val="240"/>
          <w:jc w:val="center"/>
        </w:trPr>
        <w:tc>
          <w:tcPr>
            <w:tcW w:w="9752" w:type="dxa"/>
            <w:gridSpan w:val="2"/>
            <w:tcBorders>
              <w:top w:val="nil"/>
              <w:left w:val="nil"/>
              <w:bottom w:val="nil"/>
              <w:right w:val="nil"/>
            </w:tcBorders>
          </w:tcPr>
          <w:p w14:paraId="3017A1D3" w14:textId="77777777" w:rsidR="009949A7" w:rsidRPr="00EA6F60" w:rsidRDefault="009949A7" w:rsidP="00CA3C64"/>
        </w:tc>
      </w:tr>
      <w:tr w:rsidR="009949A7" w:rsidRPr="00EA6F60" w14:paraId="01D39430" w14:textId="77777777" w:rsidTr="00CA3C64">
        <w:trPr>
          <w:trHeight w:val="240"/>
          <w:jc w:val="center"/>
        </w:trPr>
        <w:tc>
          <w:tcPr>
            <w:tcW w:w="4876" w:type="dxa"/>
            <w:tcBorders>
              <w:top w:val="nil"/>
              <w:left w:val="nil"/>
              <w:bottom w:val="nil"/>
              <w:right w:val="nil"/>
            </w:tcBorders>
          </w:tcPr>
          <w:p w14:paraId="65934AB0"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EA52D9C" w14:textId="77777777" w:rsidR="009949A7" w:rsidRPr="00EA6F60" w:rsidRDefault="009949A7" w:rsidP="00CA3C64">
            <w:pPr>
              <w:pStyle w:val="AmColumnHeading"/>
            </w:pPr>
            <w:r w:rsidRPr="00EA6F60">
              <w:t>Alteração</w:t>
            </w:r>
          </w:p>
        </w:tc>
      </w:tr>
      <w:tr w:rsidR="009949A7" w:rsidRPr="00EA6F60" w14:paraId="01355DFE" w14:textId="77777777" w:rsidTr="00CA3C64">
        <w:trPr>
          <w:jc w:val="center"/>
        </w:trPr>
        <w:tc>
          <w:tcPr>
            <w:tcW w:w="4876" w:type="dxa"/>
            <w:tcBorders>
              <w:top w:val="nil"/>
              <w:left w:val="nil"/>
              <w:bottom w:val="nil"/>
              <w:right w:val="nil"/>
            </w:tcBorders>
          </w:tcPr>
          <w:p w14:paraId="2CE8B919" w14:textId="67BE85C8" w:rsidR="009949A7" w:rsidRPr="00EA6F60" w:rsidRDefault="009949A7" w:rsidP="00CA3C64">
            <w:pPr>
              <w:pStyle w:val="Normal6a"/>
            </w:pPr>
            <w:r w:rsidRPr="00EA6F60">
              <w:t>10.</w:t>
            </w:r>
            <w:r w:rsidRPr="00EA6F60">
              <w:tab/>
              <w:t>Manifesta a sua preocupação com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Membros;</w:t>
            </w:r>
          </w:p>
        </w:tc>
        <w:tc>
          <w:tcPr>
            <w:tcW w:w="4876" w:type="dxa"/>
            <w:tcBorders>
              <w:top w:val="nil"/>
              <w:left w:val="nil"/>
              <w:bottom w:val="nil"/>
              <w:right w:val="nil"/>
            </w:tcBorders>
          </w:tcPr>
          <w:p w14:paraId="7711CEBF" w14:textId="2FD1EC15" w:rsidR="009949A7" w:rsidRPr="00EA6F60" w:rsidRDefault="009949A7" w:rsidP="00CA3C64">
            <w:pPr>
              <w:pStyle w:val="Normal6a"/>
            </w:pPr>
            <w:r w:rsidRPr="00EA6F60">
              <w:t>10.</w:t>
            </w:r>
            <w:r w:rsidRPr="00EA6F60">
              <w:tab/>
              <w:t xml:space="preserve">Manifesta a sua preocupação com as revisões do Painel de Avaliação do Procedimento relativo aos Desequilíbrios Macroeconómicos efetuadas pela Comissão, em particular a redução de indicadores sociais e de emprego, que são cruciais para avaliar </w:t>
            </w:r>
            <w:r w:rsidRPr="00EA6F60">
              <w:rPr>
                <w:b/>
                <w:i/>
              </w:rPr>
              <w:t>e melhorar</w:t>
            </w:r>
            <w:r w:rsidRPr="00EA6F60">
              <w:t xml:space="preserve"> a situação social nos Estados</w:t>
            </w:r>
            <w:r w:rsidR="00CA3C64">
              <w:noBreakHyphen/>
            </w:r>
            <w:r w:rsidRPr="00EA6F60">
              <w:t>Membros;</w:t>
            </w:r>
          </w:p>
        </w:tc>
      </w:tr>
    </w:tbl>
    <w:p w14:paraId="77637C4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EA30FE0" w14:textId="77777777" w:rsidR="009949A7" w:rsidRPr="00EA6F60" w:rsidRDefault="009949A7" w:rsidP="009949A7">
      <w:r w:rsidRPr="00EA6F60">
        <w:rPr>
          <w:rStyle w:val="HideTWBExt"/>
        </w:rPr>
        <w:t>&lt;/Amend&gt;</w:t>
      </w:r>
    </w:p>
    <w:p w14:paraId="4780FBB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254</w:t>
      </w:r>
      <w:r w:rsidRPr="00EA6F60">
        <w:rPr>
          <w:rStyle w:val="HideTWBExt"/>
        </w:rPr>
        <w:t>&lt;/NumAm&gt;</w:t>
      </w:r>
    </w:p>
    <w:p w14:paraId="3A45D827"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248211E2" w14:textId="77777777" w:rsidR="009949A7" w:rsidRPr="00EA6F60" w:rsidRDefault="009949A7" w:rsidP="009949A7">
      <w:pPr>
        <w:pStyle w:val="NormalBold"/>
      </w:pPr>
      <w:r w:rsidRPr="00EA6F60">
        <w:rPr>
          <w:rStyle w:val="HideTWBExt"/>
          <w:b w:val="0"/>
        </w:rPr>
        <w:t>&lt;/RepeatBlock-By&gt;</w:t>
      </w:r>
    </w:p>
    <w:p w14:paraId="2CF4CA0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45F7D1A7" w14:textId="77777777" w:rsidR="009949A7" w:rsidRPr="00EA6F60" w:rsidRDefault="009949A7" w:rsidP="009949A7">
      <w:pPr>
        <w:pStyle w:val="NormalBold"/>
      </w:pPr>
      <w:r w:rsidRPr="00EA6F60">
        <w:rPr>
          <w:rStyle w:val="HideTWBExt"/>
        </w:rPr>
        <w:t>&lt;Article&gt;</w:t>
      </w:r>
      <w:r w:rsidRPr="00EA6F60">
        <w:t>N.º 10</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8708383" w14:textId="77777777" w:rsidTr="00CA3C64">
        <w:trPr>
          <w:trHeight w:hRule="exact" w:val="240"/>
          <w:jc w:val="center"/>
        </w:trPr>
        <w:tc>
          <w:tcPr>
            <w:tcW w:w="9752" w:type="dxa"/>
            <w:gridSpan w:val="2"/>
            <w:tcBorders>
              <w:top w:val="nil"/>
              <w:left w:val="nil"/>
              <w:bottom w:val="nil"/>
              <w:right w:val="nil"/>
            </w:tcBorders>
          </w:tcPr>
          <w:p w14:paraId="4F32BC59" w14:textId="77777777" w:rsidR="009949A7" w:rsidRPr="00EA6F60" w:rsidRDefault="009949A7" w:rsidP="00CA3C64"/>
        </w:tc>
      </w:tr>
      <w:tr w:rsidR="009949A7" w:rsidRPr="00EA6F60" w14:paraId="6CDCBC54" w14:textId="77777777" w:rsidTr="00CA3C64">
        <w:trPr>
          <w:trHeight w:val="240"/>
          <w:jc w:val="center"/>
        </w:trPr>
        <w:tc>
          <w:tcPr>
            <w:tcW w:w="4876" w:type="dxa"/>
            <w:tcBorders>
              <w:top w:val="nil"/>
              <w:left w:val="nil"/>
              <w:bottom w:val="nil"/>
              <w:right w:val="nil"/>
            </w:tcBorders>
          </w:tcPr>
          <w:p w14:paraId="3F7228FC"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99B10B5" w14:textId="77777777" w:rsidR="009949A7" w:rsidRPr="00EA6F60" w:rsidRDefault="009949A7" w:rsidP="00CA3C64">
            <w:pPr>
              <w:pStyle w:val="AmColumnHeading"/>
            </w:pPr>
            <w:r w:rsidRPr="00EA6F60">
              <w:t>Alteração</w:t>
            </w:r>
          </w:p>
        </w:tc>
      </w:tr>
      <w:tr w:rsidR="009949A7" w:rsidRPr="00EA6F60" w14:paraId="7483579F" w14:textId="77777777" w:rsidTr="00CA3C64">
        <w:trPr>
          <w:jc w:val="center"/>
        </w:trPr>
        <w:tc>
          <w:tcPr>
            <w:tcW w:w="4876" w:type="dxa"/>
            <w:tcBorders>
              <w:top w:val="nil"/>
              <w:left w:val="nil"/>
              <w:bottom w:val="nil"/>
              <w:right w:val="nil"/>
            </w:tcBorders>
          </w:tcPr>
          <w:p w14:paraId="6B31D4C7" w14:textId="67DA1EAA" w:rsidR="009949A7" w:rsidRPr="00EA6F60" w:rsidRDefault="009949A7" w:rsidP="00CA3C64">
            <w:pPr>
              <w:pStyle w:val="Normal6a"/>
            </w:pPr>
            <w:r w:rsidRPr="00EA6F60">
              <w:t>10.</w:t>
            </w:r>
            <w:r w:rsidRPr="00EA6F60">
              <w:tab/>
            </w:r>
            <w:r w:rsidRPr="00EA6F60">
              <w:rPr>
                <w:b/>
                <w:i/>
              </w:rPr>
              <w:t>Manifesta a sua preocupação com</w:t>
            </w:r>
            <w:r w:rsidRPr="00EA6F60">
              <w:t xml:space="preserve">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Membros;</w:t>
            </w:r>
          </w:p>
        </w:tc>
        <w:tc>
          <w:tcPr>
            <w:tcW w:w="4876" w:type="dxa"/>
            <w:tcBorders>
              <w:top w:val="nil"/>
              <w:left w:val="nil"/>
              <w:bottom w:val="nil"/>
              <w:right w:val="nil"/>
            </w:tcBorders>
          </w:tcPr>
          <w:p w14:paraId="71BCD6A4" w14:textId="20054F03" w:rsidR="009949A7" w:rsidRPr="00EA6F60" w:rsidRDefault="009949A7" w:rsidP="00CA3C64">
            <w:pPr>
              <w:pStyle w:val="Normal6a"/>
            </w:pPr>
            <w:r w:rsidRPr="00EA6F60">
              <w:t>10.</w:t>
            </w:r>
            <w:r w:rsidRPr="00EA6F60">
              <w:tab/>
            </w:r>
            <w:r w:rsidRPr="00EA6F60">
              <w:rPr>
                <w:b/>
                <w:i/>
              </w:rPr>
              <w:t>Regista</w:t>
            </w:r>
            <w:r w:rsidRPr="00EA6F60">
              <w:t xml:space="preserve"> as revisões do Painel de Avaliação do Procedimento relativo aos Desequilíbrios Macroeconómicos efetuadas pela Comissão, em particular a redução de indicadores sociais e de emprego, que são cruciais para avaliar a situação social nos Estados</w:t>
            </w:r>
            <w:r w:rsidR="00CA3C64">
              <w:noBreakHyphen/>
            </w:r>
            <w:r w:rsidRPr="00EA6F60">
              <w:t>Membros;</w:t>
            </w:r>
          </w:p>
        </w:tc>
      </w:tr>
    </w:tbl>
    <w:p w14:paraId="6DC56D5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9FF8E52" w14:textId="77777777" w:rsidR="009949A7" w:rsidRPr="00EA6F60" w:rsidRDefault="009949A7" w:rsidP="009949A7">
      <w:r w:rsidRPr="00EA6F60">
        <w:rPr>
          <w:rStyle w:val="HideTWBExt"/>
        </w:rPr>
        <w:t>&lt;/Amend&gt;</w:t>
      </w:r>
    </w:p>
    <w:p w14:paraId="5877664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255</w:t>
      </w:r>
      <w:r w:rsidRPr="00EA6F60">
        <w:rPr>
          <w:rStyle w:val="HideTWBExt"/>
        </w:rPr>
        <w:t>&lt;/NumAm&gt;</w:t>
      </w:r>
    </w:p>
    <w:p w14:paraId="779AA141"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02292C0F" w14:textId="06332ED2"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008BEF3B" w14:textId="77777777" w:rsidR="009949A7" w:rsidRPr="00EA6F60" w:rsidRDefault="009949A7" w:rsidP="009949A7">
      <w:pPr>
        <w:pStyle w:val="NormalBold"/>
      </w:pPr>
      <w:r w:rsidRPr="00EA6F60">
        <w:rPr>
          <w:rStyle w:val="HideTWBExt"/>
          <w:b w:val="0"/>
        </w:rPr>
        <w:t>&lt;/RepeatBlock-By&gt;</w:t>
      </w:r>
    </w:p>
    <w:p w14:paraId="13654B42"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004DC84" w14:textId="35F1E8B4" w:rsidR="009949A7" w:rsidRPr="00EA6F60" w:rsidRDefault="009949A7" w:rsidP="009949A7">
      <w:pPr>
        <w:pStyle w:val="NormalBold"/>
      </w:pPr>
      <w:r w:rsidRPr="00EA6F60">
        <w:rPr>
          <w:rStyle w:val="HideTWBExt"/>
        </w:rPr>
        <w:lastRenderedPageBreak/>
        <w:t>&lt;Article&gt;</w:t>
      </w:r>
      <w:r w:rsidRPr="00EA6F60">
        <w:t>N.º 10</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3C2A9E57" w14:textId="77777777" w:rsidTr="00CA3C64">
        <w:trPr>
          <w:trHeight w:hRule="exact" w:val="240"/>
          <w:jc w:val="center"/>
        </w:trPr>
        <w:tc>
          <w:tcPr>
            <w:tcW w:w="9752" w:type="dxa"/>
            <w:gridSpan w:val="2"/>
            <w:tcBorders>
              <w:top w:val="nil"/>
              <w:left w:val="nil"/>
              <w:bottom w:val="nil"/>
              <w:right w:val="nil"/>
            </w:tcBorders>
          </w:tcPr>
          <w:p w14:paraId="458C8DD9" w14:textId="77777777" w:rsidR="009949A7" w:rsidRPr="00EA6F60" w:rsidRDefault="009949A7" w:rsidP="00CA3C64"/>
        </w:tc>
      </w:tr>
      <w:tr w:rsidR="009949A7" w:rsidRPr="00EA6F60" w14:paraId="01CC7403" w14:textId="77777777" w:rsidTr="00CA3C64">
        <w:trPr>
          <w:trHeight w:val="240"/>
          <w:jc w:val="center"/>
        </w:trPr>
        <w:tc>
          <w:tcPr>
            <w:tcW w:w="4876" w:type="dxa"/>
            <w:tcBorders>
              <w:top w:val="nil"/>
              <w:left w:val="nil"/>
              <w:bottom w:val="nil"/>
              <w:right w:val="nil"/>
            </w:tcBorders>
          </w:tcPr>
          <w:p w14:paraId="4A0947A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10E6F30" w14:textId="77777777" w:rsidR="009949A7" w:rsidRPr="00EA6F60" w:rsidRDefault="009949A7" w:rsidP="00CA3C64">
            <w:pPr>
              <w:pStyle w:val="AmColumnHeading"/>
            </w:pPr>
            <w:r w:rsidRPr="00EA6F60">
              <w:t>Alteração</w:t>
            </w:r>
          </w:p>
        </w:tc>
      </w:tr>
      <w:tr w:rsidR="009949A7" w:rsidRPr="00EA6F60" w14:paraId="4DCA7CCB" w14:textId="77777777" w:rsidTr="00CA3C64">
        <w:trPr>
          <w:jc w:val="center"/>
        </w:trPr>
        <w:tc>
          <w:tcPr>
            <w:tcW w:w="4876" w:type="dxa"/>
            <w:tcBorders>
              <w:top w:val="nil"/>
              <w:left w:val="nil"/>
              <w:bottom w:val="nil"/>
              <w:right w:val="nil"/>
            </w:tcBorders>
          </w:tcPr>
          <w:p w14:paraId="1B8B35F6" w14:textId="77777777" w:rsidR="009949A7" w:rsidRPr="00EA6F60" w:rsidRDefault="009949A7" w:rsidP="00CA3C64">
            <w:pPr>
              <w:pStyle w:val="Normal6a"/>
            </w:pPr>
          </w:p>
        </w:tc>
        <w:tc>
          <w:tcPr>
            <w:tcW w:w="4876" w:type="dxa"/>
            <w:tcBorders>
              <w:top w:val="nil"/>
              <w:left w:val="nil"/>
              <w:bottom w:val="nil"/>
              <w:right w:val="nil"/>
            </w:tcBorders>
          </w:tcPr>
          <w:p w14:paraId="46A1F1EA" w14:textId="6E86678D" w:rsidR="009949A7" w:rsidRPr="00EA6F60" w:rsidRDefault="009949A7" w:rsidP="00CA3C64">
            <w:pPr>
              <w:pStyle w:val="Normal6a"/>
            </w:pPr>
            <w:r w:rsidRPr="00EA6F60">
              <w:rPr>
                <w:b/>
                <w:i/>
              </w:rPr>
              <w:t>10</w:t>
            </w:r>
            <w:r w:rsidR="00CA3C64">
              <w:rPr>
                <w:b/>
                <w:i/>
              </w:rPr>
              <w:noBreakHyphen/>
            </w:r>
            <w:r w:rsidRPr="00EA6F60">
              <w:rPr>
                <w:b/>
                <w:i/>
              </w:rPr>
              <w:t>A.</w:t>
            </w:r>
            <w:r w:rsidRPr="00EA6F60">
              <w:tab/>
            </w:r>
            <w:r w:rsidRPr="00EA6F60">
              <w:rPr>
                <w:b/>
                <w:i/>
              </w:rPr>
              <w:t>Considera que, na ausência de um estabilizador das despesas financiadas pela UE para investimentos sociais e despesas sociais, a consolidação orçamental em curso dos orçamentos nacionais prejudicará os objetivos sociais da governação económica, nomeadamente a criação de postos de trabalho de qualidade, a proteção dos trabalhadores envolvidos nas transições laborais e a adaptação dos sistemas de proteção social às tendências demográficas; considera que a coesão territorial e social são componentes essenciais da agenda da competitividade e que mecanismos como o instrumento europeu de apoio temporário para atenuar os riscos de desemprego numa situação de emergência (SURE) continuam a ser um exemplo positivo para inspirar futuras iniciativas da UE;</w:t>
            </w:r>
          </w:p>
        </w:tc>
      </w:tr>
    </w:tbl>
    <w:p w14:paraId="6C2248F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A562809" w14:textId="77777777" w:rsidR="009949A7" w:rsidRPr="00EA6F60" w:rsidRDefault="009949A7" w:rsidP="009949A7">
      <w:r w:rsidRPr="00EA6F60">
        <w:rPr>
          <w:rStyle w:val="HideTWBExt"/>
        </w:rPr>
        <w:t>&lt;/Amend&gt;</w:t>
      </w:r>
    </w:p>
    <w:p w14:paraId="6C4553C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256</w:t>
      </w:r>
      <w:r w:rsidRPr="00EA6F60">
        <w:rPr>
          <w:rStyle w:val="HideTWBExt"/>
        </w:rPr>
        <w:t>&lt;/NumAm&gt;</w:t>
      </w:r>
    </w:p>
    <w:p w14:paraId="3AAD03B7"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1A746351" w14:textId="77777777" w:rsidR="009949A7" w:rsidRPr="00EA6F60" w:rsidRDefault="009949A7" w:rsidP="009949A7">
      <w:pPr>
        <w:pStyle w:val="NormalBold"/>
      </w:pPr>
      <w:r w:rsidRPr="00EA6F60">
        <w:rPr>
          <w:rStyle w:val="HideTWBExt"/>
          <w:b w:val="0"/>
        </w:rPr>
        <w:t>&lt;/RepeatBlock-By&gt;</w:t>
      </w:r>
    </w:p>
    <w:p w14:paraId="7E12DA1D"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34467383" w14:textId="5D99F5C8" w:rsidR="009949A7" w:rsidRPr="00EA6F60" w:rsidRDefault="009949A7" w:rsidP="009949A7">
      <w:pPr>
        <w:pStyle w:val="NormalBold"/>
      </w:pPr>
      <w:r w:rsidRPr="00EA6F60">
        <w:rPr>
          <w:rStyle w:val="HideTWBExt"/>
        </w:rPr>
        <w:t>&lt;Article&gt;</w:t>
      </w:r>
      <w:r w:rsidRPr="00EA6F60">
        <w:t>N.º 10</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066AA09" w14:textId="77777777" w:rsidTr="00CA3C64">
        <w:trPr>
          <w:trHeight w:hRule="exact" w:val="240"/>
          <w:jc w:val="center"/>
        </w:trPr>
        <w:tc>
          <w:tcPr>
            <w:tcW w:w="9752" w:type="dxa"/>
            <w:gridSpan w:val="2"/>
            <w:tcBorders>
              <w:top w:val="nil"/>
              <w:left w:val="nil"/>
              <w:bottom w:val="nil"/>
              <w:right w:val="nil"/>
            </w:tcBorders>
          </w:tcPr>
          <w:p w14:paraId="0DCA2E80" w14:textId="77777777" w:rsidR="009949A7" w:rsidRPr="00EA6F60" w:rsidRDefault="009949A7" w:rsidP="00CA3C64"/>
        </w:tc>
      </w:tr>
      <w:tr w:rsidR="009949A7" w:rsidRPr="00EA6F60" w14:paraId="34CF045A" w14:textId="77777777" w:rsidTr="00CA3C64">
        <w:trPr>
          <w:trHeight w:val="240"/>
          <w:jc w:val="center"/>
        </w:trPr>
        <w:tc>
          <w:tcPr>
            <w:tcW w:w="4876" w:type="dxa"/>
            <w:tcBorders>
              <w:top w:val="nil"/>
              <w:left w:val="nil"/>
              <w:bottom w:val="nil"/>
              <w:right w:val="nil"/>
            </w:tcBorders>
          </w:tcPr>
          <w:p w14:paraId="1D95E45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A6521D1" w14:textId="77777777" w:rsidR="009949A7" w:rsidRPr="00EA6F60" w:rsidRDefault="009949A7" w:rsidP="00CA3C64">
            <w:pPr>
              <w:pStyle w:val="AmColumnHeading"/>
            </w:pPr>
            <w:r w:rsidRPr="00EA6F60">
              <w:t>Alteração</w:t>
            </w:r>
          </w:p>
        </w:tc>
      </w:tr>
      <w:tr w:rsidR="009949A7" w:rsidRPr="00EA6F60" w14:paraId="3CBDE4E2" w14:textId="77777777" w:rsidTr="00CA3C64">
        <w:trPr>
          <w:jc w:val="center"/>
        </w:trPr>
        <w:tc>
          <w:tcPr>
            <w:tcW w:w="4876" w:type="dxa"/>
            <w:tcBorders>
              <w:top w:val="nil"/>
              <w:left w:val="nil"/>
              <w:bottom w:val="nil"/>
              <w:right w:val="nil"/>
            </w:tcBorders>
          </w:tcPr>
          <w:p w14:paraId="04E6B7BB" w14:textId="77777777" w:rsidR="009949A7" w:rsidRPr="00EA6F60" w:rsidRDefault="009949A7" w:rsidP="00CA3C64">
            <w:pPr>
              <w:pStyle w:val="Normal6a"/>
            </w:pPr>
          </w:p>
        </w:tc>
        <w:tc>
          <w:tcPr>
            <w:tcW w:w="4876" w:type="dxa"/>
            <w:tcBorders>
              <w:top w:val="nil"/>
              <w:left w:val="nil"/>
              <w:bottom w:val="nil"/>
              <w:right w:val="nil"/>
            </w:tcBorders>
          </w:tcPr>
          <w:p w14:paraId="22233BE8" w14:textId="2E40CBA5" w:rsidR="009949A7" w:rsidRPr="00EA6F60" w:rsidRDefault="009949A7" w:rsidP="00CA3C64">
            <w:pPr>
              <w:pStyle w:val="Normal6a"/>
            </w:pPr>
            <w:r w:rsidRPr="00EA6F60">
              <w:rPr>
                <w:b/>
                <w:i/>
              </w:rPr>
              <w:t>10</w:t>
            </w:r>
            <w:r w:rsidR="00CA3C64">
              <w:rPr>
                <w:b/>
                <w:i/>
              </w:rPr>
              <w:noBreakHyphen/>
            </w:r>
            <w:r w:rsidRPr="00EA6F60">
              <w:rPr>
                <w:b/>
                <w:i/>
              </w:rPr>
              <w:t>A.</w:t>
            </w:r>
            <w:r w:rsidRPr="00EA6F60">
              <w:tab/>
            </w:r>
            <w:r w:rsidRPr="00EA6F60">
              <w:rPr>
                <w:b/>
                <w:i/>
              </w:rPr>
              <w:t>Considera que a Comissão Europeia e os Estados</w:t>
            </w:r>
            <w:r w:rsidR="00CA3C64">
              <w:rPr>
                <w:b/>
                <w:i/>
              </w:rPr>
              <w:noBreakHyphen/>
            </w:r>
            <w:r w:rsidRPr="00EA6F60">
              <w:rPr>
                <w:b/>
                <w:i/>
              </w:rPr>
              <w:t xml:space="preserve">Membros devem assegurar que as políticas orçamentais no âmbito do Semestre Europeu apoiem investimentos alinhados com o PEDS, em particular em domínios como a habitação digna e a preços acessíveis, os cuidados de saúde de qualidade, a educação e os sistemas de proteção social, uma vez que estes são fundamentais para a coesão </w:t>
            </w:r>
            <w:r w:rsidRPr="00EA6F60">
              <w:rPr>
                <w:b/>
                <w:i/>
              </w:rPr>
              <w:lastRenderedPageBreak/>
              <w:t>social e a sustentabilidade económica a longo prazo, bem como para dar resposta aos desafios identificados através de indicadores sociais;</w:t>
            </w:r>
          </w:p>
        </w:tc>
      </w:tr>
    </w:tbl>
    <w:p w14:paraId="5C029561"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A299DED" w14:textId="77777777" w:rsidR="009949A7" w:rsidRPr="00EA6F60" w:rsidRDefault="009949A7" w:rsidP="009949A7">
      <w:r w:rsidRPr="00EA6F60">
        <w:rPr>
          <w:rStyle w:val="HideTWBExt"/>
        </w:rPr>
        <w:t>&lt;/Amend&gt;</w:t>
      </w:r>
    </w:p>
    <w:p w14:paraId="2A0D4DED"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257</w:t>
      </w:r>
      <w:r w:rsidRPr="00EA6F60">
        <w:rPr>
          <w:rStyle w:val="HideTWBExt"/>
        </w:rPr>
        <w:t>&lt;/NumAm&gt;</w:t>
      </w:r>
    </w:p>
    <w:p w14:paraId="5B733EBC"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6F3A90A1" w14:textId="7FF9A22D"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34CB64A1" w14:textId="77777777" w:rsidR="009949A7" w:rsidRPr="00EA6F60" w:rsidRDefault="009949A7" w:rsidP="009949A7">
      <w:pPr>
        <w:pStyle w:val="NormalBold"/>
      </w:pPr>
      <w:r w:rsidRPr="00EA6F60">
        <w:rPr>
          <w:rStyle w:val="HideTWBExt"/>
          <w:b w:val="0"/>
        </w:rPr>
        <w:t>&lt;/RepeatBlock-By&gt;</w:t>
      </w:r>
    </w:p>
    <w:p w14:paraId="79E03CF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A8EDC31" w14:textId="48DF4531" w:rsidR="009949A7" w:rsidRPr="00EA6F60" w:rsidRDefault="009949A7" w:rsidP="009949A7">
      <w:pPr>
        <w:pStyle w:val="NormalBold"/>
      </w:pPr>
      <w:r w:rsidRPr="00EA6F60">
        <w:rPr>
          <w:rStyle w:val="HideTWBExt"/>
        </w:rPr>
        <w:t>&lt;Article&gt;</w:t>
      </w:r>
      <w:r w:rsidRPr="00EA6F60">
        <w:t>N.º 10</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6D973F0" w14:textId="77777777" w:rsidTr="00CA3C64">
        <w:trPr>
          <w:trHeight w:hRule="exact" w:val="240"/>
          <w:jc w:val="center"/>
        </w:trPr>
        <w:tc>
          <w:tcPr>
            <w:tcW w:w="9752" w:type="dxa"/>
            <w:gridSpan w:val="2"/>
            <w:tcBorders>
              <w:top w:val="nil"/>
              <w:left w:val="nil"/>
              <w:bottom w:val="nil"/>
              <w:right w:val="nil"/>
            </w:tcBorders>
          </w:tcPr>
          <w:p w14:paraId="45A21A58" w14:textId="77777777" w:rsidR="009949A7" w:rsidRPr="00EA6F60" w:rsidRDefault="009949A7" w:rsidP="00CA3C64"/>
        </w:tc>
      </w:tr>
      <w:tr w:rsidR="009949A7" w:rsidRPr="00EA6F60" w14:paraId="76795938" w14:textId="77777777" w:rsidTr="00CA3C64">
        <w:trPr>
          <w:trHeight w:val="240"/>
          <w:jc w:val="center"/>
        </w:trPr>
        <w:tc>
          <w:tcPr>
            <w:tcW w:w="4876" w:type="dxa"/>
            <w:tcBorders>
              <w:top w:val="nil"/>
              <w:left w:val="nil"/>
              <w:bottom w:val="nil"/>
              <w:right w:val="nil"/>
            </w:tcBorders>
          </w:tcPr>
          <w:p w14:paraId="0F41B37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68E26F4" w14:textId="77777777" w:rsidR="009949A7" w:rsidRPr="00EA6F60" w:rsidRDefault="009949A7" w:rsidP="00CA3C64">
            <w:pPr>
              <w:pStyle w:val="AmColumnHeading"/>
            </w:pPr>
            <w:r w:rsidRPr="00EA6F60">
              <w:t>Alteração</w:t>
            </w:r>
          </w:p>
        </w:tc>
      </w:tr>
      <w:tr w:rsidR="009949A7" w:rsidRPr="00EA6F60" w14:paraId="4D54367B" w14:textId="77777777" w:rsidTr="00CA3C64">
        <w:trPr>
          <w:jc w:val="center"/>
        </w:trPr>
        <w:tc>
          <w:tcPr>
            <w:tcW w:w="4876" w:type="dxa"/>
            <w:tcBorders>
              <w:top w:val="nil"/>
              <w:left w:val="nil"/>
              <w:bottom w:val="nil"/>
              <w:right w:val="nil"/>
            </w:tcBorders>
          </w:tcPr>
          <w:p w14:paraId="2860BFD8" w14:textId="77777777" w:rsidR="009949A7" w:rsidRPr="00EA6F60" w:rsidRDefault="009949A7" w:rsidP="00CA3C64">
            <w:pPr>
              <w:pStyle w:val="Normal6a"/>
            </w:pPr>
          </w:p>
        </w:tc>
        <w:tc>
          <w:tcPr>
            <w:tcW w:w="4876" w:type="dxa"/>
            <w:tcBorders>
              <w:top w:val="nil"/>
              <w:left w:val="nil"/>
              <w:bottom w:val="nil"/>
              <w:right w:val="nil"/>
            </w:tcBorders>
          </w:tcPr>
          <w:p w14:paraId="22AC76BF" w14:textId="7AD10A4C" w:rsidR="009949A7" w:rsidRPr="00EA6F60" w:rsidRDefault="009949A7" w:rsidP="00CA3C64">
            <w:pPr>
              <w:pStyle w:val="Normal6a"/>
            </w:pPr>
            <w:r w:rsidRPr="00EA6F60">
              <w:rPr>
                <w:b/>
                <w:i/>
              </w:rPr>
              <w:t>10</w:t>
            </w:r>
            <w:r w:rsidR="00CA3C64">
              <w:rPr>
                <w:b/>
                <w:i/>
              </w:rPr>
              <w:noBreakHyphen/>
            </w:r>
            <w:r w:rsidRPr="00EA6F60">
              <w:rPr>
                <w:b/>
                <w:i/>
              </w:rPr>
              <w:t>B.</w:t>
            </w:r>
            <w:r w:rsidRPr="00EA6F60">
              <w:tab/>
            </w:r>
            <w:r w:rsidRPr="00EA6F60">
              <w:rPr>
                <w:b/>
                <w:i/>
              </w:rPr>
              <w:t>Lamenta que a Comissão Europeia não tenha consultado o Parlamento Europeu sobre as alterações previstas ao painel de avaliação do PDM, enquanto essas alterações foram debatidas com o Conselho; lamenta profundamente que o Conselho e o Parlamento Europeu não tenham sido tratados em pé de igualdade; exorta a Comissão a consultar devidamente o Parlamento Europeu antes de introduzir novas alterações; </w:t>
            </w:r>
          </w:p>
        </w:tc>
      </w:tr>
    </w:tbl>
    <w:p w14:paraId="32BAF64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9861931" w14:textId="77777777" w:rsidR="009949A7" w:rsidRPr="00EA6F60" w:rsidRDefault="009949A7" w:rsidP="009949A7">
      <w:r w:rsidRPr="00EA6F60">
        <w:rPr>
          <w:rStyle w:val="HideTWBExt"/>
        </w:rPr>
        <w:t>&lt;/Amend&gt;</w:t>
      </w:r>
    </w:p>
    <w:p w14:paraId="322FD767"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258</w:t>
      </w:r>
      <w:r w:rsidRPr="00EA6F60">
        <w:rPr>
          <w:rStyle w:val="HideTWBExt"/>
        </w:rPr>
        <w:t>&lt;/NumAm&gt;</w:t>
      </w:r>
    </w:p>
    <w:p w14:paraId="70676527" w14:textId="77777777" w:rsidR="009949A7" w:rsidRPr="00EA6F60" w:rsidRDefault="009949A7" w:rsidP="009949A7">
      <w:pPr>
        <w:pStyle w:val="NormalBold"/>
      </w:pPr>
      <w:r w:rsidRPr="00EA6F60">
        <w:rPr>
          <w:rStyle w:val="HideTWBExt"/>
          <w:b w:val="0"/>
        </w:rPr>
        <w:t>&lt;RepeatBlock-By&gt;&lt;Members&gt;</w:t>
      </w:r>
      <w:r w:rsidRPr="00EA6F60">
        <w:t>Benedetta Scuderi</w:t>
      </w:r>
      <w:r w:rsidRPr="00EA6F60">
        <w:rPr>
          <w:rStyle w:val="HideTWBExt"/>
          <w:b w:val="0"/>
        </w:rPr>
        <w:t>&lt;/Members&gt;</w:t>
      </w:r>
    </w:p>
    <w:p w14:paraId="49A08819" w14:textId="0447748B" w:rsidR="009949A7" w:rsidRPr="00EA6F60" w:rsidRDefault="009949A7" w:rsidP="009949A7">
      <w:r w:rsidRPr="00EA6F60">
        <w:rPr>
          <w:rStyle w:val="HideTWBExt"/>
        </w:rPr>
        <w:t>&lt;AuNomDe&gt;</w:t>
      </w:r>
      <w:r w:rsidRPr="00EA6F60">
        <w:rPr>
          <w:rStyle w:val="HideTWBInt"/>
        </w:rPr>
        <w:t>{Greens/EFA}</w:t>
      </w:r>
      <w:r w:rsidRPr="00EA6F60">
        <w:t xml:space="preserve">em nome do Grupo </w:t>
      </w:r>
      <w:r w:rsidR="00C84683">
        <w:t>Verts/ALE</w:t>
      </w:r>
      <w:r w:rsidRPr="00EA6F60">
        <w:rPr>
          <w:rStyle w:val="HideTWBExt"/>
        </w:rPr>
        <w:t>&lt;/AuNomDe&gt;</w:t>
      </w:r>
    </w:p>
    <w:p w14:paraId="2E91F589" w14:textId="77777777" w:rsidR="009949A7" w:rsidRPr="00EA6F60" w:rsidRDefault="009949A7" w:rsidP="009949A7">
      <w:pPr>
        <w:pStyle w:val="NormalBold"/>
      </w:pPr>
      <w:r w:rsidRPr="00EA6F60">
        <w:rPr>
          <w:rStyle w:val="HideTWBExt"/>
          <w:b w:val="0"/>
        </w:rPr>
        <w:t>&lt;/RepeatBlock-By&gt;</w:t>
      </w:r>
    </w:p>
    <w:p w14:paraId="30854311"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036AA2CB" w14:textId="77777777" w:rsidR="009949A7" w:rsidRPr="00EA6F60" w:rsidRDefault="009949A7" w:rsidP="009949A7">
      <w:pPr>
        <w:pStyle w:val="NormalBold"/>
      </w:pPr>
      <w:r w:rsidRPr="00EA6F60">
        <w:rPr>
          <w:rStyle w:val="HideTWBExt"/>
        </w:rPr>
        <w:t>&lt;Article&gt;</w:t>
      </w:r>
      <w:r w:rsidRPr="00EA6F60">
        <w:t>N.º 11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7E62349" w14:textId="77777777" w:rsidTr="00CA3C64">
        <w:trPr>
          <w:trHeight w:hRule="exact" w:val="240"/>
          <w:jc w:val="center"/>
        </w:trPr>
        <w:tc>
          <w:tcPr>
            <w:tcW w:w="9752" w:type="dxa"/>
            <w:gridSpan w:val="2"/>
            <w:tcBorders>
              <w:top w:val="nil"/>
              <w:left w:val="nil"/>
              <w:bottom w:val="nil"/>
              <w:right w:val="nil"/>
            </w:tcBorders>
          </w:tcPr>
          <w:p w14:paraId="2CF40164" w14:textId="77777777" w:rsidR="009949A7" w:rsidRPr="00EA6F60" w:rsidRDefault="009949A7" w:rsidP="00CA3C64"/>
        </w:tc>
      </w:tr>
      <w:tr w:rsidR="009949A7" w:rsidRPr="00EA6F60" w14:paraId="6AE46874" w14:textId="77777777" w:rsidTr="00CA3C64">
        <w:trPr>
          <w:trHeight w:val="240"/>
          <w:jc w:val="center"/>
        </w:trPr>
        <w:tc>
          <w:tcPr>
            <w:tcW w:w="4876" w:type="dxa"/>
            <w:tcBorders>
              <w:top w:val="nil"/>
              <w:left w:val="nil"/>
              <w:bottom w:val="nil"/>
              <w:right w:val="nil"/>
            </w:tcBorders>
          </w:tcPr>
          <w:p w14:paraId="42E465B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F1EC7D0" w14:textId="77777777" w:rsidR="009949A7" w:rsidRPr="00EA6F60" w:rsidRDefault="009949A7" w:rsidP="00CA3C64">
            <w:pPr>
              <w:pStyle w:val="AmColumnHeading"/>
            </w:pPr>
            <w:r w:rsidRPr="00EA6F60">
              <w:t>Alteração</w:t>
            </w:r>
          </w:p>
        </w:tc>
      </w:tr>
      <w:tr w:rsidR="009949A7" w:rsidRPr="00EA6F60" w14:paraId="070BB693" w14:textId="77777777" w:rsidTr="00CA3C64">
        <w:trPr>
          <w:jc w:val="center"/>
        </w:trPr>
        <w:tc>
          <w:tcPr>
            <w:tcW w:w="4876" w:type="dxa"/>
            <w:tcBorders>
              <w:top w:val="nil"/>
              <w:left w:val="nil"/>
              <w:bottom w:val="nil"/>
              <w:right w:val="nil"/>
            </w:tcBorders>
          </w:tcPr>
          <w:p w14:paraId="57880793" w14:textId="77777777" w:rsidR="009949A7" w:rsidRPr="00EA6F60" w:rsidRDefault="009949A7" w:rsidP="00CA3C64">
            <w:pPr>
              <w:pStyle w:val="Normal6a"/>
            </w:pPr>
            <w:r w:rsidRPr="00EA6F60">
              <w:t>11.</w:t>
            </w:r>
            <w:r w:rsidRPr="00EA6F60">
              <w:tab/>
              <w:t xml:space="preserve">Destaca a necessidade de abordar os principais desafios identificados no painel de indicadores sociais como «críticos» e «a acompanhar», designadamente o acolhimento de crianças, </w:t>
            </w:r>
            <w:r w:rsidRPr="00EA6F60">
              <w:lastRenderedPageBreak/>
              <w:t>a disparidade na taxa de emprego de pessoas com deficiência, o impacto das transferências sociais na redução da pobreza e as competências digitais básicas</w:t>
            </w:r>
            <w:r w:rsidRPr="00EA6F60">
              <w:rPr>
                <w:vertAlign w:val="superscript"/>
              </w:rPr>
              <w:t>3</w:t>
            </w:r>
            <w:r w:rsidRPr="00EA6F60">
              <w:t>;</w:t>
            </w:r>
          </w:p>
        </w:tc>
        <w:tc>
          <w:tcPr>
            <w:tcW w:w="4876" w:type="dxa"/>
            <w:tcBorders>
              <w:top w:val="nil"/>
              <w:left w:val="nil"/>
              <w:bottom w:val="nil"/>
              <w:right w:val="nil"/>
            </w:tcBorders>
          </w:tcPr>
          <w:p w14:paraId="18977FBA" w14:textId="77777777" w:rsidR="009949A7" w:rsidRPr="00EA6F60" w:rsidRDefault="009949A7" w:rsidP="00CA3C64">
            <w:pPr>
              <w:pStyle w:val="Normal6a"/>
            </w:pPr>
            <w:r w:rsidRPr="00EA6F60">
              <w:lastRenderedPageBreak/>
              <w:t>11.</w:t>
            </w:r>
            <w:r w:rsidRPr="00EA6F60">
              <w:tab/>
              <w:t xml:space="preserve">Destaca a necessidade de abordar os principais desafios identificados no painel de indicadores sociais como «críticos» e «a acompanhar», designadamente o acolhimento de crianças, </w:t>
            </w:r>
            <w:r w:rsidRPr="00EA6F60">
              <w:lastRenderedPageBreak/>
              <w:t>a disparidade na taxa de emprego de pessoas com deficiência, o impacto das transferências sociais na redução da pobreza e as competências digitais básicas</w:t>
            </w:r>
            <w:r w:rsidRPr="00EA6F60">
              <w:rPr>
                <w:vertAlign w:val="superscript"/>
              </w:rPr>
              <w:t>3</w:t>
            </w:r>
            <w:r w:rsidRPr="00EA6F60">
              <w:t xml:space="preserve">; </w:t>
            </w:r>
            <w:r w:rsidRPr="00EA6F60">
              <w:rPr>
                <w:b/>
                <w:i/>
              </w:rPr>
              <w:t>salienta que estes desafios têm de ser enfrentados de uma forma que valorize o contributo dos parceiros sociais, cuja participação na aplicação do quadro de convergência social deve ser reforçada, em consonância com a Declaração Conjunta da CES, da SGIEurope e da SMEUnited para uma participação factual e material dos parceiros sociais na governação económica e no Semestre Europeu;</w:t>
            </w:r>
          </w:p>
        </w:tc>
      </w:tr>
      <w:tr w:rsidR="009949A7" w:rsidRPr="00EA6F60" w14:paraId="529B5B41" w14:textId="77777777" w:rsidTr="00CA3C64">
        <w:trPr>
          <w:jc w:val="center"/>
        </w:trPr>
        <w:tc>
          <w:tcPr>
            <w:tcW w:w="4876" w:type="dxa"/>
            <w:tcBorders>
              <w:top w:val="nil"/>
              <w:left w:val="nil"/>
              <w:bottom w:val="nil"/>
              <w:right w:val="nil"/>
            </w:tcBorders>
          </w:tcPr>
          <w:p w14:paraId="6767DB20" w14:textId="77777777" w:rsidR="009949A7" w:rsidRPr="00EA6F60" w:rsidRDefault="009949A7" w:rsidP="00CA3C64">
            <w:pPr>
              <w:pStyle w:val="Normal6a"/>
            </w:pPr>
            <w:r w:rsidRPr="00EA6F60">
              <w:rPr>
                <w:b/>
                <w:i/>
              </w:rPr>
              <w:lastRenderedPageBreak/>
              <w:t>_________________</w:t>
            </w:r>
          </w:p>
        </w:tc>
        <w:tc>
          <w:tcPr>
            <w:tcW w:w="4876" w:type="dxa"/>
            <w:tcBorders>
              <w:top w:val="nil"/>
              <w:left w:val="nil"/>
              <w:bottom w:val="nil"/>
              <w:right w:val="nil"/>
            </w:tcBorders>
          </w:tcPr>
          <w:p w14:paraId="164E3D89" w14:textId="77777777" w:rsidR="009949A7" w:rsidRPr="00EA6F60" w:rsidRDefault="009949A7" w:rsidP="00CA3C64">
            <w:pPr>
              <w:pStyle w:val="Normal6a"/>
            </w:pPr>
            <w:r w:rsidRPr="00EA6F60">
              <w:rPr>
                <w:b/>
                <w:i/>
              </w:rPr>
              <w:t>_________________</w:t>
            </w:r>
          </w:p>
        </w:tc>
      </w:tr>
      <w:tr w:rsidR="009949A7" w:rsidRPr="00EA6F60" w14:paraId="61AED07F" w14:textId="77777777" w:rsidTr="00CA3C64">
        <w:trPr>
          <w:jc w:val="center"/>
        </w:trPr>
        <w:tc>
          <w:tcPr>
            <w:tcW w:w="4876" w:type="dxa"/>
            <w:tcBorders>
              <w:top w:val="nil"/>
              <w:left w:val="nil"/>
              <w:bottom w:val="nil"/>
              <w:right w:val="nil"/>
            </w:tcBorders>
          </w:tcPr>
          <w:p w14:paraId="2D08A614"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c>
          <w:tcPr>
            <w:tcW w:w="4876" w:type="dxa"/>
            <w:tcBorders>
              <w:top w:val="nil"/>
              <w:left w:val="nil"/>
              <w:bottom w:val="nil"/>
              <w:right w:val="nil"/>
            </w:tcBorders>
          </w:tcPr>
          <w:p w14:paraId="3FD82276"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r>
    </w:tbl>
    <w:p w14:paraId="0A818AD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6B8AA8F" w14:textId="77777777" w:rsidR="009949A7" w:rsidRPr="00EA6F60" w:rsidRDefault="009949A7" w:rsidP="009949A7">
      <w:r w:rsidRPr="00EA6F60">
        <w:rPr>
          <w:rStyle w:val="HideTWBExt"/>
        </w:rPr>
        <w:t>&lt;/Amend&gt;</w:t>
      </w:r>
    </w:p>
    <w:p w14:paraId="2F5BB96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259</w:t>
      </w:r>
      <w:r w:rsidRPr="00EA6F60">
        <w:rPr>
          <w:rStyle w:val="HideTWBExt"/>
        </w:rPr>
        <w:t>&lt;/NumAm&gt;</w:t>
      </w:r>
    </w:p>
    <w:p w14:paraId="6CE41B93"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0602C5F9" w14:textId="77777777" w:rsidR="009949A7" w:rsidRPr="00EA6F60" w:rsidRDefault="009949A7" w:rsidP="009949A7">
      <w:pPr>
        <w:pStyle w:val="NormalBold"/>
      </w:pPr>
      <w:r w:rsidRPr="00EA6F60">
        <w:rPr>
          <w:rStyle w:val="HideTWBExt"/>
          <w:b w:val="0"/>
        </w:rPr>
        <w:t>&lt;/RepeatBlock-By&gt;</w:t>
      </w:r>
    </w:p>
    <w:p w14:paraId="3371A6C4"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A1787B8" w14:textId="77777777" w:rsidR="009949A7" w:rsidRPr="00EA6F60" w:rsidRDefault="009949A7" w:rsidP="009949A7">
      <w:pPr>
        <w:pStyle w:val="NormalBold"/>
      </w:pPr>
      <w:r w:rsidRPr="00EA6F60">
        <w:rPr>
          <w:rStyle w:val="HideTWBExt"/>
        </w:rPr>
        <w:t>&lt;Article&gt;</w:t>
      </w:r>
      <w:r w:rsidRPr="00EA6F60">
        <w:t>N.º 11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9AF6C87" w14:textId="77777777" w:rsidTr="00CA3C64">
        <w:trPr>
          <w:trHeight w:hRule="exact" w:val="240"/>
          <w:jc w:val="center"/>
        </w:trPr>
        <w:tc>
          <w:tcPr>
            <w:tcW w:w="9752" w:type="dxa"/>
            <w:gridSpan w:val="2"/>
            <w:tcBorders>
              <w:top w:val="nil"/>
              <w:left w:val="nil"/>
              <w:bottom w:val="nil"/>
              <w:right w:val="nil"/>
            </w:tcBorders>
          </w:tcPr>
          <w:p w14:paraId="63BE6181" w14:textId="77777777" w:rsidR="009949A7" w:rsidRPr="00EA6F60" w:rsidRDefault="009949A7" w:rsidP="00CA3C64"/>
        </w:tc>
      </w:tr>
      <w:tr w:rsidR="009949A7" w:rsidRPr="00EA6F60" w14:paraId="3C626859" w14:textId="77777777" w:rsidTr="00CA3C64">
        <w:trPr>
          <w:trHeight w:val="240"/>
          <w:jc w:val="center"/>
        </w:trPr>
        <w:tc>
          <w:tcPr>
            <w:tcW w:w="4876" w:type="dxa"/>
            <w:tcBorders>
              <w:top w:val="nil"/>
              <w:left w:val="nil"/>
              <w:bottom w:val="nil"/>
              <w:right w:val="nil"/>
            </w:tcBorders>
          </w:tcPr>
          <w:p w14:paraId="79E348A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F668E00" w14:textId="77777777" w:rsidR="009949A7" w:rsidRPr="00EA6F60" w:rsidRDefault="009949A7" w:rsidP="00CA3C64">
            <w:pPr>
              <w:pStyle w:val="AmColumnHeading"/>
            </w:pPr>
            <w:r w:rsidRPr="00EA6F60">
              <w:t>Alteração</w:t>
            </w:r>
          </w:p>
        </w:tc>
      </w:tr>
      <w:tr w:rsidR="009949A7" w:rsidRPr="00EA6F60" w14:paraId="63DF0E85" w14:textId="77777777" w:rsidTr="00CA3C64">
        <w:trPr>
          <w:jc w:val="center"/>
        </w:trPr>
        <w:tc>
          <w:tcPr>
            <w:tcW w:w="4876" w:type="dxa"/>
            <w:tcBorders>
              <w:top w:val="nil"/>
              <w:left w:val="nil"/>
              <w:bottom w:val="nil"/>
              <w:right w:val="nil"/>
            </w:tcBorders>
          </w:tcPr>
          <w:p w14:paraId="2649E9B6" w14:textId="77777777" w:rsidR="009949A7" w:rsidRPr="00EA6F60" w:rsidRDefault="009949A7" w:rsidP="00CA3C64">
            <w:pPr>
              <w:pStyle w:val="Normal6a"/>
            </w:pPr>
            <w:r w:rsidRPr="00EA6F60">
              <w:t>11.</w:t>
            </w:r>
            <w:r w:rsidRPr="00EA6F60">
              <w:tab/>
              <w:t>Destaca a necessidade de abordar os principais desafios identificados no painel de indicadores sociais como «críticos» e «a acompanhar», designadamente o acolhimento de crianças, a disparidade na taxa de emprego de pessoas com deficiência, o impacto das transferências sociais na redução da pobreza e as competências digitais básicas</w:t>
            </w:r>
            <w:r w:rsidRPr="00EA6F60">
              <w:rPr>
                <w:vertAlign w:val="superscript"/>
              </w:rPr>
              <w:t>3</w:t>
            </w:r>
            <w:r w:rsidRPr="00EA6F60">
              <w:t>;</w:t>
            </w:r>
          </w:p>
        </w:tc>
        <w:tc>
          <w:tcPr>
            <w:tcW w:w="4876" w:type="dxa"/>
            <w:tcBorders>
              <w:top w:val="nil"/>
              <w:left w:val="nil"/>
              <w:bottom w:val="nil"/>
              <w:right w:val="nil"/>
            </w:tcBorders>
          </w:tcPr>
          <w:p w14:paraId="7C97BA9D" w14:textId="42D4D791" w:rsidR="009949A7" w:rsidRPr="00EA6F60" w:rsidRDefault="009949A7" w:rsidP="00CA3C64">
            <w:pPr>
              <w:pStyle w:val="Normal6a"/>
            </w:pPr>
            <w:r w:rsidRPr="00EA6F60">
              <w:t>11.</w:t>
            </w:r>
            <w:r w:rsidRPr="00EA6F60">
              <w:tab/>
              <w:t xml:space="preserve">Destaca a necessidade de abordar os principais desafios identificados no painel de indicadores sociais como «críticos» e «a acompanhar», designadamente o acolhimento de crianças </w:t>
            </w:r>
            <w:r w:rsidRPr="00EA6F60">
              <w:rPr>
                <w:b/>
                <w:i/>
              </w:rPr>
              <w:t>e os cuidados continuados</w:t>
            </w:r>
            <w:r w:rsidRPr="00EA6F60">
              <w:t>, a disparidade na taxa de emprego de pessoas com deficiência, o impacto das transferências sociais na redução da pobreza e as competências digitais básicas</w:t>
            </w:r>
            <w:r w:rsidRPr="00EA6F60">
              <w:rPr>
                <w:vertAlign w:val="superscript"/>
              </w:rPr>
              <w:t>3</w:t>
            </w:r>
            <w:r w:rsidRPr="00EA6F60">
              <w:rPr>
                <w:b/>
                <w:i/>
              </w:rPr>
              <w:t>, sobretudo para grupos vulneráveis como os jovens e os idosos, as pessoas com deficiência e os migrantes</w:t>
            </w:r>
            <w:r w:rsidRPr="00EA6F60">
              <w:rPr>
                <w:b/>
                <w:i/>
                <w:vertAlign w:val="superscript"/>
              </w:rPr>
              <w:t>5</w:t>
            </w:r>
            <w:r w:rsidR="00CA3C64">
              <w:rPr>
                <w:b/>
                <w:i/>
                <w:vertAlign w:val="superscript"/>
              </w:rPr>
              <w:noBreakHyphen/>
            </w:r>
            <w:r w:rsidRPr="00EA6F60">
              <w:rPr>
                <w:b/>
                <w:i/>
                <w:vertAlign w:val="superscript"/>
              </w:rPr>
              <w:t>A</w:t>
            </w:r>
            <w:r w:rsidRPr="00EA6F60">
              <w:rPr>
                <w:b/>
                <w:i/>
              </w:rPr>
              <w:t xml:space="preserve">, bem como o acesso à habitação, a pobreza infantil e o acesso </w:t>
            </w:r>
            <w:r w:rsidRPr="00EA6F60">
              <w:rPr>
                <w:b/>
                <w:i/>
              </w:rPr>
              <w:lastRenderedPageBreak/>
              <w:t>aos cuidados de saúde</w:t>
            </w:r>
            <w:r w:rsidRPr="00EA6F60">
              <w:t>;</w:t>
            </w:r>
          </w:p>
        </w:tc>
      </w:tr>
      <w:tr w:rsidR="009949A7" w:rsidRPr="00EA6F60" w14:paraId="66E694F2" w14:textId="77777777" w:rsidTr="00CA3C64">
        <w:trPr>
          <w:jc w:val="center"/>
        </w:trPr>
        <w:tc>
          <w:tcPr>
            <w:tcW w:w="4876" w:type="dxa"/>
            <w:tcBorders>
              <w:top w:val="nil"/>
              <w:left w:val="nil"/>
              <w:bottom w:val="nil"/>
              <w:right w:val="nil"/>
            </w:tcBorders>
          </w:tcPr>
          <w:p w14:paraId="7F3CFD52" w14:textId="77777777" w:rsidR="009949A7" w:rsidRPr="00EA6F60" w:rsidRDefault="009949A7" w:rsidP="00CA3C64">
            <w:pPr>
              <w:pStyle w:val="Normal6a"/>
            </w:pPr>
            <w:r w:rsidRPr="00EA6F60">
              <w:rPr>
                <w:b/>
                <w:i/>
              </w:rPr>
              <w:lastRenderedPageBreak/>
              <w:t>_________________</w:t>
            </w:r>
          </w:p>
        </w:tc>
        <w:tc>
          <w:tcPr>
            <w:tcW w:w="4876" w:type="dxa"/>
            <w:tcBorders>
              <w:top w:val="nil"/>
              <w:left w:val="nil"/>
              <w:bottom w:val="nil"/>
              <w:right w:val="nil"/>
            </w:tcBorders>
          </w:tcPr>
          <w:p w14:paraId="61CF4067" w14:textId="77777777" w:rsidR="009949A7" w:rsidRPr="00EA6F60" w:rsidRDefault="009949A7" w:rsidP="00CA3C64">
            <w:pPr>
              <w:pStyle w:val="Normal6a"/>
            </w:pPr>
            <w:r w:rsidRPr="00EA6F60">
              <w:rPr>
                <w:b/>
                <w:i/>
              </w:rPr>
              <w:t>_________________</w:t>
            </w:r>
          </w:p>
        </w:tc>
      </w:tr>
      <w:tr w:rsidR="009949A7" w:rsidRPr="00EA6F60" w14:paraId="2FD05986" w14:textId="77777777" w:rsidTr="00CA3C64">
        <w:trPr>
          <w:jc w:val="center"/>
        </w:trPr>
        <w:tc>
          <w:tcPr>
            <w:tcW w:w="4876" w:type="dxa"/>
            <w:tcBorders>
              <w:top w:val="nil"/>
              <w:left w:val="nil"/>
              <w:bottom w:val="nil"/>
              <w:right w:val="nil"/>
            </w:tcBorders>
          </w:tcPr>
          <w:p w14:paraId="36ECE679"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c>
          <w:tcPr>
            <w:tcW w:w="4876" w:type="dxa"/>
            <w:tcBorders>
              <w:top w:val="nil"/>
              <w:left w:val="nil"/>
              <w:bottom w:val="nil"/>
              <w:right w:val="nil"/>
            </w:tcBorders>
          </w:tcPr>
          <w:p w14:paraId="395292A3"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r>
      <w:tr w:rsidR="009949A7" w:rsidRPr="00EA6F60" w14:paraId="6FCB27C9" w14:textId="77777777" w:rsidTr="00CA3C64">
        <w:trPr>
          <w:jc w:val="center"/>
        </w:trPr>
        <w:tc>
          <w:tcPr>
            <w:tcW w:w="4876" w:type="dxa"/>
            <w:tcBorders>
              <w:top w:val="nil"/>
              <w:left w:val="nil"/>
              <w:bottom w:val="nil"/>
              <w:right w:val="nil"/>
            </w:tcBorders>
          </w:tcPr>
          <w:p w14:paraId="67072924" w14:textId="77777777" w:rsidR="009949A7" w:rsidRPr="00EA6F60" w:rsidRDefault="009949A7" w:rsidP="00CA3C64"/>
        </w:tc>
        <w:tc>
          <w:tcPr>
            <w:tcW w:w="4876" w:type="dxa"/>
            <w:tcBorders>
              <w:top w:val="nil"/>
              <w:left w:val="nil"/>
              <w:bottom w:val="nil"/>
              <w:right w:val="nil"/>
            </w:tcBorders>
          </w:tcPr>
          <w:p w14:paraId="18C24483" w14:textId="1E1885C6" w:rsidR="009949A7" w:rsidRPr="00EA6F60" w:rsidRDefault="009949A7" w:rsidP="00CA3C64">
            <w:pPr>
              <w:pStyle w:val="Normal6a"/>
            </w:pPr>
            <w:r w:rsidRPr="00EA6F60">
              <w:rPr>
                <w:b/>
                <w:i/>
                <w:vertAlign w:val="superscript"/>
              </w:rPr>
              <w:t>5</w:t>
            </w:r>
            <w:r w:rsidR="00CA3C64">
              <w:rPr>
                <w:b/>
                <w:i/>
                <w:vertAlign w:val="superscript"/>
              </w:rPr>
              <w:noBreakHyphen/>
            </w:r>
            <w:r w:rsidRPr="00EA6F60">
              <w:rPr>
                <w:b/>
                <w:i/>
                <w:vertAlign w:val="superscript"/>
              </w:rPr>
              <w:t>A</w:t>
            </w:r>
            <w:r w:rsidRPr="00EA6F60">
              <w:t xml:space="preserve"> </w:t>
            </w:r>
            <w:r w:rsidRPr="00EA6F60">
              <w:rPr>
                <w:b/>
                <w:i/>
              </w:rPr>
              <w:t>Proposta de Relatório Conjunto sobre o Emprego da Comissão e do Conselho (COM(2023)0904).</w:t>
            </w:r>
          </w:p>
        </w:tc>
      </w:tr>
    </w:tbl>
    <w:p w14:paraId="5FC22DD3"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764CF65" w14:textId="77777777" w:rsidR="009949A7" w:rsidRPr="00EA6F60" w:rsidRDefault="009949A7" w:rsidP="009949A7">
      <w:r w:rsidRPr="00EA6F60">
        <w:rPr>
          <w:rStyle w:val="HideTWBExt"/>
        </w:rPr>
        <w:t>&lt;/Amend&gt;</w:t>
      </w:r>
    </w:p>
    <w:p w14:paraId="5B9EEB39"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260</w:t>
      </w:r>
      <w:r w:rsidRPr="00EA6F60">
        <w:rPr>
          <w:rStyle w:val="HideTWBExt"/>
        </w:rPr>
        <w:t>&lt;/NumAm&gt;</w:t>
      </w:r>
    </w:p>
    <w:p w14:paraId="7AB2CF75"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38CDAEF8" w14:textId="77777777" w:rsidR="009949A7" w:rsidRPr="00EA6F60" w:rsidRDefault="009949A7" w:rsidP="009949A7">
      <w:pPr>
        <w:pStyle w:val="NormalBold"/>
      </w:pPr>
      <w:r w:rsidRPr="00EA6F60">
        <w:rPr>
          <w:rStyle w:val="HideTWBExt"/>
          <w:b w:val="0"/>
        </w:rPr>
        <w:t>&lt;/RepeatBlock-By&gt;</w:t>
      </w:r>
    </w:p>
    <w:p w14:paraId="45BE367C"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D3D1D72" w14:textId="77777777" w:rsidR="009949A7" w:rsidRPr="00EA6F60" w:rsidRDefault="009949A7" w:rsidP="009949A7">
      <w:pPr>
        <w:pStyle w:val="NormalBold"/>
      </w:pPr>
      <w:r w:rsidRPr="00EA6F60">
        <w:rPr>
          <w:rStyle w:val="HideTWBExt"/>
        </w:rPr>
        <w:t>&lt;Article&gt;</w:t>
      </w:r>
      <w:r w:rsidRPr="00EA6F60">
        <w:t>N.º 11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C6DABF1" w14:textId="77777777" w:rsidTr="00CA3C64">
        <w:trPr>
          <w:trHeight w:hRule="exact" w:val="240"/>
          <w:jc w:val="center"/>
        </w:trPr>
        <w:tc>
          <w:tcPr>
            <w:tcW w:w="9752" w:type="dxa"/>
            <w:gridSpan w:val="2"/>
            <w:tcBorders>
              <w:top w:val="nil"/>
              <w:left w:val="nil"/>
              <w:bottom w:val="nil"/>
              <w:right w:val="nil"/>
            </w:tcBorders>
          </w:tcPr>
          <w:p w14:paraId="1C9F758F" w14:textId="77777777" w:rsidR="009949A7" w:rsidRPr="00EA6F60" w:rsidRDefault="009949A7" w:rsidP="00CA3C64"/>
        </w:tc>
      </w:tr>
      <w:tr w:rsidR="009949A7" w:rsidRPr="00EA6F60" w14:paraId="79E9597A" w14:textId="77777777" w:rsidTr="00CA3C64">
        <w:trPr>
          <w:trHeight w:val="240"/>
          <w:jc w:val="center"/>
        </w:trPr>
        <w:tc>
          <w:tcPr>
            <w:tcW w:w="4876" w:type="dxa"/>
            <w:tcBorders>
              <w:top w:val="nil"/>
              <w:left w:val="nil"/>
              <w:bottom w:val="nil"/>
              <w:right w:val="nil"/>
            </w:tcBorders>
          </w:tcPr>
          <w:p w14:paraId="066A10D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E151592" w14:textId="77777777" w:rsidR="009949A7" w:rsidRPr="00EA6F60" w:rsidRDefault="009949A7" w:rsidP="00CA3C64">
            <w:pPr>
              <w:pStyle w:val="AmColumnHeading"/>
            </w:pPr>
            <w:r w:rsidRPr="00EA6F60">
              <w:t>Alteração</w:t>
            </w:r>
          </w:p>
        </w:tc>
      </w:tr>
      <w:tr w:rsidR="009949A7" w:rsidRPr="00EA6F60" w14:paraId="6472883F" w14:textId="77777777" w:rsidTr="00CA3C64">
        <w:trPr>
          <w:jc w:val="center"/>
        </w:trPr>
        <w:tc>
          <w:tcPr>
            <w:tcW w:w="4876" w:type="dxa"/>
            <w:tcBorders>
              <w:top w:val="nil"/>
              <w:left w:val="nil"/>
              <w:bottom w:val="nil"/>
              <w:right w:val="nil"/>
            </w:tcBorders>
          </w:tcPr>
          <w:p w14:paraId="081A9C8D" w14:textId="77777777" w:rsidR="009949A7" w:rsidRPr="00EA6F60" w:rsidRDefault="009949A7" w:rsidP="00CA3C64">
            <w:pPr>
              <w:pStyle w:val="Normal6a"/>
            </w:pPr>
            <w:r w:rsidRPr="00EA6F60">
              <w:t>11.</w:t>
            </w:r>
            <w:r w:rsidRPr="00EA6F60">
              <w:tab/>
              <w:t xml:space="preserve">Destaca a necessidade de abordar os principais desafios identificados no painel de indicadores sociais como «críticos» e «a </w:t>
            </w:r>
            <w:r w:rsidRPr="00EA6F60">
              <w:rPr>
                <w:b/>
                <w:i/>
              </w:rPr>
              <w:t>acompanhar</w:t>
            </w:r>
            <w:r w:rsidRPr="00EA6F60">
              <w:t>», designadamente o acolhimento de crianças, a disparidade na taxa de emprego de pessoas com deficiência, o impacto das transferências sociais na redução da pobreza e as competências digitais básicas</w:t>
            </w:r>
            <w:r w:rsidRPr="00EA6F60">
              <w:rPr>
                <w:vertAlign w:val="superscript"/>
              </w:rPr>
              <w:t>3</w:t>
            </w:r>
            <w:r w:rsidRPr="00EA6F60">
              <w:t>;</w:t>
            </w:r>
          </w:p>
        </w:tc>
        <w:tc>
          <w:tcPr>
            <w:tcW w:w="4876" w:type="dxa"/>
            <w:tcBorders>
              <w:top w:val="nil"/>
              <w:left w:val="nil"/>
              <w:bottom w:val="nil"/>
              <w:right w:val="nil"/>
            </w:tcBorders>
          </w:tcPr>
          <w:p w14:paraId="7FF4912E" w14:textId="77777777" w:rsidR="009949A7" w:rsidRPr="00EA6F60" w:rsidRDefault="009949A7" w:rsidP="00CA3C64">
            <w:pPr>
              <w:pStyle w:val="Normal6a"/>
            </w:pPr>
            <w:r w:rsidRPr="00EA6F60">
              <w:t>11.</w:t>
            </w:r>
            <w:r w:rsidRPr="00EA6F60">
              <w:tab/>
              <w:t xml:space="preserve">Destaca a necessidade de abordar os principais desafios identificados no painel de indicadores sociais como «críticos» e «a </w:t>
            </w:r>
            <w:r w:rsidRPr="00EA6F60">
              <w:rPr>
                <w:b/>
                <w:i/>
              </w:rPr>
              <w:t>vigiar</w:t>
            </w:r>
            <w:r w:rsidRPr="00EA6F60">
              <w:t xml:space="preserve">», designadamente </w:t>
            </w:r>
            <w:r w:rsidRPr="00EA6F60">
              <w:rPr>
                <w:b/>
                <w:i/>
              </w:rPr>
              <w:t xml:space="preserve">as crianças em risco de pobreza ou exclusão social, </w:t>
            </w:r>
            <w:r w:rsidRPr="00EA6F60">
              <w:t xml:space="preserve">o acolhimento de crianças, a disparidade na taxa de emprego de pessoas com deficiência, </w:t>
            </w:r>
            <w:r w:rsidRPr="00EA6F60">
              <w:rPr>
                <w:b/>
                <w:i/>
              </w:rPr>
              <w:t>a disparidade entre homens e mulheres no emprego, a sobrecarga das despesas em habitação,</w:t>
            </w:r>
            <w:r w:rsidRPr="00EA6F60">
              <w:t xml:space="preserve"> o impacto das transferências sociais na redução da pobreza e as competências digitais básicas</w:t>
            </w:r>
            <w:r w:rsidRPr="00EA6F60">
              <w:rPr>
                <w:vertAlign w:val="superscript"/>
              </w:rPr>
              <w:t>3</w:t>
            </w:r>
            <w:r w:rsidRPr="00EA6F60">
              <w:t>;</w:t>
            </w:r>
          </w:p>
        </w:tc>
      </w:tr>
      <w:tr w:rsidR="009949A7" w:rsidRPr="00EA6F60" w14:paraId="3D5F4ECC" w14:textId="77777777" w:rsidTr="00CA3C64">
        <w:trPr>
          <w:jc w:val="center"/>
        </w:trPr>
        <w:tc>
          <w:tcPr>
            <w:tcW w:w="4876" w:type="dxa"/>
            <w:tcBorders>
              <w:top w:val="nil"/>
              <w:left w:val="nil"/>
              <w:bottom w:val="nil"/>
              <w:right w:val="nil"/>
            </w:tcBorders>
          </w:tcPr>
          <w:p w14:paraId="18E1C084" w14:textId="77777777" w:rsidR="009949A7" w:rsidRPr="00EA6F60" w:rsidRDefault="009949A7" w:rsidP="00CA3C64">
            <w:pPr>
              <w:pStyle w:val="Normal6a"/>
            </w:pPr>
            <w:r w:rsidRPr="00EA6F60">
              <w:rPr>
                <w:b/>
                <w:i/>
              </w:rPr>
              <w:t>_________________</w:t>
            </w:r>
          </w:p>
        </w:tc>
        <w:tc>
          <w:tcPr>
            <w:tcW w:w="4876" w:type="dxa"/>
            <w:tcBorders>
              <w:top w:val="nil"/>
              <w:left w:val="nil"/>
              <w:bottom w:val="nil"/>
              <w:right w:val="nil"/>
            </w:tcBorders>
          </w:tcPr>
          <w:p w14:paraId="27A34373" w14:textId="77777777" w:rsidR="009949A7" w:rsidRPr="00EA6F60" w:rsidRDefault="009949A7" w:rsidP="00CA3C64">
            <w:pPr>
              <w:pStyle w:val="Normal6a"/>
            </w:pPr>
            <w:r w:rsidRPr="00EA6F60">
              <w:rPr>
                <w:b/>
                <w:i/>
              </w:rPr>
              <w:t>_________________</w:t>
            </w:r>
          </w:p>
        </w:tc>
      </w:tr>
      <w:tr w:rsidR="009949A7" w:rsidRPr="00EA6F60" w14:paraId="637B19FC" w14:textId="77777777" w:rsidTr="00CA3C64">
        <w:trPr>
          <w:jc w:val="center"/>
        </w:trPr>
        <w:tc>
          <w:tcPr>
            <w:tcW w:w="4876" w:type="dxa"/>
            <w:tcBorders>
              <w:top w:val="nil"/>
              <w:left w:val="nil"/>
              <w:bottom w:val="nil"/>
              <w:right w:val="nil"/>
            </w:tcBorders>
          </w:tcPr>
          <w:p w14:paraId="0C5EAE8C"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c>
          <w:tcPr>
            <w:tcW w:w="4876" w:type="dxa"/>
            <w:tcBorders>
              <w:top w:val="nil"/>
              <w:left w:val="nil"/>
              <w:bottom w:val="nil"/>
              <w:right w:val="nil"/>
            </w:tcBorders>
          </w:tcPr>
          <w:p w14:paraId="275ADA72"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r>
    </w:tbl>
    <w:p w14:paraId="04A0B8D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4DF8684" w14:textId="77777777" w:rsidR="009949A7" w:rsidRPr="00EA6F60" w:rsidRDefault="009949A7" w:rsidP="009949A7">
      <w:r w:rsidRPr="00EA6F60">
        <w:rPr>
          <w:rStyle w:val="HideTWBExt"/>
        </w:rPr>
        <w:t>&lt;/Amend&gt;</w:t>
      </w:r>
    </w:p>
    <w:p w14:paraId="5D767A4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261</w:t>
      </w:r>
      <w:r w:rsidRPr="00EA6F60">
        <w:rPr>
          <w:rStyle w:val="HideTWBExt"/>
        </w:rPr>
        <w:t>&lt;/NumAm&gt;</w:t>
      </w:r>
    </w:p>
    <w:p w14:paraId="253DF300"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54A00E7B" w14:textId="77777777" w:rsidR="009949A7" w:rsidRPr="00EA6F60" w:rsidRDefault="009949A7" w:rsidP="009949A7">
      <w:pPr>
        <w:pStyle w:val="NormalBold"/>
      </w:pPr>
      <w:r w:rsidRPr="00EA6F60">
        <w:rPr>
          <w:rStyle w:val="HideTWBExt"/>
          <w:b w:val="0"/>
        </w:rPr>
        <w:t>&lt;/RepeatBlock-By&gt;</w:t>
      </w:r>
    </w:p>
    <w:p w14:paraId="1B586977" w14:textId="77777777" w:rsidR="009949A7" w:rsidRPr="00EA6F60" w:rsidRDefault="009949A7" w:rsidP="009949A7">
      <w:pPr>
        <w:pStyle w:val="NormalBold"/>
      </w:pPr>
      <w:r w:rsidRPr="00EA6F60">
        <w:rPr>
          <w:rStyle w:val="HideTWBExt"/>
        </w:rPr>
        <w:lastRenderedPageBreak/>
        <w:t>&lt;DocAmend&gt;</w:t>
      </w:r>
      <w:r w:rsidRPr="00EA6F60">
        <w:t>Proposta de resolução</w:t>
      </w:r>
      <w:r w:rsidRPr="00EA6F60">
        <w:rPr>
          <w:rStyle w:val="HideTWBExt"/>
        </w:rPr>
        <w:t>&lt;/DocAmend&gt;</w:t>
      </w:r>
    </w:p>
    <w:p w14:paraId="29D2B979" w14:textId="77777777" w:rsidR="009949A7" w:rsidRPr="00EA6F60" w:rsidRDefault="009949A7" w:rsidP="009949A7">
      <w:pPr>
        <w:pStyle w:val="NormalBold"/>
      </w:pPr>
      <w:r w:rsidRPr="00EA6F60">
        <w:rPr>
          <w:rStyle w:val="HideTWBExt"/>
        </w:rPr>
        <w:t>&lt;Article&gt;</w:t>
      </w:r>
      <w:r w:rsidRPr="00EA6F60">
        <w:t>N.º 11</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AB781D1" w14:textId="77777777" w:rsidTr="00CA3C64">
        <w:trPr>
          <w:trHeight w:hRule="exact" w:val="240"/>
          <w:jc w:val="center"/>
        </w:trPr>
        <w:tc>
          <w:tcPr>
            <w:tcW w:w="9752" w:type="dxa"/>
            <w:gridSpan w:val="2"/>
            <w:tcBorders>
              <w:top w:val="nil"/>
              <w:left w:val="nil"/>
              <w:bottom w:val="nil"/>
              <w:right w:val="nil"/>
            </w:tcBorders>
          </w:tcPr>
          <w:p w14:paraId="14221620" w14:textId="77777777" w:rsidR="009949A7" w:rsidRPr="00EA6F60" w:rsidRDefault="009949A7" w:rsidP="00CA3C64"/>
        </w:tc>
      </w:tr>
      <w:tr w:rsidR="009949A7" w:rsidRPr="00EA6F60" w14:paraId="39B799D4" w14:textId="77777777" w:rsidTr="00CA3C64">
        <w:trPr>
          <w:trHeight w:val="240"/>
          <w:jc w:val="center"/>
        </w:trPr>
        <w:tc>
          <w:tcPr>
            <w:tcW w:w="4876" w:type="dxa"/>
            <w:tcBorders>
              <w:top w:val="nil"/>
              <w:left w:val="nil"/>
              <w:bottom w:val="nil"/>
              <w:right w:val="nil"/>
            </w:tcBorders>
          </w:tcPr>
          <w:p w14:paraId="6CFC37F8"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2FC077A" w14:textId="77777777" w:rsidR="009949A7" w:rsidRPr="00EA6F60" w:rsidRDefault="009949A7" w:rsidP="00CA3C64">
            <w:pPr>
              <w:pStyle w:val="AmColumnHeading"/>
            </w:pPr>
            <w:r w:rsidRPr="00EA6F60">
              <w:t>Alteração</w:t>
            </w:r>
          </w:p>
        </w:tc>
      </w:tr>
      <w:tr w:rsidR="009949A7" w:rsidRPr="00EA6F60" w14:paraId="47EDD116" w14:textId="77777777" w:rsidTr="00CA3C64">
        <w:trPr>
          <w:jc w:val="center"/>
        </w:trPr>
        <w:tc>
          <w:tcPr>
            <w:tcW w:w="4876" w:type="dxa"/>
            <w:tcBorders>
              <w:top w:val="nil"/>
              <w:left w:val="nil"/>
              <w:bottom w:val="nil"/>
              <w:right w:val="nil"/>
            </w:tcBorders>
          </w:tcPr>
          <w:p w14:paraId="539530EE" w14:textId="77777777" w:rsidR="009949A7" w:rsidRPr="00EA6F60" w:rsidRDefault="009949A7" w:rsidP="00CA3C64">
            <w:pPr>
              <w:pStyle w:val="Normal6a"/>
            </w:pPr>
            <w:r w:rsidRPr="00EA6F60">
              <w:t>11.</w:t>
            </w:r>
            <w:r w:rsidRPr="00EA6F60">
              <w:tab/>
            </w:r>
            <w:r w:rsidRPr="00EA6F60">
              <w:rPr>
                <w:b/>
                <w:i/>
              </w:rPr>
              <w:t>Destaca a necessidade de abordar os principais desafios identificados no painel de indicadores sociais como «críticos» e «a acompanhar», designadamente</w:t>
            </w:r>
            <w:r w:rsidRPr="00EA6F60">
              <w:t xml:space="preserve"> o acolhimento de crianças, a disparidade na taxa de emprego de pessoas com deficiência</w:t>
            </w:r>
            <w:r w:rsidRPr="00EA6F60">
              <w:rPr>
                <w:b/>
                <w:i/>
              </w:rPr>
              <w:t>, o impacto das transferências sociais na redução da</w:t>
            </w:r>
            <w:r w:rsidRPr="00EA6F60">
              <w:t xml:space="preserve"> pobreza e as competências digitais básicas</w:t>
            </w:r>
            <w:r w:rsidRPr="00EA6F60">
              <w:rPr>
                <w:vertAlign w:val="superscript"/>
              </w:rPr>
              <w:t>3</w:t>
            </w:r>
            <w:r w:rsidRPr="00EA6F60">
              <w:t>;</w:t>
            </w:r>
          </w:p>
        </w:tc>
        <w:tc>
          <w:tcPr>
            <w:tcW w:w="4876" w:type="dxa"/>
            <w:tcBorders>
              <w:top w:val="nil"/>
              <w:left w:val="nil"/>
              <w:bottom w:val="nil"/>
              <w:right w:val="nil"/>
            </w:tcBorders>
          </w:tcPr>
          <w:p w14:paraId="1D830F47" w14:textId="3BC143CC" w:rsidR="009949A7" w:rsidRPr="00EA6F60" w:rsidRDefault="009949A7" w:rsidP="00CA3C64">
            <w:pPr>
              <w:pStyle w:val="Normal6a"/>
            </w:pPr>
            <w:r w:rsidRPr="00EA6F60">
              <w:t>11.</w:t>
            </w:r>
            <w:r w:rsidRPr="00EA6F60">
              <w:tab/>
            </w:r>
            <w:r w:rsidRPr="00EA6F60">
              <w:rPr>
                <w:b/>
                <w:i/>
              </w:rPr>
              <w:t>Insta os Estados</w:t>
            </w:r>
            <w:r w:rsidR="00CA3C64">
              <w:rPr>
                <w:b/>
                <w:i/>
              </w:rPr>
              <w:noBreakHyphen/>
            </w:r>
            <w:r w:rsidRPr="00EA6F60">
              <w:rPr>
                <w:b/>
                <w:i/>
              </w:rPr>
              <w:t>Membros a tomarem mais medidas para assegurar</w:t>
            </w:r>
            <w:r w:rsidRPr="00EA6F60">
              <w:t xml:space="preserve"> o acolhimento de crianças </w:t>
            </w:r>
            <w:r w:rsidRPr="00EA6F60">
              <w:rPr>
                <w:b/>
                <w:i/>
              </w:rPr>
              <w:t>na primeira infância</w:t>
            </w:r>
            <w:r w:rsidRPr="00EA6F60">
              <w:t xml:space="preserve">, </w:t>
            </w:r>
            <w:r w:rsidRPr="00EA6F60">
              <w:rPr>
                <w:b/>
                <w:i/>
              </w:rPr>
              <w:t>para reduzir</w:t>
            </w:r>
            <w:r w:rsidRPr="00EA6F60">
              <w:t xml:space="preserve"> a disparidade na taxa de emprego de pessoas com deficiência </w:t>
            </w:r>
            <w:r w:rsidRPr="00EA6F60">
              <w:rPr>
                <w:b/>
                <w:i/>
              </w:rPr>
              <w:t>e a</w:t>
            </w:r>
            <w:r w:rsidRPr="00EA6F60">
              <w:t xml:space="preserve"> pobreza e </w:t>
            </w:r>
            <w:r w:rsidRPr="00EA6F60">
              <w:rPr>
                <w:b/>
                <w:i/>
              </w:rPr>
              <w:t>para promover</w:t>
            </w:r>
            <w:r w:rsidRPr="00EA6F60">
              <w:t xml:space="preserve"> as competências digitais básicas</w:t>
            </w:r>
            <w:r w:rsidRPr="00EA6F60">
              <w:rPr>
                <w:vertAlign w:val="superscript"/>
              </w:rPr>
              <w:t>3</w:t>
            </w:r>
            <w:r w:rsidRPr="00EA6F60">
              <w:t>;</w:t>
            </w:r>
          </w:p>
        </w:tc>
      </w:tr>
      <w:tr w:rsidR="009949A7" w:rsidRPr="00EA6F60" w14:paraId="22D79967" w14:textId="77777777" w:rsidTr="00CA3C64">
        <w:trPr>
          <w:jc w:val="center"/>
        </w:trPr>
        <w:tc>
          <w:tcPr>
            <w:tcW w:w="4876" w:type="dxa"/>
            <w:tcBorders>
              <w:top w:val="nil"/>
              <w:left w:val="nil"/>
              <w:bottom w:val="nil"/>
              <w:right w:val="nil"/>
            </w:tcBorders>
          </w:tcPr>
          <w:p w14:paraId="097B1EF9" w14:textId="77777777" w:rsidR="009949A7" w:rsidRPr="00EA6F60" w:rsidRDefault="009949A7" w:rsidP="00CA3C64">
            <w:pPr>
              <w:pStyle w:val="Normal6a"/>
            </w:pPr>
            <w:r w:rsidRPr="00EA6F60">
              <w:rPr>
                <w:b/>
                <w:i/>
              </w:rPr>
              <w:t>_________________</w:t>
            </w:r>
          </w:p>
        </w:tc>
        <w:tc>
          <w:tcPr>
            <w:tcW w:w="4876" w:type="dxa"/>
            <w:tcBorders>
              <w:top w:val="nil"/>
              <w:left w:val="nil"/>
              <w:bottom w:val="nil"/>
              <w:right w:val="nil"/>
            </w:tcBorders>
          </w:tcPr>
          <w:p w14:paraId="535FF219" w14:textId="77777777" w:rsidR="009949A7" w:rsidRPr="00EA6F60" w:rsidRDefault="009949A7" w:rsidP="00CA3C64">
            <w:pPr>
              <w:pStyle w:val="Normal6a"/>
            </w:pPr>
            <w:r w:rsidRPr="00EA6F60">
              <w:rPr>
                <w:b/>
                <w:i/>
              </w:rPr>
              <w:t>_________________</w:t>
            </w:r>
          </w:p>
        </w:tc>
      </w:tr>
      <w:tr w:rsidR="009949A7" w:rsidRPr="00EA6F60" w14:paraId="389D270A" w14:textId="77777777" w:rsidTr="00CA3C64">
        <w:trPr>
          <w:jc w:val="center"/>
        </w:trPr>
        <w:tc>
          <w:tcPr>
            <w:tcW w:w="4876" w:type="dxa"/>
            <w:tcBorders>
              <w:top w:val="nil"/>
              <w:left w:val="nil"/>
              <w:bottom w:val="nil"/>
              <w:right w:val="nil"/>
            </w:tcBorders>
          </w:tcPr>
          <w:p w14:paraId="4424C29C"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c>
          <w:tcPr>
            <w:tcW w:w="4876" w:type="dxa"/>
            <w:tcBorders>
              <w:top w:val="nil"/>
              <w:left w:val="nil"/>
              <w:bottom w:val="nil"/>
              <w:right w:val="nil"/>
            </w:tcBorders>
          </w:tcPr>
          <w:p w14:paraId="514AAB5E" w14:textId="77777777" w:rsidR="009949A7" w:rsidRPr="00EA6F60" w:rsidRDefault="009949A7" w:rsidP="00CA3C64">
            <w:pPr>
              <w:pStyle w:val="Normal6a"/>
            </w:pPr>
            <w:r w:rsidRPr="00EA6F60">
              <w:rPr>
                <w:vertAlign w:val="superscript"/>
              </w:rPr>
              <w:t>3</w:t>
            </w:r>
            <w:r w:rsidRPr="00EA6F60">
              <w:t xml:space="preserve"> Proposta de Relatório Conjunto sobre o Emprego da Comissão e do Conselho (COM(2023)0904).</w:t>
            </w:r>
          </w:p>
        </w:tc>
      </w:tr>
    </w:tbl>
    <w:p w14:paraId="7FEF8811"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2343E16C" w14:textId="77777777" w:rsidR="009949A7" w:rsidRPr="00EA6F60" w:rsidRDefault="009949A7" w:rsidP="009949A7">
      <w:r w:rsidRPr="00EA6F60">
        <w:rPr>
          <w:rStyle w:val="HideTWBExt"/>
        </w:rPr>
        <w:t>&lt;/Amend&gt;</w:t>
      </w:r>
    </w:p>
    <w:p w14:paraId="6D04A96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262</w:t>
      </w:r>
      <w:r w:rsidRPr="00EA6F60">
        <w:rPr>
          <w:rStyle w:val="HideTWBExt"/>
        </w:rPr>
        <w:t>&lt;/NumAm&gt;</w:t>
      </w:r>
    </w:p>
    <w:p w14:paraId="66E4C151"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70D9310A" w14:textId="77777777" w:rsidR="009949A7" w:rsidRPr="00EA6F60" w:rsidRDefault="009949A7" w:rsidP="009949A7">
      <w:pPr>
        <w:pStyle w:val="NormalBold"/>
      </w:pPr>
      <w:r w:rsidRPr="00EA6F60">
        <w:rPr>
          <w:rStyle w:val="HideTWBExt"/>
          <w:b w:val="0"/>
        </w:rPr>
        <w:t>&lt;/RepeatBlock-By&gt;</w:t>
      </w:r>
    </w:p>
    <w:p w14:paraId="573B4D0F"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9081F2E" w14:textId="00198C75" w:rsidR="009949A7" w:rsidRPr="00EA6F60" w:rsidRDefault="009949A7" w:rsidP="009949A7">
      <w:pPr>
        <w:pStyle w:val="NormalBold"/>
      </w:pPr>
      <w:r w:rsidRPr="00EA6F60">
        <w:rPr>
          <w:rStyle w:val="HideTWBExt"/>
        </w:rPr>
        <w:t>&lt;Article&gt;</w:t>
      </w:r>
      <w:r w:rsidRPr="00EA6F60">
        <w:t>N.º 11</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2130B02C" w14:textId="77777777" w:rsidTr="00CA3C64">
        <w:trPr>
          <w:trHeight w:hRule="exact" w:val="240"/>
          <w:jc w:val="center"/>
        </w:trPr>
        <w:tc>
          <w:tcPr>
            <w:tcW w:w="9752" w:type="dxa"/>
            <w:gridSpan w:val="2"/>
            <w:tcBorders>
              <w:top w:val="nil"/>
              <w:left w:val="nil"/>
              <w:bottom w:val="nil"/>
              <w:right w:val="nil"/>
            </w:tcBorders>
          </w:tcPr>
          <w:p w14:paraId="67A0DC4F" w14:textId="77777777" w:rsidR="009949A7" w:rsidRPr="00EA6F60" w:rsidRDefault="009949A7" w:rsidP="00CA3C64"/>
        </w:tc>
      </w:tr>
      <w:tr w:rsidR="009949A7" w:rsidRPr="00EA6F60" w14:paraId="54442F6B" w14:textId="77777777" w:rsidTr="00CA3C64">
        <w:trPr>
          <w:trHeight w:val="240"/>
          <w:jc w:val="center"/>
        </w:trPr>
        <w:tc>
          <w:tcPr>
            <w:tcW w:w="4876" w:type="dxa"/>
            <w:tcBorders>
              <w:top w:val="nil"/>
              <w:left w:val="nil"/>
              <w:bottom w:val="nil"/>
              <w:right w:val="nil"/>
            </w:tcBorders>
          </w:tcPr>
          <w:p w14:paraId="63E349EB"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2197B695" w14:textId="77777777" w:rsidR="009949A7" w:rsidRPr="00EA6F60" w:rsidRDefault="009949A7" w:rsidP="00CA3C64">
            <w:pPr>
              <w:pStyle w:val="AmColumnHeading"/>
            </w:pPr>
            <w:r w:rsidRPr="00EA6F60">
              <w:t>Alteração</w:t>
            </w:r>
          </w:p>
        </w:tc>
      </w:tr>
      <w:tr w:rsidR="009949A7" w:rsidRPr="00EA6F60" w14:paraId="2BB11A31" w14:textId="77777777" w:rsidTr="00CA3C64">
        <w:trPr>
          <w:jc w:val="center"/>
        </w:trPr>
        <w:tc>
          <w:tcPr>
            <w:tcW w:w="4876" w:type="dxa"/>
            <w:tcBorders>
              <w:top w:val="nil"/>
              <w:left w:val="nil"/>
              <w:bottom w:val="nil"/>
              <w:right w:val="nil"/>
            </w:tcBorders>
          </w:tcPr>
          <w:p w14:paraId="56DC0C0A" w14:textId="77777777" w:rsidR="009949A7" w:rsidRPr="00EA6F60" w:rsidRDefault="009949A7" w:rsidP="00CA3C64">
            <w:pPr>
              <w:pStyle w:val="Normal6a"/>
            </w:pPr>
          </w:p>
        </w:tc>
        <w:tc>
          <w:tcPr>
            <w:tcW w:w="4876" w:type="dxa"/>
            <w:tcBorders>
              <w:top w:val="nil"/>
              <w:left w:val="nil"/>
              <w:bottom w:val="nil"/>
              <w:right w:val="nil"/>
            </w:tcBorders>
          </w:tcPr>
          <w:p w14:paraId="52C6B240" w14:textId="54836D70" w:rsidR="009949A7" w:rsidRPr="00EA6F60" w:rsidRDefault="009949A7" w:rsidP="00CA3C64">
            <w:pPr>
              <w:pStyle w:val="Normal6a"/>
            </w:pPr>
            <w:r w:rsidRPr="00EA6F60">
              <w:rPr>
                <w:b/>
                <w:i/>
              </w:rPr>
              <w:t>11</w:t>
            </w:r>
            <w:r w:rsidR="00CA3C64">
              <w:rPr>
                <w:b/>
                <w:i/>
              </w:rPr>
              <w:noBreakHyphen/>
            </w:r>
            <w:r w:rsidRPr="00EA6F60">
              <w:rPr>
                <w:b/>
                <w:i/>
              </w:rPr>
              <w:t>A.</w:t>
            </w:r>
            <w:r w:rsidRPr="00EA6F60">
              <w:tab/>
            </w:r>
            <w:r w:rsidRPr="00EA6F60">
              <w:rPr>
                <w:b/>
                <w:i/>
              </w:rPr>
              <w:t>Salienta os impactos negativos que a crise do custo de vida teve nas pessoas com deficiência;</w:t>
            </w:r>
          </w:p>
        </w:tc>
      </w:tr>
    </w:tbl>
    <w:p w14:paraId="44469494"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62BED63E" w14:textId="77777777" w:rsidR="009949A7" w:rsidRPr="00EA6F60" w:rsidRDefault="009949A7" w:rsidP="009949A7">
      <w:r w:rsidRPr="00EA6F60">
        <w:rPr>
          <w:rStyle w:val="HideTWBExt"/>
        </w:rPr>
        <w:t>&lt;/Amend&gt;</w:t>
      </w:r>
    </w:p>
    <w:p w14:paraId="6C3F25F8"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263</w:t>
      </w:r>
      <w:r w:rsidRPr="00EA6F60">
        <w:rPr>
          <w:rStyle w:val="HideTWBExt"/>
        </w:rPr>
        <w:t>&lt;/NumAm&gt;</w:t>
      </w:r>
    </w:p>
    <w:p w14:paraId="4DA07A07"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20763DC7" w14:textId="77777777" w:rsidR="009949A7" w:rsidRPr="00EA6F60" w:rsidRDefault="009949A7" w:rsidP="009949A7">
      <w:pPr>
        <w:pStyle w:val="NormalBold"/>
      </w:pPr>
      <w:r w:rsidRPr="00EA6F60">
        <w:rPr>
          <w:rStyle w:val="HideTWBExt"/>
          <w:b w:val="0"/>
        </w:rPr>
        <w:t>&lt;/RepeatBlock-By&gt;</w:t>
      </w:r>
    </w:p>
    <w:p w14:paraId="732CCFF6"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932F3F3" w14:textId="126C26C4" w:rsidR="009949A7" w:rsidRPr="00EA6F60" w:rsidRDefault="009949A7" w:rsidP="009949A7">
      <w:pPr>
        <w:pStyle w:val="NormalBold"/>
      </w:pPr>
      <w:r w:rsidRPr="00EA6F60">
        <w:rPr>
          <w:rStyle w:val="HideTWBExt"/>
        </w:rPr>
        <w:t>&lt;Article&gt;</w:t>
      </w:r>
      <w:r w:rsidRPr="00EA6F60">
        <w:t>N.º 11</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7C073724" w14:textId="77777777" w:rsidTr="00CA3C64">
        <w:trPr>
          <w:trHeight w:hRule="exact" w:val="240"/>
          <w:jc w:val="center"/>
        </w:trPr>
        <w:tc>
          <w:tcPr>
            <w:tcW w:w="9752" w:type="dxa"/>
            <w:gridSpan w:val="2"/>
            <w:tcBorders>
              <w:top w:val="nil"/>
              <w:left w:val="nil"/>
              <w:bottom w:val="nil"/>
              <w:right w:val="nil"/>
            </w:tcBorders>
          </w:tcPr>
          <w:p w14:paraId="52C57430" w14:textId="77777777" w:rsidR="009949A7" w:rsidRPr="00EA6F60" w:rsidRDefault="009949A7" w:rsidP="00CA3C64"/>
        </w:tc>
      </w:tr>
      <w:tr w:rsidR="009949A7" w:rsidRPr="00EA6F60" w14:paraId="05156527" w14:textId="77777777" w:rsidTr="00CA3C64">
        <w:trPr>
          <w:trHeight w:val="240"/>
          <w:jc w:val="center"/>
        </w:trPr>
        <w:tc>
          <w:tcPr>
            <w:tcW w:w="4876" w:type="dxa"/>
            <w:tcBorders>
              <w:top w:val="nil"/>
              <w:left w:val="nil"/>
              <w:bottom w:val="nil"/>
              <w:right w:val="nil"/>
            </w:tcBorders>
          </w:tcPr>
          <w:p w14:paraId="3BDB5AE3"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693A8536" w14:textId="77777777" w:rsidR="009949A7" w:rsidRPr="00EA6F60" w:rsidRDefault="009949A7" w:rsidP="00CA3C64">
            <w:pPr>
              <w:pStyle w:val="AmColumnHeading"/>
            </w:pPr>
            <w:r w:rsidRPr="00EA6F60">
              <w:t>Alteração</w:t>
            </w:r>
          </w:p>
        </w:tc>
      </w:tr>
      <w:tr w:rsidR="009949A7" w:rsidRPr="00EA6F60" w14:paraId="44F6FDC4" w14:textId="77777777" w:rsidTr="00CA3C64">
        <w:trPr>
          <w:jc w:val="center"/>
        </w:trPr>
        <w:tc>
          <w:tcPr>
            <w:tcW w:w="4876" w:type="dxa"/>
            <w:tcBorders>
              <w:top w:val="nil"/>
              <w:left w:val="nil"/>
              <w:bottom w:val="nil"/>
              <w:right w:val="nil"/>
            </w:tcBorders>
          </w:tcPr>
          <w:p w14:paraId="20D6384D" w14:textId="77777777" w:rsidR="009949A7" w:rsidRPr="00EA6F60" w:rsidRDefault="009949A7" w:rsidP="00CA3C64">
            <w:pPr>
              <w:pStyle w:val="Normal6a"/>
            </w:pPr>
          </w:p>
        </w:tc>
        <w:tc>
          <w:tcPr>
            <w:tcW w:w="4876" w:type="dxa"/>
            <w:tcBorders>
              <w:top w:val="nil"/>
              <w:left w:val="nil"/>
              <w:bottom w:val="nil"/>
              <w:right w:val="nil"/>
            </w:tcBorders>
          </w:tcPr>
          <w:p w14:paraId="553A9F1D" w14:textId="75048BD3" w:rsidR="009949A7" w:rsidRPr="00EA6F60" w:rsidRDefault="009949A7" w:rsidP="00CA3C64">
            <w:pPr>
              <w:pStyle w:val="Normal6a"/>
            </w:pPr>
            <w:r w:rsidRPr="00EA6F60">
              <w:rPr>
                <w:b/>
                <w:i/>
              </w:rPr>
              <w:t>11</w:t>
            </w:r>
            <w:r w:rsidR="00CA3C64">
              <w:rPr>
                <w:b/>
                <w:i/>
              </w:rPr>
              <w:noBreakHyphen/>
            </w:r>
            <w:r w:rsidRPr="00EA6F60">
              <w:rPr>
                <w:b/>
                <w:i/>
              </w:rPr>
              <w:t>B.</w:t>
            </w:r>
            <w:r w:rsidRPr="00EA6F60">
              <w:tab/>
            </w:r>
            <w:r w:rsidRPr="00EA6F60">
              <w:rPr>
                <w:b/>
                <w:i/>
              </w:rPr>
              <w:t>Insta os Estados</w:t>
            </w:r>
            <w:r w:rsidR="00CA3C64">
              <w:rPr>
                <w:b/>
                <w:i/>
              </w:rPr>
              <w:noBreakHyphen/>
            </w:r>
            <w:r w:rsidRPr="00EA6F60">
              <w:rPr>
                <w:b/>
                <w:i/>
              </w:rPr>
              <w:t>Membros e a Comissão a serem mais ativos na luta contra a pobreza;</w:t>
            </w:r>
          </w:p>
        </w:tc>
      </w:tr>
    </w:tbl>
    <w:p w14:paraId="52722710"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0516902" w14:textId="77777777" w:rsidR="009949A7" w:rsidRPr="00EA6F60" w:rsidRDefault="009949A7" w:rsidP="009949A7">
      <w:r w:rsidRPr="00EA6F60">
        <w:rPr>
          <w:rStyle w:val="HideTWBExt"/>
        </w:rPr>
        <w:t>&lt;/Amend&gt;</w:t>
      </w:r>
    </w:p>
    <w:p w14:paraId="6BC9844B"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264</w:t>
      </w:r>
      <w:r w:rsidRPr="00EA6F60">
        <w:rPr>
          <w:rStyle w:val="HideTWBExt"/>
        </w:rPr>
        <w:t>&lt;/NumAm&gt;</w:t>
      </w:r>
    </w:p>
    <w:p w14:paraId="2CE520AA"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6D22F77E" w14:textId="77777777" w:rsidR="009949A7" w:rsidRPr="00EA6F60" w:rsidRDefault="009949A7" w:rsidP="009949A7">
      <w:pPr>
        <w:pStyle w:val="NormalBold"/>
      </w:pPr>
      <w:r w:rsidRPr="00EA6F60">
        <w:rPr>
          <w:rStyle w:val="HideTWBExt"/>
          <w:b w:val="0"/>
        </w:rPr>
        <w:t>&lt;/RepeatBlock-By&gt;</w:t>
      </w:r>
    </w:p>
    <w:p w14:paraId="717D7F87"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6924777" w14:textId="0A91261A" w:rsidR="009949A7" w:rsidRPr="00EA6F60" w:rsidRDefault="009949A7" w:rsidP="009949A7">
      <w:pPr>
        <w:pStyle w:val="NormalBold"/>
      </w:pPr>
      <w:r w:rsidRPr="00EA6F60">
        <w:rPr>
          <w:rStyle w:val="HideTWBExt"/>
        </w:rPr>
        <w:t>&lt;Article&gt;</w:t>
      </w:r>
      <w:r w:rsidRPr="00EA6F60">
        <w:t>N.º 11</w:t>
      </w:r>
      <w:r w:rsidR="00CA3C64">
        <w:noBreakHyphen/>
      </w:r>
      <w:r w:rsidRPr="00EA6F60">
        <w:t>C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6BB3087" w14:textId="77777777" w:rsidTr="00CA3C64">
        <w:trPr>
          <w:trHeight w:hRule="exact" w:val="240"/>
          <w:jc w:val="center"/>
        </w:trPr>
        <w:tc>
          <w:tcPr>
            <w:tcW w:w="9752" w:type="dxa"/>
            <w:gridSpan w:val="2"/>
            <w:tcBorders>
              <w:top w:val="nil"/>
              <w:left w:val="nil"/>
              <w:bottom w:val="nil"/>
              <w:right w:val="nil"/>
            </w:tcBorders>
          </w:tcPr>
          <w:p w14:paraId="64CC8FF2" w14:textId="77777777" w:rsidR="009949A7" w:rsidRPr="00EA6F60" w:rsidRDefault="009949A7" w:rsidP="00CA3C64"/>
        </w:tc>
      </w:tr>
      <w:tr w:rsidR="009949A7" w:rsidRPr="00EA6F60" w14:paraId="3E632D58" w14:textId="77777777" w:rsidTr="00CA3C64">
        <w:trPr>
          <w:trHeight w:val="240"/>
          <w:jc w:val="center"/>
        </w:trPr>
        <w:tc>
          <w:tcPr>
            <w:tcW w:w="4876" w:type="dxa"/>
            <w:tcBorders>
              <w:top w:val="nil"/>
              <w:left w:val="nil"/>
              <w:bottom w:val="nil"/>
              <w:right w:val="nil"/>
            </w:tcBorders>
          </w:tcPr>
          <w:p w14:paraId="264156F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3B1930D" w14:textId="77777777" w:rsidR="009949A7" w:rsidRPr="00EA6F60" w:rsidRDefault="009949A7" w:rsidP="00CA3C64">
            <w:pPr>
              <w:pStyle w:val="AmColumnHeading"/>
            </w:pPr>
            <w:r w:rsidRPr="00EA6F60">
              <w:t>Alteração</w:t>
            </w:r>
          </w:p>
        </w:tc>
      </w:tr>
      <w:tr w:rsidR="009949A7" w:rsidRPr="00EA6F60" w14:paraId="3C57BCBC" w14:textId="77777777" w:rsidTr="00CA3C64">
        <w:trPr>
          <w:jc w:val="center"/>
        </w:trPr>
        <w:tc>
          <w:tcPr>
            <w:tcW w:w="4876" w:type="dxa"/>
            <w:tcBorders>
              <w:top w:val="nil"/>
              <w:left w:val="nil"/>
              <w:bottom w:val="nil"/>
              <w:right w:val="nil"/>
            </w:tcBorders>
          </w:tcPr>
          <w:p w14:paraId="7DCF57B7" w14:textId="77777777" w:rsidR="009949A7" w:rsidRPr="00EA6F60" w:rsidRDefault="009949A7" w:rsidP="00CA3C64">
            <w:pPr>
              <w:pStyle w:val="Normal6a"/>
            </w:pPr>
          </w:p>
        </w:tc>
        <w:tc>
          <w:tcPr>
            <w:tcW w:w="4876" w:type="dxa"/>
            <w:tcBorders>
              <w:top w:val="nil"/>
              <w:left w:val="nil"/>
              <w:bottom w:val="nil"/>
              <w:right w:val="nil"/>
            </w:tcBorders>
          </w:tcPr>
          <w:p w14:paraId="16650404" w14:textId="4D5FAF80" w:rsidR="009949A7" w:rsidRPr="00EA6F60" w:rsidRDefault="009949A7" w:rsidP="00CA3C64">
            <w:pPr>
              <w:pStyle w:val="Normal6a"/>
            </w:pPr>
            <w:r w:rsidRPr="00EA6F60">
              <w:rPr>
                <w:b/>
                <w:i/>
              </w:rPr>
              <w:t>11</w:t>
            </w:r>
            <w:r w:rsidR="00CA3C64">
              <w:rPr>
                <w:b/>
                <w:i/>
              </w:rPr>
              <w:noBreakHyphen/>
            </w:r>
            <w:r w:rsidRPr="00EA6F60">
              <w:rPr>
                <w:b/>
                <w:i/>
              </w:rPr>
              <w:t>C.</w:t>
            </w:r>
            <w:r w:rsidRPr="00EA6F60">
              <w:tab/>
            </w:r>
            <w:r w:rsidRPr="00EA6F60">
              <w:rPr>
                <w:b/>
                <w:i/>
              </w:rPr>
              <w:t>Insta os Estados</w:t>
            </w:r>
            <w:r w:rsidR="00CA3C64">
              <w:rPr>
                <w:b/>
                <w:i/>
              </w:rPr>
              <w:noBreakHyphen/>
            </w:r>
            <w:r w:rsidRPr="00EA6F60">
              <w:rPr>
                <w:b/>
                <w:i/>
              </w:rPr>
              <w:t>Membros a resolverem os problemas enfrentados pelos trabalhadores pobres e reconhece que uma parte significativa da mão de obra na UE vive em situação de pobreza, apesar de estar empregada;</w:t>
            </w:r>
          </w:p>
        </w:tc>
      </w:tr>
    </w:tbl>
    <w:p w14:paraId="0CF04361"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785593DC" w14:textId="77777777" w:rsidR="009949A7" w:rsidRPr="00EA6F60" w:rsidRDefault="009949A7" w:rsidP="009949A7">
      <w:r w:rsidRPr="00EA6F60">
        <w:rPr>
          <w:rStyle w:val="HideTWBExt"/>
        </w:rPr>
        <w:t>&lt;/Amend&gt;</w:t>
      </w:r>
    </w:p>
    <w:p w14:paraId="25200F5A"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265</w:t>
      </w:r>
      <w:r w:rsidRPr="00EA6F60">
        <w:rPr>
          <w:rStyle w:val="HideTWBExt"/>
        </w:rPr>
        <w:t>&lt;/NumAm&gt;</w:t>
      </w:r>
    </w:p>
    <w:p w14:paraId="59F9B707"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5BEF5E62" w14:textId="77777777" w:rsidR="009949A7" w:rsidRPr="00EA6F60" w:rsidRDefault="009949A7" w:rsidP="009949A7">
      <w:pPr>
        <w:pStyle w:val="NormalBold"/>
      </w:pPr>
      <w:r w:rsidRPr="00EA6F60">
        <w:rPr>
          <w:rStyle w:val="HideTWBExt"/>
          <w:b w:val="0"/>
        </w:rPr>
        <w:t>&lt;/RepeatBlock-By&gt;</w:t>
      </w:r>
    </w:p>
    <w:p w14:paraId="0904C37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6CAD132" w14:textId="2B93B20A" w:rsidR="009949A7" w:rsidRPr="00EA6F60" w:rsidRDefault="009949A7" w:rsidP="009949A7">
      <w:pPr>
        <w:pStyle w:val="NormalBold"/>
      </w:pPr>
      <w:r w:rsidRPr="00EA6F60">
        <w:rPr>
          <w:rStyle w:val="HideTWBExt"/>
        </w:rPr>
        <w:t>&lt;Article&gt;</w:t>
      </w:r>
      <w:r w:rsidRPr="00EA6F60">
        <w:t>N.º 11</w:t>
      </w:r>
      <w:r w:rsidR="00CA3C64">
        <w:noBreakHyphen/>
      </w:r>
      <w:r w:rsidRPr="00EA6F60">
        <w:t>D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30F96F3" w14:textId="77777777" w:rsidTr="00CA3C64">
        <w:trPr>
          <w:trHeight w:hRule="exact" w:val="240"/>
          <w:jc w:val="center"/>
        </w:trPr>
        <w:tc>
          <w:tcPr>
            <w:tcW w:w="9752" w:type="dxa"/>
            <w:gridSpan w:val="2"/>
            <w:tcBorders>
              <w:top w:val="nil"/>
              <w:left w:val="nil"/>
              <w:bottom w:val="nil"/>
              <w:right w:val="nil"/>
            </w:tcBorders>
          </w:tcPr>
          <w:p w14:paraId="7DC82A66" w14:textId="77777777" w:rsidR="009949A7" w:rsidRPr="00EA6F60" w:rsidRDefault="009949A7" w:rsidP="00CA3C64"/>
        </w:tc>
      </w:tr>
      <w:tr w:rsidR="009949A7" w:rsidRPr="00EA6F60" w14:paraId="5A73E467" w14:textId="77777777" w:rsidTr="00CA3C64">
        <w:trPr>
          <w:trHeight w:val="240"/>
          <w:jc w:val="center"/>
        </w:trPr>
        <w:tc>
          <w:tcPr>
            <w:tcW w:w="4876" w:type="dxa"/>
            <w:tcBorders>
              <w:top w:val="nil"/>
              <w:left w:val="nil"/>
              <w:bottom w:val="nil"/>
              <w:right w:val="nil"/>
            </w:tcBorders>
          </w:tcPr>
          <w:p w14:paraId="081EA08D"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A020483" w14:textId="77777777" w:rsidR="009949A7" w:rsidRPr="00EA6F60" w:rsidRDefault="009949A7" w:rsidP="00CA3C64">
            <w:pPr>
              <w:pStyle w:val="AmColumnHeading"/>
            </w:pPr>
            <w:r w:rsidRPr="00EA6F60">
              <w:t>Alteração</w:t>
            </w:r>
          </w:p>
        </w:tc>
      </w:tr>
      <w:tr w:rsidR="009949A7" w:rsidRPr="00EA6F60" w14:paraId="05B49E39" w14:textId="77777777" w:rsidTr="00CA3C64">
        <w:trPr>
          <w:jc w:val="center"/>
        </w:trPr>
        <w:tc>
          <w:tcPr>
            <w:tcW w:w="4876" w:type="dxa"/>
            <w:tcBorders>
              <w:top w:val="nil"/>
              <w:left w:val="nil"/>
              <w:bottom w:val="nil"/>
              <w:right w:val="nil"/>
            </w:tcBorders>
          </w:tcPr>
          <w:p w14:paraId="2B0E37AC" w14:textId="77777777" w:rsidR="009949A7" w:rsidRPr="00EA6F60" w:rsidRDefault="009949A7" w:rsidP="00CA3C64">
            <w:pPr>
              <w:pStyle w:val="Normal6a"/>
            </w:pPr>
          </w:p>
        </w:tc>
        <w:tc>
          <w:tcPr>
            <w:tcW w:w="4876" w:type="dxa"/>
            <w:tcBorders>
              <w:top w:val="nil"/>
              <w:left w:val="nil"/>
              <w:bottom w:val="nil"/>
              <w:right w:val="nil"/>
            </w:tcBorders>
          </w:tcPr>
          <w:p w14:paraId="5B7A8106" w14:textId="086E9A92" w:rsidR="009949A7" w:rsidRPr="00EA6F60" w:rsidRDefault="009949A7" w:rsidP="00CA3C64">
            <w:pPr>
              <w:pStyle w:val="Normal6a"/>
            </w:pPr>
            <w:r w:rsidRPr="00EA6F60">
              <w:rPr>
                <w:b/>
                <w:i/>
              </w:rPr>
              <w:t>11</w:t>
            </w:r>
            <w:r w:rsidR="00CA3C64">
              <w:rPr>
                <w:b/>
                <w:i/>
              </w:rPr>
              <w:noBreakHyphen/>
            </w:r>
            <w:r w:rsidRPr="00EA6F60">
              <w:rPr>
                <w:b/>
                <w:i/>
              </w:rPr>
              <w:t>D.</w:t>
            </w:r>
            <w:r w:rsidRPr="00EA6F60">
              <w:tab/>
            </w:r>
            <w:r w:rsidRPr="00EA6F60">
              <w:rPr>
                <w:b/>
                <w:i/>
              </w:rPr>
              <w:t>Insta os Estados</w:t>
            </w:r>
            <w:r w:rsidR="00CA3C64">
              <w:rPr>
                <w:b/>
                <w:i/>
              </w:rPr>
              <w:noBreakHyphen/>
            </w:r>
            <w:r w:rsidRPr="00EA6F60">
              <w:rPr>
                <w:b/>
                <w:i/>
              </w:rPr>
              <w:t>Membros a ponderarem políticas sólidas que garantam salários justos e melhorem as condições de trabalho, sobretudo para os trabalhadores com baixos rendimentos e em situação de precariedade;</w:t>
            </w:r>
          </w:p>
        </w:tc>
      </w:tr>
    </w:tbl>
    <w:p w14:paraId="7D26986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CB2250D" w14:textId="77777777" w:rsidR="009949A7" w:rsidRPr="00EA6F60" w:rsidRDefault="009949A7" w:rsidP="009949A7">
      <w:r w:rsidRPr="00EA6F60">
        <w:rPr>
          <w:rStyle w:val="HideTWBExt"/>
        </w:rPr>
        <w:t>&lt;/Amend&gt;</w:t>
      </w:r>
    </w:p>
    <w:p w14:paraId="3A5070F5"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266</w:t>
      </w:r>
      <w:r w:rsidRPr="00EA6F60">
        <w:rPr>
          <w:rStyle w:val="HideTWBExt"/>
        </w:rPr>
        <w:t>&lt;/NumAm&gt;</w:t>
      </w:r>
    </w:p>
    <w:p w14:paraId="3B0A4A5C" w14:textId="77777777" w:rsidR="009949A7" w:rsidRPr="00EA6F60" w:rsidRDefault="009949A7" w:rsidP="009949A7">
      <w:pPr>
        <w:pStyle w:val="NormalBold"/>
      </w:pPr>
      <w:r w:rsidRPr="00EA6F60">
        <w:rPr>
          <w:rStyle w:val="HideTWBExt"/>
          <w:b w:val="0"/>
        </w:rPr>
        <w:t>&lt;RepeatBlock-By&gt;&lt;Members&gt;</w:t>
      </w:r>
      <w:r w:rsidRPr="00EA6F60">
        <w:t>Kathleen Funchion, Leila Chaibi</w:t>
      </w:r>
      <w:r w:rsidRPr="00EA6F60">
        <w:rPr>
          <w:rStyle w:val="HideTWBExt"/>
          <w:b w:val="0"/>
        </w:rPr>
        <w:t>&lt;/Members&gt;</w:t>
      </w:r>
    </w:p>
    <w:p w14:paraId="14D37FB8" w14:textId="77777777" w:rsidR="009949A7" w:rsidRPr="00EA6F60" w:rsidRDefault="009949A7" w:rsidP="009949A7">
      <w:pPr>
        <w:pStyle w:val="NormalBold"/>
      </w:pPr>
      <w:r w:rsidRPr="00EA6F60">
        <w:rPr>
          <w:rStyle w:val="HideTWBExt"/>
          <w:b w:val="0"/>
        </w:rPr>
        <w:t>&lt;/RepeatBlock-By&gt;</w:t>
      </w:r>
    </w:p>
    <w:p w14:paraId="10D77696" w14:textId="77777777" w:rsidR="009949A7" w:rsidRPr="00EA6F60" w:rsidRDefault="009949A7" w:rsidP="009949A7">
      <w:pPr>
        <w:pStyle w:val="NormalBold"/>
      </w:pPr>
      <w:r w:rsidRPr="00EA6F60">
        <w:rPr>
          <w:rStyle w:val="HideTWBExt"/>
        </w:rPr>
        <w:lastRenderedPageBreak/>
        <w:t>&lt;DocAmend&gt;</w:t>
      </w:r>
      <w:r w:rsidRPr="00EA6F60">
        <w:t>Proposta de resolução</w:t>
      </w:r>
      <w:r w:rsidRPr="00EA6F60">
        <w:rPr>
          <w:rStyle w:val="HideTWBExt"/>
        </w:rPr>
        <w:t>&lt;/DocAmend&gt;</w:t>
      </w:r>
    </w:p>
    <w:p w14:paraId="34ED0992" w14:textId="4598C2F8" w:rsidR="009949A7" w:rsidRPr="00EA6F60" w:rsidRDefault="009949A7" w:rsidP="009949A7">
      <w:pPr>
        <w:pStyle w:val="NormalBold"/>
      </w:pPr>
      <w:r w:rsidRPr="00EA6F60">
        <w:rPr>
          <w:rStyle w:val="HideTWBExt"/>
        </w:rPr>
        <w:t>&lt;Article&gt;</w:t>
      </w:r>
      <w:r w:rsidRPr="00EA6F60">
        <w:t>N.º 11</w:t>
      </w:r>
      <w:r w:rsidR="00CA3C64">
        <w:noBreakHyphen/>
      </w:r>
      <w:r w:rsidRPr="00EA6F60">
        <w:t>E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6303CE17" w14:textId="77777777" w:rsidTr="00CA3C64">
        <w:trPr>
          <w:trHeight w:hRule="exact" w:val="240"/>
          <w:jc w:val="center"/>
        </w:trPr>
        <w:tc>
          <w:tcPr>
            <w:tcW w:w="9752" w:type="dxa"/>
            <w:gridSpan w:val="2"/>
            <w:tcBorders>
              <w:top w:val="nil"/>
              <w:left w:val="nil"/>
              <w:bottom w:val="nil"/>
              <w:right w:val="nil"/>
            </w:tcBorders>
          </w:tcPr>
          <w:p w14:paraId="0494FEE8" w14:textId="77777777" w:rsidR="009949A7" w:rsidRPr="00EA6F60" w:rsidRDefault="009949A7" w:rsidP="00CA3C64"/>
        </w:tc>
      </w:tr>
      <w:tr w:rsidR="009949A7" w:rsidRPr="00EA6F60" w14:paraId="7F61CC97" w14:textId="77777777" w:rsidTr="00CA3C64">
        <w:trPr>
          <w:trHeight w:val="240"/>
          <w:jc w:val="center"/>
        </w:trPr>
        <w:tc>
          <w:tcPr>
            <w:tcW w:w="4876" w:type="dxa"/>
            <w:tcBorders>
              <w:top w:val="nil"/>
              <w:left w:val="nil"/>
              <w:bottom w:val="nil"/>
              <w:right w:val="nil"/>
            </w:tcBorders>
          </w:tcPr>
          <w:p w14:paraId="240630F5"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C90F05C" w14:textId="77777777" w:rsidR="009949A7" w:rsidRPr="00EA6F60" w:rsidRDefault="009949A7" w:rsidP="00CA3C64">
            <w:pPr>
              <w:pStyle w:val="AmColumnHeading"/>
            </w:pPr>
            <w:r w:rsidRPr="00EA6F60">
              <w:t>Alteração</w:t>
            </w:r>
          </w:p>
        </w:tc>
      </w:tr>
      <w:tr w:rsidR="009949A7" w:rsidRPr="00EA6F60" w14:paraId="5ED6B1BB" w14:textId="77777777" w:rsidTr="00CA3C64">
        <w:trPr>
          <w:jc w:val="center"/>
        </w:trPr>
        <w:tc>
          <w:tcPr>
            <w:tcW w:w="4876" w:type="dxa"/>
            <w:tcBorders>
              <w:top w:val="nil"/>
              <w:left w:val="nil"/>
              <w:bottom w:val="nil"/>
              <w:right w:val="nil"/>
            </w:tcBorders>
          </w:tcPr>
          <w:p w14:paraId="65F2AE85" w14:textId="77777777" w:rsidR="009949A7" w:rsidRPr="00EA6F60" w:rsidRDefault="009949A7" w:rsidP="00CA3C64">
            <w:pPr>
              <w:pStyle w:val="Normal6a"/>
            </w:pPr>
          </w:p>
        </w:tc>
        <w:tc>
          <w:tcPr>
            <w:tcW w:w="4876" w:type="dxa"/>
            <w:tcBorders>
              <w:top w:val="nil"/>
              <w:left w:val="nil"/>
              <w:bottom w:val="nil"/>
              <w:right w:val="nil"/>
            </w:tcBorders>
          </w:tcPr>
          <w:p w14:paraId="2A1E1349" w14:textId="3776D5D7" w:rsidR="009949A7" w:rsidRPr="00EA6F60" w:rsidRDefault="009949A7" w:rsidP="00CA3C64">
            <w:pPr>
              <w:pStyle w:val="Normal6a"/>
            </w:pPr>
            <w:r w:rsidRPr="00EA6F60">
              <w:rPr>
                <w:b/>
                <w:i/>
              </w:rPr>
              <w:t>11</w:t>
            </w:r>
            <w:r w:rsidR="00CA3C64">
              <w:rPr>
                <w:b/>
                <w:i/>
              </w:rPr>
              <w:noBreakHyphen/>
            </w:r>
            <w:r w:rsidRPr="00EA6F60">
              <w:rPr>
                <w:b/>
                <w:i/>
              </w:rPr>
              <w:t>E.</w:t>
            </w:r>
            <w:r w:rsidRPr="00EA6F60">
              <w:tab/>
            </w:r>
            <w:r w:rsidRPr="00EA6F60">
              <w:rPr>
                <w:b/>
                <w:i/>
              </w:rPr>
              <w:t>Insta os Estados</w:t>
            </w:r>
            <w:r w:rsidR="00CA3C64">
              <w:rPr>
                <w:b/>
                <w:i/>
              </w:rPr>
              <w:noBreakHyphen/>
            </w:r>
            <w:r w:rsidRPr="00EA6F60">
              <w:rPr>
                <w:b/>
                <w:i/>
              </w:rPr>
              <w:t>Membros a reforçarem as redes de segurança social, a fim de prestar um apoio adequado às pessoas cujos rendimentos do emprego são insuficientes para fazer face ao custo de vida básico;</w:t>
            </w:r>
          </w:p>
        </w:tc>
      </w:tr>
    </w:tbl>
    <w:p w14:paraId="6D6D4772"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145ACB91" w14:textId="77777777" w:rsidR="009949A7" w:rsidRPr="00EA6F60" w:rsidRDefault="009949A7" w:rsidP="009949A7">
      <w:r w:rsidRPr="00EA6F60">
        <w:rPr>
          <w:rStyle w:val="HideTWBExt"/>
        </w:rPr>
        <w:t>&lt;/Amend&gt;</w:t>
      </w:r>
    </w:p>
    <w:p w14:paraId="67409181"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267</w:t>
      </w:r>
      <w:r w:rsidRPr="00EA6F60">
        <w:rPr>
          <w:rStyle w:val="HideTWBExt"/>
        </w:rPr>
        <w:t>&lt;/NumAm&gt;</w:t>
      </w:r>
    </w:p>
    <w:p w14:paraId="331AF6C1" w14:textId="77777777" w:rsidR="009949A7" w:rsidRPr="00EA6F60" w:rsidRDefault="009949A7" w:rsidP="009949A7">
      <w:pPr>
        <w:pStyle w:val="NormalBold"/>
      </w:pPr>
      <w:r w:rsidRPr="00EA6F60">
        <w:rPr>
          <w:rStyle w:val="HideTWBExt"/>
          <w:b w:val="0"/>
        </w:rPr>
        <w:t>&lt;RepeatBlock-By&gt;&lt;Members&gt;</w:t>
      </w:r>
      <w:r w:rsidRPr="00EA6F60">
        <w:t>Pál Szekeres, Mélanie Disdier</w:t>
      </w:r>
      <w:r w:rsidRPr="00EA6F60">
        <w:rPr>
          <w:rStyle w:val="HideTWBExt"/>
          <w:b w:val="0"/>
        </w:rPr>
        <w:t>&lt;/Members&gt;</w:t>
      </w:r>
    </w:p>
    <w:p w14:paraId="2C790B61" w14:textId="77777777" w:rsidR="009949A7" w:rsidRPr="00EA6F60" w:rsidRDefault="009949A7" w:rsidP="009949A7">
      <w:pPr>
        <w:pStyle w:val="NormalBold"/>
      </w:pPr>
      <w:r w:rsidRPr="00EA6F60">
        <w:rPr>
          <w:rStyle w:val="HideTWBExt"/>
          <w:b w:val="0"/>
        </w:rPr>
        <w:t>&lt;/RepeatBlock-By&gt;</w:t>
      </w:r>
    </w:p>
    <w:p w14:paraId="3AB643B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7D513F50" w14:textId="77777777" w:rsidR="009949A7" w:rsidRPr="00EA6F60" w:rsidRDefault="009949A7" w:rsidP="009949A7">
      <w:pPr>
        <w:pStyle w:val="NormalBold"/>
      </w:pPr>
      <w:r w:rsidRPr="00EA6F60">
        <w:rPr>
          <w:rStyle w:val="HideTWBExt"/>
        </w:rPr>
        <w:t>&lt;Article&gt;</w:t>
      </w:r>
      <w:r w:rsidRPr="00EA6F60">
        <w:t>N.º 12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071DE3E0" w14:textId="77777777" w:rsidTr="00CA3C64">
        <w:trPr>
          <w:trHeight w:hRule="exact" w:val="240"/>
          <w:jc w:val="center"/>
        </w:trPr>
        <w:tc>
          <w:tcPr>
            <w:tcW w:w="9752" w:type="dxa"/>
            <w:gridSpan w:val="2"/>
            <w:tcBorders>
              <w:top w:val="nil"/>
              <w:left w:val="nil"/>
              <w:bottom w:val="nil"/>
              <w:right w:val="nil"/>
            </w:tcBorders>
          </w:tcPr>
          <w:p w14:paraId="30F6CCDC" w14:textId="77777777" w:rsidR="009949A7" w:rsidRPr="00EA6F60" w:rsidRDefault="009949A7" w:rsidP="00CA3C64"/>
        </w:tc>
      </w:tr>
      <w:tr w:rsidR="009949A7" w:rsidRPr="00EA6F60" w14:paraId="43E2DDA5" w14:textId="77777777" w:rsidTr="00CA3C64">
        <w:trPr>
          <w:trHeight w:val="240"/>
          <w:jc w:val="center"/>
        </w:trPr>
        <w:tc>
          <w:tcPr>
            <w:tcW w:w="4876" w:type="dxa"/>
            <w:tcBorders>
              <w:top w:val="nil"/>
              <w:left w:val="nil"/>
              <w:bottom w:val="nil"/>
              <w:right w:val="nil"/>
            </w:tcBorders>
          </w:tcPr>
          <w:p w14:paraId="20BBB496"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5C0B9869" w14:textId="77777777" w:rsidR="009949A7" w:rsidRPr="00EA6F60" w:rsidRDefault="009949A7" w:rsidP="00CA3C64">
            <w:pPr>
              <w:pStyle w:val="AmColumnHeading"/>
            </w:pPr>
            <w:r w:rsidRPr="00EA6F60">
              <w:t>Alteração</w:t>
            </w:r>
          </w:p>
        </w:tc>
      </w:tr>
      <w:tr w:rsidR="009949A7" w:rsidRPr="00EA6F60" w14:paraId="22899C0D" w14:textId="77777777" w:rsidTr="00CA3C64">
        <w:trPr>
          <w:jc w:val="center"/>
        </w:trPr>
        <w:tc>
          <w:tcPr>
            <w:tcW w:w="4876" w:type="dxa"/>
            <w:tcBorders>
              <w:top w:val="nil"/>
              <w:left w:val="nil"/>
              <w:bottom w:val="nil"/>
              <w:right w:val="nil"/>
            </w:tcBorders>
          </w:tcPr>
          <w:p w14:paraId="715DD330" w14:textId="77777777" w:rsidR="009949A7" w:rsidRPr="00EA6F60" w:rsidRDefault="009949A7" w:rsidP="00CA3C64">
            <w:pPr>
              <w:pStyle w:val="Normal6a"/>
            </w:pPr>
            <w:r w:rsidRPr="00EA6F60">
              <w:t>12.</w:t>
            </w:r>
            <w:r w:rsidRPr="00EA6F60">
              <w:tab/>
            </w:r>
            <w:r w:rsidRPr="00EA6F60">
              <w:rPr>
                <w:b/>
                <w:i/>
              </w:rPr>
              <w:t>Solicita que o painel de indicadores sociais seja melhorado através da introdução de indicadores que reflitam as tendências e as causas das desigualdades, como o</w:t>
            </w:r>
            <w:r w:rsidRPr="00EA6F60">
              <w:t xml:space="preserve"> emprego de qualidade</w:t>
            </w:r>
            <w:r w:rsidRPr="00EA6F60">
              <w:rPr>
                <w:b/>
                <w:i/>
              </w:rPr>
              <w:t>, a distribuição da riqueza, o acesso a</w:t>
            </w:r>
            <w:r w:rsidRPr="00EA6F60">
              <w:t xml:space="preserve"> serviços públicos, pensões adequadas, a saúde mental</w:t>
            </w:r>
            <w:r w:rsidRPr="00EA6F60">
              <w:rPr>
                <w:b/>
                <w:i/>
              </w:rPr>
              <w:t xml:space="preserve"> e o desemprego</w:t>
            </w:r>
            <w:r w:rsidRPr="00EA6F60">
              <w:t>; recorda que o indicador de risco de pobreza ou exclusão social (AROPE) não revela as causas de desigualdades complexas;</w:t>
            </w:r>
          </w:p>
        </w:tc>
        <w:tc>
          <w:tcPr>
            <w:tcW w:w="4876" w:type="dxa"/>
            <w:tcBorders>
              <w:top w:val="nil"/>
              <w:left w:val="nil"/>
              <w:bottom w:val="nil"/>
              <w:right w:val="nil"/>
            </w:tcBorders>
          </w:tcPr>
          <w:p w14:paraId="377BC6E2" w14:textId="5D4E4377" w:rsidR="009949A7" w:rsidRPr="00EA6F60" w:rsidRDefault="009949A7" w:rsidP="00CA3C64">
            <w:pPr>
              <w:pStyle w:val="Normal6a"/>
            </w:pPr>
            <w:r w:rsidRPr="00EA6F60">
              <w:t>12.</w:t>
            </w:r>
            <w:r w:rsidRPr="00EA6F60">
              <w:tab/>
            </w:r>
            <w:r w:rsidRPr="00EA6F60">
              <w:rPr>
                <w:b/>
                <w:i/>
              </w:rPr>
              <w:t>Exorta os Estados</w:t>
            </w:r>
            <w:r w:rsidR="00CA3C64">
              <w:rPr>
                <w:b/>
                <w:i/>
              </w:rPr>
              <w:noBreakHyphen/>
            </w:r>
            <w:r w:rsidRPr="00EA6F60">
              <w:rPr>
                <w:b/>
                <w:i/>
              </w:rPr>
              <w:t>Membros a promoverem a convergência social ascendente, a melhorarem o acesso a</w:t>
            </w:r>
            <w:r w:rsidRPr="00EA6F60">
              <w:t xml:space="preserve"> emprego de qualidade</w:t>
            </w:r>
            <w:r w:rsidRPr="00EA6F60">
              <w:rPr>
                <w:b/>
                <w:i/>
              </w:rPr>
              <w:t xml:space="preserve"> e a</w:t>
            </w:r>
            <w:r w:rsidRPr="00EA6F60">
              <w:t xml:space="preserve"> serviços públicos </w:t>
            </w:r>
            <w:r w:rsidRPr="00EA6F60">
              <w:rPr>
                <w:b/>
                <w:i/>
              </w:rPr>
              <w:t>de qualidade, a aumentarem a participação das crianças de idade inferior a três anos na educação formal, sobretudo as de grupos vulneráveis</w:t>
            </w:r>
            <w:r w:rsidRPr="00EA6F60">
              <w:t>,</w:t>
            </w:r>
            <w:r w:rsidRPr="00EA6F60">
              <w:rPr>
                <w:b/>
                <w:i/>
              </w:rPr>
              <w:t xml:space="preserve"> a tomarem medidas ativas para reduzir o abandono escolar precoce e o desemprego dos jovens, a garantirem</w:t>
            </w:r>
            <w:r w:rsidRPr="00EA6F60">
              <w:t xml:space="preserve"> pensões adequadas, a </w:t>
            </w:r>
            <w:r w:rsidRPr="00EA6F60">
              <w:rPr>
                <w:b/>
                <w:i/>
              </w:rPr>
              <w:t xml:space="preserve">reforçarem a eficácia das transferências sociais e a promoverem a </w:t>
            </w:r>
            <w:r w:rsidRPr="00EA6F60">
              <w:t>saúde mental</w:t>
            </w:r>
            <w:r w:rsidRPr="00EA6F60">
              <w:rPr>
                <w:b/>
                <w:i/>
              </w:rPr>
              <w:t xml:space="preserve"> em todos os grupos etários</w:t>
            </w:r>
            <w:r w:rsidRPr="00EA6F60">
              <w:t>; recorda que o indicador de risco de pobreza ou exclusão social (AROPE) não revela as causas de desigualdades complexas</w:t>
            </w:r>
            <w:r w:rsidRPr="00EA6F60">
              <w:rPr>
                <w:b/>
                <w:i/>
              </w:rPr>
              <w:t xml:space="preserve">, mas reconhece que a percentagem de pessoas em risco de pobreza ou exclusão social diminuiu ligeiramente na UE em 2023 graças à ação política decisiva para amortecer os efeitos sociais negativos do elevado custo de vida, e solicita medidas adequadas para reduzir ainda mais a pobreza e a exclusão social, sobretudo </w:t>
            </w:r>
            <w:r w:rsidRPr="00EA6F60">
              <w:rPr>
                <w:b/>
                <w:i/>
              </w:rPr>
              <w:lastRenderedPageBreak/>
              <w:t>entre as crianças</w:t>
            </w:r>
            <w:r w:rsidRPr="00EA6F60">
              <w:t>;</w:t>
            </w:r>
          </w:p>
        </w:tc>
      </w:tr>
    </w:tbl>
    <w:p w14:paraId="1434714C" w14:textId="77777777" w:rsidR="009949A7" w:rsidRPr="00EA6F60" w:rsidRDefault="009949A7" w:rsidP="009949A7">
      <w:pPr>
        <w:pStyle w:val="AmOrLang"/>
      </w:pPr>
      <w:r w:rsidRPr="00EA6F60">
        <w:lastRenderedPageBreak/>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3AEB2A88" w14:textId="77777777" w:rsidR="009949A7" w:rsidRPr="00EA6F60" w:rsidRDefault="009949A7" w:rsidP="009949A7">
      <w:r w:rsidRPr="00EA6F60">
        <w:rPr>
          <w:rStyle w:val="HideTWBExt"/>
        </w:rPr>
        <w:t>&lt;/Amend&gt;</w:t>
      </w:r>
    </w:p>
    <w:p w14:paraId="0E4B233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268</w:t>
      </w:r>
      <w:r w:rsidRPr="00EA6F60">
        <w:rPr>
          <w:rStyle w:val="HideTWBExt"/>
        </w:rPr>
        <w:t>&lt;/NumAm&gt;</w:t>
      </w:r>
    </w:p>
    <w:p w14:paraId="7391A4E7" w14:textId="77777777" w:rsidR="009949A7" w:rsidRPr="00EA6F60" w:rsidRDefault="009949A7" w:rsidP="009949A7">
      <w:pPr>
        <w:pStyle w:val="NormalBold"/>
      </w:pPr>
      <w:r w:rsidRPr="00EA6F60">
        <w:rPr>
          <w:rStyle w:val="HideTWBExt"/>
          <w:b w:val="0"/>
        </w:rPr>
        <w:t>&lt;RepeatBlock-By&gt;&lt;Members&gt;</w:t>
      </w:r>
      <w:r w:rsidRPr="00EA6F60">
        <w:t>Idoia Mendia, Isilda Gomes, Alicia Homs Ginel, Marc Angel, Romana Jerković, Estelle Ceulemans</w:t>
      </w:r>
      <w:r w:rsidRPr="00EA6F60">
        <w:rPr>
          <w:rStyle w:val="HideTWBExt"/>
          <w:b w:val="0"/>
        </w:rPr>
        <w:t>&lt;/Members&gt;</w:t>
      </w:r>
    </w:p>
    <w:p w14:paraId="3570392A" w14:textId="77777777" w:rsidR="009949A7" w:rsidRPr="00EA6F60" w:rsidRDefault="009949A7" w:rsidP="009949A7">
      <w:pPr>
        <w:pStyle w:val="NormalBold"/>
      </w:pPr>
      <w:r w:rsidRPr="00EA6F60">
        <w:rPr>
          <w:rStyle w:val="HideTWBExt"/>
          <w:b w:val="0"/>
        </w:rPr>
        <w:t>&lt;/RepeatBlock-By&gt;</w:t>
      </w:r>
    </w:p>
    <w:p w14:paraId="2D4DD4D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1DEB8BCF" w14:textId="77777777" w:rsidR="009949A7" w:rsidRPr="00EA6F60" w:rsidRDefault="009949A7" w:rsidP="009949A7">
      <w:pPr>
        <w:pStyle w:val="NormalBold"/>
      </w:pPr>
      <w:r w:rsidRPr="00EA6F60">
        <w:rPr>
          <w:rStyle w:val="HideTWBExt"/>
        </w:rPr>
        <w:t>&lt;Article&gt;</w:t>
      </w:r>
      <w:r w:rsidRPr="00EA6F60">
        <w:t>N.º 12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12D317E6" w14:textId="77777777" w:rsidTr="00CA3C64">
        <w:trPr>
          <w:trHeight w:hRule="exact" w:val="240"/>
          <w:jc w:val="center"/>
        </w:trPr>
        <w:tc>
          <w:tcPr>
            <w:tcW w:w="9752" w:type="dxa"/>
            <w:gridSpan w:val="2"/>
            <w:tcBorders>
              <w:top w:val="nil"/>
              <w:left w:val="nil"/>
              <w:bottom w:val="nil"/>
              <w:right w:val="nil"/>
            </w:tcBorders>
          </w:tcPr>
          <w:p w14:paraId="705F4B27" w14:textId="77777777" w:rsidR="009949A7" w:rsidRPr="00EA6F60" w:rsidRDefault="009949A7" w:rsidP="00CA3C64"/>
        </w:tc>
      </w:tr>
      <w:tr w:rsidR="009949A7" w:rsidRPr="00EA6F60" w14:paraId="497EEDA8" w14:textId="77777777" w:rsidTr="00CA3C64">
        <w:trPr>
          <w:trHeight w:val="240"/>
          <w:jc w:val="center"/>
        </w:trPr>
        <w:tc>
          <w:tcPr>
            <w:tcW w:w="4876" w:type="dxa"/>
            <w:tcBorders>
              <w:top w:val="nil"/>
              <w:left w:val="nil"/>
              <w:bottom w:val="nil"/>
              <w:right w:val="nil"/>
            </w:tcBorders>
          </w:tcPr>
          <w:p w14:paraId="4748886E"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44A6AE71" w14:textId="77777777" w:rsidR="009949A7" w:rsidRPr="00EA6F60" w:rsidRDefault="009949A7" w:rsidP="00CA3C64">
            <w:pPr>
              <w:pStyle w:val="AmColumnHeading"/>
            </w:pPr>
            <w:r w:rsidRPr="00EA6F60">
              <w:t>Alteração</w:t>
            </w:r>
          </w:p>
        </w:tc>
      </w:tr>
      <w:tr w:rsidR="009949A7" w:rsidRPr="00EA6F60" w14:paraId="4C26476B" w14:textId="77777777" w:rsidTr="00CA3C64">
        <w:trPr>
          <w:jc w:val="center"/>
        </w:trPr>
        <w:tc>
          <w:tcPr>
            <w:tcW w:w="4876" w:type="dxa"/>
            <w:tcBorders>
              <w:top w:val="nil"/>
              <w:left w:val="nil"/>
              <w:bottom w:val="nil"/>
              <w:right w:val="nil"/>
            </w:tcBorders>
          </w:tcPr>
          <w:p w14:paraId="2570203F" w14:textId="77777777" w:rsidR="009949A7" w:rsidRPr="00EA6F60" w:rsidRDefault="009949A7" w:rsidP="00CA3C64">
            <w:pPr>
              <w:pStyle w:val="Normal6a"/>
            </w:pPr>
            <w:r w:rsidRPr="00EA6F60">
              <w:t>12.</w:t>
            </w:r>
            <w:r w:rsidRPr="00EA6F60">
              <w:tab/>
              <w:t>Solicita que o painel de indicadores sociais seja melhorado através da introdução de indicadores que reflitam as tendências e as causas das desigualdades, como o emprego de qualidade, a distribuição da riqueza, o acesso a serviços públicos, pensões adequadas, a saúde mental e o desemprego; recorda que o indicador de risco de pobreza ou exclusão social (AROPE) não revela as causas de desigualdades complexas;</w:t>
            </w:r>
          </w:p>
        </w:tc>
        <w:tc>
          <w:tcPr>
            <w:tcW w:w="4876" w:type="dxa"/>
            <w:tcBorders>
              <w:top w:val="nil"/>
              <w:left w:val="nil"/>
              <w:bottom w:val="nil"/>
              <w:right w:val="nil"/>
            </w:tcBorders>
          </w:tcPr>
          <w:p w14:paraId="5991DF09" w14:textId="0B4F243F" w:rsidR="009949A7" w:rsidRPr="00EA6F60" w:rsidRDefault="009949A7" w:rsidP="00CA3C64">
            <w:pPr>
              <w:pStyle w:val="Normal6a"/>
            </w:pPr>
            <w:r w:rsidRPr="00EA6F60">
              <w:t>12.</w:t>
            </w:r>
            <w:r w:rsidRPr="00EA6F60">
              <w:tab/>
              <w:t xml:space="preserve">Solicita que o painel de indicadores sociais seja melhorado através da introdução de indicadores </w:t>
            </w:r>
            <w:r w:rsidRPr="00EA6F60">
              <w:rPr>
                <w:b/>
                <w:i/>
              </w:rPr>
              <w:t>pertinentes</w:t>
            </w:r>
            <w:r w:rsidRPr="00EA6F60">
              <w:t xml:space="preserve"> que reflitam as tendências e as causas das desigualdades, como </w:t>
            </w:r>
            <w:r w:rsidRPr="00EA6F60">
              <w:rPr>
                <w:b/>
                <w:i/>
              </w:rPr>
              <w:t xml:space="preserve">indicadores sobre a igualdade de oportunidades, </w:t>
            </w:r>
            <w:r w:rsidRPr="00EA6F60">
              <w:t xml:space="preserve">o emprego de </w:t>
            </w:r>
            <w:r w:rsidRPr="00EA6F60">
              <w:rPr>
                <w:b/>
                <w:i/>
              </w:rPr>
              <w:t>boa</w:t>
            </w:r>
            <w:r w:rsidRPr="00EA6F60">
              <w:t xml:space="preserve"> qualidade, a distribuição da riqueza, o acesso a serviços públicos, </w:t>
            </w:r>
            <w:r w:rsidRPr="00EA6F60">
              <w:rPr>
                <w:b/>
                <w:i/>
              </w:rPr>
              <w:t xml:space="preserve">a cobertura dos serviços sociais, incluindo em matéria de energia, água e saneamento, os serviços de prestação de cuidados, </w:t>
            </w:r>
            <w:r w:rsidRPr="00EA6F60">
              <w:t xml:space="preserve">pensões adequadas, </w:t>
            </w:r>
            <w:r w:rsidRPr="00EA6F60">
              <w:rPr>
                <w:b/>
                <w:i/>
              </w:rPr>
              <w:t>a taxa de sem</w:t>
            </w:r>
            <w:r w:rsidR="00CA3C64">
              <w:rPr>
                <w:b/>
                <w:i/>
              </w:rPr>
              <w:noBreakHyphen/>
            </w:r>
            <w:r w:rsidRPr="00EA6F60">
              <w:rPr>
                <w:b/>
                <w:i/>
              </w:rPr>
              <w:t xml:space="preserve">abrigo, </w:t>
            </w:r>
            <w:r w:rsidRPr="00EA6F60">
              <w:t>a saúde mental e o desemprego</w:t>
            </w:r>
            <w:r w:rsidRPr="00EA6F60">
              <w:rPr>
                <w:b/>
                <w:i/>
              </w:rPr>
              <w:t>, bem como benefícios e indicadores para avaliar o impacto social da degradação do ambiente e das alterações climáticas; salienta a necessidade de incluir indicadores sobre a cobertura e as despesas dos serviços sociais</w:t>
            </w:r>
            <w:r w:rsidRPr="00EA6F60">
              <w:t>; recorda que o indicador de risco de pobreza ou exclusão social (AROPE) não revela as causas de desigualdades complexas;</w:t>
            </w:r>
          </w:p>
        </w:tc>
      </w:tr>
    </w:tbl>
    <w:p w14:paraId="738EA3F7"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4235419A" w14:textId="77777777" w:rsidR="009949A7" w:rsidRPr="00EA6F60" w:rsidRDefault="009949A7" w:rsidP="009949A7">
      <w:r w:rsidRPr="00EA6F60">
        <w:rPr>
          <w:rStyle w:val="HideTWBExt"/>
        </w:rPr>
        <w:t>&lt;/Amend&gt;</w:t>
      </w:r>
    </w:p>
    <w:p w14:paraId="60343F20"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269</w:t>
      </w:r>
      <w:r w:rsidRPr="00EA6F60">
        <w:rPr>
          <w:rStyle w:val="HideTWBExt"/>
        </w:rPr>
        <w:t>&lt;/NumAm&gt;</w:t>
      </w:r>
    </w:p>
    <w:p w14:paraId="4F668BD6" w14:textId="77777777" w:rsidR="009949A7" w:rsidRPr="00EA6F60" w:rsidRDefault="009949A7" w:rsidP="009949A7">
      <w:pPr>
        <w:pStyle w:val="NormalBold"/>
      </w:pPr>
      <w:r w:rsidRPr="00EA6F60">
        <w:rPr>
          <w:rStyle w:val="HideTWBExt"/>
          <w:b w:val="0"/>
        </w:rPr>
        <w:t>&lt;RepeatBlock-By&gt;&lt;Members&gt;</w:t>
      </w:r>
      <w:r w:rsidRPr="00EA6F60">
        <w:t>Hristo Petrov</w:t>
      </w:r>
      <w:r w:rsidRPr="00EA6F60">
        <w:rPr>
          <w:rStyle w:val="HideTWBExt"/>
          <w:b w:val="0"/>
        </w:rPr>
        <w:t>&lt;/Members&gt;</w:t>
      </w:r>
    </w:p>
    <w:p w14:paraId="2C0F6916" w14:textId="77777777" w:rsidR="009949A7" w:rsidRPr="00EA6F60" w:rsidRDefault="009949A7" w:rsidP="009949A7">
      <w:pPr>
        <w:pStyle w:val="NormalBold"/>
      </w:pPr>
      <w:r w:rsidRPr="00EA6F60">
        <w:rPr>
          <w:rStyle w:val="HideTWBExt"/>
          <w:b w:val="0"/>
        </w:rPr>
        <w:t>&lt;/RepeatBlock-By&gt;</w:t>
      </w:r>
    </w:p>
    <w:p w14:paraId="663F2A63"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2049F70D" w14:textId="77777777" w:rsidR="009949A7" w:rsidRPr="00EA6F60" w:rsidRDefault="009949A7" w:rsidP="009949A7">
      <w:pPr>
        <w:pStyle w:val="NormalBold"/>
      </w:pPr>
      <w:r w:rsidRPr="00EA6F60">
        <w:rPr>
          <w:rStyle w:val="HideTWBExt"/>
        </w:rPr>
        <w:t>&lt;Article&gt;</w:t>
      </w:r>
      <w:r w:rsidRPr="00EA6F60">
        <w:t>N.º 12</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D5B71F6" w14:textId="77777777" w:rsidTr="00CA3C64">
        <w:trPr>
          <w:trHeight w:hRule="exact" w:val="240"/>
          <w:jc w:val="center"/>
        </w:trPr>
        <w:tc>
          <w:tcPr>
            <w:tcW w:w="9752" w:type="dxa"/>
            <w:gridSpan w:val="2"/>
            <w:tcBorders>
              <w:top w:val="nil"/>
              <w:left w:val="nil"/>
              <w:bottom w:val="nil"/>
              <w:right w:val="nil"/>
            </w:tcBorders>
          </w:tcPr>
          <w:p w14:paraId="50977474" w14:textId="77777777" w:rsidR="009949A7" w:rsidRPr="00EA6F60" w:rsidRDefault="009949A7" w:rsidP="00CA3C64"/>
        </w:tc>
      </w:tr>
      <w:tr w:rsidR="009949A7" w:rsidRPr="00EA6F60" w14:paraId="035E642C" w14:textId="77777777" w:rsidTr="00CA3C64">
        <w:trPr>
          <w:trHeight w:val="240"/>
          <w:jc w:val="center"/>
        </w:trPr>
        <w:tc>
          <w:tcPr>
            <w:tcW w:w="4876" w:type="dxa"/>
            <w:tcBorders>
              <w:top w:val="nil"/>
              <w:left w:val="nil"/>
              <w:bottom w:val="nil"/>
              <w:right w:val="nil"/>
            </w:tcBorders>
          </w:tcPr>
          <w:p w14:paraId="182FD2D2" w14:textId="77777777" w:rsidR="009949A7" w:rsidRPr="00EA6F60" w:rsidRDefault="009949A7" w:rsidP="00CA3C64">
            <w:pPr>
              <w:pStyle w:val="AmColumnHeading"/>
            </w:pPr>
            <w:r w:rsidRPr="00EA6F60">
              <w:lastRenderedPageBreak/>
              <w:t>Proposta de resolução</w:t>
            </w:r>
          </w:p>
        </w:tc>
        <w:tc>
          <w:tcPr>
            <w:tcW w:w="4876" w:type="dxa"/>
            <w:tcBorders>
              <w:top w:val="nil"/>
              <w:left w:val="nil"/>
              <w:bottom w:val="nil"/>
              <w:right w:val="nil"/>
            </w:tcBorders>
          </w:tcPr>
          <w:p w14:paraId="7DB77DB4" w14:textId="77777777" w:rsidR="009949A7" w:rsidRPr="00EA6F60" w:rsidRDefault="009949A7" w:rsidP="00CA3C64">
            <w:pPr>
              <w:pStyle w:val="AmColumnHeading"/>
            </w:pPr>
            <w:r w:rsidRPr="00EA6F60">
              <w:t>Alteração</w:t>
            </w:r>
          </w:p>
        </w:tc>
      </w:tr>
      <w:tr w:rsidR="009949A7" w:rsidRPr="00EA6F60" w14:paraId="4C967CD4" w14:textId="77777777" w:rsidTr="00CA3C64">
        <w:trPr>
          <w:jc w:val="center"/>
        </w:trPr>
        <w:tc>
          <w:tcPr>
            <w:tcW w:w="4876" w:type="dxa"/>
            <w:tcBorders>
              <w:top w:val="nil"/>
              <w:left w:val="nil"/>
              <w:bottom w:val="nil"/>
              <w:right w:val="nil"/>
            </w:tcBorders>
          </w:tcPr>
          <w:p w14:paraId="5735902C" w14:textId="77777777" w:rsidR="009949A7" w:rsidRPr="00EA6F60" w:rsidRDefault="009949A7" w:rsidP="00CA3C64">
            <w:pPr>
              <w:pStyle w:val="Normal6a"/>
            </w:pPr>
            <w:r w:rsidRPr="00EA6F60">
              <w:t>12.</w:t>
            </w:r>
            <w:r w:rsidRPr="00EA6F60">
              <w:tab/>
              <w:t>Solicita que o painel de indicadores sociais seja melhorado através da introdução de indicadores que reflitam as tendências e as causas das desigualdades, como o emprego de qualidade, a distribuição da riqueza, o acesso a serviços públicos, pensões adequadas, a saúde mental e o desemprego; recorda que o indicador de risco de pobreza ou exclusão social (AROPE) não revela as causas de desigualdades complexas;</w:t>
            </w:r>
          </w:p>
        </w:tc>
        <w:tc>
          <w:tcPr>
            <w:tcW w:w="4876" w:type="dxa"/>
            <w:tcBorders>
              <w:top w:val="nil"/>
              <w:left w:val="nil"/>
              <w:bottom w:val="nil"/>
              <w:right w:val="nil"/>
            </w:tcBorders>
          </w:tcPr>
          <w:p w14:paraId="3CE8DDEC" w14:textId="77777777" w:rsidR="009949A7" w:rsidRPr="00EA6F60" w:rsidRDefault="009949A7" w:rsidP="00CA3C64">
            <w:pPr>
              <w:pStyle w:val="Normal6a"/>
            </w:pPr>
            <w:r w:rsidRPr="00EA6F60">
              <w:t>12.</w:t>
            </w:r>
            <w:r w:rsidRPr="00EA6F60">
              <w:tab/>
            </w:r>
            <w:r w:rsidRPr="00EA6F60">
              <w:rPr>
                <w:b/>
                <w:i/>
              </w:rPr>
              <w:t>Salienta a necessidade de dispor de dados atempados e harmonizados sobre as políticas sociais, a fim de melhorar a elaboração de políticas baseadas em dados concretos e investimentos sociais específicos;</w:t>
            </w:r>
            <w:r w:rsidRPr="00EA6F60">
              <w:t xml:space="preserve"> solicita que o painel de indicadores sociais seja melhorado </w:t>
            </w:r>
            <w:r w:rsidRPr="00EA6F60">
              <w:rPr>
                <w:b/>
                <w:i/>
              </w:rPr>
              <w:t>para abranger os 20 princípios do PEDS</w:t>
            </w:r>
            <w:r w:rsidRPr="00EA6F60">
              <w:t xml:space="preserve"> através da introdução de indicadores que reflitam as tendências e as causas das desigualdades, como o emprego de qualidade, a distribuição da riqueza, o acesso a serviços públicos, </w:t>
            </w:r>
            <w:r w:rsidRPr="00EA6F60">
              <w:rPr>
                <w:b/>
                <w:i/>
              </w:rPr>
              <w:t>a cobertura dos serviços sociais,</w:t>
            </w:r>
            <w:r w:rsidRPr="00EA6F60">
              <w:t xml:space="preserve"> pensões adequadas, a saúde mental</w:t>
            </w:r>
            <w:r w:rsidRPr="00EA6F60">
              <w:rPr>
                <w:b/>
                <w:i/>
              </w:rPr>
              <w:t>, a discriminação</w:t>
            </w:r>
            <w:r w:rsidRPr="00EA6F60">
              <w:t xml:space="preserve"> e o desemprego; recorda que o indicador de risco de pobreza ou exclusão social (AROPE) não revela as causas de desigualdades complexas;</w:t>
            </w:r>
          </w:p>
        </w:tc>
      </w:tr>
    </w:tbl>
    <w:p w14:paraId="443F9F8A"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7D858C2" w14:textId="77777777" w:rsidR="009949A7" w:rsidRPr="00EA6F60" w:rsidRDefault="009949A7" w:rsidP="009949A7">
      <w:r w:rsidRPr="00EA6F60">
        <w:rPr>
          <w:rStyle w:val="HideTWBExt"/>
        </w:rPr>
        <w:t>&lt;/Amend&gt;</w:t>
      </w:r>
    </w:p>
    <w:p w14:paraId="1E540266"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270</w:t>
      </w:r>
      <w:r w:rsidRPr="00EA6F60">
        <w:rPr>
          <w:rStyle w:val="HideTWBExt"/>
        </w:rPr>
        <w:t>&lt;/NumAm&gt;</w:t>
      </w:r>
    </w:p>
    <w:p w14:paraId="17ECD51B"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73B81C4F" w14:textId="77777777" w:rsidR="009949A7" w:rsidRPr="00EA6F60" w:rsidRDefault="009949A7" w:rsidP="009949A7">
      <w:pPr>
        <w:pStyle w:val="NormalBold"/>
      </w:pPr>
      <w:r w:rsidRPr="00EA6F60">
        <w:rPr>
          <w:rStyle w:val="HideTWBExt"/>
          <w:b w:val="0"/>
        </w:rPr>
        <w:t>&lt;/RepeatBlock-By&gt;</w:t>
      </w:r>
    </w:p>
    <w:p w14:paraId="7923090B"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501EDF0F" w14:textId="686E3FD9" w:rsidR="009949A7" w:rsidRPr="00EA6F60" w:rsidRDefault="009949A7" w:rsidP="009949A7">
      <w:pPr>
        <w:pStyle w:val="NormalBold"/>
      </w:pPr>
      <w:r w:rsidRPr="00EA6F60">
        <w:rPr>
          <w:rStyle w:val="HideTWBExt"/>
        </w:rPr>
        <w:t>&lt;Article&gt;</w:t>
      </w:r>
      <w:r w:rsidRPr="00EA6F60">
        <w:t>N.º 12</w:t>
      </w:r>
      <w:r w:rsidR="00CA3C64">
        <w:noBreakHyphen/>
      </w:r>
      <w:r w:rsidRPr="00EA6F60">
        <w:t>A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4340BC80" w14:textId="77777777" w:rsidTr="00CA3C64">
        <w:trPr>
          <w:trHeight w:hRule="exact" w:val="240"/>
          <w:jc w:val="center"/>
        </w:trPr>
        <w:tc>
          <w:tcPr>
            <w:tcW w:w="9752" w:type="dxa"/>
            <w:gridSpan w:val="2"/>
            <w:tcBorders>
              <w:top w:val="nil"/>
              <w:left w:val="nil"/>
              <w:bottom w:val="nil"/>
              <w:right w:val="nil"/>
            </w:tcBorders>
          </w:tcPr>
          <w:p w14:paraId="4B602A39" w14:textId="77777777" w:rsidR="009949A7" w:rsidRPr="00EA6F60" w:rsidRDefault="009949A7" w:rsidP="00CA3C64"/>
        </w:tc>
      </w:tr>
      <w:tr w:rsidR="009949A7" w:rsidRPr="00EA6F60" w14:paraId="4449A7BF" w14:textId="77777777" w:rsidTr="00CA3C64">
        <w:trPr>
          <w:trHeight w:val="240"/>
          <w:jc w:val="center"/>
        </w:trPr>
        <w:tc>
          <w:tcPr>
            <w:tcW w:w="4876" w:type="dxa"/>
            <w:tcBorders>
              <w:top w:val="nil"/>
              <w:left w:val="nil"/>
              <w:bottom w:val="nil"/>
              <w:right w:val="nil"/>
            </w:tcBorders>
          </w:tcPr>
          <w:p w14:paraId="258C54A4"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1397DEC3" w14:textId="77777777" w:rsidR="009949A7" w:rsidRPr="00EA6F60" w:rsidRDefault="009949A7" w:rsidP="00CA3C64">
            <w:pPr>
              <w:pStyle w:val="AmColumnHeading"/>
            </w:pPr>
            <w:r w:rsidRPr="00EA6F60">
              <w:t>Alteração</w:t>
            </w:r>
          </w:p>
        </w:tc>
      </w:tr>
      <w:tr w:rsidR="009949A7" w:rsidRPr="00EA6F60" w14:paraId="39F0F92D" w14:textId="77777777" w:rsidTr="00CA3C64">
        <w:trPr>
          <w:jc w:val="center"/>
        </w:trPr>
        <w:tc>
          <w:tcPr>
            <w:tcW w:w="4876" w:type="dxa"/>
            <w:tcBorders>
              <w:top w:val="nil"/>
              <w:left w:val="nil"/>
              <w:bottom w:val="nil"/>
              <w:right w:val="nil"/>
            </w:tcBorders>
          </w:tcPr>
          <w:p w14:paraId="58B51A1C" w14:textId="77777777" w:rsidR="009949A7" w:rsidRPr="00EA6F60" w:rsidRDefault="009949A7" w:rsidP="00CA3C64">
            <w:pPr>
              <w:pStyle w:val="Normal6a"/>
            </w:pPr>
          </w:p>
        </w:tc>
        <w:tc>
          <w:tcPr>
            <w:tcW w:w="4876" w:type="dxa"/>
            <w:tcBorders>
              <w:top w:val="nil"/>
              <w:left w:val="nil"/>
              <w:bottom w:val="nil"/>
              <w:right w:val="nil"/>
            </w:tcBorders>
          </w:tcPr>
          <w:p w14:paraId="36B78834" w14:textId="22D82E94" w:rsidR="009949A7" w:rsidRPr="00EA6F60" w:rsidRDefault="009949A7" w:rsidP="00CA3C64">
            <w:pPr>
              <w:pStyle w:val="Normal6a"/>
            </w:pPr>
            <w:r w:rsidRPr="00EA6F60">
              <w:rPr>
                <w:b/>
                <w:i/>
              </w:rPr>
              <w:t>12</w:t>
            </w:r>
            <w:r w:rsidR="00CA3C64">
              <w:rPr>
                <w:b/>
                <w:i/>
              </w:rPr>
              <w:noBreakHyphen/>
            </w:r>
            <w:r w:rsidRPr="00EA6F60">
              <w:rPr>
                <w:b/>
                <w:i/>
              </w:rPr>
              <w:t>A.</w:t>
            </w:r>
            <w:r w:rsidRPr="00EA6F60">
              <w:tab/>
            </w:r>
            <w:r w:rsidRPr="00EA6F60">
              <w:rPr>
                <w:b/>
                <w:i/>
              </w:rPr>
              <w:t>Insta a Comissão Europeia e os Estados</w:t>
            </w:r>
            <w:r w:rsidR="00CA3C64">
              <w:rPr>
                <w:b/>
                <w:i/>
              </w:rPr>
              <w:noBreakHyphen/>
            </w:r>
            <w:r w:rsidRPr="00EA6F60">
              <w:rPr>
                <w:b/>
                <w:i/>
              </w:rPr>
              <w:t>Membros da UE a desenvolverem um quadro europeu sólido de recolha de dados sobre os serviços sociais, a fim de acompanhar o investimento e a cobertura dos serviços sociais;</w:t>
            </w:r>
          </w:p>
        </w:tc>
      </w:tr>
    </w:tbl>
    <w:p w14:paraId="6C93F55B"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0338A53D" w14:textId="77777777" w:rsidR="009949A7" w:rsidRPr="00EA6F60" w:rsidRDefault="009949A7" w:rsidP="009949A7">
      <w:r w:rsidRPr="00EA6F60">
        <w:rPr>
          <w:rStyle w:val="HideTWBExt"/>
        </w:rPr>
        <w:t>&lt;/Amend&gt;</w:t>
      </w:r>
    </w:p>
    <w:p w14:paraId="1B53E84E" w14:textId="77777777" w:rsidR="009949A7" w:rsidRPr="00EA6F60" w:rsidRDefault="009949A7" w:rsidP="009949A7">
      <w:pPr>
        <w:pStyle w:val="AmNumberTabs"/>
      </w:pPr>
      <w:r w:rsidRPr="00EA6F60">
        <w:rPr>
          <w:rStyle w:val="HideTWBExt"/>
        </w:rPr>
        <w:t>&lt;Amend&gt;</w:t>
      </w:r>
      <w:r w:rsidRPr="00EA6F60">
        <w:t>Alteração</w:t>
      </w:r>
      <w:r w:rsidRPr="00EA6F60">
        <w:tab/>
      </w:r>
      <w:r w:rsidRPr="00EA6F60">
        <w:tab/>
      </w:r>
      <w:r w:rsidRPr="00EA6F60">
        <w:rPr>
          <w:rStyle w:val="HideTWBExt"/>
        </w:rPr>
        <w:t>&lt;NumAm&gt;</w:t>
      </w:r>
      <w:r w:rsidRPr="00EA6F60">
        <w:t>271</w:t>
      </w:r>
      <w:r w:rsidRPr="00EA6F60">
        <w:rPr>
          <w:rStyle w:val="HideTWBExt"/>
        </w:rPr>
        <w:t>&lt;/NumAm&gt;</w:t>
      </w:r>
    </w:p>
    <w:p w14:paraId="7D03C55C" w14:textId="77777777" w:rsidR="009949A7" w:rsidRPr="00EA6F60" w:rsidRDefault="009949A7" w:rsidP="009949A7">
      <w:pPr>
        <w:pStyle w:val="NormalBold"/>
      </w:pPr>
      <w:r w:rsidRPr="00EA6F60">
        <w:rPr>
          <w:rStyle w:val="HideTWBExt"/>
          <w:b w:val="0"/>
        </w:rPr>
        <w:t>&lt;RepeatBlock-By&gt;&lt;Members&gt;</w:t>
      </w:r>
      <w:r w:rsidRPr="00EA6F60">
        <w:t>Idoia Mendia</w:t>
      </w:r>
      <w:r w:rsidRPr="00EA6F60">
        <w:rPr>
          <w:rStyle w:val="HideTWBExt"/>
          <w:b w:val="0"/>
        </w:rPr>
        <w:t>&lt;/Members&gt;</w:t>
      </w:r>
    </w:p>
    <w:p w14:paraId="14B75023" w14:textId="77777777" w:rsidR="009949A7" w:rsidRPr="00EA6F60" w:rsidRDefault="009949A7" w:rsidP="009949A7">
      <w:pPr>
        <w:pStyle w:val="NormalBold"/>
      </w:pPr>
      <w:r w:rsidRPr="00EA6F60">
        <w:rPr>
          <w:rStyle w:val="HideTWBExt"/>
          <w:b w:val="0"/>
        </w:rPr>
        <w:t>&lt;/RepeatBlock-By&gt;</w:t>
      </w:r>
    </w:p>
    <w:p w14:paraId="578A0FFA" w14:textId="77777777" w:rsidR="009949A7" w:rsidRPr="00EA6F60" w:rsidRDefault="009949A7" w:rsidP="009949A7">
      <w:pPr>
        <w:pStyle w:val="NormalBold"/>
      </w:pPr>
      <w:r w:rsidRPr="00EA6F60">
        <w:rPr>
          <w:rStyle w:val="HideTWBExt"/>
        </w:rPr>
        <w:t>&lt;DocAmend&gt;</w:t>
      </w:r>
      <w:r w:rsidRPr="00EA6F60">
        <w:t>Proposta de resolução</w:t>
      </w:r>
      <w:r w:rsidRPr="00EA6F60">
        <w:rPr>
          <w:rStyle w:val="HideTWBExt"/>
        </w:rPr>
        <w:t>&lt;/DocAmend&gt;</w:t>
      </w:r>
    </w:p>
    <w:p w14:paraId="6693CBAD" w14:textId="70BF3ECE" w:rsidR="009949A7" w:rsidRPr="00EA6F60" w:rsidRDefault="009949A7" w:rsidP="009949A7">
      <w:pPr>
        <w:pStyle w:val="NormalBold"/>
      </w:pPr>
      <w:r w:rsidRPr="00EA6F60">
        <w:rPr>
          <w:rStyle w:val="HideTWBExt"/>
        </w:rPr>
        <w:lastRenderedPageBreak/>
        <w:t>&lt;Article&gt;</w:t>
      </w:r>
      <w:r w:rsidRPr="00EA6F60">
        <w:t>N.º 12</w:t>
      </w:r>
      <w:r w:rsidR="00CA3C64">
        <w:noBreakHyphen/>
      </w:r>
      <w:r w:rsidRPr="00EA6F60">
        <w:t>B (novo)</w:t>
      </w:r>
      <w:r w:rsidRPr="00EA6F6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9A7" w:rsidRPr="00EA6F60" w14:paraId="56D233DD" w14:textId="77777777" w:rsidTr="00CA3C64">
        <w:trPr>
          <w:trHeight w:hRule="exact" w:val="240"/>
          <w:jc w:val="center"/>
        </w:trPr>
        <w:tc>
          <w:tcPr>
            <w:tcW w:w="9752" w:type="dxa"/>
            <w:gridSpan w:val="2"/>
            <w:tcBorders>
              <w:top w:val="nil"/>
              <w:left w:val="nil"/>
              <w:bottom w:val="nil"/>
              <w:right w:val="nil"/>
            </w:tcBorders>
          </w:tcPr>
          <w:p w14:paraId="4EF98E3A" w14:textId="77777777" w:rsidR="009949A7" w:rsidRPr="00EA6F60" w:rsidRDefault="009949A7" w:rsidP="00CA3C64"/>
        </w:tc>
      </w:tr>
      <w:tr w:rsidR="009949A7" w:rsidRPr="00EA6F60" w14:paraId="00742B74" w14:textId="77777777" w:rsidTr="00CA3C64">
        <w:trPr>
          <w:trHeight w:val="240"/>
          <w:jc w:val="center"/>
        </w:trPr>
        <w:tc>
          <w:tcPr>
            <w:tcW w:w="4876" w:type="dxa"/>
            <w:tcBorders>
              <w:top w:val="nil"/>
              <w:left w:val="nil"/>
              <w:bottom w:val="nil"/>
              <w:right w:val="nil"/>
            </w:tcBorders>
          </w:tcPr>
          <w:p w14:paraId="591C9B99" w14:textId="77777777" w:rsidR="009949A7" w:rsidRPr="00EA6F60" w:rsidRDefault="009949A7" w:rsidP="00CA3C64">
            <w:pPr>
              <w:pStyle w:val="AmColumnHeading"/>
            </w:pPr>
            <w:r w:rsidRPr="00EA6F60">
              <w:t>Proposta de resolução</w:t>
            </w:r>
          </w:p>
        </w:tc>
        <w:tc>
          <w:tcPr>
            <w:tcW w:w="4876" w:type="dxa"/>
            <w:tcBorders>
              <w:top w:val="nil"/>
              <w:left w:val="nil"/>
              <w:bottom w:val="nil"/>
              <w:right w:val="nil"/>
            </w:tcBorders>
          </w:tcPr>
          <w:p w14:paraId="398A0F27" w14:textId="77777777" w:rsidR="009949A7" w:rsidRPr="00EA6F60" w:rsidRDefault="009949A7" w:rsidP="00CA3C64">
            <w:pPr>
              <w:pStyle w:val="AmColumnHeading"/>
            </w:pPr>
            <w:r w:rsidRPr="00EA6F60">
              <w:t>Alteração</w:t>
            </w:r>
          </w:p>
        </w:tc>
      </w:tr>
      <w:tr w:rsidR="009949A7" w:rsidRPr="00EA6F60" w14:paraId="49A48193" w14:textId="77777777" w:rsidTr="00CA3C64">
        <w:trPr>
          <w:jc w:val="center"/>
        </w:trPr>
        <w:tc>
          <w:tcPr>
            <w:tcW w:w="4876" w:type="dxa"/>
            <w:tcBorders>
              <w:top w:val="nil"/>
              <w:left w:val="nil"/>
              <w:bottom w:val="nil"/>
              <w:right w:val="nil"/>
            </w:tcBorders>
          </w:tcPr>
          <w:p w14:paraId="03B3C448" w14:textId="77777777" w:rsidR="009949A7" w:rsidRPr="00EA6F60" w:rsidRDefault="009949A7" w:rsidP="00CA3C64">
            <w:pPr>
              <w:pStyle w:val="Normal6a"/>
            </w:pPr>
          </w:p>
        </w:tc>
        <w:tc>
          <w:tcPr>
            <w:tcW w:w="4876" w:type="dxa"/>
            <w:tcBorders>
              <w:top w:val="nil"/>
              <w:left w:val="nil"/>
              <w:bottom w:val="nil"/>
              <w:right w:val="nil"/>
            </w:tcBorders>
          </w:tcPr>
          <w:p w14:paraId="227DA80B" w14:textId="1F23BE73" w:rsidR="009949A7" w:rsidRPr="00EA6F60" w:rsidRDefault="009949A7" w:rsidP="00CA3C64">
            <w:pPr>
              <w:pStyle w:val="Normal6a"/>
            </w:pPr>
            <w:r w:rsidRPr="00EA6F60">
              <w:rPr>
                <w:b/>
                <w:i/>
              </w:rPr>
              <w:t>12</w:t>
            </w:r>
            <w:r w:rsidR="00CA3C64">
              <w:rPr>
                <w:b/>
                <w:i/>
              </w:rPr>
              <w:noBreakHyphen/>
            </w:r>
            <w:r w:rsidRPr="00EA6F60">
              <w:rPr>
                <w:b/>
                <w:i/>
              </w:rPr>
              <w:t>B.</w:t>
            </w:r>
            <w:r w:rsidRPr="00EA6F60">
              <w:tab/>
            </w:r>
            <w:r w:rsidRPr="00EA6F60">
              <w:rPr>
                <w:b/>
                <w:i/>
              </w:rPr>
              <w:t>Recomenda que o Semestre Europeu incorpore dados sobre a regulamentação, as despesas e a cobertura dos serviços sociais, a fim de reforçar a sua comunicação de informações sobre a capacidade dos Estados</w:t>
            </w:r>
            <w:r w:rsidR="00CA3C64">
              <w:rPr>
                <w:b/>
                <w:i/>
              </w:rPr>
              <w:noBreakHyphen/>
            </w:r>
            <w:r w:rsidRPr="00EA6F60">
              <w:rPr>
                <w:b/>
                <w:i/>
              </w:rPr>
              <w:t>Membros da UE para assegurar a prestação de serviços sociais, incluindo o seu acesso e disponibilidade à população;</w:t>
            </w:r>
          </w:p>
        </w:tc>
      </w:tr>
    </w:tbl>
    <w:p w14:paraId="470BBB35" w14:textId="77777777" w:rsidR="009949A7" w:rsidRPr="00EA6F60" w:rsidRDefault="009949A7" w:rsidP="009949A7">
      <w:pPr>
        <w:pStyle w:val="AmOrLang"/>
      </w:pPr>
      <w:r w:rsidRPr="00EA6F60">
        <w:t xml:space="preserve">Or. </w:t>
      </w:r>
      <w:r w:rsidRPr="00EA6F60">
        <w:rPr>
          <w:rStyle w:val="HideTWBExt"/>
        </w:rPr>
        <w:t>&lt;Original&gt;</w:t>
      </w:r>
      <w:r w:rsidRPr="00EA6F60">
        <w:rPr>
          <w:rStyle w:val="HideTWBInt"/>
        </w:rPr>
        <w:t>{EN}</w:t>
      </w:r>
      <w:r w:rsidRPr="00EA6F60">
        <w:t>en</w:t>
      </w:r>
      <w:r w:rsidRPr="00EA6F60">
        <w:rPr>
          <w:rStyle w:val="HideTWBExt"/>
        </w:rPr>
        <w:t>&lt;/Original&gt;</w:t>
      </w:r>
    </w:p>
    <w:p w14:paraId="5E3D321E" w14:textId="51704877" w:rsidR="009949A7" w:rsidRPr="00EA6F60" w:rsidRDefault="009949A7" w:rsidP="009949A7">
      <w:r w:rsidRPr="00EA6F60">
        <w:rPr>
          <w:rStyle w:val="HideTWBExt"/>
        </w:rPr>
        <w:t>&lt;/Amend&gt;&lt;/RepeatBlock-Amend&gt;</w:t>
      </w:r>
    </w:p>
    <w:p w14:paraId="5BBBFC76" w14:textId="4735B334" w:rsidR="000C4BE6" w:rsidRPr="00EA6F60" w:rsidRDefault="000C4BE6" w:rsidP="009949A7"/>
    <w:sectPr w:rsidR="000C4BE6" w:rsidRPr="00EA6F60" w:rsidSect="00D449E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E6981" w14:textId="77777777" w:rsidR="00CA3C64" w:rsidRPr="00EA6F60" w:rsidRDefault="00CA3C64">
      <w:r w:rsidRPr="00EA6F60">
        <w:separator/>
      </w:r>
    </w:p>
  </w:endnote>
  <w:endnote w:type="continuationSeparator" w:id="0">
    <w:p w14:paraId="1125D52C" w14:textId="77777777" w:rsidR="00CA3C64" w:rsidRPr="00EA6F60" w:rsidRDefault="00CA3C64">
      <w:r w:rsidRPr="00EA6F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9B8B" w14:textId="3B9F9514" w:rsidR="00CA3C64" w:rsidRPr="00EA6F60" w:rsidRDefault="00CA3C64" w:rsidP="00D449E2">
    <w:pPr>
      <w:pStyle w:val="EPFooter"/>
    </w:pPr>
    <w:r w:rsidRPr="00EA6F60">
      <w:t>PE</w:t>
    </w:r>
    <w:r w:rsidRPr="00EA6F60">
      <w:rPr>
        <w:rStyle w:val="HideTWBExt"/>
      </w:rPr>
      <w:t>&lt;NoPE&gt;</w:t>
    </w:r>
    <w:r w:rsidRPr="00EA6F60">
      <w:t>767.871</w:t>
    </w:r>
    <w:r w:rsidRPr="00EA6F60">
      <w:rPr>
        <w:rStyle w:val="HideTWBExt"/>
      </w:rPr>
      <w:t>&lt;/NoPE&gt;&lt;Version&gt;</w:t>
    </w:r>
    <w:r w:rsidRPr="00EA6F60">
      <w:t>v01</w:t>
    </w:r>
    <w:r>
      <w:noBreakHyphen/>
    </w:r>
    <w:r w:rsidRPr="00EA6F60">
      <w:t>00</w:t>
    </w:r>
    <w:r w:rsidRPr="00EA6F60">
      <w:rPr>
        <w:rStyle w:val="HideTWBExt"/>
      </w:rPr>
      <w:t>&lt;/Version&gt;</w:t>
    </w:r>
    <w:r w:rsidRPr="00EA6F60">
      <w:tab/>
    </w:r>
    <w:r w:rsidRPr="00EA6F60">
      <w:fldChar w:fldCharType="begin"/>
    </w:r>
    <w:r w:rsidRPr="00EA6F60">
      <w:instrText xml:space="preserve"> PAGE  \* MERGEFORMAT </w:instrText>
    </w:r>
    <w:r w:rsidRPr="00EA6F60">
      <w:fldChar w:fldCharType="separate"/>
    </w:r>
    <w:r w:rsidR="00C84683">
      <w:rPr>
        <w:noProof/>
      </w:rPr>
      <w:t>146</w:t>
    </w:r>
    <w:r w:rsidRPr="00EA6F60">
      <w:fldChar w:fldCharType="end"/>
    </w:r>
    <w:r w:rsidRPr="00EA6F60">
      <w:t>/</w:t>
    </w:r>
    <w:fldSimple w:instr=" NUMPAGES  \* MERGEFORMAT ">
      <w:r w:rsidR="00C84683">
        <w:rPr>
          <w:noProof/>
        </w:rPr>
        <w:t>157</w:t>
      </w:r>
    </w:fldSimple>
    <w:r w:rsidRPr="00EA6F60">
      <w:tab/>
    </w:r>
    <w:r w:rsidRPr="00EA6F60">
      <w:rPr>
        <w:rStyle w:val="HideTWBExt"/>
      </w:rPr>
      <w:t>&lt;PathFdR&gt;</w:t>
    </w:r>
    <w:r w:rsidRPr="00EA6F60">
      <w:t>AM\1312899PT.docx</w:t>
    </w:r>
    <w:r w:rsidRPr="00EA6F60">
      <w:rPr>
        <w:rStyle w:val="HideTWBExt"/>
      </w:rPr>
      <w:t>&lt;/PathFdR&gt;</w:t>
    </w:r>
  </w:p>
  <w:p w14:paraId="1600D396" w14:textId="315FC0C1" w:rsidR="00CA3C64" w:rsidRPr="00EA6F60" w:rsidRDefault="00CA3C64" w:rsidP="00D449E2">
    <w:pPr>
      <w:pStyle w:val="EPFooter2"/>
    </w:pPr>
    <w:r w:rsidRPr="00EA6F60">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F4682" w14:textId="4AF3DDE1" w:rsidR="00CA3C64" w:rsidRPr="00EA6F60" w:rsidRDefault="00CA3C64" w:rsidP="00D449E2">
    <w:pPr>
      <w:pStyle w:val="EPFooter"/>
    </w:pPr>
    <w:r w:rsidRPr="00EA6F60">
      <w:rPr>
        <w:rStyle w:val="HideTWBExt"/>
      </w:rPr>
      <w:t>&lt;PathFdR&gt;</w:t>
    </w:r>
    <w:r w:rsidRPr="00EA6F60">
      <w:t>AM\1312899PT.docx</w:t>
    </w:r>
    <w:r w:rsidRPr="00EA6F60">
      <w:rPr>
        <w:rStyle w:val="HideTWBExt"/>
      </w:rPr>
      <w:t>&lt;/PathFdR&gt;</w:t>
    </w:r>
    <w:r w:rsidRPr="00EA6F60">
      <w:tab/>
    </w:r>
    <w:r w:rsidRPr="00EA6F60">
      <w:fldChar w:fldCharType="begin"/>
    </w:r>
    <w:r w:rsidRPr="00EA6F60">
      <w:instrText xml:space="preserve"> PAGE  \* MERGEFORMAT </w:instrText>
    </w:r>
    <w:r w:rsidRPr="00EA6F60">
      <w:fldChar w:fldCharType="separate"/>
    </w:r>
    <w:r w:rsidR="00C84683">
      <w:rPr>
        <w:noProof/>
      </w:rPr>
      <w:t>145</w:t>
    </w:r>
    <w:r w:rsidRPr="00EA6F60">
      <w:fldChar w:fldCharType="end"/>
    </w:r>
    <w:r w:rsidRPr="00EA6F60">
      <w:t>/</w:t>
    </w:r>
    <w:fldSimple w:instr=" NUMPAGES  \* MERGEFORMAT ">
      <w:r w:rsidR="00C84683">
        <w:rPr>
          <w:noProof/>
        </w:rPr>
        <w:t>157</w:t>
      </w:r>
    </w:fldSimple>
    <w:r w:rsidRPr="00EA6F60">
      <w:tab/>
      <w:t>PE</w:t>
    </w:r>
    <w:r w:rsidRPr="00EA6F60">
      <w:rPr>
        <w:rStyle w:val="HideTWBExt"/>
      </w:rPr>
      <w:t>&lt;NoPE&gt;</w:t>
    </w:r>
    <w:r w:rsidRPr="00EA6F60">
      <w:t>767.871</w:t>
    </w:r>
    <w:r w:rsidRPr="00EA6F60">
      <w:rPr>
        <w:rStyle w:val="HideTWBExt"/>
      </w:rPr>
      <w:t>&lt;/NoPE&gt;&lt;Version&gt;</w:t>
    </w:r>
    <w:r w:rsidRPr="00EA6F60">
      <w:t>v01</w:t>
    </w:r>
    <w:r>
      <w:noBreakHyphen/>
    </w:r>
    <w:r w:rsidRPr="00EA6F60">
      <w:t>00</w:t>
    </w:r>
    <w:r w:rsidRPr="00EA6F60">
      <w:rPr>
        <w:rStyle w:val="HideTWBExt"/>
      </w:rPr>
      <w:t>&lt;/Version&gt;</w:t>
    </w:r>
  </w:p>
  <w:p w14:paraId="7DDDF64D" w14:textId="4A708CC7" w:rsidR="00CA3C64" w:rsidRPr="00EA6F60" w:rsidRDefault="00CA3C64" w:rsidP="00D449E2">
    <w:pPr>
      <w:pStyle w:val="EPFooter2"/>
    </w:pPr>
    <w:r w:rsidRPr="00EA6F60">
      <w:tab/>
    </w:r>
    <w:r w:rsidRPr="00EA6F60">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38399" w14:textId="758BB8FE" w:rsidR="00CA3C64" w:rsidRPr="00EA6F60" w:rsidRDefault="00CA3C64" w:rsidP="00D449E2">
    <w:pPr>
      <w:pStyle w:val="EPFooter"/>
    </w:pPr>
    <w:r w:rsidRPr="00EA6F60">
      <w:rPr>
        <w:rStyle w:val="HideTWBExt"/>
      </w:rPr>
      <w:t>&lt;PathFdR&gt;</w:t>
    </w:r>
    <w:r w:rsidRPr="00EA6F60">
      <w:t>AM\1312899PT.docx</w:t>
    </w:r>
    <w:r w:rsidRPr="00EA6F60">
      <w:rPr>
        <w:rStyle w:val="HideTWBExt"/>
      </w:rPr>
      <w:t>&lt;/PathFdR&gt;</w:t>
    </w:r>
    <w:r w:rsidRPr="00EA6F60">
      <w:tab/>
    </w:r>
    <w:r w:rsidRPr="00EA6F60">
      <w:tab/>
      <w:t>PE</w:t>
    </w:r>
    <w:r w:rsidRPr="00EA6F60">
      <w:rPr>
        <w:rStyle w:val="HideTWBExt"/>
      </w:rPr>
      <w:t>&lt;NoPE&gt;</w:t>
    </w:r>
    <w:r w:rsidRPr="00EA6F60">
      <w:t>767.871</w:t>
    </w:r>
    <w:r w:rsidRPr="00EA6F60">
      <w:rPr>
        <w:rStyle w:val="HideTWBExt"/>
      </w:rPr>
      <w:t>&lt;/NoPE&gt;&lt;Version&gt;</w:t>
    </w:r>
    <w:r w:rsidRPr="00EA6F60">
      <w:t>v01</w:t>
    </w:r>
    <w:r>
      <w:noBreakHyphen/>
    </w:r>
    <w:r w:rsidRPr="00EA6F60">
      <w:t>00</w:t>
    </w:r>
    <w:r w:rsidRPr="00EA6F60">
      <w:rPr>
        <w:rStyle w:val="HideTWBExt"/>
      </w:rPr>
      <w:t>&lt;/Version&gt;</w:t>
    </w:r>
  </w:p>
  <w:p w14:paraId="389775A0" w14:textId="7162AAB6" w:rsidR="00CA3C64" w:rsidRPr="00EA6F60" w:rsidRDefault="00CA3C64" w:rsidP="00D449E2">
    <w:pPr>
      <w:pStyle w:val="EPFooter2"/>
    </w:pPr>
    <w:r w:rsidRPr="00EA6F60">
      <w:t>PT</w:t>
    </w:r>
    <w:r w:rsidRPr="00EA6F60">
      <w:tab/>
    </w:r>
    <w:r w:rsidRPr="00EA6F60">
      <w:rPr>
        <w:b w:val="0"/>
        <w:i/>
        <w:color w:val="C0C0C0"/>
        <w:sz w:val="22"/>
      </w:rPr>
      <w:t>Unida na diversidade</w:t>
    </w:r>
    <w:r w:rsidRPr="00EA6F60">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375C9" w14:textId="77777777" w:rsidR="00CA3C64" w:rsidRPr="00EA6F60" w:rsidRDefault="00CA3C64">
      <w:r w:rsidRPr="00EA6F60">
        <w:separator/>
      </w:r>
    </w:p>
  </w:footnote>
  <w:footnote w:type="continuationSeparator" w:id="0">
    <w:p w14:paraId="299A2225" w14:textId="77777777" w:rsidR="00CA3C64" w:rsidRPr="00EA6F60" w:rsidRDefault="00CA3C64">
      <w:r w:rsidRPr="00EA6F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C53B0" w14:textId="77777777" w:rsidR="00C84683" w:rsidRDefault="00C846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81C47" w14:textId="77777777" w:rsidR="00C84683" w:rsidRDefault="00C846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3B15E" w14:textId="77777777" w:rsidR="00C84683" w:rsidRDefault="00C846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2"/>
    <w:docVar w:name="TXTLANGUE" w:val="PT"/>
    <w:docVar w:name="TXTLANGUEMIN" w:val="pt"/>
    <w:docVar w:name="TXTNRPE" w:val="767.871"/>
    <w:docVar w:name="TXTPEorAP" w:val="PE"/>
    <w:docVar w:name="TXTROUTE" w:val="AM\1312899PT.docx"/>
    <w:docVar w:name="TXTVERSION" w:val="01-00"/>
  </w:docVars>
  <w:rsids>
    <w:rsidRoot w:val="00A77B3E"/>
    <w:rsid w:val="000A2748"/>
    <w:rsid w:val="000C4BE6"/>
    <w:rsid w:val="002B4C70"/>
    <w:rsid w:val="00596AD8"/>
    <w:rsid w:val="005B6E30"/>
    <w:rsid w:val="008C39F1"/>
    <w:rsid w:val="009949A7"/>
    <w:rsid w:val="00A32F8F"/>
    <w:rsid w:val="00A77B3E"/>
    <w:rsid w:val="00C84683"/>
    <w:rsid w:val="00CA2A55"/>
    <w:rsid w:val="00CA3C64"/>
    <w:rsid w:val="00D449E2"/>
    <w:rsid w:val="00EA6F60"/>
    <w:rsid w:val="00F17D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A359B"/>
  <w15:docId w15:val="{EBC8F642-69A5-4CC6-837D-D5ECCBFA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96AD8"/>
    <w:pPr>
      <w:tabs>
        <w:tab w:val="center" w:pos="4153"/>
        <w:tab w:val="right" w:pos="8306"/>
      </w:tabs>
    </w:pPr>
  </w:style>
  <w:style w:type="character" w:customStyle="1" w:styleId="HeaderChar">
    <w:name w:val="Header Char"/>
    <w:basedOn w:val="DefaultParagraphFont"/>
    <w:link w:val="Header"/>
    <w:rsid w:val="00596AD8"/>
    <w:rPr>
      <w:sz w:val="24"/>
      <w:szCs w:val="24"/>
    </w:rPr>
  </w:style>
  <w:style w:type="paragraph" w:styleId="Footer">
    <w:name w:val="footer"/>
    <w:basedOn w:val="Normal"/>
    <w:link w:val="FooterChar"/>
    <w:rsid w:val="00C84683"/>
    <w:pPr>
      <w:tabs>
        <w:tab w:val="center" w:pos="4513"/>
        <w:tab w:val="right" w:pos="9026"/>
      </w:tabs>
    </w:pPr>
  </w:style>
  <w:style w:type="character" w:customStyle="1" w:styleId="FooterChar">
    <w:name w:val="Footer Char"/>
    <w:basedOn w:val="DefaultParagraphFont"/>
    <w:link w:val="Footer"/>
    <w:rsid w:val="00C84683"/>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34265</Words>
  <Characters>189668</Characters>
  <Application>Microsoft Office Word</Application>
  <DocSecurity>0</DocSecurity>
  <Lines>8208</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2025-01-23T08:48:00Z</dcterms:created>
  <dcterms:modified xsi:type="dcterms:W3CDTF">2025-01-23T08:48:00Z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109130</vt:lpwstr>
  </property>
  <property fmtid="{D5CDD505-2E9C-101B-9397-08002B2CF9AE}" pid="7" name="dmxml.render.traceId">
    <vt:lpwstr>6780d99db4afa4e428bb645b27f23f4e</vt:lpwstr>
  </property>
  <property fmtid="{D5CDD505-2E9C-101B-9397-08002B2CF9AE}" pid="8" name="FooterPath">
    <vt:lpwstr>AM\1312899PT.docx</vt:lpwstr>
  </property>
  <property fmtid="{D5CDD505-2E9C-101B-9397-08002B2CF9AE}" pid="9" name="PE Number">
    <vt:lpwstr>767.871</vt:lpwstr>
  </property>
  <property fmtid="{D5CDD505-2E9C-101B-9397-08002B2CF9AE}" pid="10" name="UID">
    <vt:lpwstr>eu.europa.europarl-DIN1-2025-0000002210_02.00-xm-01.00_text-xml</vt:lpwstr>
  </property>
  <property fmtid="{D5CDD505-2E9C-101B-9397-08002B2CF9AE}" pid="11" name="LastEdited with">
    <vt:lpwstr>10.0.1 Build [20250114]</vt:lpwstr>
  </property>
  <property fmtid="{D5CDD505-2E9C-101B-9397-08002B2CF9AE}" pid="12" name="Bookout">
    <vt:lpwstr>NOK(TYPAM) - 2025/01/23 09:45</vt:lpwstr>
  </property>
</Properties>
</file>